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2FC" w:rsidRPr="00106A39" w:rsidRDefault="004462FC" w:rsidP="00106A39">
      <w:pPr>
        <w:spacing w:line="360" w:lineRule="auto"/>
        <w:ind w:firstLine="709"/>
        <w:jc w:val="center"/>
        <w:rPr>
          <w:sz w:val="28"/>
          <w:szCs w:val="28"/>
        </w:rPr>
      </w:pPr>
      <w:r w:rsidRPr="00106A39">
        <w:rPr>
          <w:sz w:val="28"/>
          <w:szCs w:val="28"/>
        </w:rPr>
        <w:t>МИНИСТЕРСТВО ОБРАЗОВАНИЯ И НАУКИ УКРАИНЫ</w:t>
      </w:r>
    </w:p>
    <w:p w:rsidR="004462FC" w:rsidRPr="00106A39" w:rsidRDefault="004462FC" w:rsidP="00106A39">
      <w:pPr>
        <w:spacing w:line="360" w:lineRule="auto"/>
        <w:ind w:firstLine="709"/>
        <w:jc w:val="center"/>
        <w:rPr>
          <w:sz w:val="28"/>
          <w:szCs w:val="28"/>
        </w:rPr>
      </w:pPr>
      <w:r w:rsidRPr="00106A39">
        <w:rPr>
          <w:sz w:val="28"/>
          <w:szCs w:val="28"/>
        </w:rPr>
        <w:t>КИЕВСКАЯ ГОСУДАРСТВЕННАЯ АКАДЕМИЯ ВОДНОГО ТРАНСПОРТА</w:t>
      </w:r>
    </w:p>
    <w:p w:rsidR="004462FC" w:rsidRPr="00106A39" w:rsidRDefault="004462FC" w:rsidP="00106A39">
      <w:pPr>
        <w:spacing w:line="360" w:lineRule="auto"/>
        <w:ind w:firstLine="709"/>
        <w:jc w:val="center"/>
        <w:rPr>
          <w:sz w:val="28"/>
          <w:szCs w:val="28"/>
        </w:rPr>
      </w:pPr>
      <w:r w:rsidRPr="00106A39">
        <w:rPr>
          <w:sz w:val="28"/>
          <w:szCs w:val="28"/>
        </w:rPr>
        <w:t>кафедра «Судовождения»</w:t>
      </w:r>
    </w:p>
    <w:p w:rsidR="004462FC" w:rsidRPr="00106A39" w:rsidRDefault="004462FC"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106A39" w:rsidRPr="00106A39" w:rsidRDefault="00106A39" w:rsidP="00106A39">
      <w:pPr>
        <w:spacing w:line="360" w:lineRule="auto"/>
        <w:ind w:firstLine="709"/>
        <w:jc w:val="center"/>
        <w:rPr>
          <w:sz w:val="28"/>
          <w:szCs w:val="28"/>
        </w:rPr>
      </w:pPr>
    </w:p>
    <w:p w:rsidR="00106A39" w:rsidRPr="00106A39" w:rsidRDefault="00106A39"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106A39" w:rsidRPr="00106A39" w:rsidRDefault="00106A39" w:rsidP="00106A39">
      <w:pPr>
        <w:spacing w:line="360" w:lineRule="auto"/>
        <w:ind w:firstLine="709"/>
        <w:jc w:val="center"/>
        <w:rPr>
          <w:sz w:val="28"/>
          <w:szCs w:val="28"/>
        </w:rPr>
      </w:pPr>
    </w:p>
    <w:p w:rsidR="004462FC" w:rsidRPr="00106A39" w:rsidRDefault="00445400" w:rsidP="00106A39">
      <w:pPr>
        <w:spacing w:line="360" w:lineRule="auto"/>
        <w:ind w:firstLine="709"/>
        <w:jc w:val="center"/>
        <w:rPr>
          <w:sz w:val="28"/>
          <w:szCs w:val="28"/>
        </w:rPr>
      </w:pPr>
      <w:r w:rsidRPr="00106A39">
        <w:rPr>
          <w:sz w:val="28"/>
          <w:szCs w:val="28"/>
        </w:rPr>
        <w:t>ДИПЛОМНАЯ</w:t>
      </w:r>
      <w:r w:rsidR="004462FC" w:rsidRPr="00106A39">
        <w:rPr>
          <w:sz w:val="28"/>
          <w:szCs w:val="28"/>
        </w:rPr>
        <w:t xml:space="preserve"> РАБОТА</w:t>
      </w:r>
    </w:p>
    <w:p w:rsidR="004462FC" w:rsidRPr="00106A39" w:rsidRDefault="004462FC" w:rsidP="00106A39">
      <w:pPr>
        <w:spacing w:line="360" w:lineRule="auto"/>
        <w:ind w:firstLine="709"/>
        <w:jc w:val="center"/>
        <w:rPr>
          <w:sz w:val="28"/>
          <w:szCs w:val="28"/>
        </w:rPr>
      </w:pPr>
      <w:r w:rsidRPr="00106A39">
        <w:rPr>
          <w:sz w:val="28"/>
          <w:szCs w:val="28"/>
        </w:rPr>
        <w:t>по дисциплине: «Навигация и лоция»</w:t>
      </w:r>
    </w:p>
    <w:p w:rsidR="004462FC" w:rsidRPr="00106A39" w:rsidRDefault="004462FC" w:rsidP="00106A39">
      <w:pPr>
        <w:spacing w:line="360" w:lineRule="auto"/>
        <w:ind w:firstLine="709"/>
        <w:jc w:val="center"/>
        <w:rPr>
          <w:sz w:val="28"/>
          <w:szCs w:val="28"/>
        </w:rPr>
      </w:pPr>
      <w:r w:rsidRPr="00106A39">
        <w:rPr>
          <w:sz w:val="28"/>
          <w:szCs w:val="28"/>
        </w:rPr>
        <w:t xml:space="preserve">Тема: «Навигационный проект перехода судна типа </w:t>
      </w:r>
      <w:r w:rsidR="00143391">
        <w:rPr>
          <w:sz w:val="28"/>
          <w:szCs w:val="28"/>
        </w:rPr>
        <w:t>«</w:t>
      </w:r>
      <w:r w:rsidRPr="00106A39">
        <w:rPr>
          <w:sz w:val="28"/>
          <w:szCs w:val="28"/>
        </w:rPr>
        <w:t>Д</w:t>
      </w:r>
      <w:r w:rsidR="00143391" w:rsidRPr="00106A39">
        <w:rPr>
          <w:sz w:val="28"/>
          <w:szCs w:val="28"/>
        </w:rPr>
        <w:t>непр</w:t>
      </w:r>
      <w:r w:rsidRPr="00106A39">
        <w:rPr>
          <w:sz w:val="28"/>
          <w:szCs w:val="28"/>
        </w:rPr>
        <w:t>» по маршруту порт Сочи</w:t>
      </w:r>
      <w:r w:rsidR="0056758B">
        <w:rPr>
          <w:sz w:val="28"/>
          <w:szCs w:val="28"/>
        </w:rPr>
        <w:t xml:space="preserve"> </w:t>
      </w:r>
      <w:r w:rsidRPr="00106A39">
        <w:rPr>
          <w:sz w:val="28"/>
          <w:szCs w:val="28"/>
        </w:rPr>
        <w:t>– порт</w:t>
      </w:r>
      <w:r w:rsidR="00E40134">
        <w:rPr>
          <w:sz w:val="28"/>
          <w:szCs w:val="28"/>
        </w:rPr>
        <w:t xml:space="preserve"> </w:t>
      </w:r>
      <w:r w:rsidRPr="00106A39">
        <w:rPr>
          <w:sz w:val="28"/>
          <w:szCs w:val="28"/>
        </w:rPr>
        <w:t>Монфальконе».</w:t>
      </w:r>
    </w:p>
    <w:p w:rsidR="004462FC" w:rsidRPr="00106A39" w:rsidRDefault="004462FC" w:rsidP="00106A39">
      <w:pPr>
        <w:spacing w:line="360" w:lineRule="auto"/>
        <w:ind w:firstLine="709"/>
        <w:jc w:val="center"/>
        <w:rPr>
          <w:sz w:val="28"/>
          <w:szCs w:val="28"/>
        </w:rPr>
      </w:pPr>
      <w:r w:rsidRPr="00106A39">
        <w:rPr>
          <w:sz w:val="28"/>
          <w:szCs w:val="28"/>
        </w:rPr>
        <w:t>Специализация: «Судовождение на морских и внутренних водных путях»</w:t>
      </w:r>
    </w:p>
    <w:p w:rsidR="004462FC" w:rsidRPr="00106A39" w:rsidRDefault="004462FC"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106A39" w:rsidRPr="00106A39" w:rsidRDefault="00106A39" w:rsidP="00106A39">
      <w:pPr>
        <w:spacing w:line="360" w:lineRule="auto"/>
        <w:ind w:firstLine="709"/>
        <w:jc w:val="center"/>
        <w:rPr>
          <w:sz w:val="28"/>
          <w:szCs w:val="28"/>
        </w:rPr>
      </w:pPr>
    </w:p>
    <w:p w:rsidR="00106A39" w:rsidRPr="00106A39" w:rsidRDefault="00106A39"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p>
    <w:p w:rsidR="004462FC" w:rsidRPr="00106A39" w:rsidRDefault="004462FC" w:rsidP="00106A39">
      <w:pPr>
        <w:spacing w:line="360" w:lineRule="auto"/>
        <w:ind w:firstLine="709"/>
        <w:jc w:val="center"/>
        <w:rPr>
          <w:sz w:val="28"/>
          <w:szCs w:val="28"/>
        </w:rPr>
      </w:pPr>
      <w:r w:rsidRPr="00106A39">
        <w:rPr>
          <w:sz w:val="28"/>
          <w:szCs w:val="28"/>
        </w:rPr>
        <w:t xml:space="preserve">Киев </w:t>
      </w:r>
      <w:smartTag w:uri="urn:schemas-microsoft-com:office:smarttags" w:element="metricconverter">
        <w:smartTagPr>
          <w:attr w:name="ProductID" w:val="2005 г"/>
        </w:smartTagPr>
        <w:r w:rsidRPr="00106A39">
          <w:rPr>
            <w:sz w:val="28"/>
            <w:szCs w:val="28"/>
          </w:rPr>
          <w:t>2005 г</w:t>
        </w:r>
      </w:smartTag>
      <w:r w:rsidRPr="00106A39">
        <w:rPr>
          <w:sz w:val="28"/>
          <w:szCs w:val="28"/>
        </w:rPr>
        <w:t>.</w:t>
      </w:r>
    </w:p>
    <w:p w:rsidR="004462FC" w:rsidRPr="00106A39" w:rsidRDefault="00106A39" w:rsidP="00106A39">
      <w:pPr>
        <w:spacing w:line="360" w:lineRule="auto"/>
        <w:ind w:firstLine="709"/>
        <w:jc w:val="center"/>
        <w:rPr>
          <w:b/>
          <w:sz w:val="28"/>
          <w:szCs w:val="28"/>
        </w:rPr>
      </w:pPr>
      <w:r w:rsidRPr="00106A39">
        <w:rPr>
          <w:sz w:val="28"/>
          <w:szCs w:val="28"/>
        </w:rPr>
        <w:br w:type="page"/>
      </w:r>
      <w:r w:rsidR="004462FC" w:rsidRPr="00106A39">
        <w:rPr>
          <w:b/>
          <w:sz w:val="28"/>
          <w:szCs w:val="28"/>
        </w:rPr>
        <w:t>З</w:t>
      </w:r>
      <w:r w:rsidRPr="00106A39">
        <w:rPr>
          <w:b/>
          <w:sz w:val="28"/>
          <w:szCs w:val="28"/>
        </w:rPr>
        <w:t>адание</w:t>
      </w:r>
    </w:p>
    <w:p w:rsidR="004462FC" w:rsidRPr="00106A39" w:rsidRDefault="004462FC" w:rsidP="00106A39">
      <w:pPr>
        <w:spacing w:line="360" w:lineRule="auto"/>
        <w:ind w:firstLine="709"/>
        <w:jc w:val="both"/>
        <w:rPr>
          <w:sz w:val="28"/>
          <w:szCs w:val="28"/>
          <w:u w:val="single"/>
        </w:rPr>
      </w:pPr>
    </w:p>
    <w:p w:rsidR="004462FC" w:rsidRPr="00106A39" w:rsidRDefault="004462FC" w:rsidP="00106A39">
      <w:pPr>
        <w:spacing w:line="360" w:lineRule="auto"/>
        <w:ind w:firstLine="709"/>
        <w:jc w:val="both"/>
        <w:rPr>
          <w:sz w:val="28"/>
          <w:szCs w:val="28"/>
        </w:rPr>
      </w:pPr>
      <w:r w:rsidRPr="00106A39">
        <w:rPr>
          <w:sz w:val="28"/>
          <w:szCs w:val="28"/>
        </w:rPr>
        <w:t>Исходные данные:</w:t>
      </w:r>
    </w:p>
    <w:p w:rsidR="004462FC" w:rsidRPr="00106A39" w:rsidRDefault="004462FC" w:rsidP="00106A39">
      <w:pPr>
        <w:spacing w:line="360" w:lineRule="auto"/>
        <w:ind w:firstLine="709"/>
        <w:jc w:val="both"/>
        <w:rPr>
          <w:sz w:val="28"/>
          <w:szCs w:val="28"/>
        </w:rPr>
      </w:pPr>
      <w:r w:rsidRPr="00106A39">
        <w:rPr>
          <w:sz w:val="28"/>
          <w:szCs w:val="28"/>
        </w:rPr>
        <w:t xml:space="preserve">1) </w:t>
      </w:r>
      <w:r w:rsidRPr="00106A39">
        <w:rPr>
          <w:sz w:val="28"/>
          <w:szCs w:val="28"/>
          <w:u w:val="single"/>
        </w:rPr>
        <w:t>маршрут перехода</w:t>
      </w:r>
      <w:r w:rsidRPr="00106A39">
        <w:rPr>
          <w:sz w:val="28"/>
          <w:szCs w:val="28"/>
        </w:rPr>
        <w:t>: порт Сочи – порт</w:t>
      </w:r>
      <w:r w:rsidR="00E40134">
        <w:rPr>
          <w:sz w:val="28"/>
          <w:szCs w:val="28"/>
        </w:rPr>
        <w:t xml:space="preserve"> </w:t>
      </w:r>
      <w:r w:rsidRPr="00106A39">
        <w:rPr>
          <w:sz w:val="28"/>
          <w:szCs w:val="28"/>
        </w:rPr>
        <w:t xml:space="preserve">Монфальконе; </w:t>
      </w:r>
      <w:r w:rsidRPr="00106A39">
        <w:rPr>
          <w:sz w:val="28"/>
          <w:szCs w:val="28"/>
          <w:u w:val="single"/>
        </w:rPr>
        <w:t>тип судна:</w:t>
      </w:r>
      <w:r w:rsidRPr="00106A39">
        <w:rPr>
          <w:sz w:val="28"/>
          <w:szCs w:val="28"/>
        </w:rPr>
        <w:t xml:space="preserve"> «Днепр»;</w:t>
      </w:r>
    </w:p>
    <w:p w:rsidR="004462FC" w:rsidRPr="00106A39" w:rsidRDefault="004462FC" w:rsidP="00106A39">
      <w:pPr>
        <w:spacing w:line="360" w:lineRule="auto"/>
        <w:ind w:firstLine="709"/>
        <w:jc w:val="both"/>
        <w:rPr>
          <w:sz w:val="28"/>
          <w:szCs w:val="28"/>
        </w:rPr>
      </w:pPr>
      <w:r w:rsidRPr="00106A39">
        <w:rPr>
          <w:sz w:val="28"/>
          <w:szCs w:val="28"/>
          <w:u w:val="single"/>
        </w:rPr>
        <w:t>дата и время выхода:</w:t>
      </w:r>
      <w:r w:rsidRPr="00106A39">
        <w:rPr>
          <w:sz w:val="28"/>
          <w:szCs w:val="28"/>
        </w:rPr>
        <w:t xml:space="preserve"> 13.03.2005года, в 10:00;</w:t>
      </w:r>
    </w:p>
    <w:p w:rsidR="004462FC" w:rsidRPr="00106A39" w:rsidRDefault="004462FC" w:rsidP="00106A39">
      <w:pPr>
        <w:spacing w:line="360" w:lineRule="auto"/>
        <w:ind w:firstLine="709"/>
        <w:jc w:val="both"/>
        <w:rPr>
          <w:sz w:val="28"/>
          <w:szCs w:val="28"/>
        </w:rPr>
      </w:pPr>
      <w:r w:rsidRPr="00106A39">
        <w:rPr>
          <w:sz w:val="28"/>
          <w:szCs w:val="28"/>
        </w:rPr>
        <w:t xml:space="preserve">2) </w:t>
      </w:r>
      <w:r w:rsidRPr="00106A39">
        <w:rPr>
          <w:sz w:val="28"/>
          <w:szCs w:val="28"/>
          <w:u w:val="single"/>
        </w:rPr>
        <w:t>штурманское вооружение:</w:t>
      </w:r>
      <w:r w:rsidRPr="00106A39">
        <w:rPr>
          <w:sz w:val="28"/>
          <w:szCs w:val="28"/>
        </w:rPr>
        <w:t xml:space="preserve"> штатное для данного типа судна; дополнительно на судне установлены приёмоиндикаторы ГНСС и РНС «Лоран – С»;</w:t>
      </w:r>
    </w:p>
    <w:p w:rsidR="004462FC" w:rsidRPr="00106A39" w:rsidRDefault="004462FC" w:rsidP="00106A39">
      <w:pPr>
        <w:spacing w:line="360" w:lineRule="auto"/>
        <w:ind w:firstLine="709"/>
        <w:jc w:val="both"/>
        <w:rPr>
          <w:sz w:val="28"/>
          <w:szCs w:val="28"/>
        </w:rPr>
      </w:pPr>
      <w:r w:rsidRPr="00106A39">
        <w:rPr>
          <w:sz w:val="28"/>
          <w:szCs w:val="28"/>
        </w:rPr>
        <w:t xml:space="preserve">3) </w:t>
      </w:r>
      <w:r w:rsidRPr="00106A39">
        <w:rPr>
          <w:sz w:val="28"/>
          <w:szCs w:val="28"/>
          <w:u w:val="single"/>
        </w:rPr>
        <w:t>состояние судна</w:t>
      </w:r>
      <w:r w:rsidRPr="00106A39">
        <w:rPr>
          <w:sz w:val="28"/>
          <w:szCs w:val="28"/>
        </w:rPr>
        <w:t xml:space="preserve"> – в грузу;</w:t>
      </w:r>
    </w:p>
    <w:p w:rsidR="004462FC" w:rsidRPr="00106A39" w:rsidRDefault="004462FC" w:rsidP="00106A39">
      <w:pPr>
        <w:spacing w:line="360" w:lineRule="auto"/>
        <w:ind w:firstLine="709"/>
        <w:jc w:val="both"/>
        <w:rPr>
          <w:sz w:val="28"/>
          <w:szCs w:val="28"/>
        </w:rPr>
      </w:pPr>
      <w:r w:rsidRPr="00106A39">
        <w:rPr>
          <w:sz w:val="28"/>
          <w:szCs w:val="28"/>
        </w:rPr>
        <w:t xml:space="preserve">4) </w:t>
      </w:r>
      <w:r w:rsidRPr="00106A39">
        <w:rPr>
          <w:sz w:val="28"/>
          <w:szCs w:val="28"/>
          <w:u w:val="single"/>
        </w:rPr>
        <w:t>скорость на переходе:</w:t>
      </w:r>
      <w:r w:rsidR="00E40134">
        <w:rPr>
          <w:sz w:val="28"/>
          <w:szCs w:val="28"/>
        </w:rPr>
        <w:t xml:space="preserve"> </w:t>
      </w:r>
      <w:r w:rsidRPr="00106A39">
        <w:rPr>
          <w:sz w:val="28"/>
          <w:szCs w:val="28"/>
        </w:rPr>
        <w:t>9 узлов;</w:t>
      </w:r>
    </w:p>
    <w:p w:rsidR="004462FC" w:rsidRPr="00106A39" w:rsidRDefault="004462FC" w:rsidP="00106A39">
      <w:pPr>
        <w:spacing w:line="360" w:lineRule="auto"/>
        <w:ind w:firstLine="709"/>
        <w:jc w:val="both"/>
        <w:rPr>
          <w:sz w:val="28"/>
          <w:szCs w:val="28"/>
        </w:rPr>
      </w:pPr>
      <w:r w:rsidRPr="00106A39">
        <w:rPr>
          <w:sz w:val="28"/>
          <w:szCs w:val="28"/>
        </w:rPr>
        <w:t xml:space="preserve">5) </w:t>
      </w:r>
      <w:r w:rsidRPr="00106A39">
        <w:rPr>
          <w:sz w:val="28"/>
          <w:szCs w:val="28"/>
          <w:u w:val="single"/>
        </w:rPr>
        <w:t>среднеквадратические погрешности</w:t>
      </w:r>
      <w:r w:rsidRPr="00106A39">
        <w:rPr>
          <w:sz w:val="28"/>
          <w:szCs w:val="28"/>
        </w:rPr>
        <w:t xml:space="preserve"> измерения навигационных</w:t>
      </w:r>
      <w:r w:rsidR="00E40134">
        <w:rPr>
          <w:sz w:val="28"/>
          <w:szCs w:val="28"/>
        </w:rPr>
        <w:t xml:space="preserve"> </w:t>
      </w:r>
      <w:r w:rsidRPr="00106A39">
        <w:rPr>
          <w:sz w:val="28"/>
          <w:szCs w:val="28"/>
        </w:rPr>
        <w:t>параметров из РШСУ – 98;</w:t>
      </w:r>
    </w:p>
    <w:p w:rsidR="004462FC" w:rsidRPr="00106A39" w:rsidRDefault="004462FC" w:rsidP="00106A39">
      <w:pPr>
        <w:spacing w:line="360" w:lineRule="auto"/>
        <w:ind w:firstLine="709"/>
        <w:jc w:val="both"/>
        <w:rPr>
          <w:sz w:val="28"/>
          <w:szCs w:val="28"/>
        </w:rPr>
      </w:pPr>
      <w:r w:rsidRPr="00106A39">
        <w:rPr>
          <w:sz w:val="28"/>
          <w:szCs w:val="28"/>
        </w:rPr>
        <w:t xml:space="preserve">6) </w:t>
      </w:r>
      <w:r w:rsidRPr="00106A39">
        <w:rPr>
          <w:sz w:val="28"/>
          <w:szCs w:val="28"/>
          <w:u w:val="single"/>
        </w:rPr>
        <w:t>высота глаза наблюдателя:</w:t>
      </w:r>
      <w:r w:rsidR="00E40134">
        <w:rPr>
          <w:sz w:val="28"/>
          <w:szCs w:val="28"/>
        </w:rPr>
        <w:t xml:space="preserve"> </w:t>
      </w:r>
      <w:r w:rsidRPr="00106A39">
        <w:rPr>
          <w:sz w:val="28"/>
          <w:szCs w:val="28"/>
        </w:rPr>
        <w:t xml:space="preserve">е = </w:t>
      </w:r>
      <w:smartTag w:uri="urn:schemas-microsoft-com:office:smarttags" w:element="metricconverter">
        <w:smartTagPr>
          <w:attr w:name="ProductID" w:val="9 метров"/>
        </w:smartTagPr>
        <w:r w:rsidRPr="00106A39">
          <w:rPr>
            <w:sz w:val="28"/>
            <w:szCs w:val="28"/>
          </w:rPr>
          <w:t>9 метров</w:t>
        </w:r>
      </w:smartTag>
      <w:r w:rsidRPr="00106A39">
        <w:rPr>
          <w:sz w:val="28"/>
          <w:szCs w:val="28"/>
        </w:rPr>
        <w:t>;</w:t>
      </w:r>
    </w:p>
    <w:p w:rsidR="004462FC" w:rsidRPr="00106A39" w:rsidRDefault="004462FC" w:rsidP="00106A39">
      <w:pPr>
        <w:spacing w:line="360" w:lineRule="auto"/>
        <w:ind w:firstLine="709"/>
        <w:jc w:val="both"/>
        <w:rPr>
          <w:sz w:val="28"/>
          <w:szCs w:val="28"/>
        </w:rPr>
      </w:pPr>
      <w:r w:rsidRPr="00106A39">
        <w:rPr>
          <w:sz w:val="28"/>
          <w:szCs w:val="28"/>
        </w:rPr>
        <w:t>Отчетные материалы:</w:t>
      </w:r>
    </w:p>
    <w:p w:rsidR="004462FC" w:rsidRPr="00106A39" w:rsidRDefault="004462FC" w:rsidP="00106A39">
      <w:pPr>
        <w:spacing w:line="360" w:lineRule="auto"/>
        <w:ind w:firstLine="709"/>
        <w:jc w:val="both"/>
        <w:rPr>
          <w:sz w:val="28"/>
          <w:szCs w:val="28"/>
        </w:rPr>
      </w:pPr>
      <w:r w:rsidRPr="00106A39">
        <w:rPr>
          <w:sz w:val="28"/>
          <w:szCs w:val="28"/>
        </w:rPr>
        <w:t>Пояснительная записка, выполненная в соответствии с методикой на курсовую роботу.</w:t>
      </w:r>
    </w:p>
    <w:p w:rsidR="004462FC" w:rsidRPr="00106A39" w:rsidRDefault="004462FC" w:rsidP="00106A39">
      <w:pPr>
        <w:spacing w:line="360" w:lineRule="auto"/>
        <w:ind w:firstLine="709"/>
        <w:jc w:val="both"/>
        <w:rPr>
          <w:sz w:val="28"/>
          <w:szCs w:val="28"/>
        </w:rPr>
      </w:pPr>
      <w:r w:rsidRPr="00106A39">
        <w:rPr>
          <w:sz w:val="28"/>
          <w:szCs w:val="28"/>
        </w:rPr>
        <w:t>Графический план перехода на ксерокопии с генеральной карты (30115,30116).</w:t>
      </w:r>
    </w:p>
    <w:p w:rsidR="004462FC" w:rsidRPr="00106A39" w:rsidRDefault="004462FC" w:rsidP="00106A39">
      <w:pPr>
        <w:spacing w:line="360" w:lineRule="auto"/>
        <w:ind w:firstLine="709"/>
        <w:jc w:val="both"/>
        <w:rPr>
          <w:sz w:val="28"/>
          <w:szCs w:val="28"/>
        </w:rPr>
      </w:pPr>
      <w:r w:rsidRPr="00106A39">
        <w:rPr>
          <w:sz w:val="28"/>
          <w:szCs w:val="28"/>
        </w:rPr>
        <w:t>Графический план прохода пролива Босфор на ксерокопии с карты№ 36129.</w:t>
      </w:r>
    </w:p>
    <w:p w:rsidR="004462FC" w:rsidRPr="00106A39" w:rsidRDefault="004462FC" w:rsidP="00106A39">
      <w:pPr>
        <w:spacing w:line="360" w:lineRule="auto"/>
        <w:ind w:firstLine="709"/>
        <w:jc w:val="both"/>
        <w:rPr>
          <w:sz w:val="28"/>
          <w:szCs w:val="28"/>
        </w:rPr>
      </w:pPr>
      <w:r w:rsidRPr="00106A39">
        <w:rPr>
          <w:sz w:val="28"/>
          <w:szCs w:val="28"/>
        </w:rPr>
        <w:t>План порта прихода на ксерокопии с навигационного плана порта.</w:t>
      </w:r>
    </w:p>
    <w:p w:rsidR="004462FC" w:rsidRPr="00106A39" w:rsidRDefault="004462FC" w:rsidP="00106A39">
      <w:pPr>
        <w:spacing w:line="360" w:lineRule="auto"/>
        <w:ind w:firstLine="709"/>
        <w:jc w:val="both"/>
        <w:rPr>
          <w:sz w:val="28"/>
          <w:szCs w:val="28"/>
          <w:u w:val="single"/>
        </w:rPr>
      </w:pPr>
      <w:r w:rsidRPr="00106A39">
        <w:rPr>
          <w:sz w:val="28"/>
          <w:szCs w:val="28"/>
        </w:rPr>
        <w:t>Руководитель роботы</w:t>
      </w:r>
      <w:r w:rsidRPr="00106A39">
        <w:rPr>
          <w:sz w:val="28"/>
          <w:szCs w:val="28"/>
          <w:u w:val="single"/>
        </w:rPr>
        <w:t>:</w:t>
      </w:r>
      <w:r w:rsidR="00E40134">
        <w:rPr>
          <w:sz w:val="28"/>
          <w:szCs w:val="28"/>
          <w:u w:val="single"/>
        </w:rPr>
        <w:t xml:space="preserve"> </w:t>
      </w:r>
      <w:r w:rsidRPr="00106A39">
        <w:rPr>
          <w:sz w:val="28"/>
          <w:szCs w:val="28"/>
          <w:u w:val="single"/>
          <w:vertAlign w:val="subscript"/>
        </w:rPr>
        <w:t>подпись</w:t>
      </w:r>
    </w:p>
    <w:p w:rsidR="004462FC" w:rsidRPr="00106A39" w:rsidRDefault="004462FC" w:rsidP="00106A39">
      <w:pPr>
        <w:spacing w:line="360" w:lineRule="auto"/>
        <w:ind w:firstLine="709"/>
        <w:jc w:val="both"/>
        <w:rPr>
          <w:sz w:val="28"/>
          <w:szCs w:val="28"/>
        </w:rPr>
      </w:pPr>
      <w:r w:rsidRPr="00106A39">
        <w:rPr>
          <w:sz w:val="28"/>
          <w:szCs w:val="28"/>
        </w:rPr>
        <w:t>Проектант</w:t>
      </w:r>
      <w:r w:rsidRPr="00106A39">
        <w:rPr>
          <w:sz w:val="28"/>
          <w:szCs w:val="28"/>
          <w:u w:val="single"/>
        </w:rPr>
        <w:t>:</w:t>
      </w:r>
      <w:r w:rsidR="00E40134">
        <w:rPr>
          <w:sz w:val="28"/>
          <w:szCs w:val="28"/>
          <w:u w:val="single"/>
        </w:rPr>
        <w:t xml:space="preserve"> </w:t>
      </w:r>
      <w:r w:rsidRPr="00106A39">
        <w:rPr>
          <w:sz w:val="28"/>
          <w:szCs w:val="28"/>
          <w:u w:val="single"/>
          <w:vertAlign w:val="subscript"/>
        </w:rPr>
        <w:t>подпись</w:t>
      </w:r>
    </w:p>
    <w:p w:rsidR="004462FC" w:rsidRPr="00106A39" w:rsidRDefault="00106A39" w:rsidP="00106A39">
      <w:pPr>
        <w:spacing w:line="360" w:lineRule="auto"/>
        <w:ind w:firstLine="709"/>
        <w:jc w:val="center"/>
        <w:rPr>
          <w:b/>
          <w:sz w:val="28"/>
          <w:szCs w:val="28"/>
        </w:rPr>
      </w:pPr>
      <w:r w:rsidRPr="00106A39">
        <w:rPr>
          <w:sz w:val="28"/>
          <w:szCs w:val="28"/>
        </w:rPr>
        <w:br w:type="page"/>
      </w:r>
      <w:r w:rsidR="004462FC" w:rsidRPr="00106A39">
        <w:rPr>
          <w:b/>
          <w:sz w:val="28"/>
          <w:szCs w:val="28"/>
        </w:rPr>
        <w:t>Содержание</w:t>
      </w:r>
    </w:p>
    <w:p w:rsidR="00106A39" w:rsidRPr="00106A39" w:rsidRDefault="00106A39" w:rsidP="00106A39">
      <w:pPr>
        <w:spacing w:line="360" w:lineRule="auto"/>
        <w:ind w:firstLine="709"/>
        <w:jc w:val="both"/>
        <w:rPr>
          <w:sz w:val="28"/>
          <w:szCs w:val="28"/>
        </w:rPr>
      </w:pPr>
    </w:p>
    <w:p w:rsidR="004462FC" w:rsidRPr="00106A39" w:rsidRDefault="004462FC" w:rsidP="00106A39">
      <w:pPr>
        <w:spacing w:line="360" w:lineRule="auto"/>
        <w:rPr>
          <w:sz w:val="28"/>
          <w:szCs w:val="28"/>
        </w:rPr>
      </w:pPr>
      <w:r w:rsidRPr="00106A39">
        <w:rPr>
          <w:sz w:val="28"/>
          <w:szCs w:val="28"/>
        </w:rPr>
        <w:t xml:space="preserve">Задание </w:t>
      </w:r>
    </w:p>
    <w:p w:rsidR="004462FC" w:rsidRPr="00106A39" w:rsidRDefault="004462FC" w:rsidP="00106A39">
      <w:pPr>
        <w:spacing w:line="360" w:lineRule="auto"/>
        <w:rPr>
          <w:sz w:val="28"/>
          <w:szCs w:val="28"/>
        </w:rPr>
      </w:pPr>
      <w:r w:rsidRPr="00106A39">
        <w:rPr>
          <w:sz w:val="28"/>
          <w:szCs w:val="28"/>
        </w:rPr>
        <w:t>Введение</w:t>
      </w:r>
    </w:p>
    <w:p w:rsidR="004462FC" w:rsidRPr="00106A39" w:rsidRDefault="004462FC" w:rsidP="00106A39">
      <w:pPr>
        <w:spacing w:line="360" w:lineRule="auto"/>
        <w:rPr>
          <w:sz w:val="28"/>
          <w:szCs w:val="28"/>
        </w:rPr>
      </w:pPr>
      <w:r w:rsidRPr="00106A39">
        <w:rPr>
          <w:sz w:val="28"/>
          <w:szCs w:val="28"/>
        </w:rPr>
        <w:t>Глава 1. Предварительная подготовка</w:t>
      </w:r>
    </w:p>
    <w:p w:rsidR="004462FC" w:rsidRPr="00106A39" w:rsidRDefault="004462FC" w:rsidP="00106A39">
      <w:pPr>
        <w:spacing w:line="360" w:lineRule="auto"/>
        <w:rPr>
          <w:sz w:val="28"/>
          <w:szCs w:val="28"/>
        </w:rPr>
      </w:pPr>
      <w:r w:rsidRPr="00106A39">
        <w:rPr>
          <w:sz w:val="28"/>
          <w:szCs w:val="28"/>
        </w:rPr>
        <w:t>1.1. Подбор карт, руководств и пособий для плавания по маршруту перехода</w:t>
      </w:r>
    </w:p>
    <w:p w:rsidR="004462FC" w:rsidRPr="00106A39" w:rsidRDefault="004462FC" w:rsidP="00106A39">
      <w:pPr>
        <w:spacing w:line="360" w:lineRule="auto"/>
        <w:rPr>
          <w:sz w:val="28"/>
          <w:szCs w:val="28"/>
        </w:rPr>
      </w:pPr>
      <w:r w:rsidRPr="00106A39">
        <w:rPr>
          <w:sz w:val="28"/>
          <w:szCs w:val="28"/>
        </w:rPr>
        <w:t>1.2. Пополнение, хранение, корректура и списание карт и книг</w:t>
      </w:r>
    </w:p>
    <w:p w:rsidR="004462FC" w:rsidRPr="00106A39" w:rsidRDefault="004462FC" w:rsidP="00106A39">
      <w:pPr>
        <w:spacing w:line="360" w:lineRule="auto"/>
        <w:rPr>
          <w:sz w:val="28"/>
          <w:szCs w:val="28"/>
        </w:rPr>
      </w:pPr>
      <w:r w:rsidRPr="00106A39">
        <w:rPr>
          <w:sz w:val="28"/>
          <w:szCs w:val="28"/>
        </w:rPr>
        <w:t>1.3. Гидрометеорологические условия</w:t>
      </w:r>
    </w:p>
    <w:p w:rsidR="004462FC" w:rsidRPr="00106A39" w:rsidRDefault="004462FC" w:rsidP="00106A39">
      <w:pPr>
        <w:spacing w:line="360" w:lineRule="auto"/>
        <w:rPr>
          <w:sz w:val="28"/>
          <w:szCs w:val="28"/>
        </w:rPr>
      </w:pPr>
      <w:r w:rsidRPr="00106A39">
        <w:rPr>
          <w:sz w:val="28"/>
          <w:szCs w:val="28"/>
        </w:rPr>
        <w:t>1.4. Навигационно-гидрографические условия</w:t>
      </w:r>
    </w:p>
    <w:p w:rsidR="004462FC" w:rsidRPr="00106A39" w:rsidRDefault="004462FC" w:rsidP="00106A39">
      <w:pPr>
        <w:spacing w:line="360" w:lineRule="auto"/>
        <w:rPr>
          <w:sz w:val="28"/>
          <w:szCs w:val="28"/>
        </w:rPr>
      </w:pPr>
      <w:r w:rsidRPr="00106A39">
        <w:rPr>
          <w:sz w:val="28"/>
          <w:szCs w:val="28"/>
        </w:rPr>
        <w:t>1.5. Сведения о портах</w:t>
      </w:r>
    </w:p>
    <w:p w:rsidR="004462FC" w:rsidRPr="00106A39" w:rsidRDefault="004462FC" w:rsidP="00106A39">
      <w:pPr>
        <w:spacing w:line="360" w:lineRule="auto"/>
        <w:rPr>
          <w:sz w:val="28"/>
          <w:szCs w:val="28"/>
        </w:rPr>
      </w:pPr>
      <w:r w:rsidRPr="00106A39">
        <w:rPr>
          <w:sz w:val="28"/>
          <w:szCs w:val="28"/>
        </w:rPr>
        <w:t>1.6. Выбор пути на морских участках</w:t>
      </w:r>
    </w:p>
    <w:p w:rsidR="004462FC" w:rsidRPr="00106A39" w:rsidRDefault="004462FC" w:rsidP="00106A39">
      <w:pPr>
        <w:spacing w:line="360" w:lineRule="auto"/>
        <w:rPr>
          <w:sz w:val="28"/>
          <w:szCs w:val="28"/>
        </w:rPr>
      </w:pPr>
      <w:r w:rsidRPr="00106A39">
        <w:rPr>
          <w:sz w:val="28"/>
          <w:szCs w:val="28"/>
        </w:rPr>
        <w:t>1.7. Подготовка технических средств навигации</w:t>
      </w:r>
    </w:p>
    <w:p w:rsidR="004462FC" w:rsidRPr="00106A39" w:rsidRDefault="004462FC" w:rsidP="00106A39">
      <w:pPr>
        <w:spacing w:line="360" w:lineRule="auto"/>
        <w:rPr>
          <w:sz w:val="28"/>
          <w:szCs w:val="28"/>
        </w:rPr>
      </w:pPr>
      <w:r w:rsidRPr="00106A39">
        <w:rPr>
          <w:sz w:val="28"/>
          <w:szCs w:val="28"/>
        </w:rPr>
        <w:t>Глава 2. Проектирование перехода</w:t>
      </w:r>
    </w:p>
    <w:p w:rsidR="004462FC" w:rsidRPr="00106A39" w:rsidRDefault="004462FC" w:rsidP="00106A39">
      <w:pPr>
        <w:spacing w:line="360" w:lineRule="auto"/>
        <w:rPr>
          <w:sz w:val="28"/>
          <w:szCs w:val="28"/>
        </w:rPr>
      </w:pPr>
      <w:r w:rsidRPr="00106A39">
        <w:rPr>
          <w:sz w:val="28"/>
          <w:szCs w:val="28"/>
        </w:rPr>
        <w:t>2.1. Подъем карт</w:t>
      </w:r>
    </w:p>
    <w:p w:rsidR="004462FC" w:rsidRPr="00106A39" w:rsidRDefault="004462FC" w:rsidP="00106A39">
      <w:pPr>
        <w:spacing w:line="360" w:lineRule="auto"/>
        <w:rPr>
          <w:sz w:val="28"/>
          <w:szCs w:val="28"/>
        </w:rPr>
      </w:pPr>
      <w:r w:rsidRPr="00106A39">
        <w:rPr>
          <w:sz w:val="28"/>
          <w:szCs w:val="28"/>
        </w:rPr>
        <w:t>2.2. Предварительная прокладка</w:t>
      </w:r>
    </w:p>
    <w:p w:rsidR="004462FC" w:rsidRPr="00106A39" w:rsidRDefault="004462FC" w:rsidP="00106A39">
      <w:pPr>
        <w:spacing w:line="360" w:lineRule="auto"/>
        <w:rPr>
          <w:sz w:val="28"/>
          <w:szCs w:val="28"/>
        </w:rPr>
      </w:pPr>
      <w:r w:rsidRPr="00106A39">
        <w:rPr>
          <w:sz w:val="28"/>
          <w:szCs w:val="28"/>
        </w:rPr>
        <w:t>2.3. Приливные явления</w:t>
      </w:r>
    </w:p>
    <w:p w:rsidR="004462FC" w:rsidRPr="00106A39" w:rsidRDefault="004462FC" w:rsidP="00106A39">
      <w:pPr>
        <w:spacing w:line="360" w:lineRule="auto"/>
        <w:rPr>
          <w:sz w:val="28"/>
          <w:szCs w:val="28"/>
        </w:rPr>
      </w:pPr>
      <w:r w:rsidRPr="00106A39">
        <w:rPr>
          <w:sz w:val="28"/>
          <w:szCs w:val="28"/>
        </w:rPr>
        <w:t>2.5. Оценка точности места</w:t>
      </w:r>
    </w:p>
    <w:p w:rsidR="004462FC" w:rsidRPr="00106A39" w:rsidRDefault="004462FC" w:rsidP="00106A39">
      <w:pPr>
        <w:spacing w:line="360" w:lineRule="auto"/>
        <w:rPr>
          <w:sz w:val="28"/>
          <w:szCs w:val="28"/>
        </w:rPr>
      </w:pPr>
      <w:r w:rsidRPr="00106A39">
        <w:rPr>
          <w:sz w:val="28"/>
          <w:szCs w:val="28"/>
        </w:rPr>
        <w:t>Заключение</w:t>
      </w:r>
    </w:p>
    <w:p w:rsidR="004462FC" w:rsidRPr="00106A39" w:rsidRDefault="004462FC" w:rsidP="00106A39">
      <w:pPr>
        <w:spacing w:line="360" w:lineRule="auto"/>
        <w:rPr>
          <w:sz w:val="28"/>
          <w:szCs w:val="28"/>
        </w:rPr>
      </w:pPr>
      <w:r w:rsidRPr="00106A39">
        <w:rPr>
          <w:sz w:val="28"/>
          <w:szCs w:val="28"/>
        </w:rPr>
        <w:t>Список используемой литературы</w:t>
      </w:r>
    </w:p>
    <w:p w:rsidR="004462FC" w:rsidRPr="00106A39" w:rsidRDefault="004462FC" w:rsidP="00106A39">
      <w:pPr>
        <w:spacing w:line="360" w:lineRule="auto"/>
        <w:ind w:firstLine="709"/>
        <w:jc w:val="both"/>
        <w:rPr>
          <w:sz w:val="28"/>
          <w:szCs w:val="28"/>
        </w:rPr>
      </w:pPr>
    </w:p>
    <w:p w:rsidR="004462FC" w:rsidRPr="00106A39" w:rsidRDefault="00445400" w:rsidP="00106A39">
      <w:pPr>
        <w:spacing w:line="360" w:lineRule="auto"/>
        <w:ind w:firstLine="709"/>
        <w:jc w:val="center"/>
        <w:rPr>
          <w:b/>
          <w:sz w:val="28"/>
          <w:szCs w:val="28"/>
        </w:rPr>
      </w:pPr>
      <w:r w:rsidRPr="00106A39">
        <w:rPr>
          <w:sz w:val="28"/>
          <w:szCs w:val="28"/>
        </w:rPr>
        <w:br w:type="page"/>
      </w:r>
      <w:r w:rsidR="004462FC" w:rsidRPr="00106A39">
        <w:rPr>
          <w:b/>
          <w:sz w:val="28"/>
          <w:szCs w:val="28"/>
        </w:rPr>
        <w:t>Введение</w:t>
      </w:r>
    </w:p>
    <w:p w:rsidR="00106A39" w:rsidRPr="00106A39" w:rsidRDefault="00106A39"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С развитием международной торговли, научно-технического прогресса возросла необходимость в обеспечении флота новыми судами. Количественные, а главным образом, качественные изменения состава флота ставит задачу более глубокого научного подхода к вопросам мореплавания.</w:t>
      </w:r>
    </w:p>
    <w:p w:rsidR="004462FC" w:rsidRPr="00106A39" w:rsidRDefault="004462FC" w:rsidP="00106A39">
      <w:pPr>
        <w:spacing w:line="360" w:lineRule="auto"/>
        <w:ind w:firstLine="709"/>
        <w:jc w:val="both"/>
        <w:rPr>
          <w:sz w:val="28"/>
          <w:szCs w:val="28"/>
        </w:rPr>
      </w:pPr>
      <w:r w:rsidRPr="00106A39">
        <w:rPr>
          <w:sz w:val="28"/>
          <w:szCs w:val="28"/>
        </w:rPr>
        <w:t>В настоящее время, с развитием морского транспорта, увеличились скорости судов до 17-25 узлов и водоизмещение до нескольких десятков тысяч тонн, в связи с этим, для обеспечения безопасности судов требуются количественные и достаточно точные данные.</w:t>
      </w:r>
    </w:p>
    <w:p w:rsidR="004462FC" w:rsidRPr="00106A39" w:rsidRDefault="004462FC" w:rsidP="00106A39">
      <w:pPr>
        <w:spacing w:line="360" w:lineRule="auto"/>
        <w:ind w:firstLine="709"/>
        <w:jc w:val="both"/>
        <w:rPr>
          <w:sz w:val="28"/>
          <w:szCs w:val="28"/>
        </w:rPr>
      </w:pPr>
      <w:r w:rsidRPr="00106A39">
        <w:rPr>
          <w:sz w:val="28"/>
          <w:szCs w:val="28"/>
        </w:rPr>
        <w:t>В общей задаче обеспечения безопасности мореплавания проблемы</w:t>
      </w:r>
      <w:r w:rsidR="00E40134">
        <w:rPr>
          <w:sz w:val="28"/>
          <w:szCs w:val="28"/>
        </w:rPr>
        <w:t xml:space="preserve"> </w:t>
      </w:r>
      <w:r w:rsidRPr="00106A39">
        <w:rPr>
          <w:sz w:val="28"/>
          <w:szCs w:val="28"/>
        </w:rPr>
        <w:t>расхождения судов друг с другом занимает одно из важнейших мест.</w:t>
      </w:r>
    </w:p>
    <w:p w:rsidR="004462FC" w:rsidRPr="00106A39" w:rsidRDefault="004462FC" w:rsidP="00106A39">
      <w:pPr>
        <w:spacing w:line="360" w:lineRule="auto"/>
        <w:ind w:firstLine="709"/>
        <w:jc w:val="both"/>
        <w:rPr>
          <w:sz w:val="28"/>
          <w:szCs w:val="28"/>
        </w:rPr>
      </w:pPr>
      <w:r w:rsidRPr="00106A39">
        <w:rPr>
          <w:sz w:val="28"/>
          <w:szCs w:val="28"/>
        </w:rPr>
        <w:t>В связи с этим наиболее важным является навигационная подготовка к переходу: укомплектование судовой коллекции морскими картами, руководствами, пособиями, научных материалов для корректуры судовой коллекции, подбор навигационных морских карт, выбор маршрута, подготовка и проверка в работе технических средств навигации, проверка наличия информации о маневренных характеристиках судна.</w:t>
      </w:r>
    </w:p>
    <w:p w:rsidR="004462FC" w:rsidRPr="00106A39" w:rsidRDefault="004462FC" w:rsidP="00106A39">
      <w:pPr>
        <w:spacing w:line="360" w:lineRule="auto"/>
        <w:ind w:firstLine="709"/>
        <w:jc w:val="both"/>
        <w:rPr>
          <w:sz w:val="28"/>
          <w:szCs w:val="28"/>
        </w:rPr>
      </w:pPr>
      <w:r w:rsidRPr="00106A39">
        <w:rPr>
          <w:sz w:val="28"/>
          <w:szCs w:val="28"/>
        </w:rPr>
        <w:t xml:space="preserve">Важнейшей задачей подготовки к переходу является обеспечение навигационной безопасности плавания, предотвращение аварий и </w:t>
      </w:r>
      <w:r w:rsidR="00106A39" w:rsidRPr="00106A39">
        <w:rPr>
          <w:sz w:val="28"/>
          <w:szCs w:val="28"/>
        </w:rPr>
        <w:t>происшествий</w:t>
      </w:r>
      <w:r w:rsidRPr="00106A39">
        <w:rPr>
          <w:sz w:val="28"/>
          <w:szCs w:val="28"/>
        </w:rPr>
        <w:t xml:space="preserve">. Предварительная подготовка к переходу имеет важное практическое значение: анализ показывает, что значительная часть аварий была заранее предопределена – </w:t>
      </w:r>
      <w:r w:rsidR="00106A39" w:rsidRPr="00106A39">
        <w:rPr>
          <w:sz w:val="28"/>
          <w:szCs w:val="28"/>
        </w:rPr>
        <w:t>отсутствием</w:t>
      </w:r>
      <w:r w:rsidRPr="00106A39">
        <w:rPr>
          <w:sz w:val="28"/>
          <w:szCs w:val="28"/>
        </w:rPr>
        <w:t xml:space="preserve"> или недостаточной </w:t>
      </w:r>
      <w:r w:rsidR="00106A39" w:rsidRPr="00106A39">
        <w:rPr>
          <w:sz w:val="28"/>
          <w:szCs w:val="28"/>
        </w:rPr>
        <w:t>эффективностью</w:t>
      </w:r>
      <w:r w:rsidRPr="00106A39">
        <w:rPr>
          <w:sz w:val="28"/>
          <w:szCs w:val="28"/>
        </w:rPr>
        <w:t xml:space="preserve"> такой подготовки.</w:t>
      </w:r>
    </w:p>
    <w:p w:rsidR="004462FC" w:rsidRPr="00106A39" w:rsidRDefault="004462FC" w:rsidP="00106A39">
      <w:pPr>
        <w:spacing w:line="360" w:lineRule="auto"/>
        <w:ind w:firstLine="709"/>
        <w:jc w:val="both"/>
        <w:rPr>
          <w:sz w:val="28"/>
          <w:szCs w:val="28"/>
        </w:rPr>
      </w:pPr>
      <w:r w:rsidRPr="00106A39">
        <w:rPr>
          <w:sz w:val="28"/>
          <w:szCs w:val="28"/>
        </w:rPr>
        <w:t>С</w:t>
      </w:r>
      <w:r w:rsidR="00106A39" w:rsidRPr="00106A39">
        <w:rPr>
          <w:sz w:val="28"/>
          <w:szCs w:val="28"/>
        </w:rPr>
        <w:t xml:space="preserve">ведения о теплоходе </w:t>
      </w:r>
      <w:r w:rsidRPr="00106A39">
        <w:rPr>
          <w:sz w:val="28"/>
          <w:szCs w:val="28"/>
        </w:rPr>
        <w:t>"Днепр"</w:t>
      </w:r>
    </w:p>
    <w:p w:rsidR="004462FC" w:rsidRPr="00106A39" w:rsidRDefault="004462FC" w:rsidP="00106A39">
      <w:pPr>
        <w:spacing w:line="360" w:lineRule="auto"/>
        <w:ind w:firstLine="709"/>
        <w:jc w:val="both"/>
        <w:rPr>
          <w:sz w:val="28"/>
          <w:szCs w:val="28"/>
        </w:rPr>
      </w:pPr>
      <w:r w:rsidRPr="00106A39">
        <w:rPr>
          <w:sz w:val="28"/>
          <w:szCs w:val="28"/>
        </w:rPr>
        <w:t>Основные тактико-технические характеристики судна</w:t>
      </w:r>
    </w:p>
    <w:p w:rsidR="004462FC" w:rsidRPr="00106A39" w:rsidRDefault="004462FC" w:rsidP="00106A39">
      <w:pPr>
        <w:spacing w:line="360" w:lineRule="auto"/>
        <w:ind w:firstLine="709"/>
        <w:jc w:val="both"/>
        <w:rPr>
          <w:sz w:val="28"/>
          <w:szCs w:val="28"/>
        </w:rPr>
      </w:pPr>
      <w:r w:rsidRPr="00106A39">
        <w:rPr>
          <w:sz w:val="28"/>
          <w:szCs w:val="28"/>
        </w:rPr>
        <w:t>Сведения о теплоходе приведены в соответствии с [4] и с использованием [12].</w:t>
      </w:r>
    </w:p>
    <w:p w:rsidR="004462FC" w:rsidRPr="00106A39" w:rsidRDefault="004462FC" w:rsidP="00106A39">
      <w:pPr>
        <w:spacing w:line="360" w:lineRule="auto"/>
        <w:ind w:firstLine="709"/>
        <w:jc w:val="both"/>
        <w:rPr>
          <w:sz w:val="28"/>
          <w:szCs w:val="28"/>
        </w:rPr>
      </w:pPr>
      <w:r w:rsidRPr="00106A39">
        <w:rPr>
          <w:sz w:val="28"/>
          <w:szCs w:val="28"/>
        </w:rPr>
        <w:t>Тип –</w:t>
      </w:r>
      <w:r w:rsidR="00E40134">
        <w:rPr>
          <w:sz w:val="28"/>
          <w:szCs w:val="28"/>
        </w:rPr>
        <w:t xml:space="preserve"> </w:t>
      </w:r>
      <w:r w:rsidRPr="00106A39">
        <w:rPr>
          <w:sz w:val="28"/>
          <w:szCs w:val="28"/>
        </w:rPr>
        <w:t>однопалубное, двухвинтовое грузовое судно, с двойным дном и двойными бортами, с полубаком, с машинным отделением и рубками, расположенными в корме, с 4 грузовыми трюмами. Судно предназначено для перевозки угля, леса и генеральных грузов по глубоководным речным и озёрным путям, прибрежным морским районам.</w:t>
      </w:r>
    </w:p>
    <w:p w:rsidR="004462FC" w:rsidRPr="00106A39" w:rsidRDefault="004462FC" w:rsidP="00106A39">
      <w:pPr>
        <w:spacing w:line="360" w:lineRule="auto"/>
        <w:ind w:firstLine="709"/>
        <w:jc w:val="both"/>
        <w:rPr>
          <w:sz w:val="28"/>
          <w:szCs w:val="28"/>
        </w:rPr>
      </w:pPr>
      <w:r w:rsidRPr="00106A39">
        <w:rPr>
          <w:sz w:val="28"/>
          <w:szCs w:val="28"/>
        </w:rPr>
        <w:t>Позывной – UELS</w:t>
      </w:r>
    </w:p>
    <w:p w:rsidR="004462FC" w:rsidRPr="00106A39" w:rsidRDefault="004462FC" w:rsidP="00106A39">
      <w:pPr>
        <w:spacing w:line="360" w:lineRule="auto"/>
        <w:ind w:firstLine="709"/>
        <w:jc w:val="both"/>
        <w:rPr>
          <w:sz w:val="28"/>
          <w:szCs w:val="28"/>
        </w:rPr>
      </w:pPr>
      <w:r w:rsidRPr="00106A39">
        <w:rPr>
          <w:sz w:val="28"/>
          <w:szCs w:val="28"/>
        </w:rPr>
        <w:t xml:space="preserve">Год и место постройки – </w:t>
      </w:r>
      <w:smartTag w:uri="urn:schemas-microsoft-com:office:smarttags" w:element="metricconverter">
        <w:smartTagPr>
          <w:attr w:name="ProductID" w:val="1977, г"/>
        </w:smartTagPr>
        <w:r w:rsidRPr="00106A39">
          <w:rPr>
            <w:sz w:val="28"/>
            <w:szCs w:val="28"/>
          </w:rPr>
          <w:t>1977, г</w:t>
        </w:r>
      </w:smartTag>
      <w:r w:rsidRPr="00106A39">
        <w:rPr>
          <w:sz w:val="28"/>
          <w:szCs w:val="28"/>
        </w:rPr>
        <w:t>. Камарно ЧССР.</w:t>
      </w:r>
    </w:p>
    <w:p w:rsidR="004462FC" w:rsidRPr="00106A39" w:rsidRDefault="004462FC" w:rsidP="00106A39">
      <w:pPr>
        <w:spacing w:line="360" w:lineRule="auto"/>
        <w:ind w:firstLine="709"/>
        <w:jc w:val="both"/>
        <w:rPr>
          <w:sz w:val="28"/>
          <w:szCs w:val="28"/>
        </w:rPr>
      </w:pPr>
      <w:r w:rsidRPr="00106A39">
        <w:rPr>
          <w:sz w:val="28"/>
          <w:szCs w:val="28"/>
        </w:rPr>
        <w:t>Класс регистра – М-СП</w:t>
      </w:r>
      <w:r w:rsidR="00E40134">
        <w:rPr>
          <w:sz w:val="28"/>
          <w:szCs w:val="28"/>
        </w:rPr>
        <w:t xml:space="preserve"> </w:t>
      </w:r>
      <w:r w:rsidRPr="00106A39">
        <w:rPr>
          <w:sz w:val="28"/>
          <w:szCs w:val="28"/>
        </w:rPr>
        <w:t>речного регистра РСФСР(лёд 30).</w:t>
      </w:r>
    </w:p>
    <w:p w:rsidR="004462FC" w:rsidRPr="00106A39" w:rsidRDefault="004462FC" w:rsidP="00106A39">
      <w:pPr>
        <w:spacing w:line="360" w:lineRule="auto"/>
        <w:ind w:firstLine="709"/>
        <w:jc w:val="both"/>
        <w:rPr>
          <w:sz w:val="28"/>
          <w:szCs w:val="28"/>
        </w:rPr>
      </w:pPr>
      <w:r w:rsidRPr="00106A39">
        <w:rPr>
          <w:sz w:val="28"/>
          <w:szCs w:val="28"/>
        </w:rPr>
        <w:t>Порт приписки – Херсон, Украина.</w:t>
      </w:r>
    </w:p>
    <w:p w:rsidR="004462FC" w:rsidRPr="00106A39" w:rsidRDefault="004462FC" w:rsidP="00106A39">
      <w:pPr>
        <w:spacing w:line="360" w:lineRule="auto"/>
        <w:ind w:firstLine="709"/>
        <w:jc w:val="both"/>
        <w:rPr>
          <w:sz w:val="28"/>
          <w:szCs w:val="28"/>
        </w:rPr>
      </w:pPr>
      <w:r w:rsidRPr="00106A39">
        <w:rPr>
          <w:sz w:val="28"/>
          <w:szCs w:val="28"/>
        </w:rPr>
        <w:t>Номер проекта – 1743.1.</w:t>
      </w:r>
    </w:p>
    <w:p w:rsidR="004462FC" w:rsidRPr="00106A39" w:rsidRDefault="004462FC" w:rsidP="00106A39">
      <w:pPr>
        <w:spacing w:line="360" w:lineRule="auto"/>
        <w:ind w:firstLine="709"/>
        <w:jc w:val="both"/>
        <w:rPr>
          <w:sz w:val="28"/>
          <w:szCs w:val="28"/>
        </w:rPr>
      </w:pPr>
      <w:r w:rsidRPr="00106A39">
        <w:rPr>
          <w:sz w:val="28"/>
          <w:szCs w:val="28"/>
        </w:rPr>
        <w:t>Номер ИМО – 169364.</w:t>
      </w:r>
    </w:p>
    <w:p w:rsidR="004462FC" w:rsidRPr="00106A39" w:rsidRDefault="004462FC" w:rsidP="00106A39">
      <w:pPr>
        <w:spacing w:line="360" w:lineRule="auto"/>
        <w:ind w:firstLine="709"/>
        <w:jc w:val="both"/>
        <w:rPr>
          <w:sz w:val="28"/>
          <w:szCs w:val="28"/>
        </w:rPr>
      </w:pPr>
      <w:r w:rsidRPr="00106A39">
        <w:rPr>
          <w:sz w:val="28"/>
          <w:szCs w:val="28"/>
        </w:rPr>
        <w:t>Длина:</w:t>
      </w:r>
      <w:r w:rsidRPr="00106A39">
        <w:rPr>
          <w:sz w:val="28"/>
          <w:szCs w:val="28"/>
        </w:rPr>
        <w:tab/>
      </w:r>
      <w:r w:rsidRPr="00106A39">
        <w:rPr>
          <w:sz w:val="28"/>
          <w:szCs w:val="28"/>
        </w:rPr>
        <w:tab/>
        <w:t xml:space="preserve">наибольшая – </w:t>
      </w:r>
      <w:smartTag w:uri="urn:schemas-microsoft-com:office:smarttags" w:element="metricconverter">
        <w:smartTagPr>
          <w:attr w:name="ProductID" w:val="114,0 м"/>
        </w:smartTagPr>
        <w:r w:rsidRPr="00106A39">
          <w:rPr>
            <w:sz w:val="28"/>
            <w:szCs w:val="28"/>
          </w:rPr>
          <w:t>114,0 м</w:t>
        </w:r>
      </w:smartTag>
    </w:p>
    <w:p w:rsidR="004462FC" w:rsidRPr="00106A39" w:rsidRDefault="004462FC" w:rsidP="00106A39">
      <w:pPr>
        <w:spacing w:line="360" w:lineRule="auto"/>
        <w:ind w:firstLine="709"/>
        <w:jc w:val="both"/>
        <w:rPr>
          <w:sz w:val="28"/>
          <w:szCs w:val="28"/>
        </w:rPr>
      </w:pPr>
      <w:r w:rsidRPr="00106A39">
        <w:rPr>
          <w:sz w:val="28"/>
          <w:szCs w:val="28"/>
        </w:rPr>
        <w:t xml:space="preserve">между перпендикулярами – </w:t>
      </w:r>
      <w:smartTag w:uri="urn:schemas-microsoft-com:office:smarttags" w:element="metricconverter">
        <w:smartTagPr>
          <w:attr w:name="ProductID" w:val="107,35 м"/>
        </w:smartTagPr>
        <w:r w:rsidRPr="00106A39">
          <w:rPr>
            <w:sz w:val="28"/>
            <w:szCs w:val="28"/>
          </w:rPr>
          <w:t>107,35 м</w:t>
        </w:r>
      </w:smartTag>
    </w:p>
    <w:p w:rsidR="004462FC" w:rsidRPr="00106A39" w:rsidRDefault="004462FC" w:rsidP="00106A39">
      <w:pPr>
        <w:spacing w:line="360" w:lineRule="auto"/>
        <w:ind w:firstLine="709"/>
        <w:jc w:val="both"/>
        <w:rPr>
          <w:sz w:val="28"/>
          <w:szCs w:val="28"/>
        </w:rPr>
      </w:pPr>
      <w:r w:rsidRPr="00106A39">
        <w:rPr>
          <w:sz w:val="28"/>
          <w:szCs w:val="28"/>
        </w:rPr>
        <w:t xml:space="preserve">Ширина – </w:t>
      </w:r>
      <w:smartTag w:uri="urn:schemas-microsoft-com:office:smarttags" w:element="metricconverter">
        <w:smartTagPr>
          <w:attr w:name="ProductID" w:val="13,2 м"/>
        </w:smartTagPr>
        <w:r w:rsidRPr="00106A39">
          <w:rPr>
            <w:sz w:val="28"/>
            <w:szCs w:val="28"/>
          </w:rPr>
          <w:t>13,2 м</w:t>
        </w:r>
      </w:smartTag>
    </w:p>
    <w:p w:rsidR="004462FC" w:rsidRPr="00106A39" w:rsidRDefault="004462FC" w:rsidP="00106A39">
      <w:pPr>
        <w:spacing w:line="360" w:lineRule="auto"/>
        <w:ind w:firstLine="709"/>
        <w:jc w:val="both"/>
        <w:rPr>
          <w:sz w:val="28"/>
          <w:szCs w:val="28"/>
        </w:rPr>
      </w:pPr>
      <w:r w:rsidRPr="00106A39">
        <w:rPr>
          <w:sz w:val="28"/>
          <w:szCs w:val="28"/>
        </w:rPr>
        <w:t xml:space="preserve">Высота борта – </w:t>
      </w:r>
      <w:smartTag w:uri="urn:schemas-microsoft-com:office:smarttags" w:element="metricconverter">
        <w:smartTagPr>
          <w:attr w:name="ProductID" w:val="5.5 м"/>
        </w:smartTagPr>
        <w:r w:rsidRPr="00106A39">
          <w:rPr>
            <w:sz w:val="28"/>
            <w:szCs w:val="28"/>
          </w:rPr>
          <w:t>5.5 м</w:t>
        </w:r>
      </w:smartTag>
    </w:p>
    <w:p w:rsidR="004462FC" w:rsidRPr="00106A39" w:rsidRDefault="004462FC" w:rsidP="00106A39">
      <w:pPr>
        <w:spacing w:line="360" w:lineRule="auto"/>
        <w:ind w:firstLine="709"/>
        <w:jc w:val="both"/>
        <w:rPr>
          <w:sz w:val="28"/>
          <w:szCs w:val="28"/>
        </w:rPr>
      </w:pPr>
      <w:r w:rsidRPr="00106A39">
        <w:rPr>
          <w:sz w:val="28"/>
          <w:szCs w:val="28"/>
        </w:rPr>
        <w:t>Осадка в полном грузу</w:t>
      </w:r>
    </w:p>
    <w:p w:rsidR="004462FC" w:rsidRPr="00106A39" w:rsidRDefault="004462FC" w:rsidP="00106A39">
      <w:pPr>
        <w:spacing w:line="360" w:lineRule="auto"/>
        <w:ind w:firstLine="709"/>
        <w:jc w:val="both"/>
        <w:rPr>
          <w:sz w:val="28"/>
          <w:szCs w:val="28"/>
        </w:rPr>
      </w:pPr>
      <w:r w:rsidRPr="00106A39">
        <w:rPr>
          <w:sz w:val="28"/>
          <w:szCs w:val="28"/>
        </w:rPr>
        <w:t>с полными запасами:</w:t>
      </w:r>
      <w:r w:rsidR="00E40134">
        <w:rPr>
          <w:sz w:val="28"/>
          <w:szCs w:val="28"/>
        </w:rPr>
        <w:t xml:space="preserve"> </w:t>
      </w:r>
      <w:r w:rsidRPr="00106A39">
        <w:rPr>
          <w:sz w:val="28"/>
          <w:szCs w:val="28"/>
        </w:rPr>
        <w:t>3.77 м</w:t>
      </w:r>
    </w:p>
    <w:p w:rsidR="004462FC" w:rsidRPr="00106A39" w:rsidRDefault="004462FC" w:rsidP="00106A39">
      <w:pPr>
        <w:spacing w:line="360" w:lineRule="auto"/>
        <w:ind w:firstLine="709"/>
        <w:jc w:val="both"/>
        <w:rPr>
          <w:sz w:val="28"/>
          <w:szCs w:val="28"/>
        </w:rPr>
      </w:pPr>
      <w:r w:rsidRPr="00106A39">
        <w:rPr>
          <w:sz w:val="28"/>
          <w:szCs w:val="28"/>
        </w:rPr>
        <w:t>в балласте:</w:t>
      </w:r>
      <w:r w:rsidR="00E40134">
        <w:rPr>
          <w:sz w:val="28"/>
          <w:szCs w:val="28"/>
        </w:rPr>
        <w:t xml:space="preserve"> </w:t>
      </w:r>
      <w:r w:rsidRPr="00106A39">
        <w:rPr>
          <w:sz w:val="28"/>
          <w:szCs w:val="28"/>
        </w:rPr>
        <w:t>2.68 м</w:t>
      </w:r>
    </w:p>
    <w:p w:rsidR="004462FC" w:rsidRPr="00106A39" w:rsidRDefault="004462FC" w:rsidP="00106A39">
      <w:pPr>
        <w:spacing w:line="360" w:lineRule="auto"/>
        <w:ind w:firstLine="709"/>
        <w:jc w:val="both"/>
        <w:rPr>
          <w:sz w:val="28"/>
          <w:szCs w:val="28"/>
        </w:rPr>
      </w:pPr>
      <w:r w:rsidRPr="00106A39">
        <w:rPr>
          <w:sz w:val="28"/>
          <w:szCs w:val="28"/>
        </w:rPr>
        <w:t>порожнем:</w:t>
      </w:r>
      <w:r w:rsidR="00E40134">
        <w:rPr>
          <w:sz w:val="28"/>
          <w:szCs w:val="28"/>
        </w:rPr>
        <w:t xml:space="preserve"> </w:t>
      </w:r>
      <w:r w:rsidRPr="00106A39">
        <w:rPr>
          <w:sz w:val="28"/>
          <w:szCs w:val="28"/>
        </w:rPr>
        <w:t>1.12 м</w:t>
      </w:r>
    </w:p>
    <w:p w:rsidR="004462FC" w:rsidRPr="00106A39" w:rsidRDefault="004462FC" w:rsidP="00106A39">
      <w:pPr>
        <w:spacing w:line="360" w:lineRule="auto"/>
        <w:ind w:firstLine="709"/>
        <w:jc w:val="both"/>
        <w:rPr>
          <w:sz w:val="28"/>
          <w:szCs w:val="28"/>
        </w:rPr>
      </w:pPr>
      <w:r w:rsidRPr="00106A39">
        <w:rPr>
          <w:sz w:val="28"/>
          <w:szCs w:val="28"/>
        </w:rPr>
        <w:t>Водоизмещение:</w:t>
      </w:r>
      <w:r w:rsidRPr="00106A39">
        <w:rPr>
          <w:sz w:val="28"/>
          <w:szCs w:val="28"/>
        </w:rPr>
        <w:tab/>
        <w:t>в полном грузу – 4062 т</w:t>
      </w:r>
    </w:p>
    <w:p w:rsidR="004462FC" w:rsidRPr="00106A39" w:rsidRDefault="004462FC" w:rsidP="00106A39">
      <w:pPr>
        <w:spacing w:line="360" w:lineRule="auto"/>
        <w:ind w:firstLine="709"/>
        <w:jc w:val="both"/>
        <w:rPr>
          <w:sz w:val="28"/>
          <w:szCs w:val="28"/>
        </w:rPr>
      </w:pPr>
      <w:r w:rsidRPr="00106A39">
        <w:rPr>
          <w:sz w:val="28"/>
          <w:szCs w:val="28"/>
        </w:rPr>
        <w:t>порожнем – 1212 т.</w:t>
      </w:r>
    </w:p>
    <w:p w:rsidR="004462FC" w:rsidRPr="00106A39" w:rsidRDefault="004462FC" w:rsidP="00106A39">
      <w:pPr>
        <w:spacing w:line="360" w:lineRule="auto"/>
        <w:ind w:firstLine="709"/>
        <w:jc w:val="both"/>
        <w:rPr>
          <w:sz w:val="28"/>
          <w:szCs w:val="28"/>
        </w:rPr>
      </w:pPr>
      <w:r w:rsidRPr="00106A39">
        <w:rPr>
          <w:sz w:val="28"/>
          <w:szCs w:val="28"/>
        </w:rPr>
        <w:t>Регистровый тоннаж:</w:t>
      </w:r>
      <w:r w:rsidRPr="00106A39">
        <w:rPr>
          <w:sz w:val="28"/>
          <w:szCs w:val="28"/>
        </w:rPr>
        <w:tab/>
        <w:t>брутто – 2 584 рег. т.</w:t>
      </w:r>
    </w:p>
    <w:p w:rsidR="004462FC" w:rsidRPr="00106A39" w:rsidRDefault="004462FC" w:rsidP="00106A39">
      <w:pPr>
        <w:spacing w:line="360" w:lineRule="auto"/>
        <w:ind w:firstLine="709"/>
        <w:jc w:val="both"/>
        <w:rPr>
          <w:sz w:val="28"/>
          <w:szCs w:val="28"/>
        </w:rPr>
      </w:pPr>
      <w:r w:rsidRPr="00106A39">
        <w:rPr>
          <w:sz w:val="28"/>
          <w:szCs w:val="28"/>
        </w:rPr>
        <w:t>нетто – 1 075 рег. т.</w:t>
      </w:r>
    </w:p>
    <w:p w:rsidR="004462FC" w:rsidRPr="00106A39" w:rsidRDefault="004462FC" w:rsidP="00106A39">
      <w:pPr>
        <w:spacing w:line="360" w:lineRule="auto"/>
        <w:ind w:firstLine="709"/>
        <w:jc w:val="both"/>
        <w:rPr>
          <w:sz w:val="28"/>
          <w:szCs w:val="28"/>
        </w:rPr>
      </w:pPr>
      <w:r w:rsidRPr="00106A39">
        <w:rPr>
          <w:sz w:val="28"/>
          <w:szCs w:val="28"/>
        </w:rPr>
        <w:t>Дедвейт – 3 192 т.</w:t>
      </w:r>
    </w:p>
    <w:p w:rsidR="004462FC" w:rsidRPr="00106A39" w:rsidRDefault="004462FC" w:rsidP="00106A39">
      <w:pPr>
        <w:spacing w:line="360" w:lineRule="auto"/>
        <w:ind w:firstLine="709"/>
        <w:jc w:val="both"/>
        <w:rPr>
          <w:sz w:val="28"/>
          <w:szCs w:val="28"/>
        </w:rPr>
      </w:pPr>
      <w:r w:rsidRPr="00106A39">
        <w:rPr>
          <w:sz w:val="28"/>
          <w:szCs w:val="28"/>
        </w:rPr>
        <w:t>Тип и мощность главной</w:t>
      </w:r>
      <w:r w:rsidR="00E40134">
        <w:rPr>
          <w:sz w:val="28"/>
          <w:szCs w:val="28"/>
        </w:rPr>
        <w:t xml:space="preserve"> </w:t>
      </w:r>
      <w:r w:rsidRPr="00106A39">
        <w:rPr>
          <w:sz w:val="28"/>
          <w:szCs w:val="28"/>
        </w:rPr>
        <w:t>2 движетеля – судовые нереверсивные,</w:t>
      </w:r>
      <w:r w:rsidR="00106A39" w:rsidRPr="00106A39">
        <w:rPr>
          <w:sz w:val="28"/>
          <w:szCs w:val="28"/>
        </w:rPr>
        <w:t xml:space="preserve"> </w:t>
      </w:r>
      <w:r w:rsidRPr="00106A39">
        <w:rPr>
          <w:sz w:val="28"/>
          <w:szCs w:val="28"/>
        </w:rPr>
        <w:t>энэргетической установки:</w:t>
      </w:r>
      <w:r w:rsidR="00E40134">
        <w:rPr>
          <w:sz w:val="28"/>
          <w:szCs w:val="28"/>
        </w:rPr>
        <w:t xml:space="preserve"> </w:t>
      </w:r>
      <w:r w:rsidRPr="00106A39">
        <w:rPr>
          <w:sz w:val="28"/>
          <w:szCs w:val="28"/>
        </w:rPr>
        <w:t>с непосредственным впрыскиванием топлива,</w:t>
      </w:r>
      <w:r w:rsidR="00106A39" w:rsidRPr="00106A39">
        <w:rPr>
          <w:sz w:val="28"/>
          <w:szCs w:val="28"/>
        </w:rPr>
        <w:t xml:space="preserve"> </w:t>
      </w:r>
      <w:r w:rsidRPr="00106A39">
        <w:rPr>
          <w:sz w:val="28"/>
          <w:szCs w:val="28"/>
        </w:rPr>
        <w:t>типа ШКОДА 6 – 27,5 А2 А с наддувом</w:t>
      </w:r>
      <w:r w:rsidR="00106A39" w:rsidRPr="00106A39">
        <w:rPr>
          <w:sz w:val="28"/>
          <w:szCs w:val="28"/>
        </w:rPr>
        <w:t xml:space="preserve"> </w:t>
      </w:r>
      <w:r w:rsidRPr="00106A39">
        <w:rPr>
          <w:sz w:val="28"/>
          <w:szCs w:val="28"/>
        </w:rPr>
        <w:t>№ = 700 л/с.</w:t>
      </w:r>
      <w:r w:rsidR="00E40134">
        <w:rPr>
          <w:sz w:val="28"/>
          <w:szCs w:val="28"/>
        </w:rPr>
        <w:t xml:space="preserve"> </w:t>
      </w:r>
      <w:r w:rsidRPr="00106A39">
        <w:rPr>
          <w:sz w:val="28"/>
          <w:szCs w:val="28"/>
        </w:rPr>
        <w:t>n = 600 об/мин.</w:t>
      </w:r>
    </w:p>
    <w:p w:rsidR="004462FC" w:rsidRPr="00106A39" w:rsidRDefault="004462FC" w:rsidP="00106A39">
      <w:pPr>
        <w:spacing w:line="360" w:lineRule="auto"/>
        <w:ind w:firstLine="709"/>
        <w:jc w:val="both"/>
        <w:rPr>
          <w:sz w:val="28"/>
          <w:szCs w:val="28"/>
        </w:rPr>
      </w:pPr>
      <w:r w:rsidRPr="00106A39">
        <w:rPr>
          <w:sz w:val="28"/>
          <w:szCs w:val="28"/>
        </w:rPr>
        <w:t>Эксплуатационная скорость:</w:t>
      </w:r>
      <w:r w:rsidRPr="00106A39">
        <w:rPr>
          <w:sz w:val="28"/>
          <w:szCs w:val="28"/>
        </w:rPr>
        <w:tab/>
        <w:t>в грузу – 9,0уз/час.</w:t>
      </w:r>
    </w:p>
    <w:p w:rsidR="004462FC" w:rsidRPr="00106A39" w:rsidRDefault="004462FC" w:rsidP="00106A39">
      <w:pPr>
        <w:spacing w:line="360" w:lineRule="auto"/>
        <w:ind w:firstLine="709"/>
        <w:jc w:val="both"/>
        <w:rPr>
          <w:sz w:val="28"/>
          <w:szCs w:val="28"/>
        </w:rPr>
      </w:pPr>
      <w:r w:rsidRPr="00106A39">
        <w:rPr>
          <w:sz w:val="28"/>
          <w:szCs w:val="28"/>
        </w:rPr>
        <w:t>в балласте – 10,5 уз/час.</w:t>
      </w:r>
    </w:p>
    <w:p w:rsidR="004462FC" w:rsidRPr="00106A39" w:rsidRDefault="004462FC" w:rsidP="00106A39">
      <w:pPr>
        <w:spacing w:line="360" w:lineRule="auto"/>
        <w:ind w:firstLine="709"/>
        <w:jc w:val="both"/>
        <w:rPr>
          <w:sz w:val="28"/>
          <w:szCs w:val="28"/>
        </w:rPr>
      </w:pPr>
      <w:r w:rsidRPr="00106A39">
        <w:rPr>
          <w:sz w:val="28"/>
          <w:szCs w:val="28"/>
        </w:rPr>
        <w:t>Принципиальная схема судна Днепр</w:t>
      </w:r>
    </w:p>
    <w:p w:rsidR="004462FC" w:rsidRPr="00106A39" w:rsidRDefault="004462FC" w:rsidP="00106A39">
      <w:pPr>
        <w:spacing w:line="360" w:lineRule="auto"/>
        <w:ind w:firstLine="709"/>
        <w:jc w:val="both"/>
        <w:rPr>
          <w:sz w:val="28"/>
          <w:szCs w:val="28"/>
        </w:rPr>
      </w:pPr>
      <w:r w:rsidRPr="00106A39">
        <w:rPr>
          <w:sz w:val="28"/>
          <w:szCs w:val="28"/>
        </w:rPr>
        <w:t>H=15,2м</w:t>
      </w:r>
    </w:p>
    <w:p w:rsidR="004462FC" w:rsidRPr="00106A39" w:rsidRDefault="004462FC" w:rsidP="00106A39">
      <w:pPr>
        <w:spacing w:line="360" w:lineRule="auto"/>
        <w:ind w:firstLine="709"/>
        <w:jc w:val="both"/>
        <w:rPr>
          <w:sz w:val="28"/>
          <w:szCs w:val="28"/>
        </w:rPr>
      </w:pPr>
      <w:r w:rsidRPr="00106A39">
        <w:rPr>
          <w:sz w:val="28"/>
          <w:szCs w:val="28"/>
        </w:rPr>
        <w:t>B=13,2м</w:t>
      </w:r>
    </w:p>
    <w:p w:rsidR="004462FC" w:rsidRPr="00106A39" w:rsidRDefault="004462FC" w:rsidP="00106A39">
      <w:pPr>
        <w:spacing w:line="360" w:lineRule="auto"/>
        <w:ind w:firstLine="709"/>
        <w:jc w:val="both"/>
        <w:rPr>
          <w:sz w:val="28"/>
          <w:szCs w:val="28"/>
        </w:rPr>
      </w:pPr>
      <w:r w:rsidRPr="00106A39">
        <w:rPr>
          <w:sz w:val="28"/>
          <w:szCs w:val="28"/>
        </w:rPr>
        <w:t>L=114м</w:t>
      </w:r>
    </w:p>
    <w:p w:rsidR="00106A39" w:rsidRPr="00106A39" w:rsidRDefault="00106A39"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Инерционные и манёвренные характеристики судна приведены в таблицах 1.1 и 1.2, а также на рисунках 1.2 и 1.3.</w:t>
      </w:r>
    </w:p>
    <w:p w:rsidR="00106A39" w:rsidRPr="00106A39" w:rsidRDefault="00106A39"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w:t>
      </w:r>
      <w:r w:rsidR="00106A39" w:rsidRPr="00106A39">
        <w:rPr>
          <w:sz w:val="28"/>
          <w:szCs w:val="28"/>
        </w:rPr>
        <w:t xml:space="preserve"> </w:t>
      </w:r>
      <w:r w:rsidRPr="00106A39">
        <w:rPr>
          <w:sz w:val="28"/>
          <w:szCs w:val="28"/>
        </w:rPr>
        <w:t>№ 1.1-Маневренные характеристики судна</w:t>
      </w:r>
    </w:p>
    <w:tbl>
      <w:tblPr>
        <w:tblW w:w="0" w:type="auto"/>
        <w:tblLook w:val="0000" w:firstRow="0" w:lastRow="0" w:firstColumn="0" w:lastColumn="0" w:noHBand="0" w:noVBand="0"/>
      </w:tblPr>
      <w:tblGrid>
        <w:gridCol w:w="1869"/>
        <w:gridCol w:w="756"/>
        <w:gridCol w:w="1165"/>
        <w:gridCol w:w="1294"/>
        <w:gridCol w:w="756"/>
      </w:tblGrid>
      <w:tr w:rsidR="004462FC" w:rsidRPr="00106A39" w:rsidTr="00106A39">
        <w:trPr>
          <w:trHeight w:val="65"/>
        </w:trPr>
        <w:tc>
          <w:tcPr>
            <w:tcW w:w="0" w:type="auto"/>
            <w:vMerge w:val="restart"/>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Режимработы</w:t>
            </w:r>
          </w:p>
          <w:p w:rsidR="004462FC" w:rsidRPr="00106A39" w:rsidRDefault="004462FC" w:rsidP="00106A39">
            <w:pPr>
              <w:spacing w:line="360" w:lineRule="auto"/>
              <w:jc w:val="both"/>
              <w:rPr>
                <w:sz w:val="20"/>
                <w:szCs w:val="20"/>
              </w:rPr>
            </w:pPr>
            <w:r w:rsidRPr="00106A39">
              <w:rPr>
                <w:sz w:val="20"/>
                <w:szCs w:val="20"/>
              </w:rPr>
              <w:t>главныхдвигателей</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 балласте</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 грузу</w:t>
            </w:r>
          </w:p>
        </w:tc>
      </w:tr>
      <w:tr w:rsidR="004462FC" w:rsidRPr="00106A39" w:rsidTr="00106A39">
        <w:trPr>
          <w:trHeight w:val="225"/>
        </w:trPr>
        <w:tc>
          <w:tcPr>
            <w:tcW w:w="0" w:type="auto"/>
            <w:vMerge/>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время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расстояние</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время</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ППХ-СТОП</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10</w:t>
            </w:r>
            <w:r w:rsidRPr="00106A39">
              <w:rPr>
                <w:sz w:val="20"/>
                <w:szCs w:val="20"/>
                <w:vertAlign w:val="subscript"/>
              </w:rPr>
              <w:t>м</w:t>
            </w:r>
            <w:r w:rsidRPr="00106A39">
              <w:rPr>
                <w:sz w:val="20"/>
                <w:szCs w:val="20"/>
              </w:rPr>
              <w:t>40</w:t>
            </w:r>
            <w:r w:rsidRPr="00106A39">
              <w:rPr>
                <w:sz w:val="20"/>
                <w:szCs w:val="20"/>
                <w:vertAlign w:val="subscript"/>
              </w:rPr>
              <w:t>с</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1054</w:t>
            </w:r>
            <w:r w:rsidRPr="00106A39">
              <w:rPr>
                <w:sz w:val="20"/>
                <w:szCs w:val="20"/>
                <w:vertAlign w:val="subscript"/>
              </w:rPr>
              <w:t>м</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ППХ-СТОП</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10</w:t>
            </w:r>
            <w:r w:rsidRPr="00106A39">
              <w:rPr>
                <w:sz w:val="20"/>
                <w:szCs w:val="20"/>
                <w:vertAlign w:val="subscript"/>
              </w:rPr>
              <w:t>м</w:t>
            </w:r>
            <w:r w:rsidRPr="00106A39">
              <w:rPr>
                <w:sz w:val="20"/>
                <w:szCs w:val="20"/>
              </w:rPr>
              <w:t>40</w:t>
            </w:r>
            <w:r w:rsidRPr="00106A39">
              <w:rPr>
                <w:sz w:val="20"/>
                <w:szCs w:val="20"/>
                <w:vertAlign w:val="subscript"/>
              </w:rPr>
              <w:t>с</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СПХ-СТОП</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8</w:t>
            </w:r>
            <w:r w:rsidRPr="00106A39">
              <w:rPr>
                <w:sz w:val="20"/>
                <w:szCs w:val="20"/>
                <w:vertAlign w:val="subscript"/>
              </w:rPr>
              <w:t>м</w:t>
            </w:r>
            <w:r w:rsidRPr="00106A39">
              <w:rPr>
                <w:sz w:val="20"/>
                <w:szCs w:val="20"/>
              </w:rPr>
              <w:t>40</w:t>
            </w:r>
            <w:r w:rsidRPr="00106A39">
              <w:rPr>
                <w:sz w:val="20"/>
                <w:szCs w:val="20"/>
                <w:vertAlign w:val="subscript"/>
              </w:rPr>
              <w:t>с</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986</w:t>
            </w:r>
            <w:r w:rsidRPr="00106A39">
              <w:rPr>
                <w:sz w:val="20"/>
                <w:szCs w:val="20"/>
                <w:vertAlign w:val="subscript"/>
              </w:rPr>
              <w:t>м</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СПХ-СТОП</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8</w:t>
            </w:r>
            <w:r w:rsidRPr="00106A39">
              <w:rPr>
                <w:sz w:val="20"/>
                <w:szCs w:val="20"/>
                <w:vertAlign w:val="subscript"/>
              </w:rPr>
              <w:t>м</w:t>
            </w:r>
            <w:r w:rsidRPr="00106A39">
              <w:rPr>
                <w:sz w:val="20"/>
                <w:szCs w:val="20"/>
              </w:rPr>
              <w:t>40</w:t>
            </w:r>
            <w:r w:rsidRPr="00106A39">
              <w:rPr>
                <w:sz w:val="20"/>
                <w:szCs w:val="20"/>
                <w:vertAlign w:val="subscript"/>
              </w:rPr>
              <w:t>с</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МПХ-СТОП</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8</w:t>
            </w:r>
            <w:r w:rsidRPr="00106A39">
              <w:rPr>
                <w:sz w:val="20"/>
                <w:szCs w:val="20"/>
                <w:vertAlign w:val="subscript"/>
              </w:rPr>
              <w:t>м</w:t>
            </w:r>
            <w:r w:rsidRPr="00106A39">
              <w:rPr>
                <w:sz w:val="20"/>
                <w:szCs w:val="20"/>
              </w:rPr>
              <w:t>40</w:t>
            </w:r>
            <w:r w:rsidRPr="00106A39">
              <w:rPr>
                <w:sz w:val="20"/>
                <w:szCs w:val="20"/>
                <w:vertAlign w:val="subscript"/>
              </w:rPr>
              <w:t>с</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612</w:t>
            </w:r>
            <w:r w:rsidRPr="00106A39">
              <w:rPr>
                <w:sz w:val="20"/>
                <w:szCs w:val="20"/>
                <w:vertAlign w:val="subscript"/>
              </w:rPr>
              <w:t>м</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МПХ-СТОП</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8</w:t>
            </w:r>
            <w:r w:rsidRPr="00106A39">
              <w:rPr>
                <w:sz w:val="20"/>
                <w:szCs w:val="20"/>
                <w:vertAlign w:val="subscript"/>
              </w:rPr>
              <w:t>м</w:t>
            </w:r>
            <w:r w:rsidRPr="00106A39">
              <w:rPr>
                <w:sz w:val="20"/>
                <w:szCs w:val="20"/>
              </w:rPr>
              <w:t>40</w:t>
            </w:r>
            <w:r w:rsidRPr="00106A39">
              <w:rPr>
                <w:sz w:val="20"/>
                <w:szCs w:val="20"/>
                <w:vertAlign w:val="subscript"/>
              </w:rPr>
              <w:t>с</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ППХ-ПЗХ</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vertAlign w:val="subscript"/>
              </w:rPr>
            </w:pPr>
            <w:r w:rsidRPr="00106A39">
              <w:rPr>
                <w:sz w:val="20"/>
                <w:szCs w:val="20"/>
              </w:rPr>
              <w:t>0</w:t>
            </w:r>
            <w:r w:rsidRPr="00106A39">
              <w:rPr>
                <w:sz w:val="20"/>
                <w:szCs w:val="20"/>
                <w:vertAlign w:val="subscript"/>
              </w:rPr>
              <w:t>м</w:t>
            </w:r>
            <w:r w:rsidRPr="00106A39">
              <w:rPr>
                <w:sz w:val="20"/>
                <w:szCs w:val="20"/>
              </w:rPr>
              <w:t>54</w:t>
            </w:r>
            <w:r w:rsidRPr="00106A39">
              <w:rPr>
                <w:sz w:val="20"/>
                <w:szCs w:val="20"/>
                <w:vertAlign w:val="subscript"/>
              </w:rPr>
              <w:t>с</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347</w:t>
            </w:r>
            <w:r w:rsidRPr="00106A39">
              <w:rPr>
                <w:sz w:val="20"/>
                <w:szCs w:val="20"/>
                <w:vertAlign w:val="subscript"/>
              </w:rPr>
              <w:t>м</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ППХ-ПЗХ</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vertAlign w:val="subscript"/>
              </w:rPr>
            </w:pPr>
            <w:r w:rsidRPr="00106A39">
              <w:rPr>
                <w:sz w:val="20"/>
                <w:szCs w:val="20"/>
              </w:rPr>
              <w:t>0</w:t>
            </w:r>
            <w:r w:rsidRPr="00106A39">
              <w:rPr>
                <w:sz w:val="20"/>
                <w:szCs w:val="20"/>
                <w:vertAlign w:val="subscript"/>
              </w:rPr>
              <w:t>м</w:t>
            </w:r>
            <w:r w:rsidRPr="00106A39">
              <w:rPr>
                <w:sz w:val="20"/>
                <w:szCs w:val="20"/>
              </w:rPr>
              <w:t>54</w:t>
            </w:r>
            <w:r w:rsidRPr="00106A39">
              <w:rPr>
                <w:sz w:val="20"/>
                <w:szCs w:val="20"/>
                <w:vertAlign w:val="subscript"/>
              </w:rPr>
              <w:t>с</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 №1.2-Циркуляции судна</w:t>
      </w:r>
    </w:p>
    <w:tbl>
      <w:tblPr>
        <w:tblW w:w="0" w:type="auto"/>
        <w:tblLook w:val="0000" w:firstRow="0" w:lastRow="0" w:firstColumn="0" w:lastColumn="0" w:noHBand="0" w:noVBand="0"/>
      </w:tblPr>
      <w:tblGrid>
        <w:gridCol w:w="683"/>
        <w:gridCol w:w="619"/>
        <w:gridCol w:w="870"/>
        <w:gridCol w:w="1156"/>
        <w:gridCol w:w="861"/>
        <w:gridCol w:w="1144"/>
      </w:tblGrid>
      <w:tr w:rsidR="004462FC" w:rsidRPr="00106A39" w:rsidTr="00106A39">
        <w:trPr>
          <w:trHeight w:val="65"/>
        </w:trPr>
        <w:tc>
          <w:tcPr>
            <w:tcW w:w="0" w:type="auto"/>
            <w:vMerge w:val="restart"/>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Ход</w:t>
            </w:r>
          </w:p>
        </w:tc>
        <w:tc>
          <w:tcPr>
            <w:tcW w:w="0" w:type="auto"/>
            <w:vMerge w:val="restart"/>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Руль</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Диаметр циркуляции</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Время циркуляции</w:t>
            </w:r>
          </w:p>
        </w:tc>
      </w:tr>
      <w:tr w:rsidR="004462FC" w:rsidRPr="00106A39" w:rsidTr="00106A39">
        <w:trPr>
          <w:trHeight w:val="225"/>
        </w:trPr>
        <w:tc>
          <w:tcPr>
            <w:tcW w:w="0" w:type="auto"/>
            <w:vMerge/>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c>
          <w:tcPr>
            <w:tcW w:w="0" w:type="auto"/>
            <w:vMerge/>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 грузу</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 балласте</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 грузу</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 балласте</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ППХ</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П/Б</w:t>
            </w:r>
          </w:p>
          <w:p w:rsidR="004462FC" w:rsidRPr="00106A39" w:rsidRDefault="004462FC" w:rsidP="00106A39">
            <w:pPr>
              <w:spacing w:line="360" w:lineRule="auto"/>
              <w:jc w:val="both"/>
              <w:rPr>
                <w:sz w:val="20"/>
                <w:szCs w:val="20"/>
              </w:rPr>
            </w:pPr>
            <w:r w:rsidRPr="00106A39">
              <w:rPr>
                <w:sz w:val="20"/>
                <w:szCs w:val="20"/>
              </w:rPr>
              <w:t>Л/Б</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156</w:t>
            </w:r>
          </w:p>
          <w:p w:rsidR="004462FC" w:rsidRPr="00106A39" w:rsidRDefault="004462FC" w:rsidP="00106A39">
            <w:pPr>
              <w:spacing w:line="360" w:lineRule="auto"/>
              <w:jc w:val="both"/>
              <w:rPr>
                <w:sz w:val="20"/>
                <w:szCs w:val="20"/>
              </w:rPr>
            </w:pPr>
            <w:r w:rsidRPr="00106A39">
              <w:rPr>
                <w:sz w:val="20"/>
                <w:szCs w:val="20"/>
              </w:rPr>
              <w:t>110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192</w:t>
            </w:r>
          </w:p>
          <w:p w:rsidR="004462FC" w:rsidRPr="00106A39" w:rsidRDefault="004462FC" w:rsidP="00106A39">
            <w:pPr>
              <w:spacing w:line="360" w:lineRule="auto"/>
              <w:jc w:val="both"/>
              <w:rPr>
                <w:sz w:val="20"/>
                <w:szCs w:val="20"/>
              </w:rPr>
            </w:pPr>
            <w:r w:rsidRPr="00106A39">
              <w:rPr>
                <w:sz w:val="20"/>
                <w:szCs w:val="20"/>
              </w:rPr>
              <w:t>190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05.42</w:t>
            </w:r>
          </w:p>
          <w:p w:rsidR="004462FC" w:rsidRPr="00106A39" w:rsidRDefault="004462FC" w:rsidP="00106A39">
            <w:pPr>
              <w:spacing w:line="360" w:lineRule="auto"/>
              <w:jc w:val="both"/>
              <w:rPr>
                <w:sz w:val="20"/>
                <w:szCs w:val="20"/>
              </w:rPr>
            </w:pPr>
            <w:r w:rsidRPr="00106A39">
              <w:rPr>
                <w:sz w:val="20"/>
                <w:szCs w:val="20"/>
              </w:rPr>
              <w:t>05.04</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04.27</w:t>
            </w:r>
          </w:p>
          <w:p w:rsidR="004462FC" w:rsidRPr="00106A39" w:rsidRDefault="004462FC" w:rsidP="00106A39">
            <w:pPr>
              <w:spacing w:line="360" w:lineRule="auto"/>
              <w:jc w:val="both"/>
              <w:rPr>
                <w:sz w:val="20"/>
                <w:szCs w:val="20"/>
              </w:rPr>
            </w:pPr>
            <w:r w:rsidRPr="00106A39">
              <w:rPr>
                <w:sz w:val="20"/>
                <w:szCs w:val="20"/>
              </w:rPr>
              <w:t>04.50</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СМХ</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П/Б</w:t>
            </w:r>
          </w:p>
          <w:p w:rsidR="004462FC" w:rsidRPr="00106A39" w:rsidRDefault="004462FC" w:rsidP="00106A39">
            <w:pPr>
              <w:spacing w:line="360" w:lineRule="auto"/>
              <w:jc w:val="both"/>
              <w:rPr>
                <w:sz w:val="20"/>
                <w:szCs w:val="20"/>
              </w:rPr>
            </w:pPr>
            <w:r w:rsidRPr="00106A39">
              <w:rPr>
                <w:sz w:val="20"/>
                <w:szCs w:val="20"/>
              </w:rPr>
              <w:t>Л/Б</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157</w:t>
            </w:r>
          </w:p>
          <w:p w:rsidR="004462FC" w:rsidRPr="00106A39" w:rsidRDefault="004462FC" w:rsidP="00106A39">
            <w:pPr>
              <w:spacing w:line="360" w:lineRule="auto"/>
              <w:jc w:val="both"/>
              <w:rPr>
                <w:sz w:val="20"/>
                <w:szCs w:val="20"/>
              </w:rPr>
            </w:pPr>
            <w:r w:rsidRPr="00106A39">
              <w:rPr>
                <w:sz w:val="20"/>
                <w:szCs w:val="20"/>
              </w:rPr>
              <w:t>120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w:t>
            </w:r>
          </w:p>
          <w:p w:rsidR="004462FC" w:rsidRPr="00106A39" w:rsidRDefault="004462FC" w:rsidP="00106A39">
            <w:pPr>
              <w:spacing w:line="360" w:lineRule="auto"/>
              <w:jc w:val="both"/>
              <w:rPr>
                <w:sz w:val="20"/>
                <w:szCs w:val="20"/>
              </w:rPr>
            </w:pPr>
            <w:r w:rsidRPr="00106A39">
              <w:rPr>
                <w:sz w:val="20"/>
                <w:szCs w:val="20"/>
              </w:rPr>
              <w:t>200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06.04</w:t>
            </w:r>
          </w:p>
          <w:p w:rsidR="004462FC" w:rsidRPr="00106A39" w:rsidRDefault="004462FC" w:rsidP="00106A39">
            <w:pPr>
              <w:spacing w:line="360" w:lineRule="auto"/>
              <w:jc w:val="both"/>
              <w:rPr>
                <w:sz w:val="20"/>
                <w:szCs w:val="20"/>
              </w:rPr>
            </w:pPr>
            <w:r w:rsidRPr="00106A39">
              <w:rPr>
                <w:sz w:val="20"/>
                <w:szCs w:val="20"/>
              </w:rPr>
              <w:t>05.30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05.06</w:t>
            </w:r>
          </w:p>
          <w:p w:rsidR="004462FC" w:rsidRPr="00106A39" w:rsidRDefault="004462FC" w:rsidP="00106A39">
            <w:pPr>
              <w:spacing w:line="360" w:lineRule="auto"/>
              <w:jc w:val="both"/>
              <w:rPr>
                <w:sz w:val="20"/>
                <w:szCs w:val="20"/>
              </w:rPr>
            </w:pPr>
            <w:r w:rsidRPr="00106A39">
              <w:rPr>
                <w:sz w:val="20"/>
                <w:szCs w:val="20"/>
              </w:rPr>
              <w:t>04.54</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МПХ</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П/Б</w:t>
            </w:r>
          </w:p>
          <w:p w:rsidR="004462FC" w:rsidRPr="00106A39" w:rsidRDefault="004462FC" w:rsidP="00106A39">
            <w:pPr>
              <w:spacing w:line="360" w:lineRule="auto"/>
              <w:jc w:val="both"/>
              <w:rPr>
                <w:sz w:val="20"/>
                <w:szCs w:val="20"/>
              </w:rPr>
            </w:pPr>
            <w:r w:rsidRPr="00106A39">
              <w:rPr>
                <w:sz w:val="20"/>
                <w:szCs w:val="20"/>
              </w:rPr>
              <w:t>Л/Б</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152</w:t>
            </w:r>
          </w:p>
          <w:p w:rsidR="004462FC" w:rsidRPr="00106A39" w:rsidRDefault="004462FC" w:rsidP="00106A39">
            <w:pPr>
              <w:spacing w:line="360" w:lineRule="auto"/>
              <w:jc w:val="both"/>
              <w:rPr>
                <w:sz w:val="20"/>
                <w:szCs w:val="20"/>
              </w:rPr>
            </w:pPr>
            <w:r w:rsidRPr="00106A39">
              <w:rPr>
                <w:sz w:val="20"/>
                <w:szCs w:val="20"/>
              </w:rPr>
              <w:t>121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240</w:t>
            </w:r>
          </w:p>
          <w:p w:rsidR="004462FC" w:rsidRPr="00106A39" w:rsidRDefault="004462FC" w:rsidP="00106A39">
            <w:pPr>
              <w:spacing w:line="360" w:lineRule="auto"/>
              <w:jc w:val="both"/>
              <w:rPr>
                <w:sz w:val="20"/>
                <w:szCs w:val="20"/>
              </w:rPr>
            </w:pPr>
            <w:r w:rsidRPr="00106A39">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10.05</w:t>
            </w:r>
          </w:p>
          <w:p w:rsidR="004462FC" w:rsidRPr="00106A39" w:rsidRDefault="004462FC" w:rsidP="00106A39">
            <w:pPr>
              <w:spacing w:line="360" w:lineRule="auto"/>
              <w:jc w:val="both"/>
              <w:rPr>
                <w:sz w:val="20"/>
                <w:szCs w:val="20"/>
              </w:rPr>
            </w:pPr>
            <w:r w:rsidRPr="00106A39">
              <w:rPr>
                <w:sz w:val="20"/>
                <w:szCs w:val="20"/>
              </w:rPr>
              <w:t>09.56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08.05</w:t>
            </w:r>
          </w:p>
          <w:p w:rsidR="004462FC" w:rsidRPr="00106A39" w:rsidRDefault="004462FC" w:rsidP="00106A39">
            <w:pPr>
              <w:spacing w:line="360" w:lineRule="auto"/>
              <w:jc w:val="both"/>
              <w:rPr>
                <w:sz w:val="20"/>
                <w:szCs w:val="20"/>
                <w:vertAlign w:val="subscript"/>
              </w:rPr>
            </w:pPr>
            <w:r w:rsidRPr="00106A39">
              <w:rPr>
                <w:sz w:val="20"/>
                <w:szCs w:val="20"/>
              </w:rPr>
              <w:t>09.45</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 xml:space="preserve">Опасная полоса движения ± </w:t>
      </w:r>
      <w:smartTag w:uri="urn:schemas-microsoft-com:office:smarttags" w:element="metricconverter">
        <w:smartTagPr>
          <w:attr w:name="ProductID" w:val="27,1 м"/>
        </w:smartTagPr>
        <w:r w:rsidRPr="00106A39">
          <w:rPr>
            <w:sz w:val="28"/>
            <w:szCs w:val="28"/>
          </w:rPr>
          <w:t>27,1 м</w:t>
        </w:r>
      </w:smartTag>
      <w:r w:rsidRPr="00106A39">
        <w:rPr>
          <w:sz w:val="28"/>
          <w:szCs w:val="28"/>
        </w:rPr>
        <w:t xml:space="preserve"> от траектории движения.</w:t>
      </w:r>
    </w:p>
    <w:p w:rsidR="005259B1" w:rsidRPr="00106A39" w:rsidRDefault="00681104" w:rsidP="00106A39">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5pt;margin-top:-.95pt;width:3in;height:169.25pt;z-index:251657216">
            <v:imagedata r:id="rId6" o:title=""/>
            <w10:wrap type="topAndBottom"/>
          </v:shape>
        </w:pict>
      </w:r>
      <w:r w:rsidR="005259B1" w:rsidRPr="00106A39">
        <w:rPr>
          <w:sz w:val="28"/>
          <w:szCs w:val="28"/>
        </w:rPr>
        <w:t>0</w:t>
      </w:r>
      <w:r w:rsidR="005259B1" w:rsidRPr="00106A39">
        <w:rPr>
          <w:sz w:val="28"/>
          <w:szCs w:val="28"/>
        </w:rPr>
        <w:tab/>
      </w:r>
      <w:r w:rsidR="005259B1" w:rsidRPr="00106A39">
        <w:rPr>
          <w:sz w:val="28"/>
          <w:szCs w:val="28"/>
        </w:rPr>
        <w:tab/>
      </w:r>
      <w:r w:rsidR="005259B1" w:rsidRPr="00106A39">
        <w:rPr>
          <w:sz w:val="28"/>
          <w:szCs w:val="28"/>
        </w:rPr>
        <w:tab/>
      </w:r>
      <w:r w:rsidR="00E40134">
        <w:rPr>
          <w:sz w:val="28"/>
          <w:szCs w:val="28"/>
        </w:rPr>
        <w:t xml:space="preserve"> </w:t>
      </w:r>
      <w:r w:rsidR="005259B1" w:rsidRPr="00106A39">
        <w:rPr>
          <w:sz w:val="28"/>
          <w:szCs w:val="28"/>
        </w:rPr>
        <w:tab/>
      </w:r>
      <w:r w:rsidR="005259B1" w:rsidRPr="00106A39">
        <w:rPr>
          <w:sz w:val="28"/>
          <w:szCs w:val="28"/>
        </w:rPr>
        <w:tab/>
      </w:r>
      <w:r w:rsidR="005259B1" w:rsidRPr="00106A39">
        <w:rPr>
          <w:sz w:val="28"/>
          <w:szCs w:val="28"/>
        </w:rPr>
        <w:tab/>
      </w:r>
      <w:r w:rsidR="00E40134">
        <w:rPr>
          <w:sz w:val="28"/>
          <w:szCs w:val="28"/>
        </w:rPr>
        <w:t xml:space="preserve"> </w:t>
      </w:r>
      <w:r w:rsidR="005259B1" w:rsidRPr="00106A39">
        <w:rPr>
          <w:sz w:val="28"/>
          <w:szCs w:val="28"/>
        </w:rPr>
        <w:t>2</w:t>
      </w:r>
      <w:r w:rsidR="005259B1" w:rsidRPr="00106A39">
        <w:rPr>
          <w:sz w:val="28"/>
          <w:szCs w:val="28"/>
        </w:rPr>
        <w:tab/>
        <w:t>Дц, кб.</w:t>
      </w:r>
    </w:p>
    <w:p w:rsidR="004462FC" w:rsidRPr="00106A39" w:rsidRDefault="005259B1" w:rsidP="003840B8">
      <w:pPr>
        <w:spacing w:line="360" w:lineRule="auto"/>
        <w:ind w:firstLine="709"/>
        <w:jc w:val="both"/>
        <w:rPr>
          <w:sz w:val="28"/>
          <w:szCs w:val="28"/>
        </w:rPr>
      </w:pPr>
      <w:r w:rsidRPr="00106A39">
        <w:rPr>
          <w:sz w:val="28"/>
          <w:szCs w:val="28"/>
        </w:rPr>
        <w:t>Рисунок 1.3Циркуляция судна в балласте</w:t>
      </w:r>
      <w:r w:rsidR="00681104">
        <w:rPr>
          <w:noProof/>
        </w:rPr>
        <w:pict>
          <v:shape id="_x0000_s1029" type="#_x0000_t75" style="position:absolute;left:0;text-align:left;margin-left:30pt;margin-top:29.25pt;width:237.6pt;height:173.9pt;z-index:251658240;mso-position-horizontal-relative:text;mso-position-vertical-relative:text">
            <v:imagedata r:id="rId7" o:title=""/>
            <w10:wrap type="topAndBottom"/>
          </v:shape>
        </w:pict>
      </w:r>
    </w:p>
    <w:p w:rsidR="005259B1" w:rsidRPr="00106A39" w:rsidRDefault="005259B1" w:rsidP="00106A39">
      <w:pPr>
        <w:spacing w:line="360" w:lineRule="auto"/>
        <w:ind w:firstLine="709"/>
        <w:jc w:val="both"/>
        <w:rPr>
          <w:sz w:val="28"/>
          <w:szCs w:val="28"/>
        </w:rPr>
      </w:pPr>
      <w:r w:rsidRPr="00106A39">
        <w:rPr>
          <w:sz w:val="28"/>
          <w:szCs w:val="28"/>
        </w:rPr>
        <w:t>2</w:t>
      </w:r>
      <w:r w:rsidRPr="00106A39">
        <w:rPr>
          <w:sz w:val="28"/>
          <w:szCs w:val="28"/>
        </w:rPr>
        <w:tab/>
        <w:t>Дц, кб.</w:t>
      </w:r>
    </w:p>
    <w:p w:rsidR="005259B1" w:rsidRPr="00106A39" w:rsidRDefault="005259B1" w:rsidP="00106A39">
      <w:pPr>
        <w:spacing w:line="360" w:lineRule="auto"/>
        <w:ind w:firstLine="709"/>
        <w:jc w:val="both"/>
        <w:rPr>
          <w:sz w:val="28"/>
          <w:szCs w:val="28"/>
        </w:rPr>
      </w:pPr>
      <w:r w:rsidRPr="00106A39">
        <w:rPr>
          <w:sz w:val="28"/>
          <w:szCs w:val="28"/>
        </w:rPr>
        <w:t>Рисунок 1.2 Циркуляция судна в грузу</w:t>
      </w:r>
    </w:p>
    <w:p w:rsidR="00106A39" w:rsidRPr="00106A39" w:rsidRDefault="00106A39"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Навигационное оборудование.</w:t>
      </w:r>
    </w:p>
    <w:p w:rsidR="00106A39" w:rsidRPr="00106A39" w:rsidRDefault="00106A39"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w:t>
      </w:r>
      <w:r w:rsidR="00106A39" w:rsidRPr="00106A39">
        <w:rPr>
          <w:sz w:val="28"/>
          <w:szCs w:val="28"/>
        </w:rPr>
        <w:t xml:space="preserve"> </w:t>
      </w:r>
      <w:r w:rsidRPr="00106A39">
        <w:rPr>
          <w:sz w:val="28"/>
          <w:szCs w:val="28"/>
        </w:rPr>
        <w:t>№ 1.3 – Технические средства навигации</w:t>
      </w:r>
    </w:p>
    <w:tbl>
      <w:tblPr>
        <w:tblW w:w="0" w:type="auto"/>
        <w:tblLook w:val="0000" w:firstRow="0" w:lastRow="0" w:firstColumn="0" w:lastColumn="0" w:noHBand="0" w:noVBand="0"/>
      </w:tblPr>
      <w:tblGrid>
        <w:gridCol w:w="2548"/>
        <w:gridCol w:w="1347"/>
        <w:gridCol w:w="775"/>
        <w:gridCol w:w="1294"/>
        <w:gridCol w:w="1932"/>
      </w:tblGrid>
      <w:tr w:rsidR="004462FC" w:rsidRPr="00106A39" w:rsidTr="00106A39">
        <w:trPr>
          <w:trHeight w:val="158"/>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Прибор, система</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Тип, марка</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кол-во</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106A39" w:rsidP="00106A39">
            <w:pPr>
              <w:spacing w:line="360" w:lineRule="auto"/>
              <w:jc w:val="both"/>
              <w:rPr>
                <w:sz w:val="20"/>
                <w:szCs w:val="20"/>
              </w:rPr>
            </w:pPr>
            <w:r w:rsidRPr="00106A39">
              <w:rPr>
                <w:sz w:val="20"/>
                <w:szCs w:val="20"/>
              </w:rPr>
              <w:t>Г</w:t>
            </w:r>
            <w:r w:rsidR="004462FC" w:rsidRPr="00106A39">
              <w:rPr>
                <w:sz w:val="20"/>
                <w:szCs w:val="20"/>
              </w:rPr>
              <w:t>од</w:t>
            </w:r>
            <w:r w:rsidRPr="00106A39">
              <w:rPr>
                <w:sz w:val="20"/>
                <w:szCs w:val="20"/>
              </w:rPr>
              <w:t xml:space="preserve"> </w:t>
            </w:r>
            <w:r w:rsidR="004462FC" w:rsidRPr="00106A39">
              <w:rPr>
                <w:sz w:val="20"/>
                <w:szCs w:val="20"/>
              </w:rPr>
              <w:t>выпуска</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место установки</w:t>
            </w:r>
          </w:p>
        </w:tc>
      </w:tr>
      <w:tr w:rsidR="004462FC" w:rsidRPr="00106A39" w:rsidTr="00106A39">
        <w:trPr>
          <w:trHeight w:val="248"/>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Магнитный компас</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«Кмо-т»</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Пеленгаторная</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Радиопеленгатор</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«Рыбка М»</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1977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Штурманская рубка</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Гирокомпас</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«Амур М»</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Ходовой мостик</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Радиолокационная</w:t>
            </w:r>
            <w:r w:rsidR="00E40134">
              <w:rPr>
                <w:sz w:val="20"/>
                <w:szCs w:val="20"/>
              </w:rPr>
              <w:t xml:space="preserve"> </w:t>
            </w:r>
            <w:r w:rsidRPr="00106A39">
              <w:rPr>
                <w:sz w:val="20"/>
                <w:szCs w:val="20"/>
              </w:rPr>
              <w:t>станция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«Печора-2У»</w:t>
            </w:r>
          </w:p>
          <w:p w:rsidR="004462FC" w:rsidRPr="00106A39" w:rsidRDefault="004462FC" w:rsidP="00106A39">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1978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Ходовой мостик</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Радиолокационная</w:t>
            </w:r>
            <w:r w:rsidR="00E40134">
              <w:rPr>
                <w:sz w:val="20"/>
                <w:szCs w:val="20"/>
              </w:rPr>
              <w:t xml:space="preserve"> </w:t>
            </w:r>
            <w:r w:rsidRPr="00106A39">
              <w:rPr>
                <w:sz w:val="20"/>
                <w:szCs w:val="20"/>
              </w:rPr>
              <w:t>станция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«Печора-1У»</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1970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Ходовой мостик</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Эхолот</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«НЕЛ-5»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1984</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Штурманская рубка</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Лаг</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«ЛГ-2»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1984</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Штурманская рубка</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ПИ ЛОРАН-С</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КПИ-5Ф</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1991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Штурманская рубка</w:t>
            </w:r>
          </w:p>
        </w:tc>
      </w:tr>
      <w:tr w:rsidR="004462FC" w:rsidRPr="00106A39" w:rsidTr="00106A39">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ПИ СНС</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GARMIN</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1998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Штурманская рубка</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 №1.4– Девиация магнитного компаса</w:t>
      </w:r>
      <w:r w:rsidR="00106A39" w:rsidRPr="00106A39">
        <w:rPr>
          <w:sz w:val="28"/>
          <w:szCs w:val="28"/>
        </w:rPr>
        <w:t xml:space="preserve"> </w:t>
      </w:r>
      <w:r w:rsidRPr="00106A39">
        <w:rPr>
          <w:sz w:val="28"/>
          <w:szCs w:val="28"/>
        </w:rPr>
        <w:t>КМО-Т на т/х Днепр (в грузу)</w:t>
      </w:r>
    </w:p>
    <w:tbl>
      <w:tblPr>
        <w:tblW w:w="0" w:type="auto"/>
        <w:tblLook w:val="0000" w:firstRow="0" w:lastRow="0" w:firstColumn="0" w:lastColumn="0" w:noHBand="0" w:noVBand="0"/>
      </w:tblPr>
      <w:tblGrid>
        <w:gridCol w:w="548"/>
        <w:gridCol w:w="579"/>
        <w:gridCol w:w="548"/>
        <w:gridCol w:w="579"/>
      </w:tblGrid>
      <w:tr w:rsidR="004462FC" w:rsidRPr="00106A39" w:rsidTr="00106A39">
        <w:trPr>
          <w:trHeight w:val="353"/>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vertAlign w:val="superscript"/>
              </w:rPr>
            </w:pPr>
            <w:r w:rsidRPr="00106A39">
              <w:rPr>
                <w:sz w:val="20"/>
                <w:szCs w:val="20"/>
              </w:rPr>
              <w:t>КК</w:t>
            </w:r>
            <w:r w:rsidRPr="00106A39">
              <w:rPr>
                <w:sz w:val="20"/>
                <w:szCs w:val="20"/>
                <w:vertAlign w:val="superscript"/>
              </w:rPr>
              <w:t>о</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w:t>
            </w:r>
            <w:r w:rsidRPr="00106A39">
              <w:rPr>
                <w:sz w:val="20"/>
                <w:szCs w:val="20"/>
                <w:vertAlign w:val="superscript"/>
              </w:rPr>
              <w:t>о</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vertAlign w:val="superscript"/>
              </w:rPr>
            </w:pPr>
            <w:r w:rsidRPr="00106A39">
              <w:rPr>
                <w:sz w:val="20"/>
                <w:szCs w:val="20"/>
              </w:rPr>
              <w:t>КК</w:t>
            </w:r>
            <w:r w:rsidRPr="00106A39">
              <w:rPr>
                <w:sz w:val="20"/>
                <w:szCs w:val="20"/>
                <w:vertAlign w:val="superscript"/>
              </w:rPr>
              <w:t>о</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w:t>
            </w:r>
            <w:r w:rsidRPr="00106A39">
              <w:rPr>
                <w:sz w:val="20"/>
                <w:szCs w:val="20"/>
                <w:vertAlign w:val="superscript"/>
              </w:rPr>
              <w:t>о</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180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-0,1</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210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225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60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240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+1,4</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75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255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270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+0,7</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105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285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-0,2</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-1,6</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-1,5</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330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-1,5</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165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345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-1,4</w:t>
            </w:r>
          </w:p>
        </w:tc>
      </w:tr>
      <w:tr w:rsidR="004462FC" w:rsidRPr="00106A39" w:rsidTr="00106A39">
        <w:trPr>
          <w:trHeight w:val="270"/>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180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360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0,0</w:t>
            </w:r>
          </w:p>
        </w:tc>
      </w:tr>
    </w:tbl>
    <w:p w:rsidR="00106A39" w:rsidRPr="00106A39" w:rsidRDefault="00106A39" w:rsidP="00106A39">
      <w:pPr>
        <w:spacing w:line="360" w:lineRule="auto"/>
        <w:ind w:firstLine="709"/>
        <w:jc w:val="both"/>
        <w:rPr>
          <w:sz w:val="28"/>
          <w:szCs w:val="28"/>
        </w:rPr>
      </w:pPr>
    </w:p>
    <w:p w:rsidR="004462FC" w:rsidRPr="00106A39" w:rsidRDefault="00106A39" w:rsidP="00106A39">
      <w:pPr>
        <w:spacing w:line="360" w:lineRule="auto"/>
        <w:ind w:firstLine="709"/>
        <w:jc w:val="both"/>
        <w:rPr>
          <w:sz w:val="28"/>
          <w:szCs w:val="28"/>
        </w:rPr>
      </w:pPr>
      <w:r w:rsidRPr="00106A39">
        <w:rPr>
          <w:sz w:val="28"/>
          <w:szCs w:val="28"/>
        </w:rPr>
        <w:t>Коэффициенты</w:t>
      </w:r>
      <w:r w:rsidR="004462FC" w:rsidRPr="00106A39">
        <w:rPr>
          <w:sz w:val="28"/>
          <w:szCs w:val="28"/>
        </w:rPr>
        <w:t>: А=+0,3</w:t>
      </w:r>
      <w:r w:rsidR="004462FC" w:rsidRPr="00106A39">
        <w:rPr>
          <w:sz w:val="28"/>
          <w:szCs w:val="28"/>
          <w:vertAlign w:val="superscript"/>
        </w:rPr>
        <w:t>о</w:t>
      </w:r>
      <w:r w:rsidR="004462FC" w:rsidRPr="00106A39">
        <w:rPr>
          <w:sz w:val="28"/>
          <w:szCs w:val="28"/>
        </w:rPr>
        <w:t>, В=+0,3</w:t>
      </w:r>
      <w:r w:rsidR="004462FC" w:rsidRPr="00106A39">
        <w:rPr>
          <w:sz w:val="28"/>
          <w:szCs w:val="28"/>
          <w:vertAlign w:val="superscript"/>
        </w:rPr>
        <w:t>о</w:t>
      </w:r>
      <w:r w:rsidR="004462FC" w:rsidRPr="00106A39">
        <w:rPr>
          <w:sz w:val="28"/>
          <w:szCs w:val="28"/>
        </w:rPr>
        <w:t>, С=+0,4</w:t>
      </w:r>
      <w:r w:rsidR="004462FC" w:rsidRPr="00106A39">
        <w:rPr>
          <w:sz w:val="28"/>
          <w:szCs w:val="28"/>
          <w:vertAlign w:val="superscript"/>
        </w:rPr>
        <w:t xml:space="preserve"> о</w:t>
      </w:r>
      <w:r w:rsidR="004462FC" w:rsidRPr="00106A39">
        <w:rPr>
          <w:sz w:val="28"/>
          <w:szCs w:val="28"/>
        </w:rPr>
        <w:t>, D=+0,35</w:t>
      </w:r>
      <w:r w:rsidR="004462FC" w:rsidRPr="00106A39">
        <w:rPr>
          <w:sz w:val="28"/>
          <w:szCs w:val="28"/>
          <w:vertAlign w:val="superscript"/>
        </w:rPr>
        <w:t xml:space="preserve"> о</w:t>
      </w:r>
      <w:r w:rsidR="004462FC" w:rsidRPr="00106A39">
        <w:rPr>
          <w:sz w:val="28"/>
          <w:szCs w:val="28"/>
        </w:rPr>
        <w:t>, Е=+0,67</w:t>
      </w:r>
      <w:r w:rsidR="004462FC" w:rsidRPr="00106A39">
        <w:rPr>
          <w:sz w:val="28"/>
          <w:szCs w:val="28"/>
          <w:vertAlign w:val="superscript"/>
        </w:rPr>
        <w:t>о</w:t>
      </w:r>
      <w:r w:rsidR="004462FC" w:rsidRPr="00106A39">
        <w:rPr>
          <w:sz w:val="28"/>
          <w:szCs w:val="28"/>
        </w:rPr>
        <w:t>.</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 1.5 – Радиодевиация радиопеленгатора</w:t>
      </w:r>
      <w:r w:rsidR="00106A39" w:rsidRPr="00106A39">
        <w:rPr>
          <w:sz w:val="28"/>
          <w:szCs w:val="28"/>
        </w:rPr>
        <w:t xml:space="preserve"> </w:t>
      </w:r>
      <w:r w:rsidRPr="00106A39">
        <w:rPr>
          <w:sz w:val="28"/>
          <w:szCs w:val="28"/>
        </w:rPr>
        <w:t>«Рыбка – М»</w:t>
      </w:r>
    </w:p>
    <w:tbl>
      <w:tblPr>
        <w:tblW w:w="0" w:type="auto"/>
        <w:tblLook w:val="0000" w:firstRow="0" w:lastRow="0" w:firstColumn="0" w:lastColumn="0" w:noHBand="0" w:noVBand="0"/>
      </w:tblPr>
      <w:tblGrid>
        <w:gridCol w:w="1247"/>
        <w:gridCol w:w="579"/>
        <w:gridCol w:w="1208"/>
        <w:gridCol w:w="579"/>
      </w:tblGrid>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Волна РКУ</w:t>
            </w:r>
            <w:r w:rsidRPr="00106A39">
              <w:rPr>
                <w:sz w:val="20"/>
                <w:szCs w:val="20"/>
                <w:vertAlign w:val="superscript"/>
              </w:rPr>
              <w:t>о</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f</w:t>
            </w:r>
            <w:r w:rsidRPr="00106A39">
              <w:rPr>
                <w:sz w:val="20"/>
                <w:szCs w:val="20"/>
                <w:vertAlign w:val="superscript"/>
              </w:rPr>
              <w:t>о</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волна РКУ</w:t>
            </w:r>
            <w:r w:rsidRPr="00106A39">
              <w:rPr>
                <w:sz w:val="20"/>
                <w:szCs w:val="20"/>
                <w:vertAlign w:val="superscript"/>
              </w:rPr>
              <w:t>о</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vertAlign w:val="superscript"/>
              </w:rPr>
            </w:pPr>
            <w:r w:rsidRPr="00106A39">
              <w:rPr>
                <w:sz w:val="20"/>
                <w:szCs w:val="20"/>
              </w:rPr>
              <w:t>f</w:t>
            </w:r>
            <w:r w:rsidRPr="00106A39">
              <w:rPr>
                <w:sz w:val="20"/>
                <w:szCs w:val="20"/>
                <w:vertAlign w:val="superscript"/>
              </w:rPr>
              <w:t>о</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180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-0,6</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0,0</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+0,1</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+0,4</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210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+0,6</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220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230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+0,6</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60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240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+0,5</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70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250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+0,4</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80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260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0,0</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270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-0,5</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280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110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290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-1,0</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-1,1</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140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320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w:t>
            </w:r>
          </w:p>
        </w:tc>
      </w:tr>
      <w:tr w:rsidR="004462FC" w:rsidRPr="00106A39" w:rsidTr="00106A39">
        <w:trPr>
          <w:trHeight w:val="294"/>
        </w:trPr>
        <w:tc>
          <w:tcPr>
            <w:tcW w:w="0" w:type="auto"/>
            <w:tcBorders>
              <w:top w:val="single" w:sz="6" w:space="0" w:color="auto"/>
              <w:left w:val="single" w:sz="6" w:space="0" w:color="auto"/>
              <w:bottom w:val="nil"/>
              <w:right w:val="single" w:sz="6" w:space="0" w:color="auto"/>
            </w:tcBorders>
          </w:tcPr>
          <w:p w:rsidR="004462FC" w:rsidRPr="00106A39" w:rsidRDefault="004462FC" w:rsidP="00106A39">
            <w:pPr>
              <w:spacing w:line="360" w:lineRule="auto"/>
              <w:jc w:val="both"/>
              <w:rPr>
                <w:sz w:val="20"/>
                <w:szCs w:val="20"/>
              </w:rPr>
            </w:pPr>
            <w:r w:rsidRPr="00106A39">
              <w:rPr>
                <w:sz w:val="20"/>
                <w:szCs w:val="20"/>
              </w:rPr>
              <w:t>150</w:t>
            </w:r>
          </w:p>
        </w:tc>
        <w:tc>
          <w:tcPr>
            <w:tcW w:w="0" w:type="auto"/>
            <w:tcBorders>
              <w:top w:val="single" w:sz="6" w:space="0" w:color="auto"/>
              <w:left w:val="single" w:sz="6" w:space="0" w:color="auto"/>
              <w:bottom w:val="nil"/>
              <w:right w:val="single" w:sz="6" w:space="0" w:color="auto"/>
            </w:tcBorders>
          </w:tcPr>
          <w:p w:rsidR="004462FC" w:rsidRPr="00106A39" w:rsidRDefault="004462FC" w:rsidP="00106A39">
            <w:pPr>
              <w:spacing w:line="360" w:lineRule="auto"/>
              <w:jc w:val="both"/>
              <w:rPr>
                <w:sz w:val="20"/>
                <w:szCs w:val="20"/>
              </w:rPr>
            </w:pPr>
            <w:r w:rsidRPr="00106A39">
              <w:rPr>
                <w:sz w:val="20"/>
                <w:szCs w:val="20"/>
              </w:rPr>
              <w:t>-1,0</w:t>
            </w:r>
          </w:p>
        </w:tc>
        <w:tc>
          <w:tcPr>
            <w:tcW w:w="0" w:type="auto"/>
            <w:tcBorders>
              <w:top w:val="single" w:sz="6" w:space="0" w:color="auto"/>
              <w:left w:val="single" w:sz="6" w:space="0" w:color="auto"/>
              <w:bottom w:val="nil"/>
              <w:right w:val="single" w:sz="6" w:space="0" w:color="auto"/>
            </w:tcBorders>
          </w:tcPr>
          <w:p w:rsidR="004462FC" w:rsidRPr="00106A39" w:rsidRDefault="004462FC" w:rsidP="00106A39">
            <w:pPr>
              <w:spacing w:line="360" w:lineRule="auto"/>
              <w:jc w:val="both"/>
              <w:rPr>
                <w:sz w:val="20"/>
                <w:szCs w:val="20"/>
              </w:rPr>
            </w:pPr>
            <w:r w:rsidRPr="00106A39">
              <w:rPr>
                <w:sz w:val="20"/>
                <w:szCs w:val="20"/>
              </w:rPr>
              <w:t>330</w:t>
            </w:r>
          </w:p>
        </w:tc>
        <w:tc>
          <w:tcPr>
            <w:tcW w:w="0" w:type="auto"/>
            <w:tcBorders>
              <w:top w:val="single" w:sz="6" w:space="0" w:color="auto"/>
              <w:left w:val="single" w:sz="6" w:space="0" w:color="auto"/>
              <w:bottom w:val="nil"/>
              <w:right w:val="single" w:sz="6" w:space="0" w:color="auto"/>
            </w:tcBorders>
          </w:tcPr>
          <w:p w:rsidR="004462FC" w:rsidRPr="00106A39" w:rsidRDefault="004462FC" w:rsidP="00106A39">
            <w:pPr>
              <w:spacing w:line="360" w:lineRule="auto"/>
              <w:jc w:val="both"/>
              <w:rPr>
                <w:sz w:val="20"/>
                <w:szCs w:val="20"/>
              </w:rPr>
            </w:pPr>
            <w:r w:rsidRPr="00106A39">
              <w:rPr>
                <w:sz w:val="20"/>
                <w:szCs w:val="20"/>
              </w:rPr>
              <w:t>-1,0</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160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-0,4</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340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-0,9</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170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350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-0,7</w:t>
            </w:r>
          </w:p>
        </w:tc>
      </w:tr>
      <w:tr w:rsidR="004462FC" w:rsidRPr="00106A39" w:rsidTr="00106A39">
        <w:trPr>
          <w:trHeight w:val="294"/>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180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360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-0,8</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A= +0,4є</w:t>
      </w:r>
      <w:r w:rsidR="00E40134">
        <w:rPr>
          <w:sz w:val="28"/>
          <w:szCs w:val="28"/>
        </w:rPr>
        <w:t xml:space="preserve"> </w:t>
      </w:r>
      <w:r w:rsidRPr="00106A39">
        <w:rPr>
          <w:sz w:val="28"/>
          <w:szCs w:val="28"/>
        </w:rPr>
        <w:t>D= +0,9є</w:t>
      </w:r>
      <w:r w:rsidR="00E40134">
        <w:rPr>
          <w:sz w:val="28"/>
          <w:szCs w:val="28"/>
        </w:rPr>
        <w:t xml:space="preserve"> </w:t>
      </w:r>
      <w:r w:rsidRPr="00106A39">
        <w:rPr>
          <w:sz w:val="28"/>
          <w:szCs w:val="28"/>
        </w:rPr>
        <w:t>E= +2,3є</w:t>
      </w:r>
      <w:r w:rsidR="00E40134">
        <w:rPr>
          <w:sz w:val="28"/>
          <w:szCs w:val="28"/>
        </w:rPr>
        <w:t xml:space="preserve"> </w:t>
      </w:r>
      <w:r w:rsidRPr="00106A39">
        <w:rPr>
          <w:sz w:val="28"/>
          <w:szCs w:val="28"/>
        </w:rPr>
        <w:t>B= +1,0є</w:t>
      </w:r>
      <w:r w:rsidR="00E40134">
        <w:rPr>
          <w:sz w:val="28"/>
          <w:szCs w:val="28"/>
        </w:rPr>
        <w:t xml:space="preserve"> </w:t>
      </w:r>
      <w:r w:rsidRPr="00106A39">
        <w:rPr>
          <w:sz w:val="28"/>
          <w:szCs w:val="28"/>
        </w:rPr>
        <w:t>C= - 0,9є</w:t>
      </w:r>
      <w:r w:rsidR="00E40134">
        <w:rPr>
          <w:sz w:val="28"/>
          <w:szCs w:val="28"/>
        </w:rPr>
        <w:t xml:space="preserve"> </w:t>
      </w:r>
      <w:r w:rsidRPr="00106A39">
        <w:rPr>
          <w:sz w:val="28"/>
          <w:szCs w:val="28"/>
        </w:rPr>
        <w:t>λ=410 кГц</w:t>
      </w:r>
    </w:p>
    <w:p w:rsidR="004462FC" w:rsidRPr="00106A39" w:rsidRDefault="003840B8" w:rsidP="003840B8">
      <w:pPr>
        <w:spacing w:line="360" w:lineRule="auto"/>
        <w:ind w:firstLine="709"/>
        <w:jc w:val="both"/>
        <w:rPr>
          <w:sz w:val="28"/>
          <w:szCs w:val="28"/>
        </w:rPr>
      </w:pPr>
      <w:r>
        <w:rPr>
          <w:sz w:val="28"/>
          <w:szCs w:val="28"/>
        </w:rPr>
        <w:br w:type="page"/>
      </w:r>
      <w:r w:rsidR="00681104">
        <w:rPr>
          <w:sz w:val="28"/>
          <w:szCs w:val="28"/>
        </w:rPr>
        <w:pict>
          <v:shape id="_x0000_i1025" type="#_x0000_t75" style="width:176.25pt;height:152.25pt">
            <v:imagedata r:id="rId8" o:title=""/>
          </v:shape>
        </w:pict>
      </w:r>
    </w:p>
    <w:p w:rsidR="004462FC" w:rsidRPr="00106A39" w:rsidRDefault="004462FC" w:rsidP="00106A39">
      <w:pPr>
        <w:spacing w:line="360" w:lineRule="auto"/>
        <w:ind w:firstLine="709"/>
        <w:jc w:val="both"/>
        <w:rPr>
          <w:sz w:val="28"/>
          <w:szCs w:val="28"/>
        </w:rPr>
      </w:pPr>
      <w:r w:rsidRPr="00106A39">
        <w:rPr>
          <w:sz w:val="28"/>
          <w:szCs w:val="28"/>
        </w:rPr>
        <w:t>Рисунок 1.4 - Теневые сектора и мертвые зоны РЛС “Печора-2У”</w:t>
      </w:r>
    </w:p>
    <w:p w:rsidR="004462FC" w:rsidRPr="00106A39" w:rsidRDefault="004462FC" w:rsidP="00106A39">
      <w:pPr>
        <w:spacing w:line="360" w:lineRule="auto"/>
        <w:ind w:firstLine="709"/>
        <w:jc w:val="both"/>
        <w:rPr>
          <w:sz w:val="28"/>
          <w:szCs w:val="28"/>
        </w:rPr>
      </w:pPr>
    </w:p>
    <w:p w:rsidR="004462FC" w:rsidRPr="00106A39" w:rsidRDefault="00681104" w:rsidP="00106A39">
      <w:pPr>
        <w:spacing w:line="360" w:lineRule="auto"/>
        <w:ind w:firstLine="709"/>
        <w:jc w:val="both"/>
        <w:rPr>
          <w:sz w:val="28"/>
          <w:szCs w:val="28"/>
        </w:rPr>
      </w:pPr>
      <w:r>
        <w:rPr>
          <w:sz w:val="28"/>
          <w:szCs w:val="28"/>
        </w:rPr>
        <w:pict>
          <v:shape id="_x0000_i1026" type="#_x0000_t75" style="width:117pt;height:117pt">
            <v:imagedata r:id="rId9" o:title=""/>
          </v:shape>
        </w:pic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Рисунок 1.5 -</w:t>
      </w:r>
      <w:r w:rsidR="00E40134">
        <w:rPr>
          <w:color w:val="000000"/>
          <w:sz w:val="28"/>
          <w:szCs w:val="28"/>
        </w:rPr>
        <w:t xml:space="preserve"> </w:t>
      </w:r>
      <w:r w:rsidRPr="00106A39">
        <w:rPr>
          <w:color w:val="000000"/>
          <w:sz w:val="28"/>
          <w:szCs w:val="28"/>
        </w:rPr>
        <w:t>Инструментальная погрешность 1,7%</w:t>
      </w:r>
      <w:r w:rsidR="00E40134">
        <w:rPr>
          <w:color w:val="000000"/>
          <w:sz w:val="28"/>
          <w:szCs w:val="28"/>
        </w:rPr>
        <w:t xml:space="preserve"> </w:t>
      </w:r>
      <w:r w:rsidRPr="00106A39">
        <w:rPr>
          <w:color w:val="000000"/>
          <w:sz w:val="28"/>
          <w:szCs w:val="28"/>
        </w:rPr>
        <w:t>-</w:t>
      </w:r>
      <w:r w:rsidR="00E40134">
        <w:rPr>
          <w:color w:val="000000"/>
          <w:sz w:val="28"/>
          <w:szCs w:val="28"/>
        </w:rPr>
        <w:t xml:space="preserve"> </w:t>
      </w:r>
      <w:r w:rsidRPr="00106A39">
        <w:rPr>
          <w:color w:val="000000"/>
          <w:sz w:val="28"/>
          <w:szCs w:val="28"/>
        </w:rPr>
        <w:t>30м. «Печора – 1У»</w:t>
      </w:r>
    </w:p>
    <w:p w:rsidR="004462FC" w:rsidRPr="00106A39" w:rsidRDefault="004462FC" w:rsidP="00106A39">
      <w:pPr>
        <w:spacing w:line="360" w:lineRule="auto"/>
        <w:ind w:firstLine="709"/>
        <w:jc w:val="center"/>
        <w:rPr>
          <w:b/>
          <w:sz w:val="28"/>
          <w:szCs w:val="28"/>
        </w:rPr>
      </w:pPr>
      <w:r w:rsidRPr="00106A39">
        <w:rPr>
          <w:sz w:val="28"/>
          <w:szCs w:val="28"/>
        </w:rPr>
        <w:br w:type="page"/>
      </w:r>
      <w:r w:rsidR="00106A39" w:rsidRPr="00106A39">
        <w:rPr>
          <w:b/>
          <w:sz w:val="28"/>
          <w:szCs w:val="28"/>
        </w:rPr>
        <w:t xml:space="preserve">Глава </w:t>
      </w:r>
      <w:r w:rsidRPr="00106A39">
        <w:rPr>
          <w:b/>
          <w:sz w:val="28"/>
          <w:szCs w:val="28"/>
        </w:rPr>
        <w:t>1</w:t>
      </w:r>
      <w:r w:rsidR="00106A39" w:rsidRPr="00106A39">
        <w:rPr>
          <w:b/>
          <w:sz w:val="28"/>
          <w:szCs w:val="28"/>
        </w:rPr>
        <w:t>.</w:t>
      </w:r>
      <w:r w:rsidR="00E40134">
        <w:rPr>
          <w:b/>
          <w:sz w:val="28"/>
          <w:szCs w:val="28"/>
        </w:rPr>
        <w:t xml:space="preserve"> </w:t>
      </w:r>
      <w:r w:rsidRPr="00106A39">
        <w:rPr>
          <w:b/>
          <w:sz w:val="28"/>
          <w:szCs w:val="28"/>
        </w:rPr>
        <w:t>Предварительная подготовка</w:t>
      </w:r>
    </w:p>
    <w:p w:rsidR="004462FC" w:rsidRPr="00106A39" w:rsidRDefault="004462FC" w:rsidP="00106A39">
      <w:pPr>
        <w:spacing w:line="360" w:lineRule="auto"/>
        <w:ind w:firstLine="709"/>
        <w:jc w:val="center"/>
        <w:rPr>
          <w:b/>
          <w:sz w:val="28"/>
          <w:szCs w:val="28"/>
        </w:rPr>
      </w:pPr>
    </w:p>
    <w:p w:rsidR="004462FC" w:rsidRPr="00106A39" w:rsidRDefault="004462FC" w:rsidP="00106A39">
      <w:pPr>
        <w:spacing w:line="360" w:lineRule="auto"/>
        <w:ind w:firstLine="709"/>
        <w:jc w:val="center"/>
        <w:rPr>
          <w:b/>
          <w:sz w:val="28"/>
          <w:szCs w:val="28"/>
        </w:rPr>
      </w:pPr>
      <w:r w:rsidRPr="00106A39">
        <w:rPr>
          <w:b/>
          <w:sz w:val="28"/>
          <w:szCs w:val="28"/>
        </w:rPr>
        <w:t>1.1</w:t>
      </w:r>
      <w:r w:rsidR="00E40134">
        <w:rPr>
          <w:b/>
          <w:sz w:val="28"/>
          <w:szCs w:val="28"/>
        </w:rPr>
        <w:t xml:space="preserve"> </w:t>
      </w:r>
      <w:r w:rsidRPr="00106A39">
        <w:rPr>
          <w:b/>
          <w:sz w:val="28"/>
          <w:szCs w:val="28"/>
        </w:rPr>
        <w:t>Подбор карт, руководств и пособий для маршрута перехода</w:t>
      </w:r>
    </w:p>
    <w:p w:rsidR="00106A39" w:rsidRPr="00106A39" w:rsidRDefault="00106A39"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Согласно РШСУ-98, подбор навигационных морских карт, пособий, руководств на предстоящий переход (рейс) выполняется по каталогу карт и книг в соответствии с требованиями правил корректуры, комплектования и хранения карт и руководств, для плавания на судах гражданских ведомств 9038.</w:t>
      </w:r>
    </w:p>
    <w:p w:rsidR="004462FC" w:rsidRPr="00106A39" w:rsidRDefault="004462FC" w:rsidP="00106A39">
      <w:pPr>
        <w:spacing w:line="360" w:lineRule="auto"/>
        <w:ind w:firstLine="709"/>
        <w:jc w:val="both"/>
        <w:rPr>
          <w:sz w:val="28"/>
          <w:szCs w:val="28"/>
        </w:rPr>
      </w:pPr>
      <w:r w:rsidRPr="00106A39">
        <w:rPr>
          <w:sz w:val="28"/>
          <w:szCs w:val="28"/>
        </w:rPr>
        <w:t>Карты подбираются по откорректированному каталогу карт и книг</w:t>
      </w:r>
      <w:r w:rsidR="00E40134">
        <w:rPr>
          <w:sz w:val="28"/>
          <w:szCs w:val="28"/>
        </w:rPr>
        <w:t xml:space="preserve"> </w:t>
      </w:r>
      <w:r w:rsidRPr="00106A39">
        <w:rPr>
          <w:sz w:val="28"/>
          <w:szCs w:val="28"/>
        </w:rPr>
        <w:t>следующим образом:</w:t>
      </w:r>
    </w:p>
    <w:p w:rsidR="004462FC" w:rsidRPr="00106A39" w:rsidRDefault="004462FC" w:rsidP="00106A39">
      <w:pPr>
        <w:spacing w:line="360" w:lineRule="auto"/>
        <w:ind w:firstLine="709"/>
        <w:jc w:val="both"/>
        <w:rPr>
          <w:sz w:val="28"/>
          <w:szCs w:val="28"/>
        </w:rPr>
      </w:pPr>
      <w:r w:rsidRPr="00106A39">
        <w:rPr>
          <w:sz w:val="28"/>
          <w:szCs w:val="28"/>
        </w:rPr>
        <w:t>- в любой части каталога по листу «Нарезки частей каталога», который помещен в начале книги, определяет нужная часть каталога;</w:t>
      </w:r>
    </w:p>
    <w:p w:rsidR="004462FC" w:rsidRPr="00106A39" w:rsidRDefault="004462FC" w:rsidP="00106A39">
      <w:pPr>
        <w:spacing w:line="360" w:lineRule="auto"/>
        <w:ind w:firstLine="709"/>
        <w:jc w:val="both"/>
        <w:rPr>
          <w:sz w:val="28"/>
          <w:szCs w:val="28"/>
        </w:rPr>
      </w:pPr>
      <w:r w:rsidRPr="00106A39">
        <w:rPr>
          <w:sz w:val="28"/>
          <w:szCs w:val="28"/>
        </w:rPr>
        <w:t>- в выбранной части каталога по сборному листу сборных листов карт, помещенных в начале раздела «Карты», выписываются номера сборных листов предстоящего района плавания;</w:t>
      </w:r>
    </w:p>
    <w:p w:rsidR="004462FC" w:rsidRPr="00106A39" w:rsidRDefault="004462FC" w:rsidP="00106A39">
      <w:pPr>
        <w:spacing w:line="360" w:lineRule="auto"/>
        <w:ind w:firstLine="709"/>
        <w:jc w:val="both"/>
        <w:rPr>
          <w:sz w:val="28"/>
          <w:szCs w:val="28"/>
        </w:rPr>
      </w:pPr>
      <w:r w:rsidRPr="00106A39">
        <w:rPr>
          <w:sz w:val="28"/>
          <w:szCs w:val="28"/>
        </w:rPr>
        <w:t>- в том же разделе «Карты» по выписанным сборным листам, подбираются и выписываются номера необходимых карт по предстоящему маршруту плавания; первыми выписываются номера генеральных карт, на которых расположены пункты отхода и прихода, а затем номера планов, частных и путевых карт;</w:t>
      </w:r>
    </w:p>
    <w:p w:rsidR="004462FC" w:rsidRPr="00106A39" w:rsidRDefault="004462FC" w:rsidP="00106A39">
      <w:pPr>
        <w:spacing w:line="360" w:lineRule="auto"/>
        <w:ind w:firstLine="709"/>
        <w:jc w:val="both"/>
        <w:rPr>
          <w:sz w:val="28"/>
          <w:szCs w:val="28"/>
        </w:rPr>
      </w:pPr>
      <w:r w:rsidRPr="00106A39">
        <w:rPr>
          <w:sz w:val="28"/>
          <w:szCs w:val="28"/>
        </w:rPr>
        <w:t>- по выписанным номерам из судовой коллекции выбираются состояние их корректуры и при необходимости карты корректируются для приведения их на уровень современности.</w:t>
      </w:r>
    </w:p>
    <w:p w:rsidR="004462FC" w:rsidRPr="00106A39" w:rsidRDefault="004462FC" w:rsidP="00106A39">
      <w:pPr>
        <w:spacing w:line="360" w:lineRule="auto"/>
        <w:ind w:firstLine="709"/>
        <w:jc w:val="both"/>
        <w:rPr>
          <w:sz w:val="28"/>
          <w:szCs w:val="28"/>
        </w:rPr>
      </w:pPr>
      <w:r w:rsidRPr="00106A39">
        <w:rPr>
          <w:sz w:val="28"/>
          <w:szCs w:val="28"/>
        </w:rPr>
        <w:t>Для подбора лоций и других руководств для плавания пользуются разделом «Книги» каталога карт и книг. Границы лоций, описание огней и знаков и других руководств указаны на соответствующих сборных листах в разделе «Книги», а цифры на этих листах обозначают номера изданий. Подбор карт, руководств и пособий для плавания по маршруту перехода выполняем по каталогу карт и книг №7202 (частьIII. Средиземное, Черное, Азовское, Аральское моря и озеро Иссык – Куль).</w:t>
      </w:r>
    </w:p>
    <w:p w:rsidR="004462FC" w:rsidRPr="00106A39" w:rsidRDefault="004462FC" w:rsidP="00106A39">
      <w:pPr>
        <w:spacing w:line="360" w:lineRule="auto"/>
        <w:ind w:firstLine="709"/>
        <w:jc w:val="both"/>
        <w:rPr>
          <w:sz w:val="28"/>
          <w:szCs w:val="28"/>
        </w:rPr>
      </w:pPr>
      <w:r w:rsidRPr="00106A39">
        <w:rPr>
          <w:sz w:val="28"/>
          <w:szCs w:val="28"/>
        </w:rPr>
        <w:t>Сведения о подобранных картах, руководствах и пособиях для плавания сведены в таблицу№1.1.1</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Подбор карт, руководств и пособий для плавания.</w:t>
      </w:r>
    </w:p>
    <w:p w:rsidR="004462FC" w:rsidRPr="00106A39" w:rsidRDefault="004462FC" w:rsidP="00106A39">
      <w:pPr>
        <w:spacing w:line="360" w:lineRule="auto"/>
        <w:ind w:firstLine="709"/>
        <w:jc w:val="both"/>
        <w:rPr>
          <w:sz w:val="28"/>
          <w:szCs w:val="28"/>
        </w:rPr>
      </w:pPr>
      <w:r w:rsidRPr="00106A39">
        <w:rPr>
          <w:sz w:val="28"/>
          <w:szCs w:val="28"/>
        </w:rPr>
        <w:t>Таблица №1.1.1 – Карты</w:t>
      </w:r>
    </w:p>
    <w:tbl>
      <w:tblPr>
        <w:tblW w:w="9213" w:type="dxa"/>
        <w:tblInd w:w="250" w:type="dxa"/>
        <w:tblLayout w:type="fixed"/>
        <w:tblLook w:val="0000" w:firstRow="0" w:lastRow="0" w:firstColumn="0" w:lastColumn="0" w:noHBand="0" w:noVBand="0"/>
      </w:tblPr>
      <w:tblGrid>
        <w:gridCol w:w="648"/>
        <w:gridCol w:w="27"/>
        <w:gridCol w:w="1843"/>
        <w:gridCol w:w="3719"/>
        <w:gridCol w:w="1417"/>
        <w:gridCol w:w="20"/>
        <w:gridCol w:w="12"/>
        <w:gridCol w:w="1527"/>
      </w:tblGrid>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Адмиралтейский номер карты</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Заголовок (название) карты</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Масштаб</w:t>
            </w:r>
          </w:p>
          <w:p w:rsidR="004462FC" w:rsidRPr="00106A39" w:rsidRDefault="004462FC" w:rsidP="00106A39">
            <w:pPr>
              <w:spacing w:line="360" w:lineRule="auto"/>
              <w:jc w:val="both"/>
              <w:rPr>
                <w:sz w:val="20"/>
                <w:szCs w:val="20"/>
              </w:rPr>
            </w:pPr>
            <w:r w:rsidRPr="00106A39">
              <w:rPr>
                <w:sz w:val="20"/>
                <w:szCs w:val="20"/>
              </w:rPr>
              <w:t>Год издания</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Дата судовой</w:t>
            </w:r>
          </w:p>
          <w:p w:rsidR="004462FC" w:rsidRPr="00106A39" w:rsidRDefault="003840B8" w:rsidP="00106A39">
            <w:pPr>
              <w:spacing w:line="360" w:lineRule="auto"/>
              <w:jc w:val="both"/>
              <w:rPr>
                <w:sz w:val="20"/>
                <w:szCs w:val="20"/>
              </w:rPr>
            </w:pPr>
            <w:r>
              <w:rPr>
                <w:sz w:val="20"/>
                <w:szCs w:val="20"/>
              </w:rPr>
              <w:t>коррек</w:t>
            </w:r>
            <w:r w:rsidR="004462FC" w:rsidRPr="00106A39">
              <w:rPr>
                <w:sz w:val="20"/>
                <w:szCs w:val="20"/>
              </w:rPr>
              <w:t>туры</w:t>
            </w:r>
          </w:p>
        </w:tc>
      </w:tr>
      <w:tr w:rsidR="004462FC" w:rsidRPr="00106A39" w:rsidTr="003840B8">
        <w:trPr>
          <w:trHeight w:val="206"/>
        </w:trPr>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w:t>
            </w:r>
          </w:p>
        </w:tc>
      </w:tr>
      <w:tr w:rsidR="004462FC" w:rsidRPr="00106A39" w:rsidTr="003840B8">
        <w:trPr>
          <w:trHeight w:val="251"/>
        </w:trPr>
        <w:tc>
          <w:tcPr>
            <w:tcW w:w="9213" w:type="dxa"/>
            <w:gridSpan w:val="8"/>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Генеральные карты</w:t>
            </w:r>
          </w:p>
        </w:tc>
      </w:tr>
      <w:tr w:rsidR="004462FC" w:rsidRPr="00106A39" w:rsidTr="003840B8">
        <w:trPr>
          <w:trHeight w:val="270"/>
        </w:trPr>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30115</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Черное море и Восточная часть Средиземного моря</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1:2000000</w:t>
            </w:r>
          </w:p>
          <w:p w:rsidR="004462FC" w:rsidRPr="00106A39" w:rsidRDefault="004462FC" w:rsidP="00106A39">
            <w:pPr>
              <w:spacing w:line="360" w:lineRule="auto"/>
              <w:jc w:val="both"/>
              <w:rPr>
                <w:sz w:val="20"/>
                <w:szCs w:val="20"/>
              </w:rPr>
            </w:pPr>
            <w:r w:rsidRPr="00106A39">
              <w:rPr>
                <w:sz w:val="20"/>
                <w:szCs w:val="20"/>
              </w:rPr>
              <w:t>1983</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rPr>
          <w:trHeight w:val="270"/>
        </w:trPr>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30116</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Средняя часть Средиземного моря</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1:2000000</w:t>
            </w:r>
          </w:p>
          <w:p w:rsidR="004462FC" w:rsidRPr="00106A39" w:rsidRDefault="004462FC" w:rsidP="00106A39">
            <w:pPr>
              <w:spacing w:line="360" w:lineRule="auto"/>
              <w:jc w:val="both"/>
              <w:rPr>
                <w:sz w:val="20"/>
                <w:szCs w:val="20"/>
              </w:rPr>
            </w:pPr>
            <w:r w:rsidRPr="00106A39">
              <w:rPr>
                <w:sz w:val="20"/>
                <w:szCs w:val="20"/>
              </w:rPr>
              <w:t>1983</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rPr>
          <w:trHeight w:val="273"/>
        </w:trPr>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36129</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Пролив Босфор</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1:2000000</w:t>
            </w:r>
          </w:p>
          <w:p w:rsidR="004462FC" w:rsidRPr="00106A39" w:rsidRDefault="004462FC" w:rsidP="00106A39">
            <w:pPr>
              <w:spacing w:line="360" w:lineRule="auto"/>
              <w:jc w:val="both"/>
              <w:rPr>
                <w:sz w:val="20"/>
                <w:szCs w:val="20"/>
              </w:rPr>
            </w:pPr>
            <w:r w:rsidRPr="00106A39">
              <w:rPr>
                <w:sz w:val="20"/>
                <w:szCs w:val="20"/>
              </w:rPr>
              <w:t>1983</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9213" w:type="dxa"/>
            <w:gridSpan w:val="8"/>
            <w:tcBorders>
              <w:top w:val="nil"/>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Путевые и частные карты, планы</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30305</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Ионическое море</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1:1000000</w:t>
            </w:r>
          </w:p>
          <w:p w:rsidR="004462FC" w:rsidRPr="00106A39" w:rsidRDefault="004462FC" w:rsidP="00106A39">
            <w:pPr>
              <w:spacing w:line="360" w:lineRule="auto"/>
              <w:jc w:val="both"/>
              <w:rPr>
                <w:sz w:val="20"/>
                <w:szCs w:val="20"/>
              </w:rPr>
            </w:pPr>
            <w:r w:rsidRPr="00106A39">
              <w:rPr>
                <w:sz w:val="20"/>
                <w:szCs w:val="20"/>
              </w:rPr>
              <w:t>1978</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5</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30306</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Адриатическое море</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1:1000000</w:t>
            </w:r>
          </w:p>
          <w:p w:rsidR="004462FC" w:rsidRPr="00106A39" w:rsidRDefault="004462FC" w:rsidP="00106A39">
            <w:pPr>
              <w:spacing w:line="360" w:lineRule="auto"/>
              <w:jc w:val="both"/>
              <w:rPr>
                <w:sz w:val="20"/>
                <w:szCs w:val="20"/>
              </w:rPr>
            </w:pPr>
            <w:r w:rsidRPr="00106A39">
              <w:rPr>
                <w:sz w:val="20"/>
                <w:szCs w:val="20"/>
              </w:rPr>
              <w:t>1983</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6</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31008</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Западная часть Средиземного моря</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1:750000</w:t>
            </w:r>
          </w:p>
          <w:p w:rsidR="004462FC" w:rsidRPr="00106A39" w:rsidRDefault="004462FC" w:rsidP="00106A39">
            <w:pPr>
              <w:spacing w:line="360" w:lineRule="auto"/>
              <w:jc w:val="both"/>
              <w:rPr>
                <w:sz w:val="20"/>
                <w:szCs w:val="20"/>
              </w:rPr>
            </w:pPr>
            <w:r w:rsidRPr="00106A39">
              <w:rPr>
                <w:sz w:val="20"/>
                <w:szCs w:val="20"/>
              </w:rPr>
              <w:t>1980</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7</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31009</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Восточная часть Черного моря</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1:750000</w:t>
            </w:r>
          </w:p>
          <w:p w:rsidR="004462FC" w:rsidRPr="00106A39" w:rsidRDefault="004462FC" w:rsidP="00106A39">
            <w:pPr>
              <w:spacing w:line="360" w:lineRule="auto"/>
              <w:jc w:val="both"/>
              <w:rPr>
                <w:sz w:val="20"/>
                <w:szCs w:val="20"/>
              </w:rPr>
            </w:pPr>
            <w:r w:rsidRPr="00106A39">
              <w:rPr>
                <w:sz w:val="20"/>
                <w:szCs w:val="20"/>
              </w:rPr>
              <w:t>1981</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8</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32200</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Мраморное море</w:t>
            </w:r>
          </w:p>
        </w:tc>
        <w:tc>
          <w:tcPr>
            <w:tcW w:w="1437"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1978</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9</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32201</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порта Александруполис до острова Лесбос с проливом Дарданеллы</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1972</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10</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32202</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пролива Дарданеллы до острова Скирос</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1982</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11</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32206</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острова Скирос до острова Икалия</w:t>
            </w:r>
          </w:p>
        </w:tc>
        <w:tc>
          <w:tcPr>
            <w:tcW w:w="1437"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1976</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12</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32210</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пролива Кафирефс (Доро) до залива Арголикос</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1977</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13</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32211</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острова Лефкас до острова Кефали</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1978</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14</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32212</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острова Закинф до острова Лефкас</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1983</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15</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32213</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острова Сапьендза доострова Закинф</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1977</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16</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32214</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острова Андикитира до острова Сапьендза</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1978</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17</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32215</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острова Арголикос до острова Крит</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1978</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18</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32300</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Пролив Отранто</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1980</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19</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32301</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порта Бриндизи до мыса Волувица</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1980</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20</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32302</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порта Бриндизи до мыса Сан-Франческо</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1980</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21</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32303</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м. Волувица до о.Млет</w:t>
            </w:r>
          </w:p>
        </w:tc>
        <w:tc>
          <w:tcPr>
            <w:tcW w:w="1437"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1:100000</w:t>
            </w:r>
          </w:p>
          <w:p w:rsidR="004462FC" w:rsidRPr="00106A39" w:rsidRDefault="004462FC" w:rsidP="00106A39">
            <w:pPr>
              <w:spacing w:line="360" w:lineRule="auto"/>
              <w:jc w:val="both"/>
              <w:rPr>
                <w:sz w:val="20"/>
                <w:szCs w:val="20"/>
              </w:rPr>
            </w:pPr>
            <w:r w:rsidRPr="00106A39">
              <w:rPr>
                <w:sz w:val="20"/>
                <w:szCs w:val="20"/>
              </w:rPr>
              <w:t>1978</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22</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32304</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о. Ластово до о. Млет</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1980</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23</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32305</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города Пескичи до гавни Сан-Бенедетто-дель-Тронто</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1981</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24</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32306</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порта Анкона до порта Шибеник</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1980</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25</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32308</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порта Анкона до гавани Порто-Гарибальди</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1980</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26</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32309</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Веницианский залив</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1981</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27</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33203</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Мраморное море. Западная часть</w:t>
            </w:r>
          </w:p>
        </w:tc>
        <w:tc>
          <w:tcPr>
            <w:tcW w:w="1437"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1:100000</w:t>
            </w:r>
          </w:p>
          <w:p w:rsidR="004462FC" w:rsidRPr="00106A39" w:rsidRDefault="004462FC" w:rsidP="00106A39">
            <w:pPr>
              <w:spacing w:line="360" w:lineRule="auto"/>
              <w:jc w:val="both"/>
              <w:rPr>
                <w:sz w:val="20"/>
                <w:szCs w:val="20"/>
              </w:rPr>
            </w:pPr>
            <w:r w:rsidRPr="00106A39">
              <w:rPr>
                <w:sz w:val="20"/>
                <w:szCs w:val="20"/>
              </w:rPr>
              <w:t>1978</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28</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33204</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Пролив Дарданеллы</w:t>
            </w:r>
          </w:p>
        </w:tc>
        <w:tc>
          <w:tcPr>
            <w:tcW w:w="1437"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1:100000</w:t>
            </w:r>
          </w:p>
          <w:p w:rsidR="004462FC" w:rsidRPr="00106A39" w:rsidRDefault="004462FC" w:rsidP="00106A39">
            <w:pPr>
              <w:spacing w:line="360" w:lineRule="auto"/>
              <w:jc w:val="both"/>
              <w:rPr>
                <w:sz w:val="20"/>
                <w:szCs w:val="20"/>
              </w:rPr>
            </w:pPr>
            <w:r w:rsidRPr="00106A39">
              <w:rPr>
                <w:sz w:val="20"/>
                <w:szCs w:val="20"/>
              </w:rPr>
              <w:t>1875</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29</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33238</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Залив Лаконикос с подходами</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1:200000</w:t>
            </w:r>
          </w:p>
          <w:p w:rsidR="004462FC" w:rsidRPr="00106A39" w:rsidRDefault="004462FC" w:rsidP="00106A39">
            <w:pPr>
              <w:spacing w:line="360" w:lineRule="auto"/>
              <w:jc w:val="both"/>
              <w:rPr>
                <w:sz w:val="20"/>
                <w:szCs w:val="20"/>
              </w:rPr>
            </w:pPr>
            <w:r w:rsidRPr="00106A39">
              <w:rPr>
                <w:sz w:val="20"/>
                <w:szCs w:val="20"/>
              </w:rPr>
              <w:t>1977</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30</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33239</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От острова Китира до острова Белуполо</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1:100000</w:t>
            </w:r>
          </w:p>
          <w:p w:rsidR="004462FC" w:rsidRPr="00106A39" w:rsidRDefault="004462FC" w:rsidP="00106A39">
            <w:pPr>
              <w:spacing w:line="360" w:lineRule="auto"/>
              <w:jc w:val="both"/>
              <w:rPr>
                <w:sz w:val="20"/>
                <w:szCs w:val="20"/>
              </w:rPr>
            </w:pPr>
            <w:r w:rsidRPr="00106A39">
              <w:rPr>
                <w:sz w:val="20"/>
                <w:szCs w:val="20"/>
              </w:rPr>
              <w:t>1978</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31</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33317</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Восточная часть Веницианского залива</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1:100000</w:t>
            </w:r>
          </w:p>
          <w:p w:rsidR="004462FC" w:rsidRPr="00106A39" w:rsidRDefault="004462FC" w:rsidP="00106A39">
            <w:pPr>
              <w:spacing w:line="360" w:lineRule="auto"/>
              <w:jc w:val="both"/>
              <w:rPr>
                <w:sz w:val="20"/>
                <w:szCs w:val="20"/>
              </w:rPr>
            </w:pPr>
            <w:r w:rsidRPr="00106A39">
              <w:rPr>
                <w:sz w:val="20"/>
                <w:szCs w:val="20"/>
              </w:rPr>
              <w:t>1981</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32</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35163</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Порт Сочи</w:t>
            </w:r>
            <w:r w:rsidR="00E40134">
              <w:rPr>
                <w:sz w:val="20"/>
                <w:szCs w:val="20"/>
              </w:rPr>
              <w:t xml:space="preserve"> </w:t>
            </w:r>
            <w:r w:rsidRPr="00106A39">
              <w:rPr>
                <w:sz w:val="20"/>
                <w:szCs w:val="20"/>
              </w:rPr>
              <w:t>и рейд Адлер с подходами</w:t>
            </w:r>
          </w:p>
          <w:p w:rsidR="004462FC" w:rsidRPr="00106A39" w:rsidRDefault="004462FC" w:rsidP="00106A39">
            <w:pPr>
              <w:spacing w:line="360" w:lineRule="auto"/>
              <w:jc w:val="both"/>
              <w:rPr>
                <w:sz w:val="20"/>
                <w:szCs w:val="20"/>
              </w:rPr>
            </w:pPr>
            <w:r w:rsidRPr="00106A39">
              <w:rPr>
                <w:sz w:val="20"/>
                <w:szCs w:val="20"/>
              </w:rPr>
              <w:t>Порт Сочи</w:t>
            </w:r>
          </w:p>
        </w:tc>
        <w:tc>
          <w:tcPr>
            <w:tcW w:w="1437"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1:50000</w:t>
            </w:r>
          </w:p>
          <w:p w:rsidR="004462FC" w:rsidRPr="00106A39" w:rsidRDefault="004462FC" w:rsidP="00106A39">
            <w:pPr>
              <w:spacing w:line="360" w:lineRule="auto"/>
              <w:jc w:val="both"/>
              <w:rPr>
                <w:sz w:val="20"/>
                <w:szCs w:val="20"/>
              </w:rPr>
            </w:pPr>
            <w:r w:rsidRPr="00106A39">
              <w:rPr>
                <w:sz w:val="20"/>
                <w:szCs w:val="20"/>
              </w:rPr>
              <w:t>1984</w:t>
            </w:r>
          </w:p>
          <w:p w:rsidR="004462FC" w:rsidRPr="00106A39" w:rsidRDefault="004462FC" w:rsidP="00106A39">
            <w:pPr>
              <w:spacing w:line="360" w:lineRule="auto"/>
              <w:jc w:val="both"/>
              <w:rPr>
                <w:sz w:val="20"/>
                <w:szCs w:val="20"/>
              </w:rPr>
            </w:pPr>
          </w:p>
        </w:tc>
        <w:tc>
          <w:tcPr>
            <w:tcW w:w="1539"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33</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35213</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Южная часть пролива Дарданеллы</w:t>
            </w:r>
          </w:p>
        </w:tc>
        <w:tc>
          <w:tcPr>
            <w:tcW w:w="1437"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1:50000</w:t>
            </w:r>
          </w:p>
          <w:p w:rsidR="004462FC" w:rsidRPr="00106A39" w:rsidRDefault="004462FC" w:rsidP="00106A39">
            <w:pPr>
              <w:spacing w:line="360" w:lineRule="auto"/>
              <w:jc w:val="both"/>
              <w:rPr>
                <w:sz w:val="20"/>
                <w:szCs w:val="20"/>
              </w:rPr>
            </w:pPr>
            <w:r w:rsidRPr="00106A39">
              <w:rPr>
                <w:sz w:val="20"/>
                <w:szCs w:val="20"/>
              </w:rPr>
              <w:t>1973</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34</w:t>
            </w:r>
          </w:p>
        </w:tc>
        <w:tc>
          <w:tcPr>
            <w:tcW w:w="1870" w:type="dxa"/>
            <w:gridSpan w:val="2"/>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38338</w:t>
            </w:r>
          </w:p>
        </w:tc>
        <w:tc>
          <w:tcPr>
            <w:tcW w:w="3719" w:type="dxa"/>
            <w:tcBorders>
              <w:top w:val="single" w:sz="6" w:space="0" w:color="auto"/>
              <w:left w:val="single" w:sz="6" w:space="0" w:color="auto"/>
              <w:bottom w:val="single" w:sz="6" w:space="0" w:color="auto"/>
              <w:right w:val="single" w:sz="6" w:space="0" w:color="auto"/>
            </w:tcBorders>
            <w:vAlign w:val="center"/>
          </w:tcPr>
          <w:p w:rsidR="004462FC" w:rsidRPr="00106A39" w:rsidRDefault="004462FC" w:rsidP="00106A39">
            <w:pPr>
              <w:spacing w:line="360" w:lineRule="auto"/>
              <w:jc w:val="both"/>
              <w:rPr>
                <w:sz w:val="20"/>
                <w:szCs w:val="20"/>
              </w:rPr>
            </w:pPr>
            <w:r w:rsidRPr="00106A39">
              <w:rPr>
                <w:sz w:val="20"/>
                <w:szCs w:val="20"/>
              </w:rPr>
              <w:t>Порт</w:t>
            </w:r>
            <w:r w:rsidR="00E40134">
              <w:rPr>
                <w:sz w:val="20"/>
                <w:szCs w:val="20"/>
              </w:rPr>
              <w:t xml:space="preserve"> </w:t>
            </w:r>
            <w:r w:rsidRPr="00106A39">
              <w:rPr>
                <w:sz w:val="20"/>
                <w:szCs w:val="20"/>
              </w:rPr>
              <w:t>Монфальконе</w:t>
            </w:r>
          </w:p>
        </w:tc>
        <w:tc>
          <w:tcPr>
            <w:tcW w:w="1437"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1:10000</w:t>
            </w:r>
          </w:p>
          <w:p w:rsidR="004462FC" w:rsidRPr="00106A39" w:rsidRDefault="004462FC" w:rsidP="00106A39">
            <w:pPr>
              <w:spacing w:line="360" w:lineRule="auto"/>
              <w:jc w:val="both"/>
              <w:rPr>
                <w:sz w:val="20"/>
                <w:szCs w:val="20"/>
              </w:rPr>
            </w:pPr>
            <w:r w:rsidRPr="00106A39">
              <w:rPr>
                <w:sz w:val="20"/>
                <w:szCs w:val="20"/>
              </w:rPr>
              <w:t>1980</w:t>
            </w:r>
          </w:p>
        </w:tc>
        <w:tc>
          <w:tcPr>
            <w:tcW w:w="1539"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9213" w:type="dxa"/>
            <w:gridSpan w:val="8"/>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Радионавигационние карты и планшеты</w:t>
            </w:r>
          </w:p>
        </w:tc>
      </w:tr>
      <w:tr w:rsidR="004462FC" w:rsidRPr="00106A39" w:rsidTr="003840B8">
        <w:tc>
          <w:tcPr>
            <w:tcW w:w="675"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35</w:t>
            </w:r>
          </w:p>
        </w:tc>
        <w:tc>
          <w:tcPr>
            <w:tcW w:w="1843"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31016-LC</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Северная часть Эгейского моря</w:t>
            </w:r>
          </w:p>
          <w:p w:rsidR="004462FC" w:rsidRPr="00106A39" w:rsidRDefault="004462FC" w:rsidP="00106A39">
            <w:pPr>
              <w:spacing w:line="360" w:lineRule="auto"/>
              <w:jc w:val="both"/>
              <w:rPr>
                <w:sz w:val="20"/>
                <w:szCs w:val="20"/>
              </w:rPr>
            </w:pPr>
            <w:r w:rsidRPr="00106A39">
              <w:rPr>
                <w:sz w:val="20"/>
                <w:szCs w:val="20"/>
              </w:rPr>
              <w:t>7990-X; 7990-Y; 7990-Z;</w:t>
            </w:r>
          </w:p>
        </w:tc>
        <w:tc>
          <w:tcPr>
            <w:tcW w:w="144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500 000</w:t>
            </w:r>
          </w:p>
        </w:tc>
        <w:tc>
          <w:tcPr>
            <w:tcW w:w="152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75"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36</w:t>
            </w:r>
          </w:p>
        </w:tc>
        <w:tc>
          <w:tcPr>
            <w:tcW w:w="1843"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31017-LC</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Южная часть Эгейского моря</w:t>
            </w:r>
          </w:p>
          <w:p w:rsidR="004462FC" w:rsidRPr="00106A39" w:rsidRDefault="004462FC" w:rsidP="00106A39">
            <w:pPr>
              <w:spacing w:line="360" w:lineRule="auto"/>
              <w:jc w:val="both"/>
              <w:rPr>
                <w:sz w:val="20"/>
                <w:szCs w:val="20"/>
              </w:rPr>
            </w:pPr>
            <w:r w:rsidRPr="00106A39">
              <w:rPr>
                <w:sz w:val="20"/>
                <w:szCs w:val="20"/>
              </w:rPr>
              <w:t>7990-X; 7990-Y; 7990-Z;</w:t>
            </w:r>
          </w:p>
        </w:tc>
        <w:tc>
          <w:tcPr>
            <w:tcW w:w="144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500 000</w:t>
            </w:r>
          </w:p>
        </w:tc>
        <w:tc>
          <w:tcPr>
            <w:tcW w:w="152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75"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37</w:t>
            </w:r>
          </w:p>
        </w:tc>
        <w:tc>
          <w:tcPr>
            <w:tcW w:w="1843"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31023-LC</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От о. Крит до залива Анталья 7990-X; 7990-Y; 7990-Z;</w:t>
            </w:r>
          </w:p>
        </w:tc>
        <w:tc>
          <w:tcPr>
            <w:tcW w:w="144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500 000</w:t>
            </w:r>
          </w:p>
        </w:tc>
        <w:tc>
          <w:tcPr>
            <w:tcW w:w="152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75"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38</w:t>
            </w:r>
          </w:p>
        </w:tc>
        <w:tc>
          <w:tcPr>
            <w:tcW w:w="1843"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31029-LC</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От мыса Калеарды до порта Бейрут</w:t>
            </w:r>
            <w:r w:rsidR="00E40134">
              <w:rPr>
                <w:sz w:val="20"/>
                <w:szCs w:val="20"/>
              </w:rPr>
              <w:t xml:space="preserve"> </w:t>
            </w:r>
            <w:r w:rsidRPr="00106A39">
              <w:rPr>
                <w:sz w:val="20"/>
                <w:szCs w:val="20"/>
              </w:rPr>
              <w:t>7990-X; 7990-Y; 7990-Z;</w:t>
            </w:r>
          </w:p>
        </w:tc>
        <w:tc>
          <w:tcPr>
            <w:tcW w:w="144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500 000</w:t>
            </w:r>
          </w:p>
        </w:tc>
        <w:tc>
          <w:tcPr>
            <w:tcW w:w="152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75"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39</w:t>
            </w:r>
          </w:p>
        </w:tc>
        <w:tc>
          <w:tcPr>
            <w:tcW w:w="1843"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31028-LC</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Западная часть Ионического моря 7990-X; 7990-Y; 7990-Z;</w:t>
            </w:r>
          </w:p>
        </w:tc>
        <w:tc>
          <w:tcPr>
            <w:tcW w:w="144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500 000</w:t>
            </w:r>
          </w:p>
        </w:tc>
        <w:tc>
          <w:tcPr>
            <w:tcW w:w="152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75"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40</w:t>
            </w:r>
          </w:p>
        </w:tc>
        <w:tc>
          <w:tcPr>
            <w:tcW w:w="1843"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31030-LC</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Южная часть Адриатического моря 7990-X; 7990-Y; 7990-Z;</w:t>
            </w:r>
          </w:p>
        </w:tc>
        <w:tc>
          <w:tcPr>
            <w:tcW w:w="144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500 000</w:t>
            </w:r>
          </w:p>
        </w:tc>
        <w:tc>
          <w:tcPr>
            <w:tcW w:w="152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75"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41</w:t>
            </w:r>
          </w:p>
        </w:tc>
        <w:tc>
          <w:tcPr>
            <w:tcW w:w="1843"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31031-LC</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Северная часть Адриатического моря 7990-X; 7990-Y; 7990-Z;</w:t>
            </w:r>
          </w:p>
        </w:tc>
        <w:tc>
          <w:tcPr>
            <w:tcW w:w="144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500 000</w:t>
            </w:r>
          </w:p>
        </w:tc>
        <w:tc>
          <w:tcPr>
            <w:tcW w:w="152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9213" w:type="dxa"/>
            <w:gridSpan w:val="8"/>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Справочные и вспомагательные карты</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42</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90199</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Номограма для определения начального курса при плавании по ДБК</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43</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91012</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Карти для прокладки ДБК</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44</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90080</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Карта часовых поясов мира</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50000 000</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45</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90102-Н-Z. 4л.</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Карта мира. Горизонтальная (H)</w:t>
            </w:r>
          </w:p>
          <w:p w:rsidR="004462FC" w:rsidRPr="00106A39" w:rsidRDefault="004462FC" w:rsidP="00106A39">
            <w:pPr>
              <w:spacing w:line="360" w:lineRule="auto"/>
              <w:jc w:val="both"/>
              <w:rPr>
                <w:sz w:val="20"/>
                <w:szCs w:val="20"/>
              </w:rPr>
            </w:pPr>
            <w:r w:rsidRPr="00106A39">
              <w:rPr>
                <w:sz w:val="20"/>
                <w:szCs w:val="20"/>
              </w:rPr>
              <w:t>И вертикальная (Z) составляющие напряженности гомагнитного поля</w:t>
            </w:r>
            <w:r w:rsidR="00E40134">
              <w:rPr>
                <w:sz w:val="20"/>
                <w:szCs w:val="20"/>
              </w:rPr>
              <w:t xml:space="preserve"> </w:t>
            </w:r>
            <w:r w:rsidRPr="00106A39">
              <w:rPr>
                <w:sz w:val="20"/>
                <w:szCs w:val="20"/>
              </w:rPr>
              <w:t>эпохи… 1975г. (карта элементов земного магнетизма).</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p w:rsidR="004462FC" w:rsidRPr="00106A39" w:rsidRDefault="004462FC" w:rsidP="00106A39">
            <w:pPr>
              <w:spacing w:line="360" w:lineRule="auto"/>
              <w:jc w:val="both"/>
              <w:rPr>
                <w:sz w:val="20"/>
                <w:szCs w:val="20"/>
              </w:rPr>
            </w:pPr>
            <w:r w:rsidRPr="00106A39">
              <w:rPr>
                <w:sz w:val="20"/>
                <w:szCs w:val="20"/>
              </w:rPr>
              <w:t>20000000</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46</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90406</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Широтный пояс 36є53' – 38є10'</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200 000</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47</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90407</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Широтный пояс 37є58' – 39є13'</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200 000</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48</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90408</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Широтный пояс 39є00' – 40є14'</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200 000</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49</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90409</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Широтный пояс 40є03' – 41є16'</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200 000</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50</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90410</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Широтный пояс 41є05' – 42є17'</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200 000</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51</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90411</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Широтный пояс 42є06' – 43є17'</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200 000</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3840B8">
        <w:tc>
          <w:tcPr>
            <w:tcW w:w="648"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52</w:t>
            </w:r>
          </w:p>
        </w:tc>
        <w:tc>
          <w:tcPr>
            <w:tcW w:w="1870" w:type="dxa"/>
            <w:gridSpan w:val="2"/>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90412</w:t>
            </w:r>
          </w:p>
        </w:tc>
        <w:tc>
          <w:tcPr>
            <w:tcW w:w="3719"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Широтный пояс 43є07' – 44є17'</w:t>
            </w:r>
          </w:p>
        </w:tc>
        <w:tc>
          <w:tcPr>
            <w:tcW w:w="1417" w:type="dxa"/>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200 000</w:t>
            </w:r>
          </w:p>
        </w:tc>
        <w:tc>
          <w:tcPr>
            <w:tcW w:w="1559" w:type="dxa"/>
            <w:gridSpan w:val="3"/>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w:t>
      </w:r>
      <w:r w:rsidR="00106A39" w:rsidRPr="00106A39">
        <w:rPr>
          <w:sz w:val="28"/>
          <w:szCs w:val="28"/>
        </w:rPr>
        <w:t xml:space="preserve"> </w:t>
      </w:r>
      <w:r w:rsidRPr="00106A39">
        <w:rPr>
          <w:sz w:val="28"/>
          <w:szCs w:val="28"/>
        </w:rPr>
        <w:t>№ 2.2.2– Руководства и пособия</w:t>
      </w:r>
    </w:p>
    <w:tbl>
      <w:tblPr>
        <w:tblW w:w="0" w:type="auto"/>
        <w:jc w:val="center"/>
        <w:tblLook w:val="0000" w:firstRow="0" w:lastRow="0" w:firstColumn="0" w:lastColumn="0" w:noHBand="0" w:noVBand="0"/>
      </w:tblPr>
      <w:tblGrid>
        <w:gridCol w:w="921"/>
        <w:gridCol w:w="5295"/>
        <w:gridCol w:w="990"/>
        <w:gridCol w:w="1337"/>
        <w:gridCol w:w="1028"/>
      </w:tblGrid>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Адмир.</w:t>
            </w:r>
          </w:p>
          <w:p w:rsidR="004462FC" w:rsidRPr="00106A39" w:rsidRDefault="004462FC" w:rsidP="00106A39">
            <w:pPr>
              <w:spacing w:line="360" w:lineRule="auto"/>
              <w:jc w:val="both"/>
              <w:rPr>
                <w:sz w:val="20"/>
                <w:szCs w:val="20"/>
              </w:rPr>
            </w:pPr>
            <w:r w:rsidRPr="00106A39">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Наименование пособия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Год издания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Дата судовой кор-ры</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Приме-ча-</w:t>
            </w:r>
          </w:p>
          <w:p w:rsidR="004462FC" w:rsidRPr="00106A39" w:rsidRDefault="004462FC" w:rsidP="00106A39">
            <w:pPr>
              <w:spacing w:line="360" w:lineRule="auto"/>
              <w:jc w:val="both"/>
              <w:rPr>
                <w:sz w:val="20"/>
                <w:szCs w:val="20"/>
              </w:rPr>
            </w:pPr>
            <w:r w:rsidRPr="00106A39">
              <w:rPr>
                <w:sz w:val="20"/>
                <w:szCs w:val="20"/>
              </w:rPr>
              <w:t>ние</w:t>
            </w:r>
          </w:p>
        </w:tc>
      </w:tr>
      <w:tr w:rsidR="004462FC" w:rsidRPr="00106A39" w:rsidTr="00106A39">
        <w:trPr>
          <w:jc w:val="center"/>
        </w:trPr>
        <w:tc>
          <w:tcPr>
            <w:tcW w:w="0" w:type="auto"/>
            <w:gridSpan w:val="5"/>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Лоции</w:t>
            </w: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1244</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Лоция Чёрного моря и дополнения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Допол-нение №</w:t>
            </w: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1245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Лоция Мраморного моря и проливов Босфор и Дарданеллы</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Допол-нение №</w:t>
            </w: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1247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Лоция Эгейского моря и дополнения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Допол-нение №</w:t>
            </w: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1248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Лоция Ионического моря и дополнения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Допол-нение №</w:t>
            </w: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1249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Лоция</w:t>
            </w:r>
            <w:r w:rsidR="00E40134">
              <w:rPr>
                <w:sz w:val="20"/>
                <w:szCs w:val="20"/>
              </w:rPr>
              <w:t xml:space="preserve"> </w:t>
            </w:r>
            <w:r w:rsidRPr="00106A39">
              <w:rPr>
                <w:sz w:val="20"/>
                <w:szCs w:val="20"/>
              </w:rPr>
              <w:t>Адриатического моря и дополнения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Допол-нение №</w:t>
            </w:r>
          </w:p>
        </w:tc>
      </w:tr>
      <w:tr w:rsidR="004462FC" w:rsidRPr="00106A39" w:rsidTr="00106A39">
        <w:trPr>
          <w:jc w:val="center"/>
        </w:trPr>
        <w:tc>
          <w:tcPr>
            <w:tcW w:w="0" w:type="auto"/>
            <w:gridSpan w:val="5"/>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Описания огней и знаков</w:t>
            </w: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2217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Огни и знаки Чёрного и Азовского морей</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2219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Огни Средиземного моря Часть-1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1990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2220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Огни Средиземного моря Часть-2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NP-78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Адмиралтейский список Огней и туманных сигналов. Часть-Е</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gridSpan w:val="5"/>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Радиотехнические средства навигационного оборудования</w:t>
            </w: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3203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Чёрное и Средиземное моря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Допол-нение №</w:t>
            </w:r>
          </w:p>
        </w:tc>
      </w:tr>
      <w:tr w:rsidR="004462FC" w:rsidRPr="00106A39" w:rsidTr="00106A39">
        <w:trPr>
          <w:jc w:val="center"/>
        </w:trPr>
        <w:tc>
          <w:tcPr>
            <w:tcW w:w="0" w:type="auto"/>
            <w:gridSpan w:val="5"/>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Руководства</w:t>
            </w: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3004- ДСП</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Расписание передач навигационных и Гидрометеорологических сообщений для мореплавателей радиостанцыями СССР</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3005-ДСП</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Расписание передач навигационных и Гидрометеорологических сообщений для мореплавателей радиостанцыями Северного ледовитого и Атлантичного океанов</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3008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Расписание факсимильных гидрометеорологических радиопередач</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4249-ДСП</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Радиолокацыонное описание побережья Черного моря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1978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4228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Рекомендации при плавании в проливах Босфор и Дарданеллы</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9017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МППСС-72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1972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9016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МСС</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1975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9052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Сборник договоров и законодательных актов иностранных государств по вопросам мореплавания,</w:t>
            </w:r>
            <w:r w:rsidR="00106A39" w:rsidRPr="00106A39">
              <w:rPr>
                <w:sz w:val="20"/>
                <w:szCs w:val="20"/>
              </w:rPr>
              <w:t xml:space="preserve"> </w:t>
            </w:r>
            <w:r w:rsidRPr="00106A39">
              <w:rPr>
                <w:sz w:val="20"/>
                <w:szCs w:val="20"/>
              </w:rPr>
              <w:t>Том-2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9029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Руководства МАМС</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gridSpan w:val="5"/>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Справочные пособия</w:t>
            </w: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7202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Каталог карт и книг. Часть-3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1991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6238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Атлас поверхностных течений Средиземного моря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1990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6242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Атлас волнения и ветра Средиземного моря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6003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Таблицы приливов на 2005г. Том-3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6237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Атлас поверхностных течений Чёрного моря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1989</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9027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Описание особенностей судовых огней военных кораблей и сигналов, подаваемых кораблями для обеспечения безопасности плавания</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9001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Таблицы ширины территориальных вод и специальных зон зарубежных государств</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9032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Справочник Порты Мира</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1990</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gridSpan w:val="5"/>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Вычислительные пособия</w:t>
            </w: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9002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МАЕ-2005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2005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9011</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МТ-75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1975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9004</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ВАС-58 , Том-2</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1958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9005</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ВАС-58 , Том-3</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1958</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r w:rsidR="004462FC" w:rsidRPr="00106A39" w:rsidTr="00106A39">
        <w:trPr>
          <w:jc w:val="center"/>
        </w:trPr>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9007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ТВА-57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1957</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r w:rsidRPr="00106A39">
              <w:rPr>
                <w:sz w:val="20"/>
                <w:szCs w:val="20"/>
              </w:rPr>
              <w:t>13.03.2006</w:t>
            </w:r>
          </w:p>
        </w:tc>
        <w:tc>
          <w:tcPr>
            <w:tcW w:w="0" w:type="auto"/>
            <w:tcBorders>
              <w:top w:val="single" w:sz="6" w:space="0" w:color="auto"/>
              <w:left w:val="single" w:sz="6" w:space="0" w:color="auto"/>
              <w:bottom w:val="single" w:sz="6" w:space="0" w:color="auto"/>
              <w:right w:val="single" w:sz="6" w:space="0" w:color="auto"/>
            </w:tcBorders>
          </w:tcPr>
          <w:p w:rsidR="004462FC" w:rsidRPr="00106A39" w:rsidRDefault="004462FC" w:rsidP="00106A39">
            <w:pPr>
              <w:spacing w:line="360" w:lineRule="auto"/>
              <w:jc w:val="both"/>
              <w:rPr>
                <w:sz w:val="20"/>
                <w:szCs w:val="20"/>
              </w:rPr>
            </w:pP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Перед выходом в рейс на судне проверяется наличие основной штурманской документации согласно требованиям РШСУ-98, к ним относятся:</w:t>
      </w:r>
    </w:p>
    <w:p w:rsidR="004462FC" w:rsidRPr="00106A39" w:rsidRDefault="004462FC" w:rsidP="00106A39">
      <w:pPr>
        <w:spacing w:line="360" w:lineRule="auto"/>
        <w:ind w:firstLine="709"/>
        <w:jc w:val="both"/>
        <w:rPr>
          <w:sz w:val="28"/>
          <w:szCs w:val="28"/>
        </w:rPr>
      </w:pPr>
      <w:r w:rsidRPr="00106A39">
        <w:rPr>
          <w:sz w:val="28"/>
          <w:szCs w:val="28"/>
        </w:rPr>
        <w:t>-судовой журнал;</w:t>
      </w:r>
    </w:p>
    <w:p w:rsidR="004462FC" w:rsidRPr="00106A39" w:rsidRDefault="004462FC" w:rsidP="00106A39">
      <w:pPr>
        <w:spacing w:line="360" w:lineRule="auto"/>
        <w:ind w:firstLine="709"/>
        <w:jc w:val="both"/>
        <w:rPr>
          <w:sz w:val="28"/>
          <w:szCs w:val="28"/>
        </w:rPr>
      </w:pPr>
      <w:r w:rsidRPr="00106A39">
        <w:rPr>
          <w:sz w:val="28"/>
          <w:szCs w:val="28"/>
        </w:rPr>
        <w:t>-реестр судовых журналов;</w:t>
      </w:r>
    </w:p>
    <w:p w:rsidR="004462FC" w:rsidRPr="00106A39" w:rsidRDefault="004462FC" w:rsidP="00106A39">
      <w:pPr>
        <w:spacing w:line="360" w:lineRule="auto"/>
        <w:ind w:firstLine="709"/>
        <w:jc w:val="both"/>
        <w:rPr>
          <w:sz w:val="28"/>
          <w:szCs w:val="28"/>
        </w:rPr>
      </w:pPr>
      <w:r w:rsidRPr="00106A39">
        <w:rPr>
          <w:sz w:val="28"/>
          <w:szCs w:val="28"/>
        </w:rPr>
        <w:t>-формуляры, технические паспорта и и/э на судовые ТСН;</w:t>
      </w:r>
    </w:p>
    <w:p w:rsidR="004462FC" w:rsidRPr="00106A39" w:rsidRDefault="004462FC" w:rsidP="00106A39">
      <w:pPr>
        <w:spacing w:line="360" w:lineRule="auto"/>
        <w:ind w:firstLine="709"/>
        <w:jc w:val="both"/>
        <w:rPr>
          <w:sz w:val="28"/>
          <w:szCs w:val="28"/>
        </w:rPr>
      </w:pPr>
      <w:r w:rsidRPr="00106A39">
        <w:rPr>
          <w:sz w:val="28"/>
          <w:szCs w:val="28"/>
        </w:rPr>
        <w:t>-журнал поправок хронометра;</w:t>
      </w:r>
    </w:p>
    <w:p w:rsidR="004462FC" w:rsidRPr="00106A39" w:rsidRDefault="004462FC" w:rsidP="00106A39">
      <w:pPr>
        <w:spacing w:line="360" w:lineRule="auto"/>
        <w:ind w:firstLine="709"/>
        <w:jc w:val="both"/>
        <w:rPr>
          <w:sz w:val="28"/>
          <w:szCs w:val="28"/>
        </w:rPr>
      </w:pPr>
      <w:r w:rsidRPr="00106A39">
        <w:rPr>
          <w:sz w:val="28"/>
          <w:szCs w:val="28"/>
        </w:rPr>
        <w:t>-журнал поправок компаса;</w:t>
      </w:r>
    </w:p>
    <w:p w:rsidR="004462FC" w:rsidRPr="00106A39" w:rsidRDefault="004462FC" w:rsidP="00106A39">
      <w:pPr>
        <w:spacing w:line="360" w:lineRule="auto"/>
        <w:ind w:firstLine="709"/>
        <w:jc w:val="both"/>
        <w:rPr>
          <w:sz w:val="28"/>
          <w:szCs w:val="28"/>
        </w:rPr>
      </w:pPr>
      <w:r w:rsidRPr="00106A39">
        <w:rPr>
          <w:sz w:val="28"/>
          <w:szCs w:val="28"/>
        </w:rPr>
        <w:t>-журнал замеров воды в льялах и танках;</w:t>
      </w:r>
    </w:p>
    <w:p w:rsidR="004462FC" w:rsidRPr="00106A39" w:rsidRDefault="004462FC" w:rsidP="00106A39">
      <w:pPr>
        <w:spacing w:line="360" w:lineRule="auto"/>
        <w:ind w:firstLine="709"/>
        <w:jc w:val="both"/>
        <w:rPr>
          <w:sz w:val="28"/>
          <w:szCs w:val="28"/>
        </w:rPr>
      </w:pPr>
      <w:r w:rsidRPr="00106A39">
        <w:rPr>
          <w:sz w:val="28"/>
          <w:szCs w:val="28"/>
        </w:rPr>
        <w:t>-таблица радиодевиации;</w:t>
      </w:r>
    </w:p>
    <w:p w:rsidR="004462FC" w:rsidRPr="00106A39" w:rsidRDefault="004462FC" w:rsidP="00106A39">
      <w:pPr>
        <w:spacing w:line="360" w:lineRule="auto"/>
        <w:ind w:firstLine="709"/>
        <w:jc w:val="both"/>
        <w:rPr>
          <w:sz w:val="28"/>
          <w:szCs w:val="28"/>
        </w:rPr>
      </w:pPr>
      <w:r w:rsidRPr="00106A39">
        <w:rPr>
          <w:sz w:val="28"/>
          <w:szCs w:val="28"/>
        </w:rPr>
        <w:t>-таблица поправок лага;</w:t>
      </w:r>
    </w:p>
    <w:p w:rsidR="004462FC" w:rsidRPr="00106A39" w:rsidRDefault="004462FC" w:rsidP="00106A39">
      <w:pPr>
        <w:spacing w:line="360" w:lineRule="auto"/>
        <w:ind w:firstLine="709"/>
        <w:jc w:val="both"/>
        <w:rPr>
          <w:sz w:val="28"/>
          <w:szCs w:val="28"/>
        </w:rPr>
      </w:pPr>
      <w:r w:rsidRPr="00106A39">
        <w:rPr>
          <w:sz w:val="28"/>
          <w:szCs w:val="28"/>
        </w:rPr>
        <w:t>-схемы теневых секторов и метровых зон РЛС;</w:t>
      </w:r>
    </w:p>
    <w:p w:rsidR="004462FC" w:rsidRPr="00106A39" w:rsidRDefault="004462FC" w:rsidP="00106A39">
      <w:pPr>
        <w:spacing w:line="360" w:lineRule="auto"/>
        <w:ind w:firstLine="709"/>
        <w:jc w:val="both"/>
        <w:rPr>
          <w:sz w:val="28"/>
          <w:szCs w:val="28"/>
        </w:rPr>
      </w:pPr>
      <w:r w:rsidRPr="00106A39">
        <w:rPr>
          <w:sz w:val="28"/>
          <w:szCs w:val="28"/>
        </w:rPr>
        <w:t>-информация о маневренных характеристиках судна;</w:t>
      </w:r>
    </w:p>
    <w:p w:rsidR="004462FC" w:rsidRPr="00106A39" w:rsidRDefault="004462FC" w:rsidP="00106A39">
      <w:pPr>
        <w:spacing w:line="360" w:lineRule="auto"/>
        <w:ind w:firstLine="709"/>
        <w:jc w:val="both"/>
        <w:rPr>
          <w:sz w:val="28"/>
          <w:szCs w:val="28"/>
        </w:rPr>
      </w:pPr>
      <w:r w:rsidRPr="00106A39">
        <w:rPr>
          <w:sz w:val="28"/>
          <w:szCs w:val="28"/>
        </w:rPr>
        <w:t>-каталоги карт и книг;</w:t>
      </w:r>
    </w:p>
    <w:p w:rsidR="004462FC" w:rsidRPr="00106A39" w:rsidRDefault="004462FC" w:rsidP="00106A39">
      <w:pPr>
        <w:spacing w:line="360" w:lineRule="auto"/>
        <w:ind w:firstLine="709"/>
        <w:jc w:val="both"/>
        <w:rPr>
          <w:sz w:val="28"/>
          <w:szCs w:val="28"/>
        </w:rPr>
      </w:pPr>
      <w:r w:rsidRPr="00106A39">
        <w:rPr>
          <w:sz w:val="28"/>
          <w:szCs w:val="28"/>
        </w:rPr>
        <w:t>-подшивки извещений мореплавателям и корректурных калек;</w:t>
      </w:r>
    </w:p>
    <w:p w:rsidR="004462FC" w:rsidRPr="00106A39" w:rsidRDefault="004462FC" w:rsidP="00106A39">
      <w:pPr>
        <w:spacing w:line="360" w:lineRule="auto"/>
        <w:ind w:firstLine="709"/>
        <w:jc w:val="both"/>
        <w:rPr>
          <w:sz w:val="28"/>
          <w:szCs w:val="28"/>
        </w:rPr>
      </w:pPr>
      <w:r w:rsidRPr="00106A39">
        <w:rPr>
          <w:sz w:val="28"/>
          <w:szCs w:val="28"/>
        </w:rPr>
        <w:t>-журналы ПРИП, НАВАРЕА, НАВТЕКС;</w:t>
      </w:r>
    </w:p>
    <w:p w:rsidR="004462FC" w:rsidRPr="00106A39" w:rsidRDefault="004462FC" w:rsidP="00106A39">
      <w:pPr>
        <w:spacing w:line="360" w:lineRule="auto"/>
        <w:ind w:firstLine="709"/>
        <w:jc w:val="both"/>
        <w:rPr>
          <w:sz w:val="28"/>
          <w:szCs w:val="28"/>
        </w:rPr>
      </w:pPr>
      <w:r w:rsidRPr="00106A39">
        <w:rPr>
          <w:sz w:val="28"/>
          <w:szCs w:val="28"/>
        </w:rPr>
        <w:t>-журнал прогнозов погоды;</w:t>
      </w:r>
    </w:p>
    <w:p w:rsidR="00106A39" w:rsidRPr="00106A39" w:rsidRDefault="004462FC" w:rsidP="003840B8">
      <w:pPr>
        <w:spacing w:line="360" w:lineRule="auto"/>
        <w:ind w:firstLine="709"/>
        <w:jc w:val="both"/>
        <w:rPr>
          <w:sz w:val="28"/>
          <w:szCs w:val="28"/>
        </w:rPr>
      </w:pPr>
      <w:r w:rsidRPr="00106A39">
        <w:rPr>
          <w:sz w:val="28"/>
          <w:szCs w:val="28"/>
        </w:rPr>
        <w:t>-приказ об объявлении перечня обязательной судовой коллекции.</w:t>
      </w:r>
    </w:p>
    <w:p w:rsidR="004462FC" w:rsidRPr="00106A39" w:rsidRDefault="004462FC" w:rsidP="00106A39">
      <w:pPr>
        <w:spacing w:line="360" w:lineRule="auto"/>
        <w:ind w:firstLine="709"/>
        <w:jc w:val="center"/>
        <w:rPr>
          <w:b/>
          <w:sz w:val="28"/>
          <w:szCs w:val="28"/>
        </w:rPr>
      </w:pPr>
      <w:r w:rsidRPr="00106A39">
        <w:rPr>
          <w:b/>
          <w:sz w:val="28"/>
          <w:szCs w:val="28"/>
        </w:rPr>
        <w:t>1.2 Пополнение, хранение, ко</w:t>
      </w:r>
      <w:r w:rsidR="00106A39" w:rsidRPr="00106A39">
        <w:rPr>
          <w:b/>
          <w:sz w:val="28"/>
          <w:szCs w:val="28"/>
        </w:rPr>
        <w:t>рректура и списание карт и книг</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Для обеспечения безопасности плавания на каждом судне должны постоянно быть в наличии необходимые карты и руководства для плавания, обязательный перечень которых для судна определяется службой мореплавания судовладельца с учётом типа судна, плана перевозок, закрепления судна на одной или иной судоходной линии, а также возможных вариантов изменения районов плавания.</w:t>
      </w:r>
    </w:p>
    <w:p w:rsidR="004462FC" w:rsidRPr="00106A39" w:rsidRDefault="004462FC" w:rsidP="00106A39">
      <w:pPr>
        <w:spacing w:line="360" w:lineRule="auto"/>
        <w:ind w:firstLine="709"/>
        <w:jc w:val="both"/>
        <w:rPr>
          <w:sz w:val="28"/>
          <w:szCs w:val="28"/>
        </w:rPr>
      </w:pPr>
      <w:r w:rsidRPr="00106A39">
        <w:rPr>
          <w:sz w:val="28"/>
          <w:szCs w:val="28"/>
        </w:rPr>
        <w:t>Комплектование, подбор и корректура карт, руководств и пособий на предстоящий рейс выполняется в соответствии с требованиями действующих Правил корректуры.</w:t>
      </w:r>
    </w:p>
    <w:p w:rsidR="004462FC" w:rsidRPr="00106A39" w:rsidRDefault="004462FC" w:rsidP="00106A39">
      <w:pPr>
        <w:spacing w:line="360" w:lineRule="auto"/>
        <w:ind w:firstLine="709"/>
        <w:jc w:val="both"/>
        <w:rPr>
          <w:sz w:val="28"/>
          <w:szCs w:val="28"/>
        </w:rPr>
      </w:pPr>
      <w:r w:rsidRPr="00106A39">
        <w:rPr>
          <w:sz w:val="28"/>
          <w:szCs w:val="28"/>
        </w:rPr>
        <w:t>Судовая коллекция карт должна постоянно поддерживаться на уровне совремённости.</w:t>
      </w:r>
    </w:p>
    <w:p w:rsidR="004462FC" w:rsidRPr="00106A39" w:rsidRDefault="004462FC" w:rsidP="00106A39">
      <w:pPr>
        <w:spacing w:line="360" w:lineRule="auto"/>
        <w:ind w:firstLine="709"/>
        <w:jc w:val="both"/>
        <w:rPr>
          <w:sz w:val="28"/>
          <w:szCs w:val="28"/>
        </w:rPr>
      </w:pPr>
      <w:r w:rsidRPr="00106A39">
        <w:rPr>
          <w:sz w:val="28"/>
          <w:szCs w:val="28"/>
        </w:rPr>
        <w:t>Для получения необходимых карт и руководств, для плавания, третий помощник капитана составляет заявку по форме, в двух экземплярах, подписывает её у капитана и не позже чем за 10 суток до получения карт и руководств, сдаёт её в ЭРНК. В случае подачи заявки из другого порта</w:t>
      </w:r>
      <w:r w:rsidR="00E40134">
        <w:rPr>
          <w:sz w:val="28"/>
          <w:szCs w:val="28"/>
        </w:rPr>
        <w:t xml:space="preserve"> </w:t>
      </w:r>
      <w:r w:rsidRPr="00106A39">
        <w:rPr>
          <w:sz w:val="28"/>
          <w:szCs w:val="28"/>
        </w:rPr>
        <w:t>должно быть учтено время, необходимое для пересылки. При подаче заявки с моря по радио, таковая должна быть послана не менее чем за 10 суток, с указанием даты и времени прибытия судна в порт. Пользование картами и руководствами разрешается только лицам, имеющим непосредственное отношение к этим документам, без выноса из специально отведённых служебных помещений.</w:t>
      </w:r>
    </w:p>
    <w:p w:rsidR="004462FC" w:rsidRPr="00106A39" w:rsidRDefault="004462FC" w:rsidP="00106A39">
      <w:pPr>
        <w:spacing w:line="360" w:lineRule="auto"/>
        <w:ind w:firstLine="709"/>
        <w:jc w:val="both"/>
        <w:rPr>
          <w:sz w:val="28"/>
          <w:szCs w:val="28"/>
        </w:rPr>
      </w:pPr>
      <w:r w:rsidRPr="00106A39">
        <w:rPr>
          <w:sz w:val="28"/>
          <w:szCs w:val="28"/>
        </w:rPr>
        <w:t>Карты судовой коллекции должны храниться в ящиках штурманского стола, либо на специально приспособленных стеллажах или в пеналах, а руководства для плавания – в шкафах или на специальных полках. Штурманская рубка (или другое помещение, в котором хранятся карты и руководства) является служебным помещением, порядок доступа в которое определяется капитаном.</w:t>
      </w:r>
    </w:p>
    <w:p w:rsidR="004462FC" w:rsidRPr="00106A39" w:rsidRDefault="004462FC" w:rsidP="00106A39">
      <w:pPr>
        <w:spacing w:line="360" w:lineRule="auto"/>
        <w:ind w:firstLine="709"/>
        <w:jc w:val="both"/>
        <w:rPr>
          <w:sz w:val="28"/>
          <w:szCs w:val="28"/>
        </w:rPr>
      </w:pPr>
      <w:r w:rsidRPr="00106A39">
        <w:rPr>
          <w:sz w:val="28"/>
          <w:szCs w:val="28"/>
        </w:rPr>
        <w:t>Получаемые судном карты и пособия заносят в Номерной указатель Каталога карт и книг. Количественный учет карт и пособий ведут в инвентарной книге по палубной части.</w:t>
      </w:r>
    </w:p>
    <w:p w:rsidR="004462FC" w:rsidRPr="00106A39" w:rsidRDefault="004462FC" w:rsidP="00106A39">
      <w:pPr>
        <w:spacing w:line="360" w:lineRule="auto"/>
        <w:ind w:firstLine="709"/>
        <w:jc w:val="both"/>
        <w:rPr>
          <w:sz w:val="28"/>
          <w:szCs w:val="28"/>
        </w:rPr>
      </w:pPr>
      <w:r w:rsidRPr="00106A39">
        <w:rPr>
          <w:sz w:val="28"/>
          <w:szCs w:val="28"/>
        </w:rPr>
        <w:t>Периодически объявляются номера устаревших карт и руководств, которые подлежат изъятию из употребления. Как правило, такие объявления делаются после выпуска в свет</w:t>
      </w:r>
      <w:r w:rsidR="00E40134">
        <w:rPr>
          <w:sz w:val="28"/>
          <w:szCs w:val="28"/>
        </w:rPr>
        <w:t xml:space="preserve"> </w:t>
      </w:r>
      <w:r w:rsidRPr="00106A39">
        <w:rPr>
          <w:sz w:val="28"/>
          <w:szCs w:val="28"/>
        </w:rPr>
        <w:t>новых изданий на те же районы. С получением объявления о выходе новых изданий третий помощник обязан проинформировать капитана судна и с его разрешения подать заявку на получение новых изданий.</w:t>
      </w:r>
    </w:p>
    <w:p w:rsidR="004462FC" w:rsidRPr="00106A39" w:rsidRDefault="004462FC" w:rsidP="00106A39">
      <w:pPr>
        <w:spacing w:line="360" w:lineRule="auto"/>
        <w:ind w:firstLine="709"/>
        <w:jc w:val="both"/>
        <w:rPr>
          <w:sz w:val="28"/>
          <w:szCs w:val="28"/>
        </w:rPr>
      </w:pPr>
      <w:r w:rsidRPr="00106A39">
        <w:rPr>
          <w:sz w:val="28"/>
          <w:szCs w:val="28"/>
        </w:rPr>
        <w:t>Карты из судовой коллекции заменяются на новые :</w:t>
      </w:r>
    </w:p>
    <w:p w:rsidR="004462FC" w:rsidRPr="00106A39" w:rsidRDefault="004462FC" w:rsidP="00106A39">
      <w:pPr>
        <w:spacing w:line="360" w:lineRule="auto"/>
        <w:ind w:firstLine="709"/>
        <w:jc w:val="both"/>
        <w:rPr>
          <w:sz w:val="28"/>
          <w:szCs w:val="28"/>
        </w:rPr>
      </w:pPr>
      <w:r w:rsidRPr="00106A39">
        <w:rPr>
          <w:sz w:val="28"/>
          <w:szCs w:val="28"/>
        </w:rPr>
        <w:t xml:space="preserve">в случае </w:t>
      </w:r>
      <w:r w:rsidR="00106A39" w:rsidRPr="00106A39">
        <w:rPr>
          <w:sz w:val="28"/>
          <w:szCs w:val="28"/>
        </w:rPr>
        <w:t>объявления</w:t>
      </w:r>
      <w:r w:rsidRPr="00106A39">
        <w:rPr>
          <w:sz w:val="28"/>
          <w:szCs w:val="28"/>
        </w:rPr>
        <w:t xml:space="preserve"> в приложениях к ИМ ГУН и МО или во II отделе выпусков ИМ</w:t>
      </w:r>
      <w:r w:rsidR="00E40134">
        <w:rPr>
          <w:sz w:val="28"/>
          <w:szCs w:val="28"/>
        </w:rPr>
        <w:t xml:space="preserve"> </w:t>
      </w:r>
      <w:r w:rsidRPr="00106A39">
        <w:rPr>
          <w:sz w:val="28"/>
          <w:szCs w:val="28"/>
        </w:rPr>
        <w:t>ГУН и МО о непригодности их для навигационных целей.</w:t>
      </w:r>
    </w:p>
    <w:p w:rsidR="004462FC" w:rsidRPr="00106A39" w:rsidRDefault="004462FC" w:rsidP="00106A39">
      <w:pPr>
        <w:spacing w:line="360" w:lineRule="auto"/>
        <w:ind w:firstLine="709"/>
        <w:jc w:val="both"/>
        <w:rPr>
          <w:sz w:val="28"/>
          <w:szCs w:val="28"/>
        </w:rPr>
      </w:pPr>
      <w:r w:rsidRPr="00106A39">
        <w:rPr>
          <w:sz w:val="28"/>
          <w:szCs w:val="28"/>
        </w:rPr>
        <w:t xml:space="preserve">В связи с физическим износом их </w:t>
      </w:r>
      <w:r w:rsidR="00106A39" w:rsidRPr="00106A39">
        <w:rPr>
          <w:sz w:val="28"/>
          <w:szCs w:val="28"/>
        </w:rPr>
        <w:t>вследствие</w:t>
      </w:r>
      <w:r w:rsidRPr="00106A39">
        <w:rPr>
          <w:sz w:val="28"/>
          <w:szCs w:val="28"/>
        </w:rPr>
        <w:t xml:space="preserve"> постоянного употребления при плавании в том же рейсе.</w:t>
      </w:r>
    </w:p>
    <w:p w:rsidR="004462FC" w:rsidRPr="00106A39" w:rsidRDefault="004462FC" w:rsidP="00106A39">
      <w:pPr>
        <w:spacing w:line="360" w:lineRule="auto"/>
        <w:ind w:firstLine="709"/>
        <w:jc w:val="both"/>
        <w:rPr>
          <w:sz w:val="28"/>
          <w:szCs w:val="28"/>
        </w:rPr>
      </w:pPr>
      <w:r w:rsidRPr="00106A39">
        <w:rPr>
          <w:sz w:val="28"/>
          <w:szCs w:val="28"/>
        </w:rPr>
        <w:t>Пришедшие в негодность карты и книги и руководства для плавания уничтожаются на судне сожжением или сдаются на механическую переработку установленным ЭРНК порядком.</w:t>
      </w:r>
    </w:p>
    <w:p w:rsidR="004462FC" w:rsidRPr="00106A39" w:rsidRDefault="004462FC" w:rsidP="00106A39">
      <w:pPr>
        <w:spacing w:line="360" w:lineRule="auto"/>
        <w:ind w:firstLine="709"/>
        <w:jc w:val="both"/>
        <w:rPr>
          <w:sz w:val="28"/>
          <w:szCs w:val="28"/>
        </w:rPr>
      </w:pPr>
      <w:r w:rsidRPr="00106A39">
        <w:rPr>
          <w:sz w:val="28"/>
          <w:szCs w:val="28"/>
        </w:rPr>
        <w:t>Уничтожение карт и руководств для плавания производится лишь после того как на судно поступят новые издания карт и руководств.</w:t>
      </w:r>
    </w:p>
    <w:p w:rsidR="004462FC" w:rsidRPr="00106A39" w:rsidRDefault="004462FC" w:rsidP="00106A39">
      <w:pPr>
        <w:spacing w:line="360" w:lineRule="auto"/>
        <w:ind w:firstLine="709"/>
        <w:jc w:val="both"/>
        <w:rPr>
          <w:sz w:val="28"/>
          <w:szCs w:val="28"/>
        </w:rPr>
      </w:pPr>
      <w:r w:rsidRPr="00106A39">
        <w:rPr>
          <w:sz w:val="28"/>
          <w:szCs w:val="28"/>
        </w:rPr>
        <w:t>Во всех случаях списания карт и руководств осуществляется по акту, в котором указываются номера списываемых изданий, общая сумма стоимости, основания или причина списания и примечания. Акт о списании, в двух экземплярах, подписывают члены команды во главе со старшим помощником капитана, утверждает акт капитан судна. После этого делают соответствующие изменения во всех документах по учёту судовых навигационных пособий. Списание карт происходит в том случае,</w:t>
      </w:r>
      <w:r w:rsidR="00E40134">
        <w:rPr>
          <w:sz w:val="28"/>
          <w:szCs w:val="28"/>
        </w:rPr>
        <w:t xml:space="preserve"> </w:t>
      </w:r>
      <w:r w:rsidRPr="00106A39">
        <w:rPr>
          <w:sz w:val="28"/>
          <w:szCs w:val="28"/>
        </w:rPr>
        <w:t>когда помимо Извещения о списании той или иной карты на судно поступает новая карта, но уже с полиграфическими изменениями, не требующая корректировок</w:t>
      </w:r>
      <w:r w:rsidR="00E40134">
        <w:rPr>
          <w:sz w:val="28"/>
          <w:szCs w:val="28"/>
        </w:rPr>
        <w:t xml:space="preserve"> </w:t>
      </w:r>
      <w:r w:rsidRPr="00106A39">
        <w:rPr>
          <w:sz w:val="28"/>
          <w:szCs w:val="28"/>
        </w:rPr>
        <w:t>В противном случае следует принимать за рабочую карту старую, имеющуюся в наличии карту и хранить её вместе с остальными пригодными для плавания картами до того момента, пока не будет получена новая карта, полностью заменяющая вышедшею из употребления согласно Извещениям Мореплавателям ИМ ГУНиО её, отработавший свой срок, устаревший аналог.</w:t>
      </w:r>
    </w:p>
    <w:p w:rsidR="004462FC" w:rsidRPr="00106A39" w:rsidRDefault="004462FC" w:rsidP="00106A39">
      <w:pPr>
        <w:spacing w:line="360" w:lineRule="auto"/>
        <w:ind w:firstLine="709"/>
        <w:jc w:val="both"/>
        <w:rPr>
          <w:sz w:val="28"/>
          <w:szCs w:val="28"/>
        </w:rPr>
      </w:pPr>
      <w:r w:rsidRPr="00106A39">
        <w:rPr>
          <w:sz w:val="28"/>
          <w:szCs w:val="28"/>
        </w:rPr>
        <w:t>Карты и руководства периодически исправляют по корректурным документам.</w:t>
      </w:r>
    </w:p>
    <w:p w:rsidR="004462FC" w:rsidRPr="00106A39" w:rsidRDefault="004462FC" w:rsidP="00106A39">
      <w:pPr>
        <w:spacing w:line="360" w:lineRule="auto"/>
        <w:ind w:firstLine="709"/>
        <w:jc w:val="both"/>
        <w:rPr>
          <w:sz w:val="28"/>
          <w:szCs w:val="28"/>
        </w:rPr>
      </w:pPr>
      <w:r w:rsidRPr="00106A39">
        <w:rPr>
          <w:sz w:val="28"/>
          <w:szCs w:val="28"/>
        </w:rPr>
        <w:t>Введены следующие виды корректуры карт:</w:t>
      </w:r>
    </w:p>
    <w:p w:rsidR="004462FC" w:rsidRPr="00106A39" w:rsidRDefault="004462FC" w:rsidP="00106A39">
      <w:pPr>
        <w:spacing w:line="360" w:lineRule="auto"/>
        <w:ind w:firstLine="709"/>
        <w:jc w:val="both"/>
        <w:rPr>
          <w:sz w:val="28"/>
          <w:szCs w:val="28"/>
        </w:rPr>
      </w:pPr>
      <w:r w:rsidRPr="00106A39">
        <w:rPr>
          <w:sz w:val="28"/>
          <w:szCs w:val="28"/>
        </w:rPr>
        <w:t>новое издание, осуществляемое в тех случаях, когда из-за большого числа</w:t>
      </w:r>
    </w:p>
    <w:p w:rsidR="004462FC" w:rsidRPr="00106A39" w:rsidRDefault="004462FC" w:rsidP="00106A39">
      <w:pPr>
        <w:spacing w:line="360" w:lineRule="auto"/>
        <w:ind w:firstLine="709"/>
        <w:jc w:val="both"/>
        <w:rPr>
          <w:sz w:val="28"/>
          <w:szCs w:val="28"/>
        </w:rPr>
      </w:pPr>
      <w:r w:rsidRPr="00106A39">
        <w:rPr>
          <w:sz w:val="28"/>
          <w:szCs w:val="28"/>
        </w:rPr>
        <w:t>исправлений требуется изготовление новых оригиналов;</w:t>
      </w:r>
    </w:p>
    <w:p w:rsidR="004462FC" w:rsidRPr="00106A39" w:rsidRDefault="004462FC" w:rsidP="00106A39">
      <w:pPr>
        <w:spacing w:line="360" w:lineRule="auto"/>
        <w:ind w:firstLine="709"/>
        <w:jc w:val="both"/>
        <w:rPr>
          <w:sz w:val="28"/>
          <w:szCs w:val="28"/>
        </w:rPr>
      </w:pPr>
      <w:r w:rsidRPr="00106A39">
        <w:rPr>
          <w:sz w:val="28"/>
          <w:szCs w:val="28"/>
        </w:rPr>
        <w:t>большая корректура: заключается в выпуске нового тиража без пересоставления оригиналов, но с учётом всех изменений в навигационной обстановке;</w:t>
      </w:r>
    </w:p>
    <w:p w:rsidR="004462FC" w:rsidRPr="00106A39" w:rsidRDefault="004462FC" w:rsidP="00106A39">
      <w:pPr>
        <w:spacing w:line="360" w:lineRule="auto"/>
        <w:ind w:firstLine="709"/>
        <w:jc w:val="both"/>
        <w:rPr>
          <w:sz w:val="28"/>
          <w:szCs w:val="28"/>
        </w:rPr>
      </w:pPr>
      <w:r w:rsidRPr="00106A39">
        <w:rPr>
          <w:sz w:val="28"/>
          <w:szCs w:val="28"/>
        </w:rPr>
        <w:t>вклейка вновь отпечатанных отдельных участков с необходимыми</w:t>
      </w:r>
    </w:p>
    <w:p w:rsidR="004462FC" w:rsidRPr="00106A39" w:rsidRDefault="004462FC" w:rsidP="00106A39">
      <w:pPr>
        <w:spacing w:line="360" w:lineRule="auto"/>
        <w:ind w:firstLine="709"/>
        <w:jc w:val="both"/>
        <w:rPr>
          <w:sz w:val="28"/>
          <w:szCs w:val="28"/>
        </w:rPr>
      </w:pPr>
      <w:r w:rsidRPr="00106A39">
        <w:rPr>
          <w:sz w:val="28"/>
          <w:szCs w:val="28"/>
        </w:rPr>
        <w:t>исправлениями;</w:t>
      </w:r>
    </w:p>
    <w:p w:rsidR="004462FC" w:rsidRPr="00106A39" w:rsidRDefault="004462FC" w:rsidP="00106A39">
      <w:pPr>
        <w:spacing w:line="360" w:lineRule="auto"/>
        <w:ind w:firstLine="709"/>
        <w:jc w:val="both"/>
        <w:rPr>
          <w:sz w:val="28"/>
          <w:szCs w:val="28"/>
        </w:rPr>
      </w:pPr>
      <w:r w:rsidRPr="00106A39">
        <w:rPr>
          <w:sz w:val="28"/>
          <w:szCs w:val="28"/>
        </w:rPr>
        <w:t>малая корректура: выпуск дополнительного тиража карт, когда предыдущий</w:t>
      </w:r>
    </w:p>
    <w:p w:rsidR="004462FC" w:rsidRPr="00106A39" w:rsidRDefault="004462FC" w:rsidP="00106A39">
      <w:pPr>
        <w:spacing w:line="360" w:lineRule="auto"/>
        <w:ind w:firstLine="709"/>
        <w:jc w:val="both"/>
        <w:rPr>
          <w:sz w:val="28"/>
          <w:szCs w:val="28"/>
        </w:rPr>
      </w:pPr>
      <w:r w:rsidRPr="00106A39">
        <w:rPr>
          <w:sz w:val="28"/>
          <w:szCs w:val="28"/>
        </w:rPr>
        <w:t>тираж израсходован;</w:t>
      </w:r>
    </w:p>
    <w:p w:rsidR="004462FC" w:rsidRPr="00106A39" w:rsidRDefault="004462FC" w:rsidP="00106A39">
      <w:pPr>
        <w:spacing w:line="360" w:lineRule="auto"/>
        <w:ind w:firstLine="709"/>
        <w:jc w:val="both"/>
        <w:rPr>
          <w:sz w:val="28"/>
          <w:szCs w:val="28"/>
        </w:rPr>
      </w:pPr>
      <w:r w:rsidRPr="00106A39">
        <w:rPr>
          <w:sz w:val="28"/>
          <w:szCs w:val="28"/>
        </w:rPr>
        <w:t>переиздание: осуществляется, когда объём исправлений, достигает 15% объёма тиража или текста руководства;</w:t>
      </w:r>
    </w:p>
    <w:p w:rsidR="004462FC" w:rsidRPr="00106A39" w:rsidRDefault="004462FC" w:rsidP="00106A39">
      <w:pPr>
        <w:spacing w:line="360" w:lineRule="auto"/>
        <w:ind w:firstLine="709"/>
        <w:jc w:val="both"/>
        <w:rPr>
          <w:sz w:val="28"/>
          <w:szCs w:val="28"/>
        </w:rPr>
      </w:pPr>
      <w:r w:rsidRPr="00106A39">
        <w:rPr>
          <w:sz w:val="28"/>
          <w:szCs w:val="28"/>
        </w:rPr>
        <w:t>- дополнение: издаётся периодически, по мере пополнения исправлений;</w:t>
      </w:r>
    </w:p>
    <w:p w:rsidR="004462FC" w:rsidRPr="00106A39" w:rsidRDefault="004462FC" w:rsidP="00106A39">
      <w:pPr>
        <w:spacing w:line="360" w:lineRule="auto"/>
        <w:ind w:firstLine="709"/>
        <w:jc w:val="both"/>
        <w:rPr>
          <w:sz w:val="28"/>
          <w:szCs w:val="28"/>
        </w:rPr>
      </w:pPr>
      <w:r w:rsidRPr="00106A39">
        <w:rPr>
          <w:sz w:val="28"/>
          <w:szCs w:val="28"/>
        </w:rPr>
        <w:t>- сводные корректуры: как правило, издаются ежегодно.</w:t>
      </w:r>
    </w:p>
    <w:p w:rsidR="004462FC" w:rsidRPr="00106A39" w:rsidRDefault="004462FC" w:rsidP="00106A39">
      <w:pPr>
        <w:spacing w:line="360" w:lineRule="auto"/>
        <w:ind w:firstLine="709"/>
        <w:jc w:val="both"/>
        <w:rPr>
          <w:sz w:val="28"/>
          <w:szCs w:val="28"/>
        </w:rPr>
      </w:pPr>
      <w:r w:rsidRPr="00106A39">
        <w:rPr>
          <w:sz w:val="28"/>
          <w:szCs w:val="28"/>
        </w:rPr>
        <w:t xml:space="preserve">Руководство для плавания корректируют только по постоянным Извещениям Мореплавателям, которые выходят один раз в неделю. Корректура карт в порту и в море осуществляется третим помощником капитана. Если судно в море, то корректура карт выполняется при помощи радиоизвещений или же факсимильных извещений, в которых </w:t>
      </w:r>
      <w:r w:rsidR="00DD52B5" w:rsidRPr="00106A39">
        <w:rPr>
          <w:sz w:val="28"/>
          <w:szCs w:val="28"/>
        </w:rPr>
        <w:t>излагается</w:t>
      </w:r>
      <w:r w:rsidRPr="00106A39">
        <w:rPr>
          <w:sz w:val="28"/>
          <w:szCs w:val="28"/>
        </w:rPr>
        <w:t xml:space="preserve"> информация об изменениях навигационной обстановки, являющаяся срочной для мореплавателей до получения ими штатных Извещений Мореплавателям только простым карандашом, а после получения штатных в зависимости от информации Извещения</w:t>
      </w:r>
      <w:r w:rsidR="00DD52B5">
        <w:rPr>
          <w:sz w:val="28"/>
          <w:szCs w:val="28"/>
        </w:rPr>
        <w:t xml:space="preserve"> </w:t>
      </w:r>
      <w:r w:rsidRPr="00106A39">
        <w:rPr>
          <w:sz w:val="28"/>
          <w:szCs w:val="28"/>
        </w:rPr>
        <w:t>-</w:t>
      </w:r>
      <w:r w:rsidR="00DD52B5">
        <w:rPr>
          <w:sz w:val="28"/>
          <w:szCs w:val="28"/>
        </w:rPr>
        <w:t xml:space="preserve"> </w:t>
      </w:r>
      <w:r w:rsidRPr="00106A39">
        <w:rPr>
          <w:sz w:val="28"/>
          <w:szCs w:val="28"/>
        </w:rPr>
        <w:t>простым карандашом либо шариковой ручкой с пастой красного цвета.</w:t>
      </w:r>
    </w:p>
    <w:p w:rsidR="004462FC" w:rsidRPr="00106A39" w:rsidRDefault="004462FC" w:rsidP="00106A39">
      <w:pPr>
        <w:spacing w:line="360" w:lineRule="auto"/>
        <w:ind w:firstLine="709"/>
        <w:jc w:val="both"/>
        <w:rPr>
          <w:sz w:val="28"/>
          <w:szCs w:val="28"/>
        </w:rPr>
      </w:pPr>
      <w:r w:rsidRPr="00106A39">
        <w:rPr>
          <w:sz w:val="28"/>
          <w:szCs w:val="28"/>
        </w:rPr>
        <w:t>При получении на судне в порту извещений мореплавателям ИМ ГУНиО, если рядом с номером одного из извещений стоит дополнение «В»-Временно или «П»-Предварительно, тогда корректуру следует выполнять строго только простым карандашом, если рядом с</w:t>
      </w:r>
      <w:r w:rsidR="00E40134">
        <w:rPr>
          <w:sz w:val="28"/>
          <w:szCs w:val="28"/>
        </w:rPr>
        <w:t xml:space="preserve"> </w:t>
      </w:r>
      <w:r w:rsidRPr="00106A39">
        <w:rPr>
          <w:sz w:val="28"/>
          <w:szCs w:val="28"/>
        </w:rPr>
        <w:t>номером извещения не имеется вовсе никаких обозначений, то изменение навигационной обстановки согласно такому извещению является постоянным и требует корректировки навсегда при помощи шариковой ручки с пастой в этой ручке красного цвета.</w:t>
      </w:r>
    </w:p>
    <w:p w:rsidR="004462FC" w:rsidRPr="00106A39" w:rsidRDefault="004462FC" w:rsidP="00106A39">
      <w:pPr>
        <w:spacing w:line="360" w:lineRule="auto"/>
        <w:ind w:firstLine="709"/>
        <w:jc w:val="both"/>
        <w:rPr>
          <w:sz w:val="28"/>
          <w:szCs w:val="28"/>
        </w:rPr>
      </w:pPr>
      <w:r w:rsidRPr="00106A39">
        <w:rPr>
          <w:sz w:val="28"/>
          <w:szCs w:val="28"/>
        </w:rPr>
        <w:t>Начинать необходимо с последнего, принятого к корректировке извещения. Данные об изменениях навигационной обстановки, которые необходимо срочно довести до сведения мореплавателей до получения ими штатных Извещений Мореплавателям, передаются по радио.</w:t>
      </w:r>
    </w:p>
    <w:p w:rsidR="004462FC" w:rsidRPr="00106A39" w:rsidRDefault="004462FC" w:rsidP="00106A39">
      <w:pPr>
        <w:spacing w:line="360" w:lineRule="auto"/>
        <w:ind w:firstLine="709"/>
        <w:jc w:val="both"/>
        <w:rPr>
          <w:sz w:val="28"/>
          <w:szCs w:val="28"/>
        </w:rPr>
      </w:pPr>
      <w:r w:rsidRPr="00106A39">
        <w:rPr>
          <w:sz w:val="28"/>
          <w:szCs w:val="28"/>
        </w:rPr>
        <w:t>Всемирная служба радионавигационных предупреждений (ВСРНП).</w:t>
      </w:r>
    </w:p>
    <w:p w:rsidR="004462FC" w:rsidRPr="00106A39" w:rsidRDefault="004462FC" w:rsidP="00106A39">
      <w:pPr>
        <w:spacing w:line="360" w:lineRule="auto"/>
        <w:ind w:firstLine="709"/>
        <w:jc w:val="both"/>
        <w:rPr>
          <w:sz w:val="28"/>
          <w:szCs w:val="28"/>
        </w:rPr>
      </w:pPr>
      <w:r w:rsidRPr="00106A39">
        <w:rPr>
          <w:sz w:val="28"/>
          <w:szCs w:val="28"/>
        </w:rPr>
        <w:t>В рамках ВСРНП передаются три вида навигационных предупреждений – районные, прибрежные и местные.</w:t>
      </w:r>
    </w:p>
    <w:p w:rsidR="004462FC" w:rsidRPr="00106A39" w:rsidRDefault="004462FC" w:rsidP="00106A39">
      <w:pPr>
        <w:spacing w:line="360" w:lineRule="auto"/>
        <w:ind w:firstLine="709"/>
        <w:jc w:val="both"/>
        <w:rPr>
          <w:sz w:val="28"/>
          <w:szCs w:val="28"/>
        </w:rPr>
      </w:pPr>
      <w:r w:rsidRPr="00106A39">
        <w:rPr>
          <w:sz w:val="28"/>
          <w:szCs w:val="28"/>
        </w:rPr>
        <w:t>1) Для координирования радиопередачи районных предупреждений Мировой океан разделён на 16 географических районов. Там, где необходимо, для сокращения обозначения района используют термин НАВАРЕА (NAVAREA) с последующим номером района. Районные предупреждения представляют собой</w:t>
      </w:r>
      <w:r w:rsidR="00106A39" w:rsidRPr="00106A39">
        <w:rPr>
          <w:sz w:val="28"/>
          <w:szCs w:val="28"/>
        </w:rPr>
        <w:t xml:space="preserve"> </w:t>
      </w:r>
      <w:r w:rsidRPr="00106A39">
        <w:rPr>
          <w:sz w:val="28"/>
          <w:szCs w:val="28"/>
        </w:rPr>
        <w:t>радионавигационные предупреждения</w:t>
      </w:r>
      <w:r w:rsidR="00E40134">
        <w:rPr>
          <w:sz w:val="28"/>
          <w:szCs w:val="28"/>
        </w:rPr>
        <w:t xml:space="preserve"> </w:t>
      </w:r>
      <w:r w:rsidRPr="00106A39">
        <w:rPr>
          <w:sz w:val="28"/>
          <w:szCs w:val="28"/>
        </w:rPr>
        <w:t>дальнего радиуса действия, составленные районным координатором и переданные через мощную радиостанцию.</w:t>
      </w:r>
    </w:p>
    <w:p w:rsidR="004462FC" w:rsidRPr="00106A39" w:rsidRDefault="004462FC" w:rsidP="00106A39">
      <w:pPr>
        <w:spacing w:line="360" w:lineRule="auto"/>
        <w:ind w:firstLine="709"/>
        <w:jc w:val="both"/>
        <w:rPr>
          <w:sz w:val="28"/>
          <w:szCs w:val="28"/>
        </w:rPr>
      </w:pPr>
      <w:r w:rsidRPr="00106A39">
        <w:rPr>
          <w:sz w:val="28"/>
          <w:szCs w:val="28"/>
        </w:rPr>
        <w:t>2) Прибрежные предупреждения (COASTAL WARNINGS) – это радионавигационные предупреждения, относящиеся к району или части района, объявляемые национальным координатором через национальные береговые радиостанции.</w:t>
      </w:r>
    </w:p>
    <w:p w:rsidR="004462FC" w:rsidRPr="00106A39" w:rsidRDefault="004462FC" w:rsidP="00106A39">
      <w:pPr>
        <w:spacing w:line="360" w:lineRule="auto"/>
        <w:ind w:firstLine="709"/>
        <w:jc w:val="both"/>
        <w:rPr>
          <w:sz w:val="28"/>
          <w:szCs w:val="28"/>
        </w:rPr>
      </w:pPr>
      <w:r w:rsidRPr="00106A39">
        <w:rPr>
          <w:sz w:val="28"/>
          <w:szCs w:val="28"/>
        </w:rPr>
        <w:t>3) Местные предупреждения (LOCAL WARNINGS) – это радионавигационные предупреждения, относящиеся к району находящемуся в пределах юрисдикции портовых властей.</w:t>
      </w:r>
    </w:p>
    <w:p w:rsidR="004462FC" w:rsidRPr="00106A39" w:rsidRDefault="004462FC" w:rsidP="00106A39">
      <w:pPr>
        <w:spacing w:line="360" w:lineRule="auto"/>
        <w:ind w:firstLine="709"/>
        <w:jc w:val="both"/>
        <w:rPr>
          <w:sz w:val="28"/>
          <w:szCs w:val="28"/>
        </w:rPr>
      </w:pPr>
      <w:r w:rsidRPr="00106A39">
        <w:rPr>
          <w:sz w:val="28"/>
          <w:szCs w:val="28"/>
        </w:rPr>
        <w:t>Навигационные предупреждения в рамках ВСРНП обеспечивают мореплавателей всех стран навигационной информацией на английском языке.</w:t>
      </w:r>
    </w:p>
    <w:p w:rsidR="004462FC" w:rsidRPr="00106A39" w:rsidRDefault="004462FC" w:rsidP="00106A39">
      <w:pPr>
        <w:spacing w:line="360" w:lineRule="auto"/>
        <w:ind w:firstLine="709"/>
        <w:jc w:val="both"/>
        <w:rPr>
          <w:sz w:val="28"/>
          <w:szCs w:val="28"/>
        </w:rPr>
      </w:pPr>
      <w:r w:rsidRPr="00106A39">
        <w:rPr>
          <w:sz w:val="28"/>
          <w:szCs w:val="28"/>
        </w:rPr>
        <w:t>НАВТЕКС - Международная автоматизированная система навигационной и метеорологической информации. Береговые станции работают на частоте 518 кГц, и передают информацию о навигационных и гидрометеорологических предупреждениях, ледовой обстановке и прогнозы погоды. Суда валовой вместимостью 300 рег.т и более, вводимые в эксплуатацию с1990 г должны иметь приемники НАВТЕКС.</w:t>
      </w:r>
    </w:p>
    <w:p w:rsidR="00106A39" w:rsidRPr="00106A39" w:rsidRDefault="00106A39" w:rsidP="00106A39">
      <w:pPr>
        <w:spacing w:line="360" w:lineRule="auto"/>
        <w:ind w:firstLine="709"/>
        <w:jc w:val="both"/>
        <w:rPr>
          <w:sz w:val="28"/>
          <w:szCs w:val="28"/>
        </w:rPr>
      </w:pPr>
    </w:p>
    <w:p w:rsidR="004462FC" w:rsidRPr="00106A39" w:rsidRDefault="004462FC" w:rsidP="00106A39">
      <w:pPr>
        <w:spacing w:line="360" w:lineRule="auto"/>
        <w:ind w:firstLine="709"/>
        <w:jc w:val="center"/>
        <w:rPr>
          <w:b/>
          <w:sz w:val="28"/>
          <w:szCs w:val="28"/>
        </w:rPr>
      </w:pPr>
      <w:r w:rsidRPr="00106A39">
        <w:rPr>
          <w:b/>
          <w:sz w:val="28"/>
          <w:szCs w:val="28"/>
        </w:rPr>
        <w:t>1.3</w:t>
      </w:r>
      <w:r w:rsidR="00106A39" w:rsidRPr="00106A39">
        <w:rPr>
          <w:b/>
          <w:sz w:val="28"/>
          <w:szCs w:val="28"/>
        </w:rPr>
        <w:t xml:space="preserve"> Гидрометеорологические условия</w:t>
      </w:r>
    </w:p>
    <w:p w:rsidR="004462FC" w:rsidRPr="00106A39" w:rsidRDefault="004462FC" w:rsidP="00106A39">
      <w:pPr>
        <w:spacing w:line="360" w:lineRule="auto"/>
        <w:ind w:firstLine="709"/>
        <w:jc w:val="both"/>
        <w:rPr>
          <w:sz w:val="28"/>
          <w:szCs w:val="28"/>
          <w:u w:val="single"/>
        </w:rPr>
      </w:pPr>
    </w:p>
    <w:p w:rsidR="004462FC" w:rsidRPr="00106A39" w:rsidRDefault="004462FC" w:rsidP="00106A39">
      <w:pPr>
        <w:spacing w:line="360" w:lineRule="auto"/>
        <w:ind w:firstLine="709"/>
        <w:jc w:val="both"/>
        <w:rPr>
          <w:sz w:val="28"/>
          <w:szCs w:val="28"/>
          <w:u w:val="single"/>
        </w:rPr>
      </w:pPr>
      <w:r w:rsidRPr="00106A39">
        <w:rPr>
          <w:sz w:val="28"/>
          <w:szCs w:val="28"/>
          <w:u w:val="single"/>
        </w:rPr>
        <w:t>Черное море.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Температура и влажность воздуха.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Весной разница в температуре в</w:t>
      </w:r>
      <w:r w:rsidR="00106A39" w:rsidRPr="00106A39">
        <w:rPr>
          <w:color w:val="000000"/>
          <w:sz w:val="28"/>
          <w:szCs w:val="28"/>
        </w:rPr>
        <w:t>оздуха</w:t>
      </w:r>
      <w:r w:rsidR="00E40134">
        <w:rPr>
          <w:color w:val="000000"/>
          <w:sz w:val="28"/>
          <w:szCs w:val="28"/>
        </w:rPr>
        <w:t xml:space="preserve"> </w:t>
      </w:r>
      <w:r w:rsidR="00106A39" w:rsidRPr="00106A39">
        <w:rPr>
          <w:color w:val="000000"/>
          <w:sz w:val="28"/>
          <w:szCs w:val="28"/>
        </w:rPr>
        <w:t>между северными</w:t>
      </w:r>
      <w:r w:rsidR="00E40134">
        <w:rPr>
          <w:color w:val="000000"/>
          <w:sz w:val="28"/>
          <w:szCs w:val="28"/>
        </w:rPr>
        <w:t xml:space="preserve"> </w:t>
      </w:r>
      <w:r w:rsidR="00106A39" w:rsidRPr="00106A39">
        <w:rPr>
          <w:color w:val="000000"/>
          <w:sz w:val="28"/>
          <w:szCs w:val="28"/>
        </w:rPr>
        <w:t>и</w:t>
      </w:r>
      <w:r w:rsidR="00E40134">
        <w:rPr>
          <w:color w:val="000000"/>
          <w:sz w:val="28"/>
          <w:szCs w:val="28"/>
        </w:rPr>
        <w:t xml:space="preserve"> </w:t>
      </w:r>
      <w:r w:rsidR="00106A39" w:rsidRPr="00106A39">
        <w:rPr>
          <w:color w:val="000000"/>
          <w:sz w:val="28"/>
          <w:szCs w:val="28"/>
        </w:rPr>
        <w:t>юж</w:t>
      </w:r>
      <w:r w:rsidRPr="00106A39">
        <w:rPr>
          <w:color w:val="000000"/>
          <w:sz w:val="28"/>
          <w:szCs w:val="28"/>
        </w:rPr>
        <w:t>ными</w:t>
      </w:r>
      <w:r w:rsidR="00E40134">
        <w:rPr>
          <w:color w:val="000000"/>
          <w:sz w:val="28"/>
          <w:szCs w:val="28"/>
        </w:rPr>
        <w:t xml:space="preserve"> </w:t>
      </w:r>
      <w:r w:rsidRPr="00106A39">
        <w:rPr>
          <w:color w:val="000000"/>
          <w:sz w:val="28"/>
          <w:szCs w:val="28"/>
        </w:rPr>
        <w:t>районами постепенно сглаживается. Если в марте средняя</w:t>
      </w:r>
      <w:r w:rsidR="00106A39" w:rsidRPr="00106A39">
        <w:rPr>
          <w:color w:val="000000"/>
          <w:sz w:val="28"/>
          <w:szCs w:val="28"/>
        </w:rPr>
        <w:t xml:space="preserve"> </w:t>
      </w:r>
      <w:r w:rsidRPr="00106A39">
        <w:rPr>
          <w:color w:val="000000"/>
          <w:sz w:val="28"/>
          <w:szCs w:val="28"/>
        </w:rPr>
        <w:t>температура на побережье изменяется от 2 °С на северо-западе до</w:t>
      </w:r>
      <w:r w:rsidR="00106A39" w:rsidRPr="00106A39">
        <w:rPr>
          <w:color w:val="000000"/>
          <w:sz w:val="28"/>
          <w:szCs w:val="28"/>
        </w:rPr>
        <w:t xml:space="preserve"> </w:t>
      </w:r>
      <w:r w:rsidRPr="00106A39">
        <w:rPr>
          <w:color w:val="000000"/>
          <w:sz w:val="28"/>
          <w:szCs w:val="28"/>
        </w:rPr>
        <w:t>9 °С на юго-востоке, то в июне в открытом море и на побережье</w:t>
      </w:r>
      <w:r w:rsidR="00106A39" w:rsidRPr="00106A39">
        <w:rPr>
          <w:color w:val="000000"/>
          <w:sz w:val="28"/>
          <w:szCs w:val="28"/>
        </w:rPr>
        <w:t xml:space="preserve"> </w:t>
      </w:r>
      <w:r w:rsidRPr="00106A39">
        <w:rPr>
          <w:color w:val="000000"/>
          <w:sz w:val="28"/>
          <w:szCs w:val="28"/>
        </w:rPr>
        <w:t>она составляет 15—17 °С. Относительная влажность воздуха в</w:t>
      </w:r>
      <w:r w:rsidR="00106A39" w:rsidRPr="00106A39">
        <w:rPr>
          <w:color w:val="000000"/>
          <w:sz w:val="28"/>
          <w:szCs w:val="28"/>
        </w:rPr>
        <w:t xml:space="preserve"> </w:t>
      </w:r>
      <w:r w:rsidRPr="00106A39">
        <w:rPr>
          <w:color w:val="000000"/>
          <w:sz w:val="28"/>
          <w:szCs w:val="28"/>
        </w:rPr>
        <w:t>течение года в среднем колеблется от 60 до 88 %,причем с мая—июня по сентябрь она ниже,</w:t>
      </w:r>
      <w:r w:rsidR="00106A39" w:rsidRPr="00106A39">
        <w:rPr>
          <w:color w:val="000000"/>
          <w:sz w:val="28"/>
          <w:szCs w:val="28"/>
        </w:rPr>
        <w:t xml:space="preserve"> </w:t>
      </w:r>
      <w:r w:rsidRPr="00106A39">
        <w:rPr>
          <w:color w:val="000000"/>
          <w:sz w:val="28"/>
          <w:szCs w:val="28"/>
        </w:rPr>
        <w:t>чем в остальные месяцы.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Ветры.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 марте вообще не наблюдается четко выраженного преобладания</w:t>
      </w:r>
      <w:r w:rsidR="00106A39">
        <w:rPr>
          <w:color w:val="000000"/>
          <w:sz w:val="28"/>
          <w:szCs w:val="28"/>
        </w:rPr>
        <w:t xml:space="preserve"> </w:t>
      </w:r>
      <w:r w:rsidRPr="00106A39">
        <w:rPr>
          <w:color w:val="000000"/>
          <w:sz w:val="28"/>
          <w:szCs w:val="28"/>
        </w:rPr>
        <w:t>какого либо определенного направления ветра. Во всех пунктах с</w:t>
      </w:r>
      <w:r w:rsidR="00106A39">
        <w:rPr>
          <w:color w:val="000000"/>
          <w:sz w:val="28"/>
          <w:szCs w:val="28"/>
        </w:rPr>
        <w:t xml:space="preserve"> </w:t>
      </w:r>
      <w:r w:rsidRPr="00106A39">
        <w:rPr>
          <w:color w:val="000000"/>
          <w:sz w:val="28"/>
          <w:szCs w:val="28"/>
        </w:rPr>
        <w:t>апреля-мая чаще всего отмечается</w:t>
      </w:r>
      <w:r w:rsidR="00E40134">
        <w:rPr>
          <w:color w:val="000000"/>
          <w:sz w:val="28"/>
          <w:szCs w:val="28"/>
        </w:rPr>
        <w:t xml:space="preserve"> </w:t>
      </w:r>
      <w:r w:rsidRPr="00106A39">
        <w:rPr>
          <w:color w:val="000000"/>
          <w:sz w:val="28"/>
          <w:szCs w:val="28"/>
        </w:rPr>
        <w:t>ветер от SW,E и S; повторяемость</w:t>
      </w:r>
      <w:r w:rsidR="00106A39">
        <w:rPr>
          <w:color w:val="000000"/>
          <w:sz w:val="28"/>
          <w:szCs w:val="28"/>
        </w:rPr>
        <w:t xml:space="preserve"> </w:t>
      </w:r>
      <w:r w:rsidRPr="00106A39">
        <w:rPr>
          <w:color w:val="000000"/>
          <w:sz w:val="28"/>
          <w:szCs w:val="28"/>
        </w:rPr>
        <w:t>каждого из</w:t>
      </w:r>
      <w:r w:rsidR="00E40134">
        <w:rPr>
          <w:color w:val="000000"/>
          <w:sz w:val="28"/>
          <w:szCs w:val="28"/>
        </w:rPr>
        <w:t xml:space="preserve"> </w:t>
      </w:r>
      <w:r w:rsidRPr="00106A39">
        <w:rPr>
          <w:color w:val="000000"/>
          <w:sz w:val="28"/>
          <w:szCs w:val="28"/>
        </w:rPr>
        <w:t>этих направлений ветра нет более 32%. С марта по</w:t>
      </w:r>
      <w:r w:rsidR="00106A39">
        <w:rPr>
          <w:color w:val="000000"/>
          <w:sz w:val="28"/>
          <w:szCs w:val="28"/>
        </w:rPr>
        <w:t xml:space="preserve"> </w:t>
      </w:r>
      <w:r w:rsidRPr="00106A39">
        <w:rPr>
          <w:color w:val="000000"/>
          <w:sz w:val="28"/>
          <w:szCs w:val="28"/>
        </w:rPr>
        <w:t>август, в некоторых пунктах преобладает ветер от W (22-33%).</w:t>
      </w:r>
    </w:p>
    <w:p w:rsidR="004462FC" w:rsidRPr="00106A39" w:rsidRDefault="004462FC" w:rsidP="00106A39">
      <w:pPr>
        <w:spacing w:line="360" w:lineRule="auto"/>
        <w:ind w:firstLine="709"/>
        <w:jc w:val="both"/>
        <w:rPr>
          <w:sz w:val="28"/>
          <w:szCs w:val="28"/>
        </w:rPr>
      </w:pPr>
      <w:r w:rsidRPr="00106A39">
        <w:rPr>
          <w:sz w:val="28"/>
          <w:szCs w:val="28"/>
        </w:rPr>
        <w:t>Штормы от NW чаще всего наблюдаются весной, они сопровождаются</w:t>
      </w:r>
      <w:r w:rsidR="00106A39">
        <w:rPr>
          <w:sz w:val="28"/>
          <w:szCs w:val="28"/>
        </w:rPr>
        <w:t xml:space="preserve"> </w:t>
      </w:r>
      <w:r w:rsidRPr="00106A39">
        <w:rPr>
          <w:sz w:val="28"/>
          <w:szCs w:val="28"/>
        </w:rPr>
        <w:t>пасмурной погодой. Бризы на большей части побережья – с мая.</w:t>
      </w:r>
    </w:p>
    <w:p w:rsidR="004462FC" w:rsidRPr="00106A39" w:rsidRDefault="004462FC" w:rsidP="00106A39">
      <w:pPr>
        <w:spacing w:line="360" w:lineRule="auto"/>
        <w:ind w:firstLine="709"/>
        <w:jc w:val="both"/>
        <w:rPr>
          <w:sz w:val="28"/>
          <w:szCs w:val="28"/>
        </w:rPr>
      </w:pPr>
      <w:r w:rsidRPr="00106A39">
        <w:rPr>
          <w:sz w:val="28"/>
          <w:szCs w:val="28"/>
        </w:rPr>
        <w:t>Туманы.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 открытой части Черного моря повторяемость туманов составляет в</w:t>
      </w:r>
      <w:r w:rsidR="00106A39">
        <w:rPr>
          <w:color w:val="000000"/>
          <w:sz w:val="28"/>
          <w:szCs w:val="28"/>
        </w:rPr>
        <w:t xml:space="preserve"> </w:t>
      </w:r>
      <w:r w:rsidRPr="00106A39">
        <w:rPr>
          <w:color w:val="000000"/>
          <w:sz w:val="28"/>
          <w:szCs w:val="28"/>
        </w:rPr>
        <w:t>среднем 1—5 % в течение года. В центральном районе моря туманы</w:t>
      </w:r>
      <w:r w:rsidR="00106A39">
        <w:rPr>
          <w:color w:val="000000"/>
          <w:sz w:val="28"/>
          <w:szCs w:val="28"/>
        </w:rPr>
        <w:t xml:space="preserve"> </w:t>
      </w:r>
      <w:r w:rsidRPr="00106A39">
        <w:rPr>
          <w:color w:val="000000"/>
          <w:sz w:val="28"/>
          <w:szCs w:val="28"/>
        </w:rPr>
        <w:t>наблюдаются</w:t>
      </w:r>
      <w:r w:rsidR="00E40134">
        <w:rPr>
          <w:color w:val="000000"/>
          <w:sz w:val="28"/>
          <w:szCs w:val="28"/>
        </w:rPr>
        <w:t xml:space="preserve"> </w:t>
      </w:r>
      <w:r w:rsidRPr="00106A39">
        <w:rPr>
          <w:color w:val="000000"/>
          <w:sz w:val="28"/>
          <w:szCs w:val="28"/>
        </w:rPr>
        <w:t>чаще, чем в остальных районах: повторяемость их в среднем</w:t>
      </w:r>
      <w:r w:rsidR="00106A39">
        <w:rPr>
          <w:color w:val="000000"/>
          <w:sz w:val="28"/>
          <w:szCs w:val="28"/>
        </w:rPr>
        <w:t xml:space="preserve"> </w:t>
      </w:r>
      <w:r w:rsidRPr="00106A39">
        <w:rPr>
          <w:color w:val="000000"/>
          <w:sz w:val="28"/>
          <w:szCs w:val="28"/>
        </w:rPr>
        <w:t>за год составляет здесь 5 %.</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Видимость.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 описываемом районе преобладает видимость 5—10 миль</w:t>
      </w:r>
      <w:r w:rsidR="00E40134">
        <w:rPr>
          <w:color w:val="000000"/>
          <w:sz w:val="28"/>
          <w:szCs w:val="28"/>
        </w:rPr>
        <w:t xml:space="preserve"> </w:t>
      </w:r>
      <w:r w:rsidRPr="00106A39">
        <w:rPr>
          <w:color w:val="000000"/>
          <w:sz w:val="28"/>
          <w:szCs w:val="28"/>
        </w:rPr>
        <w:t>и</w:t>
      </w:r>
      <w:r w:rsidR="00E40134">
        <w:rPr>
          <w:color w:val="000000"/>
          <w:sz w:val="28"/>
          <w:szCs w:val="28"/>
        </w:rPr>
        <w:t xml:space="preserve"> </w:t>
      </w:r>
      <w:r w:rsidRPr="00106A39">
        <w:rPr>
          <w:color w:val="000000"/>
          <w:sz w:val="28"/>
          <w:szCs w:val="28"/>
        </w:rPr>
        <w:t>более.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Наилучшие условия</w:t>
      </w:r>
      <w:r w:rsidR="00E40134">
        <w:rPr>
          <w:color w:val="000000"/>
          <w:sz w:val="28"/>
          <w:szCs w:val="28"/>
        </w:rPr>
        <w:t xml:space="preserve"> </w:t>
      </w:r>
      <w:r w:rsidRPr="00106A39">
        <w:rPr>
          <w:color w:val="000000"/>
          <w:sz w:val="28"/>
          <w:szCs w:val="28"/>
        </w:rPr>
        <w:t>видимости</w:t>
      </w:r>
      <w:r w:rsidR="00E40134">
        <w:rPr>
          <w:color w:val="000000"/>
          <w:sz w:val="28"/>
          <w:szCs w:val="28"/>
        </w:rPr>
        <w:t xml:space="preserve"> </w:t>
      </w:r>
      <w:r w:rsidRPr="00106A39">
        <w:rPr>
          <w:color w:val="000000"/>
          <w:sz w:val="28"/>
          <w:szCs w:val="28"/>
        </w:rPr>
        <w:t>отмечаются</w:t>
      </w:r>
      <w:r w:rsidR="00E40134">
        <w:rPr>
          <w:color w:val="000000"/>
          <w:sz w:val="28"/>
          <w:szCs w:val="28"/>
        </w:rPr>
        <w:t xml:space="preserve"> </w:t>
      </w:r>
      <w:r w:rsidRPr="00106A39">
        <w:rPr>
          <w:color w:val="000000"/>
          <w:sz w:val="28"/>
          <w:szCs w:val="28"/>
        </w:rPr>
        <w:t>с</w:t>
      </w:r>
      <w:r w:rsidR="00E40134">
        <w:rPr>
          <w:color w:val="000000"/>
          <w:sz w:val="28"/>
          <w:szCs w:val="28"/>
        </w:rPr>
        <w:t xml:space="preserve"> </w:t>
      </w:r>
      <w:r w:rsidRPr="00106A39">
        <w:rPr>
          <w:color w:val="000000"/>
          <w:sz w:val="28"/>
          <w:szCs w:val="28"/>
        </w:rPr>
        <w:t>марта</w:t>
      </w:r>
      <w:r w:rsidR="00E40134">
        <w:rPr>
          <w:color w:val="000000"/>
          <w:sz w:val="28"/>
          <w:szCs w:val="28"/>
        </w:rPr>
        <w:t xml:space="preserve"> </w:t>
      </w:r>
      <w:r w:rsidRPr="00106A39">
        <w:rPr>
          <w:color w:val="000000"/>
          <w:sz w:val="28"/>
          <w:szCs w:val="28"/>
        </w:rPr>
        <w:t>по</w:t>
      </w:r>
      <w:r w:rsidR="00E40134">
        <w:rPr>
          <w:color w:val="000000"/>
          <w:sz w:val="28"/>
          <w:szCs w:val="28"/>
        </w:rPr>
        <w:t xml:space="preserve"> </w:t>
      </w:r>
      <w:r w:rsidRPr="00106A39">
        <w:rPr>
          <w:color w:val="000000"/>
          <w:sz w:val="28"/>
          <w:szCs w:val="28"/>
        </w:rPr>
        <w:t>октябрь —</w:t>
      </w:r>
      <w:r w:rsidR="00106A39">
        <w:rPr>
          <w:color w:val="000000"/>
          <w:sz w:val="28"/>
          <w:szCs w:val="28"/>
        </w:rPr>
        <w:t xml:space="preserve"> </w:t>
      </w:r>
      <w:r w:rsidRPr="00106A39">
        <w:rPr>
          <w:color w:val="000000"/>
          <w:sz w:val="28"/>
          <w:szCs w:val="28"/>
        </w:rPr>
        <w:t>ноябрь. Понижение видимости наблюдается во время тумана и осадков.</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Радиолокационная наблюдаемость.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На Черном море в течение всего года преобладает нормальная радиолокационная наблюдаемость.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Облачность и осадки.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Средняя месячная облачность над значительной частью описываемого района</w:t>
      </w:r>
      <w:r w:rsidR="00106A39">
        <w:rPr>
          <w:color w:val="000000"/>
          <w:sz w:val="28"/>
          <w:szCs w:val="28"/>
        </w:rPr>
        <w:t xml:space="preserve"> </w:t>
      </w:r>
      <w:r w:rsidRPr="00106A39">
        <w:rPr>
          <w:color w:val="000000"/>
          <w:sz w:val="28"/>
          <w:szCs w:val="28"/>
        </w:rPr>
        <w:t>составляет с марта по октябрь 3-6 баллов. Осадков в открытой части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Черного моря в среднем за год выпадает то </w:t>
      </w:r>
      <w:smartTag w:uri="urn:schemas-microsoft-com:office:smarttags" w:element="metricconverter">
        <w:smartTagPr>
          <w:attr w:name="ProductID" w:val="170 мм"/>
        </w:smartTagPr>
        <w:r w:rsidRPr="00106A39">
          <w:rPr>
            <w:color w:val="000000"/>
            <w:sz w:val="28"/>
            <w:szCs w:val="28"/>
          </w:rPr>
          <w:t>170 мм</w:t>
        </w:r>
      </w:smartTag>
      <w:r w:rsidRPr="00106A39">
        <w:rPr>
          <w:color w:val="000000"/>
          <w:sz w:val="28"/>
          <w:szCs w:val="28"/>
        </w:rPr>
        <w:t>. На северо-западе до 900</w:t>
      </w:r>
      <w:r w:rsidR="00106A39">
        <w:rPr>
          <w:color w:val="000000"/>
          <w:sz w:val="28"/>
          <w:szCs w:val="28"/>
        </w:rPr>
        <w:t xml:space="preserve"> </w:t>
      </w:r>
      <w:r w:rsidRPr="00106A39">
        <w:rPr>
          <w:color w:val="000000"/>
          <w:sz w:val="28"/>
          <w:szCs w:val="28"/>
        </w:rPr>
        <w:t>мм. на юго-востоке.</w:t>
      </w:r>
    </w:p>
    <w:p w:rsidR="004462FC" w:rsidRPr="00106A39" w:rsidRDefault="004462FC" w:rsidP="00106A39">
      <w:pPr>
        <w:spacing w:line="360" w:lineRule="auto"/>
        <w:ind w:firstLine="709"/>
        <w:jc w:val="both"/>
        <w:rPr>
          <w:sz w:val="28"/>
          <w:szCs w:val="28"/>
        </w:rPr>
      </w:pPr>
      <w:r w:rsidRPr="00106A39">
        <w:rPr>
          <w:sz w:val="28"/>
          <w:szCs w:val="28"/>
        </w:rPr>
        <w:t>Гидрологический режим Черного моря формируется под влиянием</w:t>
      </w:r>
      <w:r w:rsidR="00106A39">
        <w:rPr>
          <w:sz w:val="28"/>
          <w:szCs w:val="28"/>
        </w:rPr>
        <w:t xml:space="preserve"> </w:t>
      </w:r>
      <w:r w:rsidRPr="00106A39">
        <w:rPr>
          <w:sz w:val="28"/>
          <w:szCs w:val="28"/>
        </w:rPr>
        <w:t>водообмена с Мраморным и Азовским морями, стока пресных</w:t>
      </w:r>
      <w:r w:rsidR="00E40134">
        <w:rPr>
          <w:sz w:val="28"/>
          <w:szCs w:val="28"/>
        </w:rPr>
        <w:t xml:space="preserve"> </w:t>
      </w:r>
      <w:r w:rsidRPr="00106A39">
        <w:rPr>
          <w:sz w:val="28"/>
          <w:szCs w:val="28"/>
        </w:rPr>
        <w:t>вод с суши и</w:t>
      </w:r>
      <w:r w:rsidR="00106A39">
        <w:rPr>
          <w:sz w:val="28"/>
          <w:szCs w:val="28"/>
        </w:rPr>
        <w:t xml:space="preserve"> </w:t>
      </w:r>
      <w:r w:rsidRPr="00106A39">
        <w:rPr>
          <w:sz w:val="28"/>
          <w:szCs w:val="28"/>
        </w:rPr>
        <w:t>климатических условий. Через пролив Босфор, поверхностные воды Черного</w:t>
      </w:r>
      <w:r w:rsidR="00106A39">
        <w:rPr>
          <w:sz w:val="28"/>
          <w:szCs w:val="28"/>
        </w:rPr>
        <w:t xml:space="preserve"> </w:t>
      </w:r>
      <w:r w:rsidRPr="00106A39">
        <w:rPr>
          <w:sz w:val="28"/>
          <w:szCs w:val="28"/>
        </w:rPr>
        <w:t>моря попадают в Мраморное море, а глубинные воды Мраморного моря</w:t>
      </w:r>
      <w:r w:rsidR="00106A39">
        <w:rPr>
          <w:sz w:val="28"/>
          <w:szCs w:val="28"/>
        </w:rPr>
        <w:t xml:space="preserve"> </w:t>
      </w:r>
      <w:r w:rsidRPr="00106A39">
        <w:rPr>
          <w:sz w:val="28"/>
          <w:szCs w:val="28"/>
        </w:rPr>
        <w:t>вливаются в Черное море и заполняют его глубоководную часть.</w:t>
      </w:r>
    </w:p>
    <w:p w:rsidR="004462FC" w:rsidRPr="00106A39" w:rsidRDefault="004462FC" w:rsidP="00106A39">
      <w:pPr>
        <w:spacing w:line="360" w:lineRule="auto"/>
        <w:ind w:firstLine="709"/>
        <w:jc w:val="both"/>
        <w:rPr>
          <w:sz w:val="28"/>
          <w:szCs w:val="28"/>
        </w:rPr>
      </w:pPr>
      <w:r w:rsidRPr="00106A39">
        <w:rPr>
          <w:sz w:val="28"/>
          <w:szCs w:val="28"/>
        </w:rPr>
        <w:t>Материковый сток обуславливает значительное распределение</w:t>
      </w:r>
      <w:r w:rsidR="00106A39">
        <w:rPr>
          <w:sz w:val="28"/>
          <w:szCs w:val="28"/>
        </w:rPr>
        <w:t xml:space="preserve"> </w:t>
      </w:r>
      <w:r w:rsidRPr="00106A39">
        <w:rPr>
          <w:sz w:val="28"/>
          <w:szCs w:val="28"/>
        </w:rPr>
        <w:t>поверхностного слоя воды. В целом для гидрологического режима</w:t>
      </w:r>
      <w:r w:rsidR="00106A39">
        <w:rPr>
          <w:sz w:val="28"/>
          <w:szCs w:val="28"/>
        </w:rPr>
        <w:t xml:space="preserve"> </w:t>
      </w:r>
      <w:r w:rsidRPr="00106A39">
        <w:rPr>
          <w:sz w:val="28"/>
          <w:szCs w:val="28"/>
        </w:rPr>
        <w:t>описываемого района</w:t>
      </w:r>
      <w:r w:rsidR="00E40134">
        <w:rPr>
          <w:sz w:val="28"/>
          <w:szCs w:val="28"/>
        </w:rPr>
        <w:t xml:space="preserve"> </w:t>
      </w:r>
      <w:r w:rsidRPr="00106A39">
        <w:rPr>
          <w:sz w:val="28"/>
          <w:szCs w:val="28"/>
        </w:rPr>
        <w:t>характерны: высокая температура воды на</w:t>
      </w:r>
      <w:r w:rsidR="00106A39">
        <w:rPr>
          <w:sz w:val="28"/>
          <w:szCs w:val="28"/>
        </w:rPr>
        <w:t xml:space="preserve"> </w:t>
      </w:r>
      <w:r w:rsidRPr="00106A39">
        <w:rPr>
          <w:sz w:val="28"/>
          <w:szCs w:val="28"/>
        </w:rPr>
        <w:t>протяжении всего года, преобладание волн высотой менее 2м и система</w:t>
      </w:r>
      <w:r w:rsidR="00106A39">
        <w:rPr>
          <w:sz w:val="28"/>
          <w:szCs w:val="28"/>
        </w:rPr>
        <w:t xml:space="preserve"> </w:t>
      </w:r>
      <w:r w:rsidRPr="00106A39">
        <w:rPr>
          <w:sz w:val="28"/>
          <w:szCs w:val="28"/>
        </w:rPr>
        <w:t>устойчивых течений.</w:t>
      </w:r>
    </w:p>
    <w:p w:rsidR="004462FC" w:rsidRPr="00106A39" w:rsidRDefault="004462FC" w:rsidP="00106A39">
      <w:pPr>
        <w:spacing w:line="360" w:lineRule="auto"/>
        <w:ind w:firstLine="709"/>
        <w:jc w:val="both"/>
        <w:rPr>
          <w:sz w:val="28"/>
          <w:szCs w:val="28"/>
        </w:rPr>
      </w:pPr>
      <w:r w:rsidRPr="00106A39">
        <w:rPr>
          <w:sz w:val="28"/>
          <w:szCs w:val="28"/>
        </w:rPr>
        <w:t>Колебания уровня и приливы.</w:t>
      </w:r>
    </w:p>
    <w:p w:rsidR="004462FC" w:rsidRPr="00106A39" w:rsidRDefault="004462FC" w:rsidP="00106A39">
      <w:pPr>
        <w:spacing w:line="360" w:lineRule="auto"/>
        <w:ind w:firstLine="709"/>
        <w:jc w:val="both"/>
        <w:rPr>
          <w:sz w:val="28"/>
          <w:szCs w:val="28"/>
        </w:rPr>
      </w:pPr>
      <w:r w:rsidRPr="00106A39">
        <w:rPr>
          <w:sz w:val="28"/>
          <w:szCs w:val="28"/>
        </w:rPr>
        <w:t>Уровень Черного моря изменяется в основном под влиянием</w:t>
      </w:r>
      <w:r w:rsidR="00106A39">
        <w:rPr>
          <w:sz w:val="28"/>
          <w:szCs w:val="28"/>
        </w:rPr>
        <w:t xml:space="preserve"> </w:t>
      </w:r>
      <w:r w:rsidRPr="00106A39">
        <w:rPr>
          <w:sz w:val="28"/>
          <w:szCs w:val="28"/>
        </w:rPr>
        <w:t>сгонно-нагонных и сейшевых колебаний, а также стока речных вод.</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Сезонные колебания уровня Черного моря наиболее отчетливо</w:t>
      </w:r>
      <w:r w:rsidR="00106A39">
        <w:rPr>
          <w:color w:val="000000"/>
          <w:sz w:val="28"/>
          <w:szCs w:val="28"/>
        </w:rPr>
        <w:t xml:space="preserve"> </w:t>
      </w:r>
      <w:r w:rsidRPr="00106A39">
        <w:rPr>
          <w:color w:val="000000"/>
          <w:sz w:val="28"/>
          <w:szCs w:val="28"/>
        </w:rPr>
        <w:t>выражены в</w:t>
      </w:r>
      <w:r w:rsidR="00E40134">
        <w:rPr>
          <w:color w:val="000000"/>
          <w:sz w:val="28"/>
          <w:szCs w:val="28"/>
        </w:rPr>
        <w:t xml:space="preserve"> </w:t>
      </w:r>
      <w:r w:rsidRPr="00106A39">
        <w:rPr>
          <w:color w:val="000000"/>
          <w:sz w:val="28"/>
          <w:szCs w:val="28"/>
        </w:rPr>
        <w:t>районах влияния материкового стока; величина этих</w:t>
      </w:r>
      <w:r w:rsidR="00106A39">
        <w:rPr>
          <w:color w:val="000000"/>
          <w:sz w:val="28"/>
          <w:szCs w:val="28"/>
        </w:rPr>
        <w:t xml:space="preserve"> </w:t>
      </w:r>
      <w:r w:rsidRPr="00106A39">
        <w:rPr>
          <w:color w:val="000000"/>
          <w:sz w:val="28"/>
          <w:szCs w:val="28"/>
        </w:rPr>
        <w:t>колебаний</w:t>
      </w:r>
      <w:r w:rsidR="00E40134">
        <w:rPr>
          <w:color w:val="000000"/>
          <w:sz w:val="28"/>
          <w:szCs w:val="28"/>
        </w:rPr>
        <w:t xml:space="preserve"> </w:t>
      </w:r>
      <w:r w:rsidRPr="00106A39">
        <w:rPr>
          <w:color w:val="000000"/>
          <w:sz w:val="28"/>
          <w:szCs w:val="28"/>
        </w:rPr>
        <w:t xml:space="preserve">обычно не превышает </w:t>
      </w:r>
      <w:smartTag w:uri="urn:schemas-microsoft-com:office:smarttags" w:element="metricconverter">
        <w:smartTagPr>
          <w:attr w:name="ProductID" w:val="0,4 м"/>
        </w:smartTagPr>
        <w:r w:rsidRPr="00106A39">
          <w:rPr>
            <w:color w:val="000000"/>
            <w:sz w:val="28"/>
            <w:szCs w:val="28"/>
          </w:rPr>
          <w:t>0,4 м</w:t>
        </w:r>
      </w:smartTag>
      <w:r w:rsidRPr="00106A39">
        <w:rPr>
          <w:color w:val="000000"/>
          <w:sz w:val="28"/>
          <w:szCs w:val="28"/>
        </w:rPr>
        <w:t>. Понижение уровня</w:t>
      </w:r>
      <w:r w:rsidR="00106A39">
        <w:rPr>
          <w:color w:val="000000"/>
          <w:sz w:val="28"/>
          <w:szCs w:val="28"/>
        </w:rPr>
        <w:t xml:space="preserve"> </w:t>
      </w:r>
      <w:r w:rsidRPr="00106A39">
        <w:rPr>
          <w:color w:val="000000"/>
          <w:sz w:val="28"/>
          <w:szCs w:val="28"/>
        </w:rPr>
        <w:t>наблюдается в октябре- ноябре (в некоторых районах в январе-феврале), а повышение</w:t>
      </w:r>
      <w:r w:rsidR="00E40134">
        <w:rPr>
          <w:color w:val="000000"/>
          <w:sz w:val="28"/>
          <w:szCs w:val="28"/>
        </w:rPr>
        <w:t xml:space="preserve"> </w:t>
      </w:r>
      <w:r w:rsidRPr="00106A39">
        <w:rPr>
          <w:color w:val="000000"/>
          <w:sz w:val="28"/>
          <w:szCs w:val="28"/>
        </w:rPr>
        <w:t>в марте –июле.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Течения.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Общая схема течений Черного моря представляет собой единую для всего</w:t>
      </w:r>
      <w:r w:rsidR="00106A39">
        <w:rPr>
          <w:color w:val="000000"/>
          <w:sz w:val="28"/>
          <w:szCs w:val="28"/>
        </w:rPr>
        <w:t xml:space="preserve"> </w:t>
      </w:r>
      <w:r w:rsidRPr="00106A39">
        <w:rPr>
          <w:color w:val="000000"/>
          <w:sz w:val="28"/>
          <w:szCs w:val="28"/>
        </w:rPr>
        <w:t>моря систему замкнутых, преимущественно циклонических потоков</w:t>
      </w:r>
      <w:r w:rsidR="00106A39">
        <w:rPr>
          <w:color w:val="000000"/>
          <w:sz w:val="28"/>
          <w:szCs w:val="28"/>
        </w:rPr>
        <w:t xml:space="preserve"> </w:t>
      </w:r>
      <w:r w:rsidRPr="00106A39">
        <w:rPr>
          <w:color w:val="000000"/>
          <w:sz w:val="28"/>
          <w:szCs w:val="28"/>
        </w:rPr>
        <w:t>(круговоротов). Скорость течения в среднем составляет 0,6—1,2 уз, а на оси</w:t>
      </w:r>
      <w:r w:rsidR="00106A39">
        <w:rPr>
          <w:color w:val="000000"/>
          <w:sz w:val="28"/>
          <w:szCs w:val="28"/>
        </w:rPr>
        <w:t xml:space="preserve"> </w:t>
      </w:r>
      <w:r w:rsidRPr="00106A39">
        <w:rPr>
          <w:color w:val="000000"/>
          <w:sz w:val="28"/>
          <w:szCs w:val="28"/>
        </w:rPr>
        <w:t>течения увеличивается до 1,4 уз. Основное течение в общей системе</w:t>
      </w:r>
      <w:r w:rsidR="00106A39">
        <w:rPr>
          <w:color w:val="000000"/>
          <w:sz w:val="28"/>
          <w:szCs w:val="28"/>
        </w:rPr>
        <w:t xml:space="preserve"> </w:t>
      </w:r>
      <w:r w:rsidRPr="00106A39">
        <w:rPr>
          <w:color w:val="000000"/>
          <w:sz w:val="28"/>
          <w:szCs w:val="28"/>
        </w:rPr>
        <w:t>циркуляции выражено наиболее ярко, его устойчивость составляет 90% в</w:t>
      </w:r>
      <w:r w:rsidR="00106A39">
        <w:rPr>
          <w:color w:val="000000"/>
          <w:sz w:val="28"/>
          <w:szCs w:val="28"/>
        </w:rPr>
        <w:t xml:space="preserve"> </w:t>
      </w:r>
      <w:r w:rsidRPr="00106A39">
        <w:rPr>
          <w:color w:val="000000"/>
          <w:sz w:val="28"/>
          <w:szCs w:val="28"/>
        </w:rPr>
        <w:t>летний период.</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Волнение.</w:t>
      </w:r>
    </w:p>
    <w:p w:rsidR="004462FC" w:rsidRPr="00106A39" w:rsidRDefault="004462FC" w:rsidP="00106A39">
      <w:pPr>
        <w:spacing w:line="360" w:lineRule="auto"/>
        <w:ind w:firstLine="709"/>
        <w:jc w:val="both"/>
        <w:rPr>
          <w:sz w:val="28"/>
          <w:szCs w:val="28"/>
        </w:rPr>
      </w:pPr>
      <w:r w:rsidRPr="00106A39">
        <w:rPr>
          <w:sz w:val="28"/>
          <w:szCs w:val="28"/>
        </w:rPr>
        <w:t>Весной повсеместно преобладает слабое волнение, повторяемость волн</w:t>
      </w:r>
      <w:r w:rsidR="00106A39">
        <w:rPr>
          <w:sz w:val="28"/>
          <w:szCs w:val="28"/>
        </w:rPr>
        <w:t xml:space="preserve"> </w:t>
      </w:r>
      <w:r w:rsidRPr="00106A39">
        <w:rPr>
          <w:sz w:val="28"/>
          <w:szCs w:val="28"/>
        </w:rPr>
        <w:t>высотой менее 1м составляет 55—70 %. Волны высотой 2—3 м,</w:t>
      </w:r>
      <w:r w:rsidR="00106A39">
        <w:rPr>
          <w:sz w:val="28"/>
          <w:szCs w:val="28"/>
        </w:rPr>
        <w:t xml:space="preserve"> </w:t>
      </w:r>
      <w:r w:rsidRPr="00106A39">
        <w:rPr>
          <w:sz w:val="28"/>
          <w:szCs w:val="28"/>
        </w:rPr>
        <w:t>повторяемость их достигает не более 12 %. Максимальная возможная</w:t>
      </w:r>
      <w:r w:rsidR="00106A39">
        <w:rPr>
          <w:sz w:val="28"/>
          <w:szCs w:val="28"/>
        </w:rPr>
        <w:t xml:space="preserve"> </w:t>
      </w:r>
      <w:r w:rsidRPr="00106A39">
        <w:rPr>
          <w:sz w:val="28"/>
          <w:szCs w:val="28"/>
        </w:rPr>
        <w:t xml:space="preserve">высота волн </w:t>
      </w:r>
      <w:smartTag w:uri="urn:schemas-microsoft-com:office:smarttags" w:element="metricconverter">
        <w:smartTagPr>
          <w:attr w:name="ProductID" w:val="11 м"/>
        </w:smartTagPr>
        <w:r w:rsidRPr="00106A39">
          <w:rPr>
            <w:sz w:val="28"/>
            <w:szCs w:val="28"/>
          </w:rPr>
          <w:t>11 м</w:t>
        </w:r>
      </w:smartTag>
      <w:r w:rsidRPr="00106A39">
        <w:rPr>
          <w:sz w:val="28"/>
          <w:szCs w:val="28"/>
        </w:rPr>
        <w:t>.</w:t>
      </w:r>
    </w:p>
    <w:p w:rsidR="004462FC" w:rsidRPr="00106A39" w:rsidRDefault="004462FC" w:rsidP="00106A39">
      <w:pPr>
        <w:spacing w:line="360" w:lineRule="auto"/>
        <w:ind w:firstLine="709"/>
        <w:jc w:val="both"/>
        <w:rPr>
          <w:sz w:val="28"/>
          <w:szCs w:val="28"/>
        </w:rPr>
      </w:pPr>
      <w:r w:rsidRPr="00106A39">
        <w:rPr>
          <w:sz w:val="28"/>
          <w:szCs w:val="28"/>
        </w:rPr>
        <w:t>Температура, соленость и плотность воды.</w:t>
      </w:r>
    </w:p>
    <w:p w:rsidR="004462FC" w:rsidRPr="00106A39" w:rsidRDefault="004462FC" w:rsidP="00106A39">
      <w:pPr>
        <w:spacing w:line="360" w:lineRule="auto"/>
        <w:ind w:firstLine="709"/>
        <w:jc w:val="both"/>
        <w:rPr>
          <w:sz w:val="28"/>
          <w:szCs w:val="28"/>
        </w:rPr>
      </w:pPr>
      <w:r w:rsidRPr="00106A39">
        <w:rPr>
          <w:sz w:val="28"/>
          <w:szCs w:val="28"/>
        </w:rPr>
        <w:t>Температура поверхностного слоя моря довольно высокая в течение</w:t>
      </w:r>
      <w:r w:rsidR="00106A39">
        <w:rPr>
          <w:sz w:val="28"/>
          <w:szCs w:val="28"/>
        </w:rPr>
        <w:t xml:space="preserve"> </w:t>
      </w:r>
      <w:r w:rsidRPr="00106A39">
        <w:rPr>
          <w:sz w:val="28"/>
          <w:szCs w:val="28"/>
        </w:rPr>
        <w:t>всего года. Соленость поверхностного слоя моря</w:t>
      </w:r>
      <w:r w:rsidRPr="00106A39">
        <w:rPr>
          <w:i/>
          <w:iCs/>
          <w:sz w:val="28"/>
          <w:szCs w:val="28"/>
        </w:rPr>
        <w:t xml:space="preserve"> </w:t>
      </w:r>
      <w:r w:rsidRPr="00106A39">
        <w:rPr>
          <w:sz w:val="28"/>
          <w:szCs w:val="28"/>
        </w:rPr>
        <w:t>в центральной части</w:t>
      </w:r>
      <w:r w:rsidR="00106A39">
        <w:rPr>
          <w:sz w:val="28"/>
          <w:szCs w:val="28"/>
        </w:rPr>
        <w:t xml:space="preserve"> </w:t>
      </w:r>
      <w:r w:rsidRPr="00106A39">
        <w:rPr>
          <w:sz w:val="28"/>
          <w:szCs w:val="28"/>
        </w:rPr>
        <w:t>моря около 18°/</w:t>
      </w:r>
      <w:r w:rsidRPr="00106A39">
        <w:rPr>
          <w:sz w:val="28"/>
          <w:szCs w:val="28"/>
          <w:vertAlign w:val="subscript"/>
        </w:rPr>
        <w:t>00</w:t>
      </w:r>
      <w:r w:rsidRPr="00106A39">
        <w:rPr>
          <w:sz w:val="28"/>
          <w:szCs w:val="28"/>
        </w:rPr>
        <w:t>, по мере</w:t>
      </w:r>
      <w:r w:rsidR="00E40134">
        <w:rPr>
          <w:sz w:val="28"/>
          <w:szCs w:val="28"/>
        </w:rPr>
        <w:t xml:space="preserve"> </w:t>
      </w:r>
      <w:r w:rsidRPr="00106A39">
        <w:rPr>
          <w:sz w:val="28"/>
          <w:szCs w:val="28"/>
        </w:rPr>
        <w:t>приближения к берегам она уменьшается</w:t>
      </w:r>
      <w:r w:rsidR="00106A39">
        <w:rPr>
          <w:sz w:val="28"/>
          <w:szCs w:val="28"/>
        </w:rPr>
        <w:t xml:space="preserve"> </w:t>
      </w:r>
      <w:r w:rsidRPr="00106A39">
        <w:rPr>
          <w:sz w:val="28"/>
          <w:szCs w:val="28"/>
        </w:rPr>
        <w:t>до 16°/</w:t>
      </w:r>
      <w:r w:rsidRPr="00106A39">
        <w:rPr>
          <w:sz w:val="28"/>
          <w:szCs w:val="28"/>
          <w:vertAlign w:val="subscript"/>
        </w:rPr>
        <w:t>00</w:t>
      </w:r>
      <w:r w:rsidRPr="00106A39">
        <w:rPr>
          <w:sz w:val="28"/>
          <w:szCs w:val="28"/>
        </w:rPr>
        <w:t>. Плотность поверхностного слоя моря составляет около</w:t>
      </w:r>
      <w:r w:rsidR="00106A39">
        <w:rPr>
          <w:sz w:val="28"/>
          <w:szCs w:val="28"/>
        </w:rPr>
        <w:t xml:space="preserve"> </w:t>
      </w:r>
      <w:r w:rsidRPr="00106A39">
        <w:rPr>
          <w:sz w:val="28"/>
          <w:szCs w:val="28"/>
        </w:rPr>
        <w:t>1,013т/м3.</w:t>
      </w:r>
    </w:p>
    <w:p w:rsidR="004462FC" w:rsidRPr="00106A39" w:rsidRDefault="004462FC" w:rsidP="00106A39">
      <w:pPr>
        <w:spacing w:line="360" w:lineRule="auto"/>
        <w:ind w:firstLine="709"/>
        <w:jc w:val="both"/>
        <w:rPr>
          <w:sz w:val="28"/>
          <w:szCs w:val="28"/>
        </w:rPr>
      </w:pPr>
      <w:r w:rsidRPr="00106A39">
        <w:rPr>
          <w:color w:val="000000"/>
          <w:sz w:val="28"/>
          <w:szCs w:val="28"/>
        </w:rPr>
        <w:t>Гидрометеорологические условия для плавания судов в Черном море в</w:t>
      </w:r>
      <w:r w:rsidR="00106A39">
        <w:rPr>
          <w:color w:val="000000"/>
          <w:sz w:val="28"/>
          <w:szCs w:val="28"/>
        </w:rPr>
        <w:t xml:space="preserve"> </w:t>
      </w:r>
      <w:r w:rsidRPr="00106A39">
        <w:rPr>
          <w:color w:val="000000"/>
          <w:sz w:val="28"/>
          <w:szCs w:val="28"/>
        </w:rPr>
        <w:t>целом благоприятные. Затруднения</w:t>
      </w:r>
      <w:r w:rsidR="00E40134">
        <w:rPr>
          <w:color w:val="000000"/>
          <w:sz w:val="28"/>
          <w:szCs w:val="28"/>
        </w:rPr>
        <w:t xml:space="preserve"> </w:t>
      </w:r>
      <w:r w:rsidRPr="00106A39">
        <w:rPr>
          <w:color w:val="000000"/>
          <w:sz w:val="28"/>
          <w:szCs w:val="28"/>
        </w:rPr>
        <w:t>могут</w:t>
      </w:r>
      <w:r w:rsidR="00E40134">
        <w:rPr>
          <w:color w:val="000000"/>
          <w:sz w:val="28"/>
          <w:szCs w:val="28"/>
        </w:rPr>
        <w:t xml:space="preserve"> </w:t>
      </w:r>
      <w:r w:rsidRPr="00106A39">
        <w:rPr>
          <w:color w:val="000000"/>
          <w:sz w:val="28"/>
          <w:szCs w:val="28"/>
        </w:rPr>
        <w:t>быть</w:t>
      </w:r>
      <w:r w:rsidR="00E40134">
        <w:rPr>
          <w:color w:val="000000"/>
          <w:sz w:val="28"/>
          <w:szCs w:val="28"/>
        </w:rPr>
        <w:t xml:space="preserve"> </w:t>
      </w:r>
      <w:r w:rsidRPr="00106A39">
        <w:rPr>
          <w:color w:val="000000"/>
          <w:sz w:val="28"/>
          <w:szCs w:val="28"/>
        </w:rPr>
        <w:t>вызваны</w:t>
      </w:r>
      <w:r w:rsidR="00E40134">
        <w:rPr>
          <w:color w:val="000000"/>
          <w:sz w:val="28"/>
          <w:szCs w:val="28"/>
        </w:rPr>
        <w:t xml:space="preserve"> </w:t>
      </w:r>
      <w:r w:rsidRPr="00106A39">
        <w:rPr>
          <w:color w:val="000000"/>
          <w:sz w:val="28"/>
          <w:szCs w:val="28"/>
        </w:rPr>
        <w:t>сильными</w:t>
      </w:r>
      <w:r w:rsidR="00106A39">
        <w:rPr>
          <w:color w:val="000000"/>
          <w:sz w:val="28"/>
          <w:szCs w:val="28"/>
        </w:rPr>
        <w:t xml:space="preserve"> </w:t>
      </w:r>
      <w:r w:rsidRPr="00106A39">
        <w:rPr>
          <w:color w:val="000000"/>
          <w:sz w:val="28"/>
          <w:szCs w:val="28"/>
        </w:rPr>
        <w:t>ветрами, ухудшением</w:t>
      </w:r>
      <w:r w:rsidR="00E40134">
        <w:rPr>
          <w:color w:val="000000"/>
          <w:sz w:val="28"/>
          <w:szCs w:val="28"/>
        </w:rPr>
        <w:t xml:space="preserve"> </w:t>
      </w:r>
      <w:r w:rsidRPr="00106A39">
        <w:rPr>
          <w:color w:val="000000"/>
          <w:sz w:val="28"/>
          <w:szCs w:val="28"/>
        </w:rPr>
        <w:t>видимости из-за туманов и иногда из-за</w:t>
      </w:r>
      <w:r w:rsidR="00106A39">
        <w:rPr>
          <w:color w:val="000000"/>
          <w:sz w:val="28"/>
          <w:szCs w:val="28"/>
        </w:rPr>
        <w:t xml:space="preserve"> </w:t>
      </w:r>
      <w:r w:rsidRPr="00106A39">
        <w:rPr>
          <w:color w:val="000000"/>
          <w:sz w:val="28"/>
          <w:szCs w:val="28"/>
        </w:rPr>
        <w:t>интенсивных осадков. Формирование климата Черного моря и его побережья</w:t>
      </w:r>
      <w:r w:rsidR="00106A39">
        <w:rPr>
          <w:color w:val="000000"/>
          <w:sz w:val="28"/>
          <w:szCs w:val="28"/>
        </w:rPr>
        <w:t xml:space="preserve"> </w:t>
      </w:r>
      <w:r w:rsidRPr="00106A39">
        <w:rPr>
          <w:color w:val="000000"/>
          <w:sz w:val="28"/>
          <w:szCs w:val="28"/>
        </w:rPr>
        <w:t>определяется географическим положением моря, условиями атмосферной</w:t>
      </w:r>
      <w:r w:rsidR="00106A39">
        <w:rPr>
          <w:color w:val="000000"/>
          <w:sz w:val="28"/>
          <w:szCs w:val="28"/>
        </w:rPr>
        <w:t xml:space="preserve"> </w:t>
      </w:r>
      <w:r w:rsidRPr="00106A39">
        <w:rPr>
          <w:color w:val="000000"/>
          <w:sz w:val="28"/>
          <w:szCs w:val="28"/>
        </w:rPr>
        <w:t>циркуляции над ним и над прилегающими к нему районами суши, а также</w:t>
      </w:r>
      <w:r w:rsidR="00106A39">
        <w:rPr>
          <w:color w:val="000000"/>
          <w:sz w:val="28"/>
          <w:szCs w:val="28"/>
        </w:rPr>
        <w:t xml:space="preserve"> </w:t>
      </w:r>
      <w:r w:rsidRPr="00106A39">
        <w:rPr>
          <w:color w:val="000000"/>
          <w:sz w:val="28"/>
          <w:szCs w:val="28"/>
        </w:rPr>
        <w:t>географической сложностью его берегов.</w:t>
      </w:r>
      <w:r w:rsidR="00106A39">
        <w:rPr>
          <w:color w:val="000000"/>
          <w:sz w:val="28"/>
          <w:szCs w:val="28"/>
        </w:rPr>
        <w:t xml:space="preserve"> </w:t>
      </w:r>
    </w:p>
    <w:p w:rsidR="004462FC" w:rsidRPr="00106A39" w:rsidRDefault="004462FC" w:rsidP="00106A39">
      <w:pPr>
        <w:spacing w:line="360" w:lineRule="auto"/>
        <w:ind w:firstLine="709"/>
        <w:jc w:val="both"/>
        <w:rPr>
          <w:sz w:val="28"/>
          <w:szCs w:val="28"/>
          <w:u w:val="single"/>
        </w:rPr>
      </w:pPr>
      <w:r w:rsidRPr="00106A39">
        <w:rPr>
          <w:sz w:val="28"/>
          <w:szCs w:val="28"/>
          <w:u w:val="single"/>
        </w:rPr>
        <w:t>Мраморное море, пролив Босфор и Дарданеллы.</w:t>
      </w:r>
    </w:p>
    <w:p w:rsidR="004462FC" w:rsidRPr="00106A39" w:rsidRDefault="004462FC" w:rsidP="00106A39">
      <w:pPr>
        <w:spacing w:line="360" w:lineRule="auto"/>
        <w:ind w:firstLine="709"/>
        <w:jc w:val="both"/>
        <w:rPr>
          <w:sz w:val="28"/>
          <w:szCs w:val="28"/>
        </w:rPr>
      </w:pPr>
      <w:r w:rsidRPr="00106A39">
        <w:rPr>
          <w:sz w:val="28"/>
          <w:szCs w:val="28"/>
        </w:rPr>
        <w:t>Температура и влажность воздуха.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Весна для Мраморного моря – это короткий сезон(март-апрель ; средняя месячная</w:t>
      </w:r>
      <w:r w:rsidR="00106A39">
        <w:rPr>
          <w:color w:val="000000"/>
          <w:sz w:val="28"/>
          <w:szCs w:val="28"/>
        </w:rPr>
        <w:t xml:space="preserve"> </w:t>
      </w:r>
      <w:r w:rsidRPr="00106A39">
        <w:rPr>
          <w:color w:val="000000"/>
          <w:sz w:val="28"/>
          <w:szCs w:val="28"/>
        </w:rPr>
        <w:t>температура</w:t>
      </w:r>
      <w:r w:rsidR="00E40134">
        <w:rPr>
          <w:color w:val="000000"/>
          <w:sz w:val="28"/>
          <w:szCs w:val="28"/>
        </w:rPr>
        <w:t xml:space="preserve"> </w:t>
      </w:r>
      <w:r w:rsidRPr="00106A39">
        <w:rPr>
          <w:color w:val="000000"/>
          <w:sz w:val="28"/>
          <w:szCs w:val="28"/>
        </w:rPr>
        <w:t>его составляет 13 -17°. Наибольшая температура в эти месяцы</w:t>
      </w:r>
      <w:r w:rsidR="00106A39">
        <w:rPr>
          <w:color w:val="000000"/>
          <w:sz w:val="28"/>
          <w:szCs w:val="28"/>
        </w:rPr>
        <w:t xml:space="preserve"> </w:t>
      </w:r>
      <w:r w:rsidRPr="00106A39">
        <w:rPr>
          <w:color w:val="000000"/>
          <w:sz w:val="28"/>
          <w:szCs w:val="28"/>
        </w:rPr>
        <w:t>22°—27°. Относительная влажность воздуха в течение всего года значительная</w:t>
      </w:r>
      <w:r w:rsidR="00106A39">
        <w:rPr>
          <w:color w:val="000000"/>
          <w:sz w:val="28"/>
          <w:szCs w:val="28"/>
        </w:rPr>
        <w:t xml:space="preserve"> </w:t>
      </w:r>
      <w:r w:rsidRPr="00106A39">
        <w:rPr>
          <w:color w:val="000000"/>
          <w:sz w:val="28"/>
          <w:szCs w:val="28"/>
        </w:rPr>
        <w:t>весной 60-70%.</w:t>
      </w:r>
    </w:p>
    <w:p w:rsidR="004462FC" w:rsidRPr="00106A39" w:rsidRDefault="004462FC" w:rsidP="00106A39">
      <w:pPr>
        <w:spacing w:line="360" w:lineRule="auto"/>
        <w:ind w:firstLine="709"/>
        <w:jc w:val="both"/>
        <w:rPr>
          <w:sz w:val="28"/>
          <w:szCs w:val="28"/>
        </w:rPr>
      </w:pPr>
      <w:r w:rsidRPr="00106A39">
        <w:rPr>
          <w:sz w:val="28"/>
          <w:szCs w:val="28"/>
        </w:rPr>
        <w:t>Ветры.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На значительной части описываемого района в течение всего года</w:t>
      </w:r>
      <w:r w:rsidR="00106A39">
        <w:rPr>
          <w:color w:val="000000"/>
          <w:sz w:val="28"/>
          <w:szCs w:val="28"/>
        </w:rPr>
        <w:t xml:space="preserve"> </w:t>
      </w:r>
      <w:r w:rsidRPr="00106A39">
        <w:rPr>
          <w:color w:val="000000"/>
          <w:sz w:val="28"/>
          <w:szCs w:val="28"/>
        </w:rPr>
        <w:t>преобладают</w:t>
      </w:r>
      <w:r w:rsidR="00E40134">
        <w:rPr>
          <w:color w:val="000000"/>
          <w:sz w:val="28"/>
          <w:szCs w:val="28"/>
        </w:rPr>
        <w:t xml:space="preserve"> </w:t>
      </w:r>
      <w:r w:rsidRPr="00106A39">
        <w:rPr>
          <w:color w:val="000000"/>
          <w:sz w:val="28"/>
          <w:szCs w:val="28"/>
        </w:rPr>
        <w:t>ветры от NE ; из ветров других направлений наиболее</w:t>
      </w:r>
      <w:r w:rsidR="00106A39">
        <w:rPr>
          <w:color w:val="000000"/>
          <w:sz w:val="28"/>
          <w:szCs w:val="28"/>
        </w:rPr>
        <w:t xml:space="preserve"> </w:t>
      </w:r>
      <w:r w:rsidRPr="00106A39">
        <w:rPr>
          <w:color w:val="000000"/>
          <w:sz w:val="28"/>
          <w:szCs w:val="28"/>
        </w:rPr>
        <w:t>вероятны ветры от N (повторяемость 15 — 20 %) и SW. На отдельных</w:t>
      </w:r>
      <w:r w:rsidR="00106A39">
        <w:rPr>
          <w:color w:val="000000"/>
          <w:sz w:val="28"/>
          <w:szCs w:val="28"/>
        </w:rPr>
        <w:t xml:space="preserve"> </w:t>
      </w:r>
      <w:r w:rsidRPr="00106A39">
        <w:rPr>
          <w:color w:val="000000"/>
          <w:sz w:val="28"/>
          <w:szCs w:val="28"/>
        </w:rPr>
        <w:t>участках</w:t>
      </w:r>
      <w:r w:rsidR="00E40134">
        <w:rPr>
          <w:color w:val="000000"/>
          <w:sz w:val="28"/>
          <w:szCs w:val="28"/>
        </w:rPr>
        <w:t xml:space="preserve"> </w:t>
      </w:r>
      <w:r w:rsidRPr="00106A39">
        <w:rPr>
          <w:color w:val="000000"/>
          <w:sz w:val="28"/>
          <w:szCs w:val="28"/>
        </w:rPr>
        <w:t>восточного берега Мраморного моря с ноября по</w:t>
      </w:r>
      <w:r w:rsidR="00E40134">
        <w:rPr>
          <w:color w:val="000000"/>
          <w:sz w:val="28"/>
          <w:szCs w:val="28"/>
        </w:rPr>
        <w:t xml:space="preserve"> </w:t>
      </w:r>
      <w:r w:rsidRPr="00106A39">
        <w:rPr>
          <w:color w:val="000000"/>
          <w:sz w:val="28"/>
          <w:szCs w:val="28"/>
        </w:rPr>
        <w:t>февраль</w:t>
      </w:r>
      <w:r w:rsidR="00106A39">
        <w:rPr>
          <w:color w:val="000000"/>
          <w:sz w:val="28"/>
          <w:szCs w:val="28"/>
        </w:rPr>
        <w:t xml:space="preserve"> </w:t>
      </w:r>
      <w:r w:rsidRPr="00106A39">
        <w:rPr>
          <w:color w:val="000000"/>
          <w:sz w:val="28"/>
          <w:szCs w:val="28"/>
        </w:rPr>
        <w:t>преобладают ветры от S,с марта по август от NE и W.</w:t>
      </w:r>
    </w:p>
    <w:p w:rsidR="004462FC" w:rsidRPr="00106A39" w:rsidRDefault="004462FC" w:rsidP="00106A39">
      <w:pPr>
        <w:spacing w:line="360" w:lineRule="auto"/>
        <w:ind w:firstLine="709"/>
        <w:jc w:val="both"/>
        <w:rPr>
          <w:i/>
          <w:iCs/>
          <w:color w:val="000000"/>
          <w:sz w:val="28"/>
          <w:szCs w:val="28"/>
        </w:rPr>
      </w:pPr>
      <w:r w:rsidRPr="00106A39">
        <w:rPr>
          <w:color w:val="000000"/>
          <w:sz w:val="28"/>
          <w:szCs w:val="28"/>
        </w:rPr>
        <w:t>Ветры от SW обычно не достигают большой силы и сопровождаются жаркой</w:t>
      </w:r>
      <w:r w:rsidR="00106A39">
        <w:rPr>
          <w:color w:val="000000"/>
          <w:sz w:val="28"/>
          <w:szCs w:val="28"/>
        </w:rPr>
        <w:t xml:space="preserve"> </w:t>
      </w:r>
      <w:r w:rsidRPr="00106A39">
        <w:rPr>
          <w:color w:val="000000"/>
          <w:sz w:val="28"/>
          <w:szCs w:val="28"/>
        </w:rPr>
        <w:t>погодой летом и теплой в остальные сезоны года. Средняя месячная скорость</w:t>
      </w:r>
      <w:r w:rsidR="00106A39">
        <w:rPr>
          <w:color w:val="000000"/>
          <w:sz w:val="28"/>
          <w:szCs w:val="28"/>
        </w:rPr>
        <w:t xml:space="preserve"> </w:t>
      </w:r>
      <w:r w:rsidRPr="00106A39">
        <w:rPr>
          <w:color w:val="000000"/>
          <w:sz w:val="28"/>
          <w:szCs w:val="28"/>
        </w:rPr>
        <w:t xml:space="preserve">ветра на побережьях района колеблется от 2 до 4 </w:t>
      </w:r>
      <w:r w:rsidRPr="00106A39">
        <w:rPr>
          <w:i/>
          <w:iCs/>
          <w:color w:val="000000"/>
          <w:sz w:val="28"/>
          <w:szCs w:val="28"/>
        </w:rPr>
        <w:t>м/сек..</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Штили наблюдаются довольно часто, повторяемость их на большей части</w:t>
      </w:r>
      <w:r w:rsidR="00106A39">
        <w:rPr>
          <w:color w:val="000000"/>
          <w:sz w:val="28"/>
          <w:szCs w:val="28"/>
        </w:rPr>
        <w:t xml:space="preserve"> </w:t>
      </w:r>
      <w:r w:rsidRPr="00106A39">
        <w:rPr>
          <w:color w:val="000000"/>
          <w:sz w:val="28"/>
          <w:szCs w:val="28"/>
        </w:rPr>
        <w:t>побережья составляет 10 — 20%, местами 30 — 35%. Штормы бывают редко.</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Среднее годовое число дней с ними не превышает 20.</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Исключением являются отдельные пункты, как, например, город Чанаккале,</w:t>
      </w:r>
      <w:r w:rsidR="00106A39">
        <w:rPr>
          <w:color w:val="000000"/>
          <w:sz w:val="28"/>
          <w:szCs w:val="28"/>
        </w:rPr>
        <w:t xml:space="preserve"> </w:t>
      </w:r>
      <w:r w:rsidRPr="00106A39">
        <w:rPr>
          <w:color w:val="000000"/>
          <w:sz w:val="28"/>
          <w:szCs w:val="28"/>
        </w:rPr>
        <w:t>где в среднем в год наблюдается 53 дня со штормом, а среднее месячное</w:t>
      </w:r>
      <w:r w:rsidR="00106A39">
        <w:rPr>
          <w:color w:val="000000"/>
          <w:sz w:val="28"/>
          <w:szCs w:val="28"/>
        </w:rPr>
        <w:t xml:space="preserve"> </w:t>
      </w:r>
      <w:r w:rsidRPr="00106A39">
        <w:rPr>
          <w:color w:val="000000"/>
          <w:sz w:val="28"/>
          <w:szCs w:val="28"/>
        </w:rPr>
        <w:t>число дней с ними колеблется от 2-4 с марта по ноябрь. Бризы наиболее</w:t>
      </w:r>
      <w:r w:rsidR="00106A39">
        <w:rPr>
          <w:color w:val="000000"/>
          <w:sz w:val="28"/>
          <w:szCs w:val="28"/>
        </w:rPr>
        <w:t xml:space="preserve"> </w:t>
      </w:r>
      <w:r w:rsidRPr="00106A39">
        <w:rPr>
          <w:color w:val="000000"/>
          <w:sz w:val="28"/>
          <w:szCs w:val="28"/>
        </w:rPr>
        <w:t>развиты с мая по сентябрь.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Туманы.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Туманы на море наблюдаются очень редко, особенно в теплый период года.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Повторяемость их в течение года не превышает 2%.</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Видимость.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Видимость в описываемом районе хорошая. Повторяемость видимости 5 миль</w:t>
      </w:r>
      <w:r w:rsidR="00106A39">
        <w:rPr>
          <w:color w:val="000000"/>
          <w:sz w:val="28"/>
          <w:szCs w:val="28"/>
        </w:rPr>
        <w:t xml:space="preserve"> </w:t>
      </w:r>
      <w:r w:rsidRPr="00106A39">
        <w:rPr>
          <w:color w:val="000000"/>
          <w:sz w:val="28"/>
          <w:szCs w:val="28"/>
        </w:rPr>
        <w:t xml:space="preserve">и более в течение всего года составляет около 90%, менее </w:t>
      </w:r>
      <w:smartTag w:uri="urn:schemas-microsoft-com:office:smarttags" w:element="metricconverter">
        <w:smartTagPr>
          <w:attr w:name="ProductID" w:val="2 миль"/>
        </w:smartTagPr>
        <w:r w:rsidRPr="00106A39">
          <w:rPr>
            <w:color w:val="000000"/>
            <w:sz w:val="28"/>
            <w:szCs w:val="28"/>
          </w:rPr>
          <w:t>2 миль</w:t>
        </w:r>
      </w:smartTag>
      <w:r w:rsidRPr="00106A39">
        <w:rPr>
          <w:color w:val="000000"/>
          <w:sz w:val="28"/>
          <w:szCs w:val="28"/>
        </w:rPr>
        <w:t xml:space="preserve"> в течении</w:t>
      </w:r>
      <w:r w:rsidR="00106A39">
        <w:rPr>
          <w:color w:val="000000"/>
          <w:sz w:val="28"/>
          <w:szCs w:val="28"/>
        </w:rPr>
        <w:t xml:space="preserve"> </w:t>
      </w:r>
      <w:r w:rsidRPr="00106A39">
        <w:rPr>
          <w:color w:val="000000"/>
          <w:sz w:val="28"/>
          <w:szCs w:val="28"/>
        </w:rPr>
        <w:t>года менее 4%.</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Радиолокационная наблюдаемость.</w:t>
      </w:r>
    </w:p>
    <w:p w:rsidR="004462FC" w:rsidRPr="00106A39" w:rsidRDefault="004462FC" w:rsidP="00106A39">
      <w:pPr>
        <w:spacing w:line="360" w:lineRule="auto"/>
        <w:ind w:firstLine="709"/>
        <w:jc w:val="both"/>
        <w:rPr>
          <w:sz w:val="28"/>
          <w:szCs w:val="28"/>
        </w:rPr>
      </w:pPr>
      <w:r w:rsidRPr="00106A39">
        <w:rPr>
          <w:sz w:val="28"/>
          <w:szCs w:val="28"/>
        </w:rPr>
        <w:t>В данном районе в продолжении всего года преобладает нормальная</w:t>
      </w:r>
      <w:r w:rsidR="00106A39">
        <w:rPr>
          <w:sz w:val="28"/>
          <w:szCs w:val="28"/>
        </w:rPr>
        <w:t xml:space="preserve"> </w:t>
      </w:r>
      <w:r w:rsidRPr="00106A39">
        <w:rPr>
          <w:sz w:val="28"/>
          <w:szCs w:val="28"/>
        </w:rPr>
        <w:t>радиолокационная наблюдаемость.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Облачность и осадки.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 марта по сентябрь преобладает ясное состояние неба, повторяемость</w:t>
      </w:r>
      <w:r w:rsidR="00106A39">
        <w:rPr>
          <w:color w:val="000000"/>
          <w:sz w:val="28"/>
          <w:szCs w:val="28"/>
        </w:rPr>
        <w:t xml:space="preserve"> </w:t>
      </w:r>
      <w:r w:rsidRPr="00106A39">
        <w:rPr>
          <w:color w:val="000000"/>
          <w:sz w:val="28"/>
          <w:szCs w:val="28"/>
        </w:rPr>
        <w:t>которого</w:t>
      </w:r>
      <w:r w:rsidR="00E40134">
        <w:rPr>
          <w:color w:val="000000"/>
          <w:sz w:val="28"/>
          <w:szCs w:val="28"/>
        </w:rPr>
        <w:t xml:space="preserve"> </w:t>
      </w:r>
      <w:r w:rsidRPr="00106A39">
        <w:rPr>
          <w:color w:val="000000"/>
          <w:sz w:val="28"/>
          <w:szCs w:val="28"/>
        </w:rPr>
        <w:t>в марте, августе и сентябре особенно велика и достигает 70-90%; повторяемость пасмурного состояния неба в эти месяцы, как правило,</w:t>
      </w:r>
      <w:r w:rsidR="00106A39">
        <w:rPr>
          <w:color w:val="000000"/>
          <w:sz w:val="28"/>
          <w:szCs w:val="28"/>
        </w:rPr>
        <w:t xml:space="preserve"> </w:t>
      </w:r>
      <w:r w:rsidRPr="00106A39">
        <w:rPr>
          <w:color w:val="000000"/>
          <w:sz w:val="28"/>
          <w:szCs w:val="28"/>
        </w:rPr>
        <w:t>10-20%. Среднее годовое число ясных дней колеблется от 70 до 115миль.</w:t>
      </w:r>
      <w:r w:rsidR="00E40134">
        <w:rPr>
          <w:color w:val="000000"/>
          <w:sz w:val="28"/>
          <w:szCs w:val="28"/>
        </w:rPr>
        <w:t xml:space="preserve"> </w:t>
      </w:r>
      <w:r w:rsidRPr="00106A39">
        <w:rPr>
          <w:color w:val="000000"/>
          <w:sz w:val="28"/>
          <w:szCs w:val="28"/>
        </w:rPr>
        <w:t>С</w:t>
      </w:r>
      <w:r w:rsidR="00106A39">
        <w:rPr>
          <w:color w:val="000000"/>
          <w:sz w:val="28"/>
          <w:szCs w:val="28"/>
        </w:rPr>
        <w:t xml:space="preserve"> </w:t>
      </w:r>
      <w:r w:rsidRPr="00106A39">
        <w:rPr>
          <w:color w:val="000000"/>
          <w:sz w:val="28"/>
          <w:szCs w:val="28"/>
        </w:rPr>
        <w:t>марта - июня по сентябрь-октябрь наблюдается наибольшее число ясных дней:</w:t>
      </w:r>
      <w:r w:rsidR="00106A39">
        <w:rPr>
          <w:color w:val="000000"/>
          <w:sz w:val="28"/>
          <w:szCs w:val="28"/>
        </w:rPr>
        <w:t xml:space="preserve"> </w:t>
      </w:r>
      <w:r w:rsidRPr="00106A39">
        <w:rPr>
          <w:color w:val="000000"/>
          <w:sz w:val="28"/>
          <w:szCs w:val="28"/>
        </w:rPr>
        <w:t>в среднем до 10-25 в месяц. Пасмурных дней в году в среднем бывает от 80</w:t>
      </w:r>
      <w:r w:rsidR="00106A39">
        <w:rPr>
          <w:color w:val="000000"/>
          <w:sz w:val="28"/>
          <w:szCs w:val="28"/>
        </w:rPr>
        <w:t xml:space="preserve"> </w:t>
      </w:r>
      <w:r w:rsidRPr="00106A39">
        <w:rPr>
          <w:color w:val="000000"/>
          <w:sz w:val="28"/>
          <w:szCs w:val="28"/>
        </w:rPr>
        <w:t>до 115.С марта по октябрь среднее месячное число пасмурных дней не более</w:t>
      </w:r>
      <w:r w:rsidR="00106A39">
        <w:rPr>
          <w:color w:val="000000"/>
          <w:sz w:val="28"/>
          <w:szCs w:val="28"/>
        </w:rPr>
        <w:t xml:space="preserve"> </w:t>
      </w:r>
      <w:r w:rsidRPr="00106A39">
        <w:rPr>
          <w:color w:val="000000"/>
          <w:sz w:val="28"/>
          <w:szCs w:val="28"/>
        </w:rPr>
        <w:t>7.</w:t>
      </w:r>
    </w:p>
    <w:p w:rsidR="004462FC" w:rsidRPr="00106A39" w:rsidRDefault="004462FC" w:rsidP="00106A39">
      <w:pPr>
        <w:spacing w:line="360" w:lineRule="auto"/>
        <w:ind w:firstLine="709"/>
        <w:jc w:val="both"/>
        <w:rPr>
          <w:i/>
          <w:iCs/>
          <w:color w:val="000000"/>
          <w:sz w:val="28"/>
          <w:szCs w:val="28"/>
        </w:rPr>
      </w:pPr>
      <w:r w:rsidRPr="00106A39">
        <w:rPr>
          <w:color w:val="000000"/>
          <w:sz w:val="28"/>
          <w:szCs w:val="28"/>
        </w:rPr>
        <w:t>В описываемом районе выпадает в целом значительное количество осадков от</w:t>
      </w:r>
      <w:r w:rsidR="00106A39">
        <w:rPr>
          <w:color w:val="000000"/>
          <w:sz w:val="28"/>
          <w:szCs w:val="28"/>
        </w:rPr>
        <w:t xml:space="preserve"> </w:t>
      </w:r>
      <w:r w:rsidRPr="00106A39">
        <w:rPr>
          <w:color w:val="000000"/>
          <w:sz w:val="28"/>
          <w:szCs w:val="28"/>
        </w:rPr>
        <w:t xml:space="preserve">570 </w:t>
      </w:r>
      <w:r w:rsidRPr="00106A39">
        <w:rPr>
          <w:i/>
          <w:iCs/>
          <w:color w:val="000000"/>
          <w:sz w:val="28"/>
          <w:szCs w:val="28"/>
        </w:rPr>
        <w:t xml:space="preserve">мм </w:t>
      </w:r>
      <w:r w:rsidRPr="00106A39">
        <w:rPr>
          <w:color w:val="000000"/>
          <w:sz w:val="28"/>
          <w:szCs w:val="28"/>
        </w:rPr>
        <w:t xml:space="preserve">на юге до </w:t>
      </w:r>
      <w:smartTag w:uri="urn:schemas-microsoft-com:office:smarttags" w:element="metricconverter">
        <w:smartTagPr>
          <w:attr w:name="ProductID" w:val="840 мм"/>
        </w:smartTagPr>
        <w:r w:rsidRPr="00106A39">
          <w:rPr>
            <w:color w:val="000000"/>
            <w:sz w:val="28"/>
            <w:szCs w:val="28"/>
          </w:rPr>
          <w:t xml:space="preserve">840 </w:t>
        </w:r>
        <w:r w:rsidRPr="00106A39">
          <w:rPr>
            <w:i/>
            <w:iCs/>
            <w:color w:val="000000"/>
            <w:sz w:val="28"/>
            <w:szCs w:val="28"/>
          </w:rPr>
          <w:t>мм</w:t>
        </w:r>
      </w:smartTag>
      <w:r w:rsidRPr="00106A39">
        <w:rPr>
          <w:i/>
          <w:iCs/>
          <w:color w:val="000000"/>
          <w:sz w:val="28"/>
          <w:szCs w:val="28"/>
        </w:rPr>
        <w:t xml:space="preserve"> </w:t>
      </w:r>
      <w:r w:rsidRPr="00106A39">
        <w:rPr>
          <w:color w:val="000000"/>
          <w:sz w:val="28"/>
          <w:szCs w:val="28"/>
        </w:rPr>
        <w:t>на севере. В годовом ходе осадков хорошо</w:t>
      </w:r>
      <w:r w:rsidR="00106A39">
        <w:rPr>
          <w:color w:val="000000"/>
          <w:sz w:val="28"/>
          <w:szCs w:val="28"/>
        </w:rPr>
        <w:t xml:space="preserve"> </w:t>
      </w:r>
      <w:r w:rsidRPr="00106A39">
        <w:rPr>
          <w:color w:val="000000"/>
          <w:sz w:val="28"/>
          <w:szCs w:val="28"/>
        </w:rPr>
        <w:t>выражены дождливый и сухой периоды. На значительной части района</w:t>
      </w:r>
      <w:r w:rsidR="00106A39">
        <w:rPr>
          <w:color w:val="000000"/>
          <w:sz w:val="28"/>
          <w:szCs w:val="28"/>
        </w:rPr>
        <w:t xml:space="preserve"> </w:t>
      </w:r>
      <w:r w:rsidRPr="00106A39">
        <w:rPr>
          <w:color w:val="000000"/>
          <w:sz w:val="28"/>
          <w:szCs w:val="28"/>
        </w:rPr>
        <w:t>дождливый период наблюдается с октября по март, сухой - с марта по</w:t>
      </w:r>
      <w:r w:rsidR="00106A39">
        <w:rPr>
          <w:color w:val="000000"/>
          <w:sz w:val="28"/>
          <w:szCs w:val="28"/>
        </w:rPr>
        <w:t xml:space="preserve"> </w:t>
      </w:r>
      <w:r w:rsidRPr="00106A39">
        <w:rPr>
          <w:color w:val="000000"/>
          <w:sz w:val="28"/>
          <w:szCs w:val="28"/>
        </w:rPr>
        <w:t>сентябрь. В сухой период средняя сумма осадков в месяц редко бывает</w:t>
      </w:r>
      <w:r w:rsidR="00106A39">
        <w:rPr>
          <w:color w:val="000000"/>
          <w:sz w:val="28"/>
          <w:szCs w:val="28"/>
        </w:rPr>
        <w:t xml:space="preserve"> </w:t>
      </w:r>
      <w:r w:rsidRPr="00106A39">
        <w:rPr>
          <w:color w:val="000000"/>
          <w:sz w:val="28"/>
          <w:szCs w:val="28"/>
        </w:rPr>
        <w:t xml:space="preserve">более </w:t>
      </w:r>
      <w:smartTag w:uri="urn:schemas-microsoft-com:office:smarttags" w:element="metricconverter">
        <w:smartTagPr>
          <w:attr w:name="ProductID" w:val="50 мм"/>
        </w:smartTagPr>
        <w:r w:rsidRPr="00106A39">
          <w:rPr>
            <w:color w:val="000000"/>
            <w:sz w:val="28"/>
            <w:szCs w:val="28"/>
          </w:rPr>
          <w:t xml:space="preserve">50 </w:t>
        </w:r>
        <w:r w:rsidRPr="00106A39">
          <w:rPr>
            <w:i/>
            <w:iCs/>
            <w:color w:val="000000"/>
            <w:sz w:val="28"/>
            <w:szCs w:val="28"/>
          </w:rPr>
          <w:t>мм</w:t>
        </w:r>
      </w:smartTag>
      <w:r w:rsidRPr="00106A39">
        <w:rPr>
          <w:i/>
          <w:iCs/>
          <w:color w:val="000000"/>
          <w:sz w:val="28"/>
          <w:szCs w:val="28"/>
        </w:rPr>
        <w:t>.</w:t>
      </w:r>
    </w:p>
    <w:p w:rsidR="00106A39" w:rsidRDefault="004462FC" w:rsidP="00106A39">
      <w:pPr>
        <w:spacing w:line="360" w:lineRule="auto"/>
        <w:ind w:firstLine="709"/>
        <w:jc w:val="both"/>
        <w:rPr>
          <w:color w:val="000000"/>
          <w:sz w:val="28"/>
          <w:szCs w:val="28"/>
        </w:rPr>
      </w:pPr>
      <w:r w:rsidRPr="00106A39">
        <w:rPr>
          <w:color w:val="000000"/>
          <w:sz w:val="28"/>
          <w:szCs w:val="28"/>
        </w:rPr>
        <w:t>Гидрологический режим Мраморного моря определяется в основном</w:t>
      </w:r>
      <w:r w:rsidR="00106A39">
        <w:rPr>
          <w:color w:val="000000"/>
          <w:sz w:val="28"/>
          <w:szCs w:val="28"/>
        </w:rPr>
        <w:t xml:space="preserve"> </w:t>
      </w:r>
      <w:r w:rsidRPr="00106A39">
        <w:rPr>
          <w:color w:val="000000"/>
          <w:sz w:val="28"/>
          <w:szCs w:val="28"/>
        </w:rPr>
        <w:t>водообменом с Черным и Средиземным морями, климатическими</w:t>
      </w:r>
      <w:r w:rsidR="00106A39">
        <w:rPr>
          <w:color w:val="000000"/>
          <w:sz w:val="28"/>
          <w:szCs w:val="28"/>
        </w:rPr>
        <w:t xml:space="preserve"> </w:t>
      </w:r>
      <w:r w:rsidRPr="00106A39">
        <w:rPr>
          <w:color w:val="000000"/>
          <w:sz w:val="28"/>
          <w:szCs w:val="28"/>
        </w:rPr>
        <w:t>условиями и физико-географическими особенностями района. Водообмен</w:t>
      </w:r>
      <w:r w:rsidR="00106A39">
        <w:rPr>
          <w:color w:val="000000"/>
          <w:sz w:val="28"/>
          <w:szCs w:val="28"/>
        </w:rPr>
        <w:t xml:space="preserve"> </w:t>
      </w:r>
      <w:r w:rsidRPr="00106A39">
        <w:rPr>
          <w:color w:val="000000"/>
          <w:sz w:val="28"/>
          <w:szCs w:val="28"/>
        </w:rPr>
        <w:t>через пролив Босфор обусловливает мощный приток менее соленых</w:t>
      </w:r>
      <w:r w:rsidR="00106A39">
        <w:rPr>
          <w:color w:val="000000"/>
          <w:sz w:val="28"/>
          <w:szCs w:val="28"/>
        </w:rPr>
        <w:t xml:space="preserve"> </w:t>
      </w:r>
      <w:r w:rsidRPr="00106A39">
        <w:rPr>
          <w:color w:val="000000"/>
          <w:sz w:val="28"/>
          <w:szCs w:val="28"/>
        </w:rPr>
        <w:t>черноморских вод, которые не только распресняют поверхностный слой воды</w:t>
      </w:r>
      <w:r w:rsidR="00106A39">
        <w:rPr>
          <w:color w:val="000000"/>
          <w:sz w:val="28"/>
          <w:szCs w:val="28"/>
        </w:rPr>
        <w:t xml:space="preserve"> </w:t>
      </w:r>
      <w:r w:rsidRPr="00106A39">
        <w:rPr>
          <w:color w:val="000000"/>
          <w:sz w:val="28"/>
          <w:szCs w:val="28"/>
        </w:rPr>
        <w:t>в Мраморном море и проливах Босфор и Дарданеллы, но и создают в них</w:t>
      </w:r>
      <w:r w:rsidR="00106A39">
        <w:rPr>
          <w:color w:val="000000"/>
          <w:sz w:val="28"/>
          <w:szCs w:val="28"/>
        </w:rPr>
        <w:t xml:space="preserve"> </w:t>
      </w:r>
      <w:r w:rsidRPr="00106A39">
        <w:rPr>
          <w:color w:val="000000"/>
          <w:sz w:val="28"/>
          <w:szCs w:val="28"/>
        </w:rPr>
        <w:t>хорошо выраженную систему поверхностных течений. При обмене вод</w:t>
      </w:r>
      <w:r w:rsidR="00106A39">
        <w:rPr>
          <w:color w:val="000000"/>
          <w:sz w:val="28"/>
          <w:szCs w:val="28"/>
        </w:rPr>
        <w:t xml:space="preserve"> </w:t>
      </w:r>
      <w:r w:rsidRPr="00106A39">
        <w:rPr>
          <w:color w:val="000000"/>
          <w:sz w:val="28"/>
          <w:szCs w:val="28"/>
        </w:rPr>
        <w:t>Средиземного моря с водами Мраморного моря через пролив Дарданеллы в</w:t>
      </w:r>
      <w:r w:rsidR="00106A39">
        <w:rPr>
          <w:color w:val="000000"/>
          <w:sz w:val="28"/>
          <w:szCs w:val="28"/>
        </w:rPr>
        <w:t xml:space="preserve"> </w:t>
      </w:r>
      <w:r w:rsidRPr="00106A39">
        <w:rPr>
          <w:color w:val="000000"/>
          <w:sz w:val="28"/>
          <w:szCs w:val="28"/>
        </w:rPr>
        <w:t>Мраморное море и проливы поступают глубинные воды восточной части</w:t>
      </w:r>
      <w:r w:rsidR="00106A39">
        <w:rPr>
          <w:color w:val="000000"/>
          <w:sz w:val="28"/>
          <w:szCs w:val="28"/>
        </w:rPr>
        <w:t xml:space="preserve"> </w:t>
      </w:r>
      <w:r w:rsidRPr="00106A39">
        <w:rPr>
          <w:color w:val="000000"/>
          <w:sz w:val="28"/>
          <w:szCs w:val="28"/>
        </w:rPr>
        <w:t>Средиземного моря. Климатические особенности района обусловливают</w:t>
      </w:r>
      <w:r w:rsidR="00106A39">
        <w:rPr>
          <w:color w:val="000000"/>
          <w:sz w:val="28"/>
          <w:szCs w:val="28"/>
        </w:rPr>
        <w:t xml:space="preserve"> </w:t>
      </w:r>
      <w:r w:rsidRPr="00106A39">
        <w:rPr>
          <w:color w:val="000000"/>
          <w:sz w:val="28"/>
          <w:szCs w:val="28"/>
        </w:rPr>
        <w:t>высокую температуру воды в течение всего года и преобладание испарения</w:t>
      </w:r>
      <w:r w:rsidR="00106A39">
        <w:rPr>
          <w:color w:val="000000"/>
          <w:sz w:val="28"/>
          <w:szCs w:val="28"/>
        </w:rPr>
        <w:t xml:space="preserve"> </w:t>
      </w:r>
      <w:r w:rsidRPr="00106A39">
        <w:rPr>
          <w:color w:val="000000"/>
          <w:sz w:val="28"/>
          <w:szCs w:val="28"/>
        </w:rPr>
        <w:t>над осадками, которое влияет на распределение солености и плотности воды,</w:t>
      </w:r>
      <w:r w:rsidR="00106A39">
        <w:rPr>
          <w:color w:val="000000"/>
          <w:sz w:val="28"/>
          <w:szCs w:val="28"/>
        </w:rPr>
        <w:t xml:space="preserve"> </w:t>
      </w:r>
      <w:r w:rsidRPr="00106A39">
        <w:rPr>
          <w:color w:val="000000"/>
          <w:sz w:val="28"/>
          <w:szCs w:val="28"/>
        </w:rPr>
        <w:t>а также на характер течений и вертикальную циркуляцию.</w:t>
      </w:r>
      <w:r w:rsidR="00106A39">
        <w:rPr>
          <w:color w:val="000000"/>
          <w:sz w:val="28"/>
          <w:szCs w:val="28"/>
        </w:rPr>
        <w:t xml:space="preserve"> </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Колебания уровня и приливы.</w:t>
      </w:r>
    </w:p>
    <w:p w:rsidR="004462FC" w:rsidRPr="00106A39" w:rsidRDefault="004462FC" w:rsidP="00106A39">
      <w:pPr>
        <w:spacing w:line="360" w:lineRule="auto"/>
        <w:ind w:firstLine="709"/>
        <w:jc w:val="both"/>
        <w:rPr>
          <w:sz w:val="28"/>
          <w:szCs w:val="28"/>
        </w:rPr>
      </w:pPr>
      <w:r w:rsidRPr="00106A39">
        <w:rPr>
          <w:color w:val="000000"/>
          <w:sz w:val="28"/>
          <w:szCs w:val="28"/>
        </w:rPr>
        <w:t>В Мраморном море приливоотливные колебания уровня невелики и</w:t>
      </w:r>
      <w:r w:rsidR="00106A39">
        <w:rPr>
          <w:color w:val="000000"/>
          <w:sz w:val="28"/>
          <w:szCs w:val="28"/>
        </w:rPr>
        <w:t xml:space="preserve"> </w:t>
      </w:r>
      <w:r w:rsidRPr="00106A39">
        <w:rPr>
          <w:color w:val="000000"/>
          <w:sz w:val="28"/>
          <w:szCs w:val="28"/>
        </w:rPr>
        <w:t>практического значения не имеют.</w:t>
      </w:r>
      <w:r w:rsidRPr="00106A39">
        <w:rPr>
          <w:sz w:val="28"/>
          <w:szCs w:val="28"/>
        </w:rPr>
        <w:t xml:space="preserve"> В проливе Босфор при сильных ветрах от</w:t>
      </w:r>
      <w:r w:rsidR="00106A39">
        <w:rPr>
          <w:sz w:val="28"/>
          <w:szCs w:val="28"/>
        </w:rPr>
        <w:t xml:space="preserve"> </w:t>
      </w:r>
      <w:r w:rsidRPr="00106A39">
        <w:rPr>
          <w:sz w:val="28"/>
          <w:szCs w:val="28"/>
        </w:rPr>
        <w:t>S, а в проливе Дарданеллы при сильных ветрах от SW, возможно повышение</w:t>
      </w:r>
      <w:r w:rsidR="00106A39">
        <w:rPr>
          <w:sz w:val="28"/>
          <w:szCs w:val="28"/>
        </w:rPr>
        <w:t xml:space="preserve"> </w:t>
      </w:r>
      <w:r w:rsidRPr="00106A39">
        <w:rPr>
          <w:sz w:val="28"/>
          <w:szCs w:val="28"/>
        </w:rPr>
        <w:t xml:space="preserve">уровня на </w:t>
      </w:r>
      <w:smartTag w:uri="urn:schemas-microsoft-com:office:smarttags" w:element="metricconverter">
        <w:smartTagPr>
          <w:attr w:name="ProductID" w:val="0,6 м"/>
        </w:smartTagPr>
        <w:r w:rsidRPr="00106A39">
          <w:rPr>
            <w:sz w:val="28"/>
            <w:szCs w:val="28"/>
          </w:rPr>
          <w:t>0,6 м</w:t>
        </w:r>
      </w:smartTag>
      <w:r w:rsidRPr="00106A39">
        <w:rPr>
          <w:sz w:val="28"/>
          <w:szCs w:val="28"/>
        </w:rPr>
        <w:t xml:space="preserve"> относительно среднего уровня.</w:t>
      </w:r>
    </w:p>
    <w:p w:rsidR="004462FC" w:rsidRPr="00106A39" w:rsidRDefault="004462FC" w:rsidP="00106A39">
      <w:pPr>
        <w:spacing w:line="360" w:lineRule="auto"/>
        <w:ind w:firstLine="709"/>
        <w:jc w:val="both"/>
        <w:rPr>
          <w:sz w:val="28"/>
          <w:szCs w:val="28"/>
        </w:rPr>
      </w:pPr>
      <w:r w:rsidRPr="00106A39">
        <w:rPr>
          <w:sz w:val="28"/>
          <w:szCs w:val="28"/>
        </w:rPr>
        <w:t>Течения.</w:t>
      </w:r>
    </w:p>
    <w:p w:rsidR="004462FC" w:rsidRPr="00106A39" w:rsidRDefault="004462FC" w:rsidP="00106A39">
      <w:pPr>
        <w:spacing w:line="360" w:lineRule="auto"/>
        <w:ind w:firstLine="709"/>
        <w:jc w:val="both"/>
        <w:rPr>
          <w:sz w:val="28"/>
          <w:szCs w:val="28"/>
        </w:rPr>
      </w:pPr>
      <w:r w:rsidRPr="00106A39">
        <w:rPr>
          <w:sz w:val="28"/>
          <w:szCs w:val="28"/>
        </w:rPr>
        <w:t>Течения в описываемом районе обусловлены водообменом между Черным</w:t>
      </w:r>
      <w:r w:rsidR="00E40134">
        <w:rPr>
          <w:sz w:val="28"/>
          <w:szCs w:val="28"/>
        </w:rPr>
        <w:t xml:space="preserve"> </w:t>
      </w:r>
      <w:r w:rsidRPr="00106A39">
        <w:rPr>
          <w:sz w:val="28"/>
          <w:szCs w:val="28"/>
        </w:rPr>
        <w:t>и</w:t>
      </w:r>
      <w:r w:rsidR="00106A39">
        <w:rPr>
          <w:sz w:val="28"/>
          <w:szCs w:val="28"/>
        </w:rPr>
        <w:t xml:space="preserve"> </w:t>
      </w:r>
      <w:r w:rsidRPr="00106A39">
        <w:rPr>
          <w:sz w:val="28"/>
          <w:szCs w:val="28"/>
        </w:rPr>
        <w:t>Средиземными морями. В пролив Босфор течение идет из Черного моря,</w:t>
      </w:r>
      <w:r w:rsidR="00106A39">
        <w:rPr>
          <w:sz w:val="28"/>
          <w:szCs w:val="28"/>
        </w:rPr>
        <w:t xml:space="preserve"> </w:t>
      </w:r>
      <w:r w:rsidRPr="00106A39">
        <w:rPr>
          <w:sz w:val="28"/>
          <w:szCs w:val="28"/>
        </w:rPr>
        <w:t>в проливе оно в целом направлено узкой полосой на S. Из пролива Босфор</w:t>
      </w:r>
      <w:r w:rsidR="00106A39">
        <w:rPr>
          <w:sz w:val="28"/>
          <w:szCs w:val="28"/>
        </w:rPr>
        <w:t xml:space="preserve"> </w:t>
      </w:r>
      <w:r w:rsidRPr="00106A39">
        <w:rPr>
          <w:sz w:val="28"/>
          <w:szCs w:val="28"/>
        </w:rPr>
        <w:t>течение следует в Мраморное море, при выходе из пролива оно делится на два</w:t>
      </w:r>
      <w:r w:rsidR="00106A39">
        <w:rPr>
          <w:sz w:val="28"/>
          <w:szCs w:val="28"/>
        </w:rPr>
        <w:t xml:space="preserve"> </w:t>
      </w:r>
      <w:r w:rsidRPr="00106A39">
        <w:rPr>
          <w:sz w:val="28"/>
          <w:szCs w:val="28"/>
        </w:rPr>
        <w:t>мощных потока, которые направляются на WSW и SSW. Средняя скорость</w:t>
      </w:r>
      <w:r w:rsidR="00106A39">
        <w:rPr>
          <w:sz w:val="28"/>
          <w:szCs w:val="28"/>
        </w:rPr>
        <w:t xml:space="preserve"> </w:t>
      </w:r>
      <w:r w:rsidRPr="00106A39">
        <w:rPr>
          <w:sz w:val="28"/>
          <w:szCs w:val="28"/>
        </w:rPr>
        <w:t>постоянного течения при входе в Босфор до 1уз., а в проливе от 1-2 до 5уз. В</w:t>
      </w:r>
      <w:r w:rsidR="00106A39">
        <w:rPr>
          <w:sz w:val="28"/>
          <w:szCs w:val="28"/>
        </w:rPr>
        <w:t xml:space="preserve"> </w:t>
      </w:r>
      <w:r w:rsidRPr="00106A39">
        <w:rPr>
          <w:sz w:val="28"/>
          <w:szCs w:val="28"/>
        </w:rPr>
        <w:t>Мраморном море в центральной части, скорость течения 1уз.</w:t>
      </w:r>
    </w:p>
    <w:p w:rsidR="004462FC" w:rsidRPr="00106A39" w:rsidRDefault="004462FC" w:rsidP="00106A39">
      <w:pPr>
        <w:spacing w:line="360" w:lineRule="auto"/>
        <w:ind w:firstLine="709"/>
        <w:jc w:val="both"/>
        <w:rPr>
          <w:sz w:val="28"/>
          <w:szCs w:val="28"/>
        </w:rPr>
      </w:pPr>
      <w:r w:rsidRPr="00106A39">
        <w:rPr>
          <w:sz w:val="28"/>
          <w:szCs w:val="28"/>
        </w:rPr>
        <w:t>Волнение.</w:t>
      </w:r>
    </w:p>
    <w:p w:rsidR="004462FC" w:rsidRPr="00106A39" w:rsidRDefault="004462FC" w:rsidP="00106A39">
      <w:pPr>
        <w:spacing w:line="360" w:lineRule="auto"/>
        <w:ind w:firstLine="709"/>
        <w:jc w:val="both"/>
        <w:rPr>
          <w:sz w:val="28"/>
          <w:szCs w:val="28"/>
        </w:rPr>
      </w:pPr>
      <w:r w:rsidRPr="00106A39">
        <w:rPr>
          <w:sz w:val="28"/>
          <w:szCs w:val="28"/>
        </w:rPr>
        <w:t>В Мраморном море в течении года преобладают волны высотой менее 0,5м.,</w:t>
      </w:r>
      <w:r w:rsidR="00106A39">
        <w:rPr>
          <w:sz w:val="28"/>
          <w:szCs w:val="28"/>
        </w:rPr>
        <w:t xml:space="preserve"> </w:t>
      </w:r>
      <w:r w:rsidRPr="00106A39">
        <w:rPr>
          <w:sz w:val="28"/>
          <w:szCs w:val="28"/>
        </w:rPr>
        <w:t>повторяемость которых изменяется до 90% летом. Повторяемость волн</w:t>
      </w:r>
      <w:r w:rsidR="00106A39">
        <w:rPr>
          <w:sz w:val="28"/>
          <w:szCs w:val="28"/>
        </w:rPr>
        <w:t xml:space="preserve"> </w:t>
      </w:r>
      <w:r w:rsidRPr="00106A39">
        <w:rPr>
          <w:sz w:val="28"/>
          <w:szCs w:val="28"/>
        </w:rPr>
        <w:t>высотой 2-</w:t>
      </w:r>
      <w:smartTag w:uri="urn:schemas-microsoft-com:office:smarttags" w:element="metricconverter">
        <w:smartTagPr>
          <w:attr w:name="ProductID" w:val="4 м"/>
        </w:smartTagPr>
        <w:r w:rsidRPr="00106A39">
          <w:rPr>
            <w:sz w:val="28"/>
            <w:szCs w:val="28"/>
          </w:rPr>
          <w:t>4 м</w:t>
        </w:r>
      </w:smartTag>
      <w:r w:rsidRPr="00106A39">
        <w:rPr>
          <w:sz w:val="28"/>
          <w:szCs w:val="28"/>
        </w:rPr>
        <w:t xml:space="preserve"> колеблется летом от 1 до 4%. В данном районе возможны</w:t>
      </w:r>
      <w:r w:rsidR="00106A39">
        <w:rPr>
          <w:sz w:val="28"/>
          <w:szCs w:val="28"/>
        </w:rPr>
        <w:t xml:space="preserve"> </w:t>
      </w:r>
      <w:r w:rsidRPr="00106A39">
        <w:rPr>
          <w:sz w:val="28"/>
          <w:szCs w:val="28"/>
        </w:rPr>
        <w:t>цунами.</w:t>
      </w:r>
    </w:p>
    <w:p w:rsidR="004462FC" w:rsidRPr="00106A39" w:rsidRDefault="004462FC" w:rsidP="00106A39">
      <w:pPr>
        <w:spacing w:line="360" w:lineRule="auto"/>
        <w:ind w:firstLine="709"/>
        <w:jc w:val="both"/>
        <w:rPr>
          <w:sz w:val="28"/>
          <w:szCs w:val="28"/>
        </w:rPr>
      </w:pPr>
      <w:r w:rsidRPr="00106A39">
        <w:rPr>
          <w:sz w:val="28"/>
          <w:szCs w:val="28"/>
        </w:rPr>
        <w:t>Температура, соленость и плотность воды.</w:t>
      </w:r>
    </w:p>
    <w:p w:rsidR="004462FC" w:rsidRPr="00106A39" w:rsidRDefault="004462FC" w:rsidP="00106A39">
      <w:pPr>
        <w:spacing w:line="360" w:lineRule="auto"/>
        <w:ind w:firstLine="709"/>
        <w:jc w:val="both"/>
        <w:rPr>
          <w:sz w:val="28"/>
          <w:szCs w:val="28"/>
        </w:rPr>
      </w:pPr>
      <w:r w:rsidRPr="00106A39">
        <w:rPr>
          <w:sz w:val="28"/>
          <w:szCs w:val="28"/>
        </w:rPr>
        <w:t>Температура поверхностного слоя составляет в среднем за месяц март</w:t>
      </w:r>
      <w:r w:rsidR="00106A39">
        <w:rPr>
          <w:sz w:val="28"/>
          <w:szCs w:val="28"/>
        </w:rPr>
        <w:t xml:space="preserve"> </w:t>
      </w:r>
      <w:r w:rsidRPr="00106A39">
        <w:rPr>
          <w:sz w:val="28"/>
          <w:szCs w:val="28"/>
        </w:rPr>
        <w:t>15-24 С. Соленость поверхностного слоя изменяется от 16 – 18 ‰ до 26 –</w:t>
      </w:r>
      <w:r w:rsidR="00106A39">
        <w:rPr>
          <w:sz w:val="28"/>
          <w:szCs w:val="28"/>
        </w:rPr>
        <w:t xml:space="preserve"> </w:t>
      </w:r>
      <w:r w:rsidRPr="00106A39">
        <w:rPr>
          <w:sz w:val="28"/>
          <w:szCs w:val="28"/>
        </w:rPr>
        <w:t>28 ‰. Плотность поверхностного слоя составляет от 1,014т/м3 до</w:t>
      </w:r>
      <w:r w:rsidR="00106A39">
        <w:rPr>
          <w:sz w:val="28"/>
          <w:szCs w:val="28"/>
        </w:rPr>
        <w:t xml:space="preserve"> </w:t>
      </w:r>
      <w:r w:rsidRPr="00106A39">
        <w:rPr>
          <w:sz w:val="28"/>
          <w:szCs w:val="28"/>
        </w:rPr>
        <w:t>1,016т/м3.</w:t>
      </w:r>
    </w:p>
    <w:p w:rsidR="004462FC" w:rsidRPr="00106A39" w:rsidRDefault="004462FC" w:rsidP="00106A39">
      <w:pPr>
        <w:spacing w:line="360" w:lineRule="auto"/>
        <w:ind w:firstLine="709"/>
        <w:jc w:val="both"/>
        <w:rPr>
          <w:sz w:val="28"/>
          <w:szCs w:val="28"/>
        </w:rPr>
      </w:pPr>
      <w:r w:rsidRPr="00106A39">
        <w:rPr>
          <w:sz w:val="28"/>
          <w:szCs w:val="28"/>
        </w:rPr>
        <w:t>Гидрометеорологические условия для плавания судов в описываемом районе</w:t>
      </w:r>
      <w:r w:rsidR="00106A39">
        <w:rPr>
          <w:sz w:val="28"/>
          <w:szCs w:val="28"/>
        </w:rPr>
        <w:t xml:space="preserve"> </w:t>
      </w:r>
      <w:r w:rsidRPr="00106A39">
        <w:rPr>
          <w:sz w:val="28"/>
          <w:szCs w:val="28"/>
        </w:rPr>
        <w:t>в целом благоприятны. Затруднения могут возникать из-за туманов и во</w:t>
      </w:r>
      <w:r w:rsidR="00106A39">
        <w:rPr>
          <w:sz w:val="28"/>
          <w:szCs w:val="28"/>
        </w:rPr>
        <w:t xml:space="preserve"> </w:t>
      </w:r>
      <w:r w:rsidRPr="00106A39">
        <w:rPr>
          <w:sz w:val="28"/>
          <w:szCs w:val="28"/>
        </w:rPr>
        <w:t>время штормовых ветров со шквалами. При плавании в проливах</w:t>
      </w:r>
      <w:r w:rsidR="00106A39">
        <w:rPr>
          <w:sz w:val="28"/>
          <w:szCs w:val="28"/>
        </w:rPr>
        <w:t xml:space="preserve"> </w:t>
      </w:r>
      <w:r w:rsidRPr="00106A39">
        <w:rPr>
          <w:sz w:val="28"/>
          <w:szCs w:val="28"/>
        </w:rPr>
        <w:t>необходимо помнить, что в зависимости от направления ветра, направление</w:t>
      </w:r>
      <w:r w:rsidR="00106A39">
        <w:rPr>
          <w:sz w:val="28"/>
          <w:szCs w:val="28"/>
        </w:rPr>
        <w:t xml:space="preserve"> </w:t>
      </w:r>
      <w:r w:rsidRPr="00106A39">
        <w:rPr>
          <w:sz w:val="28"/>
          <w:szCs w:val="28"/>
        </w:rPr>
        <w:t>и скорость поверхностных течений могут</w:t>
      </w:r>
      <w:r w:rsidR="00E40134">
        <w:rPr>
          <w:sz w:val="28"/>
          <w:szCs w:val="28"/>
        </w:rPr>
        <w:t xml:space="preserve"> </w:t>
      </w:r>
      <w:r w:rsidRPr="00106A39">
        <w:rPr>
          <w:sz w:val="28"/>
          <w:szCs w:val="28"/>
        </w:rPr>
        <w:t>существенно изменятся. Климат</w:t>
      </w:r>
      <w:r w:rsidR="00106A39">
        <w:rPr>
          <w:sz w:val="28"/>
          <w:szCs w:val="28"/>
        </w:rPr>
        <w:t xml:space="preserve"> </w:t>
      </w:r>
      <w:r w:rsidRPr="00106A39">
        <w:rPr>
          <w:sz w:val="28"/>
          <w:szCs w:val="28"/>
        </w:rPr>
        <w:t xml:space="preserve">описываемого района – субтропичный, для него характерны: </w:t>
      </w:r>
      <w:r w:rsidR="00A47E9F" w:rsidRPr="00106A39">
        <w:rPr>
          <w:sz w:val="28"/>
          <w:szCs w:val="28"/>
        </w:rPr>
        <w:t>теплая</w:t>
      </w:r>
      <w:r w:rsidRPr="00106A39">
        <w:rPr>
          <w:sz w:val="28"/>
          <w:szCs w:val="28"/>
        </w:rPr>
        <w:t xml:space="preserve">, </w:t>
      </w:r>
      <w:r w:rsidR="00A47E9F" w:rsidRPr="00106A39">
        <w:rPr>
          <w:sz w:val="28"/>
          <w:szCs w:val="28"/>
        </w:rPr>
        <w:t>дождливая</w:t>
      </w:r>
      <w:r w:rsidRPr="00106A39">
        <w:rPr>
          <w:sz w:val="28"/>
          <w:szCs w:val="28"/>
        </w:rPr>
        <w:t xml:space="preserve"> весна.</w:t>
      </w:r>
    </w:p>
    <w:p w:rsidR="004462FC" w:rsidRPr="00106A39" w:rsidRDefault="004462FC" w:rsidP="00106A39">
      <w:pPr>
        <w:spacing w:line="360" w:lineRule="auto"/>
        <w:ind w:firstLine="709"/>
        <w:jc w:val="both"/>
        <w:rPr>
          <w:sz w:val="28"/>
          <w:szCs w:val="28"/>
          <w:u w:val="single"/>
        </w:rPr>
      </w:pPr>
      <w:r w:rsidRPr="00106A39">
        <w:rPr>
          <w:sz w:val="28"/>
          <w:szCs w:val="28"/>
          <w:u w:val="single"/>
        </w:rPr>
        <w:t>Эгейское море.</w:t>
      </w:r>
    </w:p>
    <w:p w:rsidR="004462FC" w:rsidRPr="00106A39" w:rsidRDefault="004462FC" w:rsidP="00106A39">
      <w:pPr>
        <w:spacing w:line="360" w:lineRule="auto"/>
        <w:ind w:firstLine="709"/>
        <w:jc w:val="both"/>
        <w:rPr>
          <w:sz w:val="28"/>
          <w:szCs w:val="28"/>
        </w:rPr>
      </w:pPr>
      <w:r w:rsidRPr="00106A39">
        <w:rPr>
          <w:sz w:val="28"/>
          <w:szCs w:val="28"/>
        </w:rPr>
        <w:t>Температура и влажность воздуха.</w:t>
      </w:r>
    </w:p>
    <w:p w:rsidR="004462FC" w:rsidRPr="00106A39" w:rsidRDefault="004462FC" w:rsidP="00106A39">
      <w:pPr>
        <w:spacing w:line="360" w:lineRule="auto"/>
        <w:ind w:firstLine="709"/>
        <w:jc w:val="both"/>
        <w:rPr>
          <w:sz w:val="28"/>
          <w:szCs w:val="28"/>
        </w:rPr>
      </w:pPr>
      <w:r w:rsidRPr="00106A39">
        <w:rPr>
          <w:sz w:val="28"/>
          <w:szCs w:val="28"/>
        </w:rPr>
        <w:t xml:space="preserve">Для Эгейского моря весна март-апрель короткий сезон , температура </w:t>
      </w:r>
      <w:r w:rsidR="00A47E9F" w:rsidRPr="00106A39">
        <w:rPr>
          <w:sz w:val="28"/>
          <w:szCs w:val="28"/>
        </w:rPr>
        <w:t>составляет</w:t>
      </w:r>
      <w:r w:rsidRPr="00106A39">
        <w:rPr>
          <w:sz w:val="28"/>
          <w:szCs w:val="28"/>
        </w:rPr>
        <w:t xml:space="preserve"> в </w:t>
      </w:r>
      <w:r w:rsidR="00A47E9F">
        <w:rPr>
          <w:sz w:val="28"/>
          <w:szCs w:val="28"/>
        </w:rPr>
        <w:t>э</w:t>
      </w:r>
      <w:r w:rsidRPr="00106A39">
        <w:rPr>
          <w:sz w:val="28"/>
          <w:szCs w:val="28"/>
        </w:rPr>
        <w:t>ти месяцы около 17 - 22°С. Наибольшая температура воздуха в эти месяцы достигает 24-28 °С.</w:t>
      </w:r>
    </w:p>
    <w:p w:rsidR="004462FC" w:rsidRPr="00106A39" w:rsidRDefault="004462FC" w:rsidP="00106A39">
      <w:pPr>
        <w:spacing w:line="360" w:lineRule="auto"/>
        <w:ind w:firstLine="709"/>
        <w:jc w:val="both"/>
        <w:rPr>
          <w:sz w:val="28"/>
          <w:szCs w:val="28"/>
        </w:rPr>
      </w:pPr>
      <w:r w:rsidRPr="00106A39">
        <w:rPr>
          <w:sz w:val="28"/>
          <w:szCs w:val="28"/>
        </w:rPr>
        <w:t>Относительная влажность воздуха довольно значительная и имеет хорошо</w:t>
      </w:r>
      <w:r w:rsidR="00A47E9F">
        <w:rPr>
          <w:sz w:val="28"/>
          <w:szCs w:val="28"/>
        </w:rPr>
        <w:t xml:space="preserve"> </w:t>
      </w:r>
      <w:r w:rsidRPr="00106A39">
        <w:rPr>
          <w:sz w:val="28"/>
          <w:szCs w:val="28"/>
        </w:rPr>
        <w:t>выраженный годовой ход. Наименьшее значения — в июне и августе, и</w:t>
      </w:r>
      <w:r w:rsidR="00A47E9F">
        <w:rPr>
          <w:sz w:val="28"/>
          <w:szCs w:val="28"/>
        </w:rPr>
        <w:t xml:space="preserve"> </w:t>
      </w:r>
      <w:r w:rsidRPr="00106A39">
        <w:rPr>
          <w:sz w:val="28"/>
          <w:szCs w:val="28"/>
        </w:rPr>
        <w:t>равны 50—65 %; местами 70 %. Летом</w:t>
      </w:r>
      <w:r w:rsidR="00E40134">
        <w:rPr>
          <w:sz w:val="28"/>
          <w:szCs w:val="28"/>
        </w:rPr>
        <w:t xml:space="preserve"> </w:t>
      </w:r>
      <w:r w:rsidRPr="00106A39">
        <w:rPr>
          <w:sz w:val="28"/>
          <w:szCs w:val="28"/>
        </w:rPr>
        <w:t>суточный</w:t>
      </w:r>
      <w:r w:rsidR="00E40134">
        <w:rPr>
          <w:sz w:val="28"/>
          <w:szCs w:val="28"/>
        </w:rPr>
        <w:t xml:space="preserve"> </w:t>
      </w:r>
      <w:r w:rsidRPr="00106A39">
        <w:rPr>
          <w:sz w:val="28"/>
          <w:szCs w:val="28"/>
        </w:rPr>
        <w:t>ход</w:t>
      </w:r>
      <w:r w:rsidR="00E40134">
        <w:rPr>
          <w:sz w:val="28"/>
          <w:szCs w:val="28"/>
        </w:rPr>
        <w:t xml:space="preserve"> </w:t>
      </w:r>
      <w:r w:rsidRPr="00106A39">
        <w:rPr>
          <w:sz w:val="28"/>
          <w:szCs w:val="28"/>
        </w:rPr>
        <w:t>влажности</w:t>
      </w:r>
      <w:r w:rsidR="00E40134">
        <w:rPr>
          <w:sz w:val="28"/>
          <w:szCs w:val="28"/>
        </w:rPr>
        <w:t xml:space="preserve"> </w:t>
      </w:r>
      <w:r w:rsidRPr="00106A39">
        <w:rPr>
          <w:sz w:val="28"/>
          <w:szCs w:val="28"/>
        </w:rPr>
        <w:t>выражен</w:t>
      </w:r>
      <w:r w:rsidR="00A47E9F">
        <w:rPr>
          <w:sz w:val="28"/>
          <w:szCs w:val="28"/>
        </w:rPr>
        <w:t xml:space="preserve"> </w:t>
      </w:r>
      <w:r w:rsidRPr="00106A39">
        <w:rPr>
          <w:sz w:val="28"/>
          <w:szCs w:val="28"/>
        </w:rPr>
        <w:t>более резко, чем зимой.</w:t>
      </w:r>
    </w:p>
    <w:p w:rsidR="004462FC" w:rsidRPr="00106A39" w:rsidRDefault="004462FC" w:rsidP="00106A39">
      <w:pPr>
        <w:spacing w:line="360" w:lineRule="auto"/>
        <w:ind w:firstLine="709"/>
        <w:jc w:val="both"/>
        <w:rPr>
          <w:sz w:val="28"/>
          <w:szCs w:val="28"/>
        </w:rPr>
      </w:pPr>
      <w:r w:rsidRPr="00106A39">
        <w:rPr>
          <w:sz w:val="28"/>
          <w:szCs w:val="28"/>
        </w:rPr>
        <w:t>Ветры.</w:t>
      </w:r>
    </w:p>
    <w:p w:rsidR="004462FC" w:rsidRPr="00106A39" w:rsidRDefault="004462FC" w:rsidP="00106A39">
      <w:pPr>
        <w:spacing w:line="360" w:lineRule="auto"/>
        <w:ind w:firstLine="709"/>
        <w:jc w:val="both"/>
        <w:rPr>
          <w:sz w:val="28"/>
          <w:szCs w:val="28"/>
        </w:rPr>
      </w:pPr>
      <w:r w:rsidRPr="00106A39">
        <w:rPr>
          <w:sz w:val="28"/>
          <w:szCs w:val="28"/>
        </w:rPr>
        <w:t>В открытом море и на небольших островах в течение года господствуют</w:t>
      </w:r>
      <w:r w:rsidR="00A47E9F">
        <w:rPr>
          <w:sz w:val="28"/>
          <w:szCs w:val="28"/>
        </w:rPr>
        <w:t xml:space="preserve"> </w:t>
      </w:r>
      <w:r w:rsidRPr="00106A39">
        <w:rPr>
          <w:sz w:val="28"/>
          <w:szCs w:val="28"/>
        </w:rPr>
        <w:t>ветры от N и NЕ, общая повторяемость которых составляет 40 — 70 %.</w:t>
      </w:r>
    </w:p>
    <w:p w:rsidR="004462FC" w:rsidRPr="00106A39" w:rsidRDefault="004462FC" w:rsidP="00106A39">
      <w:pPr>
        <w:spacing w:line="360" w:lineRule="auto"/>
        <w:ind w:firstLine="709"/>
        <w:jc w:val="both"/>
        <w:rPr>
          <w:sz w:val="28"/>
          <w:szCs w:val="28"/>
        </w:rPr>
      </w:pPr>
      <w:r w:rsidRPr="00106A39">
        <w:rPr>
          <w:sz w:val="28"/>
          <w:szCs w:val="28"/>
        </w:rPr>
        <w:t>Наряду с этими ветрами в северной части моря довольно часто</w:t>
      </w:r>
      <w:r w:rsidR="00A47E9F">
        <w:rPr>
          <w:sz w:val="28"/>
          <w:szCs w:val="28"/>
        </w:rPr>
        <w:t xml:space="preserve"> </w:t>
      </w:r>
      <w:r w:rsidRPr="00106A39">
        <w:rPr>
          <w:sz w:val="28"/>
          <w:szCs w:val="28"/>
        </w:rPr>
        <w:t>наблюдаются ветры от S, SW и NW, а на островах центральной и южной</w:t>
      </w:r>
      <w:r w:rsidR="00A47E9F">
        <w:rPr>
          <w:sz w:val="28"/>
          <w:szCs w:val="28"/>
        </w:rPr>
        <w:t xml:space="preserve"> </w:t>
      </w:r>
      <w:r w:rsidRPr="00106A39">
        <w:rPr>
          <w:sz w:val="28"/>
          <w:szCs w:val="28"/>
        </w:rPr>
        <w:t>частей моря — от W и NW. Средняя месячная скорость ветра в открытом</w:t>
      </w:r>
      <w:r w:rsidR="00A47E9F">
        <w:rPr>
          <w:sz w:val="28"/>
          <w:szCs w:val="28"/>
        </w:rPr>
        <w:t xml:space="preserve"> </w:t>
      </w:r>
      <w:r w:rsidRPr="00106A39">
        <w:rPr>
          <w:sz w:val="28"/>
          <w:szCs w:val="28"/>
        </w:rPr>
        <w:t>море и на островах центральной его части с марта по октябрь 4—5,</w:t>
      </w:r>
      <w:r w:rsidR="00A47E9F">
        <w:rPr>
          <w:sz w:val="28"/>
          <w:szCs w:val="28"/>
        </w:rPr>
        <w:t xml:space="preserve"> </w:t>
      </w:r>
      <w:r w:rsidRPr="00106A39">
        <w:rPr>
          <w:sz w:val="28"/>
          <w:szCs w:val="28"/>
        </w:rPr>
        <w:t>местами 6 м/с. Штили в открытом море</w:t>
      </w:r>
      <w:r w:rsidR="00E40134">
        <w:rPr>
          <w:sz w:val="28"/>
          <w:szCs w:val="28"/>
        </w:rPr>
        <w:t xml:space="preserve"> </w:t>
      </w:r>
      <w:r w:rsidRPr="00106A39">
        <w:rPr>
          <w:sz w:val="28"/>
          <w:szCs w:val="28"/>
        </w:rPr>
        <w:t>редки: в течение года</w:t>
      </w:r>
      <w:r w:rsidR="00A47E9F">
        <w:rPr>
          <w:sz w:val="28"/>
          <w:szCs w:val="28"/>
        </w:rPr>
        <w:t xml:space="preserve"> </w:t>
      </w:r>
      <w:r w:rsidRPr="00106A39">
        <w:rPr>
          <w:sz w:val="28"/>
          <w:szCs w:val="28"/>
        </w:rPr>
        <w:t>повторяемость их колеблется от 2 до 10 %, местами до13 %.</w:t>
      </w:r>
    </w:p>
    <w:p w:rsidR="004462FC" w:rsidRPr="00106A39" w:rsidRDefault="004462FC" w:rsidP="00106A39">
      <w:pPr>
        <w:spacing w:line="360" w:lineRule="auto"/>
        <w:ind w:firstLine="709"/>
        <w:jc w:val="both"/>
        <w:rPr>
          <w:sz w:val="28"/>
          <w:szCs w:val="28"/>
        </w:rPr>
      </w:pPr>
      <w:r w:rsidRPr="00106A39">
        <w:rPr>
          <w:sz w:val="28"/>
          <w:szCs w:val="28"/>
        </w:rPr>
        <w:t>Штормы в открытом море отмечаются в течение всего года. С марта по</w:t>
      </w:r>
      <w:r w:rsidR="00A47E9F">
        <w:rPr>
          <w:sz w:val="28"/>
          <w:szCs w:val="28"/>
        </w:rPr>
        <w:t xml:space="preserve"> </w:t>
      </w:r>
      <w:r w:rsidRPr="00106A39">
        <w:rPr>
          <w:sz w:val="28"/>
          <w:szCs w:val="28"/>
        </w:rPr>
        <w:t>октябрь повторяемость штормов не превышает 1 %. На побережье</w:t>
      </w:r>
      <w:r w:rsidR="00A47E9F">
        <w:rPr>
          <w:sz w:val="28"/>
          <w:szCs w:val="28"/>
        </w:rPr>
        <w:t xml:space="preserve"> </w:t>
      </w:r>
      <w:r w:rsidRPr="00106A39">
        <w:rPr>
          <w:sz w:val="28"/>
          <w:szCs w:val="28"/>
        </w:rPr>
        <w:t>Эгейского моря наблюдаются бризы, которые лучше всего выражены в</w:t>
      </w:r>
      <w:r w:rsidR="00A47E9F">
        <w:rPr>
          <w:sz w:val="28"/>
          <w:szCs w:val="28"/>
        </w:rPr>
        <w:t xml:space="preserve"> </w:t>
      </w:r>
      <w:r w:rsidRPr="00106A39">
        <w:rPr>
          <w:sz w:val="28"/>
          <w:szCs w:val="28"/>
        </w:rPr>
        <w:t>больших заливах и бухтах. Наиболее развиты бризы с мая по сентябрь.</w:t>
      </w:r>
      <w:r w:rsidR="00A47E9F">
        <w:rPr>
          <w:sz w:val="28"/>
          <w:szCs w:val="28"/>
        </w:rPr>
        <w:t xml:space="preserve"> </w:t>
      </w:r>
    </w:p>
    <w:p w:rsidR="004462FC" w:rsidRPr="00106A39" w:rsidRDefault="004462FC" w:rsidP="00106A39">
      <w:pPr>
        <w:spacing w:line="360" w:lineRule="auto"/>
        <w:ind w:firstLine="709"/>
        <w:jc w:val="both"/>
        <w:rPr>
          <w:sz w:val="28"/>
          <w:szCs w:val="28"/>
        </w:rPr>
      </w:pPr>
      <w:r w:rsidRPr="00106A39">
        <w:rPr>
          <w:sz w:val="28"/>
          <w:szCs w:val="28"/>
        </w:rPr>
        <w:t>В районе Эгейского моря наблюдаются местные ветры: мелтем,</w:t>
      </w:r>
      <w:r w:rsidR="00A47E9F">
        <w:rPr>
          <w:sz w:val="28"/>
          <w:szCs w:val="28"/>
        </w:rPr>
        <w:t xml:space="preserve"> </w:t>
      </w:r>
      <w:r w:rsidRPr="00106A39">
        <w:rPr>
          <w:sz w:val="28"/>
          <w:szCs w:val="28"/>
        </w:rPr>
        <w:t>нисходящие ветры, белые шквалы и сирокко.</w:t>
      </w:r>
    </w:p>
    <w:p w:rsidR="004462FC" w:rsidRPr="00106A39" w:rsidRDefault="004462FC" w:rsidP="00106A39">
      <w:pPr>
        <w:spacing w:line="360" w:lineRule="auto"/>
        <w:ind w:firstLine="709"/>
        <w:jc w:val="both"/>
        <w:rPr>
          <w:sz w:val="28"/>
          <w:szCs w:val="28"/>
        </w:rPr>
      </w:pPr>
      <w:r w:rsidRPr="00106A39">
        <w:rPr>
          <w:sz w:val="28"/>
          <w:szCs w:val="28"/>
        </w:rPr>
        <w:t>Мелтем — устойчивые ветры северных направлений. Они обычно</w:t>
      </w:r>
      <w:r w:rsidR="00A47E9F">
        <w:rPr>
          <w:sz w:val="28"/>
          <w:szCs w:val="28"/>
        </w:rPr>
        <w:t xml:space="preserve"> </w:t>
      </w:r>
      <w:r w:rsidRPr="00106A39">
        <w:rPr>
          <w:sz w:val="28"/>
          <w:szCs w:val="28"/>
        </w:rPr>
        <w:t>бывают в теплый период года. Сухой сирокко — это жаркий и очень</w:t>
      </w:r>
      <w:r w:rsidR="00A47E9F">
        <w:rPr>
          <w:sz w:val="28"/>
          <w:szCs w:val="28"/>
        </w:rPr>
        <w:t xml:space="preserve"> </w:t>
      </w:r>
      <w:r w:rsidRPr="00106A39">
        <w:rPr>
          <w:sz w:val="28"/>
          <w:szCs w:val="28"/>
        </w:rPr>
        <w:t>сухой южный ветер, который наблюдается в Эгейском море в любое</w:t>
      </w:r>
      <w:r w:rsidR="00A47E9F">
        <w:rPr>
          <w:sz w:val="28"/>
          <w:szCs w:val="28"/>
        </w:rPr>
        <w:t xml:space="preserve"> </w:t>
      </w:r>
      <w:r w:rsidRPr="00106A39">
        <w:rPr>
          <w:sz w:val="28"/>
          <w:szCs w:val="28"/>
        </w:rPr>
        <w:t>время года и распространяется иногда на обширные пространства.</w:t>
      </w:r>
    </w:p>
    <w:p w:rsidR="004462FC" w:rsidRPr="00106A39" w:rsidRDefault="004462FC" w:rsidP="00106A39">
      <w:pPr>
        <w:spacing w:line="360" w:lineRule="auto"/>
        <w:ind w:firstLine="709"/>
        <w:jc w:val="both"/>
        <w:rPr>
          <w:sz w:val="28"/>
          <w:szCs w:val="28"/>
        </w:rPr>
      </w:pPr>
      <w:r w:rsidRPr="00106A39">
        <w:rPr>
          <w:sz w:val="28"/>
          <w:szCs w:val="28"/>
        </w:rPr>
        <w:t>Туманы.</w:t>
      </w:r>
    </w:p>
    <w:p w:rsidR="004462FC" w:rsidRPr="00106A39" w:rsidRDefault="004462FC" w:rsidP="00106A39">
      <w:pPr>
        <w:spacing w:line="360" w:lineRule="auto"/>
        <w:ind w:firstLine="709"/>
        <w:jc w:val="both"/>
        <w:rPr>
          <w:sz w:val="28"/>
          <w:szCs w:val="28"/>
        </w:rPr>
      </w:pPr>
      <w:r w:rsidRPr="00106A39">
        <w:rPr>
          <w:sz w:val="28"/>
          <w:szCs w:val="28"/>
        </w:rPr>
        <w:t>Туманы в открытом море редки, особенно в теплый период года.</w:t>
      </w:r>
    </w:p>
    <w:p w:rsidR="004462FC" w:rsidRPr="00106A39" w:rsidRDefault="004462FC" w:rsidP="00106A39">
      <w:pPr>
        <w:spacing w:line="360" w:lineRule="auto"/>
        <w:ind w:firstLine="709"/>
        <w:jc w:val="both"/>
        <w:rPr>
          <w:sz w:val="28"/>
          <w:szCs w:val="28"/>
        </w:rPr>
      </w:pPr>
      <w:r w:rsidRPr="00106A39">
        <w:rPr>
          <w:sz w:val="28"/>
          <w:szCs w:val="28"/>
        </w:rPr>
        <w:t>Повторяемость их в течение года не превышает 2 %.</w:t>
      </w:r>
    </w:p>
    <w:p w:rsidR="004462FC" w:rsidRPr="00106A39" w:rsidRDefault="004462FC" w:rsidP="00106A39">
      <w:pPr>
        <w:spacing w:line="360" w:lineRule="auto"/>
        <w:ind w:firstLine="709"/>
        <w:jc w:val="both"/>
        <w:rPr>
          <w:sz w:val="28"/>
          <w:szCs w:val="28"/>
        </w:rPr>
      </w:pPr>
      <w:r w:rsidRPr="00106A39">
        <w:rPr>
          <w:sz w:val="28"/>
          <w:szCs w:val="28"/>
        </w:rPr>
        <w:t>Видимость.</w:t>
      </w:r>
    </w:p>
    <w:p w:rsidR="004462FC" w:rsidRPr="00106A39" w:rsidRDefault="004462FC" w:rsidP="00106A39">
      <w:pPr>
        <w:spacing w:line="360" w:lineRule="auto"/>
        <w:ind w:firstLine="709"/>
        <w:jc w:val="both"/>
        <w:rPr>
          <w:sz w:val="28"/>
          <w:szCs w:val="28"/>
        </w:rPr>
      </w:pPr>
      <w:r w:rsidRPr="00106A39">
        <w:rPr>
          <w:sz w:val="28"/>
          <w:szCs w:val="28"/>
        </w:rPr>
        <w:t>Видимость хорошая. В открытой части Эгейского моря повторяемость</w:t>
      </w:r>
      <w:r w:rsidR="00A47E9F">
        <w:rPr>
          <w:sz w:val="28"/>
          <w:szCs w:val="28"/>
        </w:rPr>
        <w:t xml:space="preserve"> </w:t>
      </w:r>
      <w:r w:rsidRPr="00106A39">
        <w:rPr>
          <w:sz w:val="28"/>
          <w:szCs w:val="28"/>
        </w:rPr>
        <w:t xml:space="preserve">видимости </w:t>
      </w:r>
      <w:smartTag w:uri="urn:schemas-microsoft-com:office:smarttags" w:element="metricconverter">
        <w:smartTagPr>
          <w:attr w:name="ProductID" w:val="5 миль"/>
        </w:smartTagPr>
        <w:r w:rsidRPr="00106A39">
          <w:rPr>
            <w:sz w:val="28"/>
            <w:szCs w:val="28"/>
          </w:rPr>
          <w:t>5 миль</w:t>
        </w:r>
      </w:smartTag>
      <w:r w:rsidRPr="00106A39">
        <w:rPr>
          <w:sz w:val="28"/>
          <w:szCs w:val="28"/>
        </w:rPr>
        <w:t xml:space="preserve"> и в продолжение всего года составляет 90—95 %.</w:t>
      </w:r>
    </w:p>
    <w:p w:rsidR="004462FC" w:rsidRPr="00106A39" w:rsidRDefault="004462FC" w:rsidP="00106A39">
      <w:pPr>
        <w:spacing w:line="360" w:lineRule="auto"/>
        <w:ind w:firstLine="709"/>
        <w:jc w:val="both"/>
        <w:rPr>
          <w:sz w:val="28"/>
          <w:szCs w:val="28"/>
        </w:rPr>
      </w:pPr>
      <w:r w:rsidRPr="00106A39">
        <w:rPr>
          <w:sz w:val="28"/>
          <w:szCs w:val="28"/>
        </w:rPr>
        <w:t>Следует отметить, что, кроме туманов и осадков, ухудшающих видимость,</w:t>
      </w:r>
      <w:r w:rsidR="00A47E9F">
        <w:rPr>
          <w:sz w:val="28"/>
          <w:szCs w:val="28"/>
        </w:rPr>
        <w:t xml:space="preserve"> </w:t>
      </w:r>
      <w:r w:rsidRPr="00106A39">
        <w:rPr>
          <w:sz w:val="28"/>
          <w:szCs w:val="28"/>
        </w:rPr>
        <w:t>в жаркие дни наблюдаются иногда сероватая дымка, которая</w:t>
      </w:r>
      <w:r w:rsidR="00E40134">
        <w:rPr>
          <w:sz w:val="28"/>
          <w:szCs w:val="28"/>
        </w:rPr>
        <w:t xml:space="preserve"> </w:t>
      </w:r>
      <w:r w:rsidRPr="00106A39">
        <w:rPr>
          <w:sz w:val="28"/>
          <w:szCs w:val="28"/>
        </w:rPr>
        <w:t>несколько</w:t>
      </w:r>
      <w:r w:rsidR="00A47E9F">
        <w:rPr>
          <w:sz w:val="28"/>
          <w:szCs w:val="28"/>
        </w:rPr>
        <w:t xml:space="preserve"> </w:t>
      </w:r>
      <w:r w:rsidRPr="00106A39">
        <w:rPr>
          <w:sz w:val="28"/>
          <w:szCs w:val="28"/>
        </w:rPr>
        <w:t>снижает видимость,</w:t>
      </w:r>
      <w:r w:rsidR="00E40134">
        <w:rPr>
          <w:sz w:val="28"/>
          <w:szCs w:val="28"/>
        </w:rPr>
        <w:t xml:space="preserve"> </w:t>
      </w:r>
      <w:r w:rsidRPr="00106A39">
        <w:rPr>
          <w:sz w:val="28"/>
          <w:szCs w:val="28"/>
        </w:rPr>
        <w:t>и</w:t>
      </w:r>
      <w:r w:rsidR="00E40134">
        <w:rPr>
          <w:sz w:val="28"/>
          <w:szCs w:val="28"/>
        </w:rPr>
        <w:t xml:space="preserve"> </w:t>
      </w:r>
      <w:r w:rsidRPr="00106A39">
        <w:rPr>
          <w:sz w:val="28"/>
          <w:szCs w:val="28"/>
        </w:rPr>
        <w:t>мгла.</w:t>
      </w:r>
    </w:p>
    <w:p w:rsidR="004462FC" w:rsidRPr="00106A39" w:rsidRDefault="004462FC" w:rsidP="00106A39">
      <w:pPr>
        <w:spacing w:line="360" w:lineRule="auto"/>
        <w:ind w:firstLine="709"/>
        <w:jc w:val="both"/>
        <w:rPr>
          <w:sz w:val="28"/>
          <w:szCs w:val="28"/>
        </w:rPr>
      </w:pPr>
      <w:r w:rsidRPr="00106A39">
        <w:rPr>
          <w:sz w:val="28"/>
          <w:szCs w:val="28"/>
        </w:rPr>
        <w:t>Облачность и осадки.</w:t>
      </w:r>
    </w:p>
    <w:p w:rsidR="004462FC" w:rsidRPr="00106A39" w:rsidRDefault="004462FC" w:rsidP="00106A39">
      <w:pPr>
        <w:spacing w:line="360" w:lineRule="auto"/>
        <w:ind w:firstLine="709"/>
        <w:jc w:val="both"/>
        <w:rPr>
          <w:sz w:val="28"/>
          <w:szCs w:val="28"/>
        </w:rPr>
      </w:pPr>
      <w:r w:rsidRPr="00106A39">
        <w:rPr>
          <w:sz w:val="28"/>
          <w:szCs w:val="28"/>
        </w:rPr>
        <w:t>Наименьшая</w:t>
      </w:r>
      <w:r w:rsidR="00E40134">
        <w:rPr>
          <w:sz w:val="28"/>
          <w:szCs w:val="28"/>
        </w:rPr>
        <w:t xml:space="preserve"> </w:t>
      </w:r>
      <w:r w:rsidRPr="00106A39">
        <w:rPr>
          <w:sz w:val="28"/>
          <w:szCs w:val="28"/>
        </w:rPr>
        <w:t>облачность в районе Эгейского моря наблюдается</w:t>
      </w:r>
      <w:r w:rsidR="00E40134">
        <w:rPr>
          <w:sz w:val="28"/>
          <w:szCs w:val="28"/>
        </w:rPr>
        <w:t xml:space="preserve"> </w:t>
      </w:r>
      <w:r w:rsidRPr="00106A39">
        <w:rPr>
          <w:sz w:val="28"/>
          <w:szCs w:val="28"/>
        </w:rPr>
        <w:t>в</w:t>
      </w:r>
      <w:r w:rsidR="00A47E9F">
        <w:rPr>
          <w:sz w:val="28"/>
          <w:szCs w:val="28"/>
        </w:rPr>
        <w:t xml:space="preserve"> </w:t>
      </w:r>
      <w:r w:rsidRPr="00106A39">
        <w:rPr>
          <w:sz w:val="28"/>
          <w:szCs w:val="28"/>
        </w:rPr>
        <w:t>теплый период года. С</w:t>
      </w:r>
      <w:r w:rsidRPr="00106A39">
        <w:rPr>
          <w:i/>
          <w:iCs/>
          <w:sz w:val="28"/>
          <w:szCs w:val="28"/>
        </w:rPr>
        <w:t xml:space="preserve"> </w:t>
      </w:r>
      <w:r w:rsidRPr="00106A39">
        <w:rPr>
          <w:sz w:val="28"/>
          <w:szCs w:val="28"/>
        </w:rPr>
        <w:t>марта по апрель преобладает ясное небо,</w:t>
      </w:r>
      <w:r w:rsidR="00A47E9F">
        <w:rPr>
          <w:sz w:val="28"/>
          <w:szCs w:val="28"/>
        </w:rPr>
        <w:t xml:space="preserve"> </w:t>
      </w:r>
      <w:r w:rsidRPr="00106A39">
        <w:rPr>
          <w:sz w:val="28"/>
          <w:szCs w:val="28"/>
        </w:rPr>
        <w:t>повторяемость которого особенно велика и достигает 70—90 %, а</w:t>
      </w:r>
      <w:r w:rsidR="00A47E9F">
        <w:rPr>
          <w:sz w:val="28"/>
          <w:szCs w:val="28"/>
        </w:rPr>
        <w:t xml:space="preserve"> </w:t>
      </w:r>
      <w:r w:rsidRPr="00106A39">
        <w:rPr>
          <w:sz w:val="28"/>
          <w:szCs w:val="28"/>
        </w:rPr>
        <w:t>повторяемость пасмурного неба в эти месяцы, как правило, колеблется</w:t>
      </w:r>
      <w:r w:rsidR="00A47E9F">
        <w:rPr>
          <w:sz w:val="28"/>
          <w:szCs w:val="28"/>
        </w:rPr>
        <w:t xml:space="preserve"> </w:t>
      </w:r>
      <w:r w:rsidRPr="00106A39">
        <w:rPr>
          <w:sz w:val="28"/>
          <w:szCs w:val="28"/>
        </w:rPr>
        <w:t>от 10 до 20 %.Над побережьем Эгейского моря с октября по июль</w:t>
      </w:r>
      <w:r w:rsidR="00A47E9F">
        <w:rPr>
          <w:sz w:val="28"/>
          <w:szCs w:val="28"/>
        </w:rPr>
        <w:t xml:space="preserve"> </w:t>
      </w:r>
      <w:r w:rsidRPr="00106A39">
        <w:rPr>
          <w:sz w:val="28"/>
          <w:szCs w:val="28"/>
        </w:rPr>
        <w:t>преобладает средняя месячная облачность 4—6, местами 7—8 баллов.</w:t>
      </w:r>
    </w:p>
    <w:p w:rsidR="004462FC" w:rsidRPr="00106A39" w:rsidRDefault="004462FC" w:rsidP="00106A39">
      <w:pPr>
        <w:spacing w:line="360" w:lineRule="auto"/>
        <w:ind w:firstLine="709"/>
        <w:jc w:val="both"/>
        <w:rPr>
          <w:sz w:val="28"/>
          <w:szCs w:val="28"/>
        </w:rPr>
      </w:pPr>
      <w:r w:rsidRPr="00106A39">
        <w:rPr>
          <w:sz w:val="28"/>
          <w:szCs w:val="28"/>
        </w:rPr>
        <w:t>Среднее годовое количество осадков в открытом море колеблется от 400 до</w:t>
      </w:r>
      <w:r w:rsidR="00A47E9F">
        <w:rPr>
          <w:sz w:val="28"/>
          <w:szCs w:val="28"/>
        </w:rPr>
        <w:t xml:space="preserve"> </w:t>
      </w:r>
      <w:r w:rsidRPr="00106A39">
        <w:rPr>
          <w:sz w:val="28"/>
          <w:szCs w:val="28"/>
        </w:rPr>
        <w:t>550мм. Повторяемость осадков</w:t>
      </w:r>
      <w:r w:rsidR="00E40134">
        <w:rPr>
          <w:sz w:val="28"/>
          <w:szCs w:val="28"/>
        </w:rPr>
        <w:t xml:space="preserve"> </w:t>
      </w:r>
      <w:r w:rsidRPr="00106A39">
        <w:rPr>
          <w:sz w:val="28"/>
          <w:szCs w:val="28"/>
        </w:rPr>
        <w:t>в марте составляет 3 — 10 %.</w:t>
      </w:r>
    </w:p>
    <w:p w:rsidR="004462FC" w:rsidRPr="00106A39" w:rsidRDefault="004462FC" w:rsidP="00106A39">
      <w:pPr>
        <w:spacing w:line="360" w:lineRule="auto"/>
        <w:ind w:firstLine="709"/>
        <w:jc w:val="both"/>
        <w:rPr>
          <w:sz w:val="28"/>
          <w:szCs w:val="28"/>
        </w:rPr>
      </w:pPr>
      <w:r w:rsidRPr="00106A39">
        <w:rPr>
          <w:sz w:val="28"/>
          <w:szCs w:val="28"/>
        </w:rPr>
        <w:t>Гидрологический режим Эгейского моря определяется в основном</w:t>
      </w:r>
      <w:r w:rsidR="00A47E9F">
        <w:rPr>
          <w:sz w:val="28"/>
          <w:szCs w:val="28"/>
        </w:rPr>
        <w:t xml:space="preserve"> </w:t>
      </w:r>
      <w:r w:rsidRPr="00106A39">
        <w:rPr>
          <w:sz w:val="28"/>
          <w:szCs w:val="28"/>
        </w:rPr>
        <w:t>водообменом с Черным и Средиземным морями, климатическими условиями</w:t>
      </w:r>
      <w:r w:rsidR="00A47E9F">
        <w:rPr>
          <w:sz w:val="28"/>
          <w:szCs w:val="28"/>
        </w:rPr>
        <w:t xml:space="preserve"> </w:t>
      </w:r>
      <w:r w:rsidRPr="00106A39">
        <w:rPr>
          <w:sz w:val="28"/>
          <w:szCs w:val="28"/>
        </w:rPr>
        <w:t>и физико-географическими особенностями района.</w:t>
      </w:r>
    </w:p>
    <w:p w:rsidR="004462FC" w:rsidRPr="00106A39" w:rsidRDefault="004462FC" w:rsidP="00106A39">
      <w:pPr>
        <w:spacing w:line="360" w:lineRule="auto"/>
        <w:ind w:firstLine="709"/>
        <w:jc w:val="both"/>
        <w:rPr>
          <w:sz w:val="28"/>
          <w:szCs w:val="28"/>
        </w:rPr>
      </w:pPr>
      <w:r w:rsidRPr="00106A39">
        <w:rPr>
          <w:sz w:val="28"/>
          <w:szCs w:val="28"/>
        </w:rPr>
        <w:t>Водообмен через проливы Босфор и Дарданеллы обусловливает мощный</w:t>
      </w:r>
      <w:r w:rsidR="00A47E9F">
        <w:rPr>
          <w:sz w:val="28"/>
          <w:szCs w:val="28"/>
        </w:rPr>
        <w:t xml:space="preserve"> </w:t>
      </w:r>
      <w:r w:rsidRPr="00106A39">
        <w:rPr>
          <w:sz w:val="28"/>
          <w:szCs w:val="28"/>
        </w:rPr>
        <w:t>приток</w:t>
      </w:r>
      <w:r w:rsidR="00E40134">
        <w:rPr>
          <w:sz w:val="28"/>
          <w:szCs w:val="28"/>
        </w:rPr>
        <w:t xml:space="preserve"> </w:t>
      </w:r>
      <w:r w:rsidRPr="00106A39">
        <w:rPr>
          <w:sz w:val="28"/>
          <w:szCs w:val="28"/>
        </w:rPr>
        <w:t>черноморских вод, которые создают в Эгейском море хорошо</w:t>
      </w:r>
      <w:r w:rsidR="00A47E9F">
        <w:rPr>
          <w:sz w:val="28"/>
          <w:szCs w:val="28"/>
        </w:rPr>
        <w:t xml:space="preserve"> </w:t>
      </w:r>
      <w:r w:rsidRPr="00106A39">
        <w:rPr>
          <w:sz w:val="28"/>
          <w:szCs w:val="28"/>
        </w:rPr>
        <w:t>выраженную систему поверхностных течений. При обмене вод</w:t>
      </w:r>
      <w:r w:rsidR="00A47E9F">
        <w:rPr>
          <w:sz w:val="28"/>
          <w:szCs w:val="28"/>
        </w:rPr>
        <w:t xml:space="preserve"> </w:t>
      </w:r>
      <w:r w:rsidRPr="00106A39">
        <w:rPr>
          <w:sz w:val="28"/>
          <w:szCs w:val="28"/>
        </w:rPr>
        <w:t>Средиземного моря с водами Эгейского и Мраморного морей в</w:t>
      </w:r>
      <w:r w:rsidR="00A47E9F">
        <w:rPr>
          <w:sz w:val="28"/>
          <w:szCs w:val="28"/>
        </w:rPr>
        <w:t xml:space="preserve"> </w:t>
      </w:r>
      <w:r w:rsidRPr="00106A39">
        <w:rPr>
          <w:sz w:val="28"/>
          <w:szCs w:val="28"/>
        </w:rPr>
        <w:t>последние поступают глубинные воды восточной части Средиземного</w:t>
      </w:r>
      <w:r w:rsidR="00E40134">
        <w:rPr>
          <w:sz w:val="28"/>
          <w:szCs w:val="28"/>
        </w:rPr>
        <w:t xml:space="preserve"> </w:t>
      </w:r>
      <w:r w:rsidRPr="00106A39">
        <w:rPr>
          <w:sz w:val="28"/>
          <w:szCs w:val="28"/>
        </w:rPr>
        <w:t>моря.</w:t>
      </w:r>
    </w:p>
    <w:p w:rsidR="004462FC" w:rsidRPr="00106A39" w:rsidRDefault="004462FC" w:rsidP="00106A39">
      <w:pPr>
        <w:spacing w:line="360" w:lineRule="auto"/>
        <w:ind w:firstLine="709"/>
        <w:jc w:val="both"/>
        <w:rPr>
          <w:sz w:val="28"/>
          <w:szCs w:val="28"/>
        </w:rPr>
      </w:pPr>
      <w:r w:rsidRPr="00106A39">
        <w:rPr>
          <w:sz w:val="28"/>
          <w:szCs w:val="28"/>
        </w:rPr>
        <w:t>Колебания уровня и приливы.</w:t>
      </w:r>
    </w:p>
    <w:p w:rsidR="004462FC" w:rsidRPr="00106A39" w:rsidRDefault="004462FC" w:rsidP="00106A39">
      <w:pPr>
        <w:spacing w:line="360" w:lineRule="auto"/>
        <w:ind w:firstLine="709"/>
        <w:jc w:val="both"/>
        <w:rPr>
          <w:sz w:val="28"/>
          <w:szCs w:val="28"/>
        </w:rPr>
      </w:pPr>
      <w:r w:rsidRPr="00106A39">
        <w:rPr>
          <w:sz w:val="28"/>
          <w:szCs w:val="28"/>
        </w:rPr>
        <w:t>В Эгейском море колебания уровня в большинстве мест незначительны и</w:t>
      </w:r>
      <w:r w:rsidR="00A47E9F">
        <w:rPr>
          <w:sz w:val="28"/>
          <w:szCs w:val="28"/>
        </w:rPr>
        <w:t xml:space="preserve"> </w:t>
      </w:r>
      <w:r w:rsidRPr="00106A39">
        <w:rPr>
          <w:sz w:val="28"/>
          <w:szCs w:val="28"/>
        </w:rPr>
        <w:t>заметны лишь в вершинах бухт, в заливах и проливах, где они</w:t>
      </w:r>
      <w:r w:rsidR="00A47E9F">
        <w:rPr>
          <w:sz w:val="28"/>
          <w:szCs w:val="28"/>
        </w:rPr>
        <w:t xml:space="preserve"> </w:t>
      </w:r>
      <w:r w:rsidRPr="00106A39">
        <w:rPr>
          <w:sz w:val="28"/>
          <w:szCs w:val="28"/>
        </w:rPr>
        <w:t>вызываются действием приливоотливных и сгонно-нагонных явлений.</w:t>
      </w:r>
      <w:r w:rsidR="00A47E9F">
        <w:rPr>
          <w:sz w:val="28"/>
          <w:szCs w:val="28"/>
        </w:rPr>
        <w:t xml:space="preserve"> </w:t>
      </w:r>
    </w:p>
    <w:p w:rsidR="004462FC" w:rsidRPr="00106A39" w:rsidRDefault="004462FC" w:rsidP="00106A39">
      <w:pPr>
        <w:spacing w:line="360" w:lineRule="auto"/>
        <w:ind w:firstLine="709"/>
        <w:jc w:val="both"/>
        <w:rPr>
          <w:sz w:val="28"/>
          <w:szCs w:val="28"/>
        </w:rPr>
      </w:pPr>
      <w:r w:rsidRPr="00106A39">
        <w:rPr>
          <w:sz w:val="28"/>
          <w:szCs w:val="28"/>
        </w:rPr>
        <w:t>Приливы в Эгейском море имеют полусуточный характер. Приливная волна</w:t>
      </w:r>
      <w:r w:rsidR="00A47E9F">
        <w:rPr>
          <w:sz w:val="28"/>
          <w:szCs w:val="28"/>
        </w:rPr>
        <w:t xml:space="preserve"> </w:t>
      </w:r>
      <w:r w:rsidRPr="00106A39">
        <w:rPr>
          <w:sz w:val="28"/>
          <w:szCs w:val="28"/>
        </w:rPr>
        <w:t>в море заходит с юго-востока. Величина прилива</w:t>
      </w:r>
      <w:r w:rsidR="00E40134">
        <w:rPr>
          <w:sz w:val="28"/>
          <w:szCs w:val="28"/>
        </w:rPr>
        <w:t xml:space="preserve"> </w:t>
      </w:r>
      <w:r w:rsidRPr="00106A39">
        <w:rPr>
          <w:sz w:val="28"/>
          <w:szCs w:val="28"/>
        </w:rPr>
        <w:t>в южной части</w:t>
      </w:r>
      <w:r w:rsidR="00A47E9F">
        <w:rPr>
          <w:sz w:val="28"/>
          <w:szCs w:val="28"/>
        </w:rPr>
        <w:t xml:space="preserve"> </w:t>
      </w:r>
      <w:r w:rsidRPr="00106A39">
        <w:rPr>
          <w:sz w:val="28"/>
          <w:szCs w:val="28"/>
        </w:rPr>
        <w:t>Эгейского</w:t>
      </w:r>
      <w:r w:rsidR="00E40134">
        <w:rPr>
          <w:sz w:val="28"/>
          <w:szCs w:val="28"/>
        </w:rPr>
        <w:t xml:space="preserve"> </w:t>
      </w:r>
      <w:r w:rsidRPr="00106A39">
        <w:rPr>
          <w:sz w:val="28"/>
          <w:szCs w:val="28"/>
        </w:rPr>
        <w:t>моря</w:t>
      </w:r>
      <w:r w:rsidR="00E40134">
        <w:rPr>
          <w:sz w:val="28"/>
          <w:szCs w:val="28"/>
        </w:rPr>
        <w:t xml:space="preserve"> </w:t>
      </w:r>
      <w:r w:rsidRPr="00106A39">
        <w:rPr>
          <w:sz w:val="28"/>
          <w:szCs w:val="28"/>
        </w:rPr>
        <w:t>не превышает</w:t>
      </w:r>
      <w:r w:rsidR="00E40134">
        <w:rPr>
          <w:sz w:val="28"/>
          <w:szCs w:val="28"/>
        </w:rPr>
        <w:t xml:space="preserve"> </w:t>
      </w:r>
      <w:r w:rsidRPr="00106A39">
        <w:rPr>
          <w:sz w:val="28"/>
          <w:szCs w:val="28"/>
        </w:rPr>
        <w:t>0,1 м, у юго-восточного побережья</w:t>
      </w:r>
      <w:r w:rsidR="00A47E9F">
        <w:rPr>
          <w:sz w:val="28"/>
          <w:szCs w:val="28"/>
        </w:rPr>
        <w:t xml:space="preserve"> </w:t>
      </w:r>
      <w:r w:rsidRPr="00106A39">
        <w:rPr>
          <w:sz w:val="28"/>
          <w:szCs w:val="28"/>
        </w:rPr>
        <w:t xml:space="preserve">Греции </w:t>
      </w:r>
      <w:smartTag w:uri="urn:schemas-microsoft-com:office:smarttags" w:element="metricconverter">
        <w:smartTagPr>
          <w:attr w:name="ProductID" w:val="0,2 м"/>
        </w:smartTagPr>
        <w:r w:rsidRPr="00106A39">
          <w:rPr>
            <w:sz w:val="28"/>
            <w:szCs w:val="28"/>
          </w:rPr>
          <w:t>0,2 м</w:t>
        </w:r>
      </w:smartTag>
      <w:r w:rsidRPr="00106A39">
        <w:rPr>
          <w:sz w:val="28"/>
          <w:szCs w:val="28"/>
        </w:rPr>
        <w:t xml:space="preserve"> и в северной части моря </w:t>
      </w:r>
      <w:smartTag w:uri="urn:schemas-microsoft-com:office:smarttags" w:element="metricconverter">
        <w:smartTagPr>
          <w:attr w:name="ProductID" w:val="0,5 м"/>
        </w:smartTagPr>
        <w:r w:rsidRPr="00106A39">
          <w:rPr>
            <w:sz w:val="28"/>
            <w:szCs w:val="28"/>
          </w:rPr>
          <w:t>0,5 м</w:t>
        </w:r>
      </w:smartTag>
      <w:r w:rsidRPr="00106A39">
        <w:rPr>
          <w:sz w:val="28"/>
          <w:szCs w:val="28"/>
        </w:rPr>
        <w:t>. Наибольшая величина прилива</w:t>
      </w:r>
      <w:r w:rsidR="00A47E9F">
        <w:rPr>
          <w:sz w:val="28"/>
          <w:szCs w:val="28"/>
        </w:rPr>
        <w:t xml:space="preserve"> </w:t>
      </w:r>
      <w:r w:rsidRPr="00106A39">
        <w:rPr>
          <w:sz w:val="28"/>
          <w:szCs w:val="28"/>
        </w:rPr>
        <w:t>0,8 м наблюдается в бухте Аталанди. Сгонно-нагонные колебания уровня в</w:t>
      </w:r>
      <w:r w:rsidR="00A47E9F">
        <w:rPr>
          <w:sz w:val="28"/>
          <w:szCs w:val="28"/>
        </w:rPr>
        <w:t xml:space="preserve"> </w:t>
      </w:r>
      <w:r w:rsidRPr="00106A39">
        <w:rPr>
          <w:sz w:val="28"/>
          <w:szCs w:val="28"/>
        </w:rPr>
        <w:t xml:space="preserve">бухтах и заливах достигают </w:t>
      </w:r>
      <w:smartTag w:uri="urn:schemas-microsoft-com:office:smarttags" w:element="metricconverter">
        <w:smartTagPr>
          <w:attr w:name="ProductID" w:val="2 м"/>
        </w:smartTagPr>
        <w:r w:rsidRPr="00106A39">
          <w:rPr>
            <w:sz w:val="28"/>
            <w:szCs w:val="28"/>
          </w:rPr>
          <w:t>2 м</w:t>
        </w:r>
      </w:smartTag>
      <w:r w:rsidRPr="00106A39">
        <w:rPr>
          <w:sz w:val="28"/>
          <w:szCs w:val="28"/>
        </w:rPr>
        <w:t>.</w:t>
      </w:r>
    </w:p>
    <w:p w:rsidR="004462FC" w:rsidRPr="00106A39" w:rsidRDefault="004462FC" w:rsidP="00106A39">
      <w:pPr>
        <w:spacing w:line="360" w:lineRule="auto"/>
        <w:ind w:firstLine="709"/>
        <w:jc w:val="both"/>
        <w:rPr>
          <w:sz w:val="28"/>
          <w:szCs w:val="28"/>
        </w:rPr>
      </w:pPr>
      <w:r w:rsidRPr="00106A39">
        <w:rPr>
          <w:sz w:val="28"/>
          <w:szCs w:val="28"/>
        </w:rPr>
        <w:t>Течения.</w:t>
      </w:r>
    </w:p>
    <w:p w:rsidR="004462FC" w:rsidRPr="00106A39" w:rsidRDefault="004462FC" w:rsidP="00106A39">
      <w:pPr>
        <w:spacing w:line="360" w:lineRule="auto"/>
        <w:ind w:firstLine="709"/>
        <w:jc w:val="both"/>
        <w:rPr>
          <w:sz w:val="28"/>
          <w:szCs w:val="28"/>
        </w:rPr>
      </w:pPr>
      <w:r w:rsidRPr="00106A39">
        <w:rPr>
          <w:sz w:val="28"/>
          <w:szCs w:val="28"/>
        </w:rPr>
        <w:t>Режим течений Эгейского моря характеризуется циркуляцией вод</w:t>
      </w:r>
      <w:r w:rsidR="00A47E9F">
        <w:rPr>
          <w:sz w:val="28"/>
          <w:szCs w:val="28"/>
        </w:rPr>
        <w:t xml:space="preserve"> </w:t>
      </w:r>
      <w:r w:rsidRPr="00106A39">
        <w:rPr>
          <w:sz w:val="28"/>
          <w:szCs w:val="28"/>
        </w:rPr>
        <w:t>против часовой стрелки, что обусловлено выходом вод из пролива</w:t>
      </w:r>
      <w:r w:rsidR="00A47E9F">
        <w:rPr>
          <w:sz w:val="28"/>
          <w:szCs w:val="28"/>
        </w:rPr>
        <w:t xml:space="preserve"> </w:t>
      </w:r>
      <w:r w:rsidRPr="00106A39">
        <w:rPr>
          <w:sz w:val="28"/>
          <w:szCs w:val="28"/>
        </w:rPr>
        <w:t>Дарданеллы и господством ветров се</w:t>
      </w:r>
      <w:r w:rsidR="00A47E9F">
        <w:rPr>
          <w:sz w:val="28"/>
          <w:szCs w:val="28"/>
        </w:rPr>
        <w:t>верных, северо-восточных и юго-</w:t>
      </w:r>
      <w:r w:rsidRPr="00106A39">
        <w:rPr>
          <w:sz w:val="28"/>
          <w:szCs w:val="28"/>
        </w:rPr>
        <w:t>западных направлений. Вследствие этого в западной и центральной частях</w:t>
      </w:r>
      <w:r w:rsidR="00A47E9F">
        <w:rPr>
          <w:sz w:val="28"/>
          <w:szCs w:val="28"/>
        </w:rPr>
        <w:t xml:space="preserve"> </w:t>
      </w:r>
      <w:r w:rsidRPr="00106A39">
        <w:rPr>
          <w:sz w:val="28"/>
          <w:szCs w:val="28"/>
        </w:rPr>
        <w:t>моря преобладают течения южного направления, а у восточных берегов</w:t>
      </w:r>
      <w:r w:rsidR="00A47E9F">
        <w:rPr>
          <w:sz w:val="28"/>
          <w:szCs w:val="28"/>
        </w:rPr>
        <w:t xml:space="preserve"> </w:t>
      </w:r>
      <w:r w:rsidRPr="00106A39">
        <w:rPr>
          <w:sz w:val="28"/>
          <w:szCs w:val="28"/>
        </w:rPr>
        <w:t>моря — северного направления.</w:t>
      </w:r>
    </w:p>
    <w:p w:rsidR="004462FC" w:rsidRPr="00106A39" w:rsidRDefault="004462FC" w:rsidP="00106A39">
      <w:pPr>
        <w:spacing w:line="360" w:lineRule="auto"/>
        <w:ind w:firstLine="709"/>
        <w:jc w:val="both"/>
        <w:rPr>
          <w:sz w:val="28"/>
          <w:szCs w:val="28"/>
        </w:rPr>
      </w:pPr>
      <w:r w:rsidRPr="00106A39">
        <w:rPr>
          <w:sz w:val="28"/>
          <w:szCs w:val="28"/>
        </w:rPr>
        <w:t>Волнение.</w:t>
      </w:r>
    </w:p>
    <w:p w:rsidR="004462FC" w:rsidRPr="00106A39" w:rsidRDefault="004462FC" w:rsidP="00106A39">
      <w:pPr>
        <w:spacing w:line="360" w:lineRule="auto"/>
        <w:ind w:firstLine="709"/>
        <w:jc w:val="both"/>
        <w:rPr>
          <w:sz w:val="28"/>
          <w:szCs w:val="28"/>
        </w:rPr>
      </w:pPr>
      <w:r w:rsidRPr="00106A39">
        <w:rPr>
          <w:sz w:val="28"/>
          <w:szCs w:val="28"/>
        </w:rPr>
        <w:t>В Эгейском море наличие множества островов в значительной мере</w:t>
      </w:r>
      <w:r w:rsidR="00A47E9F">
        <w:rPr>
          <w:sz w:val="28"/>
          <w:szCs w:val="28"/>
        </w:rPr>
        <w:t xml:space="preserve"> </w:t>
      </w:r>
      <w:r w:rsidRPr="00106A39">
        <w:rPr>
          <w:sz w:val="28"/>
          <w:szCs w:val="28"/>
        </w:rPr>
        <w:t>препятствует развитию сильного волнения, тем не менее, при ветрах силой</w:t>
      </w:r>
      <w:r w:rsidR="00A47E9F">
        <w:rPr>
          <w:sz w:val="28"/>
          <w:szCs w:val="28"/>
        </w:rPr>
        <w:t xml:space="preserve"> </w:t>
      </w:r>
      <w:r w:rsidRPr="00106A39">
        <w:rPr>
          <w:sz w:val="28"/>
          <w:szCs w:val="28"/>
        </w:rPr>
        <w:t>7—8 баллов наблюдаются волны высотой до 5 м</w:t>
      </w:r>
      <w:r w:rsidR="00E40134">
        <w:rPr>
          <w:sz w:val="28"/>
          <w:szCs w:val="28"/>
        </w:rPr>
        <w:t xml:space="preserve"> </w:t>
      </w:r>
      <w:r w:rsidRPr="00106A39">
        <w:rPr>
          <w:sz w:val="28"/>
          <w:szCs w:val="28"/>
        </w:rPr>
        <w:t xml:space="preserve">и длиной свыше </w:t>
      </w:r>
      <w:smartTag w:uri="urn:schemas-microsoft-com:office:smarttags" w:element="metricconverter">
        <w:smartTagPr>
          <w:attr w:name="ProductID" w:val="100 м"/>
        </w:smartTagPr>
        <w:r w:rsidRPr="00106A39">
          <w:rPr>
            <w:sz w:val="28"/>
            <w:szCs w:val="28"/>
          </w:rPr>
          <w:t>100 м</w:t>
        </w:r>
      </w:smartTag>
      <w:r w:rsidRPr="00106A39">
        <w:rPr>
          <w:sz w:val="28"/>
          <w:szCs w:val="28"/>
        </w:rPr>
        <w:t>.</w:t>
      </w:r>
      <w:r w:rsidR="00A47E9F">
        <w:rPr>
          <w:sz w:val="28"/>
          <w:szCs w:val="28"/>
        </w:rPr>
        <w:t xml:space="preserve"> </w:t>
      </w:r>
    </w:p>
    <w:p w:rsidR="004462FC" w:rsidRPr="00106A39" w:rsidRDefault="004462FC" w:rsidP="00106A39">
      <w:pPr>
        <w:spacing w:line="360" w:lineRule="auto"/>
        <w:ind w:firstLine="709"/>
        <w:jc w:val="both"/>
        <w:rPr>
          <w:sz w:val="28"/>
          <w:szCs w:val="28"/>
        </w:rPr>
      </w:pPr>
      <w:r w:rsidRPr="00106A39">
        <w:rPr>
          <w:sz w:val="28"/>
          <w:szCs w:val="28"/>
        </w:rPr>
        <w:t>Средний период волн составляет 4—9 с. Самое сильное волнение</w:t>
      </w:r>
      <w:r w:rsidR="00A47E9F">
        <w:rPr>
          <w:sz w:val="28"/>
          <w:szCs w:val="28"/>
        </w:rPr>
        <w:t xml:space="preserve"> </w:t>
      </w:r>
      <w:r w:rsidRPr="00106A39">
        <w:rPr>
          <w:sz w:val="28"/>
          <w:szCs w:val="28"/>
        </w:rPr>
        <w:t>наблюдается при северных и западных ветрах.</w:t>
      </w:r>
    </w:p>
    <w:p w:rsidR="004462FC" w:rsidRPr="00106A39" w:rsidRDefault="004462FC" w:rsidP="00106A39">
      <w:pPr>
        <w:spacing w:line="360" w:lineRule="auto"/>
        <w:ind w:firstLine="709"/>
        <w:jc w:val="both"/>
        <w:rPr>
          <w:sz w:val="28"/>
          <w:szCs w:val="28"/>
        </w:rPr>
      </w:pPr>
      <w:r w:rsidRPr="00106A39">
        <w:rPr>
          <w:sz w:val="28"/>
          <w:szCs w:val="28"/>
        </w:rPr>
        <w:t>Температура, соленость и плотность воды.</w:t>
      </w:r>
    </w:p>
    <w:p w:rsidR="004462FC" w:rsidRPr="00106A39" w:rsidRDefault="004462FC" w:rsidP="00106A39">
      <w:pPr>
        <w:spacing w:line="360" w:lineRule="auto"/>
        <w:ind w:firstLine="709"/>
        <w:jc w:val="both"/>
        <w:rPr>
          <w:sz w:val="28"/>
          <w:szCs w:val="28"/>
        </w:rPr>
      </w:pPr>
      <w:r w:rsidRPr="00106A39">
        <w:rPr>
          <w:sz w:val="28"/>
          <w:szCs w:val="28"/>
        </w:rPr>
        <w:t>Для</w:t>
      </w:r>
      <w:r w:rsidR="00E40134">
        <w:rPr>
          <w:sz w:val="28"/>
          <w:szCs w:val="28"/>
        </w:rPr>
        <w:t xml:space="preserve"> </w:t>
      </w:r>
      <w:r w:rsidRPr="00106A39">
        <w:rPr>
          <w:sz w:val="28"/>
          <w:szCs w:val="28"/>
        </w:rPr>
        <w:t>Эгейского</w:t>
      </w:r>
      <w:r w:rsidR="00E40134">
        <w:rPr>
          <w:sz w:val="28"/>
          <w:szCs w:val="28"/>
        </w:rPr>
        <w:t xml:space="preserve"> </w:t>
      </w:r>
      <w:r w:rsidRPr="00106A39">
        <w:rPr>
          <w:sz w:val="28"/>
          <w:szCs w:val="28"/>
        </w:rPr>
        <w:t>моря характерна</w:t>
      </w:r>
      <w:r w:rsidR="00E40134">
        <w:rPr>
          <w:sz w:val="28"/>
          <w:szCs w:val="28"/>
        </w:rPr>
        <w:t xml:space="preserve"> </w:t>
      </w:r>
      <w:r w:rsidRPr="00106A39">
        <w:rPr>
          <w:sz w:val="28"/>
          <w:szCs w:val="28"/>
        </w:rPr>
        <w:t>сравнительно высокая</w:t>
      </w:r>
      <w:r w:rsidR="00E40134">
        <w:rPr>
          <w:sz w:val="28"/>
          <w:szCs w:val="28"/>
        </w:rPr>
        <w:t xml:space="preserve"> </w:t>
      </w:r>
      <w:r w:rsidRPr="00106A39">
        <w:rPr>
          <w:sz w:val="28"/>
          <w:szCs w:val="28"/>
        </w:rPr>
        <w:t>температура</w:t>
      </w:r>
      <w:r w:rsidR="00E40134">
        <w:rPr>
          <w:sz w:val="28"/>
          <w:szCs w:val="28"/>
        </w:rPr>
        <w:t xml:space="preserve"> </w:t>
      </w:r>
      <w:r w:rsidRPr="00106A39">
        <w:rPr>
          <w:sz w:val="28"/>
          <w:szCs w:val="28"/>
        </w:rPr>
        <w:t>воды</w:t>
      </w:r>
      <w:r w:rsidR="00A47E9F">
        <w:rPr>
          <w:sz w:val="28"/>
          <w:szCs w:val="28"/>
        </w:rPr>
        <w:t xml:space="preserve"> </w:t>
      </w:r>
      <w:r w:rsidRPr="00106A39">
        <w:rPr>
          <w:sz w:val="28"/>
          <w:szCs w:val="28"/>
        </w:rPr>
        <w:t>на поверхности,</w:t>
      </w:r>
      <w:r w:rsidR="00E40134">
        <w:rPr>
          <w:sz w:val="28"/>
          <w:szCs w:val="28"/>
        </w:rPr>
        <w:t xml:space="preserve"> </w:t>
      </w:r>
      <w:r w:rsidRPr="00106A39">
        <w:rPr>
          <w:sz w:val="28"/>
          <w:szCs w:val="28"/>
        </w:rPr>
        <w:t>колеблющаяся в течение года от 11 до 25 °С.</w:t>
      </w:r>
      <w:r w:rsidR="00E40134">
        <w:rPr>
          <w:sz w:val="28"/>
          <w:szCs w:val="28"/>
        </w:rPr>
        <w:t xml:space="preserve"> </w:t>
      </w:r>
      <w:r w:rsidRPr="00106A39">
        <w:rPr>
          <w:sz w:val="28"/>
          <w:szCs w:val="28"/>
        </w:rPr>
        <w:t>в марте</w:t>
      </w:r>
      <w:r w:rsidR="00A47E9F">
        <w:rPr>
          <w:sz w:val="28"/>
          <w:szCs w:val="28"/>
        </w:rPr>
        <w:t xml:space="preserve"> </w:t>
      </w:r>
      <w:r w:rsidRPr="00106A39">
        <w:rPr>
          <w:sz w:val="28"/>
          <w:szCs w:val="28"/>
        </w:rPr>
        <w:t>температура воды достигает 17 -19 °С. Соленость воды на поверхности в</w:t>
      </w:r>
      <w:r w:rsidR="00A47E9F">
        <w:rPr>
          <w:sz w:val="28"/>
          <w:szCs w:val="28"/>
        </w:rPr>
        <w:t xml:space="preserve"> </w:t>
      </w:r>
      <w:r w:rsidRPr="00106A39">
        <w:rPr>
          <w:sz w:val="28"/>
          <w:szCs w:val="28"/>
        </w:rPr>
        <w:t>Эгейском море в течение года изменяется мало и составляет в среднем 35—</w:t>
      </w:r>
      <w:r w:rsidR="00A47E9F">
        <w:rPr>
          <w:sz w:val="28"/>
          <w:szCs w:val="28"/>
        </w:rPr>
        <w:t xml:space="preserve"> </w:t>
      </w:r>
      <w:r w:rsidRPr="00106A39">
        <w:rPr>
          <w:sz w:val="28"/>
          <w:szCs w:val="28"/>
        </w:rPr>
        <w:t>38 ‰. Плотность воды на поверхности в</w:t>
      </w:r>
      <w:r w:rsidR="00A47E9F">
        <w:rPr>
          <w:sz w:val="28"/>
          <w:szCs w:val="28"/>
        </w:rPr>
        <w:t>озрастает с севера на юг и изме</w:t>
      </w:r>
      <w:r w:rsidRPr="00106A39">
        <w:rPr>
          <w:sz w:val="28"/>
          <w:szCs w:val="28"/>
        </w:rPr>
        <w:t>няется</w:t>
      </w:r>
      <w:r w:rsidR="00E40134">
        <w:rPr>
          <w:sz w:val="28"/>
          <w:szCs w:val="28"/>
        </w:rPr>
        <w:t xml:space="preserve"> </w:t>
      </w:r>
      <w:r w:rsidRPr="00106A39">
        <w:rPr>
          <w:sz w:val="28"/>
          <w:szCs w:val="28"/>
        </w:rPr>
        <w:t>в марте от 1,0225‰-1,0240 ‰</w:t>
      </w:r>
      <w:r w:rsidR="00A47E9F">
        <w:rPr>
          <w:sz w:val="28"/>
          <w:szCs w:val="28"/>
        </w:rPr>
        <w:t xml:space="preserve"> </w:t>
      </w:r>
      <w:r w:rsidRPr="00106A39">
        <w:rPr>
          <w:sz w:val="28"/>
          <w:szCs w:val="28"/>
        </w:rPr>
        <w:t>до 1,0260‰ - 1,0265‰.</w:t>
      </w:r>
    </w:p>
    <w:p w:rsidR="004462FC" w:rsidRPr="00106A39" w:rsidRDefault="004462FC" w:rsidP="00106A39">
      <w:pPr>
        <w:spacing w:line="360" w:lineRule="auto"/>
        <w:ind w:firstLine="709"/>
        <w:jc w:val="both"/>
        <w:rPr>
          <w:sz w:val="28"/>
          <w:szCs w:val="28"/>
        </w:rPr>
      </w:pPr>
      <w:r w:rsidRPr="00106A39">
        <w:rPr>
          <w:sz w:val="28"/>
          <w:szCs w:val="28"/>
        </w:rPr>
        <w:t>Гидрометеорологические условия для плавания судов в районе Эгейского</w:t>
      </w:r>
      <w:r w:rsidR="00A47E9F">
        <w:rPr>
          <w:sz w:val="28"/>
          <w:szCs w:val="28"/>
        </w:rPr>
        <w:t xml:space="preserve"> </w:t>
      </w:r>
      <w:r w:rsidRPr="00106A39">
        <w:rPr>
          <w:sz w:val="28"/>
          <w:szCs w:val="28"/>
        </w:rPr>
        <w:t>моря в течение года неодинаковы. Большую часть года они благоприятны,</w:t>
      </w:r>
      <w:r w:rsidR="00A47E9F">
        <w:rPr>
          <w:sz w:val="28"/>
          <w:szCs w:val="28"/>
        </w:rPr>
        <w:t xml:space="preserve"> </w:t>
      </w:r>
      <w:r w:rsidRPr="00106A39">
        <w:rPr>
          <w:sz w:val="28"/>
          <w:szCs w:val="28"/>
        </w:rPr>
        <w:t>особенно с марта по сентябрь. В это время стоит сухая</w:t>
      </w:r>
      <w:r w:rsidR="00E40134">
        <w:rPr>
          <w:sz w:val="28"/>
          <w:szCs w:val="28"/>
        </w:rPr>
        <w:t xml:space="preserve"> </w:t>
      </w:r>
      <w:r w:rsidRPr="00106A39">
        <w:rPr>
          <w:sz w:val="28"/>
          <w:szCs w:val="28"/>
        </w:rPr>
        <w:t>и преимущественно</w:t>
      </w:r>
      <w:r w:rsidR="00A47E9F">
        <w:rPr>
          <w:sz w:val="28"/>
          <w:szCs w:val="28"/>
        </w:rPr>
        <w:t xml:space="preserve"> </w:t>
      </w:r>
      <w:r w:rsidRPr="00106A39">
        <w:rPr>
          <w:sz w:val="28"/>
          <w:szCs w:val="28"/>
        </w:rPr>
        <w:t>ясная погода с умеренными ветрами и хорошей видимостью. Однако и в</w:t>
      </w:r>
      <w:r w:rsidR="00A47E9F">
        <w:rPr>
          <w:sz w:val="28"/>
          <w:szCs w:val="28"/>
        </w:rPr>
        <w:t xml:space="preserve"> </w:t>
      </w:r>
      <w:r w:rsidRPr="00106A39">
        <w:rPr>
          <w:sz w:val="28"/>
          <w:szCs w:val="28"/>
        </w:rPr>
        <w:t>этот период у многочисленных островов и местами у берегов материка</w:t>
      </w:r>
      <w:r w:rsidR="00A47E9F">
        <w:rPr>
          <w:sz w:val="28"/>
          <w:szCs w:val="28"/>
        </w:rPr>
        <w:t xml:space="preserve"> </w:t>
      </w:r>
      <w:r w:rsidRPr="00106A39">
        <w:rPr>
          <w:sz w:val="28"/>
          <w:szCs w:val="28"/>
        </w:rPr>
        <w:t>плавание судов могут затруднять местные шквалистые ветры «мелтем»,</w:t>
      </w:r>
      <w:r w:rsidR="00A47E9F">
        <w:rPr>
          <w:sz w:val="28"/>
          <w:szCs w:val="28"/>
        </w:rPr>
        <w:t xml:space="preserve"> </w:t>
      </w:r>
      <w:r w:rsidRPr="00106A39">
        <w:rPr>
          <w:sz w:val="28"/>
          <w:szCs w:val="28"/>
        </w:rPr>
        <w:t>«нисходящие ветры», «белые шквалы» и «сирокко.</w:t>
      </w:r>
    </w:p>
    <w:p w:rsidR="004462FC" w:rsidRPr="00106A39" w:rsidRDefault="004462FC" w:rsidP="00106A39">
      <w:pPr>
        <w:spacing w:line="360" w:lineRule="auto"/>
        <w:ind w:firstLine="709"/>
        <w:jc w:val="both"/>
        <w:rPr>
          <w:sz w:val="28"/>
          <w:szCs w:val="28"/>
        </w:rPr>
      </w:pPr>
      <w:r w:rsidRPr="00106A39">
        <w:rPr>
          <w:sz w:val="28"/>
          <w:szCs w:val="28"/>
        </w:rPr>
        <w:t>Ионическое море.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Метеорологическая характеристика:</w:t>
      </w:r>
    </w:p>
    <w:p w:rsidR="004462FC" w:rsidRPr="00106A39" w:rsidRDefault="004462FC" w:rsidP="00106A39">
      <w:pPr>
        <w:spacing w:line="360" w:lineRule="auto"/>
        <w:ind w:firstLine="709"/>
        <w:jc w:val="both"/>
        <w:rPr>
          <w:sz w:val="28"/>
          <w:szCs w:val="28"/>
        </w:rPr>
      </w:pPr>
      <w:r w:rsidRPr="00106A39">
        <w:rPr>
          <w:color w:val="000000"/>
          <w:sz w:val="28"/>
          <w:szCs w:val="28"/>
        </w:rPr>
        <w:t>Описываемый район расположен в субтропической зоне, климат которой характеризуется короткой и теплой весной (март-апрель).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Температура и влажность воздуха:</w:t>
      </w:r>
    </w:p>
    <w:p w:rsidR="004462FC" w:rsidRPr="00106A39" w:rsidRDefault="004462FC" w:rsidP="00106A39">
      <w:pPr>
        <w:spacing w:line="360" w:lineRule="auto"/>
        <w:ind w:firstLine="709"/>
        <w:jc w:val="both"/>
        <w:rPr>
          <w:sz w:val="28"/>
          <w:szCs w:val="28"/>
        </w:rPr>
      </w:pPr>
      <w:r w:rsidRPr="00106A39">
        <w:rPr>
          <w:color w:val="000000"/>
          <w:sz w:val="28"/>
          <w:szCs w:val="28"/>
        </w:rPr>
        <w:t>Температура воздуха сравнительно высокая. Среднее годовое значение ее почти повсеместно составляет 19-22°. Суточный ход температуры воздуха довольно заметен и наиболее</w:t>
      </w:r>
      <w:r w:rsidR="00E40134">
        <w:rPr>
          <w:color w:val="000000"/>
          <w:sz w:val="28"/>
          <w:szCs w:val="28"/>
        </w:rPr>
        <w:t xml:space="preserve"> </w:t>
      </w:r>
      <w:r w:rsidRPr="00106A39">
        <w:rPr>
          <w:color w:val="000000"/>
          <w:sz w:val="28"/>
          <w:szCs w:val="28"/>
        </w:rPr>
        <w:t>резко выражен с марта</w:t>
      </w:r>
      <w:r w:rsidR="00E40134">
        <w:rPr>
          <w:color w:val="000000"/>
          <w:sz w:val="28"/>
          <w:szCs w:val="28"/>
        </w:rPr>
        <w:t xml:space="preserve"> </w:t>
      </w:r>
      <w:r w:rsidRPr="00106A39">
        <w:rPr>
          <w:color w:val="000000"/>
          <w:sz w:val="28"/>
          <w:szCs w:val="28"/>
        </w:rPr>
        <w:t>по</w:t>
      </w:r>
      <w:r w:rsidR="00E40134">
        <w:rPr>
          <w:color w:val="000000"/>
          <w:sz w:val="28"/>
          <w:szCs w:val="28"/>
        </w:rPr>
        <w:t xml:space="preserve"> </w:t>
      </w:r>
      <w:r w:rsidRPr="00106A39">
        <w:rPr>
          <w:color w:val="000000"/>
          <w:sz w:val="28"/>
          <w:szCs w:val="28"/>
        </w:rPr>
        <w:t>сентябрь, когда суточная амплитуда 7—10°.</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Относительная влажность воздуха в большинстве пунктов в среднем составляет 50—80%. Суточный ход относительной влажности ярко выражен, особенно с марта по сентябрь.</w:t>
      </w:r>
    </w:p>
    <w:p w:rsidR="004462FC" w:rsidRPr="00106A39" w:rsidRDefault="004462FC" w:rsidP="00106A39">
      <w:pPr>
        <w:spacing w:line="360" w:lineRule="auto"/>
        <w:ind w:firstLine="709"/>
        <w:jc w:val="both"/>
        <w:rPr>
          <w:sz w:val="28"/>
          <w:szCs w:val="28"/>
        </w:rPr>
      </w:pPr>
      <w:r w:rsidRPr="00106A39">
        <w:rPr>
          <w:sz w:val="28"/>
          <w:szCs w:val="28"/>
        </w:rPr>
        <w:t>Ветры: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 открытом море в течение года преобладают ветры от NW и W, кроме того, часты ветры от N и SW. Скорость ветра почти во всем районе с ноября по март больше, чем с мая по октябрь. С марта по октябрь скорость ветра составляет 2—5 м/с.</w:t>
      </w:r>
    </w:p>
    <w:p w:rsidR="004462FC" w:rsidRPr="00106A39" w:rsidRDefault="004462FC" w:rsidP="00106A39">
      <w:pPr>
        <w:spacing w:line="360" w:lineRule="auto"/>
        <w:ind w:firstLine="709"/>
        <w:jc w:val="both"/>
        <w:rPr>
          <w:sz w:val="28"/>
          <w:szCs w:val="28"/>
        </w:rPr>
      </w:pPr>
      <w:r w:rsidRPr="00106A39">
        <w:rPr>
          <w:color w:val="000000"/>
          <w:sz w:val="28"/>
          <w:szCs w:val="28"/>
        </w:rPr>
        <w:t>Штормы в описываемом районе нечасты. В открытом море повторяемость штормов не превышает 5%. Иногда штормы бывают жестокими, переходя даже в ураганы, и сопровождаются ливнями. Штормовые ветры в открытом море наблюдаются преимущественно от SW, W и NW; у берегов направление их обычно меняется.</w:t>
      </w:r>
    </w:p>
    <w:p w:rsidR="004462FC" w:rsidRPr="00106A39" w:rsidRDefault="004462FC" w:rsidP="00106A39">
      <w:pPr>
        <w:spacing w:line="360" w:lineRule="auto"/>
        <w:ind w:firstLine="709"/>
        <w:jc w:val="both"/>
        <w:rPr>
          <w:sz w:val="28"/>
          <w:szCs w:val="28"/>
        </w:rPr>
      </w:pPr>
      <w:r w:rsidRPr="00106A39">
        <w:rPr>
          <w:color w:val="000000"/>
          <w:sz w:val="28"/>
          <w:szCs w:val="28"/>
        </w:rPr>
        <w:t>Нередки шквалы, сопровождающиеся ливнями и градом, при которых значительно ухудшается видимость.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Бризы чаще всего бывают с марта по сентябрь.</w:t>
      </w:r>
    </w:p>
    <w:p w:rsidR="004462FC" w:rsidRPr="00106A39" w:rsidRDefault="004462FC" w:rsidP="00106A39">
      <w:pPr>
        <w:spacing w:line="360" w:lineRule="auto"/>
        <w:ind w:firstLine="709"/>
        <w:jc w:val="both"/>
        <w:rPr>
          <w:sz w:val="28"/>
          <w:szCs w:val="28"/>
        </w:rPr>
      </w:pPr>
      <w:r w:rsidRPr="00106A39">
        <w:rPr>
          <w:color w:val="000000"/>
          <w:sz w:val="28"/>
          <w:szCs w:val="28"/>
        </w:rPr>
        <w:t>Ветер, подобный боре, но обычно слабее ее, известен под местным названием «борино». Он наблюдается и с марта по сентябрь.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Сирокко — жаркий ветер от S и SE в теплый период года и умеренно теплый в холодный период — в западной части описываемого района наблюдается почти весь год.</w:t>
      </w:r>
    </w:p>
    <w:p w:rsidR="004462FC" w:rsidRPr="00106A39" w:rsidRDefault="00A47E9F" w:rsidP="00106A39">
      <w:pPr>
        <w:spacing w:line="360" w:lineRule="auto"/>
        <w:ind w:firstLine="709"/>
        <w:jc w:val="both"/>
        <w:rPr>
          <w:color w:val="000000"/>
          <w:sz w:val="28"/>
          <w:szCs w:val="28"/>
        </w:rPr>
      </w:pPr>
      <w:r>
        <w:rPr>
          <w:color w:val="000000"/>
          <w:sz w:val="28"/>
          <w:szCs w:val="28"/>
        </w:rPr>
        <w:t xml:space="preserve">Этезии — </w:t>
      </w:r>
      <w:r w:rsidR="004462FC" w:rsidRPr="00106A39">
        <w:rPr>
          <w:color w:val="000000"/>
          <w:sz w:val="28"/>
          <w:szCs w:val="28"/>
        </w:rPr>
        <w:t>устойчивый ветер северных направлений — наблюдается обычно с середины апреля до середины сентября в районе западного берега</w:t>
      </w:r>
      <w:r w:rsidR="00E40134">
        <w:rPr>
          <w:color w:val="000000"/>
          <w:sz w:val="28"/>
          <w:szCs w:val="28"/>
        </w:rPr>
        <w:t xml:space="preserve"> </w:t>
      </w:r>
      <w:r w:rsidR="004462FC" w:rsidRPr="00106A39">
        <w:rPr>
          <w:color w:val="000000"/>
          <w:sz w:val="28"/>
          <w:szCs w:val="28"/>
        </w:rPr>
        <w:t>Греции.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Туманы:</w:t>
      </w:r>
    </w:p>
    <w:p w:rsidR="004462FC" w:rsidRPr="00106A39" w:rsidRDefault="004462FC" w:rsidP="00106A39">
      <w:pPr>
        <w:spacing w:line="360" w:lineRule="auto"/>
        <w:ind w:firstLine="709"/>
        <w:jc w:val="both"/>
        <w:rPr>
          <w:sz w:val="28"/>
          <w:szCs w:val="28"/>
        </w:rPr>
      </w:pPr>
      <w:r w:rsidRPr="00106A39">
        <w:rPr>
          <w:color w:val="000000"/>
          <w:sz w:val="28"/>
          <w:szCs w:val="28"/>
        </w:rPr>
        <w:t>Туманы в описываемом районе крайне редки. На большей части побережья и островов среднее годовое число дней с туманами, как правило, не более 3. Дымка в описываемом районе наблюдается чаще, чем туманы.</w:t>
      </w:r>
    </w:p>
    <w:p w:rsidR="004462FC" w:rsidRPr="00106A39" w:rsidRDefault="004462FC" w:rsidP="00106A39">
      <w:pPr>
        <w:spacing w:line="360" w:lineRule="auto"/>
        <w:ind w:firstLine="709"/>
        <w:jc w:val="both"/>
        <w:rPr>
          <w:sz w:val="28"/>
          <w:szCs w:val="28"/>
        </w:rPr>
      </w:pPr>
      <w:r w:rsidRPr="00106A39">
        <w:rPr>
          <w:sz w:val="28"/>
          <w:szCs w:val="28"/>
        </w:rPr>
        <w:t>Видимость:</w:t>
      </w:r>
    </w:p>
    <w:p w:rsidR="004462FC" w:rsidRPr="00106A39" w:rsidRDefault="004462FC" w:rsidP="00106A39">
      <w:pPr>
        <w:spacing w:line="360" w:lineRule="auto"/>
        <w:ind w:firstLine="709"/>
        <w:jc w:val="both"/>
        <w:rPr>
          <w:sz w:val="28"/>
          <w:szCs w:val="28"/>
        </w:rPr>
      </w:pPr>
      <w:r w:rsidRPr="00106A39">
        <w:rPr>
          <w:color w:val="000000"/>
          <w:sz w:val="28"/>
          <w:szCs w:val="28"/>
        </w:rPr>
        <w:t xml:space="preserve">В значительной части района в течение всего года преобладает видимость </w:t>
      </w:r>
      <w:smartTag w:uri="urn:schemas-microsoft-com:office:smarttags" w:element="metricconverter">
        <w:smartTagPr>
          <w:attr w:name="ProductID" w:val="10 миль"/>
        </w:smartTagPr>
        <w:r w:rsidRPr="00106A39">
          <w:rPr>
            <w:color w:val="000000"/>
            <w:sz w:val="28"/>
            <w:szCs w:val="28"/>
          </w:rPr>
          <w:t>10 миль</w:t>
        </w:r>
      </w:smartTag>
      <w:r w:rsidRPr="00106A39">
        <w:rPr>
          <w:color w:val="000000"/>
          <w:sz w:val="28"/>
          <w:szCs w:val="28"/>
        </w:rPr>
        <w:t xml:space="preserve"> и более повторяемость ее 60—85%. В прибрежной зоне и на островах в отдельные месяцы она составляет 30—55%. Повторяемость видимости от 5 до </w:t>
      </w:r>
      <w:smartTag w:uri="urn:schemas-microsoft-com:office:smarttags" w:element="metricconverter">
        <w:smartTagPr>
          <w:attr w:name="ProductID" w:val="10 миль"/>
        </w:smartTagPr>
        <w:r w:rsidRPr="00106A39">
          <w:rPr>
            <w:color w:val="000000"/>
            <w:sz w:val="28"/>
            <w:szCs w:val="28"/>
          </w:rPr>
          <w:t>10 миль</w:t>
        </w:r>
      </w:smartTag>
      <w:r w:rsidRPr="00106A39">
        <w:rPr>
          <w:color w:val="000000"/>
          <w:sz w:val="28"/>
          <w:szCs w:val="28"/>
        </w:rPr>
        <w:t xml:space="preserve"> в большей части района колеблется от 10 до 35%, а в прибрежной зоне и на островах она может достигать 40—70%. Значительное</w:t>
      </w:r>
      <w:r w:rsidR="00E40134">
        <w:rPr>
          <w:color w:val="000000"/>
          <w:sz w:val="28"/>
          <w:szCs w:val="28"/>
        </w:rPr>
        <w:t xml:space="preserve"> </w:t>
      </w:r>
      <w:r w:rsidRPr="00106A39">
        <w:rPr>
          <w:color w:val="000000"/>
          <w:sz w:val="28"/>
          <w:szCs w:val="28"/>
        </w:rPr>
        <w:t>влияние</w:t>
      </w:r>
      <w:r w:rsidR="00E40134">
        <w:rPr>
          <w:color w:val="000000"/>
          <w:sz w:val="28"/>
          <w:szCs w:val="28"/>
        </w:rPr>
        <w:t xml:space="preserve"> </w:t>
      </w:r>
      <w:r w:rsidRPr="00106A39">
        <w:rPr>
          <w:color w:val="000000"/>
          <w:sz w:val="28"/>
          <w:szCs w:val="28"/>
        </w:rPr>
        <w:t>на</w:t>
      </w:r>
      <w:r w:rsidR="00E40134">
        <w:rPr>
          <w:color w:val="000000"/>
          <w:sz w:val="28"/>
          <w:szCs w:val="28"/>
        </w:rPr>
        <w:t xml:space="preserve"> </w:t>
      </w:r>
      <w:r w:rsidRPr="00106A39">
        <w:rPr>
          <w:color w:val="000000"/>
          <w:sz w:val="28"/>
          <w:szCs w:val="28"/>
        </w:rPr>
        <w:t>видимость</w:t>
      </w:r>
      <w:r w:rsidR="00E40134">
        <w:rPr>
          <w:color w:val="000000"/>
          <w:sz w:val="28"/>
          <w:szCs w:val="28"/>
        </w:rPr>
        <w:t xml:space="preserve"> </w:t>
      </w:r>
      <w:r w:rsidRPr="00106A39">
        <w:rPr>
          <w:color w:val="000000"/>
          <w:sz w:val="28"/>
          <w:szCs w:val="28"/>
        </w:rPr>
        <w:t>оказывают ветры. Так, при сирокко</w:t>
      </w:r>
      <w:r w:rsidR="00E40134">
        <w:rPr>
          <w:color w:val="000000"/>
          <w:sz w:val="28"/>
          <w:szCs w:val="28"/>
        </w:rPr>
        <w:t xml:space="preserve"> </w:t>
      </w:r>
      <w:r w:rsidRPr="00106A39">
        <w:rPr>
          <w:color w:val="000000"/>
          <w:sz w:val="28"/>
          <w:szCs w:val="28"/>
        </w:rPr>
        <w:t>видимость</w:t>
      </w:r>
      <w:r w:rsidR="00E40134">
        <w:rPr>
          <w:color w:val="000000"/>
          <w:sz w:val="28"/>
          <w:szCs w:val="28"/>
        </w:rPr>
        <w:t xml:space="preserve"> </w:t>
      </w:r>
      <w:r w:rsidRPr="00106A39">
        <w:rPr>
          <w:color w:val="000000"/>
          <w:sz w:val="28"/>
          <w:szCs w:val="28"/>
        </w:rPr>
        <w:t>резко</w:t>
      </w:r>
      <w:r w:rsidR="00E40134">
        <w:rPr>
          <w:color w:val="000000"/>
          <w:sz w:val="28"/>
          <w:szCs w:val="28"/>
        </w:rPr>
        <w:t xml:space="preserve"> </w:t>
      </w:r>
      <w:r w:rsidRPr="00106A39">
        <w:rPr>
          <w:color w:val="000000"/>
          <w:sz w:val="28"/>
          <w:szCs w:val="28"/>
        </w:rPr>
        <w:t>снижается</w:t>
      </w:r>
      <w:r w:rsidR="00E40134">
        <w:rPr>
          <w:color w:val="000000"/>
          <w:sz w:val="28"/>
          <w:szCs w:val="28"/>
        </w:rPr>
        <w:t xml:space="preserve"> </w:t>
      </w:r>
      <w:r w:rsidRPr="00106A39">
        <w:rPr>
          <w:color w:val="000000"/>
          <w:sz w:val="28"/>
          <w:szCs w:val="28"/>
        </w:rPr>
        <w:t>(иногда</w:t>
      </w:r>
      <w:r w:rsidR="00E40134">
        <w:rPr>
          <w:color w:val="000000"/>
          <w:sz w:val="28"/>
          <w:szCs w:val="28"/>
        </w:rPr>
        <w:t xml:space="preserve"> </w:t>
      </w:r>
      <w:r w:rsidRPr="00106A39">
        <w:rPr>
          <w:color w:val="000000"/>
          <w:sz w:val="28"/>
          <w:szCs w:val="28"/>
        </w:rPr>
        <w:t xml:space="preserve">до </w:t>
      </w:r>
      <w:smartTag w:uri="urn:schemas-microsoft-com:office:smarttags" w:element="metricconverter">
        <w:smartTagPr>
          <w:attr w:name="ProductID" w:val="0,5 мили"/>
        </w:smartTagPr>
        <w:r w:rsidRPr="00106A39">
          <w:rPr>
            <w:color w:val="000000"/>
            <w:sz w:val="28"/>
            <w:szCs w:val="28"/>
          </w:rPr>
          <w:t>0,5 мили</w:t>
        </w:r>
      </w:smartTag>
      <w:r w:rsidRPr="00106A39">
        <w:rPr>
          <w:color w:val="000000"/>
          <w:sz w:val="28"/>
          <w:szCs w:val="28"/>
        </w:rPr>
        <w:t xml:space="preserve"> и менее),</w:t>
      </w:r>
      <w:r w:rsidR="00E40134">
        <w:rPr>
          <w:color w:val="000000"/>
          <w:sz w:val="28"/>
          <w:szCs w:val="28"/>
        </w:rPr>
        <w:t xml:space="preserve"> </w:t>
      </w:r>
      <w:r w:rsidRPr="00106A39">
        <w:rPr>
          <w:color w:val="000000"/>
          <w:sz w:val="28"/>
          <w:szCs w:val="28"/>
        </w:rPr>
        <w:t xml:space="preserve">а при боре, наоборот, увеличивается (до </w:t>
      </w:r>
      <w:smartTag w:uri="urn:schemas-microsoft-com:office:smarttags" w:element="metricconverter">
        <w:smartTagPr>
          <w:attr w:name="ProductID" w:val="10 миль"/>
        </w:smartTagPr>
        <w:r w:rsidRPr="00106A39">
          <w:rPr>
            <w:color w:val="000000"/>
            <w:sz w:val="28"/>
            <w:szCs w:val="28"/>
          </w:rPr>
          <w:t>10 миль</w:t>
        </w:r>
      </w:smartTag>
      <w:r w:rsidRPr="00106A39">
        <w:rPr>
          <w:color w:val="000000"/>
          <w:sz w:val="28"/>
          <w:szCs w:val="28"/>
        </w:rPr>
        <w:t xml:space="preserve"> и более).</w:t>
      </w:r>
    </w:p>
    <w:p w:rsidR="004462FC" w:rsidRPr="00106A39" w:rsidRDefault="004462FC" w:rsidP="00106A39">
      <w:pPr>
        <w:spacing w:line="360" w:lineRule="auto"/>
        <w:ind w:firstLine="709"/>
        <w:jc w:val="both"/>
        <w:rPr>
          <w:sz w:val="28"/>
          <w:szCs w:val="28"/>
        </w:rPr>
      </w:pPr>
      <w:r w:rsidRPr="00106A39">
        <w:rPr>
          <w:sz w:val="28"/>
          <w:szCs w:val="28"/>
        </w:rPr>
        <w:t>Облачность и осадки: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Средняя месячная облачность в описываемом районе колеблется в основном от 4 до 6 баллов.</w:t>
      </w:r>
      <w:r w:rsidR="00E40134">
        <w:rPr>
          <w:color w:val="000000"/>
          <w:sz w:val="28"/>
          <w:szCs w:val="28"/>
        </w:rPr>
        <w:t xml:space="preserve"> </w:t>
      </w:r>
      <w:r w:rsidRPr="00106A39">
        <w:rPr>
          <w:color w:val="000000"/>
          <w:sz w:val="28"/>
          <w:szCs w:val="28"/>
        </w:rPr>
        <w:t>в марте повторяемость ясного неба увеличивается до 55—60%, а пасмурного — уменьшается до 20—25%.</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Осадков в большей части района выпадает в среднем 500—800 мм в год. Период март —сентябрь сухой.</w:t>
      </w:r>
    </w:p>
    <w:p w:rsidR="004462FC" w:rsidRPr="00106A39" w:rsidRDefault="004462FC" w:rsidP="00106A39">
      <w:pPr>
        <w:spacing w:line="360" w:lineRule="auto"/>
        <w:ind w:firstLine="709"/>
        <w:jc w:val="both"/>
        <w:rPr>
          <w:sz w:val="28"/>
          <w:szCs w:val="28"/>
        </w:rPr>
      </w:pPr>
      <w:r w:rsidRPr="00106A39">
        <w:rPr>
          <w:sz w:val="28"/>
          <w:szCs w:val="28"/>
        </w:rPr>
        <w:t>Гидрологическая характеристика: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Гидрологический</w:t>
      </w:r>
      <w:r w:rsidR="00E40134">
        <w:rPr>
          <w:color w:val="000000"/>
          <w:sz w:val="28"/>
          <w:szCs w:val="28"/>
        </w:rPr>
        <w:t xml:space="preserve"> </w:t>
      </w:r>
      <w:r w:rsidRPr="00106A39">
        <w:rPr>
          <w:color w:val="000000"/>
          <w:sz w:val="28"/>
          <w:szCs w:val="28"/>
        </w:rPr>
        <w:t>режим</w:t>
      </w:r>
      <w:r w:rsidR="00E40134">
        <w:rPr>
          <w:color w:val="000000"/>
          <w:sz w:val="28"/>
          <w:szCs w:val="28"/>
        </w:rPr>
        <w:t xml:space="preserve"> </w:t>
      </w:r>
      <w:r w:rsidRPr="00106A39">
        <w:rPr>
          <w:color w:val="000000"/>
          <w:sz w:val="28"/>
          <w:szCs w:val="28"/>
        </w:rPr>
        <w:t>района</w:t>
      </w:r>
      <w:r w:rsidR="00E40134">
        <w:rPr>
          <w:color w:val="000000"/>
          <w:sz w:val="28"/>
          <w:szCs w:val="28"/>
        </w:rPr>
        <w:t xml:space="preserve"> </w:t>
      </w:r>
      <w:r w:rsidRPr="00106A39">
        <w:rPr>
          <w:color w:val="000000"/>
          <w:sz w:val="28"/>
          <w:szCs w:val="28"/>
        </w:rPr>
        <w:t>характеризуется</w:t>
      </w:r>
      <w:r w:rsidR="00E40134">
        <w:rPr>
          <w:color w:val="000000"/>
          <w:sz w:val="28"/>
          <w:szCs w:val="28"/>
        </w:rPr>
        <w:t xml:space="preserve"> </w:t>
      </w:r>
      <w:r w:rsidRPr="00106A39">
        <w:rPr>
          <w:color w:val="000000"/>
          <w:sz w:val="28"/>
          <w:szCs w:val="28"/>
        </w:rPr>
        <w:t>преобладанием</w:t>
      </w:r>
      <w:r w:rsidR="00E40134">
        <w:rPr>
          <w:color w:val="000000"/>
          <w:sz w:val="28"/>
          <w:szCs w:val="28"/>
        </w:rPr>
        <w:t xml:space="preserve"> </w:t>
      </w:r>
      <w:r w:rsidRPr="00106A39">
        <w:rPr>
          <w:color w:val="000000"/>
          <w:sz w:val="28"/>
          <w:szCs w:val="28"/>
        </w:rPr>
        <w:t>высот</w:t>
      </w:r>
      <w:r w:rsidR="00E40134">
        <w:rPr>
          <w:color w:val="000000"/>
          <w:sz w:val="28"/>
          <w:szCs w:val="28"/>
        </w:rPr>
        <w:t xml:space="preserve"> </w:t>
      </w:r>
      <w:r w:rsidRPr="00106A39">
        <w:rPr>
          <w:color w:val="000000"/>
          <w:sz w:val="28"/>
          <w:szCs w:val="28"/>
        </w:rPr>
        <w:t>волн 1—2 м, довольно высокой температурой, значительной соленостью и плотностью воды.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Колебания уровня воды и приливы: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Сезонные колебания уровня обусловлены увеличением или уменьшением количества осадков, испарения и берегового стока. Приливы в Ионическом море преимущественно полусуточные, и только у отдельных пунктов острова Сицилия неправильные полусуточные. Средняя величина прилива редко превышает </w:t>
      </w:r>
      <w:smartTag w:uri="urn:schemas-microsoft-com:office:smarttags" w:element="metricconverter">
        <w:smartTagPr>
          <w:attr w:name="ProductID" w:val="0,2 м"/>
        </w:smartTagPr>
        <w:r w:rsidRPr="00106A39">
          <w:rPr>
            <w:color w:val="000000"/>
            <w:sz w:val="28"/>
            <w:szCs w:val="28"/>
          </w:rPr>
          <w:t>0,2 м</w:t>
        </w:r>
      </w:smartTag>
      <w:r w:rsidRPr="00106A39">
        <w:rPr>
          <w:color w:val="000000"/>
          <w:sz w:val="28"/>
          <w:szCs w:val="28"/>
        </w:rPr>
        <w:t xml:space="preserve">, а средняя величина сизигийного прилива </w:t>
      </w:r>
      <w:smartTag w:uri="urn:schemas-microsoft-com:office:smarttags" w:element="metricconverter">
        <w:smartTagPr>
          <w:attr w:name="ProductID" w:val="0,3 м"/>
        </w:smartTagPr>
        <w:r w:rsidRPr="00106A39">
          <w:rPr>
            <w:color w:val="000000"/>
            <w:sz w:val="28"/>
            <w:szCs w:val="28"/>
          </w:rPr>
          <w:t>0,3 м</w:t>
        </w:r>
      </w:smartTag>
      <w:r w:rsidRPr="00106A39">
        <w:rPr>
          <w:color w:val="000000"/>
          <w:sz w:val="28"/>
          <w:szCs w:val="28"/>
        </w:rPr>
        <w:t>.</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Течения: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Основной поток постоянного течения Ионического моря идет из Атлантического океана, через Гибралтарский пролив, вдоль берегов Африки, в целом с запада на восток.</w:t>
      </w:r>
    </w:p>
    <w:p w:rsidR="004462FC" w:rsidRPr="00106A39" w:rsidRDefault="004462FC" w:rsidP="00106A39">
      <w:pPr>
        <w:spacing w:line="360" w:lineRule="auto"/>
        <w:ind w:firstLine="709"/>
        <w:jc w:val="both"/>
        <w:rPr>
          <w:sz w:val="28"/>
          <w:szCs w:val="28"/>
        </w:rPr>
      </w:pPr>
      <w:r w:rsidRPr="00106A39">
        <w:rPr>
          <w:color w:val="000000"/>
          <w:sz w:val="28"/>
          <w:szCs w:val="28"/>
        </w:rPr>
        <w:t>Средняя скорость постоянного течения в большей части Ионического моря преимущественно менее 0,5 уз, местами 0,6—1 уз.</w:t>
      </w:r>
    </w:p>
    <w:p w:rsidR="004462FC" w:rsidRPr="00106A39" w:rsidRDefault="004462FC" w:rsidP="00106A39">
      <w:pPr>
        <w:spacing w:line="360" w:lineRule="auto"/>
        <w:ind w:firstLine="709"/>
        <w:jc w:val="both"/>
        <w:rPr>
          <w:sz w:val="28"/>
          <w:szCs w:val="28"/>
        </w:rPr>
      </w:pPr>
      <w:r w:rsidRPr="00106A39">
        <w:rPr>
          <w:color w:val="000000"/>
          <w:sz w:val="28"/>
          <w:szCs w:val="28"/>
        </w:rPr>
        <w:t>При устойчивых и сильных ветрах направление и скорость постоянного</w:t>
      </w:r>
      <w:r w:rsidR="00E40134">
        <w:rPr>
          <w:color w:val="000000"/>
          <w:sz w:val="28"/>
          <w:szCs w:val="28"/>
        </w:rPr>
        <w:t xml:space="preserve"> </w:t>
      </w:r>
      <w:r w:rsidRPr="00106A39">
        <w:rPr>
          <w:color w:val="000000"/>
          <w:sz w:val="28"/>
          <w:szCs w:val="28"/>
        </w:rPr>
        <w:t>течения заметно</w:t>
      </w:r>
      <w:r w:rsidR="00E40134">
        <w:rPr>
          <w:color w:val="000000"/>
          <w:sz w:val="28"/>
          <w:szCs w:val="28"/>
        </w:rPr>
        <w:t xml:space="preserve"> </w:t>
      </w:r>
      <w:r w:rsidRPr="00106A39">
        <w:rPr>
          <w:color w:val="000000"/>
          <w:sz w:val="28"/>
          <w:szCs w:val="28"/>
        </w:rPr>
        <w:t>изменяются, в отдельных случаях направление меняется на 180°.</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Приливные</w:t>
      </w:r>
      <w:r w:rsidR="00E40134">
        <w:rPr>
          <w:color w:val="000000"/>
          <w:sz w:val="28"/>
          <w:szCs w:val="28"/>
        </w:rPr>
        <w:t xml:space="preserve"> </w:t>
      </w:r>
      <w:r w:rsidRPr="00106A39">
        <w:rPr>
          <w:color w:val="000000"/>
          <w:sz w:val="28"/>
          <w:szCs w:val="28"/>
        </w:rPr>
        <w:t>течения</w:t>
      </w:r>
      <w:r w:rsidR="00E40134">
        <w:rPr>
          <w:color w:val="000000"/>
          <w:sz w:val="28"/>
          <w:szCs w:val="28"/>
        </w:rPr>
        <w:t xml:space="preserve"> </w:t>
      </w:r>
      <w:r w:rsidRPr="00106A39">
        <w:rPr>
          <w:color w:val="000000"/>
          <w:sz w:val="28"/>
          <w:szCs w:val="28"/>
        </w:rPr>
        <w:t>в</w:t>
      </w:r>
      <w:r w:rsidR="00E40134">
        <w:rPr>
          <w:color w:val="000000"/>
          <w:sz w:val="28"/>
          <w:szCs w:val="28"/>
        </w:rPr>
        <w:t xml:space="preserve"> </w:t>
      </w:r>
      <w:r w:rsidRPr="00106A39">
        <w:rPr>
          <w:color w:val="000000"/>
          <w:sz w:val="28"/>
          <w:szCs w:val="28"/>
        </w:rPr>
        <w:t>открытом</w:t>
      </w:r>
      <w:r w:rsidR="00E40134">
        <w:rPr>
          <w:color w:val="000000"/>
          <w:sz w:val="28"/>
          <w:szCs w:val="28"/>
        </w:rPr>
        <w:t xml:space="preserve"> </w:t>
      </w:r>
      <w:r w:rsidRPr="00106A39">
        <w:rPr>
          <w:color w:val="000000"/>
          <w:sz w:val="28"/>
          <w:szCs w:val="28"/>
        </w:rPr>
        <w:t>море слабые. В узких проливах, отдельных</w:t>
      </w:r>
      <w:r w:rsidR="00E40134">
        <w:rPr>
          <w:color w:val="000000"/>
          <w:sz w:val="28"/>
          <w:szCs w:val="28"/>
        </w:rPr>
        <w:t xml:space="preserve"> </w:t>
      </w:r>
      <w:r w:rsidRPr="00106A39">
        <w:rPr>
          <w:color w:val="000000"/>
          <w:sz w:val="28"/>
          <w:szCs w:val="28"/>
        </w:rPr>
        <w:t>бухтах</w:t>
      </w:r>
      <w:r w:rsidR="00E40134">
        <w:rPr>
          <w:color w:val="000000"/>
          <w:sz w:val="28"/>
          <w:szCs w:val="28"/>
        </w:rPr>
        <w:t xml:space="preserve"> </w:t>
      </w:r>
      <w:r w:rsidRPr="00106A39">
        <w:rPr>
          <w:color w:val="000000"/>
          <w:sz w:val="28"/>
          <w:szCs w:val="28"/>
        </w:rPr>
        <w:t>и</w:t>
      </w:r>
      <w:r w:rsidR="00E40134">
        <w:rPr>
          <w:color w:val="000000"/>
          <w:sz w:val="28"/>
          <w:szCs w:val="28"/>
        </w:rPr>
        <w:t xml:space="preserve"> </w:t>
      </w:r>
      <w:r w:rsidRPr="00106A39">
        <w:rPr>
          <w:color w:val="000000"/>
          <w:sz w:val="28"/>
          <w:szCs w:val="28"/>
        </w:rPr>
        <w:t>заливах</w:t>
      </w:r>
      <w:r w:rsidR="00E40134">
        <w:rPr>
          <w:color w:val="000000"/>
          <w:sz w:val="28"/>
          <w:szCs w:val="28"/>
        </w:rPr>
        <w:t xml:space="preserve"> </w:t>
      </w:r>
      <w:r w:rsidRPr="00106A39">
        <w:rPr>
          <w:color w:val="000000"/>
          <w:sz w:val="28"/>
          <w:szCs w:val="28"/>
        </w:rPr>
        <w:t>они</w:t>
      </w:r>
      <w:r w:rsidR="00E40134">
        <w:rPr>
          <w:color w:val="000000"/>
          <w:sz w:val="28"/>
          <w:szCs w:val="28"/>
        </w:rPr>
        <w:t xml:space="preserve"> </w:t>
      </w:r>
      <w:r w:rsidRPr="00106A39">
        <w:rPr>
          <w:color w:val="000000"/>
          <w:sz w:val="28"/>
          <w:szCs w:val="28"/>
        </w:rPr>
        <w:t>часто являются преобладающими и достигают значительной скорости.</w:t>
      </w:r>
    </w:p>
    <w:p w:rsidR="004462FC" w:rsidRPr="00106A39" w:rsidRDefault="004462FC" w:rsidP="00106A39">
      <w:pPr>
        <w:spacing w:line="360" w:lineRule="auto"/>
        <w:ind w:firstLine="709"/>
        <w:jc w:val="both"/>
        <w:rPr>
          <w:sz w:val="28"/>
          <w:szCs w:val="28"/>
        </w:rPr>
      </w:pPr>
      <w:r w:rsidRPr="00106A39">
        <w:rPr>
          <w:color w:val="000000"/>
          <w:sz w:val="28"/>
          <w:szCs w:val="28"/>
        </w:rPr>
        <w:t>Волнение: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В течение всего года в описываемом районе преобладают высоты волн 1—2 м; повторяемость их составляет 40—50%. С марта по ноябрь часты также высоты волн менее </w:t>
      </w:r>
      <w:smartTag w:uri="urn:schemas-microsoft-com:office:smarttags" w:element="metricconverter">
        <w:smartTagPr>
          <w:attr w:name="ProductID" w:val="1 м"/>
        </w:smartTagPr>
        <w:r w:rsidRPr="00106A39">
          <w:rPr>
            <w:color w:val="000000"/>
            <w:sz w:val="28"/>
            <w:szCs w:val="28"/>
          </w:rPr>
          <w:t>1 м</w:t>
        </w:r>
      </w:smartTag>
      <w:r w:rsidRPr="00106A39">
        <w:rPr>
          <w:color w:val="000000"/>
          <w:sz w:val="28"/>
          <w:szCs w:val="28"/>
        </w:rPr>
        <w:t xml:space="preserve"> (повторяемость 26—35%).</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Высоты волн 6—8 м и более повсеместно редки: повторяемость их обычно не превышает 1—2%.</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Температура, соленость и плотность воды: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Температура воды на поверхности сравнительно высокая.</w:t>
      </w:r>
      <w:r w:rsidR="00E40134">
        <w:rPr>
          <w:color w:val="000000"/>
          <w:sz w:val="28"/>
          <w:szCs w:val="28"/>
        </w:rPr>
        <w:t xml:space="preserve"> </w:t>
      </w:r>
      <w:r w:rsidRPr="00106A39">
        <w:rPr>
          <w:color w:val="000000"/>
          <w:sz w:val="28"/>
          <w:szCs w:val="28"/>
        </w:rPr>
        <w:t>в марте она достигает около 20°.</w:t>
      </w:r>
    </w:p>
    <w:p w:rsidR="004462FC" w:rsidRPr="00106A39" w:rsidRDefault="004462FC" w:rsidP="00106A39">
      <w:pPr>
        <w:spacing w:line="360" w:lineRule="auto"/>
        <w:ind w:firstLine="709"/>
        <w:jc w:val="both"/>
        <w:rPr>
          <w:sz w:val="28"/>
          <w:szCs w:val="28"/>
        </w:rPr>
      </w:pPr>
      <w:r w:rsidRPr="00106A39">
        <w:rPr>
          <w:color w:val="000000"/>
          <w:sz w:val="28"/>
          <w:szCs w:val="28"/>
        </w:rPr>
        <w:t>Соленость воды вследствие сильного испарения и малого стока рек значительна в течение всего года и составляет на поверхности в среднем 37,5—39‰, причем увеличивается она с запада на восток.</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Плотность воды на поверхности в среднем 1,02800—1,02875т/м3.</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Гидрометеорологические условия для плавания судов в Ионическом море и в районе острова Сицилия наиболее благоприятны с марта по сентябрь, когда преобладает ясная погода со слабыми ветрами и малым количеством осадков, а сильное волнение наблюдается редко.</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Затруднения для плавания могут возникнуть при ветре «сирокко», а на отдельных участках, при местных ветрах «бора», «этезии», «таранта», «тормента» и «григэл».</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Адриатическое море.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Гидрометеорологические условия для плавания судов в данном районе в целом благоприятны. Затруднения для плавания могут создавать циклоны и волнение.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Метеорологическая характеристика: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Климат большей части Адриатического моря средиземноморский. Для него характерны мягкая и дождливая весна. Осадков здесь в целом не очень много, а их малое количество весной придает климату характер некоторой засушливости.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Погода типа антициклонального сирокко, характеризующаяся ветрами от S и SЕ, безоблачным небом, а иногда перисто-кучевой или высококучевой облачностью. Осадки выпадают очень редко. Этот тип погоды наиболее часто наблюдается весной, в начале лета и осенью.</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Температура и влажность воздуха: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Самым дождливым месяцем весны является март, когда средняя месячная температура составляет 15° на севере и 10°—12° на юге Адриатического моря.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Относительная влажность воздуха имеет сравнительно хорошо выраженный годовой ход. В большинстве пунктов наибольшая</w:t>
      </w:r>
      <w:r w:rsidR="00E40134">
        <w:rPr>
          <w:color w:val="000000"/>
          <w:sz w:val="28"/>
          <w:szCs w:val="28"/>
        </w:rPr>
        <w:t xml:space="preserve"> </w:t>
      </w:r>
      <w:r w:rsidRPr="00106A39">
        <w:rPr>
          <w:color w:val="000000"/>
          <w:sz w:val="28"/>
          <w:szCs w:val="28"/>
        </w:rPr>
        <w:t>влажность 70—80% наблюдается с декабря по февраль, а наименьшая 55—65% — в июле и августе.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Ветры: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На большей части Адриатического моря летом преобладают ветры от NW. Из ветров других направлений чаще всего наблюдаются ветры от SЕ. Весной к северу от параллели 43° сев. шир. господствующими являются также ветры от NЕ (до 20—25%), а к югу от этой параллели, как правило, преобладают ветры от N и NW (в сумме до 65%).</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Повторяемость штилей в описываемом районе распределяется очень неравномерно.</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Cреднее месячное число дней со штормами, как правило, не превышает 2. Преобладающее направление штормовых ветров от NЕ, N и NW.</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Туманы: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Туманы бывают нечасто. Среднее годовое число дней с ними не превышает 10, а среднее месячное, как правило, не более 1. Исключением являются отдельные пункты в северной части района. Так, например, в порту Триест, в среднем бывает до 19 дней с туманами в году. С марта — мая по сентябрь туманы редки.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Видимость: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В открытом море в продолжение всего года преобладает видимость более </w:t>
      </w:r>
      <w:smartTag w:uri="urn:schemas-microsoft-com:office:smarttags" w:element="metricconverter">
        <w:smartTagPr>
          <w:attr w:name="ProductID" w:val="10 миль"/>
        </w:smartTagPr>
        <w:r w:rsidRPr="00106A39">
          <w:rPr>
            <w:color w:val="000000"/>
            <w:sz w:val="28"/>
            <w:szCs w:val="28"/>
          </w:rPr>
          <w:t>10 миль</w:t>
        </w:r>
      </w:smartTag>
      <w:r w:rsidRPr="00106A39">
        <w:rPr>
          <w:color w:val="000000"/>
          <w:sz w:val="28"/>
          <w:szCs w:val="28"/>
        </w:rPr>
        <w:t xml:space="preserve">, причем в теплый период года повторяемость такой видимости больше, чем в другие сезоны. Весной видимость увеличивается, а летом повсеместно преобладает видимость более </w:t>
      </w:r>
      <w:smartTag w:uri="urn:schemas-microsoft-com:office:smarttags" w:element="metricconverter">
        <w:smartTagPr>
          <w:attr w:name="ProductID" w:val="5 миль"/>
        </w:smartTagPr>
        <w:r w:rsidRPr="00106A39">
          <w:rPr>
            <w:color w:val="000000"/>
            <w:sz w:val="28"/>
            <w:szCs w:val="28"/>
          </w:rPr>
          <w:t>5 миль</w:t>
        </w:r>
      </w:smartTag>
      <w:r w:rsidRPr="00106A39">
        <w:rPr>
          <w:color w:val="000000"/>
          <w:sz w:val="28"/>
          <w:szCs w:val="28"/>
        </w:rPr>
        <w:t>.</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Радиолокационная наблюдаемость: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Условия радиолокационной наблюдаемости в Адриатическом море благоприятные. В весенний период преобладает повышенная радиолокационная наблюдаемость. Необходимо отметить, что бора с осадками вызывает уменьшение радиолокационной наблюдаемости, а в случае отсутствия осадков — значительное ее</w:t>
      </w:r>
      <w:r w:rsidR="00E40134">
        <w:rPr>
          <w:color w:val="000000"/>
          <w:sz w:val="28"/>
          <w:szCs w:val="28"/>
        </w:rPr>
        <w:t xml:space="preserve"> </w:t>
      </w:r>
      <w:r w:rsidRPr="00106A39">
        <w:rPr>
          <w:color w:val="000000"/>
          <w:sz w:val="28"/>
          <w:szCs w:val="28"/>
        </w:rPr>
        <w:t>увеличение.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Облачность и осадки: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Наибольшие значения облачности отмечаются на севере района, где средняя месячная облачность весной составляет</w:t>
      </w:r>
      <w:r w:rsidR="00E40134">
        <w:rPr>
          <w:color w:val="000000"/>
          <w:sz w:val="28"/>
          <w:szCs w:val="28"/>
        </w:rPr>
        <w:t xml:space="preserve"> </w:t>
      </w:r>
      <w:r w:rsidRPr="00106A39">
        <w:rPr>
          <w:color w:val="000000"/>
          <w:sz w:val="28"/>
          <w:szCs w:val="28"/>
        </w:rPr>
        <w:t>3—5 баллов.</w:t>
      </w:r>
    </w:p>
    <w:p w:rsidR="004462FC" w:rsidRPr="00106A39" w:rsidRDefault="004462FC" w:rsidP="00106A39">
      <w:pPr>
        <w:spacing w:line="360" w:lineRule="auto"/>
        <w:ind w:firstLine="709"/>
        <w:jc w:val="both"/>
        <w:rPr>
          <w:sz w:val="28"/>
          <w:szCs w:val="28"/>
        </w:rPr>
      </w:pPr>
      <w:r w:rsidRPr="00106A39">
        <w:rPr>
          <w:sz w:val="28"/>
          <w:szCs w:val="28"/>
        </w:rPr>
        <w:t>Весной в южных районах в среднем бывает до 25 ясных дней в месяц, а в северных — не более 15.</w:t>
      </w:r>
    </w:p>
    <w:p w:rsidR="004462FC" w:rsidRPr="00106A39" w:rsidRDefault="004462FC" w:rsidP="00106A39">
      <w:pPr>
        <w:spacing w:line="360" w:lineRule="auto"/>
        <w:ind w:firstLine="709"/>
        <w:jc w:val="both"/>
        <w:rPr>
          <w:sz w:val="28"/>
          <w:szCs w:val="28"/>
        </w:rPr>
      </w:pPr>
      <w:r w:rsidRPr="00106A39">
        <w:rPr>
          <w:sz w:val="28"/>
          <w:szCs w:val="28"/>
        </w:rPr>
        <w:t>Осадков больше всего выпадает на северо-восточном побережье: средняя годовая сумма их составляет 800—1450 мм. На юго-западном побережье осадков выпадает меньше: в среднем 500—750 мм в год.</w:t>
      </w:r>
    </w:p>
    <w:p w:rsidR="004462FC" w:rsidRPr="00106A39" w:rsidRDefault="004462FC" w:rsidP="00106A39">
      <w:pPr>
        <w:spacing w:line="360" w:lineRule="auto"/>
        <w:ind w:firstLine="709"/>
        <w:jc w:val="both"/>
        <w:rPr>
          <w:sz w:val="28"/>
          <w:szCs w:val="28"/>
        </w:rPr>
      </w:pPr>
      <w:r w:rsidRPr="00106A39">
        <w:rPr>
          <w:sz w:val="28"/>
          <w:szCs w:val="28"/>
        </w:rPr>
        <w:t>Гидрологическая характеристика:</w:t>
      </w:r>
    </w:p>
    <w:p w:rsidR="004462FC" w:rsidRPr="00106A39" w:rsidRDefault="004462FC" w:rsidP="00106A39">
      <w:pPr>
        <w:spacing w:line="360" w:lineRule="auto"/>
        <w:ind w:firstLine="709"/>
        <w:jc w:val="both"/>
        <w:rPr>
          <w:sz w:val="28"/>
          <w:szCs w:val="28"/>
        </w:rPr>
      </w:pPr>
      <w:r w:rsidRPr="00106A39">
        <w:rPr>
          <w:sz w:val="28"/>
          <w:szCs w:val="28"/>
        </w:rPr>
        <w:t>Для гидрологического режима Адриатического моря характерны высокая температура воды, большая соленость, незначительные колебания уровня, слабые течения и преобладание волнения I—II балла.</w:t>
      </w:r>
    </w:p>
    <w:p w:rsidR="004462FC" w:rsidRPr="00106A39" w:rsidRDefault="004462FC" w:rsidP="00106A39">
      <w:pPr>
        <w:spacing w:line="360" w:lineRule="auto"/>
        <w:ind w:firstLine="709"/>
        <w:jc w:val="both"/>
        <w:rPr>
          <w:sz w:val="28"/>
          <w:szCs w:val="28"/>
        </w:rPr>
      </w:pPr>
      <w:r w:rsidRPr="00106A39">
        <w:rPr>
          <w:sz w:val="28"/>
          <w:szCs w:val="28"/>
        </w:rPr>
        <w:t>Колебания уровня и приливы:</w:t>
      </w:r>
    </w:p>
    <w:p w:rsidR="004462FC" w:rsidRPr="00106A39" w:rsidRDefault="004462FC" w:rsidP="00106A39">
      <w:pPr>
        <w:spacing w:line="360" w:lineRule="auto"/>
        <w:ind w:firstLine="709"/>
        <w:jc w:val="both"/>
        <w:rPr>
          <w:sz w:val="28"/>
          <w:szCs w:val="28"/>
        </w:rPr>
      </w:pPr>
      <w:r w:rsidRPr="00106A39">
        <w:rPr>
          <w:sz w:val="28"/>
          <w:szCs w:val="28"/>
        </w:rPr>
        <w:t>Колебания уровня в Адриатическом море невелики и вызываются главным образом приливоотливными и сгонно-нагонными явлениями.</w:t>
      </w:r>
    </w:p>
    <w:p w:rsidR="004462FC" w:rsidRPr="00106A39" w:rsidRDefault="004462FC" w:rsidP="00106A39">
      <w:pPr>
        <w:spacing w:line="360" w:lineRule="auto"/>
        <w:ind w:firstLine="709"/>
        <w:jc w:val="both"/>
        <w:rPr>
          <w:sz w:val="28"/>
          <w:szCs w:val="28"/>
        </w:rPr>
      </w:pPr>
      <w:r w:rsidRPr="00106A39">
        <w:rPr>
          <w:sz w:val="28"/>
          <w:szCs w:val="28"/>
        </w:rPr>
        <w:t>Приливы здесь преимущественно неправильные полусуточные. Средняя</w:t>
      </w:r>
      <w:r w:rsidR="00E40134">
        <w:rPr>
          <w:sz w:val="28"/>
          <w:szCs w:val="28"/>
        </w:rPr>
        <w:t xml:space="preserve"> </w:t>
      </w:r>
      <w:r w:rsidRPr="00106A39">
        <w:rPr>
          <w:sz w:val="28"/>
          <w:szCs w:val="28"/>
        </w:rPr>
        <w:t>величина</w:t>
      </w:r>
      <w:r w:rsidR="00E40134">
        <w:rPr>
          <w:sz w:val="28"/>
          <w:szCs w:val="28"/>
        </w:rPr>
        <w:t xml:space="preserve"> </w:t>
      </w:r>
      <w:r w:rsidRPr="00106A39">
        <w:rPr>
          <w:sz w:val="28"/>
          <w:szCs w:val="28"/>
        </w:rPr>
        <w:t>прилива</w:t>
      </w:r>
      <w:r w:rsidR="00E40134">
        <w:rPr>
          <w:sz w:val="28"/>
          <w:szCs w:val="28"/>
        </w:rPr>
        <w:t xml:space="preserve"> </w:t>
      </w:r>
      <w:r w:rsidRPr="00106A39">
        <w:rPr>
          <w:sz w:val="28"/>
          <w:szCs w:val="28"/>
        </w:rPr>
        <w:t>колеблется</w:t>
      </w:r>
      <w:r w:rsidR="00E40134">
        <w:rPr>
          <w:sz w:val="28"/>
          <w:szCs w:val="28"/>
        </w:rPr>
        <w:t xml:space="preserve"> </w:t>
      </w:r>
      <w:r w:rsidRPr="00106A39">
        <w:rPr>
          <w:sz w:val="28"/>
          <w:szCs w:val="28"/>
        </w:rPr>
        <w:t>от</w:t>
      </w:r>
      <w:r w:rsidR="00E40134">
        <w:rPr>
          <w:sz w:val="28"/>
          <w:szCs w:val="28"/>
        </w:rPr>
        <w:t xml:space="preserve"> </w:t>
      </w:r>
      <w:r w:rsidRPr="00106A39">
        <w:rPr>
          <w:sz w:val="28"/>
          <w:szCs w:val="28"/>
        </w:rPr>
        <w:t>0,18</w:t>
      </w:r>
      <w:r w:rsidR="00E40134">
        <w:rPr>
          <w:sz w:val="28"/>
          <w:szCs w:val="28"/>
        </w:rPr>
        <w:t xml:space="preserve"> </w:t>
      </w:r>
      <w:r w:rsidRPr="00106A39">
        <w:rPr>
          <w:sz w:val="28"/>
          <w:szCs w:val="28"/>
        </w:rPr>
        <w:t>до</w:t>
      </w:r>
      <w:r w:rsidR="00E40134">
        <w:rPr>
          <w:sz w:val="28"/>
          <w:szCs w:val="28"/>
        </w:rPr>
        <w:t xml:space="preserve"> </w:t>
      </w:r>
      <w:r w:rsidRPr="00106A39">
        <w:rPr>
          <w:sz w:val="28"/>
          <w:szCs w:val="28"/>
        </w:rPr>
        <w:t xml:space="preserve">0,60—0,70 </w:t>
      </w:r>
      <w:r w:rsidRPr="00106A39">
        <w:rPr>
          <w:i/>
          <w:iCs/>
          <w:sz w:val="28"/>
          <w:szCs w:val="28"/>
        </w:rPr>
        <w:t xml:space="preserve">м </w:t>
      </w:r>
      <w:r w:rsidRPr="00106A39">
        <w:rPr>
          <w:sz w:val="28"/>
          <w:szCs w:val="28"/>
        </w:rPr>
        <w:t xml:space="preserve">и только в сизигию в северо-западной части моря и в Триестском заливе она увеличивается до 0,8—1 </w:t>
      </w:r>
      <w:r w:rsidRPr="00106A39">
        <w:rPr>
          <w:i/>
          <w:iCs/>
          <w:sz w:val="28"/>
          <w:szCs w:val="28"/>
        </w:rPr>
        <w:t xml:space="preserve">м </w:t>
      </w:r>
      <w:r w:rsidRPr="00106A39">
        <w:rPr>
          <w:sz w:val="28"/>
          <w:szCs w:val="28"/>
        </w:rPr>
        <w:t>и более.</w:t>
      </w:r>
    </w:p>
    <w:p w:rsidR="004462FC" w:rsidRPr="00106A39" w:rsidRDefault="004462FC" w:rsidP="00106A39">
      <w:pPr>
        <w:spacing w:line="360" w:lineRule="auto"/>
        <w:ind w:firstLine="709"/>
        <w:jc w:val="both"/>
        <w:rPr>
          <w:sz w:val="28"/>
          <w:szCs w:val="28"/>
        </w:rPr>
      </w:pPr>
      <w:r w:rsidRPr="00106A39">
        <w:rPr>
          <w:sz w:val="28"/>
          <w:szCs w:val="28"/>
        </w:rPr>
        <w:t>Течения:</w:t>
      </w:r>
    </w:p>
    <w:p w:rsidR="004462FC" w:rsidRPr="00106A39" w:rsidRDefault="004462FC" w:rsidP="00106A39">
      <w:pPr>
        <w:spacing w:line="360" w:lineRule="auto"/>
        <w:ind w:firstLine="709"/>
        <w:jc w:val="both"/>
        <w:rPr>
          <w:sz w:val="28"/>
          <w:szCs w:val="28"/>
        </w:rPr>
      </w:pPr>
      <w:r w:rsidRPr="00106A39">
        <w:rPr>
          <w:color w:val="000000"/>
          <w:sz w:val="28"/>
          <w:szCs w:val="28"/>
        </w:rPr>
        <w:t>В Адриатическом море наблюдаются постоянные, приливоотливные и ветровые течения.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Постоянные течения Адриатического моря представляют собой циркуляцию вод против часовой стрелки. В Адриатическое море через восточную часть пролива Отранто проникают воды Ионического моря и образуют северо-западное прибрежное течение.</w:t>
      </w:r>
    </w:p>
    <w:p w:rsidR="004462FC" w:rsidRPr="00106A39" w:rsidRDefault="004462FC" w:rsidP="00106A39">
      <w:pPr>
        <w:spacing w:line="360" w:lineRule="auto"/>
        <w:ind w:firstLine="709"/>
        <w:jc w:val="both"/>
        <w:rPr>
          <w:sz w:val="28"/>
          <w:szCs w:val="28"/>
        </w:rPr>
      </w:pPr>
      <w:r w:rsidRPr="00106A39">
        <w:rPr>
          <w:color w:val="000000"/>
          <w:sz w:val="28"/>
          <w:szCs w:val="28"/>
        </w:rPr>
        <w:t xml:space="preserve">Средняя скорость постоянных течений редко превышает 0,5 </w:t>
      </w:r>
      <w:r w:rsidRPr="00106A39">
        <w:rPr>
          <w:i/>
          <w:iCs/>
          <w:color w:val="000000"/>
          <w:sz w:val="28"/>
          <w:szCs w:val="28"/>
        </w:rPr>
        <w:t xml:space="preserve">уз. </w:t>
      </w:r>
      <w:r w:rsidRPr="00106A39">
        <w:rPr>
          <w:color w:val="000000"/>
          <w:sz w:val="28"/>
          <w:szCs w:val="28"/>
        </w:rPr>
        <w:t xml:space="preserve">В отдельных бухтах, проливах и проходах она составляет </w:t>
      </w:r>
      <w:r w:rsidRPr="00106A39">
        <w:rPr>
          <w:i/>
          <w:iCs/>
          <w:color w:val="000000"/>
          <w:sz w:val="28"/>
          <w:szCs w:val="28"/>
        </w:rPr>
        <w:t xml:space="preserve">I уз и </w:t>
      </w:r>
      <w:r w:rsidRPr="00106A39">
        <w:rPr>
          <w:color w:val="000000"/>
          <w:sz w:val="28"/>
          <w:szCs w:val="28"/>
        </w:rPr>
        <w:t>более</w:t>
      </w:r>
      <w:r w:rsidRPr="00106A39">
        <w:rPr>
          <w:sz w:val="28"/>
          <w:szCs w:val="28"/>
        </w:rPr>
        <w:t>.</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Скорость приливоотливных течений возрастает с увеличением широты и местами достигает 1—2 </w:t>
      </w:r>
      <w:r w:rsidRPr="00106A39">
        <w:rPr>
          <w:i/>
          <w:iCs/>
          <w:color w:val="000000"/>
          <w:sz w:val="28"/>
          <w:szCs w:val="28"/>
        </w:rPr>
        <w:t xml:space="preserve">уз </w:t>
      </w:r>
      <w:r w:rsidRPr="00106A39">
        <w:rPr>
          <w:color w:val="000000"/>
          <w:sz w:val="28"/>
          <w:szCs w:val="28"/>
        </w:rPr>
        <w:t>и более.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Волнение: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 Адриатическом море большую часть года преобладает волнение I—II балла, повторяемость которого составляет около 50%. Повторяемость волнения V баллов и более не превышает 5% в течение всего года.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Температура, соленость и плотность воды:</w:t>
      </w:r>
    </w:p>
    <w:p w:rsidR="004462FC" w:rsidRPr="00106A39" w:rsidRDefault="004462FC" w:rsidP="00106A39">
      <w:pPr>
        <w:spacing w:line="360" w:lineRule="auto"/>
        <w:ind w:firstLine="709"/>
        <w:jc w:val="both"/>
        <w:rPr>
          <w:sz w:val="28"/>
          <w:szCs w:val="28"/>
        </w:rPr>
      </w:pPr>
      <w:r w:rsidRPr="00106A39">
        <w:rPr>
          <w:color w:val="000000"/>
          <w:sz w:val="28"/>
          <w:szCs w:val="28"/>
        </w:rPr>
        <w:t>Средняя месячная температура воды на большей части района составляет 12°—17°.</w:t>
      </w:r>
    </w:p>
    <w:p w:rsidR="004462FC" w:rsidRPr="00106A39" w:rsidRDefault="004462FC" w:rsidP="00106A39">
      <w:pPr>
        <w:spacing w:line="360" w:lineRule="auto"/>
        <w:ind w:firstLine="709"/>
        <w:jc w:val="both"/>
        <w:rPr>
          <w:sz w:val="28"/>
          <w:szCs w:val="28"/>
        </w:rPr>
      </w:pPr>
      <w:r w:rsidRPr="00106A39">
        <w:rPr>
          <w:color w:val="000000"/>
          <w:sz w:val="28"/>
          <w:szCs w:val="28"/>
        </w:rPr>
        <w:t>Соленость воды на поверхности в большинстве районов моря в течение всего года 35—39‰</w:t>
      </w:r>
    </w:p>
    <w:p w:rsidR="004462FC" w:rsidRPr="00106A39" w:rsidRDefault="004462FC" w:rsidP="00106A39">
      <w:pPr>
        <w:spacing w:line="360" w:lineRule="auto"/>
        <w:ind w:firstLine="709"/>
        <w:jc w:val="both"/>
        <w:rPr>
          <w:sz w:val="28"/>
          <w:szCs w:val="28"/>
        </w:rPr>
      </w:pPr>
      <w:r w:rsidRPr="00106A39">
        <w:rPr>
          <w:color w:val="000000"/>
          <w:sz w:val="28"/>
          <w:szCs w:val="28"/>
        </w:rPr>
        <w:t>Плотность воды на поверхности колеблется в течение года от 1,022 до 1,029т/м3. С марта по сентябрь она уменьшается до 1,026, а в крайней северо-западной части моря до 1,022т/м3.</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Гидрометеорологические условия для плавания судов в данном районе в целом благоприятны. Затруднения для плавания могут создавать циклоны и волнение.</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 №2.4.1 – Метеорологическая таблица на март</w:t>
      </w:r>
    </w:p>
    <w:tbl>
      <w:tblPr>
        <w:tblW w:w="0" w:type="auto"/>
        <w:tblLook w:val="0000" w:firstRow="0" w:lastRow="0" w:firstColumn="0" w:lastColumn="0" w:noHBand="0" w:noVBand="0"/>
      </w:tblPr>
      <w:tblGrid>
        <w:gridCol w:w="2444"/>
        <w:gridCol w:w="1920"/>
        <w:gridCol w:w="566"/>
        <w:gridCol w:w="566"/>
        <w:gridCol w:w="566"/>
        <w:gridCol w:w="566"/>
        <w:gridCol w:w="566"/>
        <w:gridCol w:w="566"/>
        <w:gridCol w:w="566"/>
        <w:gridCol w:w="566"/>
      </w:tblGrid>
      <w:tr w:rsidR="004462FC" w:rsidRPr="00A47E9F" w:rsidTr="00A47E9F">
        <w:trPr>
          <w:trHeight w:val="65"/>
        </w:trPr>
        <w:tc>
          <w:tcPr>
            <w:tcW w:w="0" w:type="auto"/>
            <w:gridSpan w:val="2"/>
            <w:vMerge w:val="restart"/>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Метеорологические</w:t>
            </w:r>
            <w:r w:rsidR="009522F5">
              <w:rPr>
                <w:sz w:val="20"/>
                <w:szCs w:val="20"/>
              </w:rPr>
              <w:t xml:space="preserve"> </w:t>
            </w:r>
            <w:r w:rsidRPr="00A47E9F">
              <w:rPr>
                <w:sz w:val="20"/>
                <w:szCs w:val="20"/>
              </w:rPr>
              <w:t>элементы</w:t>
            </w:r>
          </w:p>
          <w:p w:rsidR="004462FC" w:rsidRPr="00A47E9F" w:rsidRDefault="004462FC" w:rsidP="00A47E9F">
            <w:pPr>
              <w:spacing w:line="360" w:lineRule="auto"/>
              <w:jc w:val="both"/>
              <w:rPr>
                <w:sz w:val="20"/>
                <w:szCs w:val="20"/>
              </w:rPr>
            </w:pPr>
          </w:p>
        </w:tc>
        <w:tc>
          <w:tcPr>
            <w:tcW w:w="0" w:type="auto"/>
            <w:gridSpan w:val="8"/>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Пункт наблюдений</w:t>
            </w:r>
          </w:p>
        </w:tc>
      </w:tr>
      <w:tr w:rsidR="004462FC" w:rsidRPr="00A47E9F" w:rsidTr="00A47E9F">
        <w:trPr>
          <w:trHeight w:val="65"/>
        </w:trPr>
        <w:tc>
          <w:tcPr>
            <w:tcW w:w="0" w:type="auto"/>
            <w:gridSpan w:val="2"/>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8</w:t>
            </w:r>
          </w:p>
        </w:tc>
      </w:tr>
      <w:tr w:rsidR="004462FC" w:rsidRPr="00A47E9F" w:rsidTr="00A47E9F">
        <w:trPr>
          <w:trHeight w:val="65"/>
        </w:trPr>
        <w:tc>
          <w:tcPr>
            <w:tcW w:w="0" w:type="auto"/>
            <w:vMerge w:val="restart"/>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Повторяемостьветра</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N</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9</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36</w:t>
            </w:r>
          </w:p>
        </w:tc>
      </w:tr>
      <w:tr w:rsidR="004462FC" w:rsidRPr="00A47E9F" w:rsidTr="00A47E9F">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NE</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20</w:t>
            </w:r>
          </w:p>
        </w:tc>
      </w:tr>
      <w:tr w:rsidR="004462FC" w:rsidRPr="00A47E9F" w:rsidTr="00A47E9F">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E</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r>
      <w:tr w:rsidR="004462FC" w:rsidRPr="00A47E9F" w:rsidTr="00A47E9F">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SE</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9</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r>
      <w:tr w:rsidR="004462FC" w:rsidRPr="00A47E9F" w:rsidTr="00A47E9F">
        <w:trPr>
          <w:trHeight w:val="343"/>
        </w:trPr>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S</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w:t>
            </w:r>
          </w:p>
        </w:tc>
      </w:tr>
      <w:tr w:rsidR="004462FC" w:rsidRPr="00A47E9F" w:rsidTr="00A47E9F">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SW</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9</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13</w:t>
            </w:r>
          </w:p>
        </w:tc>
      </w:tr>
      <w:tr w:rsidR="004462FC" w:rsidRPr="00A47E9F" w:rsidTr="00A47E9F">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W</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w:t>
            </w:r>
          </w:p>
        </w:tc>
      </w:tr>
      <w:tr w:rsidR="004462FC" w:rsidRPr="00A47E9F" w:rsidTr="00A47E9F">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NW</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19</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r>
      <w:tr w:rsidR="004462FC" w:rsidRPr="00A47E9F" w:rsidTr="00A47E9F">
        <w:trPr>
          <w:trHeight w:val="65"/>
        </w:trPr>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Штиль</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14</w:t>
            </w:r>
          </w:p>
        </w:tc>
      </w:tr>
      <w:tr w:rsidR="004462FC" w:rsidRPr="00A47E9F" w:rsidTr="00A47E9F">
        <w:trPr>
          <w:trHeight w:val="65"/>
        </w:trPr>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Средняя скорость ветра, м/с.</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2,5</w:t>
            </w:r>
          </w:p>
        </w:tc>
      </w:tr>
      <w:tr w:rsidR="004462FC" w:rsidRPr="00A47E9F" w:rsidTr="00A47E9F">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Число дней со скоростью ветра ≥ 15 м/с.</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r>
      <w:tr w:rsidR="004462FC" w:rsidRPr="00A47E9F" w:rsidTr="00A47E9F">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Число дней с туманом</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r>
      <w:tr w:rsidR="004462FC" w:rsidRPr="00A47E9F" w:rsidTr="00A47E9F">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Средняя облачность, баллы</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w:t>
            </w:r>
          </w:p>
        </w:tc>
      </w:tr>
      <w:tr w:rsidR="004462FC" w:rsidRPr="00A47E9F" w:rsidTr="00A47E9F">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Число ясных дней</w:t>
            </w:r>
            <w:r w:rsidR="00A47E9F">
              <w:rPr>
                <w:sz w:val="20"/>
                <w:szCs w:val="20"/>
              </w:rPr>
              <w:t xml:space="preserve"> </w:t>
            </w:r>
            <w:r w:rsidRPr="00A47E9F">
              <w:rPr>
                <w:sz w:val="20"/>
                <w:szCs w:val="20"/>
              </w:rPr>
              <w:t>(0ч2 балла)</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11</w:t>
            </w:r>
          </w:p>
        </w:tc>
      </w:tr>
      <w:tr w:rsidR="004462FC" w:rsidRPr="00A47E9F" w:rsidTr="00A47E9F">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Число пасмурных дней (8ч10 баллов)</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12</w:t>
            </w:r>
          </w:p>
        </w:tc>
      </w:tr>
      <w:tr w:rsidR="004462FC" w:rsidRPr="00A47E9F" w:rsidTr="00A47E9F">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Среднее количество осадков за сутки, мм.</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48</w:t>
            </w:r>
          </w:p>
        </w:tc>
      </w:tr>
      <w:tr w:rsidR="004462FC" w:rsidRPr="00A47E9F" w:rsidTr="00A47E9F">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Максимальное количество осадков за сутки, мм.</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203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48</w:t>
            </w:r>
          </w:p>
        </w:tc>
      </w:tr>
      <w:tr w:rsidR="004462FC" w:rsidRPr="00A47E9F" w:rsidTr="00A47E9F">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Число дней с осадками</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9</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w:t>
            </w:r>
          </w:p>
        </w:tc>
      </w:tr>
      <w:tr w:rsidR="004462FC" w:rsidRPr="00A47E9F" w:rsidTr="00A47E9F">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Число дней со снегом</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w:t>
            </w:r>
          </w:p>
        </w:tc>
      </w:tr>
      <w:tr w:rsidR="004462FC" w:rsidRPr="00A47E9F" w:rsidTr="00A47E9F">
        <w:trPr>
          <w:trHeight w:val="65"/>
        </w:trPr>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Число дней с грозой</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r>
      <w:tr w:rsidR="004462FC" w:rsidRPr="00A47E9F" w:rsidTr="00A47E9F">
        <w:tc>
          <w:tcPr>
            <w:tcW w:w="0" w:type="auto"/>
            <w:vMerge w:val="restart"/>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Температура</w:t>
            </w:r>
            <w:r w:rsidR="009522F5">
              <w:rPr>
                <w:sz w:val="20"/>
                <w:szCs w:val="20"/>
              </w:rPr>
              <w:t xml:space="preserve"> </w:t>
            </w:r>
            <w:r w:rsidRPr="00A47E9F">
              <w:rPr>
                <w:sz w:val="20"/>
                <w:szCs w:val="20"/>
              </w:rPr>
              <w:t>воздухаС</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средняя</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19,8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19,4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19,3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21,0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21,5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24,0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24,0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21,0</w:t>
            </w:r>
          </w:p>
        </w:tc>
      </w:tr>
      <w:tr w:rsidR="004462FC" w:rsidRPr="00A47E9F" w:rsidTr="00A47E9F">
        <w:tc>
          <w:tcPr>
            <w:tcW w:w="0" w:type="auto"/>
            <w:vMerge/>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абсолютный max</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28</w:t>
            </w:r>
          </w:p>
        </w:tc>
      </w:tr>
      <w:tr w:rsidR="004462FC" w:rsidRPr="00A47E9F" w:rsidTr="00A47E9F">
        <w:tc>
          <w:tcPr>
            <w:tcW w:w="0" w:type="auto"/>
            <w:vMerge/>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Абсолютный min</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0</w:t>
            </w:r>
          </w:p>
        </w:tc>
      </w:tr>
      <w:tr w:rsidR="004462FC" w:rsidRPr="00A47E9F" w:rsidTr="00A47E9F">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Относительная влажность, %</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66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61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60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56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76</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Примечание. Многоточие (…) означает отсутствие данных, нуль (0)- отсутствие явления или незначительную его вероятность.</w:t>
      </w:r>
    </w:p>
    <w:p w:rsidR="004462FC" w:rsidRPr="00106A39" w:rsidRDefault="004462FC" w:rsidP="00106A39">
      <w:pPr>
        <w:spacing w:line="360" w:lineRule="auto"/>
        <w:ind w:firstLine="709"/>
        <w:jc w:val="both"/>
        <w:rPr>
          <w:sz w:val="28"/>
          <w:szCs w:val="28"/>
        </w:rPr>
      </w:pPr>
      <w:r w:rsidRPr="00106A39">
        <w:rPr>
          <w:sz w:val="28"/>
          <w:szCs w:val="28"/>
        </w:rPr>
        <w:t>Пункты наблюдений:</w:t>
      </w:r>
    </w:p>
    <w:p w:rsidR="004462FC" w:rsidRPr="00106A39" w:rsidRDefault="004462FC" w:rsidP="00106A39">
      <w:pPr>
        <w:spacing w:line="360" w:lineRule="auto"/>
        <w:ind w:firstLine="709"/>
        <w:jc w:val="both"/>
        <w:rPr>
          <w:sz w:val="28"/>
          <w:szCs w:val="28"/>
        </w:rPr>
      </w:pPr>
      <w:r w:rsidRPr="00106A39">
        <w:rPr>
          <w:sz w:val="28"/>
          <w:szCs w:val="28"/>
        </w:rPr>
        <w:t>1) п.Трабзон,</w:t>
      </w:r>
      <w:r w:rsidR="00E40134">
        <w:rPr>
          <w:sz w:val="28"/>
          <w:szCs w:val="28"/>
        </w:rPr>
        <w:t xml:space="preserve"> </w:t>
      </w:r>
      <w:r w:rsidRPr="00106A39">
        <w:rPr>
          <w:sz w:val="28"/>
          <w:szCs w:val="28"/>
        </w:rPr>
        <w:t>3) п.Зонгулдак,</w:t>
      </w:r>
      <w:r w:rsidR="00E40134">
        <w:rPr>
          <w:sz w:val="28"/>
          <w:szCs w:val="28"/>
        </w:rPr>
        <w:t xml:space="preserve"> </w:t>
      </w:r>
      <w:r w:rsidRPr="00106A39">
        <w:rPr>
          <w:sz w:val="28"/>
          <w:szCs w:val="28"/>
        </w:rPr>
        <w:t>5) п.Чанаккале,</w:t>
      </w:r>
      <w:r w:rsidR="00E40134">
        <w:rPr>
          <w:sz w:val="28"/>
          <w:szCs w:val="28"/>
        </w:rPr>
        <w:t xml:space="preserve"> </w:t>
      </w:r>
      <w:r w:rsidRPr="00106A39">
        <w:rPr>
          <w:sz w:val="28"/>
          <w:szCs w:val="28"/>
        </w:rPr>
        <w:t>7) п.Афины.</w:t>
      </w:r>
    </w:p>
    <w:p w:rsidR="004462FC" w:rsidRPr="00106A39" w:rsidRDefault="004462FC" w:rsidP="00106A39">
      <w:pPr>
        <w:spacing w:line="360" w:lineRule="auto"/>
        <w:ind w:firstLine="709"/>
        <w:jc w:val="both"/>
        <w:rPr>
          <w:sz w:val="28"/>
          <w:szCs w:val="28"/>
        </w:rPr>
      </w:pPr>
      <w:r w:rsidRPr="00106A39">
        <w:rPr>
          <w:sz w:val="28"/>
          <w:szCs w:val="28"/>
        </w:rPr>
        <w:t>2)п.Синоп,</w:t>
      </w:r>
      <w:r w:rsidR="00E40134">
        <w:rPr>
          <w:sz w:val="28"/>
          <w:szCs w:val="28"/>
        </w:rPr>
        <w:t xml:space="preserve"> </w:t>
      </w:r>
      <w:r w:rsidRPr="00106A39">
        <w:rPr>
          <w:sz w:val="28"/>
          <w:szCs w:val="28"/>
        </w:rPr>
        <w:t>4)п.Стамбул,</w:t>
      </w:r>
      <w:r w:rsidR="00E40134">
        <w:rPr>
          <w:sz w:val="28"/>
          <w:szCs w:val="28"/>
        </w:rPr>
        <w:t xml:space="preserve"> </w:t>
      </w:r>
      <w:r w:rsidRPr="00106A39">
        <w:rPr>
          <w:sz w:val="28"/>
          <w:szCs w:val="28"/>
        </w:rPr>
        <w:t>6)п.Александропулис,</w:t>
      </w:r>
      <w:r w:rsidR="00E40134">
        <w:rPr>
          <w:sz w:val="28"/>
          <w:szCs w:val="28"/>
        </w:rPr>
        <w:t xml:space="preserve"> </w:t>
      </w:r>
      <w:r w:rsidRPr="00106A39">
        <w:rPr>
          <w:sz w:val="28"/>
          <w:szCs w:val="28"/>
        </w:rPr>
        <w:t>8) п. Керкира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Гидрометеорологические условия для плавания судов в </w:t>
      </w:r>
      <w:r w:rsidRPr="00106A39">
        <w:rPr>
          <w:sz w:val="28"/>
          <w:szCs w:val="28"/>
        </w:rPr>
        <w:t>Черном, Мраморном, Эгейском, Ионическом, Адриатическом</w:t>
      </w:r>
      <w:r w:rsidR="00E40134">
        <w:rPr>
          <w:sz w:val="28"/>
          <w:szCs w:val="28"/>
        </w:rPr>
        <w:t xml:space="preserve"> </w:t>
      </w:r>
      <w:r w:rsidRPr="00106A39">
        <w:rPr>
          <w:sz w:val="28"/>
          <w:szCs w:val="28"/>
        </w:rPr>
        <w:t>морях</w:t>
      </w:r>
      <w:r w:rsidRPr="00106A39">
        <w:rPr>
          <w:color w:val="000000"/>
          <w:sz w:val="28"/>
          <w:szCs w:val="28"/>
        </w:rPr>
        <w:t xml:space="preserve"> наиболее благоприятны с марта по сентябрь, когда преобладает ясная погода со слабыми ветрами и малым количеством осадков, а сильное волнение наблюдается редко.</w:t>
      </w:r>
    </w:p>
    <w:p w:rsidR="004462FC" w:rsidRPr="00106A39" w:rsidRDefault="004462FC" w:rsidP="00106A39">
      <w:pPr>
        <w:spacing w:line="360" w:lineRule="auto"/>
        <w:ind w:firstLine="709"/>
        <w:jc w:val="both"/>
        <w:rPr>
          <w:sz w:val="28"/>
          <w:szCs w:val="28"/>
        </w:rPr>
      </w:pPr>
    </w:p>
    <w:p w:rsidR="004462FC" w:rsidRPr="00A47E9F" w:rsidRDefault="004462FC" w:rsidP="00A47E9F">
      <w:pPr>
        <w:spacing w:line="360" w:lineRule="auto"/>
        <w:ind w:firstLine="709"/>
        <w:jc w:val="center"/>
        <w:rPr>
          <w:b/>
          <w:sz w:val="28"/>
          <w:szCs w:val="28"/>
        </w:rPr>
      </w:pPr>
      <w:r w:rsidRPr="00A47E9F">
        <w:rPr>
          <w:b/>
          <w:sz w:val="28"/>
          <w:szCs w:val="28"/>
        </w:rPr>
        <w:t>1.4 Навига</w:t>
      </w:r>
      <w:r w:rsidR="00A47E9F" w:rsidRPr="00A47E9F">
        <w:rPr>
          <w:b/>
          <w:sz w:val="28"/>
          <w:szCs w:val="28"/>
        </w:rPr>
        <w:t>ционно-гидрографические условия</w:t>
      </w:r>
    </w:p>
    <w:p w:rsidR="00A47E9F" w:rsidRDefault="00A47E9F" w:rsidP="00106A39">
      <w:pPr>
        <w:spacing w:line="360" w:lineRule="auto"/>
        <w:ind w:firstLine="709"/>
        <w:jc w:val="both"/>
        <w:rPr>
          <w:sz w:val="28"/>
          <w:szCs w:val="28"/>
          <w:u w:val="single"/>
        </w:rPr>
      </w:pPr>
    </w:p>
    <w:p w:rsidR="004462FC" w:rsidRPr="00106A39" w:rsidRDefault="004462FC" w:rsidP="00106A39">
      <w:pPr>
        <w:spacing w:line="360" w:lineRule="auto"/>
        <w:ind w:firstLine="709"/>
        <w:jc w:val="both"/>
        <w:rPr>
          <w:sz w:val="28"/>
          <w:szCs w:val="28"/>
          <w:u w:val="single"/>
        </w:rPr>
      </w:pPr>
      <w:r w:rsidRPr="00106A39">
        <w:rPr>
          <w:sz w:val="28"/>
          <w:szCs w:val="28"/>
          <w:u w:val="single"/>
        </w:rPr>
        <w:t>Черное</w:t>
      </w:r>
      <w:r w:rsidR="00E40134">
        <w:rPr>
          <w:sz w:val="28"/>
          <w:szCs w:val="28"/>
          <w:u w:val="single"/>
        </w:rPr>
        <w:t xml:space="preserve"> </w:t>
      </w:r>
      <w:r w:rsidRPr="00106A39">
        <w:rPr>
          <w:sz w:val="28"/>
          <w:szCs w:val="28"/>
          <w:u w:val="single"/>
        </w:rPr>
        <w:t>море.</w:t>
      </w:r>
    </w:p>
    <w:p w:rsidR="004462FC" w:rsidRPr="00106A39" w:rsidRDefault="004462FC" w:rsidP="00106A39">
      <w:pPr>
        <w:spacing w:line="360" w:lineRule="auto"/>
        <w:ind w:firstLine="709"/>
        <w:jc w:val="both"/>
        <w:rPr>
          <w:sz w:val="28"/>
          <w:szCs w:val="28"/>
        </w:rPr>
      </w:pPr>
      <w:r w:rsidRPr="00106A39">
        <w:rPr>
          <w:sz w:val="28"/>
          <w:szCs w:val="28"/>
        </w:rPr>
        <w:t>Берега:</w:t>
      </w:r>
    </w:p>
    <w:p w:rsidR="004462FC" w:rsidRPr="00106A39" w:rsidRDefault="004462FC" w:rsidP="00106A39">
      <w:pPr>
        <w:spacing w:line="360" w:lineRule="auto"/>
        <w:ind w:firstLine="709"/>
        <w:jc w:val="both"/>
        <w:rPr>
          <w:sz w:val="28"/>
          <w:szCs w:val="28"/>
        </w:rPr>
      </w:pPr>
      <w:r w:rsidRPr="00106A39">
        <w:rPr>
          <w:sz w:val="28"/>
          <w:szCs w:val="28"/>
        </w:rPr>
        <w:t>Берега Черного моря отличаются большим разнообразием. Здесь имеются высокие горы, обширные низменности и однообразные, слегка всхолмленные равнины.</w:t>
      </w:r>
    </w:p>
    <w:p w:rsidR="004462FC" w:rsidRPr="00106A39" w:rsidRDefault="004462FC" w:rsidP="00106A39">
      <w:pPr>
        <w:spacing w:line="360" w:lineRule="auto"/>
        <w:ind w:firstLine="709"/>
        <w:jc w:val="both"/>
        <w:rPr>
          <w:sz w:val="28"/>
          <w:szCs w:val="28"/>
        </w:rPr>
      </w:pPr>
      <w:r w:rsidRPr="00106A39">
        <w:rPr>
          <w:sz w:val="28"/>
          <w:szCs w:val="28"/>
        </w:rPr>
        <w:t>Северо-восточный берег Черного моря гористый. Здесь проходят отроги Главного Кавказского хребта. Прибрежные горы повышаются с северо-запада на юго-восток.</w:t>
      </w:r>
    </w:p>
    <w:p w:rsidR="004462FC" w:rsidRPr="00106A39" w:rsidRDefault="004462FC" w:rsidP="00106A39">
      <w:pPr>
        <w:spacing w:line="360" w:lineRule="auto"/>
        <w:ind w:firstLine="709"/>
        <w:jc w:val="both"/>
        <w:rPr>
          <w:sz w:val="28"/>
          <w:szCs w:val="28"/>
        </w:rPr>
      </w:pPr>
      <w:r w:rsidRPr="00106A39">
        <w:rPr>
          <w:sz w:val="28"/>
          <w:szCs w:val="28"/>
        </w:rPr>
        <w:t xml:space="preserve">Южный берег также горист. Вдоль него простираются высокие Восточные и Западные Понтийские горы, образующие один горный хребет. К западу, горы понижаются и у пролива Босфор высота их не превышает </w:t>
      </w:r>
      <w:smartTag w:uri="urn:schemas-microsoft-com:office:smarttags" w:element="metricconverter">
        <w:smartTagPr>
          <w:attr w:name="ProductID" w:val="450 м"/>
        </w:smartTagPr>
        <w:r w:rsidRPr="00106A39">
          <w:rPr>
            <w:sz w:val="28"/>
            <w:szCs w:val="28"/>
          </w:rPr>
          <w:t>450 м</w:t>
        </w:r>
      </w:smartTag>
      <w:r w:rsidRPr="00106A39">
        <w:rPr>
          <w:sz w:val="28"/>
          <w:szCs w:val="28"/>
        </w:rPr>
        <w:t>. Почти на всем протяжении южный берег либо обрывист и скалист, либо опускается к морю террасами. Склоны Понтийских гор покрыты лесом. Изредка встречаются низкие и песчаные участки с выступающими в море скалистыми мысами.</w:t>
      </w:r>
    </w:p>
    <w:p w:rsidR="004462FC" w:rsidRPr="00106A39" w:rsidRDefault="004462FC" w:rsidP="00106A39">
      <w:pPr>
        <w:spacing w:line="360" w:lineRule="auto"/>
        <w:ind w:firstLine="709"/>
        <w:jc w:val="both"/>
        <w:rPr>
          <w:sz w:val="28"/>
          <w:szCs w:val="28"/>
        </w:rPr>
      </w:pPr>
      <w:r w:rsidRPr="00106A39">
        <w:rPr>
          <w:sz w:val="28"/>
          <w:szCs w:val="28"/>
        </w:rPr>
        <w:t>К западу от пролива Босфор берег сравнительно невысокий; он имеет красноватый цвет в местах, где образован песчаными осыпями, и более темный цвет в местах, покрытых растительностью. Мысы на этом участке</w:t>
      </w:r>
      <w:r w:rsidR="00E40134">
        <w:rPr>
          <w:sz w:val="28"/>
          <w:szCs w:val="28"/>
        </w:rPr>
        <w:t xml:space="preserve"> </w:t>
      </w:r>
      <w:r w:rsidRPr="00106A39">
        <w:rPr>
          <w:sz w:val="28"/>
          <w:szCs w:val="28"/>
        </w:rPr>
        <w:t>обрывисты.</w:t>
      </w:r>
    </w:p>
    <w:p w:rsidR="004462FC" w:rsidRPr="00106A39" w:rsidRDefault="004462FC" w:rsidP="00106A39">
      <w:pPr>
        <w:spacing w:line="360" w:lineRule="auto"/>
        <w:ind w:firstLine="709"/>
        <w:jc w:val="both"/>
        <w:rPr>
          <w:sz w:val="28"/>
          <w:szCs w:val="28"/>
        </w:rPr>
      </w:pPr>
      <w:r w:rsidRPr="00106A39">
        <w:rPr>
          <w:sz w:val="28"/>
          <w:szCs w:val="28"/>
        </w:rPr>
        <w:t>Черноморский берег Болгарии образован восточными отрогами гор Стара-Планина.</w:t>
      </w:r>
    </w:p>
    <w:p w:rsidR="004462FC" w:rsidRPr="00106A39" w:rsidRDefault="004462FC" w:rsidP="00106A39">
      <w:pPr>
        <w:spacing w:line="360" w:lineRule="auto"/>
        <w:ind w:firstLine="709"/>
        <w:jc w:val="both"/>
        <w:rPr>
          <w:sz w:val="28"/>
          <w:szCs w:val="28"/>
        </w:rPr>
      </w:pPr>
      <w:r w:rsidRPr="00106A39">
        <w:rPr>
          <w:sz w:val="28"/>
          <w:szCs w:val="28"/>
        </w:rPr>
        <w:t>Черноморский берег Румынии, за исключением дельты реки Дунай, образован восточным склоном северной части плодородного плато Добруджа, которое представляет собой здесь ровную степь с наклоном в сторону моря.</w:t>
      </w:r>
    </w:p>
    <w:p w:rsidR="004462FC" w:rsidRPr="00106A39" w:rsidRDefault="004462FC" w:rsidP="00106A39">
      <w:pPr>
        <w:spacing w:line="360" w:lineRule="auto"/>
        <w:ind w:firstLine="709"/>
        <w:jc w:val="both"/>
        <w:rPr>
          <w:sz w:val="28"/>
          <w:szCs w:val="28"/>
        </w:rPr>
      </w:pPr>
      <w:r w:rsidRPr="00106A39">
        <w:rPr>
          <w:sz w:val="28"/>
          <w:szCs w:val="28"/>
        </w:rPr>
        <w:t>Берега Черного моря изрезаны незначительно; здесь нет крупных заливов и бухт.</w:t>
      </w:r>
    </w:p>
    <w:p w:rsidR="004462FC" w:rsidRPr="00106A39" w:rsidRDefault="004462FC" w:rsidP="00106A39">
      <w:pPr>
        <w:spacing w:line="360" w:lineRule="auto"/>
        <w:ind w:firstLine="709"/>
        <w:jc w:val="both"/>
        <w:rPr>
          <w:sz w:val="28"/>
          <w:szCs w:val="28"/>
        </w:rPr>
      </w:pPr>
      <w:r w:rsidRPr="00106A39">
        <w:rPr>
          <w:sz w:val="28"/>
          <w:szCs w:val="28"/>
        </w:rPr>
        <w:t>Глубины, рельеф дна и грунт:</w:t>
      </w:r>
    </w:p>
    <w:p w:rsidR="004462FC" w:rsidRPr="00106A39" w:rsidRDefault="004462FC" w:rsidP="00106A39">
      <w:pPr>
        <w:spacing w:line="360" w:lineRule="auto"/>
        <w:ind w:firstLine="709"/>
        <w:jc w:val="both"/>
        <w:rPr>
          <w:sz w:val="28"/>
          <w:szCs w:val="28"/>
        </w:rPr>
      </w:pPr>
      <w:r w:rsidRPr="00106A39">
        <w:rPr>
          <w:sz w:val="28"/>
          <w:szCs w:val="28"/>
        </w:rPr>
        <w:t xml:space="preserve">Черное море представляет собой глубоководный бассейн с крутыми склонами. Изобата </w:t>
      </w:r>
      <w:smartTag w:uri="urn:schemas-microsoft-com:office:smarttags" w:element="metricconverter">
        <w:smartTagPr>
          <w:attr w:name="ProductID" w:val="100 м"/>
        </w:smartTagPr>
        <w:r w:rsidRPr="00106A39">
          <w:rPr>
            <w:sz w:val="28"/>
            <w:szCs w:val="28"/>
          </w:rPr>
          <w:t>100 м</w:t>
        </w:r>
      </w:smartTag>
      <w:r w:rsidRPr="00106A39">
        <w:rPr>
          <w:sz w:val="28"/>
          <w:szCs w:val="28"/>
        </w:rPr>
        <w:t xml:space="preserve"> проходит почти везде параллельно берегу, в 1,5—10 милях от него. Изобаты 200, 500 и </w:t>
      </w:r>
      <w:smartTag w:uri="urn:schemas-microsoft-com:office:smarttags" w:element="metricconverter">
        <w:smartTagPr>
          <w:attr w:name="ProductID" w:val="1000 м"/>
        </w:smartTagPr>
        <w:r w:rsidRPr="00106A39">
          <w:rPr>
            <w:sz w:val="28"/>
            <w:szCs w:val="28"/>
          </w:rPr>
          <w:t>1000 м</w:t>
        </w:r>
      </w:smartTag>
      <w:r w:rsidRPr="00106A39">
        <w:rPr>
          <w:sz w:val="28"/>
          <w:szCs w:val="28"/>
        </w:rPr>
        <w:t xml:space="preserve"> параллельны</w:t>
      </w:r>
      <w:r w:rsidR="00E40134">
        <w:rPr>
          <w:sz w:val="28"/>
          <w:szCs w:val="28"/>
        </w:rPr>
        <w:t xml:space="preserve"> </w:t>
      </w:r>
      <w:r w:rsidRPr="00106A39">
        <w:rPr>
          <w:sz w:val="28"/>
          <w:szCs w:val="28"/>
        </w:rPr>
        <w:t xml:space="preserve">изобате </w:t>
      </w:r>
      <w:smartTag w:uri="urn:schemas-microsoft-com:office:smarttags" w:element="metricconverter">
        <w:smartTagPr>
          <w:attr w:name="ProductID" w:val="100 м"/>
        </w:smartTagPr>
        <w:r w:rsidRPr="00106A39">
          <w:rPr>
            <w:sz w:val="28"/>
            <w:szCs w:val="28"/>
          </w:rPr>
          <w:t>100 м</w:t>
        </w:r>
      </w:smartTag>
      <w:r w:rsidRPr="00106A39">
        <w:rPr>
          <w:sz w:val="28"/>
          <w:szCs w:val="28"/>
        </w:rPr>
        <w:t xml:space="preserve">; из-за крутых понижений дна они проходят на очень близком расстоянии от нее. Уклон дна на этих глубинах местами достигает 14°. Переход от глубин </w:t>
      </w:r>
      <w:smartTag w:uri="urn:schemas-microsoft-com:office:smarttags" w:element="metricconverter">
        <w:smartTagPr>
          <w:attr w:name="ProductID" w:val="1000 м"/>
        </w:smartTagPr>
        <w:r w:rsidRPr="00106A39">
          <w:rPr>
            <w:sz w:val="28"/>
            <w:szCs w:val="28"/>
          </w:rPr>
          <w:t>1000 м</w:t>
        </w:r>
      </w:smartTag>
      <w:r w:rsidRPr="00106A39">
        <w:rPr>
          <w:sz w:val="28"/>
          <w:szCs w:val="28"/>
        </w:rPr>
        <w:t xml:space="preserve"> к большим глубинам постепенный. Центральная часть моря имеет глубины около 2000—2200 м; наибольшая глубина моря </w:t>
      </w:r>
      <w:smartTag w:uri="urn:schemas-microsoft-com:office:smarttags" w:element="metricconverter">
        <w:smartTagPr>
          <w:attr w:name="ProductID" w:val="2210 м"/>
        </w:smartTagPr>
        <w:r w:rsidRPr="00106A39">
          <w:rPr>
            <w:sz w:val="28"/>
            <w:szCs w:val="28"/>
          </w:rPr>
          <w:t>2210 м</w:t>
        </w:r>
      </w:smartTag>
      <w:r w:rsidRPr="00106A39">
        <w:rPr>
          <w:sz w:val="28"/>
          <w:szCs w:val="28"/>
        </w:rPr>
        <w:t xml:space="preserve"> (43° 17' N, 33°28' Е).</w:t>
      </w:r>
    </w:p>
    <w:p w:rsidR="004462FC" w:rsidRPr="00106A39" w:rsidRDefault="004462FC" w:rsidP="00106A39">
      <w:pPr>
        <w:spacing w:line="360" w:lineRule="auto"/>
        <w:ind w:firstLine="709"/>
        <w:jc w:val="both"/>
        <w:rPr>
          <w:sz w:val="28"/>
          <w:szCs w:val="28"/>
        </w:rPr>
      </w:pPr>
      <w:r w:rsidRPr="00106A39">
        <w:rPr>
          <w:sz w:val="28"/>
          <w:szCs w:val="28"/>
        </w:rPr>
        <w:t>Вблизи отмелого берега в рельефе дна могут возникать загребы, представляющие собой подводные валы в виде песчаных невысоких гряд, тянущихся параллельно береговой линии.</w:t>
      </w:r>
    </w:p>
    <w:p w:rsidR="004462FC" w:rsidRPr="00106A39" w:rsidRDefault="004462FC" w:rsidP="00106A39">
      <w:pPr>
        <w:spacing w:line="360" w:lineRule="auto"/>
        <w:ind w:firstLine="709"/>
        <w:jc w:val="both"/>
        <w:rPr>
          <w:sz w:val="28"/>
          <w:szCs w:val="28"/>
        </w:rPr>
      </w:pPr>
      <w:r w:rsidRPr="00106A39">
        <w:rPr>
          <w:sz w:val="28"/>
          <w:szCs w:val="28"/>
        </w:rPr>
        <w:t>В прибрежной полосе моря у скалистых берегов грунт преимущественно галька и гравий, а у низких участков берега песок. На глубинах 20—30 м песок становится илистым, а на еще больших глубинах грунт постепенно переходит в глинистый ил.</w:t>
      </w:r>
    </w:p>
    <w:p w:rsidR="004462FC" w:rsidRPr="00106A39" w:rsidRDefault="004462FC" w:rsidP="00106A39">
      <w:pPr>
        <w:spacing w:line="360" w:lineRule="auto"/>
        <w:ind w:firstLine="709"/>
        <w:jc w:val="both"/>
        <w:rPr>
          <w:sz w:val="28"/>
          <w:szCs w:val="28"/>
        </w:rPr>
      </w:pPr>
      <w:r w:rsidRPr="00106A39">
        <w:rPr>
          <w:sz w:val="28"/>
          <w:szCs w:val="28"/>
        </w:rPr>
        <w:t>Земной магнетизм:</w:t>
      </w:r>
    </w:p>
    <w:p w:rsidR="004462FC" w:rsidRPr="00106A39" w:rsidRDefault="004462FC" w:rsidP="00106A39">
      <w:pPr>
        <w:spacing w:line="360" w:lineRule="auto"/>
        <w:ind w:firstLine="709"/>
        <w:jc w:val="both"/>
        <w:rPr>
          <w:sz w:val="28"/>
          <w:szCs w:val="28"/>
        </w:rPr>
      </w:pPr>
      <w:r w:rsidRPr="00106A39">
        <w:rPr>
          <w:sz w:val="28"/>
          <w:szCs w:val="28"/>
        </w:rPr>
        <w:t>Магнитная изученность района удовлетворительная. Магнитное склонение изменяется от 4° Е в западной части моря до 5,3° Е в его восточной части, магнитное увеличение 0,04. Направление изогон северо-западное. Наибольшее отклонение магнитной стрелки к востоку наблюдается летом около 8 ч.</w:t>
      </w:r>
    </w:p>
    <w:p w:rsidR="004462FC" w:rsidRPr="00106A39" w:rsidRDefault="004462FC" w:rsidP="00106A39">
      <w:pPr>
        <w:spacing w:line="360" w:lineRule="auto"/>
        <w:ind w:firstLine="709"/>
        <w:jc w:val="both"/>
        <w:rPr>
          <w:sz w:val="28"/>
          <w:szCs w:val="28"/>
        </w:rPr>
      </w:pPr>
      <w:r w:rsidRPr="00106A39">
        <w:rPr>
          <w:sz w:val="28"/>
          <w:szCs w:val="28"/>
        </w:rPr>
        <w:t>Горизонтальная составляющая напряженности магнитного поля изменяется от 0,248 Э на юге до 0,215 Э на севере.</w:t>
      </w:r>
    </w:p>
    <w:p w:rsidR="004462FC" w:rsidRPr="00106A39" w:rsidRDefault="004462FC" w:rsidP="00106A39">
      <w:pPr>
        <w:spacing w:line="360" w:lineRule="auto"/>
        <w:ind w:firstLine="709"/>
        <w:jc w:val="both"/>
        <w:rPr>
          <w:sz w:val="28"/>
          <w:szCs w:val="28"/>
        </w:rPr>
      </w:pPr>
      <w:r w:rsidRPr="00106A39">
        <w:rPr>
          <w:sz w:val="28"/>
          <w:szCs w:val="28"/>
        </w:rPr>
        <w:t>Средства навигационного оборудования:</w:t>
      </w:r>
    </w:p>
    <w:p w:rsidR="004462FC" w:rsidRPr="00106A39" w:rsidRDefault="004462FC" w:rsidP="00106A39">
      <w:pPr>
        <w:spacing w:line="360" w:lineRule="auto"/>
        <w:ind w:firstLine="709"/>
        <w:jc w:val="both"/>
        <w:rPr>
          <w:sz w:val="28"/>
          <w:szCs w:val="28"/>
        </w:rPr>
      </w:pPr>
      <w:r w:rsidRPr="00106A39">
        <w:rPr>
          <w:sz w:val="28"/>
          <w:szCs w:val="28"/>
        </w:rPr>
        <w:t>Средства навигационного оборудования,</w:t>
      </w:r>
      <w:r w:rsidR="00E40134">
        <w:rPr>
          <w:sz w:val="28"/>
          <w:szCs w:val="28"/>
        </w:rPr>
        <w:t xml:space="preserve"> </w:t>
      </w:r>
      <w:r w:rsidRPr="00106A39">
        <w:rPr>
          <w:sz w:val="28"/>
          <w:szCs w:val="28"/>
        </w:rPr>
        <w:t>установленные на берегах Черного моря, обеспечивают безопасное плавание у берегов и подход к портам и якорным местам. Вход в порты, а также в некоторые бухты обеспечивается створами светящих знаков и возможен в любое время суток. На большинстве мысов, далеко выступающих в море, установлены светящие знаки и маяки с дальностью видимости 10—25 миль.</w:t>
      </w:r>
    </w:p>
    <w:p w:rsidR="004462FC" w:rsidRPr="00106A39" w:rsidRDefault="004462FC" w:rsidP="00106A39">
      <w:pPr>
        <w:spacing w:line="360" w:lineRule="auto"/>
        <w:ind w:firstLine="709"/>
        <w:jc w:val="both"/>
        <w:rPr>
          <w:sz w:val="28"/>
          <w:szCs w:val="28"/>
        </w:rPr>
      </w:pPr>
      <w:r w:rsidRPr="00106A39">
        <w:rPr>
          <w:sz w:val="28"/>
          <w:szCs w:val="28"/>
        </w:rPr>
        <w:t>Порты и якорные места:</w:t>
      </w:r>
    </w:p>
    <w:p w:rsidR="004462FC" w:rsidRPr="00106A39" w:rsidRDefault="004462FC" w:rsidP="00106A39">
      <w:pPr>
        <w:spacing w:line="360" w:lineRule="auto"/>
        <w:ind w:firstLine="709"/>
        <w:jc w:val="both"/>
        <w:rPr>
          <w:sz w:val="28"/>
          <w:szCs w:val="28"/>
        </w:rPr>
      </w:pPr>
      <w:r w:rsidRPr="00106A39">
        <w:rPr>
          <w:sz w:val="28"/>
          <w:szCs w:val="28"/>
        </w:rPr>
        <w:t>У берегов Черного моря расположено много портов и гаваней, в которых можно укрыться от ветров и волнения всех направлений.</w:t>
      </w:r>
    </w:p>
    <w:p w:rsidR="004462FC" w:rsidRPr="00106A39" w:rsidRDefault="004462FC" w:rsidP="00106A39">
      <w:pPr>
        <w:spacing w:line="360" w:lineRule="auto"/>
        <w:ind w:firstLine="709"/>
        <w:jc w:val="both"/>
        <w:rPr>
          <w:sz w:val="28"/>
          <w:szCs w:val="28"/>
        </w:rPr>
      </w:pPr>
      <w:r w:rsidRPr="00106A39">
        <w:rPr>
          <w:sz w:val="28"/>
          <w:szCs w:val="28"/>
        </w:rPr>
        <w:t>Крупнейшими черноморскими портами Украины являются Усть-Дунайск, Ильичевск, Одесса, Южный, Николаев, Херсон, Севастополь и Феодосия, России — Новороссийск, Туапсе и Сочи, а Грузии — Поти и Батуми. Крупными морскими портами Турции являются порты Самсун, Трабзон, Гиресун, Эрегли и Зонгулдак. У западного берега Черного моря расположены болгарские порты Варна и Бургас и румынские порты Констанца и Сулина.</w:t>
      </w:r>
    </w:p>
    <w:p w:rsidR="004462FC" w:rsidRPr="00106A39" w:rsidRDefault="004462FC" w:rsidP="00106A39">
      <w:pPr>
        <w:spacing w:line="360" w:lineRule="auto"/>
        <w:ind w:firstLine="709"/>
        <w:jc w:val="both"/>
        <w:rPr>
          <w:sz w:val="28"/>
          <w:szCs w:val="28"/>
        </w:rPr>
      </w:pPr>
      <w:r w:rsidRPr="00106A39">
        <w:rPr>
          <w:sz w:val="28"/>
          <w:szCs w:val="28"/>
        </w:rPr>
        <w:t>От всех ветров, кроме северо-западного, который, однако, не разводит здесь сильного волнения, можно укрыться в Тендровском заливе. Хорошим убежищем является залив Игнеада. При ветрах с берега можно спокойно отстаиваться в вершине Караджинской бухты (у мыса Тархан-кут), в Геленджикской бухте, у мыса Пицунда, в бухтах Ризе, Самсун</w:t>
      </w:r>
      <w:r w:rsidR="00E40134">
        <w:rPr>
          <w:sz w:val="28"/>
          <w:szCs w:val="28"/>
        </w:rPr>
        <w:t xml:space="preserve"> </w:t>
      </w:r>
      <w:r w:rsidRPr="00106A39">
        <w:rPr>
          <w:sz w:val="28"/>
          <w:szCs w:val="28"/>
        </w:rPr>
        <w:t>и Эрегли, в Бургасском и Варненском заливах, к западу от мыса Калиакра, на Евпаторийском и Портицком рейдах.</w:t>
      </w:r>
    </w:p>
    <w:p w:rsidR="004462FC" w:rsidRPr="00106A39" w:rsidRDefault="004462FC" w:rsidP="00106A39">
      <w:pPr>
        <w:spacing w:line="360" w:lineRule="auto"/>
        <w:ind w:firstLine="709"/>
        <w:jc w:val="both"/>
        <w:rPr>
          <w:sz w:val="28"/>
          <w:szCs w:val="28"/>
        </w:rPr>
      </w:pPr>
      <w:r w:rsidRPr="00106A39">
        <w:rPr>
          <w:sz w:val="28"/>
          <w:szCs w:val="28"/>
        </w:rPr>
        <w:t>Служба навигационной информации:</w:t>
      </w:r>
    </w:p>
    <w:p w:rsidR="004462FC" w:rsidRPr="00106A39" w:rsidRDefault="004462FC" w:rsidP="00106A39">
      <w:pPr>
        <w:spacing w:line="360" w:lineRule="auto"/>
        <w:ind w:firstLine="709"/>
        <w:jc w:val="both"/>
        <w:rPr>
          <w:sz w:val="28"/>
          <w:szCs w:val="28"/>
        </w:rPr>
      </w:pPr>
      <w:r w:rsidRPr="00106A39">
        <w:rPr>
          <w:sz w:val="28"/>
          <w:szCs w:val="28"/>
        </w:rPr>
        <w:t>В описываемом районе имеются радиостанции, передающие гидрометеорологические сведения (МЕТЕО), а также прибрежные предупреждения (ПРИП). Оповещение мореплавателей об изменениях навигационной обстановки и режима плавания осуществляется в рамках Всемирной службы навигационных предупреждений (ВСНП). Навигационные предупреждения (НАВИП) на район Черного моря передаются радиостанциями портов Констанца, Варна и Самсун.</w:t>
      </w:r>
    </w:p>
    <w:p w:rsidR="004462FC" w:rsidRPr="00106A39" w:rsidRDefault="004462FC" w:rsidP="00106A39">
      <w:pPr>
        <w:spacing w:line="360" w:lineRule="auto"/>
        <w:ind w:firstLine="709"/>
        <w:jc w:val="both"/>
        <w:rPr>
          <w:sz w:val="28"/>
          <w:szCs w:val="28"/>
        </w:rPr>
      </w:pPr>
      <w:r w:rsidRPr="00106A39">
        <w:rPr>
          <w:sz w:val="28"/>
          <w:szCs w:val="28"/>
        </w:rPr>
        <w:t>В портах Черного моря по запросу капитана судна можно получить сведения о глубинах у пирсов, на подходных фарватерах, в каналах, а также другую навигационную информацию.</w:t>
      </w:r>
    </w:p>
    <w:p w:rsidR="004462FC" w:rsidRPr="00106A39" w:rsidRDefault="004462FC" w:rsidP="00106A39">
      <w:pPr>
        <w:spacing w:line="360" w:lineRule="auto"/>
        <w:ind w:firstLine="709"/>
        <w:jc w:val="both"/>
        <w:rPr>
          <w:sz w:val="28"/>
          <w:szCs w:val="28"/>
        </w:rPr>
      </w:pPr>
      <w:r w:rsidRPr="00106A39">
        <w:rPr>
          <w:sz w:val="28"/>
          <w:szCs w:val="28"/>
        </w:rPr>
        <w:t>Мраморное море, пролив Босфор и Дарданеллы.</w:t>
      </w:r>
    </w:p>
    <w:p w:rsidR="004462FC" w:rsidRPr="00106A39" w:rsidRDefault="004462FC" w:rsidP="00106A39">
      <w:pPr>
        <w:spacing w:line="360" w:lineRule="auto"/>
        <w:ind w:firstLine="709"/>
        <w:jc w:val="both"/>
        <w:rPr>
          <w:sz w:val="28"/>
          <w:szCs w:val="28"/>
        </w:rPr>
      </w:pPr>
      <w:r w:rsidRPr="00106A39">
        <w:rPr>
          <w:sz w:val="28"/>
          <w:szCs w:val="28"/>
        </w:rPr>
        <w:t>Берега: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Северный берег Мраморного моря образован грядой невысоких гор, отроги которых спускаются к морю. На большем своем протяжении этот берег обрывистый и крутой. Вдоль берега тянется узкая,</w:t>
      </w:r>
      <w:r w:rsidR="00E40134">
        <w:rPr>
          <w:color w:val="000000"/>
          <w:sz w:val="28"/>
          <w:szCs w:val="28"/>
        </w:rPr>
        <w:t xml:space="preserve"> </w:t>
      </w:r>
      <w:r w:rsidRPr="00106A39">
        <w:rPr>
          <w:color w:val="000000"/>
          <w:sz w:val="28"/>
          <w:szCs w:val="28"/>
        </w:rPr>
        <w:t>преимущественно каменистая отмель. Северный берег залива высокий н обрывистый; опасностей вблизи него нет.</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 восточный берег Мраморного моря</w:t>
      </w:r>
      <w:r w:rsidR="00E40134">
        <w:rPr>
          <w:color w:val="000000"/>
          <w:sz w:val="28"/>
          <w:szCs w:val="28"/>
        </w:rPr>
        <w:t xml:space="preserve"> </w:t>
      </w:r>
      <w:r w:rsidRPr="00106A39">
        <w:rPr>
          <w:color w:val="000000"/>
          <w:sz w:val="28"/>
          <w:szCs w:val="28"/>
        </w:rPr>
        <w:t>глубоко</w:t>
      </w:r>
      <w:r w:rsidR="00E40134">
        <w:rPr>
          <w:color w:val="000000"/>
          <w:sz w:val="28"/>
          <w:szCs w:val="28"/>
        </w:rPr>
        <w:t xml:space="preserve"> </w:t>
      </w:r>
      <w:r w:rsidRPr="00106A39">
        <w:rPr>
          <w:color w:val="000000"/>
          <w:sz w:val="28"/>
          <w:szCs w:val="28"/>
        </w:rPr>
        <w:t>вдается Измитский залив.</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Южный берег залива менее высок и окаймлен удобными для</w:t>
      </w:r>
      <w:r w:rsidR="00E40134">
        <w:rPr>
          <w:color w:val="000000"/>
          <w:sz w:val="28"/>
          <w:szCs w:val="28"/>
        </w:rPr>
        <w:t xml:space="preserve"> </w:t>
      </w:r>
      <w:r w:rsidRPr="00106A39">
        <w:rPr>
          <w:color w:val="000000"/>
          <w:sz w:val="28"/>
          <w:szCs w:val="28"/>
        </w:rPr>
        <w:t>высадки</w:t>
      </w:r>
      <w:r w:rsidR="00E40134">
        <w:rPr>
          <w:color w:val="000000"/>
          <w:sz w:val="28"/>
          <w:szCs w:val="28"/>
        </w:rPr>
        <w:t xml:space="preserve"> </w:t>
      </w:r>
      <w:r w:rsidRPr="00106A39">
        <w:rPr>
          <w:color w:val="000000"/>
          <w:sz w:val="28"/>
          <w:szCs w:val="28"/>
        </w:rPr>
        <w:t>песчаными</w:t>
      </w:r>
      <w:r w:rsidR="00E40134">
        <w:rPr>
          <w:color w:val="000000"/>
          <w:sz w:val="28"/>
          <w:szCs w:val="28"/>
        </w:rPr>
        <w:t xml:space="preserve"> </w:t>
      </w:r>
      <w:r w:rsidRPr="00106A39">
        <w:rPr>
          <w:color w:val="000000"/>
          <w:sz w:val="28"/>
          <w:szCs w:val="28"/>
        </w:rPr>
        <w:t>пляжами. Южный берег Мраморного моря горист и более извилист, чем северный. В него вдаются большие заливы: Гемликский, Бандырма и Эрдек. Склоны прибрежных гор преимущественно крутые и поросли лесом. Кое-где вблизи берега имеются подводные и надводные скалы.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Глубины, рельеф и грунт:</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Центральная и восточная части Мраморного моря глубоководные, в них имеются впадины глубиной около </w:t>
      </w:r>
      <w:smartTag w:uri="urn:schemas-microsoft-com:office:smarttags" w:element="metricconverter">
        <w:smartTagPr>
          <w:attr w:name="ProductID" w:val="1200 м"/>
        </w:smartTagPr>
        <w:r w:rsidRPr="00106A39">
          <w:rPr>
            <w:color w:val="000000"/>
            <w:sz w:val="28"/>
            <w:szCs w:val="28"/>
          </w:rPr>
          <w:t xml:space="preserve">1200 </w:t>
        </w:r>
        <w:r w:rsidRPr="00106A39">
          <w:rPr>
            <w:i/>
            <w:iCs/>
            <w:color w:val="000000"/>
            <w:sz w:val="28"/>
            <w:szCs w:val="28"/>
          </w:rPr>
          <w:t>м</w:t>
        </w:r>
      </w:smartTag>
      <w:r w:rsidRPr="00106A39">
        <w:rPr>
          <w:i/>
          <w:iCs/>
          <w:color w:val="000000"/>
          <w:sz w:val="28"/>
          <w:szCs w:val="28"/>
        </w:rPr>
        <w:t xml:space="preserve">. </w:t>
      </w:r>
      <w:r w:rsidRPr="00106A39">
        <w:rPr>
          <w:color w:val="000000"/>
          <w:sz w:val="28"/>
          <w:szCs w:val="28"/>
        </w:rPr>
        <w:t xml:space="preserve">Южная часть моря сравнительно мелководна; глубины в ней почти всюду менее </w:t>
      </w:r>
      <w:smartTag w:uri="urn:schemas-microsoft-com:office:smarttags" w:element="metricconverter">
        <w:smartTagPr>
          <w:attr w:name="ProductID" w:val="100 м"/>
        </w:smartTagPr>
        <w:r w:rsidRPr="00106A39">
          <w:rPr>
            <w:color w:val="000000"/>
            <w:sz w:val="28"/>
            <w:szCs w:val="28"/>
          </w:rPr>
          <w:t xml:space="preserve">100 </w:t>
        </w:r>
        <w:r w:rsidRPr="00106A39">
          <w:rPr>
            <w:i/>
            <w:iCs/>
            <w:color w:val="000000"/>
            <w:sz w:val="28"/>
            <w:szCs w:val="28"/>
          </w:rPr>
          <w:t>м</w:t>
        </w:r>
      </w:smartTag>
      <w:r w:rsidRPr="00106A39">
        <w:rPr>
          <w:i/>
          <w:iCs/>
          <w:color w:val="000000"/>
          <w:sz w:val="28"/>
          <w:szCs w:val="28"/>
        </w:rPr>
        <w:t xml:space="preserve">. </w:t>
      </w:r>
      <w:r w:rsidRPr="00106A39">
        <w:rPr>
          <w:color w:val="000000"/>
          <w:sz w:val="28"/>
          <w:szCs w:val="28"/>
        </w:rPr>
        <w:t>Опасностей в Мраморном море немного и располагаются они главным образом вблизи берегов.</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 северной части Мраморного моря грунт — песок, ил, ракушка и коралл, в средней части моря — серый ил, а в южной части — ил, песок и ракушка. Скалы встречаются у северо-западного берега моря, в заливе</w:t>
      </w:r>
      <w:r w:rsidR="00E40134">
        <w:rPr>
          <w:color w:val="000000"/>
          <w:sz w:val="28"/>
          <w:szCs w:val="28"/>
        </w:rPr>
        <w:t xml:space="preserve"> </w:t>
      </w:r>
      <w:r w:rsidRPr="00106A39">
        <w:rPr>
          <w:color w:val="000000"/>
          <w:sz w:val="28"/>
          <w:szCs w:val="28"/>
        </w:rPr>
        <w:t>Эрдек, у полуострова Капыдаг, у острова Мармара и у острова Имралы.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Земной магнетизм:</w:t>
      </w:r>
    </w:p>
    <w:p w:rsidR="004462FC" w:rsidRPr="00106A39" w:rsidRDefault="004462FC" w:rsidP="00106A39">
      <w:pPr>
        <w:spacing w:line="360" w:lineRule="auto"/>
        <w:ind w:firstLine="709"/>
        <w:jc w:val="both"/>
        <w:rPr>
          <w:sz w:val="28"/>
          <w:szCs w:val="28"/>
        </w:rPr>
      </w:pPr>
      <w:r w:rsidRPr="00106A39">
        <w:rPr>
          <w:color w:val="000000"/>
          <w:sz w:val="28"/>
          <w:szCs w:val="28"/>
        </w:rPr>
        <w:t>Магнитная изученность описываемого района слабая. Магнитное склонение в описываемом районе восточное и меняется от</w:t>
      </w:r>
      <w:r w:rsidR="00E40134">
        <w:rPr>
          <w:color w:val="000000"/>
          <w:sz w:val="28"/>
          <w:szCs w:val="28"/>
        </w:rPr>
        <w:t xml:space="preserve"> </w:t>
      </w:r>
      <w:r w:rsidRPr="00106A39">
        <w:rPr>
          <w:color w:val="000000"/>
          <w:sz w:val="28"/>
          <w:szCs w:val="28"/>
        </w:rPr>
        <w:t xml:space="preserve">2,3° до 2,7°. Среднее годовое увеличение склонения 0,05°. Точность карт эпохи </w:t>
      </w:r>
      <w:smartTag w:uri="urn:schemas-microsoft-com:office:smarttags" w:element="metricconverter">
        <w:smartTagPr>
          <w:attr w:name="ProductID" w:val="1965 г"/>
        </w:smartTagPr>
        <w:r w:rsidRPr="00106A39">
          <w:rPr>
            <w:color w:val="000000"/>
            <w:sz w:val="28"/>
            <w:szCs w:val="28"/>
          </w:rPr>
          <w:t>1965 г</w:t>
        </w:r>
      </w:smartTag>
      <w:r w:rsidRPr="00106A39">
        <w:rPr>
          <w:color w:val="000000"/>
          <w:sz w:val="28"/>
          <w:szCs w:val="28"/>
        </w:rPr>
        <w:t>. 0,5°—0,7°.</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Магнитное поле в пределах описываемого района спокойное.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Магнитное наклонение изменяется от 57°50' на юге района до 58°30' на севере. Горизонтальная составляющая напряженности магнитного поля возрастает от 248 </w:t>
      </w:r>
      <w:r w:rsidRPr="00106A39">
        <w:rPr>
          <w:i/>
          <w:iCs/>
          <w:color w:val="000000"/>
          <w:sz w:val="28"/>
          <w:szCs w:val="28"/>
        </w:rPr>
        <w:t xml:space="preserve">мЭ </w:t>
      </w:r>
      <w:r w:rsidRPr="00106A39">
        <w:rPr>
          <w:color w:val="000000"/>
          <w:sz w:val="28"/>
          <w:szCs w:val="28"/>
        </w:rPr>
        <w:t xml:space="preserve">на севере района до 259 </w:t>
      </w:r>
      <w:r w:rsidRPr="00106A39">
        <w:rPr>
          <w:i/>
          <w:iCs/>
          <w:color w:val="000000"/>
          <w:sz w:val="28"/>
          <w:szCs w:val="28"/>
        </w:rPr>
        <w:t xml:space="preserve">мЭ </w:t>
      </w:r>
      <w:r w:rsidRPr="00106A39">
        <w:rPr>
          <w:color w:val="000000"/>
          <w:sz w:val="28"/>
          <w:szCs w:val="28"/>
        </w:rPr>
        <w:t>на юге.</w:t>
      </w:r>
    </w:p>
    <w:p w:rsidR="004462FC" w:rsidRPr="00106A39" w:rsidRDefault="004462FC" w:rsidP="00106A39">
      <w:pPr>
        <w:spacing w:line="360" w:lineRule="auto"/>
        <w:ind w:firstLine="709"/>
        <w:jc w:val="both"/>
        <w:rPr>
          <w:sz w:val="28"/>
          <w:szCs w:val="28"/>
        </w:rPr>
      </w:pPr>
      <w:r w:rsidRPr="00106A39">
        <w:rPr>
          <w:color w:val="000000"/>
          <w:sz w:val="28"/>
          <w:szCs w:val="28"/>
        </w:rPr>
        <w:t>Средства навигационного оборудования:</w:t>
      </w:r>
    </w:p>
    <w:p w:rsidR="004462FC" w:rsidRPr="00106A39" w:rsidRDefault="004462FC" w:rsidP="00106A39">
      <w:pPr>
        <w:spacing w:line="360" w:lineRule="auto"/>
        <w:ind w:firstLine="709"/>
        <w:jc w:val="both"/>
        <w:rPr>
          <w:sz w:val="28"/>
          <w:szCs w:val="28"/>
        </w:rPr>
      </w:pPr>
      <w:r w:rsidRPr="00106A39">
        <w:rPr>
          <w:color w:val="000000"/>
          <w:sz w:val="28"/>
          <w:szCs w:val="28"/>
        </w:rPr>
        <w:t>Берега Мраморного моря и проливов Босфор и Дарданеллы средствами навигационного оборудования обеспечены удовлетворительно.</w:t>
      </w:r>
    </w:p>
    <w:p w:rsidR="004462FC" w:rsidRPr="00106A39" w:rsidRDefault="004462FC" w:rsidP="00106A39">
      <w:pPr>
        <w:spacing w:line="360" w:lineRule="auto"/>
        <w:ind w:firstLine="709"/>
        <w:jc w:val="both"/>
        <w:rPr>
          <w:sz w:val="28"/>
          <w:szCs w:val="28"/>
        </w:rPr>
      </w:pPr>
      <w:r w:rsidRPr="00106A39">
        <w:rPr>
          <w:color w:val="000000"/>
          <w:sz w:val="28"/>
          <w:szCs w:val="28"/>
        </w:rPr>
        <w:t>На большинстве мысов, далеко выступающих в море, некоторых островах и скалах установлены маяки, светящие знаки и огни с дальностью видимости 2—25 миль.</w:t>
      </w:r>
    </w:p>
    <w:p w:rsidR="004462FC" w:rsidRPr="00106A39" w:rsidRDefault="004462FC" w:rsidP="00106A39">
      <w:pPr>
        <w:spacing w:line="360" w:lineRule="auto"/>
        <w:ind w:firstLine="709"/>
        <w:jc w:val="both"/>
        <w:rPr>
          <w:sz w:val="28"/>
          <w:szCs w:val="28"/>
        </w:rPr>
      </w:pPr>
      <w:r w:rsidRPr="00106A39">
        <w:rPr>
          <w:sz w:val="28"/>
          <w:szCs w:val="28"/>
        </w:rPr>
        <w:t>Порты и якорные места:</w:t>
      </w:r>
    </w:p>
    <w:p w:rsidR="004462FC" w:rsidRPr="00106A39" w:rsidRDefault="004462FC" w:rsidP="00106A39">
      <w:pPr>
        <w:spacing w:line="360" w:lineRule="auto"/>
        <w:ind w:firstLine="709"/>
        <w:jc w:val="both"/>
        <w:rPr>
          <w:sz w:val="28"/>
          <w:szCs w:val="28"/>
        </w:rPr>
      </w:pPr>
      <w:r w:rsidRPr="00106A39">
        <w:rPr>
          <w:color w:val="000000"/>
          <w:sz w:val="28"/>
          <w:szCs w:val="28"/>
        </w:rPr>
        <w:t>В проливе Босфор расположен крупнейший порт Турции — Стамбул. Важными портами в Мраморном море являются порты Измит и Гёльджюк в Измитском заливе и порт Бандырма в заливе Бандырма. Наиболее крупным портом пролива Дарданеллы является порт</w:t>
      </w:r>
      <w:r w:rsidR="00E40134">
        <w:rPr>
          <w:color w:val="000000"/>
          <w:sz w:val="28"/>
          <w:szCs w:val="28"/>
        </w:rPr>
        <w:t xml:space="preserve"> </w:t>
      </w:r>
      <w:r w:rsidRPr="00106A39">
        <w:rPr>
          <w:color w:val="000000"/>
          <w:sz w:val="28"/>
          <w:szCs w:val="28"/>
        </w:rPr>
        <w:t>Чанаккале.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 проливе Босфор имеется много удобных якорных мест. Лучшие якорные места в Мраморном море находятся в бухте Эрегли, на рейде Текирдаг, в вершине Измитского залива, в бухте Топчу, в вершине Гемликского залива, в заливах Бандырма и Эрдек, в бухтах Кылазак</w:t>
      </w:r>
      <w:r w:rsidR="00E40134">
        <w:rPr>
          <w:color w:val="000000"/>
          <w:sz w:val="28"/>
          <w:szCs w:val="28"/>
        </w:rPr>
        <w:t xml:space="preserve"> </w:t>
      </w:r>
      <w:r w:rsidRPr="00106A39">
        <w:rPr>
          <w:color w:val="000000"/>
          <w:sz w:val="28"/>
          <w:szCs w:val="28"/>
        </w:rPr>
        <w:t>и Пашалиманы, на рейде Экинлик. В проливе Дарданеллы лучшие якорные места находятся в бухтах, вдающихся в его азиатский берег.</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Лоцманская служба: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Лоцманская проводка через проливы Босфор и Дарданеллы необязательна. Суда, идущие из Черного моря, могут принять лоцмана у мыса Филь. Суда, идущие из Эгейского моря, должны вызывать лоцмана, находясь между светящими знаками Кепез и Чанаккале.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Навигационная информация:</w:t>
      </w:r>
    </w:p>
    <w:p w:rsidR="004462FC" w:rsidRPr="00106A39" w:rsidRDefault="004462FC" w:rsidP="00106A39">
      <w:pPr>
        <w:spacing w:line="360" w:lineRule="auto"/>
        <w:ind w:firstLine="709"/>
        <w:jc w:val="both"/>
        <w:rPr>
          <w:sz w:val="28"/>
          <w:szCs w:val="28"/>
        </w:rPr>
      </w:pPr>
      <w:r w:rsidRPr="00106A39">
        <w:rPr>
          <w:sz w:val="28"/>
          <w:szCs w:val="28"/>
        </w:rPr>
        <w:t>На описываемый район распространяются гидрометеорологические сведения (МЕТЕО) и навигационные извещения мореплавателям (НАВИМ) .</w:t>
      </w:r>
    </w:p>
    <w:p w:rsidR="004462FC" w:rsidRPr="00106A39" w:rsidRDefault="004462FC" w:rsidP="00106A39">
      <w:pPr>
        <w:spacing w:line="360" w:lineRule="auto"/>
        <w:ind w:firstLine="709"/>
        <w:jc w:val="both"/>
        <w:rPr>
          <w:sz w:val="28"/>
          <w:szCs w:val="28"/>
        </w:rPr>
      </w:pPr>
      <w:r w:rsidRPr="00106A39">
        <w:rPr>
          <w:sz w:val="28"/>
          <w:szCs w:val="28"/>
        </w:rPr>
        <w:t>Пролив Босфор.</w:t>
      </w:r>
    </w:p>
    <w:p w:rsidR="004462FC" w:rsidRPr="00106A39" w:rsidRDefault="004462FC" w:rsidP="00106A39">
      <w:pPr>
        <w:spacing w:line="360" w:lineRule="auto"/>
        <w:ind w:firstLine="709"/>
        <w:jc w:val="both"/>
        <w:rPr>
          <w:sz w:val="28"/>
          <w:szCs w:val="28"/>
        </w:rPr>
      </w:pPr>
      <w:r w:rsidRPr="00106A39">
        <w:rPr>
          <w:color w:val="000000"/>
          <w:sz w:val="28"/>
          <w:szCs w:val="28"/>
        </w:rPr>
        <w:t xml:space="preserve">Пролив Босфор ведет из Черного моря в Мраморное. Длина пролива около </w:t>
      </w:r>
      <w:smartTag w:uri="urn:schemas-microsoft-com:office:smarttags" w:element="metricconverter">
        <w:smartTagPr>
          <w:attr w:name="ProductID" w:val="15 миль"/>
        </w:smartTagPr>
        <w:r w:rsidRPr="00106A39">
          <w:rPr>
            <w:color w:val="000000"/>
            <w:sz w:val="28"/>
            <w:szCs w:val="28"/>
          </w:rPr>
          <w:t>15 миль</w:t>
        </w:r>
      </w:smartTag>
      <w:r w:rsidRPr="00106A39">
        <w:rPr>
          <w:color w:val="000000"/>
          <w:sz w:val="28"/>
          <w:szCs w:val="28"/>
        </w:rPr>
        <w:t xml:space="preserve">, а с подходами около </w:t>
      </w:r>
      <w:smartTag w:uri="urn:schemas-microsoft-com:office:smarttags" w:element="metricconverter">
        <w:smartTagPr>
          <w:attr w:name="ProductID" w:val="25 миль"/>
        </w:smartTagPr>
        <w:r w:rsidRPr="00106A39">
          <w:rPr>
            <w:color w:val="000000"/>
            <w:sz w:val="28"/>
            <w:szCs w:val="28"/>
          </w:rPr>
          <w:t>25 миль</w:t>
        </w:r>
      </w:smartTag>
      <w:r w:rsidRPr="00106A39">
        <w:rPr>
          <w:color w:val="000000"/>
          <w:sz w:val="28"/>
          <w:szCs w:val="28"/>
        </w:rPr>
        <w:t xml:space="preserve">; наибольшая ширина его </w:t>
      </w:r>
      <w:smartTag w:uri="urn:schemas-microsoft-com:office:smarttags" w:element="metricconverter">
        <w:smartTagPr>
          <w:attr w:name="ProductID" w:val="4 мили"/>
        </w:smartTagPr>
        <w:r w:rsidRPr="00106A39">
          <w:rPr>
            <w:color w:val="000000"/>
            <w:sz w:val="28"/>
            <w:szCs w:val="28"/>
          </w:rPr>
          <w:t>4 мили</w:t>
        </w:r>
      </w:smartTag>
      <w:r w:rsidRPr="00106A39">
        <w:rPr>
          <w:color w:val="000000"/>
          <w:sz w:val="28"/>
          <w:szCs w:val="28"/>
        </w:rPr>
        <w:t xml:space="preserve">; наименьшая 4 кбт.; глубины 20—106 </w:t>
      </w:r>
      <w:r w:rsidRPr="00106A39">
        <w:rPr>
          <w:i/>
          <w:iCs/>
          <w:color w:val="000000"/>
          <w:sz w:val="28"/>
          <w:szCs w:val="28"/>
        </w:rPr>
        <w:t xml:space="preserve">м. </w:t>
      </w:r>
      <w:r w:rsidRPr="00106A39">
        <w:rPr>
          <w:color w:val="000000"/>
          <w:sz w:val="28"/>
          <w:szCs w:val="28"/>
        </w:rPr>
        <w:t>Пролив Босфор напоминает извилистую реку с высокими и обрывистыми берегами, образованными крутыми склонами прибрежных гор. Пролив Босфор глубоководен и преимущественно чист от опасностей. Вследствие</w:t>
      </w:r>
      <w:r w:rsidR="00E40134">
        <w:rPr>
          <w:color w:val="000000"/>
          <w:sz w:val="28"/>
          <w:szCs w:val="28"/>
        </w:rPr>
        <w:t xml:space="preserve"> </w:t>
      </w:r>
      <w:r w:rsidRPr="00106A39">
        <w:rPr>
          <w:color w:val="000000"/>
          <w:sz w:val="28"/>
          <w:szCs w:val="28"/>
        </w:rPr>
        <w:t>извилистости</w:t>
      </w:r>
      <w:r w:rsidR="00E40134">
        <w:rPr>
          <w:color w:val="000000"/>
          <w:sz w:val="28"/>
          <w:szCs w:val="28"/>
        </w:rPr>
        <w:t xml:space="preserve"> </w:t>
      </w:r>
      <w:r w:rsidRPr="00106A39">
        <w:rPr>
          <w:color w:val="000000"/>
          <w:sz w:val="28"/>
          <w:szCs w:val="28"/>
        </w:rPr>
        <w:t>берегов</w:t>
      </w:r>
      <w:r w:rsidR="00E40134">
        <w:rPr>
          <w:color w:val="000000"/>
          <w:sz w:val="28"/>
          <w:szCs w:val="28"/>
        </w:rPr>
        <w:t xml:space="preserve"> </w:t>
      </w:r>
      <w:r w:rsidRPr="00106A39">
        <w:rPr>
          <w:color w:val="000000"/>
          <w:sz w:val="28"/>
          <w:szCs w:val="28"/>
        </w:rPr>
        <w:t>пролива,</w:t>
      </w:r>
      <w:r w:rsidR="00E40134">
        <w:rPr>
          <w:color w:val="000000"/>
          <w:sz w:val="28"/>
          <w:szCs w:val="28"/>
        </w:rPr>
        <w:t xml:space="preserve"> </w:t>
      </w:r>
      <w:r w:rsidRPr="00106A39">
        <w:rPr>
          <w:color w:val="000000"/>
          <w:sz w:val="28"/>
          <w:szCs w:val="28"/>
        </w:rPr>
        <w:t>небольшой</w:t>
      </w:r>
      <w:r w:rsidR="00E40134">
        <w:rPr>
          <w:color w:val="000000"/>
          <w:sz w:val="28"/>
          <w:szCs w:val="28"/>
        </w:rPr>
        <w:t xml:space="preserve"> </w:t>
      </w:r>
      <w:r w:rsidRPr="00106A39">
        <w:rPr>
          <w:color w:val="000000"/>
          <w:sz w:val="28"/>
          <w:szCs w:val="28"/>
        </w:rPr>
        <w:t>его ширины, трудности опознания входа в пролив со стороны Черного моря и сильных течений условия плавания в проливе Босфор сложны. В проливе имеется много удобных, хорошо защищенных якорных мест.</w:t>
      </w:r>
    </w:p>
    <w:p w:rsidR="004462FC" w:rsidRPr="00106A39" w:rsidRDefault="004462FC" w:rsidP="00106A39">
      <w:pPr>
        <w:spacing w:line="360" w:lineRule="auto"/>
        <w:ind w:firstLine="709"/>
        <w:jc w:val="both"/>
        <w:rPr>
          <w:sz w:val="28"/>
          <w:szCs w:val="28"/>
        </w:rPr>
      </w:pPr>
      <w:r w:rsidRPr="00106A39">
        <w:rPr>
          <w:color w:val="000000"/>
          <w:sz w:val="28"/>
          <w:szCs w:val="28"/>
        </w:rPr>
        <w:t>Обрывистые берега пролива Босфор, а также множество выступающих мысов и глубоко вдающихся бухт дают характерные изображения</w:t>
      </w:r>
      <w:r w:rsidR="00E40134">
        <w:rPr>
          <w:color w:val="000000"/>
          <w:sz w:val="28"/>
          <w:szCs w:val="28"/>
        </w:rPr>
        <w:t xml:space="preserve"> </w:t>
      </w:r>
      <w:r w:rsidRPr="00106A39">
        <w:rPr>
          <w:color w:val="000000"/>
          <w:sz w:val="28"/>
          <w:szCs w:val="28"/>
        </w:rPr>
        <w:t>на экране радиолокатора.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При плавании проливом Босфор ввиду сильных течений в нем необходимо постоянно контролировать место судна.</w:t>
      </w:r>
    </w:p>
    <w:p w:rsidR="004462FC" w:rsidRPr="00106A39" w:rsidRDefault="004462FC" w:rsidP="00106A39">
      <w:pPr>
        <w:spacing w:line="360" w:lineRule="auto"/>
        <w:ind w:firstLine="709"/>
        <w:jc w:val="both"/>
        <w:rPr>
          <w:sz w:val="28"/>
          <w:szCs w:val="28"/>
        </w:rPr>
      </w:pPr>
      <w:r w:rsidRPr="00106A39">
        <w:rPr>
          <w:color w:val="000000"/>
          <w:sz w:val="28"/>
          <w:szCs w:val="28"/>
        </w:rPr>
        <w:t>Пролив Дарданеллы.</w:t>
      </w:r>
    </w:p>
    <w:p w:rsidR="004462FC" w:rsidRPr="00106A39" w:rsidRDefault="004462FC" w:rsidP="00106A39">
      <w:pPr>
        <w:spacing w:line="360" w:lineRule="auto"/>
        <w:ind w:firstLine="709"/>
        <w:jc w:val="both"/>
        <w:rPr>
          <w:sz w:val="28"/>
          <w:szCs w:val="28"/>
        </w:rPr>
      </w:pPr>
      <w:r w:rsidRPr="00106A39">
        <w:rPr>
          <w:color w:val="000000"/>
          <w:sz w:val="28"/>
          <w:szCs w:val="28"/>
        </w:rPr>
        <w:t>Пролив Дарданеллы</w:t>
      </w:r>
      <w:r w:rsidRPr="00106A39">
        <w:rPr>
          <w:i/>
          <w:iCs/>
          <w:color w:val="000000"/>
          <w:sz w:val="28"/>
          <w:szCs w:val="28"/>
        </w:rPr>
        <w:t xml:space="preserve"> </w:t>
      </w:r>
      <w:r w:rsidRPr="00106A39">
        <w:rPr>
          <w:color w:val="000000"/>
          <w:sz w:val="28"/>
          <w:szCs w:val="28"/>
        </w:rPr>
        <w:t>ведет из Мраморного моря в Эгейское. Длина</w:t>
      </w:r>
      <w:r w:rsidR="00E40134">
        <w:rPr>
          <w:color w:val="000000"/>
          <w:sz w:val="28"/>
          <w:szCs w:val="28"/>
        </w:rPr>
        <w:t xml:space="preserve"> </w:t>
      </w:r>
      <w:r w:rsidRPr="00106A39">
        <w:rPr>
          <w:color w:val="000000"/>
          <w:sz w:val="28"/>
          <w:szCs w:val="28"/>
        </w:rPr>
        <w:t xml:space="preserve">пролива около </w:t>
      </w:r>
      <w:smartTag w:uri="urn:schemas-microsoft-com:office:smarttags" w:element="metricconverter">
        <w:smartTagPr>
          <w:attr w:name="ProductID" w:val="65 миль"/>
        </w:smartTagPr>
        <w:r w:rsidRPr="00106A39">
          <w:rPr>
            <w:color w:val="000000"/>
            <w:sz w:val="28"/>
            <w:szCs w:val="28"/>
          </w:rPr>
          <w:t>65 миль</w:t>
        </w:r>
      </w:smartTag>
      <w:r w:rsidRPr="00106A39">
        <w:rPr>
          <w:color w:val="000000"/>
          <w:sz w:val="28"/>
          <w:szCs w:val="28"/>
        </w:rPr>
        <w:t xml:space="preserve">; наибольшая ширина его </w:t>
      </w:r>
      <w:smartTag w:uri="urn:schemas-microsoft-com:office:smarttags" w:element="metricconverter">
        <w:smartTagPr>
          <w:attr w:name="ProductID" w:val="10 миль"/>
        </w:smartTagPr>
        <w:r w:rsidRPr="00106A39">
          <w:rPr>
            <w:color w:val="000000"/>
            <w:sz w:val="28"/>
            <w:szCs w:val="28"/>
          </w:rPr>
          <w:t>10 миль</w:t>
        </w:r>
      </w:smartTag>
      <w:r w:rsidRPr="00106A39">
        <w:rPr>
          <w:color w:val="000000"/>
          <w:sz w:val="28"/>
          <w:szCs w:val="28"/>
        </w:rPr>
        <w:t xml:space="preserve">, наименьшая 7 кбт.; глубины 29—106 </w:t>
      </w:r>
      <w:r w:rsidRPr="00106A39">
        <w:rPr>
          <w:i/>
          <w:iCs/>
          <w:color w:val="000000"/>
          <w:sz w:val="28"/>
          <w:szCs w:val="28"/>
        </w:rPr>
        <w:t>м.</w:t>
      </w:r>
    </w:p>
    <w:p w:rsidR="004462FC" w:rsidRPr="00106A39" w:rsidRDefault="004462FC" w:rsidP="00106A39">
      <w:pPr>
        <w:spacing w:line="360" w:lineRule="auto"/>
        <w:ind w:firstLine="709"/>
        <w:jc w:val="both"/>
        <w:rPr>
          <w:sz w:val="28"/>
          <w:szCs w:val="28"/>
        </w:rPr>
      </w:pPr>
      <w:r w:rsidRPr="00106A39">
        <w:rPr>
          <w:color w:val="000000"/>
          <w:sz w:val="28"/>
          <w:szCs w:val="28"/>
        </w:rPr>
        <w:t>Европейский берег пролива</w:t>
      </w:r>
      <w:r w:rsidR="00E40134">
        <w:rPr>
          <w:color w:val="000000"/>
          <w:sz w:val="28"/>
          <w:szCs w:val="28"/>
        </w:rPr>
        <w:t xml:space="preserve"> </w:t>
      </w:r>
      <w:r w:rsidRPr="00106A39">
        <w:rPr>
          <w:color w:val="000000"/>
          <w:sz w:val="28"/>
          <w:szCs w:val="28"/>
        </w:rPr>
        <w:t>утесистый; высота</w:t>
      </w:r>
      <w:r w:rsidR="00E40134">
        <w:rPr>
          <w:color w:val="000000"/>
          <w:sz w:val="28"/>
          <w:szCs w:val="28"/>
        </w:rPr>
        <w:t xml:space="preserve"> </w:t>
      </w:r>
      <w:r w:rsidRPr="00106A39">
        <w:rPr>
          <w:color w:val="000000"/>
          <w:sz w:val="28"/>
          <w:szCs w:val="28"/>
        </w:rPr>
        <w:t>его</w:t>
      </w:r>
      <w:r w:rsidR="00E40134">
        <w:rPr>
          <w:color w:val="000000"/>
          <w:sz w:val="28"/>
          <w:szCs w:val="28"/>
        </w:rPr>
        <w:t xml:space="preserve"> </w:t>
      </w:r>
      <w:r w:rsidRPr="00106A39">
        <w:rPr>
          <w:color w:val="000000"/>
          <w:sz w:val="28"/>
          <w:szCs w:val="28"/>
        </w:rPr>
        <w:t xml:space="preserve">достигает </w:t>
      </w:r>
      <w:smartTag w:uri="urn:schemas-microsoft-com:office:smarttags" w:element="metricconverter">
        <w:smartTagPr>
          <w:attr w:name="ProductID" w:val="275 м"/>
        </w:smartTagPr>
        <w:r w:rsidRPr="00106A39">
          <w:rPr>
            <w:color w:val="000000"/>
            <w:sz w:val="28"/>
            <w:szCs w:val="28"/>
          </w:rPr>
          <w:t xml:space="preserve">275 </w:t>
        </w:r>
        <w:r w:rsidRPr="00106A39">
          <w:rPr>
            <w:i/>
            <w:iCs/>
            <w:color w:val="000000"/>
            <w:sz w:val="28"/>
            <w:szCs w:val="28"/>
          </w:rPr>
          <w:t>м</w:t>
        </w:r>
      </w:smartTag>
      <w:r w:rsidRPr="00106A39">
        <w:rPr>
          <w:i/>
          <w:iCs/>
          <w:color w:val="000000"/>
          <w:sz w:val="28"/>
          <w:szCs w:val="28"/>
        </w:rPr>
        <w:t xml:space="preserve">. </w:t>
      </w:r>
      <w:r w:rsidRPr="00106A39">
        <w:rPr>
          <w:color w:val="000000"/>
          <w:sz w:val="28"/>
          <w:szCs w:val="28"/>
        </w:rPr>
        <w:t>Азиатский берег низкий</w:t>
      </w:r>
      <w:r w:rsidR="00E40134">
        <w:rPr>
          <w:color w:val="000000"/>
          <w:sz w:val="28"/>
          <w:szCs w:val="28"/>
        </w:rPr>
        <w:t xml:space="preserve"> </w:t>
      </w:r>
      <w:r w:rsidRPr="00106A39">
        <w:rPr>
          <w:color w:val="000000"/>
          <w:sz w:val="28"/>
          <w:szCs w:val="28"/>
        </w:rPr>
        <w:t>и</w:t>
      </w:r>
      <w:r w:rsidR="00E40134">
        <w:rPr>
          <w:color w:val="000000"/>
          <w:sz w:val="28"/>
          <w:szCs w:val="28"/>
        </w:rPr>
        <w:t xml:space="preserve"> </w:t>
      </w:r>
      <w:r w:rsidRPr="00106A39">
        <w:rPr>
          <w:color w:val="000000"/>
          <w:sz w:val="28"/>
          <w:szCs w:val="28"/>
        </w:rPr>
        <w:t>окаймлен отмелями. Вид</w:t>
      </w:r>
      <w:r w:rsidR="00E40134">
        <w:rPr>
          <w:color w:val="000000"/>
          <w:sz w:val="28"/>
          <w:szCs w:val="28"/>
        </w:rPr>
        <w:t xml:space="preserve"> </w:t>
      </w:r>
      <w:r w:rsidRPr="00106A39">
        <w:rPr>
          <w:color w:val="000000"/>
          <w:sz w:val="28"/>
          <w:szCs w:val="28"/>
        </w:rPr>
        <w:t>берегов</w:t>
      </w:r>
      <w:r w:rsidR="00E40134">
        <w:rPr>
          <w:color w:val="000000"/>
          <w:sz w:val="28"/>
          <w:szCs w:val="28"/>
        </w:rPr>
        <w:t xml:space="preserve"> </w:t>
      </w:r>
      <w:r w:rsidRPr="00106A39">
        <w:rPr>
          <w:color w:val="000000"/>
          <w:sz w:val="28"/>
          <w:szCs w:val="28"/>
        </w:rPr>
        <w:t>однообразный.</w:t>
      </w:r>
    </w:p>
    <w:p w:rsidR="004462FC" w:rsidRPr="00106A39" w:rsidRDefault="004462FC" w:rsidP="00106A39">
      <w:pPr>
        <w:spacing w:line="360" w:lineRule="auto"/>
        <w:ind w:firstLine="709"/>
        <w:jc w:val="both"/>
        <w:rPr>
          <w:sz w:val="28"/>
          <w:szCs w:val="28"/>
        </w:rPr>
      </w:pPr>
      <w:r w:rsidRPr="00106A39">
        <w:rPr>
          <w:color w:val="000000"/>
          <w:sz w:val="28"/>
          <w:szCs w:val="28"/>
        </w:rPr>
        <w:t>В проливе Дарданеллы находятся два сравнительно крупных порта — Гелиболу и Чанаккале.</w:t>
      </w:r>
    </w:p>
    <w:p w:rsidR="004462FC" w:rsidRPr="00106A39" w:rsidRDefault="004462FC" w:rsidP="00106A39">
      <w:pPr>
        <w:spacing w:line="360" w:lineRule="auto"/>
        <w:ind w:firstLine="709"/>
        <w:jc w:val="both"/>
        <w:rPr>
          <w:sz w:val="28"/>
          <w:szCs w:val="28"/>
        </w:rPr>
      </w:pPr>
      <w:r w:rsidRPr="00106A39">
        <w:rPr>
          <w:color w:val="000000"/>
          <w:sz w:val="28"/>
          <w:szCs w:val="28"/>
        </w:rPr>
        <w:t>При следовании проливом Дарданеллы на экране радиолокатора появляется достаточно четкое изображение обоих берегов, особенно в наиболее узких его местах. Поэтому с использованием блока совмещения радиолокационного изображения с картой плавание в проливе трудностей не представляет.</w:t>
      </w:r>
    </w:p>
    <w:p w:rsidR="004462FC" w:rsidRPr="00106A39" w:rsidRDefault="004462FC" w:rsidP="00106A39">
      <w:pPr>
        <w:spacing w:line="360" w:lineRule="auto"/>
        <w:ind w:firstLine="709"/>
        <w:jc w:val="both"/>
        <w:rPr>
          <w:sz w:val="28"/>
          <w:szCs w:val="28"/>
        </w:rPr>
      </w:pPr>
      <w:r w:rsidRPr="00106A39">
        <w:rPr>
          <w:sz w:val="28"/>
          <w:szCs w:val="28"/>
        </w:rPr>
        <w:t>Эгейское море.</w:t>
      </w:r>
    </w:p>
    <w:p w:rsidR="004462FC" w:rsidRPr="00106A39" w:rsidRDefault="004462FC" w:rsidP="00106A39">
      <w:pPr>
        <w:spacing w:line="360" w:lineRule="auto"/>
        <w:ind w:firstLine="709"/>
        <w:jc w:val="both"/>
        <w:rPr>
          <w:sz w:val="28"/>
          <w:szCs w:val="28"/>
        </w:rPr>
      </w:pPr>
      <w:r w:rsidRPr="00106A39">
        <w:rPr>
          <w:sz w:val="28"/>
          <w:szCs w:val="28"/>
        </w:rPr>
        <w:t>Берега:</w:t>
      </w:r>
    </w:p>
    <w:p w:rsidR="004462FC" w:rsidRPr="00106A39" w:rsidRDefault="004462FC" w:rsidP="00106A39">
      <w:pPr>
        <w:spacing w:line="360" w:lineRule="auto"/>
        <w:ind w:firstLine="709"/>
        <w:jc w:val="both"/>
        <w:rPr>
          <w:sz w:val="28"/>
          <w:szCs w:val="28"/>
        </w:rPr>
      </w:pPr>
      <w:r w:rsidRPr="00106A39">
        <w:rPr>
          <w:sz w:val="28"/>
          <w:szCs w:val="28"/>
        </w:rPr>
        <w:t>Восточный берег Эгейского моря горист; горные хребты направлены</w:t>
      </w:r>
    </w:p>
    <w:p w:rsidR="004462FC" w:rsidRPr="00106A39" w:rsidRDefault="004462FC" w:rsidP="00106A39">
      <w:pPr>
        <w:spacing w:line="360" w:lineRule="auto"/>
        <w:ind w:firstLine="709"/>
        <w:jc w:val="both"/>
        <w:rPr>
          <w:sz w:val="28"/>
          <w:szCs w:val="28"/>
        </w:rPr>
      </w:pPr>
      <w:r w:rsidRPr="00106A39">
        <w:rPr>
          <w:sz w:val="28"/>
          <w:szCs w:val="28"/>
        </w:rPr>
        <w:t>перпендикулярно береговой черте.</w:t>
      </w:r>
      <w:r w:rsidR="00E40134">
        <w:rPr>
          <w:color w:val="000000"/>
          <w:sz w:val="28"/>
          <w:szCs w:val="28"/>
        </w:rPr>
        <w:t xml:space="preserve"> </w:t>
      </w:r>
      <w:r w:rsidRPr="00106A39">
        <w:rPr>
          <w:color w:val="000000"/>
          <w:sz w:val="28"/>
          <w:szCs w:val="28"/>
        </w:rPr>
        <w:t>Северный, лесистый берег Эгейского моря образован отрогами гор.</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Западный берег Эгейского моря сильно расчленен горными хребтами. Горные отроги образуют несколько далеко выступающих в море полуостровов, вытянутых в юго-восточном направлении и заканчивающихся характерными мысами.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Берега Эгейского моря, кроме его северной и северо-восточной частей, очень сильно изрезаны. Они приглубы, опасностей вблизи них мало.</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Глубины, рельеф дна и грунт:</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Дно Эгейского моря отличается большой неровностью.</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 северной части Эгейского моря вблизи берегов грунт — песок, ил . и камень, в заливе Стримоникос — ил, в заливе Термаикос — ил, песок и камень, у острова Лемнос — ил и песок, между полуостровом Халкидики и островами Лемнос и Имроз — глина и ил.</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Земной магнетизм:</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Магнитная</w:t>
      </w:r>
      <w:r w:rsidR="00E40134">
        <w:rPr>
          <w:color w:val="000000"/>
          <w:sz w:val="28"/>
          <w:szCs w:val="28"/>
        </w:rPr>
        <w:t xml:space="preserve"> </w:t>
      </w:r>
      <w:r w:rsidRPr="00106A39">
        <w:rPr>
          <w:color w:val="000000"/>
          <w:sz w:val="28"/>
          <w:szCs w:val="28"/>
        </w:rPr>
        <w:t>изученность</w:t>
      </w:r>
      <w:r w:rsidR="00E40134">
        <w:rPr>
          <w:color w:val="000000"/>
          <w:sz w:val="28"/>
          <w:szCs w:val="28"/>
        </w:rPr>
        <w:t xml:space="preserve"> </w:t>
      </w:r>
      <w:r w:rsidRPr="00106A39">
        <w:rPr>
          <w:color w:val="000000"/>
          <w:sz w:val="28"/>
          <w:szCs w:val="28"/>
        </w:rPr>
        <w:t>описываемого</w:t>
      </w:r>
      <w:r w:rsidR="00E40134">
        <w:rPr>
          <w:color w:val="000000"/>
          <w:sz w:val="28"/>
          <w:szCs w:val="28"/>
        </w:rPr>
        <w:t xml:space="preserve"> </w:t>
      </w:r>
      <w:r w:rsidRPr="00106A39">
        <w:rPr>
          <w:color w:val="000000"/>
          <w:sz w:val="28"/>
          <w:szCs w:val="28"/>
        </w:rPr>
        <w:t xml:space="preserve">района удовлетворительная. Магнитное склонение в пределах района восточное и изменяется от 2,2° на северо-востоке до 0,7° на юго-западе (эпоха </w:t>
      </w:r>
      <w:smartTag w:uri="urn:schemas-microsoft-com:office:smarttags" w:element="metricconverter">
        <w:smartTagPr>
          <w:attr w:name="ProductID" w:val="1910 г"/>
        </w:smartTagPr>
        <w:r w:rsidRPr="00106A39">
          <w:rPr>
            <w:color w:val="000000"/>
            <w:sz w:val="28"/>
            <w:szCs w:val="28"/>
          </w:rPr>
          <w:t>1910 г</w:t>
        </w:r>
      </w:smartTag>
      <w:r w:rsidRPr="00106A39">
        <w:rPr>
          <w:color w:val="000000"/>
          <w:sz w:val="28"/>
          <w:szCs w:val="28"/>
        </w:rPr>
        <w:t>.). Среднее годовое изменение магнитного склонения +0,03°. Максимальное значение магнитного склонения летом наблюдается около 8 ч по местному времени. Минимальное значение магнитного склонения бывает летом около 13ч.</w:t>
      </w:r>
    </w:p>
    <w:p w:rsidR="004462FC" w:rsidRPr="00106A39" w:rsidRDefault="004462FC" w:rsidP="00106A39">
      <w:pPr>
        <w:spacing w:line="360" w:lineRule="auto"/>
        <w:ind w:firstLine="709"/>
        <w:jc w:val="both"/>
        <w:rPr>
          <w:sz w:val="28"/>
          <w:szCs w:val="28"/>
        </w:rPr>
      </w:pPr>
      <w:r w:rsidRPr="00106A39">
        <w:rPr>
          <w:color w:val="000000"/>
          <w:sz w:val="28"/>
          <w:szCs w:val="28"/>
        </w:rPr>
        <w:t>Магнитное наклонение</w:t>
      </w:r>
      <w:r w:rsidRPr="00106A39">
        <w:rPr>
          <w:i/>
          <w:iCs/>
          <w:color w:val="000000"/>
          <w:sz w:val="28"/>
          <w:szCs w:val="28"/>
        </w:rPr>
        <w:t xml:space="preserve"> </w:t>
      </w:r>
      <w:r w:rsidRPr="00106A39">
        <w:rPr>
          <w:color w:val="000000"/>
          <w:sz w:val="28"/>
          <w:szCs w:val="28"/>
        </w:rPr>
        <w:t>изменяется в пределах района от 57° N на севере до 50° N на юге.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Горизонтальная составляющая напряженности магнитного поля</w:t>
      </w:r>
      <w:r w:rsidRPr="00106A39">
        <w:rPr>
          <w:i/>
          <w:iCs/>
          <w:color w:val="000000"/>
          <w:sz w:val="28"/>
          <w:szCs w:val="28"/>
        </w:rPr>
        <w:t xml:space="preserve"> </w:t>
      </w:r>
      <w:r w:rsidRPr="00106A39">
        <w:rPr>
          <w:color w:val="000000"/>
          <w:sz w:val="28"/>
          <w:szCs w:val="28"/>
        </w:rPr>
        <w:t>изменяется от 246 мЭ на севере до 280 мЭ на юге.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Средства навигационного оборудования:</w:t>
      </w:r>
    </w:p>
    <w:p w:rsidR="004462FC" w:rsidRPr="00106A39" w:rsidRDefault="004462FC" w:rsidP="00106A39">
      <w:pPr>
        <w:spacing w:line="360" w:lineRule="auto"/>
        <w:ind w:firstLine="709"/>
        <w:jc w:val="both"/>
        <w:rPr>
          <w:sz w:val="28"/>
          <w:szCs w:val="28"/>
        </w:rPr>
      </w:pPr>
      <w:r w:rsidRPr="00106A39">
        <w:rPr>
          <w:color w:val="000000"/>
          <w:sz w:val="28"/>
          <w:szCs w:val="28"/>
        </w:rPr>
        <w:t>Средства навигационного оборудования обеспечивают плавание</w:t>
      </w:r>
      <w:r w:rsidR="00E40134">
        <w:rPr>
          <w:color w:val="000000"/>
          <w:sz w:val="28"/>
          <w:szCs w:val="28"/>
        </w:rPr>
        <w:t xml:space="preserve"> </w:t>
      </w:r>
      <w:r w:rsidRPr="00106A39">
        <w:rPr>
          <w:color w:val="000000"/>
          <w:sz w:val="28"/>
          <w:szCs w:val="28"/>
        </w:rPr>
        <w:t xml:space="preserve">по Эгейскому морю и подходы к портам и важнейшим бухтам. На большинстве мысов, далеко выступающих в море, и на островах установлены светящие знаки и маяки с дальностью видимости 10—20 и даже </w:t>
      </w:r>
      <w:smartTag w:uri="urn:schemas-microsoft-com:office:smarttags" w:element="metricconverter">
        <w:smartTagPr>
          <w:attr w:name="ProductID" w:val="27 миль"/>
        </w:smartTagPr>
        <w:r w:rsidRPr="00106A39">
          <w:rPr>
            <w:color w:val="000000"/>
            <w:sz w:val="28"/>
            <w:szCs w:val="28"/>
          </w:rPr>
          <w:t>27 миль</w:t>
        </w:r>
      </w:smartTag>
      <w:r w:rsidRPr="00106A39">
        <w:rPr>
          <w:color w:val="000000"/>
          <w:sz w:val="28"/>
          <w:szCs w:val="28"/>
        </w:rPr>
        <w:t>. В портах и в большинстве гаваней на молах и волноломах зажигаются огни. Однако мореплаватель должен помнить, что положение</w:t>
      </w:r>
      <w:r w:rsidR="00E40134">
        <w:rPr>
          <w:color w:val="000000"/>
          <w:sz w:val="28"/>
          <w:szCs w:val="28"/>
        </w:rPr>
        <w:t xml:space="preserve"> </w:t>
      </w:r>
      <w:r w:rsidRPr="00106A39">
        <w:rPr>
          <w:color w:val="000000"/>
          <w:sz w:val="28"/>
          <w:szCs w:val="28"/>
        </w:rPr>
        <w:t>вех</w:t>
      </w:r>
      <w:r w:rsidR="00E40134">
        <w:rPr>
          <w:color w:val="000000"/>
          <w:sz w:val="28"/>
          <w:szCs w:val="28"/>
        </w:rPr>
        <w:t xml:space="preserve"> </w:t>
      </w:r>
      <w:r w:rsidRPr="00106A39">
        <w:rPr>
          <w:color w:val="000000"/>
          <w:sz w:val="28"/>
          <w:szCs w:val="28"/>
        </w:rPr>
        <w:t>и</w:t>
      </w:r>
      <w:r w:rsidR="00E40134">
        <w:rPr>
          <w:color w:val="000000"/>
          <w:sz w:val="28"/>
          <w:szCs w:val="28"/>
        </w:rPr>
        <w:t xml:space="preserve"> </w:t>
      </w:r>
      <w:r w:rsidRPr="00106A39">
        <w:rPr>
          <w:color w:val="000000"/>
          <w:sz w:val="28"/>
          <w:szCs w:val="28"/>
        </w:rPr>
        <w:t>буев,</w:t>
      </w:r>
      <w:r w:rsidR="00E40134">
        <w:rPr>
          <w:color w:val="000000"/>
          <w:sz w:val="28"/>
          <w:szCs w:val="28"/>
        </w:rPr>
        <w:t xml:space="preserve"> </w:t>
      </w:r>
      <w:r w:rsidRPr="00106A39">
        <w:rPr>
          <w:color w:val="000000"/>
          <w:sz w:val="28"/>
          <w:szCs w:val="28"/>
        </w:rPr>
        <w:t>а</w:t>
      </w:r>
      <w:r w:rsidR="00E40134">
        <w:rPr>
          <w:color w:val="000000"/>
          <w:sz w:val="28"/>
          <w:szCs w:val="28"/>
        </w:rPr>
        <w:t xml:space="preserve"> </w:t>
      </w:r>
      <w:r w:rsidRPr="00106A39">
        <w:rPr>
          <w:color w:val="000000"/>
          <w:sz w:val="28"/>
          <w:szCs w:val="28"/>
        </w:rPr>
        <w:t>также</w:t>
      </w:r>
      <w:r w:rsidR="00E40134">
        <w:rPr>
          <w:color w:val="000000"/>
          <w:sz w:val="28"/>
          <w:szCs w:val="28"/>
        </w:rPr>
        <w:t xml:space="preserve"> </w:t>
      </w:r>
      <w:r w:rsidRPr="00106A39">
        <w:rPr>
          <w:color w:val="000000"/>
          <w:sz w:val="28"/>
          <w:szCs w:val="28"/>
        </w:rPr>
        <w:t>характеристика огней могут изменяться, поэтому полностью полагаться на них не следует.</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Порты и якорные места: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 Эгейском море наиболее крупными и важными являются порты: Измир, Пирей, Салоники, Халкис, Нафплион и Кушадасы и гавани: Саламис, Волос, Сирое, Ираклион, Кавала и Александруполис. Суда могут найти укрытие от ветров и волнения в многочисленных бухтах и на якорных местах, как у берега материка, так и у островов.</w:t>
      </w:r>
      <w:r w:rsidR="00E40134">
        <w:rPr>
          <w:color w:val="000000"/>
          <w:sz w:val="28"/>
          <w:szCs w:val="28"/>
        </w:rPr>
        <w:t xml:space="preserve"> </w:t>
      </w:r>
      <w:r w:rsidRPr="00106A39">
        <w:rPr>
          <w:color w:val="000000"/>
          <w:sz w:val="28"/>
          <w:szCs w:val="28"/>
        </w:rPr>
        <w:t>К таким местам относятся бухта Айдынджик (остров Гёкчеада), бухта Айос-Николаос (остров Китира), бухта Милос (остров Милос), бухта Айос-Николаос</w:t>
      </w:r>
      <w:r w:rsidR="00E40134">
        <w:rPr>
          <w:color w:val="000000"/>
          <w:sz w:val="28"/>
          <w:szCs w:val="28"/>
        </w:rPr>
        <w:t xml:space="preserve"> </w:t>
      </w:r>
      <w:r w:rsidRPr="00106A39">
        <w:rPr>
          <w:color w:val="000000"/>
          <w:sz w:val="28"/>
          <w:szCs w:val="28"/>
        </w:rPr>
        <w:t>(остров</w:t>
      </w:r>
      <w:r w:rsidR="00E40134">
        <w:rPr>
          <w:color w:val="000000"/>
          <w:sz w:val="28"/>
          <w:szCs w:val="28"/>
        </w:rPr>
        <w:t xml:space="preserve"> </w:t>
      </w:r>
      <w:r w:rsidRPr="00106A39">
        <w:rPr>
          <w:color w:val="000000"/>
          <w:sz w:val="28"/>
          <w:szCs w:val="28"/>
        </w:rPr>
        <w:t>Кеос),</w:t>
      </w:r>
      <w:r w:rsidR="00E40134">
        <w:rPr>
          <w:color w:val="000000"/>
          <w:sz w:val="28"/>
          <w:szCs w:val="28"/>
        </w:rPr>
        <w:t xml:space="preserve"> </w:t>
      </w:r>
      <w:r w:rsidRPr="00106A39">
        <w:rPr>
          <w:color w:val="000000"/>
          <w:sz w:val="28"/>
          <w:szCs w:val="28"/>
        </w:rPr>
        <w:t>бухта</w:t>
      </w:r>
      <w:r w:rsidR="00E40134">
        <w:rPr>
          <w:color w:val="000000"/>
          <w:sz w:val="28"/>
          <w:szCs w:val="28"/>
        </w:rPr>
        <w:t xml:space="preserve"> </w:t>
      </w:r>
      <w:r w:rsidRPr="00106A39">
        <w:rPr>
          <w:color w:val="000000"/>
          <w:sz w:val="28"/>
          <w:szCs w:val="28"/>
        </w:rPr>
        <w:t>Науса</w:t>
      </w:r>
      <w:r w:rsidR="00E40134">
        <w:rPr>
          <w:color w:val="000000"/>
          <w:sz w:val="28"/>
          <w:szCs w:val="28"/>
        </w:rPr>
        <w:t xml:space="preserve"> </w:t>
      </w:r>
      <w:r w:rsidRPr="00106A39">
        <w:rPr>
          <w:color w:val="000000"/>
          <w:sz w:val="28"/>
          <w:szCs w:val="28"/>
        </w:rPr>
        <w:t>(остров</w:t>
      </w:r>
      <w:r w:rsidR="00E40134">
        <w:rPr>
          <w:color w:val="000000"/>
          <w:sz w:val="28"/>
          <w:szCs w:val="28"/>
        </w:rPr>
        <w:t xml:space="preserve"> </w:t>
      </w:r>
      <w:r w:rsidRPr="00106A39">
        <w:rPr>
          <w:color w:val="000000"/>
          <w:sz w:val="28"/>
          <w:szCs w:val="28"/>
        </w:rPr>
        <w:t>Парос),</w:t>
      </w:r>
      <w:r w:rsidR="00E40134">
        <w:rPr>
          <w:color w:val="000000"/>
          <w:sz w:val="28"/>
          <w:szCs w:val="28"/>
        </w:rPr>
        <w:t xml:space="preserve"> </w:t>
      </w:r>
      <w:r w:rsidRPr="00106A39">
        <w:rPr>
          <w:color w:val="000000"/>
          <w:sz w:val="28"/>
          <w:szCs w:val="28"/>
        </w:rPr>
        <w:t>бухта Айос-Прокопиос (остров Наксос), бухта Тюрк (залив Гюллюк), бухта Калони (остров Лесбос), якорное место в Саросском заливе (40°36' N.</w:t>
      </w:r>
      <w:r w:rsidR="00E40134">
        <w:rPr>
          <w:color w:val="000000"/>
          <w:sz w:val="28"/>
          <w:szCs w:val="28"/>
        </w:rPr>
        <w:t xml:space="preserve"> </w:t>
      </w:r>
      <w:r w:rsidRPr="00106A39">
        <w:rPr>
          <w:color w:val="000000"/>
          <w:sz w:val="28"/>
          <w:szCs w:val="28"/>
        </w:rPr>
        <w:t>26°44' Е). Хорошие якорные места есть также в многочисленных заливах и проливах между островами.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Лоцманская служба:</w:t>
      </w:r>
    </w:p>
    <w:p w:rsidR="004462FC" w:rsidRPr="00106A39" w:rsidRDefault="004462FC" w:rsidP="00106A39">
      <w:pPr>
        <w:spacing w:line="360" w:lineRule="auto"/>
        <w:ind w:firstLine="709"/>
        <w:jc w:val="both"/>
        <w:rPr>
          <w:sz w:val="28"/>
          <w:szCs w:val="28"/>
        </w:rPr>
      </w:pPr>
      <w:r w:rsidRPr="00106A39">
        <w:rPr>
          <w:i/>
          <w:iCs/>
          <w:color w:val="000000"/>
          <w:sz w:val="28"/>
          <w:szCs w:val="28"/>
        </w:rPr>
        <w:t xml:space="preserve">Турция. </w:t>
      </w:r>
      <w:r w:rsidRPr="00106A39">
        <w:rPr>
          <w:color w:val="000000"/>
          <w:sz w:val="28"/>
          <w:szCs w:val="28"/>
        </w:rPr>
        <w:t>Лоцманская проводка судов обязательна только при заходе во внутреннюю часть порта Измир и в порт Кушадасы.</w:t>
      </w:r>
    </w:p>
    <w:p w:rsidR="004462FC" w:rsidRPr="00106A39" w:rsidRDefault="004462FC" w:rsidP="00106A39">
      <w:pPr>
        <w:spacing w:line="360" w:lineRule="auto"/>
        <w:ind w:firstLine="709"/>
        <w:jc w:val="both"/>
        <w:rPr>
          <w:sz w:val="28"/>
          <w:szCs w:val="28"/>
        </w:rPr>
      </w:pPr>
      <w:r w:rsidRPr="00106A39">
        <w:rPr>
          <w:i/>
          <w:iCs/>
          <w:color w:val="000000"/>
          <w:sz w:val="28"/>
          <w:szCs w:val="28"/>
        </w:rPr>
        <w:t xml:space="preserve">Греция. </w:t>
      </w:r>
      <w:r w:rsidRPr="00106A39">
        <w:rPr>
          <w:color w:val="000000"/>
          <w:sz w:val="28"/>
          <w:szCs w:val="28"/>
        </w:rPr>
        <w:t>При заходе в порты и гавани Греции лоцманская проводка обязательна для всех судов и иностранных военных кораблей, кроме малых.</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Суда должны вызывать лоцмана по Международному своду сигналов. Лоцманская станция есть в каждом порту. Но, даже если судно не пользуется услугами лоцмана, оно обязано платить лоцманский сбор, который взимается через лоцманскую контору в морском агентстве.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Навигационная информация:</w:t>
      </w:r>
    </w:p>
    <w:p w:rsidR="004462FC" w:rsidRPr="00106A39" w:rsidRDefault="004462FC" w:rsidP="00106A39">
      <w:pPr>
        <w:spacing w:line="360" w:lineRule="auto"/>
        <w:ind w:firstLine="709"/>
        <w:jc w:val="both"/>
        <w:rPr>
          <w:sz w:val="28"/>
          <w:szCs w:val="28"/>
        </w:rPr>
      </w:pPr>
      <w:r w:rsidRPr="00106A39">
        <w:rPr>
          <w:color w:val="000000"/>
          <w:sz w:val="28"/>
          <w:szCs w:val="28"/>
        </w:rPr>
        <w:t>На берегах Эгейского моря имеются радиостанции, регулярно передающие гидрометеорологические сведения (МЕТЕО) и навигационные извещения мореплавателям (НАВИМ). Кроме того, в некоторых портах имеется служба портовой информации, радиостанции которой передают по запросу мореплавателей навигационную информацию на район порта и подходов к нему (ограждение, глубины, движение судов и т. п.).</w:t>
      </w:r>
    </w:p>
    <w:p w:rsidR="004462FC" w:rsidRPr="00106A39" w:rsidRDefault="004462FC" w:rsidP="00106A39">
      <w:pPr>
        <w:spacing w:line="360" w:lineRule="auto"/>
        <w:ind w:firstLine="709"/>
        <w:jc w:val="both"/>
        <w:rPr>
          <w:sz w:val="28"/>
          <w:szCs w:val="28"/>
        </w:rPr>
      </w:pPr>
      <w:r w:rsidRPr="00106A39">
        <w:rPr>
          <w:sz w:val="28"/>
          <w:szCs w:val="28"/>
        </w:rPr>
        <w:t>Ионическое море.</w:t>
      </w:r>
    </w:p>
    <w:p w:rsidR="004462FC" w:rsidRPr="00106A39" w:rsidRDefault="004462FC" w:rsidP="00106A39">
      <w:pPr>
        <w:spacing w:line="360" w:lineRule="auto"/>
        <w:ind w:firstLine="709"/>
        <w:jc w:val="both"/>
        <w:rPr>
          <w:sz w:val="28"/>
          <w:szCs w:val="28"/>
        </w:rPr>
      </w:pPr>
      <w:r w:rsidRPr="00106A39">
        <w:rPr>
          <w:sz w:val="28"/>
          <w:szCs w:val="28"/>
        </w:rPr>
        <w:t>Берега: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Западный берег Греции — это южный и западный берега полуострова Пелопоннес и южная часть западного берега Балканского полуострова. Эти гористые полуострова отделены друг от друга глубоко вдающимися в материк заливами Патраикос и Коринфским; их соединяет лишь узкий перешеек, через который прорыт Коринфский канал - кратчайший путь между Эгейским и Ионическим морями. Западный берег Греции преимущественно высокий и обрывистый.</w:t>
      </w:r>
    </w:p>
    <w:p w:rsidR="004462FC" w:rsidRPr="00106A39" w:rsidRDefault="004462FC" w:rsidP="00106A39">
      <w:pPr>
        <w:spacing w:line="360" w:lineRule="auto"/>
        <w:ind w:firstLine="709"/>
        <w:jc w:val="both"/>
        <w:rPr>
          <w:sz w:val="28"/>
          <w:szCs w:val="28"/>
        </w:rPr>
      </w:pPr>
      <w:r w:rsidRPr="00106A39">
        <w:rPr>
          <w:color w:val="000000"/>
          <w:sz w:val="28"/>
          <w:szCs w:val="28"/>
        </w:rPr>
        <w:t xml:space="preserve">Юго-восточный берег Италии выше и круче, чем западный берег Греции. Вдоль него тянутся южные отроги Апеннинских гор, несколько вершин которых, расположенных всего лишь в 8 —10 милях от береговой черты, достигают </w:t>
      </w:r>
      <w:smartTag w:uri="urn:schemas-microsoft-com:office:smarttags" w:element="metricconverter">
        <w:smartTagPr>
          <w:attr w:name="ProductID" w:val="2000 м"/>
        </w:smartTagPr>
        <w:r w:rsidRPr="00106A39">
          <w:rPr>
            <w:color w:val="000000"/>
            <w:sz w:val="28"/>
            <w:szCs w:val="28"/>
          </w:rPr>
          <w:t>2000 м</w:t>
        </w:r>
      </w:smartTag>
      <w:r w:rsidRPr="00106A39">
        <w:rPr>
          <w:color w:val="000000"/>
          <w:sz w:val="28"/>
          <w:szCs w:val="28"/>
        </w:rPr>
        <w:t xml:space="preserve"> и более.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Берега почти везде приглубы. В 1—5 милях от берега глубины </w:t>
      </w:r>
      <w:smartTag w:uri="urn:schemas-microsoft-com:office:smarttags" w:element="metricconverter">
        <w:smartTagPr>
          <w:attr w:name="ProductID" w:val="100 м"/>
        </w:smartTagPr>
        <w:r w:rsidRPr="00106A39">
          <w:rPr>
            <w:color w:val="000000"/>
            <w:sz w:val="28"/>
            <w:szCs w:val="28"/>
          </w:rPr>
          <w:t>100 м</w:t>
        </w:r>
      </w:smartTag>
      <w:r w:rsidRPr="00106A39">
        <w:rPr>
          <w:color w:val="000000"/>
          <w:sz w:val="28"/>
          <w:szCs w:val="28"/>
        </w:rPr>
        <w:t xml:space="preserve">, а в 5—7 м.илях 2000—3000 м. Некоторую опасность для плавания представляет район между мысом Акритас и гаванью Метони (западный берег Греции), где на расстоянии до </w:t>
      </w:r>
      <w:smartTag w:uri="urn:schemas-microsoft-com:office:smarttags" w:element="metricconverter">
        <w:smartTagPr>
          <w:attr w:name="ProductID" w:val="5 миль"/>
        </w:smartTagPr>
        <w:r w:rsidRPr="00106A39">
          <w:rPr>
            <w:color w:val="000000"/>
            <w:sz w:val="28"/>
            <w:szCs w:val="28"/>
          </w:rPr>
          <w:t>5 миль</w:t>
        </w:r>
      </w:smartTag>
      <w:r w:rsidRPr="00106A39">
        <w:rPr>
          <w:color w:val="000000"/>
          <w:sz w:val="28"/>
          <w:szCs w:val="28"/>
        </w:rPr>
        <w:t xml:space="preserve"> от берега находятся острова и опасности. Много островов и опасностей имеется между Ионическими островами и берегом материка на подходах к заливу Патраикос. В других местах острова и опасности расположены в непосредственной близости от береговой черты.</w:t>
      </w:r>
    </w:p>
    <w:p w:rsidR="004462FC" w:rsidRPr="00106A39" w:rsidRDefault="004462FC" w:rsidP="00106A39">
      <w:pPr>
        <w:spacing w:line="360" w:lineRule="auto"/>
        <w:ind w:firstLine="709"/>
        <w:jc w:val="both"/>
        <w:rPr>
          <w:sz w:val="28"/>
          <w:szCs w:val="28"/>
        </w:rPr>
      </w:pPr>
      <w:r w:rsidRPr="00106A39">
        <w:rPr>
          <w:color w:val="000000"/>
          <w:sz w:val="28"/>
          <w:szCs w:val="28"/>
        </w:rPr>
        <w:t>Острова и проливы: Район изобилует большими и малыми островами.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Вдоль западного берега Греции на </w:t>
      </w:r>
      <w:smartTag w:uri="urn:schemas-microsoft-com:office:smarttags" w:element="metricconverter">
        <w:smartTagPr>
          <w:attr w:name="ProductID" w:val="140 миль"/>
        </w:smartTagPr>
        <w:r w:rsidRPr="00106A39">
          <w:rPr>
            <w:color w:val="000000"/>
            <w:sz w:val="28"/>
            <w:szCs w:val="28"/>
          </w:rPr>
          <w:t>140 миль</w:t>
        </w:r>
      </w:smartTag>
      <w:r w:rsidRPr="00106A39">
        <w:rPr>
          <w:color w:val="000000"/>
          <w:sz w:val="28"/>
          <w:szCs w:val="28"/>
        </w:rPr>
        <w:t xml:space="preserve"> тянутся Ионические острова. К ним относятся острова Закинф, Кефалнпня,</w:t>
      </w:r>
      <w:r w:rsidR="00E40134">
        <w:rPr>
          <w:color w:val="000000"/>
          <w:sz w:val="28"/>
          <w:szCs w:val="28"/>
        </w:rPr>
        <w:t xml:space="preserve"> </w:t>
      </w:r>
      <w:r w:rsidRPr="00106A39">
        <w:rPr>
          <w:color w:val="000000"/>
          <w:sz w:val="28"/>
          <w:szCs w:val="28"/>
        </w:rPr>
        <w:t>Лефкас, Керкира ,и прилетающие к ним островки и скалы.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Глубины, рельеф дна и грунт:</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Ионическое море глубоководно. Изобата </w:t>
      </w:r>
      <w:smartTag w:uri="urn:schemas-microsoft-com:office:smarttags" w:element="metricconverter">
        <w:smartTagPr>
          <w:attr w:name="ProductID" w:val="100 м"/>
        </w:smartTagPr>
        <w:r w:rsidRPr="00106A39">
          <w:rPr>
            <w:color w:val="000000"/>
            <w:sz w:val="28"/>
            <w:szCs w:val="28"/>
          </w:rPr>
          <w:t>100 м</w:t>
        </w:r>
      </w:smartTag>
      <w:r w:rsidRPr="00106A39">
        <w:rPr>
          <w:color w:val="000000"/>
          <w:sz w:val="28"/>
          <w:szCs w:val="28"/>
        </w:rPr>
        <w:t xml:space="preserve"> проходит на расстоянии не более </w:t>
      </w:r>
      <w:smartTag w:uri="urn:schemas-microsoft-com:office:smarttags" w:element="metricconverter">
        <w:smartTagPr>
          <w:attr w:name="ProductID" w:val="5 миль"/>
        </w:smartTagPr>
        <w:r w:rsidRPr="00106A39">
          <w:rPr>
            <w:color w:val="000000"/>
            <w:sz w:val="28"/>
            <w:szCs w:val="28"/>
          </w:rPr>
          <w:t>5 миль</w:t>
        </w:r>
      </w:smartTag>
      <w:r w:rsidRPr="00106A39">
        <w:rPr>
          <w:color w:val="000000"/>
          <w:sz w:val="28"/>
          <w:szCs w:val="28"/>
        </w:rPr>
        <w:t xml:space="preserve"> от берега, а в некоторых местах — почти вплотную у него. В расстоянии около </w:t>
      </w:r>
      <w:smartTag w:uri="urn:schemas-microsoft-com:office:smarttags" w:element="metricconverter">
        <w:smartTagPr>
          <w:attr w:name="ProductID" w:val="10 миль"/>
        </w:smartTagPr>
        <w:r w:rsidRPr="00106A39">
          <w:rPr>
            <w:color w:val="000000"/>
            <w:sz w:val="28"/>
            <w:szCs w:val="28"/>
          </w:rPr>
          <w:t>10 миль</w:t>
        </w:r>
      </w:smartTag>
      <w:r w:rsidRPr="00106A39">
        <w:rPr>
          <w:color w:val="000000"/>
          <w:sz w:val="28"/>
          <w:szCs w:val="28"/>
        </w:rPr>
        <w:t xml:space="preserve"> от берега глубины резко увеличиваются</w:t>
      </w:r>
      <w:r w:rsidR="00E40134">
        <w:rPr>
          <w:color w:val="000000"/>
          <w:sz w:val="28"/>
          <w:szCs w:val="28"/>
        </w:rPr>
        <w:t xml:space="preserve"> </w:t>
      </w:r>
      <w:r w:rsidRPr="00106A39">
        <w:rPr>
          <w:color w:val="000000"/>
          <w:sz w:val="28"/>
          <w:szCs w:val="28"/>
        </w:rPr>
        <w:t xml:space="preserve">до </w:t>
      </w:r>
      <w:smartTag w:uri="urn:schemas-microsoft-com:office:smarttags" w:element="metricconverter">
        <w:smartTagPr>
          <w:attr w:name="ProductID" w:val="1500 м"/>
        </w:smartTagPr>
        <w:r w:rsidRPr="00106A39">
          <w:rPr>
            <w:color w:val="000000"/>
            <w:sz w:val="28"/>
            <w:szCs w:val="28"/>
          </w:rPr>
          <w:t>1500 м</w:t>
        </w:r>
      </w:smartTag>
      <w:r w:rsidRPr="00106A39">
        <w:rPr>
          <w:color w:val="000000"/>
          <w:sz w:val="28"/>
          <w:szCs w:val="28"/>
        </w:rPr>
        <w:t>,</w:t>
      </w:r>
      <w:r w:rsidR="00E40134">
        <w:rPr>
          <w:color w:val="000000"/>
          <w:sz w:val="28"/>
          <w:szCs w:val="28"/>
        </w:rPr>
        <w:t xml:space="preserve"> </w:t>
      </w:r>
      <w:r w:rsidRPr="00106A39">
        <w:rPr>
          <w:color w:val="000000"/>
          <w:sz w:val="28"/>
          <w:szCs w:val="28"/>
        </w:rPr>
        <w:t>а</w:t>
      </w:r>
      <w:r w:rsidR="00E40134">
        <w:rPr>
          <w:color w:val="000000"/>
          <w:sz w:val="28"/>
          <w:szCs w:val="28"/>
        </w:rPr>
        <w:t xml:space="preserve"> </w:t>
      </w:r>
      <w:r w:rsidRPr="00106A39">
        <w:rPr>
          <w:color w:val="000000"/>
          <w:sz w:val="28"/>
          <w:szCs w:val="28"/>
        </w:rPr>
        <w:t>дальше</w:t>
      </w:r>
      <w:r w:rsidR="00E40134">
        <w:rPr>
          <w:color w:val="000000"/>
          <w:sz w:val="28"/>
          <w:szCs w:val="28"/>
        </w:rPr>
        <w:t xml:space="preserve"> </w:t>
      </w:r>
      <w:r w:rsidRPr="00106A39">
        <w:rPr>
          <w:color w:val="000000"/>
          <w:sz w:val="28"/>
          <w:szCs w:val="28"/>
        </w:rPr>
        <w:t>рельеф</w:t>
      </w:r>
      <w:r w:rsidR="00E40134">
        <w:rPr>
          <w:color w:val="000000"/>
          <w:sz w:val="28"/>
          <w:szCs w:val="28"/>
        </w:rPr>
        <w:t xml:space="preserve"> </w:t>
      </w:r>
      <w:r w:rsidRPr="00106A39">
        <w:rPr>
          <w:color w:val="000000"/>
          <w:sz w:val="28"/>
          <w:szCs w:val="28"/>
        </w:rPr>
        <w:t>дна</w:t>
      </w:r>
      <w:r w:rsidR="00E40134">
        <w:rPr>
          <w:color w:val="000000"/>
          <w:sz w:val="28"/>
          <w:szCs w:val="28"/>
        </w:rPr>
        <w:t xml:space="preserve"> </w:t>
      </w:r>
      <w:r w:rsidRPr="00106A39">
        <w:rPr>
          <w:color w:val="000000"/>
          <w:sz w:val="28"/>
          <w:szCs w:val="28"/>
        </w:rPr>
        <w:t>становится относительно ровным.</w:t>
      </w:r>
    </w:p>
    <w:p w:rsidR="004462FC" w:rsidRPr="00106A39" w:rsidRDefault="004462FC" w:rsidP="00106A39">
      <w:pPr>
        <w:spacing w:line="360" w:lineRule="auto"/>
        <w:ind w:firstLine="709"/>
        <w:jc w:val="both"/>
        <w:rPr>
          <w:sz w:val="28"/>
          <w:szCs w:val="28"/>
        </w:rPr>
      </w:pPr>
      <w:r w:rsidRPr="00106A39">
        <w:rPr>
          <w:color w:val="000000"/>
          <w:sz w:val="28"/>
          <w:szCs w:val="28"/>
        </w:rPr>
        <w:t>Грунт вдоль берегов Ионического моря преимущественно песок и ил; местами глина и камень.</w:t>
      </w:r>
    </w:p>
    <w:p w:rsidR="004462FC" w:rsidRPr="00106A39" w:rsidRDefault="004462FC" w:rsidP="00106A39">
      <w:pPr>
        <w:spacing w:line="360" w:lineRule="auto"/>
        <w:ind w:firstLine="709"/>
        <w:jc w:val="both"/>
        <w:rPr>
          <w:sz w:val="28"/>
          <w:szCs w:val="28"/>
        </w:rPr>
      </w:pPr>
      <w:r w:rsidRPr="00106A39">
        <w:rPr>
          <w:sz w:val="28"/>
          <w:szCs w:val="28"/>
        </w:rPr>
        <w:t>Земной магнетизм:</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Магнитная изученность района хорошая. Магнитное склонение приведено к эпохе </w:t>
      </w:r>
      <w:smartTag w:uri="urn:schemas-microsoft-com:office:smarttags" w:element="metricconverter">
        <w:smartTagPr>
          <w:attr w:name="ProductID" w:val="1975 г"/>
        </w:smartTagPr>
        <w:r w:rsidRPr="00106A39">
          <w:rPr>
            <w:color w:val="000000"/>
            <w:sz w:val="28"/>
            <w:szCs w:val="28"/>
          </w:rPr>
          <w:t>1975 г</w:t>
        </w:r>
      </w:smartTag>
      <w:r w:rsidRPr="00106A39">
        <w:rPr>
          <w:color w:val="000000"/>
          <w:sz w:val="28"/>
          <w:szCs w:val="28"/>
        </w:rPr>
        <w:t>. и изменяется от 1,2° W на западной границе района до 1,0° на восточной (в районе мыса Тенарон); точность определения магнитного склонения порядка 0,5°. Годовое изменение склонения 0,03°. Максимальное значение магнитного склонения наблюдается летом в 7—8 ч. Магнитное поле в пределах описываемого района имеет спокойный характер. Аномалий склонения интенсивностью более 2° нет. Магнитное наклонение в пределах района возрастает от 49,9° N на юге до 55,5° N на севере. Горизонтальная составляющая напряженности магнитного поля имеет значение от 251 мЭ на севере до 275 мЭ на юге.</w:t>
      </w:r>
    </w:p>
    <w:p w:rsidR="004462FC" w:rsidRPr="00106A39" w:rsidRDefault="004462FC" w:rsidP="00106A39">
      <w:pPr>
        <w:spacing w:line="360" w:lineRule="auto"/>
        <w:ind w:firstLine="709"/>
        <w:jc w:val="both"/>
        <w:rPr>
          <w:sz w:val="28"/>
          <w:szCs w:val="28"/>
        </w:rPr>
      </w:pPr>
      <w:r w:rsidRPr="00106A39">
        <w:rPr>
          <w:sz w:val="28"/>
          <w:szCs w:val="28"/>
        </w:rPr>
        <w:t>Средства навигационного оборудования: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Безопасность</w:t>
      </w:r>
      <w:r w:rsidR="00E40134">
        <w:rPr>
          <w:color w:val="000000"/>
          <w:sz w:val="28"/>
          <w:szCs w:val="28"/>
        </w:rPr>
        <w:t xml:space="preserve"> </w:t>
      </w:r>
      <w:r w:rsidRPr="00106A39">
        <w:rPr>
          <w:color w:val="000000"/>
          <w:sz w:val="28"/>
          <w:szCs w:val="28"/>
        </w:rPr>
        <w:t>плавания</w:t>
      </w:r>
      <w:r w:rsidR="00E40134">
        <w:rPr>
          <w:color w:val="000000"/>
          <w:sz w:val="28"/>
          <w:szCs w:val="28"/>
        </w:rPr>
        <w:t xml:space="preserve"> </w:t>
      </w:r>
      <w:r w:rsidRPr="00106A39">
        <w:rPr>
          <w:color w:val="000000"/>
          <w:sz w:val="28"/>
          <w:szCs w:val="28"/>
        </w:rPr>
        <w:t>в описываемом районе обеспечивается достаточным количеством средств навигационного оборудования.</w:t>
      </w:r>
      <w:r w:rsidR="00E40134">
        <w:rPr>
          <w:color w:val="000000"/>
          <w:sz w:val="28"/>
          <w:szCs w:val="28"/>
        </w:rPr>
        <w:t xml:space="preserve"> </w:t>
      </w:r>
      <w:r w:rsidRPr="00106A39">
        <w:rPr>
          <w:color w:val="000000"/>
          <w:sz w:val="28"/>
          <w:szCs w:val="28"/>
        </w:rPr>
        <w:t>В наиболее важных пунктах установлены маяки с дальностью видимости более</w:t>
      </w:r>
      <w:r w:rsidR="00E40134">
        <w:rPr>
          <w:color w:val="000000"/>
          <w:sz w:val="28"/>
          <w:szCs w:val="28"/>
        </w:rPr>
        <w:t xml:space="preserve"> </w:t>
      </w:r>
      <w:r w:rsidRPr="00106A39">
        <w:rPr>
          <w:color w:val="000000"/>
          <w:sz w:val="28"/>
          <w:szCs w:val="28"/>
        </w:rPr>
        <w:t>20</w:t>
      </w:r>
      <w:r w:rsidR="00E40134">
        <w:rPr>
          <w:color w:val="000000"/>
          <w:sz w:val="28"/>
          <w:szCs w:val="28"/>
        </w:rPr>
        <w:t xml:space="preserve"> </w:t>
      </w:r>
      <w:r w:rsidRPr="00106A39">
        <w:rPr>
          <w:color w:val="000000"/>
          <w:sz w:val="28"/>
          <w:szCs w:val="28"/>
        </w:rPr>
        <w:t>миль;</w:t>
      </w:r>
      <w:r w:rsidR="00E40134">
        <w:rPr>
          <w:color w:val="000000"/>
          <w:sz w:val="28"/>
          <w:szCs w:val="28"/>
        </w:rPr>
        <w:t xml:space="preserve"> </w:t>
      </w:r>
      <w:r w:rsidRPr="00106A39">
        <w:rPr>
          <w:color w:val="000000"/>
          <w:sz w:val="28"/>
          <w:szCs w:val="28"/>
        </w:rPr>
        <w:t>при</w:t>
      </w:r>
      <w:r w:rsidR="00E40134">
        <w:rPr>
          <w:color w:val="000000"/>
          <w:sz w:val="28"/>
          <w:szCs w:val="28"/>
        </w:rPr>
        <w:t xml:space="preserve"> </w:t>
      </w:r>
      <w:r w:rsidRPr="00106A39">
        <w:rPr>
          <w:color w:val="000000"/>
          <w:sz w:val="28"/>
          <w:szCs w:val="28"/>
        </w:rPr>
        <w:t>некоторых маяках имеются радиомаяки. Входы в гавани и бассейны портов, как правило, обозначены огнями. В открытых районах Ионического моря для определения места можно использовать радионавигационную систему Лоран-С. На надежность местоположения вех и буев, а также на строгое постоянство характеристик огней полностью полагаться нельзя.</w:t>
      </w:r>
    </w:p>
    <w:p w:rsidR="004462FC" w:rsidRPr="00106A39" w:rsidRDefault="004462FC" w:rsidP="00106A39">
      <w:pPr>
        <w:spacing w:line="360" w:lineRule="auto"/>
        <w:ind w:firstLine="709"/>
        <w:jc w:val="both"/>
        <w:rPr>
          <w:sz w:val="28"/>
          <w:szCs w:val="28"/>
        </w:rPr>
      </w:pPr>
      <w:r w:rsidRPr="00106A39">
        <w:rPr>
          <w:sz w:val="28"/>
          <w:szCs w:val="28"/>
        </w:rPr>
        <w:t>Режим плавания: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Вблизи берегов Греции, Италии имеются районы, запретные для плавания, лова рыби и постановки</w:t>
      </w:r>
      <w:r w:rsidR="00E40134">
        <w:rPr>
          <w:color w:val="000000"/>
          <w:sz w:val="28"/>
          <w:szCs w:val="28"/>
        </w:rPr>
        <w:t xml:space="preserve"> </w:t>
      </w:r>
      <w:r w:rsidRPr="00106A39">
        <w:rPr>
          <w:color w:val="000000"/>
          <w:sz w:val="28"/>
          <w:szCs w:val="28"/>
        </w:rPr>
        <w:t>на якорь, а также бывшие опасные от мин районы. Границы этих районов показаны на картах. При плавании в бывших опасных от мин районах безопасная якорная стоянка возможна только в специально отведенных местах; использовать в этих районах другие описанные в лоции якорные места без крайней необходимости не рекомендуется.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Порты и якорные места:</w:t>
      </w:r>
    </w:p>
    <w:p w:rsidR="004462FC" w:rsidRPr="00106A39" w:rsidRDefault="004462FC" w:rsidP="00106A39">
      <w:pPr>
        <w:spacing w:line="360" w:lineRule="auto"/>
        <w:ind w:firstLine="709"/>
        <w:jc w:val="both"/>
        <w:rPr>
          <w:sz w:val="28"/>
          <w:szCs w:val="28"/>
        </w:rPr>
      </w:pPr>
      <w:r w:rsidRPr="00106A39">
        <w:rPr>
          <w:color w:val="000000"/>
          <w:sz w:val="28"/>
          <w:szCs w:val="28"/>
        </w:rPr>
        <w:t>Наиболее значительными портами Греции в Ионическом море являются Керкира, Аргостолион и Закинтос на Ионических островах, порт Патры и гавань Каламе у полуострова</w:t>
      </w:r>
      <w:r w:rsidR="00E40134">
        <w:rPr>
          <w:color w:val="000000"/>
          <w:sz w:val="28"/>
          <w:szCs w:val="28"/>
        </w:rPr>
        <w:t xml:space="preserve"> </w:t>
      </w:r>
      <w:r w:rsidRPr="00106A39">
        <w:rPr>
          <w:color w:val="000000"/>
          <w:sz w:val="28"/>
          <w:szCs w:val="28"/>
        </w:rPr>
        <w:t>Пелопоннес. Почти все описываемые в лоции порты защищены молами и волноломами и имеют неплохие условия для якорной стоянки.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Кроме портов, где можно найти хорошие якорные места, у берегов Греции и Италии имеются бухты и гавани, защищенные только от ветров с берега и используемые лишь для временной якорной стоянки.</w:t>
      </w:r>
      <w:r w:rsidR="00E40134">
        <w:rPr>
          <w:color w:val="000000"/>
          <w:sz w:val="28"/>
          <w:szCs w:val="28"/>
        </w:rPr>
        <w:t xml:space="preserve"> </w:t>
      </w:r>
      <w:r w:rsidRPr="00106A39">
        <w:rPr>
          <w:color w:val="000000"/>
          <w:sz w:val="28"/>
          <w:szCs w:val="28"/>
        </w:rPr>
        <w:t>В хорошую погоду на якорь можно становиться у берега почти в любом месте района.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Лоцманская служба: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Лоцманская проводка почти во все порты описываемого района обязательна. В большинстве портов лоцмана есть. В тех портах, где дипломированных лоцманов нет, проводку судов производят местные рыбаки.</w:t>
      </w:r>
    </w:p>
    <w:p w:rsidR="004462FC" w:rsidRPr="00106A39" w:rsidRDefault="004462FC" w:rsidP="00106A39">
      <w:pPr>
        <w:spacing w:line="360" w:lineRule="auto"/>
        <w:ind w:firstLine="709"/>
        <w:jc w:val="both"/>
        <w:rPr>
          <w:sz w:val="28"/>
          <w:szCs w:val="28"/>
        </w:rPr>
      </w:pPr>
      <w:r w:rsidRPr="00106A39">
        <w:rPr>
          <w:i/>
          <w:iCs/>
          <w:color w:val="000000"/>
          <w:sz w:val="28"/>
          <w:szCs w:val="28"/>
        </w:rPr>
        <w:t xml:space="preserve">Греция. </w:t>
      </w:r>
      <w:r w:rsidRPr="00106A39">
        <w:rPr>
          <w:color w:val="000000"/>
          <w:sz w:val="28"/>
          <w:szCs w:val="28"/>
        </w:rPr>
        <w:t>Как</w:t>
      </w:r>
      <w:r w:rsidR="00E40134">
        <w:rPr>
          <w:color w:val="000000"/>
          <w:sz w:val="28"/>
          <w:szCs w:val="28"/>
        </w:rPr>
        <w:t xml:space="preserve"> </w:t>
      </w:r>
      <w:r w:rsidRPr="00106A39">
        <w:rPr>
          <w:color w:val="000000"/>
          <w:sz w:val="28"/>
          <w:szCs w:val="28"/>
        </w:rPr>
        <w:t>правило,</w:t>
      </w:r>
      <w:r w:rsidR="00E40134">
        <w:rPr>
          <w:color w:val="000000"/>
          <w:sz w:val="28"/>
          <w:szCs w:val="28"/>
        </w:rPr>
        <w:t xml:space="preserve"> </w:t>
      </w:r>
      <w:r w:rsidRPr="00106A39">
        <w:rPr>
          <w:color w:val="000000"/>
          <w:sz w:val="28"/>
          <w:szCs w:val="28"/>
        </w:rPr>
        <w:t>лоцманская</w:t>
      </w:r>
      <w:r w:rsidR="00E40134">
        <w:rPr>
          <w:color w:val="000000"/>
          <w:sz w:val="28"/>
          <w:szCs w:val="28"/>
        </w:rPr>
        <w:t xml:space="preserve"> </w:t>
      </w:r>
      <w:r w:rsidRPr="00106A39">
        <w:rPr>
          <w:color w:val="000000"/>
          <w:sz w:val="28"/>
          <w:szCs w:val="28"/>
        </w:rPr>
        <w:t>проводка судов во все порты,</w:t>
      </w:r>
      <w:r w:rsidR="00E40134">
        <w:rPr>
          <w:color w:val="000000"/>
          <w:sz w:val="28"/>
          <w:szCs w:val="28"/>
        </w:rPr>
        <w:t xml:space="preserve"> </w:t>
      </w:r>
      <w:r w:rsidRPr="00106A39">
        <w:rPr>
          <w:color w:val="000000"/>
          <w:sz w:val="28"/>
          <w:szCs w:val="28"/>
        </w:rPr>
        <w:t>имеющие лоцманские станции, обязательна. Вызов лоцмана производится сигналами Международного свода сигналов.</w:t>
      </w:r>
    </w:p>
    <w:p w:rsidR="004462FC" w:rsidRPr="00106A39" w:rsidRDefault="004462FC" w:rsidP="00106A39">
      <w:pPr>
        <w:spacing w:line="360" w:lineRule="auto"/>
        <w:ind w:firstLine="709"/>
        <w:jc w:val="both"/>
        <w:rPr>
          <w:sz w:val="28"/>
          <w:szCs w:val="28"/>
        </w:rPr>
      </w:pPr>
      <w:r w:rsidRPr="00106A39">
        <w:rPr>
          <w:color w:val="000000"/>
          <w:sz w:val="28"/>
          <w:szCs w:val="28"/>
        </w:rPr>
        <w:t>Капитан судна или агент при стоянке судна в порту должен подать</w:t>
      </w:r>
      <w:r w:rsidR="00E40134">
        <w:rPr>
          <w:color w:val="000000"/>
          <w:sz w:val="28"/>
          <w:szCs w:val="28"/>
        </w:rPr>
        <w:t xml:space="preserve"> </w:t>
      </w:r>
      <w:r w:rsidRPr="00106A39">
        <w:rPr>
          <w:color w:val="000000"/>
          <w:sz w:val="28"/>
          <w:szCs w:val="28"/>
        </w:rPr>
        <w:t>заявку на лоцмана не позднее, чем за 2 ч до назначенного времени отхода.</w:t>
      </w:r>
    </w:p>
    <w:p w:rsidR="004462FC" w:rsidRPr="00106A39" w:rsidRDefault="004462FC" w:rsidP="00106A39">
      <w:pPr>
        <w:spacing w:line="360" w:lineRule="auto"/>
        <w:ind w:firstLine="709"/>
        <w:jc w:val="both"/>
        <w:rPr>
          <w:color w:val="000000"/>
          <w:sz w:val="28"/>
          <w:szCs w:val="28"/>
        </w:rPr>
      </w:pPr>
      <w:r w:rsidRPr="00106A39">
        <w:rPr>
          <w:i/>
          <w:iCs/>
          <w:color w:val="000000"/>
          <w:sz w:val="28"/>
          <w:szCs w:val="28"/>
        </w:rPr>
        <w:t xml:space="preserve">Италия. </w:t>
      </w:r>
      <w:r w:rsidRPr="00106A39">
        <w:rPr>
          <w:color w:val="000000"/>
          <w:sz w:val="28"/>
          <w:szCs w:val="28"/>
        </w:rPr>
        <w:t>По прибытии в район, в котором установлена обязательная лоцманская проводка, на судне должен быть поднят сигнал для вызова лоцмана.</w:t>
      </w:r>
    </w:p>
    <w:p w:rsidR="004462FC" w:rsidRPr="00106A39" w:rsidRDefault="004462FC" w:rsidP="00106A39">
      <w:pPr>
        <w:spacing w:line="360" w:lineRule="auto"/>
        <w:ind w:firstLine="709"/>
        <w:jc w:val="both"/>
        <w:rPr>
          <w:sz w:val="28"/>
          <w:szCs w:val="28"/>
        </w:rPr>
      </w:pPr>
      <w:r w:rsidRPr="00106A39">
        <w:rPr>
          <w:sz w:val="28"/>
          <w:szCs w:val="28"/>
        </w:rPr>
        <w:t>Служба навигационной информации: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w:t>
      </w:r>
      <w:r w:rsidR="00E40134">
        <w:rPr>
          <w:color w:val="000000"/>
          <w:sz w:val="28"/>
          <w:szCs w:val="28"/>
        </w:rPr>
        <w:t xml:space="preserve"> </w:t>
      </w:r>
      <w:r w:rsidRPr="00106A39">
        <w:rPr>
          <w:color w:val="000000"/>
          <w:sz w:val="28"/>
          <w:szCs w:val="28"/>
        </w:rPr>
        <w:t>описываемом</w:t>
      </w:r>
      <w:r w:rsidR="00E40134">
        <w:rPr>
          <w:color w:val="000000"/>
          <w:sz w:val="28"/>
          <w:szCs w:val="28"/>
        </w:rPr>
        <w:t xml:space="preserve"> </w:t>
      </w:r>
      <w:r w:rsidRPr="00106A39">
        <w:rPr>
          <w:color w:val="000000"/>
          <w:sz w:val="28"/>
          <w:szCs w:val="28"/>
        </w:rPr>
        <w:t>районе</w:t>
      </w:r>
      <w:r w:rsidR="00E40134">
        <w:rPr>
          <w:color w:val="000000"/>
          <w:sz w:val="28"/>
          <w:szCs w:val="28"/>
        </w:rPr>
        <w:t xml:space="preserve"> </w:t>
      </w:r>
      <w:r w:rsidRPr="00106A39">
        <w:rPr>
          <w:color w:val="000000"/>
          <w:sz w:val="28"/>
          <w:szCs w:val="28"/>
        </w:rPr>
        <w:t>имеются</w:t>
      </w:r>
      <w:r w:rsidR="00E40134">
        <w:rPr>
          <w:color w:val="000000"/>
          <w:sz w:val="28"/>
          <w:szCs w:val="28"/>
        </w:rPr>
        <w:t xml:space="preserve"> </w:t>
      </w:r>
      <w:r w:rsidRPr="00106A39">
        <w:rPr>
          <w:color w:val="000000"/>
          <w:sz w:val="28"/>
          <w:szCs w:val="28"/>
        </w:rPr>
        <w:t>радиостанции, передающие гидрометеорологические сведения (МЕТЕО) и</w:t>
      </w:r>
      <w:r w:rsidR="00E40134">
        <w:rPr>
          <w:color w:val="000000"/>
          <w:sz w:val="28"/>
          <w:szCs w:val="28"/>
        </w:rPr>
        <w:t xml:space="preserve"> </w:t>
      </w:r>
      <w:r w:rsidRPr="00106A39">
        <w:rPr>
          <w:color w:val="000000"/>
          <w:sz w:val="28"/>
          <w:szCs w:val="28"/>
        </w:rPr>
        <w:t>навигационные</w:t>
      </w:r>
      <w:r w:rsidR="00E40134">
        <w:rPr>
          <w:color w:val="000000"/>
          <w:sz w:val="28"/>
          <w:szCs w:val="28"/>
        </w:rPr>
        <w:t xml:space="preserve"> </w:t>
      </w:r>
      <w:r w:rsidRPr="00106A39">
        <w:rPr>
          <w:color w:val="000000"/>
          <w:sz w:val="28"/>
          <w:szCs w:val="28"/>
        </w:rPr>
        <w:t>извещения</w:t>
      </w:r>
      <w:r w:rsidR="00E40134">
        <w:rPr>
          <w:color w:val="000000"/>
          <w:sz w:val="28"/>
          <w:szCs w:val="28"/>
        </w:rPr>
        <w:t xml:space="preserve"> </w:t>
      </w:r>
      <w:r w:rsidRPr="00106A39">
        <w:rPr>
          <w:color w:val="000000"/>
          <w:sz w:val="28"/>
          <w:szCs w:val="28"/>
        </w:rPr>
        <w:t>мореплавателям</w:t>
      </w:r>
      <w:r w:rsidR="00E40134">
        <w:rPr>
          <w:color w:val="000000"/>
          <w:sz w:val="28"/>
          <w:szCs w:val="28"/>
        </w:rPr>
        <w:t xml:space="preserve"> </w:t>
      </w:r>
      <w:r w:rsidRPr="00106A39">
        <w:rPr>
          <w:color w:val="000000"/>
          <w:sz w:val="28"/>
          <w:szCs w:val="28"/>
        </w:rPr>
        <w:t>(НАВИМ).</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Адриатическое море.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Берега:</w:t>
      </w:r>
    </w:p>
    <w:p w:rsidR="004462FC" w:rsidRPr="00106A39" w:rsidRDefault="004462FC" w:rsidP="00106A39">
      <w:pPr>
        <w:spacing w:line="360" w:lineRule="auto"/>
        <w:ind w:firstLine="709"/>
        <w:jc w:val="both"/>
        <w:rPr>
          <w:i/>
          <w:iCs/>
          <w:color w:val="000000"/>
          <w:sz w:val="28"/>
          <w:szCs w:val="28"/>
        </w:rPr>
      </w:pPr>
      <w:r w:rsidRPr="00106A39">
        <w:rPr>
          <w:color w:val="000000"/>
          <w:sz w:val="28"/>
          <w:szCs w:val="28"/>
        </w:rPr>
        <w:t>Северо-восточный и юго-западный берега Адриатического моря значительно отличаются по своему виду один от другого. Северо-восточный берег моря почти на всем протяжении горист. Горы на северо-восточном берегу моря сложены из известняка. Горные хребты простираются вдоль всего берега параллельно береговой черте.</w:t>
      </w:r>
      <w:r w:rsidRPr="00106A39">
        <w:rPr>
          <w:i/>
          <w:iCs/>
          <w:color w:val="000000"/>
          <w:sz w:val="28"/>
          <w:szCs w:val="28"/>
        </w:rPr>
        <w:t xml:space="preserve"> </w:t>
      </w:r>
      <w:r w:rsidRPr="00106A39">
        <w:rPr>
          <w:color w:val="000000"/>
          <w:sz w:val="28"/>
          <w:szCs w:val="28"/>
        </w:rPr>
        <w:t xml:space="preserve">В 25—30 милях от береговой черты высота горных хребтов превышает 2000—2500 </w:t>
      </w:r>
      <w:r w:rsidRPr="00106A39">
        <w:rPr>
          <w:i/>
          <w:iCs/>
          <w:color w:val="000000"/>
          <w:sz w:val="28"/>
          <w:szCs w:val="28"/>
        </w:rPr>
        <w:t>м.</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Юго-западный берег Адриатического моря преимущественно низменный, местами заболоченный; кое-где он окаймлен песчаными пляжами. Однообразие рельефа этого берега нарушается только высоким и обрывистым полуостровом Гаргано (4Г50'N, 16°00' E), который далеко выступает в море, и небольшими обрывистыми участками у мыса Медзалуна (43°33' N. 13°38' E) и севернее гавани Пезаро. Юго-западный берег моря изрезан незначительно. Большинство заливов и бухт, вдающихся в него, невелики и открыты ветрам и волнению. У юго-западного берега Адриатического моря установлены буровые вышки, на которых зажигаются огни; при некоторых из них имеются звукосигнальные установки. Положение вышек показано на картах.</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Глубины, рельеф дна и грунт:</w:t>
      </w:r>
    </w:p>
    <w:p w:rsidR="004462FC" w:rsidRPr="00106A39" w:rsidRDefault="004462FC" w:rsidP="00106A39">
      <w:pPr>
        <w:spacing w:line="360" w:lineRule="auto"/>
        <w:ind w:firstLine="709"/>
        <w:jc w:val="both"/>
        <w:rPr>
          <w:sz w:val="28"/>
          <w:szCs w:val="28"/>
        </w:rPr>
      </w:pPr>
      <w:r w:rsidRPr="00106A39">
        <w:rPr>
          <w:color w:val="000000"/>
          <w:sz w:val="28"/>
          <w:szCs w:val="28"/>
        </w:rPr>
        <w:t xml:space="preserve">Адриатическое море является наиболее мелководным из морей, входящих в Средиземноморский бассейн. В северо-западной части моря глубины едва достигают </w:t>
      </w:r>
      <w:smartTag w:uri="urn:schemas-microsoft-com:office:smarttags" w:element="metricconverter">
        <w:smartTagPr>
          <w:attr w:name="ProductID" w:val="200 м"/>
        </w:smartTagPr>
        <w:r w:rsidRPr="00106A39">
          <w:rPr>
            <w:color w:val="000000"/>
            <w:sz w:val="28"/>
            <w:szCs w:val="28"/>
          </w:rPr>
          <w:t xml:space="preserve">200 </w:t>
        </w:r>
        <w:r w:rsidRPr="00106A39">
          <w:rPr>
            <w:i/>
            <w:iCs/>
            <w:color w:val="000000"/>
            <w:sz w:val="28"/>
            <w:szCs w:val="28"/>
          </w:rPr>
          <w:t>м</w:t>
        </w:r>
      </w:smartTag>
      <w:r w:rsidRPr="00106A39">
        <w:rPr>
          <w:i/>
          <w:iCs/>
          <w:color w:val="000000"/>
          <w:sz w:val="28"/>
          <w:szCs w:val="28"/>
        </w:rPr>
        <w:t xml:space="preserve">, </w:t>
      </w:r>
      <w:r w:rsidRPr="00106A39">
        <w:rPr>
          <w:color w:val="000000"/>
          <w:sz w:val="28"/>
          <w:szCs w:val="28"/>
        </w:rPr>
        <w:t xml:space="preserve">к NW к они постепенно убывают и в </w:t>
      </w:r>
      <w:smartTag w:uri="urn:schemas-microsoft-com:office:smarttags" w:element="metricconverter">
        <w:smartTagPr>
          <w:attr w:name="ProductID" w:val="70 милях"/>
        </w:smartTagPr>
        <w:r w:rsidRPr="00106A39">
          <w:rPr>
            <w:color w:val="000000"/>
            <w:sz w:val="28"/>
            <w:szCs w:val="28"/>
          </w:rPr>
          <w:t>70 милях</w:t>
        </w:r>
      </w:smartTag>
      <w:r w:rsidRPr="00106A39">
        <w:rPr>
          <w:color w:val="000000"/>
          <w:sz w:val="28"/>
          <w:szCs w:val="28"/>
        </w:rPr>
        <w:t xml:space="preserve"> от берега вершины составляют </w:t>
      </w:r>
      <w:smartTag w:uri="urn:schemas-microsoft-com:office:smarttags" w:element="metricconverter">
        <w:smartTagPr>
          <w:attr w:name="ProductID" w:val="50 м"/>
        </w:smartTagPr>
        <w:r w:rsidRPr="00106A39">
          <w:rPr>
            <w:color w:val="000000"/>
            <w:sz w:val="28"/>
            <w:szCs w:val="28"/>
          </w:rPr>
          <w:t xml:space="preserve">50 </w:t>
        </w:r>
        <w:r w:rsidRPr="00106A39">
          <w:rPr>
            <w:i/>
            <w:iCs/>
            <w:color w:val="000000"/>
            <w:sz w:val="28"/>
            <w:szCs w:val="28"/>
          </w:rPr>
          <w:t>м</w:t>
        </w:r>
      </w:smartTag>
      <w:r w:rsidRPr="00106A39">
        <w:rPr>
          <w:i/>
          <w:iCs/>
          <w:color w:val="000000"/>
          <w:sz w:val="28"/>
          <w:szCs w:val="28"/>
        </w:rPr>
        <w:t xml:space="preserve">. </w:t>
      </w:r>
      <w:r w:rsidRPr="00106A39">
        <w:rPr>
          <w:color w:val="000000"/>
          <w:sz w:val="28"/>
          <w:szCs w:val="28"/>
        </w:rPr>
        <w:t>К W от островка</w:t>
      </w:r>
      <w:r w:rsidR="00E40134">
        <w:rPr>
          <w:color w:val="000000"/>
          <w:sz w:val="28"/>
          <w:szCs w:val="28"/>
        </w:rPr>
        <w:t xml:space="preserve"> </w:t>
      </w:r>
      <w:r w:rsidRPr="00106A39">
        <w:rPr>
          <w:color w:val="000000"/>
          <w:sz w:val="28"/>
          <w:szCs w:val="28"/>
        </w:rPr>
        <w:t xml:space="preserve">Ябука (43°06' М, 15°28' Е) лежит впадина, вытянутая на </w:t>
      </w:r>
      <w:smartTag w:uri="urn:schemas-microsoft-com:office:smarttags" w:element="metricconverter">
        <w:smartTagPr>
          <w:attr w:name="ProductID" w:val="60 миль"/>
        </w:smartTagPr>
        <w:r w:rsidRPr="00106A39">
          <w:rPr>
            <w:color w:val="000000"/>
            <w:sz w:val="28"/>
            <w:szCs w:val="28"/>
          </w:rPr>
          <w:t>60 миль</w:t>
        </w:r>
      </w:smartTag>
      <w:r w:rsidRPr="00106A39">
        <w:rPr>
          <w:color w:val="000000"/>
          <w:sz w:val="28"/>
          <w:szCs w:val="28"/>
        </w:rPr>
        <w:t xml:space="preserve"> с NNЕ на SSW, с глубинами более </w:t>
      </w:r>
      <w:smartTag w:uri="urn:schemas-microsoft-com:office:smarttags" w:element="metricconverter">
        <w:smartTagPr>
          <w:attr w:name="ProductID" w:val="200 м"/>
        </w:smartTagPr>
        <w:r w:rsidRPr="00106A39">
          <w:rPr>
            <w:color w:val="000000"/>
            <w:sz w:val="28"/>
            <w:szCs w:val="28"/>
          </w:rPr>
          <w:t xml:space="preserve">200 </w:t>
        </w:r>
        <w:r w:rsidRPr="00106A39">
          <w:rPr>
            <w:i/>
            <w:iCs/>
            <w:color w:val="000000"/>
            <w:sz w:val="28"/>
            <w:szCs w:val="28"/>
          </w:rPr>
          <w:t>м</w:t>
        </w:r>
      </w:smartTag>
      <w:r w:rsidRPr="00106A39">
        <w:rPr>
          <w:i/>
          <w:iCs/>
          <w:color w:val="000000"/>
          <w:sz w:val="28"/>
          <w:szCs w:val="28"/>
        </w:rPr>
        <w:t xml:space="preserve">. </w:t>
      </w:r>
      <w:r w:rsidRPr="00106A39">
        <w:rPr>
          <w:color w:val="000000"/>
          <w:sz w:val="28"/>
          <w:szCs w:val="28"/>
        </w:rPr>
        <w:t xml:space="preserve">В юго-восточной части моря глубины достигают </w:t>
      </w:r>
      <w:smartTag w:uri="urn:schemas-microsoft-com:office:smarttags" w:element="metricconverter">
        <w:smartTagPr>
          <w:attr w:name="ProductID" w:val="1200 м"/>
        </w:smartTagPr>
        <w:r w:rsidRPr="00106A39">
          <w:rPr>
            <w:color w:val="000000"/>
            <w:sz w:val="28"/>
            <w:szCs w:val="28"/>
          </w:rPr>
          <w:t xml:space="preserve">1200 </w:t>
        </w:r>
        <w:r w:rsidRPr="00106A39">
          <w:rPr>
            <w:i/>
            <w:iCs/>
            <w:color w:val="000000"/>
            <w:sz w:val="28"/>
            <w:szCs w:val="28"/>
          </w:rPr>
          <w:t>м</w:t>
        </w:r>
      </w:smartTag>
      <w:r w:rsidRPr="00106A39">
        <w:rPr>
          <w:i/>
          <w:iCs/>
          <w:color w:val="000000"/>
          <w:sz w:val="28"/>
          <w:szCs w:val="28"/>
        </w:rPr>
        <w:t>.</w:t>
      </w:r>
    </w:p>
    <w:p w:rsidR="004462FC" w:rsidRPr="00106A39" w:rsidRDefault="004462FC" w:rsidP="00106A39">
      <w:pPr>
        <w:spacing w:line="360" w:lineRule="auto"/>
        <w:ind w:firstLine="709"/>
        <w:jc w:val="both"/>
        <w:rPr>
          <w:sz w:val="28"/>
          <w:szCs w:val="28"/>
        </w:rPr>
      </w:pPr>
      <w:r w:rsidRPr="00106A39">
        <w:rPr>
          <w:color w:val="000000"/>
          <w:sz w:val="28"/>
          <w:szCs w:val="28"/>
        </w:rPr>
        <w:t>Вдоль берега Албании рельеф дна сравнительно ровный. Глубины</w:t>
      </w:r>
      <w:r w:rsidR="00E40134">
        <w:rPr>
          <w:color w:val="000000"/>
          <w:sz w:val="28"/>
          <w:szCs w:val="28"/>
        </w:rPr>
        <w:t xml:space="preserve"> </w:t>
      </w:r>
      <w:r w:rsidRPr="00106A39">
        <w:rPr>
          <w:color w:val="000000"/>
          <w:sz w:val="28"/>
          <w:szCs w:val="28"/>
        </w:rPr>
        <w:t xml:space="preserve">постепенно увеличиваются по мере удаления от берега. Изобата </w:t>
      </w:r>
      <w:smartTag w:uri="urn:schemas-microsoft-com:office:smarttags" w:element="metricconverter">
        <w:smartTagPr>
          <w:attr w:name="ProductID" w:val="100 м"/>
        </w:smartTagPr>
        <w:r w:rsidRPr="00106A39">
          <w:rPr>
            <w:color w:val="000000"/>
            <w:sz w:val="28"/>
            <w:szCs w:val="28"/>
          </w:rPr>
          <w:t xml:space="preserve">100 </w:t>
        </w:r>
        <w:r w:rsidRPr="00106A39">
          <w:rPr>
            <w:i/>
            <w:iCs/>
            <w:color w:val="000000"/>
            <w:sz w:val="28"/>
            <w:szCs w:val="28"/>
          </w:rPr>
          <w:t>м</w:t>
        </w:r>
      </w:smartTag>
      <w:r w:rsidRPr="00106A39">
        <w:rPr>
          <w:i/>
          <w:iCs/>
          <w:color w:val="000000"/>
          <w:sz w:val="28"/>
          <w:szCs w:val="28"/>
        </w:rPr>
        <w:t xml:space="preserve"> </w:t>
      </w:r>
      <w:r w:rsidRPr="00106A39">
        <w:rPr>
          <w:color w:val="000000"/>
          <w:sz w:val="28"/>
          <w:szCs w:val="28"/>
        </w:rPr>
        <w:t>проходит здесь в 5—20 милях от береговой черты.</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Берег Югославии более приглуб, по мере продвижения к NW рельеф дна становится неровным. Мористые кромки островов очень приглубы, во многих местах изобата </w:t>
      </w:r>
      <w:smartTag w:uri="urn:schemas-microsoft-com:office:smarttags" w:element="metricconverter">
        <w:smartTagPr>
          <w:attr w:name="ProductID" w:val="100 м"/>
        </w:smartTagPr>
        <w:r w:rsidRPr="00106A39">
          <w:rPr>
            <w:color w:val="000000"/>
            <w:sz w:val="28"/>
            <w:szCs w:val="28"/>
          </w:rPr>
          <w:t xml:space="preserve">100 </w:t>
        </w:r>
        <w:r w:rsidRPr="00106A39">
          <w:rPr>
            <w:i/>
            <w:iCs/>
            <w:color w:val="000000"/>
            <w:sz w:val="28"/>
            <w:szCs w:val="28"/>
          </w:rPr>
          <w:t>м</w:t>
        </w:r>
      </w:smartTag>
      <w:r w:rsidRPr="00106A39">
        <w:rPr>
          <w:i/>
          <w:iCs/>
          <w:color w:val="000000"/>
          <w:sz w:val="28"/>
          <w:szCs w:val="28"/>
        </w:rPr>
        <w:t xml:space="preserve"> </w:t>
      </w:r>
      <w:r w:rsidRPr="00106A39">
        <w:rPr>
          <w:color w:val="000000"/>
          <w:sz w:val="28"/>
          <w:szCs w:val="28"/>
        </w:rPr>
        <w:t>проходит в 1—2 милях от них. Поэтому</w:t>
      </w:r>
      <w:r w:rsidRPr="00106A39">
        <w:rPr>
          <w:i/>
          <w:iCs/>
          <w:color w:val="000000"/>
          <w:sz w:val="28"/>
          <w:szCs w:val="28"/>
        </w:rPr>
        <w:t xml:space="preserve"> </w:t>
      </w:r>
      <w:r w:rsidRPr="00106A39">
        <w:rPr>
          <w:color w:val="000000"/>
          <w:sz w:val="28"/>
          <w:szCs w:val="28"/>
        </w:rPr>
        <w:t>опознание места судна по глубинам на подходах к этому берегу и островам невозможно. Особенно неровен рельеф дна в проходах между островами, где имеется множество отмелей, банок и скал.</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В северо-западной части Адриатического моря грунт — песок, местами ил и глина. В юго-восточной части моря на глубинах более </w:t>
      </w:r>
      <w:smartTag w:uri="urn:schemas-microsoft-com:office:smarttags" w:element="metricconverter">
        <w:smartTagPr>
          <w:attr w:name="ProductID" w:val="200 м"/>
        </w:smartTagPr>
        <w:r w:rsidRPr="00106A39">
          <w:rPr>
            <w:color w:val="000000"/>
            <w:sz w:val="28"/>
            <w:szCs w:val="28"/>
          </w:rPr>
          <w:t xml:space="preserve">200 </w:t>
        </w:r>
        <w:r w:rsidRPr="00106A39">
          <w:rPr>
            <w:i/>
            <w:iCs/>
            <w:color w:val="000000"/>
            <w:sz w:val="28"/>
            <w:szCs w:val="28"/>
          </w:rPr>
          <w:t>м</w:t>
        </w:r>
      </w:smartTag>
      <w:r w:rsidRPr="00106A39">
        <w:rPr>
          <w:i/>
          <w:iCs/>
          <w:color w:val="000000"/>
          <w:sz w:val="28"/>
          <w:szCs w:val="28"/>
        </w:rPr>
        <w:t xml:space="preserve"> </w:t>
      </w:r>
      <w:r w:rsidRPr="00106A39">
        <w:rPr>
          <w:color w:val="000000"/>
          <w:sz w:val="28"/>
          <w:szCs w:val="28"/>
        </w:rPr>
        <w:t xml:space="preserve">преобладает глина, а на глубинах менее </w:t>
      </w:r>
      <w:smartTag w:uri="urn:schemas-microsoft-com:office:smarttags" w:element="metricconverter">
        <w:smartTagPr>
          <w:attr w:name="ProductID" w:val="200 м"/>
        </w:smartTagPr>
        <w:r w:rsidRPr="00106A39">
          <w:rPr>
            <w:color w:val="000000"/>
            <w:sz w:val="28"/>
            <w:szCs w:val="28"/>
          </w:rPr>
          <w:t xml:space="preserve">200 </w:t>
        </w:r>
        <w:r w:rsidRPr="00106A39">
          <w:rPr>
            <w:i/>
            <w:iCs/>
            <w:color w:val="000000"/>
            <w:sz w:val="28"/>
            <w:szCs w:val="28"/>
          </w:rPr>
          <w:t>м</w:t>
        </w:r>
      </w:smartTag>
      <w:r w:rsidRPr="00106A39">
        <w:rPr>
          <w:i/>
          <w:iCs/>
          <w:color w:val="000000"/>
          <w:sz w:val="28"/>
          <w:szCs w:val="28"/>
        </w:rPr>
        <w:t xml:space="preserve"> </w:t>
      </w:r>
      <w:r w:rsidRPr="00106A39">
        <w:rPr>
          <w:color w:val="000000"/>
          <w:sz w:val="28"/>
          <w:szCs w:val="28"/>
        </w:rPr>
        <w:t>песок, ил и глина.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Земной магнетизм:</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Магнитная изученность у побережья Италии хорошая, а у побережья Албании и Югославии магнитных наблюдений мало. Магнитное склонение приведено к эпохе </w:t>
      </w:r>
      <w:smartTag w:uri="urn:schemas-microsoft-com:office:smarttags" w:element="metricconverter">
        <w:smartTagPr>
          <w:attr w:name="ProductID" w:val="1965 г"/>
        </w:smartTagPr>
        <w:r w:rsidRPr="00106A39">
          <w:rPr>
            <w:color w:val="000000"/>
            <w:sz w:val="28"/>
            <w:szCs w:val="28"/>
          </w:rPr>
          <w:t>1965 г</w:t>
        </w:r>
      </w:smartTag>
      <w:r w:rsidRPr="00106A39">
        <w:rPr>
          <w:color w:val="000000"/>
          <w:sz w:val="28"/>
          <w:szCs w:val="28"/>
        </w:rPr>
        <w:t>. и изменяется от 0°,8 Е на юго-восточной границе района (остров Керкира) до 1°,5 W на северо-западной границе. Точность карты магнитного склонения ±0°,5. Среднегодовые изменения магнитного склонения в юго-восточной части района +0°</w:t>
      </w:r>
      <w:r w:rsidRPr="00106A39">
        <w:rPr>
          <w:color w:val="000000"/>
          <w:sz w:val="28"/>
          <w:szCs w:val="28"/>
          <w:vertAlign w:val="subscript"/>
        </w:rPr>
        <w:t>,</w:t>
      </w:r>
      <w:r w:rsidRPr="00106A39">
        <w:rPr>
          <w:color w:val="000000"/>
          <w:sz w:val="28"/>
          <w:szCs w:val="28"/>
        </w:rPr>
        <w:t>05, в центральной части района +0</w:t>
      </w:r>
      <w:r w:rsidRPr="00106A39">
        <w:rPr>
          <w:color w:val="000000"/>
          <w:sz w:val="28"/>
          <w:szCs w:val="28"/>
          <w:vertAlign w:val="superscript"/>
        </w:rPr>
        <w:t>0</w:t>
      </w:r>
      <w:r w:rsidRPr="00106A39">
        <w:rPr>
          <w:color w:val="000000"/>
          <w:sz w:val="28"/>
          <w:szCs w:val="28"/>
        </w:rPr>
        <w:t>,06 и в северо-западной части</w:t>
      </w:r>
      <w:r w:rsidR="00E40134">
        <w:rPr>
          <w:color w:val="000000"/>
          <w:sz w:val="28"/>
          <w:szCs w:val="28"/>
        </w:rPr>
        <w:t xml:space="preserve"> </w:t>
      </w:r>
      <w:r w:rsidRPr="00106A39">
        <w:rPr>
          <w:color w:val="000000"/>
          <w:sz w:val="28"/>
          <w:szCs w:val="28"/>
        </w:rPr>
        <w:t>+0°,07. Магнитных аномалий интенсивностью более 2° в районе не отмечено.</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Магнитное наклонение в пределах района возрастает от 56° на юго-востоке до 62° на северо-западе. Горизонтальная составляющая напряженности</w:t>
      </w:r>
      <w:r w:rsidR="00E40134">
        <w:rPr>
          <w:color w:val="000000"/>
          <w:sz w:val="28"/>
          <w:szCs w:val="28"/>
        </w:rPr>
        <w:t xml:space="preserve"> </w:t>
      </w:r>
      <w:r w:rsidRPr="00106A39">
        <w:rPr>
          <w:color w:val="000000"/>
          <w:sz w:val="28"/>
          <w:szCs w:val="28"/>
        </w:rPr>
        <w:t>магнитного поля</w:t>
      </w:r>
      <w:r w:rsidR="00E40134">
        <w:rPr>
          <w:color w:val="000000"/>
          <w:sz w:val="28"/>
          <w:szCs w:val="28"/>
        </w:rPr>
        <w:t xml:space="preserve"> </w:t>
      </w:r>
      <w:r w:rsidRPr="00106A39">
        <w:rPr>
          <w:color w:val="000000"/>
          <w:sz w:val="28"/>
          <w:szCs w:val="28"/>
        </w:rPr>
        <w:t xml:space="preserve">уменьшается от 250 </w:t>
      </w:r>
      <w:r w:rsidRPr="00106A39">
        <w:rPr>
          <w:i/>
          <w:iCs/>
          <w:color w:val="000000"/>
          <w:sz w:val="28"/>
          <w:szCs w:val="28"/>
        </w:rPr>
        <w:t>мэ</w:t>
      </w:r>
      <w:r w:rsidR="00E40134">
        <w:rPr>
          <w:i/>
          <w:iCs/>
          <w:color w:val="000000"/>
          <w:sz w:val="28"/>
          <w:szCs w:val="28"/>
        </w:rPr>
        <w:t xml:space="preserve"> </w:t>
      </w:r>
      <w:r w:rsidRPr="00106A39">
        <w:rPr>
          <w:color w:val="000000"/>
          <w:sz w:val="28"/>
          <w:szCs w:val="28"/>
        </w:rPr>
        <w:t xml:space="preserve">на юго-востоке до 217 </w:t>
      </w:r>
      <w:r w:rsidRPr="00106A39">
        <w:rPr>
          <w:i/>
          <w:iCs/>
          <w:color w:val="000000"/>
          <w:sz w:val="28"/>
          <w:szCs w:val="28"/>
        </w:rPr>
        <w:t xml:space="preserve">мэ </w:t>
      </w:r>
      <w:r w:rsidRPr="00106A39">
        <w:rPr>
          <w:color w:val="000000"/>
          <w:sz w:val="28"/>
          <w:szCs w:val="28"/>
        </w:rPr>
        <w:t>на северо-западе.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Режимы плавания:</w:t>
      </w:r>
    </w:p>
    <w:p w:rsidR="004462FC" w:rsidRPr="00106A39" w:rsidRDefault="004462FC" w:rsidP="00106A39">
      <w:pPr>
        <w:spacing w:line="360" w:lineRule="auto"/>
        <w:ind w:firstLine="709"/>
        <w:jc w:val="both"/>
        <w:rPr>
          <w:sz w:val="28"/>
          <w:szCs w:val="28"/>
        </w:rPr>
      </w:pPr>
      <w:r w:rsidRPr="00106A39">
        <w:rPr>
          <w:color w:val="000000"/>
          <w:sz w:val="28"/>
          <w:szCs w:val="28"/>
        </w:rPr>
        <w:t>Вблизи побережья Италии в районах боевой подготовки военно-морского флота установлен определенный режим плавания, о котором мореплаватели оповещаются в специальных извещениях мореплавателям Италии. В случае отсутствия специальных извещений мореплавателям суда по возможности должны обходить указанные районы. Во время учений подводных лодок в этих районах на береговых постах и эскортирующих судах поднимается соответствующий предупредительный флажный сигнал по Международному своду сигналов.</w:t>
      </w:r>
    </w:p>
    <w:p w:rsidR="004462FC" w:rsidRPr="00106A39" w:rsidRDefault="004462FC" w:rsidP="00106A39">
      <w:pPr>
        <w:spacing w:line="360" w:lineRule="auto"/>
        <w:ind w:firstLine="709"/>
        <w:jc w:val="both"/>
        <w:rPr>
          <w:sz w:val="28"/>
          <w:szCs w:val="28"/>
        </w:rPr>
      </w:pPr>
      <w:r w:rsidRPr="00106A39">
        <w:rPr>
          <w:color w:val="000000"/>
          <w:sz w:val="28"/>
          <w:szCs w:val="28"/>
        </w:rPr>
        <w:t>Во время проведения стрельб и учений мореплаватели должны принимать меры предосторожности и проходить на достаточном расстоянии от указанных районов.</w:t>
      </w:r>
    </w:p>
    <w:p w:rsidR="004462FC" w:rsidRPr="00106A39" w:rsidRDefault="004462FC" w:rsidP="00106A39">
      <w:pPr>
        <w:spacing w:line="360" w:lineRule="auto"/>
        <w:ind w:firstLine="709"/>
        <w:jc w:val="both"/>
        <w:rPr>
          <w:sz w:val="28"/>
          <w:szCs w:val="28"/>
        </w:rPr>
      </w:pPr>
      <w:r w:rsidRPr="00106A39">
        <w:rPr>
          <w:color w:val="000000"/>
          <w:sz w:val="28"/>
          <w:szCs w:val="28"/>
        </w:rPr>
        <w:t>Плавание в опасных от мин районах осуществляется по фарватерам, показанным на картах.</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При плавании в бывших опасных от мин районах безопасная якорная стоянка возможна только в специально отведенных местах, показанных на картах. Использовать другие якорные места, описываемые в лоции, без крайней необходимости не следует.</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Средства навигационного оборудования: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Побережье Адриатического моря имеет развитую сеть береговых средств навигационного оборудования. На мысах, далеко выступающих в море, и наиболее удаленных от побережья островах установлены маяки и светящие знаки с дальностью видимости </w:t>
      </w:r>
      <w:smartTag w:uri="urn:schemas-microsoft-com:office:smarttags" w:element="metricconverter">
        <w:smartTagPr>
          <w:attr w:name="ProductID" w:val="15 миль"/>
        </w:smartTagPr>
        <w:r w:rsidRPr="00106A39">
          <w:rPr>
            <w:color w:val="000000"/>
            <w:sz w:val="28"/>
            <w:szCs w:val="28"/>
          </w:rPr>
          <w:t>15 миль</w:t>
        </w:r>
      </w:smartTag>
      <w:r w:rsidRPr="00106A39">
        <w:rPr>
          <w:color w:val="000000"/>
          <w:sz w:val="28"/>
          <w:szCs w:val="28"/>
        </w:rPr>
        <w:t xml:space="preserve"> и более. Эти маяки и светящие знаки обеспечивают сквозное плавание по Адриатическому морю к его вершине и подходы к наиболее крупным портам, как днем, так и ночью. В судоходных проливах и на подходах к портам установлено значительное количество светящих знаков и огней. Опасности, лежащие вблизи путей следования судов и на фарватерах, как правило, ограждены светящими и несветящими буями и вехами. На надежность местоположения буев и вех, а также на строгое постоянство характеристик огней полностью полагаться нельзя.</w:t>
      </w:r>
    </w:p>
    <w:p w:rsidR="004462FC" w:rsidRPr="00106A39" w:rsidRDefault="004462FC" w:rsidP="00106A39">
      <w:pPr>
        <w:spacing w:line="360" w:lineRule="auto"/>
        <w:ind w:firstLine="709"/>
        <w:jc w:val="both"/>
        <w:rPr>
          <w:sz w:val="28"/>
          <w:szCs w:val="28"/>
        </w:rPr>
      </w:pPr>
      <w:r w:rsidRPr="00106A39">
        <w:rPr>
          <w:color w:val="000000"/>
          <w:sz w:val="28"/>
          <w:szCs w:val="28"/>
        </w:rPr>
        <w:t>Несколько больше звукосигнальных установок имеется в северо-западной части моря, где туманы и пониженная видимость бывают чаще.</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Из радиотехнических средств навигационного оборудования на побережье Адриатического моря имеются радиомаяки и аэрорадиомаяки.</w:t>
      </w:r>
    </w:p>
    <w:p w:rsidR="004462FC" w:rsidRPr="00106A39" w:rsidRDefault="004462FC" w:rsidP="00106A39">
      <w:pPr>
        <w:spacing w:line="360" w:lineRule="auto"/>
        <w:ind w:firstLine="709"/>
        <w:jc w:val="both"/>
        <w:rPr>
          <w:sz w:val="28"/>
          <w:szCs w:val="28"/>
        </w:rPr>
      </w:pPr>
      <w:r w:rsidRPr="00106A39">
        <w:rPr>
          <w:sz w:val="28"/>
          <w:szCs w:val="28"/>
        </w:rPr>
        <w:t>Порты и якорные места:</w:t>
      </w:r>
    </w:p>
    <w:p w:rsidR="004462FC" w:rsidRPr="00106A39" w:rsidRDefault="004462FC" w:rsidP="00106A39">
      <w:pPr>
        <w:spacing w:line="360" w:lineRule="auto"/>
        <w:ind w:firstLine="709"/>
        <w:jc w:val="both"/>
        <w:rPr>
          <w:sz w:val="28"/>
          <w:szCs w:val="28"/>
        </w:rPr>
      </w:pPr>
      <w:r w:rsidRPr="00106A39">
        <w:rPr>
          <w:color w:val="000000"/>
          <w:sz w:val="28"/>
          <w:szCs w:val="28"/>
        </w:rPr>
        <w:t>На берегах Адриатического моря имеется ряд крупных портов, играющих значительную роль в экономике Албании, Югославии и Италии. В Албании это порт Дуррес, в Югославии — порты Сплит, Шибеник, Задар, Риека и Пула. Наиболее крупными и важными портами Италии являются порты Бриндизи, Бари, Анкона, Венеция и Триест.</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Лучшие якорные места для больших судов, защищенных от ветров и волнения любых направлений, находятся в заливах Влёра, Которский, Каштеланский, Трогирский и Бргульский, в проливах Коло-чепский, Шибенский и Задарский и в бухтах Палермо, Шибеник и Мали-Лошинь.</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Лоцманская служба:</w:t>
      </w:r>
    </w:p>
    <w:p w:rsidR="004462FC" w:rsidRPr="00106A39" w:rsidRDefault="004462FC" w:rsidP="00106A39">
      <w:pPr>
        <w:spacing w:line="360" w:lineRule="auto"/>
        <w:ind w:firstLine="709"/>
        <w:jc w:val="both"/>
        <w:rPr>
          <w:sz w:val="28"/>
          <w:szCs w:val="28"/>
        </w:rPr>
      </w:pPr>
      <w:r w:rsidRPr="00106A39">
        <w:rPr>
          <w:color w:val="000000"/>
          <w:sz w:val="28"/>
          <w:szCs w:val="28"/>
        </w:rPr>
        <w:t>Лоцманская проводка обязательна для всех иностранных судов, посещающих порты Албании.</w:t>
      </w:r>
    </w:p>
    <w:p w:rsidR="004462FC" w:rsidRPr="00106A39" w:rsidRDefault="004462FC" w:rsidP="00106A39">
      <w:pPr>
        <w:spacing w:line="360" w:lineRule="auto"/>
        <w:ind w:firstLine="709"/>
        <w:jc w:val="both"/>
        <w:rPr>
          <w:sz w:val="28"/>
          <w:szCs w:val="28"/>
        </w:rPr>
      </w:pPr>
      <w:r w:rsidRPr="00106A39">
        <w:rPr>
          <w:color w:val="000000"/>
          <w:sz w:val="28"/>
          <w:szCs w:val="28"/>
        </w:rPr>
        <w:t xml:space="preserve">При посещении большей части портов и гаваней Югославии и Италии лоцманская проводка обязательна для всех иностранных судов валовой вместимостью более 500 </w:t>
      </w:r>
      <w:r w:rsidRPr="00106A39">
        <w:rPr>
          <w:i/>
          <w:iCs/>
          <w:color w:val="000000"/>
          <w:sz w:val="28"/>
          <w:szCs w:val="28"/>
        </w:rPr>
        <w:t xml:space="preserve">рег. т </w:t>
      </w:r>
      <w:r w:rsidRPr="00106A39">
        <w:rPr>
          <w:color w:val="000000"/>
          <w:sz w:val="28"/>
          <w:szCs w:val="28"/>
        </w:rPr>
        <w:t xml:space="preserve">или водоизмещением более 500 </w:t>
      </w:r>
      <w:r w:rsidRPr="00106A39">
        <w:rPr>
          <w:i/>
          <w:iCs/>
          <w:color w:val="000000"/>
          <w:sz w:val="28"/>
          <w:szCs w:val="28"/>
        </w:rPr>
        <w:t>т.</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Навигационная информация:</w:t>
      </w:r>
    </w:p>
    <w:p w:rsidR="004462FC" w:rsidRPr="00106A39" w:rsidRDefault="004462FC" w:rsidP="00106A39">
      <w:pPr>
        <w:spacing w:line="360" w:lineRule="auto"/>
        <w:ind w:firstLine="709"/>
        <w:jc w:val="both"/>
        <w:rPr>
          <w:sz w:val="28"/>
          <w:szCs w:val="28"/>
        </w:rPr>
      </w:pPr>
      <w:r w:rsidRPr="00106A39">
        <w:rPr>
          <w:color w:val="000000"/>
          <w:sz w:val="28"/>
          <w:szCs w:val="28"/>
        </w:rPr>
        <w:t>В описываемом районе имеются радиостанции, передающие гидрометеорологические сведения (МЕТЕО) и навигационные извещения мореплавателям (НАВИМ).</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w:t>
      </w:r>
      <w:r w:rsidR="00A47E9F">
        <w:rPr>
          <w:sz w:val="28"/>
          <w:szCs w:val="28"/>
        </w:rPr>
        <w:t xml:space="preserve"> </w:t>
      </w:r>
      <w:r w:rsidRPr="00106A39">
        <w:rPr>
          <w:sz w:val="28"/>
          <w:szCs w:val="28"/>
        </w:rPr>
        <w:t>№ 1.4.1 – СНО</w:t>
      </w:r>
    </w:p>
    <w:tbl>
      <w:tblPr>
        <w:tblW w:w="0" w:type="auto"/>
        <w:tblLook w:val="0000" w:firstRow="0" w:lastRow="0" w:firstColumn="0" w:lastColumn="0" w:noHBand="0" w:noVBand="0"/>
      </w:tblPr>
      <w:tblGrid>
        <w:gridCol w:w="417"/>
        <w:gridCol w:w="1665"/>
        <w:gridCol w:w="1580"/>
        <w:gridCol w:w="1107"/>
        <w:gridCol w:w="827"/>
        <w:gridCol w:w="798"/>
        <w:gridCol w:w="827"/>
        <w:gridCol w:w="798"/>
        <w:gridCol w:w="1552"/>
      </w:tblGrid>
      <w:tr w:rsidR="004462FC" w:rsidRPr="00106A39" w:rsidTr="00A47E9F">
        <w:trPr>
          <w:trHeight w:val="137"/>
        </w:trPr>
        <w:tc>
          <w:tcPr>
            <w:tcW w:w="0" w:type="auto"/>
            <w:vMerge w:val="restart"/>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w:t>
            </w:r>
          </w:p>
          <w:p w:rsidR="004462FC" w:rsidRPr="00A47E9F" w:rsidRDefault="004462FC" w:rsidP="00A47E9F">
            <w:pPr>
              <w:spacing w:line="360" w:lineRule="auto"/>
              <w:jc w:val="both"/>
              <w:rPr>
                <w:sz w:val="20"/>
                <w:szCs w:val="20"/>
              </w:rPr>
            </w:pPr>
          </w:p>
        </w:tc>
        <w:tc>
          <w:tcPr>
            <w:tcW w:w="0" w:type="auto"/>
            <w:vMerge w:val="restart"/>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Наименование</w:t>
            </w:r>
          </w:p>
          <w:p w:rsidR="004462FC" w:rsidRPr="00A47E9F" w:rsidRDefault="004462FC" w:rsidP="00A47E9F">
            <w:pPr>
              <w:spacing w:line="360" w:lineRule="auto"/>
              <w:jc w:val="both"/>
              <w:rPr>
                <w:sz w:val="20"/>
                <w:szCs w:val="20"/>
              </w:rPr>
            </w:pPr>
            <w:r w:rsidRPr="00A47E9F">
              <w:rPr>
                <w:sz w:val="20"/>
                <w:szCs w:val="20"/>
              </w:rPr>
              <w:t>маяказнака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Место установки</w:t>
            </w:r>
          </w:p>
        </w:tc>
        <w:tc>
          <w:tcPr>
            <w:tcW w:w="0" w:type="auto"/>
            <w:vMerge w:val="restart"/>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Дальность</w:t>
            </w:r>
          </w:p>
          <w:p w:rsidR="004462FC" w:rsidRPr="00A47E9F" w:rsidRDefault="004462FC" w:rsidP="00A47E9F">
            <w:pPr>
              <w:spacing w:line="360" w:lineRule="auto"/>
              <w:jc w:val="both"/>
              <w:rPr>
                <w:sz w:val="20"/>
                <w:szCs w:val="20"/>
              </w:rPr>
            </w:pPr>
            <w:r w:rsidRPr="00A47E9F">
              <w:rPr>
                <w:sz w:val="20"/>
                <w:szCs w:val="20"/>
              </w:rPr>
              <w:t>Мили</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Открытие</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Закрытие</w:t>
            </w:r>
          </w:p>
        </w:tc>
        <w:tc>
          <w:tcPr>
            <w:tcW w:w="0" w:type="auto"/>
            <w:vMerge w:val="restart"/>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Примечаниестр</w:t>
            </w:r>
          </w:p>
        </w:tc>
      </w:tr>
      <w:tr w:rsidR="004462FC" w:rsidRPr="00106A39" w:rsidTr="00A47E9F">
        <w:trPr>
          <w:trHeight w:val="65"/>
        </w:trPr>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Широта N,</w:t>
            </w:r>
          </w:p>
          <w:p w:rsidR="004462FC" w:rsidRPr="00A47E9F" w:rsidRDefault="004462FC" w:rsidP="00A47E9F">
            <w:pPr>
              <w:spacing w:line="360" w:lineRule="auto"/>
              <w:jc w:val="both"/>
              <w:rPr>
                <w:sz w:val="20"/>
                <w:szCs w:val="20"/>
              </w:rPr>
            </w:pPr>
            <w:r w:rsidRPr="00A47E9F">
              <w:rPr>
                <w:sz w:val="20"/>
                <w:szCs w:val="20"/>
              </w:rPr>
              <w:t>ДолготаЕ</w:t>
            </w:r>
          </w:p>
        </w:tc>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Пеленг</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Вре-мя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Пеленг</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Вре-мя</w:t>
            </w:r>
          </w:p>
        </w:tc>
        <w:tc>
          <w:tcPr>
            <w:tcW w:w="0" w:type="auto"/>
            <w:vMerge/>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p>
        </w:tc>
      </w:tr>
      <w:tr w:rsidR="004462FC" w:rsidRPr="00106A39" w:rsidTr="00A47E9F">
        <w:trPr>
          <w:trHeight w:val="278"/>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2217</w:t>
            </w:r>
          </w:p>
          <w:p w:rsidR="004462FC" w:rsidRPr="00A47E9F" w:rsidRDefault="004462FC" w:rsidP="00A47E9F">
            <w:pPr>
              <w:spacing w:line="360" w:lineRule="auto"/>
              <w:jc w:val="both"/>
              <w:rPr>
                <w:sz w:val="20"/>
                <w:szCs w:val="20"/>
              </w:rPr>
            </w:pPr>
            <w:r w:rsidRPr="00A47E9F">
              <w:rPr>
                <w:sz w:val="20"/>
                <w:szCs w:val="20"/>
              </w:rPr>
              <w:t>2219</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Сочинский</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41 24</w:t>
            </w:r>
          </w:p>
          <w:p w:rsidR="004462FC" w:rsidRPr="00A47E9F" w:rsidRDefault="004462FC" w:rsidP="00A47E9F">
            <w:pPr>
              <w:spacing w:line="360" w:lineRule="auto"/>
              <w:jc w:val="both"/>
              <w:rPr>
                <w:sz w:val="20"/>
                <w:szCs w:val="20"/>
              </w:rPr>
            </w:pPr>
            <w:r w:rsidRPr="00A47E9F">
              <w:rPr>
                <w:sz w:val="20"/>
                <w:szCs w:val="20"/>
              </w:rPr>
              <w:t>41 38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11.23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148</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Адлер</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41 00</w:t>
            </w:r>
          </w:p>
          <w:p w:rsidR="004462FC" w:rsidRPr="00A47E9F" w:rsidRDefault="004462FC" w:rsidP="00A47E9F">
            <w:pPr>
              <w:spacing w:line="360" w:lineRule="auto"/>
              <w:jc w:val="both"/>
              <w:rPr>
                <w:sz w:val="20"/>
                <w:szCs w:val="20"/>
              </w:rPr>
            </w:pPr>
            <w:r w:rsidRPr="00A47E9F">
              <w:rPr>
                <w:sz w:val="20"/>
                <w:szCs w:val="20"/>
              </w:rPr>
              <w:t>39 44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08.51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321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Поти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41 07</w:t>
            </w:r>
          </w:p>
          <w:p w:rsidR="004462FC" w:rsidRPr="00A47E9F" w:rsidRDefault="004462FC" w:rsidP="00A47E9F">
            <w:pPr>
              <w:spacing w:line="360" w:lineRule="auto"/>
              <w:jc w:val="both"/>
              <w:rPr>
                <w:sz w:val="20"/>
                <w:szCs w:val="20"/>
              </w:rPr>
            </w:pPr>
            <w:r w:rsidRPr="00A47E9F">
              <w:rPr>
                <w:sz w:val="20"/>
                <w:szCs w:val="20"/>
              </w:rPr>
              <w:t>37 43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18.21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342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20.24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151</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Батумский</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41 24</w:t>
            </w:r>
          </w:p>
          <w:p w:rsidR="004462FC" w:rsidRPr="00A47E9F" w:rsidRDefault="004462FC" w:rsidP="00A47E9F">
            <w:pPr>
              <w:spacing w:line="360" w:lineRule="auto"/>
              <w:jc w:val="both"/>
              <w:rPr>
                <w:sz w:val="20"/>
                <w:szCs w:val="20"/>
              </w:rPr>
            </w:pPr>
            <w:r w:rsidRPr="00A47E9F">
              <w:rPr>
                <w:sz w:val="20"/>
                <w:szCs w:val="20"/>
              </w:rPr>
              <w:t>41 38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167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00.45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79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01.16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148</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Трабзон</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41 00</w:t>
            </w:r>
          </w:p>
          <w:p w:rsidR="004462FC" w:rsidRPr="00A47E9F" w:rsidRDefault="004462FC" w:rsidP="00A47E9F">
            <w:pPr>
              <w:spacing w:line="360" w:lineRule="auto"/>
              <w:jc w:val="both"/>
              <w:rPr>
                <w:sz w:val="20"/>
                <w:szCs w:val="20"/>
              </w:rPr>
            </w:pPr>
            <w:r w:rsidRPr="00A47E9F">
              <w:rPr>
                <w:sz w:val="20"/>
                <w:szCs w:val="20"/>
              </w:rPr>
              <w:t>39 44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08.51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321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Чам</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41 07</w:t>
            </w:r>
          </w:p>
          <w:p w:rsidR="004462FC" w:rsidRPr="00A47E9F" w:rsidRDefault="004462FC" w:rsidP="00A47E9F">
            <w:pPr>
              <w:spacing w:line="360" w:lineRule="auto"/>
              <w:jc w:val="both"/>
              <w:rPr>
                <w:sz w:val="20"/>
                <w:szCs w:val="20"/>
              </w:rPr>
            </w:pPr>
            <w:r w:rsidRPr="00A47E9F">
              <w:rPr>
                <w:sz w:val="20"/>
                <w:szCs w:val="20"/>
              </w:rPr>
              <w:t>37 43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18.21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342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20.24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151</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Инджебурун</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42 06</w:t>
            </w:r>
          </w:p>
          <w:p w:rsidR="004462FC" w:rsidRPr="00A47E9F" w:rsidRDefault="004462FC" w:rsidP="00A47E9F">
            <w:pPr>
              <w:spacing w:line="360" w:lineRule="auto"/>
              <w:jc w:val="both"/>
              <w:rPr>
                <w:sz w:val="20"/>
                <w:szCs w:val="20"/>
              </w:rPr>
            </w:pPr>
            <w:r w:rsidRPr="00A47E9F">
              <w:rPr>
                <w:sz w:val="20"/>
                <w:szCs w:val="20"/>
              </w:rPr>
              <w:t>34 57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266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08.38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11.49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153</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Керемпе</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42 01</w:t>
            </w:r>
          </w:p>
          <w:p w:rsidR="004462FC" w:rsidRPr="00A47E9F" w:rsidRDefault="004462FC" w:rsidP="00A47E9F">
            <w:pPr>
              <w:spacing w:line="360" w:lineRule="auto"/>
              <w:jc w:val="both"/>
              <w:rPr>
                <w:sz w:val="20"/>
                <w:szCs w:val="20"/>
              </w:rPr>
            </w:pPr>
            <w:r w:rsidRPr="00A47E9F">
              <w:rPr>
                <w:sz w:val="20"/>
                <w:szCs w:val="20"/>
              </w:rPr>
              <w:t>33 20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18.16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18.57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154</w:t>
            </w:r>
          </w:p>
        </w:tc>
      </w:tr>
      <w:tr w:rsidR="004462FC" w:rsidRPr="00106A39" w:rsidTr="009522F5">
        <w:trPr>
          <w:trHeight w:val="65"/>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9</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Олюдже</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41 19</w:t>
            </w:r>
          </w:p>
          <w:p w:rsidR="004462FC" w:rsidRPr="00A47E9F" w:rsidRDefault="004462FC" w:rsidP="00A47E9F">
            <w:pPr>
              <w:spacing w:line="360" w:lineRule="auto"/>
              <w:jc w:val="both"/>
              <w:rPr>
                <w:sz w:val="20"/>
                <w:szCs w:val="20"/>
              </w:rPr>
            </w:pPr>
            <w:r w:rsidRPr="00A47E9F">
              <w:rPr>
                <w:sz w:val="20"/>
                <w:szCs w:val="20"/>
              </w:rPr>
              <w:t>31 24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196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05.02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06.41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156</w:t>
            </w:r>
          </w:p>
        </w:tc>
      </w:tr>
      <w:tr w:rsidR="004462FC" w:rsidRPr="00106A39" w:rsidTr="009522F5">
        <w:trPr>
          <w:trHeight w:val="288"/>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9522F5">
            <w:pPr>
              <w:spacing w:line="360" w:lineRule="auto"/>
              <w:jc w:val="both"/>
              <w:rPr>
                <w:sz w:val="20"/>
                <w:szCs w:val="20"/>
              </w:rPr>
            </w:pPr>
            <w:r w:rsidRPr="00A47E9F">
              <w:rPr>
                <w:sz w:val="20"/>
                <w:szCs w:val="20"/>
              </w:rPr>
              <w:t>Румели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41є14ґ 29є07ґ</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28,0°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07:29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20,5</w:t>
            </w:r>
            <w:r w:rsidRPr="00A47E9F">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11:25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167</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Анадолу</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41є13ґ</w:t>
            </w:r>
          </w:p>
          <w:p w:rsidR="004462FC" w:rsidRPr="00A47E9F" w:rsidRDefault="004462FC" w:rsidP="00A47E9F">
            <w:pPr>
              <w:spacing w:line="360" w:lineRule="auto"/>
              <w:jc w:val="both"/>
              <w:rPr>
                <w:sz w:val="20"/>
                <w:szCs w:val="20"/>
              </w:rPr>
            </w:pPr>
            <w:r w:rsidRPr="00A47E9F">
              <w:rPr>
                <w:sz w:val="20"/>
                <w:szCs w:val="20"/>
              </w:rPr>
              <w:t>29є09ґ</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19,0°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07:29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30,0</w:t>
            </w:r>
            <w:r w:rsidRPr="00A47E9F">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12:00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167</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Ешилькей</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40</w:t>
            </w:r>
            <w:r w:rsidRPr="00A47E9F">
              <w:rPr>
                <w:sz w:val="20"/>
                <w:szCs w:val="20"/>
                <w:vertAlign w:val="superscript"/>
              </w:rPr>
              <w:t>0</w:t>
            </w:r>
            <w:r w:rsidRPr="00A47E9F">
              <w:rPr>
                <w:sz w:val="20"/>
                <w:szCs w:val="20"/>
              </w:rPr>
              <w:t>58 28</w:t>
            </w:r>
            <w:r w:rsidRPr="00A47E9F">
              <w:rPr>
                <w:sz w:val="20"/>
                <w:szCs w:val="20"/>
                <w:vertAlign w:val="superscript"/>
              </w:rPr>
              <w:t>0</w:t>
            </w:r>
            <w:r w:rsidRPr="00A47E9F">
              <w:rPr>
                <w:sz w:val="20"/>
                <w:szCs w:val="20"/>
              </w:rPr>
              <w:t>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rPr>
              <w:t>232,0</w:t>
            </w:r>
            <w:r w:rsidRPr="00A47E9F">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10:35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66,0</w:t>
            </w:r>
            <w:r w:rsidRPr="00A47E9F">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14:26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168</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Хайирсызада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40</w:t>
            </w:r>
            <w:r w:rsidRPr="00A47E9F">
              <w:rPr>
                <w:sz w:val="20"/>
                <w:szCs w:val="20"/>
                <w:vertAlign w:val="superscript"/>
              </w:rPr>
              <w:t>0</w:t>
            </w:r>
            <w:r w:rsidRPr="00A47E9F">
              <w:rPr>
                <w:sz w:val="20"/>
                <w:szCs w:val="20"/>
              </w:rPr>
              <w:t>38</w:t>
            </w:r>
            <w:r w:rsidR="00E40134">
              <w:rPr>
                <w:sz w:val="20"/>
                <w:szCs w:val="20"/>
              </w:rPr>
              <w:t xml:space="preserve"> </w:t>
            </w:r>
            <w:r w:rsidRPr="00A47E9F">
              <w:rPr>
                <w:sz w:val="20"/>
                <w:szCs w:val="20"/>
              </w:rPr>
              <w:t>27</w:t>
            </w:r>
            <w:r w:rsidRPr="00A47E9F">
              <w:rPr>
                <w:sz w:val="20"/>
                <w:szCs w:val="20"/>
                <w:vertAlign w:val="superscript"/>
              </w:rPr>
              <w:t>0</w:t>
            </w:r>
            <w:r w:rsidRPr="00A47E9F">
              <w:rPr>
                <w:sz w:val="20"/>
                <w:szCs w:val="20"/>
              </w:rPr>
              <w:t>29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rPr>
              <w:t>232,0</w:t>
            </w:r>
            <w:r w:rsidRPr="00A47E9F">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18:33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85,0</w:t>
            </w:r>
            <w:r w:rsidRPr="00A47E9F">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21:46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173</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Гелиболу</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40</w:t>
            </w:r>
            <w:r w:rsidRPr="00A47E9F">
              <w:rPr>
                <w:sz w:val="20"/>
                <w:szCs w:val="20"/>
                <w:vertAlign w:val="superscript"/>
              </w:rPr>
              <w:t>0</w:t>
            </w:r>
            <w:r w:rsidRPr="00A47E9F">
              <w:rPr>
                <w:sz w:val="20"/>
                <w:szCs w:val="20"/>
              </w:rPr>
              <w:t>25 26</w:t>
            </w:r>
            <w:r w:rsidRPr="00A47E9F">
              <w:rPr>
                <w:sz w:val="20"/>
                <w:szCs w:val="20"/>
                <w:vertAlign w:val="superscript"/>
              </w:rPr>
              <w:t>0</w:t>
            </w:r>
            <w:r w:rsidRPr="00A47E9F">
              <w:rPr>
                <w:sz w:val="20"/>
                <w:szCs w:val="20"/>
              </w:rPr>
              <w:t>41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rPr>
              <w:t>241,0</w:t>
            </w:r>
            <w:r w:rsidRPr="00A47E9F">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22:26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174</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Чанаккале</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40</w:t>
            </w:r>
            <w:r w:rsidRPr="00A47E9F">
              <w:rPr>
                <w:sz w:val="20"/>
                <w:szCs w:val="20"/>
                <w:vertAlign w:val="superscript"/>
              </w:rPr>
              <w:t>0</w:t>
            </w:r>
            <w:r w:rsidRPr="00A47E9F">
              <w:rPr>
                <w:sz w:val="20"/>
                <w:szCs w:val="20"/>
              </w:rPr>
              <w:t>09 26</w:t>
            </w:r>
            <w:r w:rsidRPr="00A47E9F">
              <w:rPr>
                <w:sz w:val="20"/>
                <w:szCs w:val="20"/>
                <w:vertAlign w:val="superscript"/>
              </w:rPr>
              <w:t>0</w:t>
            </w:r>
            <w:r w:rsidRPr="00A47E9F">
              <w:rPr>
                <w:sz w:val="20"/>
                <w:szCs w:val="20"/>
              </w:rPr>
              <w:t>22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rPr>
              <w:t>56,0</w:t>
            </w:r>
            <w:r w:rsidRPr="00A47E9F">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07:30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175</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Мандилли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37</w:t>
            </w:r>
            <w:r w:rsidRPr="00A47E9F">
              <w:rPr>
                <w:sz w:val="20"/>
                <w:szCs w:val="20"/>
                <w:vertAlign w:val="superscript"/>
              </w:rPr>
              <w:t>0</w:t>
            </w:r>
            <w:r w:rsidRPr="00A47E9F">
              <w:rPr>
                <w:sz w:val="20"/>
                <w:szCs w:val="20"/>
              </w:rPr>
              <w:t>56</w:t>
            </w:r>
          </w:p>
          <w:p w:rsidR="004462FC" w:rsidRPr="00A47E9F" w:rsidRDefault="004462FC" w:rsidP="00A47E9F">
            <w:pPr>
              <w:spacing w:line="360" w:lineRule="auto"/>
              <w:jc w:val="both"/>
              <w:rPr>
                <w:sz w:val="20"/>
                <w:szCs w:val="20"/>
              </w:rPr>
            </w:pPr>
            <w:r w:rsidRPr="00A47E9F">
              <w:rPr>
                <w:sz w:val="20"/>
                <w:szCs w:val="20"/>
              </w:rPr>
              <w:t>24</w:t>
            </w:r>
            <w:r w:rsidRPr="00A47E9F">
              <w:rPr>
                <w:sz w:val="20"/>
                <w:szCs w:val="20"/>
                <w:vertAlign w:val="superscript"/>
              </w:rPr>
              <w:t>0</w:t>
            </w:r>
            <w:r w:rsidRPr="00A47E9F">
              <w:rPr>
                <w:sz w:val="20"/>
                <w:szCs w:val="20"/>
              </w:rPr>
              <w:t>32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vertAlign w:val="superscript"/>
              </w:rPr>
              <w:t>136,0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10:12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vertAlign w:val="superscript"/>
              </w:rPr>
              <w:t>26.0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13:16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192</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Айос- Николайос</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37</w:t>
            </w:r>
            <w:r w:rsidRPr="00A47E9F">
              <w:rPr>
                <w:sz w:val="20"/>
                <w:szCs w:val="20"/>
                <w:vertAlign w:val="superscript"/>
              </w:rPr>
              <w:t>0</w:t>
            </w:r>
            <w:r w:rsidRPr="00A47E9F">
              <w:rPr>
                <w:sz w:val="20"/>
                <w:szCs w:val="20"/>
              </w:rPr>
              <w:t>40 24</w:t>
            </w:r>
            <w:r w:rsidRPr="00A47E9F">
              <w:rPr>
                <w:sz w:val="20"/>
                <w:szCs w:val="20"/>
                <w:vertAlign w:val="superscript"/>
              </w:rPr>
              <w:t>0</w:t>
            </w:r>
            <w:r w:rsidRPr="00A47E9F">
              <w:rPr>
                <w:sz w:val="20"/>
                <w:szCs w:val="20"/>
              </w:rPr>
              <w:t>19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rPr>
              <w:t>128,0</w:t>
            </w:r>
            <w:r w:rsidRPr="00A47E9F">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21:36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rPr>
              <w:t>60,0</w:t>
            </w:r>
            <w:r w:rsidRPr="00A47E9F">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23:23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206</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Малеас</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36</w:t>
            </w:r>
            <w:r w:rsidRPr="00A47E9F">
              <w:rPr>
                <w:sz w:val="20"/>
                <w:szCs w:val="20"/>
                <w:vertAlign w:val="superscript"/>
              </w:rPr>
              <w:t>0</w:t>
            </w:r>
            <w:r w:rsidRPr="00A47E9F">
              <w:rPr>
                <w:sz w:val="20"/>
                <w:szCs w:val="20"/>
              </w:rPr>
              <w:t>27</w:t>
            </w:r>
          </w:p>
          <w:p w:rsidR="004462FC" w:rsidRPr="00A47E9F" w:rsidRDefault="004462FC" w:rsidP="00A47E9F">
            <w:pPr>
              <w:spacing w:line="360" w:lineRule="auto"/>
              <w:jc w:val="both"/>
              <w:rPr>
                <w:sz w:val="20"/>
                <w:szCs w:val="20"/>
              </w:rPr>
            </w:pPr>
            <w:r w:rsidRPr="00A47E9F">
              <w:rPr>
                <w:sz w:val="20"/>
                <w:szCs w:val="20"/>
              </w:rPr>
              <w:t>23</w:t>
            </w:r>
            <w:r w:rsidRPr="00A47E9F">
              <w:rPr>
                <w:sz w:val="20"/>
                <w:szCs w:val="20"/>
                <w:vertAlign w:val="superscript"/>
              </w:rPr>
              <w:t>0</w:t>
            </w:r>
            <w:r w:rsidRPr="00A47E9F">
              <w:rPr>
                <w:sz w:val="20"/>
                <w:szCs w:val="20"/>
              </w:rPr>
              <w:t>12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vertAlign w:val="superscript"/>
              </w:rPr>
              <w:t>115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15:33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vertAlign w:val="superscript"/>
              </w:rPr>
              <w:t>307,0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19:17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245</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19</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Тенарон</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36</w:t>
            </w:r>
            <w:r w:rsidRPr="00A47E9F">
              <w:rPr>
                <w:sz w:val="20"/>
                <w:szCs w:val="20"/>
                <w:vertAlign w:val="superscript"/>
              </w:rPr>
              <w:t>0</w:t>
            </w:r>
            <w:r w:rsidRPr="00A47E9F">
              <w:rPr>
                <w:sz w:val="20"/>
                <w:szCs w:val="20"/>
              </w:rPr>
              <w:t>23</w:t>
            </w:r>
          </w:p>
          <w:p w:rsidR="004462FC" w:rsidRPr="00A47E9F" w:rsidRDefault="004462FC" w:rsidP="00A47E9F">
            <w:pPr>
              <w:spacing w:line="360" w:lineRule="auto"/>
              <w:jc w:val="both"/>
              <w:rPr>
                <w:sz w:val="20"/>
                <w:szCs w:val="20"/>
              </w:rPr>
            </w:pPr>
            <w:r w:rsidRPr="00A47E9F">
              <w:rPr>
                <w:sz w:val="20"/>
                <w:szCs w:val="20"/>
              </w:rPr>
              <w:t>22</w:t>
            </w:r>
            <w:r w:rsidRPr="00A47E9F">
              <w:rPr>
                <w:sz w:val="20"/>
                <w:szCs w:val="20"/>
                <w:vertAlign w:val="superscript"/>
              </w:rPr>
              <w:t>0</w:t>
            </w:r>
            <w:r w:rsidRPr="00A47E9F">
              <w:rPr>
                <w:sz w:val="20"/>
                <w:szCs w:val="20"/>
              </w:rPr>
              <w:t>29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vertAlign w:val="superscript"/>
              </w:rPr>
              <w:t>43,0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01:12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vertAlign w:val="superscript"/>
              </w:rPr>
              <w:t>292,0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05:02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247</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Строфадес</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36</w:t>
            </w:r>
            <w:r w:rsidRPr="00A47E9F">
              <w:rPr>
                <w:sz w:val="20"/>
                <w:szCs w:val="20"/>
                <w:vertAlign w:val="superscript"/>
              </w:rPr>
              <w:t>0</w:t>
            </w:r>
            <w:r w:rsidRPr="00A47E9F">
              <w:rPr>
                <w:sz w:val="20"/>
                <w:szCs w:val="20"/>
              </w:rPr>
              <w:t>45</w:t>
            </w:r>
          </w:p>
          <w:p w:rsidR="004462FC" w:rsidRPr="00A47E9F" w:rsidRDefault="004462FC" w:rsidP="00A47E9F">
            <w:pPr>
              <w:spacing w:line="360" w:lineRule="auto"/>
              <w:jc w:val="both"/>
              <w:rPr>
                <w:sz w:val="20"/>
                <w:szCs w:val="20"/>
              </w:rPr>
            </w:pPr>
            <w:r w:rsidRPr="00A47E9F">
              <w:rPr>
                <w:sz w:val="20"/>
                <w:szCs w:val="20"/>
              </w:rPr>
              <w:t>32 49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vertAlign w:val="superscript"/>
              </w:rPr>
              <w:t>62,0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18:43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vertAlign w:val="superscript"/>
              </w:rPr>
              <w:t>321,0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21:27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252</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Ерогомбоз</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xml:space="preserve">38 </w:t>
            </w:r>
            <w:r w:rsidRPr="00A47E9F">
              <w:rPr>
                <w:sz w:val="20"/>
                <w:szCs w:val="20"/>
                <w:vertAlign w:val="superscript"/>
              </w:rPr>
              <w:t>0</w:t>
            </w:r>
            <w:r w:rsidRPr="00A47E9F">
              <w:rPr>
                <w:sz w:val="20"/>
                <w:szCs w:val="20"/>
              </w:rPr>
              <w:t>11</w:t>
            </w:r>
          </w:p>
          <w:p w:rsidR="004462FC" w:rsidRPr="00A47E9F" w:rsidRDefault="004462FC" w:rsidP="00A47E9F">
            <w:pPr>
              <w:spacing w:line="360" w:lineRule="auto"/>
              <w:jc w:val="both"/>
              <w:rPr>
                <w:sz w:val="20"/>
                <w:szCs w:val="20"/>
              </w:rPr>
            </w:pPr>
            <w:r w:rsidRPr="00A47E9F">
              <w:rPr>
                <w:sz w:val="20"/>
                <w:szCs w:val="20"/>
              </w:rPr>
              <w:t>20</w:t>
            </w:r>
            <w:r w:rsidRPr="00A47E9F">
              <w:rPr>
                <w:sz w:val="20"/>
                <w:szCs w:val="20"/>
                <w:vertAlign w:val="superscript"/>
              </w:rPr>
              <w:t>0</w:t>
            </w:r>
            <w:r w:rsidRPr="00A47E9F">
              <w:rPr>
                <w:sz w:val="20"/>
                <w:szCs w:val="20"/>
              </w:rPr>
              <w:t xml:space="preserve"> 20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12.11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16.23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121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253</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Лака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39</w:t>
            </w:r>
            <w:r w:rsidRPr="00A47E9F">
              <w:rPr>
                <w:sz w:val="20"/>
                <w:szCs w:val="20"/>
                <w:vertAlign w:val="superscript"/>
              </w:rPr>
              <w:t>0</w:t>
            </w:r>
            <w:r w:rsidRPr="00A47E9F">
              <w:rPr>
                <w:sz w:val="20"/>
                <w:szCs w:val="20"/>
              </w:rPr>
              <w:t xml:space="preserve"> 48</w:t>
            </w:r>
          </w:p>
          <w:p w:rsidR="004462FC" w:rsidRPr="00A47E9F" w:rsidRDefault="004462FC" w:rsidP="00A47E9F">
            <w:pPr>
              <w:spacing w:line="360" w:lineRule="auto"/>
              <w:jc w:val="both"/>
              <w:rPr>
                <w:sz w:val="20"/>
                <w:szCs w:val="20"/>
              </w:rPr>
            </w:pPr>
            <w:r w:rsidRPr="00A47E9F">
              <w:rPr>
                <w:sz w:val="20"/>
                <w:szCs w:val="20"/>
              </w:rPr>
              <w:t>18</w:t>
            </w:r>
            <w:r w:rsidRPr="00A47E9F">
              <w:rPr>
                <w:sz w:val="20"/>
                <w:szCs w:val="20"/>
                <w:vertAlign w:val="superscript"/>
              </w:rPr>
              <w:t>0</w:t>
            </w:r>
            <w:r w:rsidRPr="00A47E9F">
              <w:rPr>
                <w:sz w:val="20"/>
                <w:szCs w:val="20"/>
              </w:rPr>
              <w:t xml:space="preserve"> 20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342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03.35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114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07.09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276</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Торре-Кавало</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40</w:t>
            </w:r>
            <w:r w:rsidR="00E40134">
              <w:rPr>
                <w:sz w:val="20"/>
                <w:szCs w:val="20"/>
              </w:rPr>
              <w:t xml:space="preserve"> </w:t>
            </w:r>
            <w:r w:rsidRPr="00A47E9F">
              <w:rPr>
                <w:sz w:val="20"/>
                <w:szCs w:val="20"/>
              </w:rPr>
              <w:t>38</w:t>
            </w:r>
          </w:p>
          <w:p w:rsidR="004462FC" w:rsidRPr="00A47E9F" w:rsidRDefault="004462FC" w:rsidP="00A47E9F">
            <w:pPr>
              <w:spacing w:line="360" w:lineRule="auto"/>
              <w:jc w:val="both"/>
              <w:rPr>
                <w:sz w:val="20"/>
                <w:szCs w:val="20"/>
              </w:rPr>
            </w:pPr>
            <w:r w:rsidRPr="00A47E9F">
              <w:rPr>
                <w:sz w:val="20"/>
                <w:szCs w:val="20"/>
              </w:rPr>
              <w:t>17</w:t>
            </w:r>
            <w:r w:rsidRPr="00A47E9F">
              <w:rPr>
                <w:sz w:val="20"/>
                <w:szCs w:val="20"/>
                <w:vertAlign w:val="superscript"/>
              </w:rPr>
              <w:t>0</w:t>
            </w:r>
            <w:r w:rsidRPr="00A47E9F">
              <w:rPr>
                <w:sz w:val="20"/>
                <w:szCs w:val="20"/>
              </w:rPr>
              <w:t xml:space="preserve"> 54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335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11.08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276</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Каппуччини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43</w:t>
            </w:r>
            <w:r w:rsidRPr="00A47E9F">
              <w:rPr>
                <w:sz w:val="20"/>
                <w:szCs w:val="20"/>
                <w:vertAlign w:val="superscript"/>
              </w:rPr>
              <w:t>0</w:t>
            </w:r>
            <w:r w:rsidRPr="00A47E9F">
              <w:rPr>
                <w:sz w:val="20"/>
                <w:szCs w:val="20"/>
              </w:rPr>
              <w:t xml:space="preserve"> 36</w:t>
            </w:r>
          </w:p>
          <w:p w:rsidR="004462FC" w:rsidRPr="00A47E9F" w:rsidRDefault="004462FC" w:rsidP="00A47E9F">
            <w:pPr>
              <w:spacing w:line="360" w:lineRule="auto"/>
              <w:jc w:val="both"/>
              <w:rPr>
                <w:sz w:val="20"/>
                <w:szCs w:val="20"/>
              </w:rPr>
            </w:pPr>
            <w:r w:rsidRPr="00A47E9F">
              <w:rPr>
                <w:sz w:val="20"/>
                <w:szCs w:val="20"/>
              </w:rPr>
              <w:t>13</w:t>
            </w:r>
            <w:r w:rsidRPr="00A47E9F">
              <w:rPr>
                <w:sz w:val="20"/>
                <w:szCs w:val="20"/>
                <w:vertAlign w:val="superscript"/>
              </w:rPr>
              <w:t>0</w:t>
            </w:r>
            <w:r w:rsidRPr="00A47E9F">
              <w:rPr>
                <w:sz w:val="20"/>
                <w:szCs w:val="20"/>
              </w:rPr>
              <w:t xml:space="preserve"> 30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285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16.32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226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17.45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276</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A47E9F" w:rsidRDefault="004462FC" w:rsidP="00A47E9F">
            <w:pPr>
              <w:spacing w:line="360" w:lineRule="auto"/>
              <w:jc w:val="both"/>
              <w:rPr>
                <w:sz w:val="20"/>
                <w:szCs w:val="20"/>
              </w:rPr>
            </w:pPr>
            <w:r w:rsidRPr="00A47E9F">
              <w:rPr>
                <w:sz w:val="20"/>
                <w:szCs w:val="20"/>
              </w:rPr>
              <w:t>Савудрия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45</w:t>
            </w:r>
            <w:r w:rsidRPr="00A47E9F">
              <w:rPr>
                <w:sz w:val="20"/>
                <w:szCs w:val="20"/>
                <w:vertAlign w:val="superscript"/>
              </w:rPr>
              <w:t>0</w:t>
            </w:r>
            <w:r w:rsidRPr="00A47E9F">
              <w:rPr>
                <w:sz w:val="20"/>
                <w:szCs w:val="20"/>
              </w:rPr>
              <w:t xml:space="preserve"> 28</w:t>
            </w:r>
          </w:p>
          <w:p w:rsidR="004462FC" w:rsidRPr="00A47E9F" w:rsidRDefault="004462FC" w:rsidP="00A47E9F">
            <w:pPr>
              <w:spacing w:line="360" w:lineRule="auto"/>
              <w:jc w:val="both"/>
              <w:rPr>
                <w:sz w:val="20"/>
                <w:szCs w:val="20"/>
              </w:rPr>
            </w:pPr>
            <w:r w:rsidRPr="00A47E9F">
              <w:rPr>
                <w:sz w:val="20"/>
                <w:szCs w:val="20"/>
              </w:rPr>
              <w:t>13</w:t>
            </w:r>
            <w:r w:rsidRPr="00A47E9F">
              <w:rPr>
                <w:sz w:val="20"/>
                <w:szCs w:val="20"/>
                <w:vertAlign w:val="superscript"/>
              </w:rPr>
              <w:t>0</w:t>
            </w:r>
            <w:r w:rsidRPr="00A47E9F">
              <w:rPr>
                <w:sz w:val="20"/>
                <w:szCs w:val="20"/>
              </w:rPr>
              <w:t xml:space="preserve"> 26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03.38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203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07.09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276</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 №1.4.2</w:t>
      </w:r>
      <w:r w:rsidR="00E40134">
        <w:rPr>
          <w:sz w:val="28"/>
          <w:szCs w:val="28"/>
        </w:rPr>
        <w:t xml:space="preserve"> </w:t>
      </w:r>
      <w:r w:rsidRPr="00106A39">
        <w:rPr>
          <w:sz w:val="28"/>
          <w:szCs w:val="28"/>
        </w:rPr>
        <w:t>-Радиомаяки.</w:t>
      </w:r>
    </w:p>
    <w:tbl>
      <w:tblPr>
        <w:tblW w:w="0" w:type="auto"/>
        <w:jc w:val="center"/>
        <w:tblLook w:val="0000" w:firstRow="0" w:lastRow="0" w:firstColumn="0" w:lastColumn="0" w:noHBand="0" w:noVBand="0"/>
      </w:tblPr>
      <w:tblGrid>
        <w:gridCol w:w="675"/>
        <w:gridCol w:w="2030"/>
        <w:gridCol w:w="953"/>
        <w:gridCol w:w="888"/>
        <w:gridCol w:w="1330"/>
        <w:gridCol w:w="946"/>
        <w:gridCol w:w="1544"/>
        <w:gridCol w:w="1205"/>
      </w:tblGrid>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п/п</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Название и № по РТСНО</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Позы-вной</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Частота</w:t>
            </w:r>
          </w:p>
          <w:p w:rsidR="004462FC" w:rsidRPr="00A47E9F" w:rsidRDefault="004462FC" w:rsidP="00A47E9F">
            <w:pPr>
              <w:spacing w:line="360" w:lineRule="auto"/>
              <w:jc w:val="both"/>
              <w:rPr>
                <w:sz w:val="20"/>
                <w:szCs w:val="20"/>
              </w:rPr>
            </w:pPr>
            <w:r w:rsidRPr="00A47E9F">
              <w:rPr>
                <w:sz w:val="20"/>
                <w:szCs w:val="20"/>
              </w:rPr>
              <w:t>(</w:t>
            </w:r>
            <w:r w:rsidRPr="00A47E9F">
              <w:rPr>
                <w:sz w:val="20"/>
                <w:szCs w:val="20"/>
              </w:rPr>
              <w:t>) кГц</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Характе-ристика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Даль-ность</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Расписание работы</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Приме-чания</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8</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Сочинский 28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297,5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№4202</w:t>
            </w:r>
          </w:p>
          <w:p w:rsidR="004462FC" w:rsidRPr="00A47E9F" w:rsidRDefault="004462FC" w:rsidP="00A47E9F">
            <w:pPr>
              <w:spacing w:line="360" w:lineRule="auto"/>
              <w:jc w:val="both"/>
              <w:rPr>
                <w:sz w:val="20"/>
                <w:szCs w:val="20"/>
              </w:rPr>
            </w:pPr>
            <w:r w:rsidRPr="00A47E9F">
              <w:rPr>
                <w:sz w:val="20"/>
                <w:szCs w:val="20"/>
              </w:rPr>
              <w:t>стр.190</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Пицундский 29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ПЦ</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297,5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№4202</w:t>
            </w:r>
          </w:p>
          <w:p w:rsidR="004462FC" w:rsidRPr="00A47E9F" w:rsidRDefault="004462FC" w:rsidP="00A47E9F">
            <w:pPr>
              <w:spacing w:line="360" w:lineRule="auto"/>
              <w:jc w:val="both"/>
              <w:rPr>
                <w:sz w:val="20"/>
                <w:szCs w:val="20"/>
              </w:rPr>
            </w:pPr>
            <w:r w:rsidRPr="00A47E9F">
              <w:rPr>
                <w:sz w:val="20"/>
                <w:szCs w:val="20"/>
              </w:rPr>
              <w:t>стр.190</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Сухумский 30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СМ</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297,5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№4202</w:t>
            </w:r>
          </w:p>
          <w:p w:rsidR="004462FC" w:rsidRPr="00A47E9F" w:rsidRDefault="004462FC" w:rsidP="00A47E9F">
            <w:pPr>
              <w:spacing w:line="360" w:lineRule="auto"/>
              <w:jc w:val="both"/>
              <w:rPr>
                <w:sz w:val="20"/>
                <w:szCs w:val="20"/>
              </w:rPr>
            </w:pPr>
            <w:r w:rsidRPr="00A47E9F">
              <w:rPr>
                <w:sz w:val="20"/>
                <w:szCs w:val="20"/>
              </w:rPr>
              <w:t>стр.190</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Потийский 31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ПТ</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297,5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№4202</w:t>
            </w:r>
          </w:p>
          <w:p w:rsidR="004462FC" w:rsidRPr="00A47E9F" w:rsidRDefault="004462FC" w:rsidP="00A47E9F">
            <w:pPr>
              <w:spacing w:line="360" w:lineRule="auto"/>
              <w:jc w:val="both"/>
              <w:rPr>
                <w:sz w:val="20"/>
                <w:szCs w:val="20"/>
              </w:rPr>
            </w:pPr>
            <w:r w:rsidRPr="00A47E9F">
              <w:rPr>
                <w:sz w:val="20"/>
                <w:szCs w:val="20"/>
              </w:rPr>
              <w:t>стр.190</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Батумский 32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БТ</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297,5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№4202</w:t>
            </w:r>
          </w:p>
          <w:p w:rsidR="004462FC" w:rsidRPr="00A47E9F" w:rsidRDefault="004462FC" w:rsidP="00A47E9F">
            <w:pPr>
              <w:spacing w:line="360" w:lineRule="auto"/>
              <w:jc w:val="both"/>
              <w:rPr>
                <w:sz w:val="20"/>
                <w:szCs w:val="20"/>
              </w:rPr>
            </w:pPr>
            <w:r w:rsidRPr="00A47E9F">
              <w:rPr>
                <w:sz w:val="20"/>
                <w:szCs w:val="20"/>
              </w:rPr>
              <w:t>стр.190</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Трабзон 1665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НБ</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371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75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№4202</w:t>
            </w:r>
          </w:p>
          <w:p w:rsidR="004462FC" w:rsidRPr="00A47E9F" w:rsidRDefault="004462FC" w:rsidP="00A47E9F">
            <w:pPr>
              <w:spacing w:line="360" w:lineRule="auto"/>
              <w:jc w:val="both"/>
              <w:rPr>
                <w:sz w:val="20"/>
                <w:szCs w:val="20"/>
              </w:rPr>
            </w:pPr>
            <w:r w:rsidRPr="00A47E9F">
              <w:rPr>
                <w:sz w:val="20"/>
                <w:szCs w:val="20"/>
              </w:rPr>
              <w:t>стр.190</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Самсун 1670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ТРН</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№4202</w:t>
            </w:r>
          </w:p>
          <w:p w:rsidR="004462FC" w:rsidRPr="00A47E9F" w:rsidRDefault="004462FC" w:rsidP="00A47E9F">
            <w:pPr>
              <w:spacing w:line="360" w:lineRule="auto"/>
              <w:jc w:val="both"/>
              <w:rPr>
                <w:sz w:val="20"/>
                <w:szCs w:val="20"/>
              </w:rPr>
            </w:pPr>
            <w:r w:rsidRPr="00A47E9F">
              <w:rPr>
                <w:sz w:val="20"/>
                <w:szCs w:val="20"/>
              </w:rPr>
              <w:t>стр.190</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Инеболу 1675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ИНБ</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335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№4202</w:t>
            </w:r>
          </w:p>
          <w:p w:rsidR="004462FC" w:rsidRPr="00A47E9F" w:rsidRDefault="004462FC" w:rsidP="00A47E9F">
            <w:pPr>
              <w:spacing w:line="360" w:lineRule="auto"/>
              <w:jc w:val="both"/>
              <w:rPr>
                <w:sz w:val="20"/>
                <w:szCs w:val="20"/>
              </w:rPr>
            </w:pPr>
            <w:r w:rsidRPr="00A47E9F">
              <w:rPr>
                <w:sz w:val="20"/>
                <w:szCs w:val="20"/>
              </w:rPr>
              <w:t>стр.190</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Кефкен 1680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КФ</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301,1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№4202</w:t>
            </w:r>
          </w:p>
          <w:p w:rsidR="004462FC" w:rsidRPr="00A47E9F" w:rsidRDefault="004462FC" w:rsidP="00A47E9F">
            <w:pPr>
              <w:spacing w:line="360" w:lineRule="auto"/>
              <w:jc w:val="both"/>
              <w:rPr>
                <w:sz w:val="20"/>
                <w:szCs w:val="20"/>
              </w:rPr>
            </w:pPr>
            <w:r w:rsidRPr="00A47E9F">
              <w:rPr>
                <w:sz w:val="20"/>
                <w:szCs w:val="20"/>
              </w:rPr>
              <w:t>стр.190</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Румели 2455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РБ</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301,1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стр.133</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Стамбул 2460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ТОП</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370,0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стр.133</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Текирдаг1725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ЕКИ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360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По запросу</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стр.101</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1713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Лемнос 2540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ЛМН</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270,0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стр.135</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Александру-полис 2545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АЛЬ</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316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стр.135</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Каристос 2550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КРС</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285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стр.135</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Сунион 2570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СУН</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319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24ч</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стр.135</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Суда 2600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СУД</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289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стр.135</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Амальяс 2620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АМЛ</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367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стр.135</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Керкира 2635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КРК</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403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стр.135</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Санта-Мария-де-Лука 2935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МЦ</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305,7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стр.135</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Сан-Вито 2945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ТН</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291,9</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стр.135</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Бриндизи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БРД</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363,5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стр.141</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Бари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БАИ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323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стр.141</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Виесте</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ЖС</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305,7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70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стр.141</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Сан-Бенедетто-дель-Тронто</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ЦИ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289,6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80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стр.141</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Сеннигалия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298,8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80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стр.142</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27</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Римини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РИМ</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335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75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стр.142</w:t>
            </w:r>
          </w:p>
        </w:tc>
      </w:tr>
      <w:tr w:rsidR="004462FC" w:rsidRPr="00A47E9F"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Маэстра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МЕ</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298,8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80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Н24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3001 стр.142</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 №1.4.3 – Радионавигационные системы (РНС)</w:t>
      </w:r>
    </w:p>
    <w:tbl>
      <w:tblPr>
        <w:tblW w:w="0" w:type="auto"/>
        <w:tblLook w:val="0000" w:firstRow="0" w:lastRow="0" w:firstColumn="0" w:lastColumn="0" w:noHBand="0" w:noVBand="0"/>
      </w:tblPr>
      <w:tblGrid>
        <w:gridCol w:w="727"/>
        <w:gridCol w:w="2214"/>
        <w:gridCol w:w="1803"/>
        <w:gridCol w:w="1534"/>
        <w:gridCol w:w="1149"/>
      </w:tblGrid>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п/п</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Название РНС</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Название цепочки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Номер цепочки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Стр. РТСО</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w:t>
            </w:r>
          </w:p>
        </w:tc>
      </w:tr>
      <w:tr w:rsidR="004462FC" w:rsidRPr="00106A39" w:rsidTr="00A47E9F">
        <w:trPr>
          <w:trHeight w:val="430"/>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Кантандзоро (Италия)</w:t>
            </w:r>
          </w:p>
          <w:p w:rsidR="004462FC" w:rsidRPr="00A47E9F" w:rsidRDefault="004462FC" w:rsidP="00A47E9F">
            <w:pPr>
              <w:spacing w:line="360" w:lineRule="auto"/>
              <w:jc w:val="both"/>
              <w:rPr>
                <w:sz w:val="20"/>
                <w:szCs w:val="20"/>
              </w:rPr>
            </w:pPr>
            <w:r w:rsidRPr="00A47E9F">
              <w:rPr>
                <w:sz w:val="20"/>
                <w:szCs w:val="20"/>
              </w:rPr>
              <w:t>Лампедузы (Италия)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Средиземное море</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SL1-X</w:t>
            </w:r>
          </w:p>
          <w:p w:rsidR="004462FC" w:rsidRPr="00A47E9F" w:rsidRDefault="004462FC" w:rsidP="00A47E9F">
            <w:pPr>
              <w:spacing w:line="360" w:lineRule="auto"/>
              <w:jc w:val="both"/>
              <w:rPr>
                <w:sz w:val="20"/>
                <w:szCs w:val="20"/>
              </w:rPr>
            </w:pPr>
            <w:r w:rsidRPr="00A47E9F">
              <w:rPr>
                <w:sz w:val="20"/>
                <w:szCs w:val="20"/>
              </w:rPr>
              <w:t>SL1-X</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w:t>
            </w:r>
          </w:p>
          <w:p w:rsidR="004462FC" w:rsidRPr="00A47E9F" w:rsidRDefault="004462FC" w:rsidP="00A47E9F">
            <w:pPr>
              <w:spacing w:line="360" w:lineRule="auto"/>
              <w:jc w:val="both"/>
              <w:rPr>
                <w:sz w:val="20"/>
                <w:szCs w:val="20"/>
              </w:rPr>
            </w:pPr>
            <w:r w:rsidRPr="00A47E9F">
              <w:rPr>
                <w:sz w:val="20"/>
                <w:szCs w:val="20"/>
              </w:rPr>
              <w:t>18</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Кантандзоро (Италия)</w:t>
            </w:r>
          </w:p>
          <w:p w:rsidR="004462FC" w:rsidRPr="00A47E9F" w:rsidRDefault="004462FC" w:rsidP="00A47E9F">
            <w:pPr>
              <w:spacing w:line="360" w:lineRule="auto"/>
              <w:jc w:val="both"/>
              <w:rPr>
                <w:sz w:val="20"/>
                <w:szCs w:val="20"/>
              </w:rPr>
            </w:pPr>
            <w:r w:rsidRPr="00A47E9F">
              <w:rPr>
                <w:sz w:val="20"/>
                <w:szCs w:val="20"/>
              </w:rPr>
              <w:t>Карча (Турция)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Средиземное море</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SL1-Y</w:t>
            </w:r>
          </w:p>
          <w:p w:rsidR="004462FC" w:rsidRPr="00A47E9F" w:rsidRDefault="004462FC" w:rsidP="00A47E9F">
            <w:pPr>
              <w:spacing w:line="360" w:lineRule="auto"/>
              <w:jc w:val="both"/>
              <w:rPr>
                <w:sz w:val="20"/>
                <w:szCs w:val="20"/>
              </w:rPr>
            </w:pPr>
            <w:r w:rsidRPr="00A47E9F">
              <w:rPr>
                <w:sz w:val="20"/>
                <w:szCs w:val="20"/>
              </w:rPr>
              <w:t>SL1-Y</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18</w:t>
            </w:r>
          </w:p>
          <w:p w:rsidR="004462FC" w:rsidRPr="00A47E9F" w:rsidRDefault="004462FC" w:rsidP="00A47E9F">
            <w:pPr>
              <w:spacing w:line="360" w:lineRule="auto"/>
              <w:jc w:val="both"/>
              <w:rPr>
                <w:sz w:val="20"/>
                <w:szCs w:val="20"/>
              </w:rPr>
            </w:pPr>
            <w:r w:rsidRPr="00A47E9F">
              <w:rPr>
                <w:sz w:val="20"/>
                <w:szCs w:val="20"/>
              </w:rPr>
              <w:t>18</w:t>
            </w:r>
          </w:p>
        </w:tc>
      </w:tr>
      <w:tr w:rsidR="004462FC" w:rsidRPr="00106A39" w:rsidTr="00A47E9F">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Кантандзоро (Италия)</w:t>
            </w:r>
          </w:p>
          <w:p w:rsidR="004462FC" w:rsidRPr="00A47E9F" w:rsidRDefault="004462FC" w:rsidP="00A47E9F">
            <w:pPr>
              <w:spacing w:line="360" w:lineRule="auto"/>
              <w:jc w:val="both"/>
              <w:rPr>
                <w:sz w:val="20"/>
                <w:szCs w:val="20"/>
              </w:rPr>
            </w:pPr>
            <w:r w:rsidRPr="00A47E9F">
              <w:rPr>
                <w:sz w:val="20"/>
                <w:szCs w:val="20"/>
              </w:rPr>
              <w:t>Эль-Этартит (Испания)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Средиземное море</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SL1-Z</w:t>
            </w:r>
          </w:p>
          <w:p w:rsidR="004462FC" w:rsidRPr="00A47E9F" w:rsidRDefault="004462FC" w:rsidP="00A47E9F">
            <w:pPr>
              <w:spacing w:line="360" w:lineRule="auto"/>
              <w:jc w:val="both"/>
              <w:rPr>
                <w:sz w:val="20"/>
                <w:szCs w:val="20"/>
              </w:rPr>
            </w:pPr>
            <w:r w:rsidRPr="00A47E9F">
              <w:rPr>
                <w:sz w:val="20"/>
                <w:szCs w:val="20"/>
              </w:rPr>
              <w:t>SL1-Z</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19</w:t>
            </w:r>
          </w:p>
          <w:p w:rsidR="004462FC" w:rsidRPr="00A47E9F" w:rsidRDefault="004462FC" w:rsidP="00A47E9F">
            <w:pPr>
              <w:spacing w:line="360" w:lineRule="auto"/>
              <w:jc w:val="both"/>
              <w:rPr>
                <w:sz w:val="20"/>
                <w:szCs w:val="20"/>
              </w:rPr>
            </w:pPr>
            <w:r w:rsidRPr="00A47E9F">
              <w:rPr>
                <w:sz w:val="20"/>
                <w:szCs w:val="20"/>
              </w:rPr>
              <w:t>19</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i/>
          <w:iCs/>
          <w:sz w:val="28"/>
          <w:szCs w:val="28"/>
        </w:rPr>
        <w:t>Вывод</w:t>
      </w:r>
      <w:r w:rsidRPr="00106A39">
        <w:rPr>
          <w:sz w:val="28"/>
          <w:szCs w:val="28"/>
        </w:rPr>
        <w:t>: В Черном море количество радиомаяков достаточное, и это позволяет производить определение места с требуемой точностью и периодичностью. Что касается Радионавигационных станций, то на переходе встречается станция Кантандзоро (Италия)- Карча (Турция).Судовая коллекция карт содержит достаточное количество карт с изолиниями системы LORAN-C, это облегчает судоводителю работу по обсервациям в Эгейском море, и также обеспечить определение места судна с требуемой точностью и периодичностью.</w:t>
      </w:r>
    </w:p>
    <w:p w:rsidR="004462FC" w:rsidRPr="00106A39" w:rsidRDefault="004462FC" w:rsidP="00106A39">
      <w:pPr>
        <w:spacing w:line="360" w:lineRule="auto"/>
        <w:ind w:firstLine="709"/>
        <w:jc w:val="both"/>
        <w:rPr>
          <w:sz w:val="28"/>
          <w:szCs w:val="28"/>
        </w:rPr>
      </w:pPr>
    </w:p>
    <w:p w:rsidR="004462FC" w:rsidRPr="00A47E9F" w:rsidRDefault="00A47E9F" w:rsidP="00A47E9F">
      <w:pPr>
        <w:spacing w:line="360" w:lineRule="auto"/>
        <w:ind w:firstLine="709"/>
        <w:jc w:val="center"/>
        <w:rPr>
          <w:b/>
          <w:sz w:val="28"/>
          <w:szCs w:val="28"/>
        </w:rPr>
      </w:pPr>
      <w:r w:rsidRPr="00A47E9F">
        <w:rPr>
          <w:b/>
          <w:sz w:val="28"/>
          <w:szCs w:val="28"/>
        </w:rPr>
        <w:t>1.5 Сведения о портах</w:t>
      </w:r>
    </w:p>
    <w:p w:rsidR="00A47E9F" w:rsidRPr="00106A39" w:rsidRDefault="00A47E9F"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Порт Сочи</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 xml:space="preserve">Сочинская бухта и порт Сочи. Сочинская бухта вдается в берег между устьем реки Королис-Цкали и находящимся в </w:t>
      </w:r>
      <w:smartTag w:uri="urn:schemas-microsoft-com:office:smarttags" w:element="metricconverter">
        <w:smartTagPr>
          <w:attr w:name="ProductID" w:val="1,9 мили"/>
        </w:smartTagPr>
        <w:r w:rsidRPr="00106A39">
          <w:rPr>
            <w:color w:val="000000"/>
            <w:sz w:val="28"/>
            <w:szCs w:val="28"/>
          </w:rPr>
          <w:t>1,9 мили</w:t>
        </w:r>
      </w:smartTag>
      <w:r w:rsidRPr="00106A39">
        <w:rPr>
          <w:color w:val="000000"/>
          <w:sz w:val="28"/>
          <w:szCs w:val="28"/>
        </w:rPr>
        <w:t xml:space="preserve"> к WSW от него мысом Сочинский. С юго-восточной и южной сторон бухты в 1—2 милях от берега поднимаются высокие горы. Западный берег бухты низкий. Берег в районе порта Сочи 1 — башня нефтеперегонного завода; 2 — маяк Сочинский на 220° в </w:t>
      </w:r>
      <w:smartTag w:uri="urn:schemas-microsoft-com:office:smarttags" w:element="metricconverter">
        <w:smartTagPr>
          <w:attr w:name="ProductID" w:val="3,7 мили"/>
        </w:smartTagPr>
        <w:r w:rsidRPr="00106A39">
          <w:rPr>
            <w:color w:val="000000"/>
            <w:sz w:val="28"/>
            <w:szCs w:val="28"/>
          </w:rPr>
          <w:t>3,7 мили</w:t>
        </w:r>
      </w:smartTag>
      <w:r w:rsidRPr="00106A39">
        <w:rPr>
          <w:color w:val="000000"/>
          <w:sz w:val="28"/>
          <w:szCs w:val="28"/>
        </w:rPr>
        <w:t xml:space="preserve">. Большая часть Сочинской бухты занята отмелью с глубинами менее </w:t>
      </w:r>
      <w:smartTag w:uri="urn:schemas-microsoft-com:office:smarttags" w:element="metricconverter">
        <w:smartTagPr>
          <w:attr w:name="ProductID" w:val="10 м"/>
        </w:smartTagPr>
        <w:r w:rsidRPr="00106A39">
          <w:rPr>
            <w:color w:val="000000"/>
            <w:sz w:val="28"/>
            <w:szCs w:val="28"/>
          </w:rPr>
          <w:t>10 м</w:t>
        </w:r>
      </w:smartTag>
      <w:r w:rsidRPr="00106A39">
        <w:rPr>
          <w:color w:val="000000"/>
          <w:sz w:val="28"/>
          <w:szCs w:val="28"/>
        </w:rPr>
        <w:t>. Вдоль ее западного берега тянется желоб шириной 3кб; глубины здесь 20—100 м. На набережной находятся управление порта и управление портового надзора. В порту Сочи есть два рейда: внешний и внутренний.</w:t>
      </w:r>
    </w:p>
    <w:p w:rsidR="004462FC" w:rsidRPr="00106A39" w:rsidRDefault="004462FC" w:rsidP="00106A39">
      <w:pPr>
        <w:spacing w:line="360" w:lineRule="auto"/>
        <w:ind w:firstLine="709"/>
        <w:jc w:val="both"/>
        <w:rPr>
          <w:sz w:val="28"/>
          <w:szCs w:val="28"/>
        </w:rPr>
      </w:pPr>
      <w:r w:rsidRPr="00106A39">
        <w:rPr>
          <w:color w:val="000000"/>
          <w:sz w:val="28"/>
          <w:szCs w:val="28"/>
        </w:rPr>
        <w:t>Портовые средства и оборудование.</w:t>
      </w:r>
      <w:r w:rsidRPr="00106A39">
        <w:rPr>
          <w:i/>
          <w:iCs/>
          <w:color w:val="000000"/>
          <w:sz w:val="28"/>
          <w:szCs w:val="28"/>
        </w:rPr>
        <w:t xml:space="preserve"> </w:t>
      </w:r>
      <w:r w:rsidRPr="00106A39">
        <w:rPr>
          <w:color w:val="000000"/>
          <w:sz w:val="28"/>
          <w:szCs w:val="28"/>
        </w:rPr>
        <w:t>На акватории порта выставляются швартовные бочки. Погрузочно-разгрузочные работы механизированы; к важнейшим причалам подведены железнодорожные пути.</w:t>
      </w:r>
    </w:p>
    <w:p w:rsidR="004462FC" w:rsidRPr="00106A39" w:rsidRDefault="004462FC" w:rsidP="00106A39">
      <w:pPr>
        <w:spacing w:line="360" w:lineRule="auto"/>
        <w:ind w:firstLine="709"/>
        <w:jc w:val="both"/>
        <w:rPr>
          <w:sz w:val="28"/>
          <w:szCs w:val="28"/>
        </w:rPr>
      </w:pPr>
      <w:r w:rsidRPr="00106A39">
        <w:rPr>
          <w:color w:val="000000"/>
          <w:sz w:val="28"/>
          <w:szCs w:val="28"/>
        </w:rPr>
        <w:t>Ремонт</w:t>
      </w:r>
      <w:r w:rsidRPr="00106A39">
        <w:rPr>
          <w:i/>
          <w:iCs/>
          <w:color w:val="000000"/>
          <w:sz w:val="28"/>
          <w:szCs w:val="28"/>
        </w:rPr>
        <w:t xml:space="preserve">. </w:t>
      </w:r>
      <w:r w:rsidRPr="00106A39">
        <w:rPr>
          <w:color w:val="000000"/>
          <w:sz w:val="28"/>
          <w:szCs w:val="28"/>
        </w:rPr>
        <w:t>В порту Сочи можно произвести мелкий ремонт корпуса и механизмов малых судов.</w:t>
      </w:r>
    </w:p>
    <w:p w:rsidR="004462FC" w:rsidRPr="00106A39" w:rsidRDefault="004462FC" w:rsidP="00106A39">
      <w:pPr>
        <w:spacing w:line="360" w:lineRule="auto"/>
        <w:ind w:firstLine="709"/>
        <w:jc w:val="both"/>
        <w:rPr>
          <w:sz w:val="28"/>
          <w:szCs w:val="28"/>
        </w:rPr>
      </w:pPr>
      <w:r w:rsidRPr="00106A39">
        <w:rPr>
          <w:color w:val="000000"/>
          <w:sz w:val="28"/>
          <w:szCs w:val="28"/>
        </w:rPr>
        <w:t>Снабжение</w:t>
      </w:r>
      <w:r w:rsidRPr="00106A39">
        <w:rPr>
          <w:i/>
          <w:iCs/>
          <w:color w:val="000000"/>
          <w:sz w:val="28"/>
          <w:szCs w:val="28"/>
        </w:rPr>
        <w:t xml:space="preserve">. </w:t>
      </w:r>
      <w:r w:rsidRPr="00106A39">
        <w:rPr>
          <w:color w:val="000000"/>
          <w:sz w:val="28"/>
          <w:szCs w:val="28"/>
        </w:rPr>
        <w:t>В порту Сочи можно приобрести продовольствие. Пресная вода подведена ко всем причалам.</w:t>
      </w:r>
    </w:p>
    <w:p w:rsidR="004462FC" w:rsidRPr="00106A39" w:rsidRDefault="004462FC" w:rsidP="00106A39">
      <w:pPr>
        <w:spacing w:line="360" w:lineRule="auto"/>
        <w:ind w:firstLine="709"/>
        <w:jc w:val="both"/>
        <w:rPr>
          <w:sz w:val="28"/>
          <w:szCs w:val="28"/>
        </w:rPr>
      </w:pPr>
      <w:r w:rsidRPr="00106A39">
        <w:rPr>
          <w:color w:val="000000"/>
          <w:sz w:val="28"/>
          <w:szCs w:val="28"/>
        </w:rPr>
        <w:t>Определение девиации.</w:t>
      </w:r>
      <w:r w:rsidRPr="00106A39">
        <w:rPr>
          <w:i/>
          <w:iCs/>
          <w:color w:val="000000"/>
          <w:sz w:val="28"/>
          <w:szCs w:val="28"/>
        </w:rPr>
        <w:t xml:space="preserve"> </w:t>
      </w:r>
      <w:r w:rsidRPr="00106A39">
        <w:rPr>
          <w:color w:val="000000"/>
          <w:sz w:val="28"/>
          <w:szCs w:val="28"/>
        </w:rPr>
        <w:t xml:space="preserve">В порту можно произвести определение радиодевиации. Радиодевиационный полигон находится в </w:t>
      </w:r>
      <w:smartTag w:uri="urn:schemas-microsoft-com:office:smarttags" w:element="metricconverter">
        <w:smartTagPr>
          <w:attr w:name="ProductID" w:val="2,2 мили"/>
        </w:smartTagPr>
        <w:r w:rsidRPr="00106A39">
          <w:rPr>
            <w:color w:val="000000"/>
            <w:sz w:val="28"/>
            <w:szCs w:val="28"/>
          </w:rPr>
          <w:t>2,2 мили</w:t>
        </w:r>
      </w:smartTag>
      <w:r w:rsidRPr="00106A39">
        <w:rPr>
          <w:color w:val="000000"/>
          <w:sz w:val="28"/>
          <w:szCs w:val="28"/>
        </w:rPr>
        <w:t xml:space="preserve"> к NNW от мыса Сочинский.</w:t>
      </w:r>
    </w:p>
    <w:p w:rsidR="004462FC" w:rsidRPr="00106A39" w:rsidRDefault="004462FC" w:rsidP="00106A39">
      <w:pPr>
        <w:spacing w:line="360" w:lineRule="auto"/>
        <w:ind w:firstLine="709"/>
        <w:jc w:val="both"/>
        <w:rPr>
          <w:sz w:val="28"/>
          <w:szCs w:val="28"/>
        </w:rPr>
      </w:pPr>
      <w:r w:rsidRPr="00106A39">
        <w:rPr>
          <w:color w:val="000000"/>
          <w:sz w:val="28"/>
          <w:szCs w:val="28"/>
        </w:rPr>
        <w:t>Станции и сигналы.</w:t>
      </w:r>
      <w:r w:rsidRPr="00106A39">
        <w:rPr>
          <w:i/>
          <w:iCs/>
          <w:color w:val="000000"/>
          <w:sz w:val="28"/>
          <w:szCs w:val="28"/>
        </w:rPr>
        <w:t xml:space="preserve"> </w:t>
      </w:r>
      <w:r w:rsidRPr="00106A39">
        <w:rPr>
          <w:color w:val="000000"/>
          <w:sz w:val="28"/>
          <w:szCs w:val="28"/>
        </w:rPr>
        <w:t>Сигнальный пост, поддерживающий связь с судами, стоящими на рейдах порта Сочи, находится к SW от северной оконечности мыса Сочи. На мачте сигнального поста могут подниматься штормовые сигналы.</w:t>
      </w:r>
    </w:p>
    <w:p w:rsidR="004462FC" w:rsidRPr="00106A39" w:rsidRDefault="004462FC" w:rsidP="00106A39">
      <w:pPr>
        <w:spacing w:line="360" w:lineRule="auto"/>
        <w:ind w:firstLine="709"/>
        <w:jc w:val="both"/>
        <w:rPr>
          <w:sz w:val="28"/>
          <w:szCs w:val="28"/>
        </w:rPr>
      </w:pPr>
      <w:r w:rsidRPr="00106A39">
        <w:rPr>
          <w:color w:val="000000"/>
          <w:sz w:val="28"/>
          <w:szCs w:val="28"/>
        </w:rPr>
        <w:t>Сообщение и связь</w:t>
      </w:r>
      <w:r w:rsidRPr="00106A39">
        <w:rPr>
          <w:i/>
          <w:iCs/>
          <w:color w:val="000000"/>
          <w:sz w:val="28"/>
          <w:szCs w:val="28"/>
        </w:rPr>
        <w:t xml:space="preserve">. </w:t>
      </w:r>
      <w:r w:rsidRPr="00106A39">
        <w:rPr>
          <w:color w:val="000000"/>
          <w:sz w:val="28"/>
          <w:szCs w:val="28"/>
        </w:rPr>
        <w:t>Порт Сочи имеет регулярное морское сообщение с портами Черного моря. Город Сочи связан с общей железнодорожной сетью страны; имеется воздушное сообщение. В порту Сочи есть портовая радиостанция.</w:t>
      </w:r>
    </w:p>
    <w:p w:rsidR="004462FC" w:rsidRPr="00106A39" w:rsidRDefault="004462FC" w:rsidP="00106A39">
      <w:pPr>
        <w:spacing w:line="360" w:lineRule="auto"/>
        <w:ind w:firstLine="709"/>
        <w:jc w:val="both"/>
        <w:rPr>
          <w:sz w:val="28"/>
          <w:szCs w:val="28"/>
        </w:rPr>
      </w:pPr>
      <w:r w:rsidRPr="00106A39">
        <w:rPr>
          <w:color w:val="000000"/>
          <w:sz w:val="28"/>
          <w:szCs w:val="28"/>
        </w:rPr>
        <w:t>Якорные места. Район якорных мест № 425 находится на внешнем рейде порта Сочи в 8 кб к NNE от восточной оконечности мыса Сочинский. Глубины в этом районе 9,2—20 м, грунт — ил с песком. Вблизи границ района выставляются вехи.</w:t>
      </w:r>
      <w:r w:rsidRPr="00106A39">
        <w:rPr>
          <w:sz w:val="28"/>
          <w:szCs w:val="28"/>
        </w:rPr>
        <w:t xml:space="preserve"> </w:t>
      </w:r>
      <w:r w:rsidRPr="00106A39">
        <w:rPr>
          <w:color w:val="000000"/>
          <w:sz w:val="28"/>
          <w:szCs w:val="28"/>
        </w:rPr>
        <w:t>Район якорных мест № 426, предназначенный для стоянки малых судов, расположен в восточной части внутреннего рейда в 2,2 кб к N от основания Нефтяного мола.</w:t>
      </w:r>
    </w:p>
    <w:p w:rsidR="004462FC" w:rsidRPr="00106A39" w:rsidRDefault="004462FC" w:rsidP="00106A39">
      <w:pPr>
        <w:spacing w:line="360" w:lineRule="auto"/>
        <w:ind w:firstLine="709"/>
        <w:jc w:val="both"/>
        <w:rPr>
          <w:sz w:val="28"/>
          <w:szCs w:val="28"/>
        </w:rPr>
      </w:pPr>
      <w:r w:rsidRPr="00106A39">
        <w:rPr>
          <w:color w:val="000000"/>
          <w:sz w:val="28"/>
          <w:szCs w:val="28"/>
        </w:rPr>
        <w:t xml:space="preserve">Портовые правила. Ниже приводятся выдержки из Обязательных постановлений по Сочинскому морскому торговому порту изд. </w:t>
      </w:r>
      <w:smartTag w:uri="urn:schemas-microsoft-com:office:smarttags" w:element="metricconverter">
        <w:smartTagPr>
          <w:attr w:name="ProductID" w:val="1984 г"/>
        </w:smartTagPr>
        <w:r w:rsidRPr="00106A39">
          <w:rPr>
            <w:color w:val="000000"/>
            <w:sz w:val="28"/>
            <w:szCs w:val="28"/>
          </w:rPr>
          <w:t>1984 г</w:t>
        </w:r>
      </w:smartTag>
      <w:r w:rsidRPr="00106A39">
        <w:rPr>
          <w:color w:val="000000"/>
          <w:sz w:val="28"/>
          <w:szCs w:val="28"/>
        </w:rPr>
        <w:t>. После указанной даты информации о переиздании не поступало, и правила, приведенные в Обязательных постановлениях, могут существенно отличаться от портовых правил, действующих в настоящее время. Копию действующих портовых правил мореплавателям следует получить у администрации порта.</w:t>
      </w:r>
    </w:p>
    <w:p w:rsidR="004462FC" w:rsidRPr="00106A39" w:rsidRDefault="004462FC" w:rsidP="00106A39">
      <w:pPr>
        <w:spacing w:line="360" w:lineRule="auto"/>
        <w:ind w:firstLine="709"/>
        <w:jc w:val="both"/>
        <w:rPr>
          <w:sz w:val="28"/>
          <w:szCs w:val="28"/>
        </w:rPr>
      </w:pPr>
      <w:r w:rsidRPr="00106A39">
        <w:rPr>
          <w:color w:val="000000"/>
          <w:sz w:val="28"/>
          <w:szCs w:val="28"/>
        </w:rPr>
        <w:t>1. Общие положения:</w:t>
      </w:r>
    </w:p>
    <w:p w:rsidR="004462FC" w:rsidRPr="00106A39" w:rsidRDefault="004462FC" w:rsidP="00106A39">
      <w:pPr>
        <w:spacing w:line="360" w:lineRule="auto"/>
        <w:ind w:firstLine="709"/>
        <w:jc w:val="both"/>
        <w:rPr>
          <w:sz w:val="28"/>
          <w:szCs w:val="28"/>
        </w:rPr>
      </w:pPr>
      <w:r w:rsidRPr="00106A39">
        <w:rPr>
          <w:color w:val="000000"/>
          <w:sz w:val="28"/>
          <w:szCs w:val="28"/>
        </w:rPr>
        <w:t>1.1.5. Акватория морского порта включает в себя Нефтяную гавань, внутренний рейд, фарватер и внешний рейд.</w:t>
      </w:r>
    </w:p>
    <w:p w:rsidR="004462FC" w:rsidRPr="00106A39" w:rsidRDefault="004462FC" w:rsidP="00106A39">
      <w:pPr>
        <w:spacing w:line="360" w:lineRule="auto"/>
        <w:ind w:firstLine="709"/>
        <w:jc w:val="both"/>
        <w:rPr>
          <w:sz w:val="28"/>
          <w:szCs w:val="28"/>
        </w:rPr>
      </w:pPr>
      <w:r w:rsidRPr="00106A39">
        <w:rPr>
          <w:color w:val="000000"/>
          <w:sz w:val="28"/>
          <w:szCs w:val="28"/>
        </w:rPr>
        <w:t>2. выход судов из порта: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Вход судов в порт и</w:t>
      </w:r>
      <w:r w:rsidR="00E40134">
        <w:rPr>
          <w:color w:val="000000"/>
          <w:sz w:val="28"/>
          <w:szCs w:val="28"/>
        </w:rPr>
        <w:t xml:space="preserve"> </w:t>
      </w:r>
      <w:r w:rsidRPr="00106A39">
        <w:rPr>
          <w:color w:val="000000"/>
          <w:sz w:val="28"/>
          <w:szCs w:val="28"/>
        </w:rPr>
        <w:t>выход из порта</w:t>
      </w:r>
      <w:r w:rsidR="00E40134">
        <w:rPr>
          <w:color w:val="000000"/>
          <w:sz w:val="28"/>
          <w:szCs w:val="28"/>
        </w:rPr>
        <w:t xml:space="preserve"> </w:t>
      </w:r>
      <w:r w:rsidRPr="00106A39">
        <w:rPr>
          <w:color w:val="000000"/>
          <w:sz w:val="28"/>
          <w:szCs w:val="28"/>
        </w:rPr>
        <w:t>производятся</w:t>
      </w:r>
      <w:r w:rsidR="00E40134">
        <w:rPr>
          <w:color w:val="000000"/>
          <w:sz w:val="28"/>
          <w:szCs w:val="28"/>
        </w:rPr>
        <w:t xml:space="preserve"> </w:t>
      </w:r>
      <w:r w:rsidRPr="00106A39">
        <w:rPr>
          <w:color w:val="000000"/>
          <w:sz w:val="28"/>
          <w:szCs w:val="28"/>
        </w:rPr>
        <w:t>круглосуточно, за</w:t>
      </w:r>
      <w:r w:rsidR="00E40134">
        <w:rPr>
          <w:color w:val="000000"/>
          <w:sz w:val="28"/>
          <w:szCs w:val="28"/>
        </w:rPr>
        <w:t xml:space="preserve"> </w:t>
      </w:r>
      <w:r w:rsidRPr="00106A39">
        <w:rPr>
          <w:color w:val="000000"/>
          <w:sz w:val="28"/>
          <w:szCs w:val="28"/>
        </w:rPr>
        <w:t>исключением неблагоприятной погоды или иных обстоятельств, когда вход и выход могут быть запрещены. Об этом суда предупреждаются.</w:t>
      </w:r>
    </w:p>
    <w:p w:rsidR="004462FC" w:rsidRPr="00106A39" w:rsidRDefault="004462FC" w:rsidP="00106A39">
      <w:pPr>
        <w:spacing w:line="360" w:lineRule="auto"/>
        <w:ind w:firstLine="709"/>
        <w:jc w:val="both"/>
        <w:rPr>
          <w:sz w:val="28"/>
          <w:szCs w:val="28"/>
        </w:rPr>
      </w:pPr>
      <w:r w:rsidRPr="00106A39">
        <w:rPr>
          <w:color w:val="000000"/>
          <w:sz w:val="28"/>
          <w:szCs w:val="28"/>
        </w:rPr>
        <w:t>2.3 Общий порядок входа в порт и выхода из порта:</w:t>
      </w:r>
    </w:p>
    <w:p w:rsidR="004462FC" w:rsidRPr="00106A39" w:rsidRDefault="004462FC" w:rsidP="00106A39">
      <w:pPr>
        <w:spacing w:line="360" w:lineRule="auto"/>
        <w:ind w:firstLine="709"/>
        <w:jc w:val="both"/>
        <w:rPr>
          <w:sz w:val="28"/>
          <w:szCs w:val="28"/>
        </w:rPr>
      </w:pPr>
      <w:r w:rsidRPr="00106A39">
        <w:rPr>
          <w:color w:val="000000"/>
          <w:sz w:val="28"/>
          <w:szCs w:val="28"/>
        </w:rPr>
        <w:t>2.3.1. При подходе к порту Сочи, при постановке на якорь и съемке с якоря всем судам следует соблюдать осторожность, а при плавании руководствоваться лоцией, Правилами МППСС-72 и хорошей морской практикой.</w:t>
      </w:r>
    </w:p>
    <w:p w:rsidR="004462FC" w:rsidRPr="00106A39" w:rsidRDefault="004462FC" w:rsidP="00106A39">
      <w:pPr>
        <w:spacing w:line="360" w:lineRule="auto"/>
        <w:ind w:firstLine="709"/>
        <w:jc w:val="both"/>
        <w:rPr>
          <w:sz w:val="28"/>
          <w:szCs w:val="28"/>
        </w:rPr>
      </w:pPr>
      <w:r w:rsidRPr="00106A39">
        <w:rPr>
          <w:color w:val="000000"/>
          <w:sz w:val="28"/>
          <w:szCs w:val="28"/>
        </w:rPr>
        <w:t>Прием</w:t>
      </w:r>
      <w:r w:rsidR="00E40134">
        <w:rPr>
          <w:color w:val="000000"/>
          <w:sz w:val="28"/>
          <w:szCs w:val="28"/>
        </w:rPr>
        <w:t xml:space="preserve"> </w:t>
      </w:r>
      <w:r w:rsidRPr="00106A39">
        <w:rPr>
          <w:color w:val="000000"/>
          <w:sz w:val="28"/>
          <w:szCs w:val="28"/>
        </w:rPr>
        <w:t>и</w:t>
      </w:r>
      <w:r w:rsidR="00E40134">
        <w:rPr>
          <w:color w:val="000000"/>
          <w:sz w:val="28"/>
          <w:szCs w:val="28"/>
        </w:rPr>
        <w:t xml:space="preserve"> </w:t>
      </w:r>
      <w:r w:rsidRPr="00106A39">
        <w:rPr>
          <w:color w:val="000000"/>
          <w:sz w:val="28"/>
          <w:szCs w:val="28"/>
        </w:rPr>
        <w:t>высадка</w:t>
      </w:r>
      <w:r w:rsidR="00E40134">
        <w:rPr>
          <w:color w:val="000000"/>
          <w:sz w:val="28"/>
          <w:szCs w:val="28"/>
        </w:rPr>
        <w:t xml:space="preserve"> </w:t>
      </w:r>
      <w:r w:rsidRPr="00106A39">
        <w:rPr>
          <w:color w:val="000000"/>
          <w:sz w:val="28"/>
          <w:szCs w:val="28"/>
        </w:rPr>
        <w:t>лоцмана</w:t>
      </w:r>
      <w:r w:rsidR="00E40134">
        <w:rPr>
          <w:color w:val="000000"/>
          <w:sz w:val="28"/>
          <w:szCs w:val="28"/>
        </w:rPr>
        <w:t xml:space="preserve"> </w:t>
      </w:r>
      <w:r w:rsidRPr="00106A39">
        <w:rPr>
          <w:color w:val="000000"/>
          <w:sz w:val="28"/>
          <w:szCs w:val="28"/>
        </w:rPr>
        <w:t>на</w:t>
      </w:r>
      <w:r w:rsidR="00E40134">
        <w:rPr>
          <w:color w:val="000000"/>
          <w:sz w:val="28"/>
          <w:szCs w:val="28"/>
        </w:rPr>
        <w:t xml:space="preserve"> </w:t>
      </w:r>
      <w:r w:rsidRPr="00106A39">
        <w:rPr>
          <w:color w:val="000000"/>
          <w:sz w:val="28"/>
          <w:szCs w:val="28"/>
        </w:rPr>
        <w:t>рейде</w:t>
      </w:r>
      <w:r w:rsidR="00E40134">
        <w:rPr>
          <w:color w:val="000000"/>
          <w:sz w:val="28"/>
          <w:szCs w:val="28"/>
        </w:rPr>
        <w:t xml:space="preserve"> </w:t>
      </w:r>
      <w:r w:rsidRPr="00106A39">
        <w:rPr>
          <w:color w:val="000000"/>
          <w:sz w:val="28"/>
          <w:szCs w:val="28"/>
        </w:rPr>
        <w:t>осуществляются</w:t>
      </w:r>
      <w:r w:rsidR="00E40134">
        <w:rPr>
          <w:color w:val="000000"/>
          <w:sz w:val="28"/>
          <w:szCs w:val="28"/>
        </w:rPr>
        <w:t xml:space="preserve"> </w:t>
      </w:r>
      <w:r w:rsidRPr="00106A39">
        <w:rPr>
          <w:color w:val="000000"/>
          <w:sz w:val="28"/>
          <w:szCs w:val="28"/>
        </w:rPr>
        <w:t>с</w:t>
      </w:r>
      <w:r w:rsidR="00E40134">
        <w:rPr>
          <w:color w:val="000000"/>
          <w:sz w:val="28"/>
          <w:szCs w:val="28"/>
        </w:rPr>
        <w:t xml:space="preserve"> </w:t>
      </w:r>
      <w:r w:rsidRPr="00106A39">
        <w:rPr>
          <w:color w:val="000000"/>
          <w:sz w:val="28"/>
          <w:szCs w:val="28"/>
        </w:rPr>
        <w:t>подветренного борта при</w:t>
      </w:r>
      <w:r w:rsidR="00E40134">
        <w:rPr>
          <w:color w:val="000000"/>
          <w:sz w:val="28"/>
          <w:szCs w:val="28"/>
        </w:rPr>
        <w:t xml:space="preserve"> </w:t>
      </w:r>
      <w:r w:rsidRPr="00106A39">
        <w:rPr>
          <w:color w:val="000000"/>
          <w:sz w:val="28"/>
          <w:szCs w:val="28"/>
        </w:rPr>
        <w:t>волнении</w:t>
      </w:r>
      <w:r w:rsidR="00E40134">
        <w:rPr>
          <w:color w:val="000000"/>
          <w:sz w:val="28"/>
          <w:szCs w:val="28"/>
        </w:rPr>
        <w:t xml:space="preserve"> </w:t>
      </w:r>
      <w:r w:rsidRPr="00106A39">
        <w:rPr>
          <w:color w:val="000000"/>
          <w:sz w:val="28"/>
          <w:szCs w:val="28"/>
        </w:rPr>
        <w:t>моря</w:t>
      </w:r>
      <w:r w:rsidR="00E40134">
        <w:rPr>
          <w:color w:val="000000"/>
          <w:sz w:val="28"/>
          <w:szCs w:val="28"/>
        </w:rPr>
        <w:t xml:space="preserve"> </w:t>
      </w:r>
      <w:r w:rsidRPr="00106A39">
        <w:rPr>
          <w:color w:val="000000"/>
          <w:sz w:val="28"/>
          <w:szCs w:val="28"/>
        </w:rPr>
        <w:t>не</w:t>
      </w:r>
      <w:r w:rsidR="00E40134">
        <w:rPr>
          <w:color w:val="000000"/>
          <w:sz w:val="28"/>
          <w:szCs w:val="28"/>
        </w:rPr>
        <w:t xml:space="preserve"> </w:t>
      </w:r>
      <w:r w:rsidRPr="00106A39">
        <w:rPr>
          <w:color w:val="000000"/>
          <w:sz w:val="28"/>
          <w:szCs w:val="28"/>
        </w:rPr>
        <w:t>более</w:t>
      </w:r>
      <w:r w:rsidR="00E40134">
        <w:rPr>
          <w:color w:val="000000"/>
          <w:sz w:val="28"/>
          <w:szCs w:val="28"/>
        </w:rPr>
        <w:t xml:space="preserve"> </w:t>
      </w:r>
      <w:r w:rsidRPr="00106A39">
        <w:rPr>
          <w:color w:val="000000"/>
          <w:sz w:val="28"/>
          <w:szCs w:val="28"/>
        </w:rPr>
        <w:t>4</w:t>
      </w:r>
      <w:r w:rsidR="00E40134">
        <w:rPr>
          <w:color w:val="000000"/>
          <w:sz w:val="28"/>
          <w:szCs w:val="28"/>
        </w:rPr>
        <w:t xml:space="preserve"> </w:t>
      </w:r>
      <w:r w:rsidRPr="00106A39">
        <w:rPr>
          <w:color w:val="000000"/>
          <w:sz w:val="28"/>
          <w:szCs w:val="28"/>
        </w:rPr>
        <w:t>баллов.</w:t>
      </w:r>
      <w:r w:rsidR="00E40134">
        <w:rPr>
          <w:color w:val="000000"/>
          <w:sz w:val="28"/>
          <w:szCs w:val="28"/>
        </w:rPr>
        <w:t xml:space="preserve"> </w:t>
      </w:r>
      <w:r w:rsidRPr="00106A39">
        <w:rPr>
          <w:color w:val="000000"/>
          <w:sz w:val="28"/>
          <w:szCs w:val="28"/>
        </w:rPr>
        <w:t>Во</w:t>
      </w:r>
      <w:r w:rsidR="00E40134">
        <w:rPr>
          <w:color w:val="000000"/>
          <w:sz w:val="28"/>
          <w:szCs w:val="28"/>
        </w:rPr>
        <w:t xml:space="preserve"> </w:t>
      </w:r>
      <w:r w:rsidRPr="00106A39">
        <w:rPr>
          <w:color w:val="000000"/>
          <w:sz w:val="28"/>
          <w:szCs w:val="28"/>
        </w:rPr>
        <w:t>время</w:t>
      </w:r>
      <w:r w:rsidR="00E40134">
        <w:rPr>
          <w:color w:val="000000"/>
          <w:sz w:val="28"/>
          <w:szCs w:val="28"/>
        </w:rPr>
        <w:t xml:space="preserve"> </w:t>
      </w:r>
      <w:r w:rsidRPr="00106A39">
        <w:rPr>
          <w:color w:val="000000"/>
          <w:sz w:val="28"/>
          <w:szCs w:val="28"/>
        </w:rPr>
        <w:t>ливневого</w:t>
      </w:r>
      <w:r w:rsidR="00E40134">
        <w:rPr>
          <w:color w:val="000000"/>
          <w:sz w:val="28"/>
          <w:szCs w:val="28"/>
        </w:rPr>
        <w:t xml:space="preserve"> </w:t>
      </w:r>
      <w:r w:rsidRPr="00106A39">
        <w:rPr>
          <w:color w:val="000000"/>
          <w:sz w:val="28"/>
          <w:szCs w:val="28"/>
        </w:rPr>
        <w:t>дождя</w:t>
      </w:r>
      <w:r w:rsidR="00E40134">
        <w:rPr>
          <w:color w:val="000000"/>
          <w:sz w:val="28"/>
          <w:szCs w:val="28"/>
        </w:rPr>
        <w:t xml:space="preserve"> </w:t>
      </w:r>
      <w:r w:rsidRPr="00106A39">
        <w:rPr>
          <w:color w:val="000000"/>
          <w:sz w:val="28"/>
          <w:szCs w:val="28"/>
        </w:rPr>
        <w:t>прием</w:t>
      </w:r>
      <w:r w:rsidR="00E40134">
        <w:rPr>
          <w:color w:val="000000"/>
          <w:sz w:val="28"/>
          <w:szCs w:val="28"/>
        </w:rPr>
        <w:t xml:space="preserve"> </w:t>
      </w:r>
      <w:r w:rsidRPr="00106A39">
        <w:rPr>
          <w:color w:val="000000"/>
          <w:sz w:val="28"/>
          <w:szCs w:val="28"/>
        </w:rPr>
        <w:t>и</w:t>
      </w:r>
      <w:r w:rsidR="00E40134">
        <w:rPr>
          <w:color w:val="000000"/>
          <w:sz w:val="28"/>
          <w:szCs w:val="28"/>
        </w:rPr>
        <w:t xml:space="preserve"> </w:t>
      </w:r>
      <w:r w:rsidRPr="00106A39">
        <w:rPr>
          <w:color w:val="000000"/>
          <w:sz w:val="28"/>
          <w:szCs w:val="28"/>
        </w:rPr>
        <w:t>высадка лоцмана запрещаются.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Судно, принимающее на борт или высаживающее лоцмана, обязано остановить главный двигатель и</w:t>
      </w:r>
      <w:r w:rsidR="00E40134">
        <w:rPr>
          <w:color w:val="000000"/>
          <w:sz w:val="28"/>
          <w:szCs w:val="28"/>
        </w:rPr>
        <w:t xml:space="preserve"> </w:t>
      </w:r>
      <w:r w:rsidRPr="00106A39">
        <w:rPr>
          <w:color w:val="000000"/>
          <w:sz w:val="28"/>
          <w:szCs w:val="28"/>
        </w:rPr>
        <w:t>погасить инерцию.</w:t>
      </w:r>
      <w:r w:rsidR="00E40134">
        <w:rPr>
          <w:color w:val="000000"/>
          <w:sz w:val="28"/>
          <w:szCs w:val="28"/>
        </w:rPr>
        <w:t xml:space="preserve"> </w:t>
      </w:r>
      <w:r w:rsidRPr="00106A39">
        <w:rPr>
          <w:color w:val="000000"/>
          <w:sz w:val="28"/>
          <w:szCs w:val="28"/>
        </w:rPr>
        <w:t>При</w:t>
      </w:r>
      <w:r w:rsidR="00E40134">
        <w:rPr>
          <w:color w:val="000000"/>
          <w:sz w:val="28"/>
          <w:szCs w:val="28"/>
        </w:rPr>
        <w:t xml:space="preserve"> </w:t>
      </w:r>
      <w:r w:rsidRPr="00106A39">
        <w:rPr>
          <w:color w:val="000000"/>
          <w:sz w:val="28"/>
          <w:szCs w:val="28"/>
        </w:rPr>
        <w:t>невозможности</w:t>
      </w:r>
      <w:r w:rsidR="00E40134">
        <w:rPr>
          <w:color w:val="000000"/>
          <w:sz w:val="28"/>
          <w:szCs w:val="28"/>
        </w:rPr>
        <w:t xml:space="preserve"> </w:t>
      </w:r>
      <w:r w:rsidRPr="00106A39">
        <w:rPr>
          <w:color w:val="000000"/>
          <w:sz w:val="28"/>
          <w:szCs w:val="28"/>
        </w:rPr>
        <w:t>выполнения этого маневра из-за</w:t>
      </w:r>
      <w:r w:rsidR="00E40134">
        <w:rPr>
          <w:color w:val="000000"/>
          <w:sz w:val="28"/>
          <w:szCs w:val="28"/>
        </w:rPr>
        <w:t xml:space="preserve"> </w:t>
      </w:r>
      <w:r w:rsidRPr="00106A39">
        <w:rPr>
          <w:color w:val="000000"/>
          <w:sz w:val="28"/>
          <w:szCs w:val="28"/>
        </w:rPr>
        <w:t>неблагоприятной гидрометеорологической обстановки</w:t>
      </w:r>
      <w:r w:rsidR="00E40134">
        <w:rPr>
          <w:color w:val="000000"/>
          <w:sz w:val="28"/>
          <w:szCs w:val="28"/>
        </w:rPr>
        <w:t xml:space="preserve"> </w:t>
      </w:r>
      <w:r w:rsidRPr="00106A39">
        <w:rPr>
          <w:color w:val="000000"/>
          <w:sz w:val="28"/>
          <w:szCs w:val="28"/>
        </w:rPr>
        <w:t>суда должны</w:t>
      </w:r>
      <w:r w:rsidR="00E40134">
        <w:rPr>
          <w:color w:val="000000"/>
          <w:sz w:val="28"/>
          <w:szCs w:val="28"/>
        </w:rPr>
        <w:t xml:space="preserve"> </w:t>
      </w:r>
      <w:r w:rsidRPr="00106A39">
        <w:rPr>
          <w:color w:val="000000"/>
          <w:sz w:val="28"/>
          <w:szCs w:val="28"/>
        </w:rPr>
        <w:t>уменьшить</w:t>
      </w:r>
      <w:r w:rsidR="00E40134">
        <w:rPr>
          <w:color w:val="000000"/>
          <w:sz w:val="28"/>
          <w:szCs w:val="28"/>
        </w:rPr>
        <w:t xml:space="preserve"> </w:t>
      </w:r>
      <w:r w:rsidRPr="00106A39">
        <w:rPr>
          <w:color w:val="000000"/>
          <w:sz w:val="28"/>
          <w:szCs w:val="28"/>
        </w:rPr>
        <w:t>ход до минимального, обеспечивающего управляемость.</w:t>
      </w:r>
    </w:p>
    <w:p w:rsidR="004462FC" w:rsidRPr="00106A39" w:rsidRDefault="004462FC" w:rsidP="00106A39">
      <w:pPr>
        <w:spacing w:line="360" w:lineRule="auto"/>
        <w:ind w:firstLine="709"/>
        <w:jc w:val="both"/>
        <w:rPr>
          <w:sz w:val="28"/>
          <w:szCs w:val="28"/>
        </w:rPr>
      </w:pPr>
      <w:r w:rsidRPr="00106A39">
        <w:rPr>
          <w:color w:val="000000"/>
          <w:sz w:val="28"/>
          <w:szCs w:val="28"/>
        </w:rPr>
        <w:t>2.4. Регулирование движения судов:</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Старшим должностным лицом, обеспечивающим регулирование движения судов по акватории порта и внешнему рейду, является капитан порта.</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При необходимости постановки судна к причалу запрос на выделение причала подается диспетчеру порта на УКВ, позывной «Сочи-2», заблаговременно, но не позднее чем за 24 ч до прибытия в порт.</w:t>
      </w:r>
    </w:p>
    <w:p w:rsidR="004462FC" w:rsidRPr="00106A39" w:rsidRDefault="004462FC" w:rsidP="00106A39">
      <w:pPr>
        <w:spacing w:line="360" w:lineRule="auto"/>
        <w:ind w:firstLine="709"/>
        <w:jc w:val="both"/>
        <w:rPr>
          <w:sz w:val="28"/>
          <w:szCs w:val="28"/>
        </w:rPr>
      </w:pPr>
      <w:r w:rsidRPr="00106A39">
        <w:rPr>
          <w:color w:val="000000"/>
          <w:sz w:val="28"/>
          <w:szCs w:val="28"/>
        </w:rPr>
        <w:t>2.4.5. Военному кораблю предоставляется преимущество входа и выхода, за</w:t>
      </w:r>
      <w:r w:rsidR="00E40134">
        <w:rPr>
          <w:color w:val="000000"/>
          <w:sz w:val="28"/>
          <w:szCs w:val="28"/>
        </w:rPr>
        <w:t xml:space="preserve"> </w:t>
      </w:r>
      <w:r w:rsidRPr="00106A39">
        <w:rPr>
          <w:color w:val="000000"/>
          <w:sz w:val="28"/>
          <w:szCs w:val="28"/>
        </w:rPr>
        <w:t>исключением аварийных случаев.</w:t>
      </w:r>
    </w:p>
    <w:p w:rsidR="004462FC" w:rsidRPr="00106A39" w:rsidRDefault="004462FC" w:rsidP="00106A39">
      <w:pPr>
        <w:spacing w:line="360" w:lineRule="auto"/>
        <w:ind w:firstLine="709"/>
        <w:jc w:val="both"/>
        <w:rPr>
          <w:sz w:val="28"/>
          <w:szCs w:val="28"/>
        </w:rPr>
      </w:pPr>
      <w:r w:rsidRPr="00106A39">
        <w:rPr>
          <w:color w:val="000000"/>
          <w:sz w:val="28"/>
          <w:szCs w:val="28"/>
        </w:rPr>
        <w:t>2.5.8. Сброс твердых, жидких и радиоактивных отходов запрещен.</w:t>
      </w:r>
    </w:p>
    <w:p w:rsidR="004462FC" w:rsidRPr="00106A39" w:rsidRDefault="004462FC" w:rsidP="00106A39">
      <w:pPr>
        <w:spacing w:line="360" w:lineRule="auto"/>
        <w:ind w:firstLine="709"/>
        <w:jc w:val="both"/>
        <w:rPr>
          <w:sz w:val="28"/>
          <w:szCs w:val="28"/>
        </w:rPr>
      </w:pPr>
      <w:r w:rsidRPr="00106A39">
        <w:rPr>
          <w:color w:val="000000"/>
          <w:sz w:val="28"/>
          <w:szCs w:val="28"/>
        </w:rPr>
        <w:t>3. Плавание судов в портовых водах:</w:t>
      </w:r>
    </w:p>
    <w:p w:rsidR="004462FC" w:rsidRPr="009522F5" w:rsidRDefault="004462FC" w:rsidP="00106A39">
      <w:pPr>
        <w:spacing w:line="360" w:lineRule="auto"/>
        <w:ind w:firstLine="709"/>
        <w:jc w:val="both"/>
        <w:rPr>
          <w:sz w:val="28"/>
          <w:szCs w:val="28"/>
        </w:rPr>
      </w:pPr>
      <w:r w:rsidRPr="009522F5">
        <w:rPr>
          <w:iCs/>
          <w:color w:val="000000"/>
          <w:sz w:val="28"/>
          <w:szCs w:val="28"/>
        </w:rPr>
        <w:t>3.1. О режиме плавания: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Вход в порт и выход из порта всех судов без разрешения инспекции портового надзора запрещается.</w:t>
      </w:r>
    </w:p>
    <w:p w:rsidR="004462FC" w:rsidRPr="00106A39" w:rsidRDefault="004462FC" w:rsidP="00106A39">
      <w:pPr>
        <w:spacing w:line="360" w:lineRule="auto"/>
        <w:ind w:firstLine="709"/>
        <w:jc w:val="both"/>
        <w:rPr>
          <w:sz w:val="28"/>
          <w:szCs w:val="28"/>
        </w:rPr>
      </w:pPr>
      <w:r w:rsidRPr="00106A39">
        <w:rPr>
          <w:color w:val="000000"/>
          <w:sz w:val="28"/>
          <w:szCs w:val="28"/>
        </w:rPr>
        <w:t>Суда, входящие в порт, обязаны уступить дорогу судам, выходящим из порта. Одновременный вход или выход из порта нескольких судов запрещаются.</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Во время входа в порт и выхода из порта транспортных и пассажирских судов малые суда</w:t>
      </w:r>
      <w:r w:rsidR="00E40134">
        <w:rPr>
          <w:color w:val="000000"/>
          <w:sz w:val="28"/>
          <w:szCs w:val="28"/>
        </w:rPr>
        <w:t xml:space="preserve"> </w:t>
      </w:r>
      <w:r w:rsidRPr="00106A39">
        <w:rPr>
          <w:color w:val="000000"/>
          <w:sz w:val="28"/>
          <w:szCs w:val="28"/>
        </w:rPr>
        <w:t>(рыбопромысловые, спортивные, любительские)</w:t>
      </w:r>
      <w:r w:rsidR="00E40134">
        <w:rPr>
          <w:color w:val="000000"/>
          <w:sz w:val="28"/>
          <w:szCs w:val="28"/>
        </w:rPr>
        <w:t xml:space="preserve"> </w:t>
      </w:r>
      <w:r w:rsidRPr="00106A39">
        <w:rPr>
          <w:color w:val="000000"/>
          <w:sz w:val="28"/>
          <w:szCs w:val="28"/>
        </w:rPr>
        <w:t>и другие плав-средства</w:t>
      </w:r>
      <w:r w:rsidR="00E40134">
        <w:rPr>
          <w:color w:val="000000"/>
          <w:sz w:val="28"/>
          <w:szCs w:val="28"/>
        </w:rPr>
        <w:t xml:space="preserve"> </w:t>
      </w:r>
      <w:r w:rsidRPr="00106A39">
        <w:rPr>
          <w:color w:val="000000"/>
          <w:sz w:val="28"/>
          <w:szCs w:val="28"/>
        </w:rPr>
        <w:t>обязаны держаться в стороне от пути движения этих судов, не мешать их маневрированию.</w:t>
      </w:r>
    </w:p>
    <w:p w:rsidR="004462FC" w:rsidRPr="00106A39" w:rsidRDefault="004462FC" w:rsidP="00106A39">
      <w:pPr>
        <w:spacing w:line="360" w:lineRule="auto"/>
        <w:ind w:firstLine="709"/>
        <w:jc w:val="both"/>
        <w:rPr>
          <w:color w:val="000000"/>
          <w:sz w:val="28"/>
          <w:szCs w:val="28"/>
        </w:rPr>
      </w:pPr>
      <w:r w:rsidRPr="00106A39">
        <w:rPr>
          <w:color w:val="000000"/>
          <w:sz w:val="28"/>
          <w:szCs w:val="28"/>
        </w:rPr>
        <w:t>Вход</w:t>
      </w:r>
      <w:r w:rsidR="00E40134">
        <w:rPr>
          <w:color w:val="000000"/>
          <w:sz w:val="28"/>
          <w:szCs w:val="28"/>
        </w:rPr>
        <w:t xml:space="preserve"> </w:t>
      </w:r>
      <w:r w:rsidRPr="00106A39">
        <w:rPr>
          <w:color w:val="000000"/>
          <w:sz w:val="28"/>
          <w:szCs w:val="28"/>
        </w:rPr>
        <w:t>и</w:t>
      </w:r>
      <w:r w:rsidR="00E40134">
        <w:rPr>
          <w:color w:val="000000"/>
          <w:sz w:val="28"/>
          <w:szCs w:val="28"/>
        </w:rPr>
        <w:t xml:space="preserve"> </w:t>
      </w:r>
      <w:r w:rsidRPr="00106A39">
        <w:rPr>
          <w:color w:val="000000"/>
          <w:sz w:val="28"/>
          <w:szCs w:val="28"/>
        </w:rPr>
        <w:t>выход из</w:t>
      </w:r>
      <w:r w:rsidR="00E40134">
        <w:rPr>
          <w:color w:val="000000"/>
          <w:sz w:val="28"/>
          <w:szCs w:val="28"/>
        </w:rPr>
        <w:t xml:space="preserve"> </w:t>
      </w:r>
      <w:r w:rsidRPr="00106A39">
        <w:rPr>
          <w:color w:val="000000"/>
          <w:sz w:val="28"/>
          <w:szCs w:val="28"/>
        </w:rPr>
        <w:t>порта допускаются</w:t>
      </w:r>
      <w:r w:rsidR="00E40134">
        <w:rPr>
          <w:color w:val="000000"/>
          <w:sz w:val="28"/>
          <w:szCs w:val="28"/>
        </w:rPr>
        <w:t xml:space="preserve"> </w:t>
      </w:r>
      <w:r w:rsidRPr="00106A39">
        <w:rPr>
          <w:color w:val="000000"/>
          <w:sz w:val="28"/>
          <w:szCs w:val="28"/>
        </w:rPr>
        <w:t>для</w:t>
      </w:r>
      <w:r w:rsidR="00E40134">
        <w:rPr>
          <w:color w:val="000000"/>
          <w:sz w:val="28"/>
          <w:szCs w:val="28"/>
        </w:rPr>
        <w:t xml:space="preserve"> </w:t>
      </w:r>
      <w:r w:rsidRPr="00106A39">
        <w:rPr>
          <w:color w:val="000000"/>
          <w:sz w:val="28"/>
          <w:szCs w:val="28"/>
        </w:rPr>
        <w:t>судов</w:t>
      </w:r>
      <w:r w:rsidR="00E40134">
        <w:rPr>
          <w:color w:val="000000"/>
          <w:sz w:val="28"/>
          <w:szCs w:val="28"/>
        </w:rPr>
        <w:t xml:space="preserve"> </w:t>
      </w:r>
      <w:r w:rsidRPr="00106A39">
        <w:rPr>
          <w:color w:val="000000"/>
          <w:sz w:val="28"/>
          <w:szCs w:val="28"/>
        </w:rPr>
        <w:t>с</w:t>
      </w:r>
      <w:r w:rsidR="00E40134">
        <w:rPr>
          <w:color w:val="000000"/>
          <w:sz w:val="28"/>
          <w:szCs w:val="28"/>
        </w:rPr>
        <w:t xml:space="preserve"> </w:t>
      </w:r>
      <w:r w:rsidRPr="00106A39">
        <w:rPr>
          <w:color w:val="000000"/>
          <w:sz w:val="28"/>
          <w:szCs w:val="28"/>
        </w:rPr>
        <w:t>осадкой,</w:t>
      </w:r>
      <w:r w:rsidR="00E40134">
        <w:rPr>
          <w:color w:val="000000"/>
          <w:sz w:val="28"/>
          <w:szCs w:val="28"/>
        </w:rPr>
        <w:t xml:space="preserve"> </w:t>
      </w:r>
      <w:r w:rsidRPr="00106A39">
        <w:rPr>
          <w:color w:val="000000"/>
          <w:sz w:val="28"/>
          <w:szCs w:val="28"/>
        </w:rPr>
        <w:t>оставляющей</w:t>
      </w:r>
      <w:r w:rsidR="00E40134">
        <w:rPr>
          <w:color w:val="000000"/>
          <w:sz w:val="28"/>
          <w:szCs w:val="28"/>
        </w:rPr>
        <w:t xml:space="preserve"> </w:t>
      </w:r>
      <w:r w:rsidRPr="00106A39">
        <w:rPr>
          <w:color w:val="000000"/>
          <w:sz w:val="28"/>
          <w:szCs w:val="28"/>
        </w:rPr>
        <w:t xml:space="preserve">под килем не менее </w:t>
      </w:r>
      <w:smartTag w:uri="urn:schemas-microsoft-com:office:smarttags" w:element="metricconverter">
        <w:smartTagPr>
          <w:attr w:name="ProductID" w:val="30 см"/>
        </w:smartTagPr>
        <w:r w:rsidRPr="00106A39">
          <w:rPr>
            <w:color w:val="000000"/>
            <w:sz w:val="28"/>
            <w:szCs w:val="28"/>
          </w:rPr>
          <w:t>30 см</w:t>
        </w:r>
      </w:smartTag>
      <w:r w:rsidRPr="00106A39">
        <w:rPr>
          <w:color w:val="000000"/>
          <w:sz w:val="28"/>
          <w:szCs w:val="28"/>
        </w:rPr>
        <w:t xml:space="preserve"> и при малой воде.</w:t>
      </w:r>
    </w:p>
    <w:p w:rsidR="004462FC" w:rsidRPr="00106A39" w:rsidRDefault="004462FC" w:rsidP="00106A39">
      <w:pPr>
        <w:spacing w:line="360" w:lineRule="auto"/>
        <w:ind w:firstLine="709"/>
        <w:jc w:val="both"/>
        <w:rPr>
          <w:sz w:val="28"/>
          <w:szCs w:val="28"/>
        </w:rPr>
      </w:pPr>
      <w:r w:rsidRPr="00106A39">
        <w:rPr>
          <w:sz w:val="28"/>
          <w:szCs w:val="28"/>
        </w:rPr>
        <w:t>Порт</w:t>
      </w:r>
      <w:r w:rsidR="00E40134">
        <w:rPr>
          <w:sz w:val="28"/>
          <w:szCs w:val="28"/>
        </w:rPr>
        <w:t xml:space="preserve"> </w:t>
      </w:r>
      <w:r w:rsidRPr="00106A39">
        <w:rPr>
          <w:sz w:val="28"/>
          <w:szCs w:val="28"/>
        </w:rPr>
        <w:t>Монфальконе</w:t>
      </w:r>
    </w:p>
    <w:p w:rsidR="004462FC" w:rsidRPr="00106A39" w:rsidRDefault="004462FC" w:rsidP="00106A39">
      <w:pPr>
        <w:spacing w:line="360" w:lineRule="auto"/>
        <w:ind w:firstLine="709"/>
        <w:jc w:val="both"/>
        <w:rPr>
          <w:sz w:val="28"/>
          <w:szCs w:val="28"/>
        </w:rPr>
      </w:pPr>
      <w:r w:rsidRPr="00106A39">
        <w:rPr>
          <w:sz w:val="28"/>
          <w:szCs w:val="28"/>
        </w:rPr>
        <w:t>Порт</w:t>
      </w:r>
      <w:r w:rsidR="00E40134">
        <w:rPr>
          <w:sz w:val="28"/>
          <w:szCs w:val="28"/>
        </w:rPr>
        <w:t xml:space="preserve"> </w:t>
      </w:r>
      <w:r w:rsidRPr="00106A39">
        <w:rPr>
          <w:sz w:val="28"/>
          <w:szCs w:val="28"/>
        </w:rPr>
        <w:t xml:space="preserve">Монфальконе, оборудованный у мыса высотой </w:t>
      </w:r>
      <w:smartTag w:uri="urn:schemas-microsoft-com:office:smarttags" w:element="metricconverter">
        <w:smartTagPr>
          <w:attr w:name="ProductID" w:val="43 м"/>
        </w:smartTagPr>
        <w:r w:rsidRPr="00106A39">
          <w:rPr>
            <w:sz w:val="28"/>
            <w:szCs w:val="28"/>
          </w:rPr>
          <w:t>43 м</w:t>
        </w:r>
      </w:smartTag>
      <w:r w:rsidRPr="00106A39">
        <w:rPr>
          <w:sz w:val="28"/>
          <w:szCs w:val="28"/>
        </w:rPr>
        <w:t xml:space="preserve"> в </w:t>
      </w:r>
      <w:smartTag w:uri="urn:schemas-microsoft-com:office:smarttags" w:element="metricconverter">
        <w:smartTagPr>
          <w:attr w:name="ProductID" w:val="6,8 мили"/>
        </w:smartTagPr>
        <w:r w:rsidRPr="00106A39">
          <w:rPr>
            <w:sz w:val="28"/>
            <w:szCs w:val="28"/>
          </w:rPr>
          <w:t>6,8 мили</w:t>
        </w:r>
      </w:smartTag>
      <w:r w:rsidRPr="00106A39">
        <w:rPr>
          <w:sz w:val="28"/>
          <w:szCs w:val="28"/>
        </w:rPr>
        <w:t xml:space="preserve"> к S от устья реки Нето, состоит из двух гаваней: Мар-Пикколо и Мар-Гранде.</w:t>
      </w:r>
    </w:p>
    <w:p w:rsidR="004462FC" w:rsidRPr="00106A39" w:rsidRDefault="004462FC" w:rsidP="00106A39">
      <w:pPr>
        <w:spacing w:line="360" w:lineRule="auto"/>
        <w:ind w:firstLine="709"/>
        <w:jc w:val="both"/>
        <w:rPr>
          <w:sz w:val="28"/>
          <w:szCs w:val="28"/>
        </w:rPr>
      </w:pPr>
      <w:r w:rsidRPr="00106A39">
        <w:rPr>
          <w:sz w:val="28"/>
          <w:szCs w:val="28"/>
        </w:rPr>
        <w:t>Гавань Мар-Гранде предназначена для судов, груженных промышленными товарами, а гавань Мар-Пикколо</w:t>
      </w:r>
      <w:r w:rsidR="00E40134">
        <w:rPr>
          <w:sz w:val="28"/>
          <w:szCs w:val="28"/>
        </w:rPr>
        <w:t xml:space="preserve"> </w:t>
      </w:r>
      <w:r w:rsidRPr="00106A39">
        <w:rPr>
          <w:sz w:val="28"/>
          <w:szCs w:val="28"/>
        </w:rPr>
        <w:t>-</w:t>
      </w:r>
      <w:r w:rsidR="00E40134">
        <w:rPr>
          <w:sz w:val="28"/>
          <w:szCs w:val="28"/>
        </w:rPr>
        <w:t xml:space="preserve"> </w:t>
      </w:r>
      <w:r w:rsidRPr="00106A39">
        <w:rPr>
          <w:sz w:val="28"/>
          <w:szCs w:val="28"/>
        </w:rPr>
        <w:t>для судов, груженных лесом.</w:t>
      </w:r>
    </w:p>
    <w:p w:rsidR="004462FC" w:rsidRPr="00106A39" w:rsidRDefault="004462FC" w:rsidP="00106A39">
      <w:pPr>
        <w:spacing w:line="360" w:lineRule="auto"/>
        <w:ind w:firstLine="709"/>
        <w:jc w:val="both"/>
        <w:rPr>
          <w:sz w:val="28"/>
          <w:szCs w:val="28"/>
        </w:rPr>
      </w:pPr>
      <w:r w:rsidRPr="00106A39">
        <w:rPr>
          <w:sz w:val="28"/>
          <w:szCs w:val="28"/>
        </w:rPr>
        <w:t>Ветры</w:t>
      </w:r>
      <w:r w:rsidRPr="00106A39">
        <w:rPr>
          <w:i/>
          <w:iCs/>
          <w:sz w:val="28"/>
          <w:szCs w:val="28"/>
        </w:rPr>
        <w:t>.</w:t>
      </w:r>
      <w:r w:rsidRPr="00106A39">
        <w:rPr>
          <w:sz w:val="28"/>
          <w:szCs w:val="28"/>
        </w:rPr>
        <w:t xml:space="preserve"> Весной в порту, как правило, преобладают северо-восточные. Иногда наблюдаются очень густые туманы, во время которых видимость уменьшается до </w:t>
      </w:r>
      <w:smartTag w:uri="urn:schemas-microsoft-com:office:smarttags" w:element="metricconverter">
        <w:smartTagPr>
          <w:attr w:name="ProductID" w:val="100 м"/>
        </w:smartTagPr>
        <w:r w:rsidRPr="00106A39">
          <w:rPr>
            <w:sz w:val="28"/>
            <w:szCs w:val="28"/>
          </w:rPr>
          <w:t>100 м</w:t>
        </w:r>
      </w:smartTag>
      <w:r w:rsidRPr="00106A39">
        <w:rPr>
          <w:sz w:val="28"/>
          <w:szCs w:val="28"/>
        </w:rPr>
        <w:t>.</w:t>
      </w:r>
    </w:p>
    <w:p w:rsidR="004462FC" w:rsidRPr="00106A39" w:rsidRDefault="004462FC" w:rsidP="00106A39">
      <w:pPr>
        <w:spacing w:line="360" w:lineRule="auto"/>
        <w:ind w:firstLine="709"/>
        <w:jc w:val="both"/>
        <w:rPr>
          <w:sz w:val="28"/>
          <w:szCs w:val="28"/>
        </w:rPr>
      </w:pPr>
      <w:r w:rsidRPr="00106A39">
        <w:rPr>
          <w:sz w:val="28"/>
          <w:szCs w:val="28"/>
        </w:rPr>
        <w:t>Течения</w:t>
      </w:r>
      <w:r w:rsidRPr="00106A39">
        <w:rPr>
          <w:i/>
          <w:iCs/>
          <w:sz w:val="28"/>
          <w:szCs w:val="28"/>
        </w:rPr>
        <w:t>.</w:t>
      </w:r>
      <w:r w:rsidRPr="00106A39">
        <w:rPr>
          <w:sz w:val="28"/>
          <w:szCs w:val="28"/>
        </w:rPr>
        <w:t xml:space="preserve"> В районе порта</w:t>
      </w:r>
      <w:r w:rsidR="00E40134">
        <w:rPr>
          <w:sz w:val="28"/>
          <w:szCs w:val="28"/>
        </w:rPr>
        <w:t xml:space="preserve"> </w:t>
      </w:r>
      <w:r w:rsidRPr="00106A39">
        <w:rPr>
          <w:sz w:val="28"/>
          <w:szCs w:val="28"/>
        </w:rPr>
        <w:t xml:space="preserve">Монфальконе в </w:t>
      </w:r>
      <w:smartTag w:uri="urn:schemas-microsoft-com:office:smarttags" w:element="metricconverter">
        <w:smartTagPr>
          <w:attr w:name="ProductID" w:val="2 милях"/>
        </w:smartTagPr>
        <w:r w:rsidRPr="00106A39">
          <w:rPr>
            <w:sz w:val="28"/>
            <w:szCs w:val="28"/>
          </w:rPr>
          <w:t>2 милях</w:t>
        </w:r>
      </w:smartTag>
      <w:r w:rsidRPr="00106A39">
        <w:rPr>
          <w:sz w:val="28"/>
          <w:szCs w:val="28"/>
        </w:rPr>
        <w:t xml:space="preserve"> от берега течение идет на S. Вблизи берега течения слабые; особенно влияют на них ветры от SЕ и N.</w:t>
      </w:r>
    </w:p>
    <w:p w:rsidR="004462FC" w:rsidRPr="00106A39" w:rsidRDefault="004462FC" w:rsidP="00106A39">
      <w:pPr>
        <w:spacing w:line="360" w:lineRule="auto"/>
        <w:ind w:firstLine="709"/>
        <w:jc w:val="both"/>
        <w:rPr>
          <w:sz w:val="28"/>
          <w:szCs w:val="28"/>
        </w:rPr>
      </w:pPr>
      <w:r w:rsidRPr="00106A39">
        <w:rPr>
          <w:sz w:val="28"/>
          <w:szCs w:val="28"/>
        </w:rPr>
        <w:t>Навигационное ограждения</w:t>
      </w:r>
      <w:r w:rsidRPr="00106A39">
        <w:rPr>
          <w:i/>
          <w:iCs/>
          <w:sz w:val="28"/>
          <w:szCs w:val="28"/>
        </w:rPr>
        <w:t>.</w:t>
      </w:r>
      <w:r w:rsidRPr="00106A39">
        <w:rPr>
          <w:sz w:val="28"/>
          <w:szCs w:val="28"/>
        </w:rPr>
        <w:t xml:space="preserve"> На молах и причальных сооружениях порта установлены светящие средства навигационного оборудования.</w:t>
      </w:r>
    </w:p>
    <w:p w:rsidR="004462FC" w:rsidRPr="00106A39" w:rsidRDefault="004462FC" w:rsidP="00106A39">
      <w:pPr>
        <w:spacing w:line="360" w:lineRule="auto"/>
        <w:ind w:firstLine="709"/>
        <w:jc w:val="both"/>
        <w:rPr>
          <w:sz w:val="28"/>
          <w:szCs w:val="28"/>
        </w:rPr>
      </w:pPr>
      <w:r w:rsidRPr="00106A39">
        <w:rPr>
          <w:sz w:val="28"/>
          <w:szCs w:val="28"/>
        </w:rPr>
        <w:t>Лоцманская служба. Для судов водоизмещением более 300 т лоцманская проводка обязательна. Лоцмана проводят суда как днем, так и ночью. Если позволяет погода, лоцмана выходят к судам на моторной шлюпке.</w:t>
      </w:r>
    </w:p>
    <w:p w:rsidR="004462FC" w:rsidRPr="00106A39" w:rsidRDefault="004462FC" w:rsidP="00106A39">
      <w:pPr>
        <w:spacing w:line="360" w:lineRule="auto"/>
        <w:ind w:firstLine="709"/>
        <w:jc w:val="both"/>
        <w:rPr>
          <w:sz w:val="28"/>
          <w:szCs w:val="28"/>
        </w:rPr>
      </w:pPr>
      <w:r w:rsidRPr="00106A39">
        <w:rPr>
          <w:sz w:val="28"/>
          <w:szCs w:val="28"/>
        </w:rPr>
        <w:t>Портовые средства и оборудование</w:t>
      </w:r>
      <w:r w:rsidRPr="00106A39">
        <w:rPr>
          <w:i/>
          <w:iCs/>
          <w:sz w:val="28"/>
          <w:szCs w:val="28"/>
        </w:rPr>
        <w:t>.</w:t>
      </w:r>
      <w:r w:rsidRPr="00106A39">
        <w:rPr>
          <w:sz w:val="28"/>
          <w:szCs w:val="28"/>
        </w:rPr>
        <w:t xml:space="preserve"> В порту имеются два слипа для малых судов и краны грузоподъемностью до 8 т. Имеется элеватор для удобрений.</w:t>
      </w:r>
    </w:p>
    <w:p w:rsidR="004462FC" w:rsidRPr="00106A39" w:rsidRDefault="004462FC" w:rsidP="00106A39">
      <w:pPr>
        <w:spacing w:line="360" w:lineRule="auto"/>
        <w:ind w:firstLine="709"/>
        <w:jc w:val="both"/>
        <w:rPr>
          <w:sz w:val="28"/>
          <w:szCs w:val="28"/>
        </w:rPr>
      </w:pPr>
      <w:r w:rsidRPr="00106A39">
        <w:rPr>
          <w:sz w:val="28"/>
          <w:szCs w:val="28"/>
        </w:rPr>
        <w:t>Ремонт</w:t>
      </w:r>
      <w:r w:rsidRPr="00106A39">
        <w:rPr>
          <w:i/>
          <w:iCs/>
          <w:sz w:val="28"/>
          <w:szCs w:val="28"/>
        </w:rPr>
        <w:t>.</w:t>
      </w:r>
      <w:r w:rsidRPr="00106A39">
        <w:rPr>
          <w:sz w:val="28"/>
          <w:szCs w:val="28"/>
        </w:rPr>
        <w:t xml:space="preserve"> В портовых мастерских можно произвести мелкий ремонт корпуса и механизмов малых судов.</w:t>
      </w:r>
    </w:p>
    <w:p w:rsidR="004462FC" w:rsidRPr="00106A39" w:rsidRDefault="004462FC" w:rsidP="00106A39">
      <w:pPr>
        <w:spacing w:line="360" w:lineRule="auto"/>
        <w:ind w:firstLine="709"/>
        <w:jc w:val="both"/>
        <w:rPr>
          <w:sz w:val="28"/>
          <w:szCs w:val="28"/>
        </w:rPr>
      </w:pPr>
      <w:r w:rsidRPr="00106A39">
        <w:rPr>
          <w:sz w:val="28"/>
          <w:szCs w:val="28"/>
        </w:rPr>
        <w:t>Снабжение. В порту</w:t>
      </w:r>
      <w:r w:rsidR="00E40134">
        <w:rPr>
          <w:sz w:val="28"/>
          <w:szCs w:val="28"/>
        </w:rPr>
        <w:t xml:space="preserve"> </w:t>
      </w:r>
      <w:r w:rsidRPr="00106A39">
        <w:rPr>
          <w:sz w:val="28"/>
          <w:szCs w:val="28"/>
        </w:rPr>
        <w:t>Монфальконе имеется большой запас жидкого топлива и смазочных масел. Пресная вода подведена к колонкам, установленным на набережных; летом снабжение ею ограничено. В городе можно</w:t>
      </w:r>
      <w:r w:rsidR="00E40134">
        <w:rPr>
          <w:sz w:val="28"/>
          <w:szCs w:val="28"/>
        </w:rPr>
        <w:t xml:space="preserve"> </w:t>
      </w:r>
      <w:r w:rsidRPr="00106A39">
        <w:rPr>
          <w:sz w:val="28"/>
          <w:szCs w:val="28"/>
        </w:rPr>
        <w:t>произвести свежее продовольствие.</w:t>
      </w:r>
    </w:p>
    <w:p w:rsidR="004462FC" w:rsidRPr="00106A39" w:rsidRDefault="004462FC" w:rsidP="00106A39">
      <w:pPr>
        <w:spacing w:line="360" w:lineRule="auto"/>
        <w:ind w:firstLine="709"/>
        <w:jc w:val="both"/>
        <w:rPr>
          <w:sz w:val="28"/>
          <w:szCs w:val="28"/>
        </w:rPr>
      </w:pPr>
      <w:r w:rsidRPr="00106A39">
        <w:rPr>
          <w:sz w:val="28"/>
          <w:szCs w:val="28"/>
        </w:rPr>
        <w:t>Вывоз. Из порта</w:t>
      </w:r>
      <w:r w:rsidR="00E40134">
        <w:rPr>
          <w:sz w:val="28"/>
          <w:szCs w:val="28"/>
        </w:rPr>
        <w:t xml:space="preserve"> </w:t>
      </w:r>
      <w:r w:rsidRPr="00106A39">
        <w:rPr>
          <w:sz w:val="28"/>
          <w:szCs w:val="28"/>
        </w:rPr>
        <w:t>Монфальконе вывозят в основном сельскохозяйственные продукты, лес, цинк и удобрения.</w:t>
      </w:r>
    </w:p>
    <w:p w:rsidR="004462FC" w:rsidRPr="00106A39" w:rsidRDefault="004462FC" w:rsidP="00106A39">
      <w:pPr>
        <w:spacing w:line="360" w:lineRule="auto"/>
        <w:ind w:firstLine="709"/>
        <w:jc w:val="both"/>
        <w:rPr>
          <w:sz w:val="28"/>
          <w:szCs w:val="28"/>
        </w:rPr>
      </w:pPr>
      <w:r w:rsidRPr="00106A39">
        <w:rPr>
          <w:sz w:val="28"/>
          <w:szCs w:val="28"/>
        </w:rPr>
        <w:t>Сообщения и связь</w:t>
      </w:r>
      <w:r w:rsidRPr="00106A39">
        <w:rPr>
          <w:i/>
          <w:iCs/>
          <w:sz w:val="28"/>
          <w:szCs w:val="28"/>
        </w:rPr>
        <w:t>.</w:t>
      </w:r>
      <w:r w:rsidRPr="00106A39">
        <w:rPr>
          <w:sz w:val="28"/>
          <w:szCs w:val="28"/>
        </w:rPr>
        <w:t xml:space="preserve"> Порт</w:t>
      </w:r>
      <w:r w:rsidR="00E40134">
        <w:rPr>
          <w:sz w:val="28"/>
          <w:szCs w:val="28"/>
        </w:rPr>
        <w:t xml:space="preserve"> </w:t>
      </w:r>
      <w:r w:rsidRPr="00106A39">
        <w:rPr>
          <w:sz w:val="28"/>
          <w:szCs w:val="28"/>
        </w:rPr>
        <w:t>Монфальконе имеет регулярное морское сообщение с портами</w:t>
      </w:r>
      <w:r w:rsidR="00E40134">
        <w:rPr>
          <w:sz w:val="28"/>
          <w:szCs w:val="28"/>
        </w:rPr>
        <w:t xml:space="preserve"> </w:t>
      </w:r>
      <w:r w:rsidRPr="00106A39">
        <w:rPr>
          <w:sz w:val="28"/>
          <w:szCs w:val="28"/>
        </w:rPr>
        <w:t>Средиземного</w:t>
      </w:r>
      <w:r w:rsidR="00E40134">
        <w:rPr>
          <w:sz w:val="28"/>
          <w:szCs w:val="28"/>
        </w:rPr>
        <w:t xml:space="preserve"> </w:t>
      </w:r>
      <w:r w:rsidRPr="00106A39">
        <w:rPr>
          <w:sz w:val="28"/>
          <w:szCs w:val="28"/>
        </w:rPr>
        <w:t>моря.</w:t>
      </w:r>
      <w:r w:rsidR="00E40134">
        <w:rPr>
          <w:sz w:val="28"/>
          <w:szCs w:val="28"/>
        </w:rPr>
        <w:t xml:space="preserve"> </w:t>
      </w:r>
      <w:r w:rsidRPr="00106A39">
        <w:rPr>
          <w:sz w:val="28"/>
          <w:szCs w:val="28"/>
        </w:rPr>
        <w:t>В порту</w:t>
      </w:r>
      <w:r w:rsidR="00E40134">
        <w:rPr>
          <w:sz w:val="28"/>
          <w:szCs w:val="28"/>
        </w:rPr>
        <w:t xml:space="preserve"> </w:t>
      </w:r>
      <w:r w:rsidRPr="00106A39">
        <w:rPr>
          <w:sz w:val="28"/>
          <w:szCs w:val="28"/>
        </w:rPr>
        <w:t>есть</w:t>
      </w:r>
      <w:r w:rsidR="00E40134">
        <w:rPr>
          <w:sz w:val="28"/>
          <w:szCs w:val="28"/>
        </w:rPr>
        <w:t xml:space="preserve"> </w:t>
      </w:r>
      <w:r w:rsidRPr="00106A39">
        <w:rPr>
          <w:sz w:val="28"/>
          <w:szCs w:val="28"/>
        </w:rPr>
        <w:t>радиостанция.</w:t>
      </w:r>
    </w:p>
    <w:p w:rsidR="004462FC" w:rsidRPr="00106A39" w:rsidRDefault="009522F5" w:rsidP="00106A39">
      <w:pPr>
        <w:spacing w:line="360" w:lineRule="auto"/>
        <w:ind w:firstLine="709"/>
        <w:jc w:val="both"/>
        <w:rPr>
          <w:sz w:val="28"/>
          <w:szCs w:val="28"/>
        </w:rPr>
      </w:pPr>
      <w:r>
        <w:rPr>
          <w:sz w:val="28"/>
          <w:szCs w:val="28"/>
        </w:rPr>
        <w:br w:type="page"/>
      </w:r>
      <w:r w:rsidR="004462FC" w:rsidRPr="00106A39">
        <w:rPr>
          <w:sz w:val="28"/>
          <w:szCs w:val="28"/>
        </w:rPr>
        <w:t>Таблица№1.5.1–Сведения о портах, местах укрытия и якорных стоянках</w:t>
      </w:r>
    </w:p>
    <w:tbl>
      <w:tblPr>
        <w:tblW w:w="0" w:type="auto"/>
        <w:jc w:val="center"/>
        <w:tblLook w:val="0000" w:firstRow="0" w:lastRow="0" w:firstColumn="0" w:lastColumn="0" w:noHBand="0" w:noVBand="0"/>
      </w:tblPr>
      <w:tblGrid>
        <w:gridCol w:w="677"/>
        <w:gridCol w:w="1414"/>
        <w:gridCol w:w="1005"/>
        <w:gridCol w:w="1436"/>
        <w:gridCol w:w="5039"/>
      </w:tblGrid>
      <w:tr w:rsidR="004462FC" w:rsidRPr="00106A39"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№п/п</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Наим-ие</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Адмир-ский № карты</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Лоции и стр. описания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Местные правила плавания, штормовые сигналы</w:t>
            </w:r>
          </w:p>
        </w:tc>
      </w:tr>
      <w:tr w:rsidR="004462FC" w:rsidRPr="00106A39"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w:t>
            </w:r>
          </w:p>
        </w:tc>
      </w:tr>
      <w:tr w:rsidR="004462FC" w:rsidRPr="00106A39"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Порт Гиресун</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39105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Лоция Черного моря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Лоцманская проводка обязательная. Плавание в районе пролегания трубопровода запрещено. В районе подводных кабелей якорная стоянка запрещена.</w:t>
            </w:r>
          </w:p>
        </w:tc>
      </w:tr>
      <w:tr w:rsidR="004462FC" w:rsidRPr="00106A39" w:rsidTr="00A47E9F">
        <w:trPr>
          <w:trHeight w:val="2285"/>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Порт Синоп</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39130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Лоция Черного моря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Лоцманская служба: лоцманская проводка осуществляется круглосуточно и только под проводкой лоцмана, осуществляется в порядке очередности</w:t>
            </w:r>
            <w:r w:rsidR="00E40134">
              <w:rPr>
                <w:sz w:val="20"/>
                <w:szCs w:val="20"/>
              </w:rPr>
              <w:t xml:space="preserve"> </w:t>
            </w:r>
            <w:r w:rsidRPr="00A47E9F">
              <w:rPr>
                <w:sz w:val="20"/>
                <w:szCs w:val="20"/>
              </w:rPr>
              <w:t>и заблаговременно поданых капитанами судов заявок.</w:t>
            </w:r>
          </w:p>
          <w:p w:rsidR="004462FC" w:rsidRPr="00A47E9F" w:rsidRDefault="004462FC" w:rsidP="00A47E9F">
            <w:pPr>
              <w:spacing w:line="360" w:lineRule="auto"/>
              <w:jc w:val="both"/>
              <w:rPr>
                <w:sz w:val="20"/>
                <w:szCs w:val="20"/>
              </w:rPr>
            </w:pPr>
            <w:r w:rsidRPr="00A47E9F">
              <w:rPr>
                <w:sz w:val="20"/>
                <w:szCs w:val="20"/>
              </w:rPr>
              <w:t>Станции и сигналы: пост управления движением судов находится на Карантинном молу в районе причала №1, на вершине которой расположена сигнальная мачта.</w:t>
            </w:r>
          </w:p>
        </w:tc>
      </w:tr>
      <w:tr w:rsidR="004462FC" w:rsidRPr="00106A39"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Порт Эрегли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39148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Лоция Черного моря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xml:space="preserve">Всем судам запрещается становиться на якорь в пределах акватории гаваней. Всем судам запрещается останавливаться в районе, ограниченном окружностью радиусом </w:t>
            </w:r>
            <w:smartTag w:uri="urn:schemas-microsoft-com:office:smarttags" w:element="metricconverter">
              <w:smartTagPr>
                <w:attr w:name="ProductID" w:val="1 миля"/>
              </w:smartTagPr>
              <w:r w:rsidRPr="00A47E9F">
                <w:rPr>
                  <w:sz w:val="20"/>
                  <w:szCs w:val="20"/>
                </w:rPr>
                <w:t>1 миля</w:t>
              </w:r>
            </w:smartTag>
            <w:r w:rsidRPr="00A47E9F">
              <w:rPr>
                <w:sz w:val="20"/>
                <w:szCs w:val="20"/>
              </w:rPr>
              <w:t xml:space="preserve"> от входа в гавань</w:t>
            </w:r>
          </w:p>
        </w:tc>
      </w:tr>
      <w:tr w:rsidR="004462FC" w:rsidRPr="00106A39"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Бухта</w:t>
            </w:r>
          </w:p>
          <w:p w:rsidR="004462FC" w:rsidRPr="00A47E9F" w:rsidRDefault="004462FC" w:rsidP="00A47E9F">
            <w:pPr>
              <w:spacing w:line="360" w:lineRule="auto"/>
              <w:jc w:val="both"/>
              <w:rPr>
                <w:sz w:val="20"/>
                <w:szCs w:val="20"/>
              </w:rPr>
            </w:pPr>
            <w:r w:rsidRPr="00A47E9F">
              <w:rPr>
                <w:sz w:val="20"/>
                <w:szCs w:val="20"/>
              </w:rPr>
              <w:t>Эрегли</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38208</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Лоция Мраморного моря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Суда, входящие в гавань, должны держать якоря готовыми к отдаче и не иметь на буксире или у борта никаких других судов, кроме</w:t>
            </w:r>
          </w:p>
          <w:p w:rsidR="004462FC" w:rsidRPr="00A47E9F" w:rsidRDefault="004462FC" w:rsidP="00A47E9F">
            <w:pPr>
              <w:spacing w:line="360" w:lineRule="auto"/>
              <w:jc w:val="both"/>
              <w:rPr>
                <w:sz w:val="20"/>
                <w:szCs w:val="20"/>
              </w:rPr>
            </w:pPr>
            <w:r w:rsidRPr="00A47E9F">
              <w:rPr>
                <w:sz w:val="20"/>
                <w:szCs w:val="20"/>
              </w:rPr>
              <w:t>лоцманской шлюпки. В плохую погоду портовые власти прибывают на суда после подхода</w:t>
            </w:r>
          </w:p>
          <w:p w:rsidR="004462FC" w:rsidRPr="00A47E9F" w:rsidRDefault="004462FC" w:rsidP="00A47E9F">
            <w:pPr>
              <w:spacing w:line="360" w:lineRule="auto"/>
              <w:jc w:val="both"/>
              <w:rPr>
                <w:sz w:val="20"/>
                <w:szCs w:val="20"/>
              </w:rPr>
            </w:pPr>
            <w:r w:rsidRPr="00A47E9F">
              <w:rPr>
                <w:sz w:val="20"/>
                <w:szCs w:val="20"/>
              </w:rPr>
              <w:t>их к причалам. Все суда должны входить в гавань и выходить из нее через северный вход. Пользоваться южным входом</w:t>
            </w:r>
          </w:p>
          <w:p w:rsidR="004462FC" w:rsidRPr="00A47E9F" w:rsidRDefault="004462FC" w:rsidP="00A47E9F">
            <w:pPr>
              <w:spacing w:line="360" w:lineRule="auto"/>
              <w:jc w:val="both"/>
              <w:rPr>
                <w:sz w:val="20"/>
                <w:szCs w:val="20"/>
              </w:rPr>
            </w:pPr>
            <w:r w:rsidRPr="00A47E9F">
              <w:rPr>
                <w:sz w:val="20"/>
                <w:szCs w:val="20"/>
              </w:rPr>
              <w:t xml:space="preserve">Запрещено. Глубина у западной границы гавани достигает </w:t>
            </w:r>
            <w:smartTag w:uri="urn:schemas-microsoft-com:office:smarttags" w:element="metricconverter">
              <w:smartTagPr>
                <w:attr w:name="ProductID" w:val="21 м"/>
              </w:smartTagPr>
              <w:r w:rsidRPr="00A47E9F">
                <w:rPr>
                  <w:sz w:val="20"/>
                  <w:szCs w:val="20"/>
                </w:rPr>
                <w:t>21 м</w:t>
              </w:r>
            </w:smartTag>
            <w:r w:rsidRPr="00A47E9F">
              <w:rPr>
                <w:sz w:val="20"/>
                <w:szCs w:val="20"/>
              </w:rPr>
              <w:t xml:space="preserve">. Глубины у большей части причалов позволяют швартоваться судам с осадкой до </w:t>
            </w:r>
            <w:smartTag w:uri="urn:schemas-microsoft-com:office:smarttags" w:element="metricconverter">
              <w:smartTagPr>
                <w:attr w:name="ProductID" w:val="7,3 м"/>
              </w:smartTagPr>
              <w:r w:rsidRPr="00A47E9F">
                <w:rPr>
                  <w:sz w:val="20"/>
                  <w:szCs w:val="20"/>
                </w:rPr>
                <w:t>7,3 м</w:t>
              </w:r>
            </w:smartTag>
            <w:r w:rsidRPr="00A47E9F">
              <w:rPr>
                <w:sz w:val="20"/>
                <w:szCs w:val="20"/>
              </w:rPr>
              <w:t>.</w:t>
            </w:r>
          </w:p>
        </w:tc>
      </w:tr>
      <w:tr w:rsidR="004462FC" w:rsidRPr="00106A39"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о.Лемнос порт Мудрос в бухте Мудрос</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33205</w:t>
            </w:r>
          </w:p>
          <w:p w:rsidR="004462FC" w:rsidRPr="00A47E9F" w:rsidRDefault="004462FC" w:rsidP="00A47E9F">
            <w:pPr>
              <w:spacing w:line="360" w:lineRule="auto"/>
              <w:jc w:val="both"/>
              <w:rPr>
                <w:sz w:val="20"/>
                <w:szCs w:val="20"/>
              </w:rPr>
            </w:pPr>
            <w:r w:rsidRPr="00A47E9F">
              <w:rPr>
                <w:sz w:val="20"/>
                <w:szCs w:val="20"/>
              </w:rPr>
              <w:t>38214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Лоция Эгейского моря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В гавань входить средним проходом. Ширина на фарватере 2 кб, глубина 11м. Идти курсом 330</w:t>
            </w:r>
            <w:r w:rsidRPr="00A47E9F">
              <w:rPr>
                <w:sz w:val="20"/>
                <w:szCs w:val="20"/>
                <w:vertAlign w:val="superscript"/>
              </w:rPr>
              <w:t>0</w:t>
            </w:r>
            <w:r w:rsidRPr="00A47E9F">
              <w:rPr>
                <w:sz w:val="20"/>
                <w:szCs w:val="20"/>
              </w:rPr>
              <w:t xml:space="preserve"> на 5W, оконечность о. Алого. Как только св. зн. Сагради прийдёт на пеленг 73</w:t>
            </w:r>
            <w:r w:rsidRPr="00A47E9F">
              <w:rPr>
                <w:sz w:val="20"/>
                <w:szCs w:val="20"/>
                <w:vertAlign w:val="superscript"/>
              </w:rPr>
              <w:t>0</w:t>
            </w:r>
            <w:r w:rsidRPr="00A47E9F">
              <w:rPr>
                <w:sz w:val="20"/>
                <w:szCs w:val="20"/>
              </w:rPr>
              <w:t>, нужно лечь на него курсом 25</w:t>
            </w:r>
            <w:r w:rsidRPr="00A47E9F">
              <w:rPr>
                <w:sz w:val="20"/>
                <w:szCs w:val="20"/>
                <w:vertAlign w:val="superscript"/>
              </w:rPr>
              <w:t>0</w:t>
            </w:r>
            <w:r w:rsidRPr="00A47E9F">
              <w:rPr>
                <w:sz w:val="20"/>
                <w:szCs w:val="20"/>
              </w:rPr>
              <w:t>, приведя прямо на косу мыс Калойераки. Этим курсом следовать до тех пор, пока северная оконечность о. Алого не прийдёт на пеленг 292</w:t>
            </w:r>
            <w:r w:rsidRPr="00A47E9F">
              <w:rPr>
                <w:sz w:val="20"/>
                <w:szCs w:val="20"/>
                <w:vertAlign w:val="superscript"/>
              </w:rPr>
              <w:t>0</w:t>
            </w:r>
            <w:r w:rsidRPr="00A47E9F">
              <w:rPr>
                <w:sz w:val="20"/>
                <w:szCs w:val="20"/>
              </w:rPr>
              <w:t>.</w:t>
            </w:r>
          </w:p>
        </w:tc>
      </w:tr>
      <w:tr w:rsidR="004462FC" w:rsidRPr="00106A39" w:rsidTr="00A47E9F">
        <w:trPr>
          <w:jc w:val="center"/>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О.Керкира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35304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Лоция Иониче-ского моря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xml:space="preserve">Ширина входа в гавань 0,5 кб. Глубины в ней </w:t>
            </w:r>
            <w:smartTag w:uri="urn:schemas-microsoft-com:office:smarttags" w:element="metricconverter">
              <w:smartTagPr>
                <w:attr w:name="ProductID" w:val="5 м"/>
              </w:smartTagPr>
              <w:r w:rsidRPr="00A47E9F">
                <w:rPr>
                  <w:sz w:val="20"/>
                  <w:szCs w:val="20"/>
                </w:rPr>
                <w:t>5 м</w:t>
              </w:r>
            </w:smartTag>
            <w:r w:rsidRPr="00A47E9F">
              <w:rPr>
                <w:sz w:val="20"/>
                <w:szCs w:val="20"/>
              </w:rPr>
              <w:t>. При следовании в гавань с Е, мыс Мотонсос следует оставлять на расстоянии более 2кб. Предупреждение глубины гавани острова могут отмечаться от глубин, указанных на карте. Светящий знак Керкира установлен на NE от входа в гавань.</w:t>
            </w:r>
          </w:p>
        </w:tc>
      </w:tr>
    </w:tbl>
    <w:p w:rsidR="004462FC" w:rsidRPr="00106A39" w:rsidRDefault="004462FC" w:rsidP="00106A39">
      <w:pPr>
        <w:spacing w:line="360" w:lineRule="auto"/>
        <w:ind w:firstLine="709"/>
        <w:jc w:val="both"/>
        <w:rPr>
          <w:sz w:val="28"/>
          <w:szCs w:val="28"/>
        </w:rPr>
      </w:pPr>
    </w:p>
    <w:p w:rsidR="004462FC" w:rsidRPr="00A47E9F" w:rsidRDefault="004462FC" w:rsidP="00A47E9F">
      <w:pPr>
        <w:spacing w:line="360" w:lineRule="auto"/>
        <w:ind w:firstLine="709"/>
        <w:jc w:val="center"/>
        <w:rPr>
          <w:b/>
          <w:sz w:val="28"/>
          <w:szCs w:val="28"/>
        </w:rPr>
      </w:pPr>
      <w:r w:rsidRPr="00A47E9F">
        <w:rPr>
          <w:b/>
          <w:sz w:val="28"/>
          <w:szCs w:val="28"/>
        </w:rPr>
        <w:t>1.6 Выбо</w:t>
      </w:r>
      <w:r w:rsidR="00A47E9F" w:rsidRPr="00A47E9F">
        <w:rPr>
          <w:b/>
          <w:sz w:val="28"/>
          <w:szCs w:val="28"/>
        </w:rPr>
        <w:t>р пути на морских участках</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Выбор пути выполняется на основании анализа всех условий плавания с учётом осадки судна, его мореходных качеств и эксплуатационных требований.</w:t>
      </w:r>
    </w:p>
    <w:p w:rsidR="004462FC" w:rsidRPr="00106A39" w:rsidRDefault="004462FC" w:rsidP="00106A39">
      <w:pPr>
        <w:spacing w:line="360" w:lineRule="auto"/>
        <w:ind w:firstLine="709"/>
        <w:jc w:val="both"/>
        <w:rPr>
          <w:sz w:val="28"/>
          <w:szCs w:val="28"/>
        </w:rPr>
      </w:pPr>
      <w:r w:rsidRPr="00106A39">
        <w:rPr>
          <w:sz w:val="28"/>
          <w:szCs w:val="28"/>
        </w:rPr>
        <w:t>Выбираемый путь должен удовлетворять правовым ограничениям, обеспечивать навигационную безопасность плавания и предотвращения угрозы столкновения с другими судами. Среди вариантов, удовлетворяющих этим требованиям, выбирается наиболее экономичный путь.</w:t>
      </w:r>
    </w:p>
    <w:p w:rsidR="004462FC" w:rsidRPr="00106A39" w:rsidRDefault="004462FC" w:rsidP="00106A39">
      <w:pPr>
        <w:spacing w:line="360" w:lineRule="auto"/>
        <w:ind w:firstLine="709"/>
        <w:jc w:val="both"/>
        <w:rPr>
          <w:sz w:val="28"/>
          <w:szCs w:val="28"/>
        </w:rPr>
      </w:pPr>
      <w:r w:rsidRPr="00106A39">
        <w:rPr>
          <w:sz w:val="28"/>
          <w:szCs w:val="28"/>
        </w:rPr>
        <w:t>Часто скорость судна не зависит от выбора того или иного пути, и найвыгоднейшый путь судна из одной точки в другую совпадает с кратчайшым растоянием между точками. На поверхности сфероида кратчайшей линией между двумя точками является геодезическая линия ,совпадающая на сфере с дугой большого круга . Поетому при больших переходах целесообразно идти по дуге большого круга (ДБК)- ОРТОДРОМИИ.</w:t>
      </w:r>
    </w:p>
    <w:p w:rsidR="004462FC" w:rsidRPr="00106A39" w:rsidRDefault="004462FC" w:rsidP="00106A39">
      <w:pPr>
        <w:spacing w:line="360" w:lineRule="auto"/>
        <w:ind w:firstLine="709"/>
        <w:jc w:val="both"/>
        <w:rPr>
          <w:sz w:val="28"/>
          <w:szCs w:val="28"/>
        </w:rPr>
      </w:pPr>
      <w:r w:rsidRPr="00106A39">
        <w:rPr>
          <w:sz w:val="28"/>
          <w:szCs w:val="28"/>
        </w:rPr>
        <w:t>Поетому имея всю информацыю для выбора найвыгоднейшего пути судоводитель принимает решение с учетом гидрометеорологических условий как безопасно провести судно с одной точки в другую.</w:t>
      </w:r>
    </w:p>
    <w:p w:rsidR="003840B8" w:rsidRDefault="003840B8" w:rsidP="00A47E9F">
      <w:pPr>
        <w:spacing w:line="360" w:lineRule="auto"/>
        <w:ind w:firstLine="709"/>
        <w:jc w:val="center"/>
        <w:rPr>
          <w:b/>
          <w:sz w:val="28"/>
          <w:szCs w:val="28"/>
        </w:rPr>
      </w:pPr>
    </w:p>
    <w:p w:rsidR="004462FC" w:rsidRPr="00A47E9F" w:rsidRDefault="004462FC" w:rsidP="00A47E9F">
      <w:pPr>
        <w:spacing w:line="360" w:lineRule="auto"/>
        <w:ind w:firstLine="709"/>
        <w:jc w:val="center"/>
        <w:rPr>
          <w:b/>
          <w:sz w:val="28"/>
          <w:szCs w:val="28"/>
        </w:rPr>
      </w:pPr>
      <w:r w:rsidRPr="00A47E9F">
        <w:rPr>
          <w:b/>
          <w:sz w:val="28"/>
          <w:szCs w:val="28"/>
        </w:rPr>
        <w:t>1.7 Подготовка техни</w:t>
      </w:r>
      <w:r w:rsidR="00A47E9F" w:rsidRPr="00A47E9F">
        <w:rPr>
          <w:b/>
          <w:sz w:val="28"/>
          <w:szCs w:val="28"/>
        </w:rPr>
        <w:t>ческих средств навигации</w:t>
      </w:r>
    </w:p>
    <w:p w:rsidR="00A47E9F" w:rsidRDefault="00A47E9F" w:rsidP="00106A39">
      <w:pPr>
        <w:spacing w:line="360" w:lineRule="auto"/>
        <w:ind w:firstLine="709"/>
        <w:jc w:val="both"/>
        <w:rPr>
          <w:sz w:val="28"/>
          <w:szCs w:val="28"/>
        </w:rPr>
      </w:pPr>
    </w:p>
    <w:p w:rsidR="004462FC" w:rsidRPr="00106A39" w:rsidRDefault="003840B8" w:rsidP="00106A39">
      <w:pPr>
        <w:spacing w:line="360" w:lineRule="auto"/>
        <w:ind w:firstLine="709"/>
        <w:jc w:val="both"/>
        <w:rPr>
          <w:sz w:val="28"/>
          <w:szCs w:val="28"/>
        </w:rPr>
      </w:pPr>
      <w:r>
        <w:rPr>
          <w:sz w:val="28"/>
          <w:szCs w:val="28"/>
        </w:rPr>
        <w:t xml:space="preserve">Таблица №1.7.1 </w:t>
      </w:r>
      <w:r w:rsidR="004462FC" w:rsidRPr="00106A39">
        <w:rPr>
          <w:sz w:val="28"/>
          <w:szCs w:val="28"/>
        </w:rPr>
        <w:t>Точностные характеристики технических средств навигации</w:t>
      </w:r>
    </w:p>
    <w:tbl>
      <w:tblPr>
        <w:tblW w:w="0" w:type="auto"/>
        <w:tblCellMar>
          <w:left w:w="40" w:type="dxa"/>
          <w:right w:w="40" w:type="dxa"/>
        </w:tblCellMar>
        <w:tblLook w:val="0000" w:firstRow="0" w:lastRow="0" w:firstColumn="0" w:lastColumn="0" w:noHBand="0" w:noVBand="0"/>
      </w:tblPr>
      <w:tblGrid>
        <w:gridCol w:w="3064"/>
        <w:gridCol w:w="940"/>
        <w:gridCol w:w="1561"/>
        <w:gridCol w:w="1566"/>
        <w:gridCol w:w="2304"/>
      </w:tblGrid>
      <w:tr w:rsidR="004462FC" w:rsidRPr="00106A39" w:rsidTr="00A47E9F">
        <w:trPr>
          <w:trHeight w:val="154"/>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Тип</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Марка</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СКП выработки нав.пар.</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Измеряемый параметр</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Условия</w:t>
            </w:r>
          </w:p>
        </w:tc>
      </w:tr>
      <w:tr w:rsidR="004462FC" w:rsidRPr="00106A39" w:rsidTr="00A47E9F">
        <w:trPr>
          <w:trHeight w:val="664"/>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Гирокомпас</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«Амур-М»</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rPr>
              <w:t>±0,7</w:t>
            </w:r>
            <w:r w:rsidRPr="00A47E9F">
              <w:rPr>
                <w:sz w:val="20"/>
                <w:szCs w:val="20"/>
                <w:vertAlign w:val="superscript"/>
              </w:rPr>
              <w:t>0</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Пеленг</w:t>
            </w:r>
          </w:p>
          <w:p w:rsidR="004462FC" w:rsidRPr="00A47E9F" w:rsidRDefault="004462FC" w:rsidP="00A47E9F">
            <w:pPr>
              <w:spacing w:line="360" w:lineRule="auto"/>
              <w:jc w:val="both"/>
              <w:rPr>
                <w:sz w:val="20"/>
                <w:szCs w:val="20"/>
              </w:rPr>
            </w:pPr>
            <w:r w:rsidRPr="00A47E9F">
              <w:rPr>
                <w:sz w:val="20"/>
                <w:szCs w:val="20"/>
              </w:rPr>
              <w:t>Курс</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Курс</w:t>
            </w:r>
          </w:p>
          <w:p w:rsidR="004462FC" w:rsidRPr="00A47E9F" w:rsidRDefault="004462FC" w:rsidP="00A47E9F">
            <w:pPr>
              <w:spacing w:line="360" w:lineRule="auto"/>
              <w:jc w:val="both"/>
              <w:rPr>
                <w:sz w:val="20"/>
                <w:szCs w:val="20"/>
              </w:rPr>
            </w:pPr>
            <w:r w:rsidRPr="00A47E9F">
              <w:rPr>
                <w:sz w:val="20"/>
                <w:szCs w:val="20"/>
              </w:rPr>
              <w:t>Маневры</w:t>
            </w:r>
          </w:p>
        </w:tc>
      </w:tr>
      <w:tr w:rsidR="004462FC" w:rsidRPr="00106A39" w:rsidTr="00A47E9F">
        <w:trPr>
          <w:trHeight w:val="65"/>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Магнитний компас</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«УКП-М1»</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±1,0°</w:t>
            </w:r>
          </w:p>
          <w:p w:rsidR="004462FC" w:rsidRPr="00A47E9F" w:rsidRDefault="004462FC" w:rsidP="00A47E9F">
            <w:pPr>
              <w:spacing w:line="360" w:lineRule="auto"/>
              <w:jc w:val="both"/>
              <w:rPr>
                <w:sz w:val="20"/>
                <w:szCs w:val="20"/>
                <w:vertAlign w:val="superscript"/>
              </w:rPr>
            </w:pPr>
            <w:r w:rsidRPr="00A47E9F">
              <w:rPr>
                <w:sz w:val="20"/>
                <w:szCs w:val="20"/>
              </w:rPr>
              <w:t>±1,5</w:t>
            </w:r>
            <w:r w:rsidRPr="00A47E9F">
              <w:rPr>
                <w:sz w:val="20"/>
                <w:szCs w:val="20"/>
                <w:vertAlign w:val="superscript"/>
              </w:rPr>
              <w:t>о</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Пеленг</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Днем, ночью</w:t>
            </w:r>
          </w:p>
        </w:tc>
      </w:tr>
      <w:tr w:rsidR="004462FC" w:rsidRPr="00106A39" w:rsidTr="00A47E9F">
        <w:trPr>
          <w:trHeight w:val="65"/>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РЛС</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«Лиман»</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6;15;30</w:t>
            </w:r>
          </w:p>
          <w:p w:rsidR="004462FC" w:rsidRPr="00A47E9F" w:rsidRDefault="004462FC" w:rsidP="00A47E9F">
            <w:pPr>
              <w:spacing w:line="360" w:lineRule="auto"/>
              <w:jc w:val="both"/>
              <w:rPr>
                <w:sz w:val="20"/>
                <w:szCs w:val="20"/>
              </w:rPr>
            </w:pPr>
            <w:r w:rsidRPr="00A47E9F">
              <w:rPr>
                <w:sz w:val="20"/>
                <w:szCs w:val="20"/>
              </w:rPr>
              <w:t>1,0%Д</w:t>
            </w:r>
          </w:p>
          <w:p w:rsidR="004462FC" w:rsidRPr="00A47E9F" w:rsidRDefault="004462FC" w:rsidP="00A47E9F">
            <w:pPr>
              <w:spacing w:line="360" w:lineRule="auto"/>
              <w:jc w:val="both"/>
              <w:rPr>
                <w:sz w:val="20"/>
                <w:szCs w:val="20"/>
              </w:rPr>
            </w:pPr>
            <w:r w:rsidRPr="00A47E9F">
              <w:rPr>
                <w:sz w:val="20"/>
                <w:szCs w:val="20"/>
              </w:rPr>
              <w:t>1,0%Д</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Пеленг Дистанция</w:t>
            </w:r>
          </w:p>
          <w:p w:rsidR="004462FC" w:rsidRPr="00A47E9F" w:rsidRDefault="004462FC" w:rsidP="00A47E9F">
            <w:pPr>
              <w:spacing w:line="360" w:lineRule="auto"/>
              <w:jc w:val="both"/>
              <w:rPr>
                <w:sz w:val="20"/>
                <w:szCs w:val="20"/>
              </w:rPr>
            </w:pPr>
            <w:r w:rsidRPr="00A47E9F">
              <w:rPr>
                <w:sz w:val="20"/>
                <w:szCs w:val="20"/>
              </w:rPr>
              <w:t>Дистанция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Эл. Визир 0,4;0,8;1,6м</w:t>
            </w:r>
          </w:p>
        </w:tc>
      </w:tr>
      <w:tr w:rsidR="004462FC" w:rsidRPr="00106A39" w:rsidTr="00A47E9F">
        <w:trPr>
          <w:trHeight w:val="341"/>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РЛС</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«Миус»</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6;15;30</w:t>
            </w:r>
          </w:p>
          <w:p w:rsidR="004462FC" w:rsidRPr="00A47E9F" w:rsidRDefault="004462FC" w:rsidP="00A47E9F">
            <w:pPr>
              <w:spacing w:line="360" w:lineRule="auto"/>
              <w:jc w:val="both"/>
              <w:rPr>
                <w:sz w:val="20"/>
                <w:szCs w:val="20"/>
              </w:rPr>
            </w:pPr>
            <w:r w:rsidRPr="00A47E9F">
              <w:rPr>
                <w:sz w:val="20"/>
                <w:szCs w:val="20"/>
              </w:rPr>
              <w:t>1,5%Д</w:t>
            </w:r>
          </w:p>
          <w:p w:rsidR="004462FC" w:rsidRPr="00A47E9F" w:rsidRDefault="004462FC" w:rsidP="00A47E9F">
            <w:pPr>
              <w:spacing w:line="360" w:lineRule="auto"/>
              <w:jc w:val="both"/>
              <w:rPr>
                <w:sz w:val="20"/>
                <w:szCs w:val="20"/>
              </w:rPr>
            </w:pPr>
            <w:r w:rsidRPr="00A47E9F">
              <w:rPr>
                <w:sz w:val="20"/>
                <w:szCs w:val="20"/>
              </w:rPr>
              <w:t>1,0%Д</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Пеленг Дистанция</w:t>
            </w:r>
          </w:p>
          <w:p w:rsidR="004462FC" w:rsidRPr="00A47E9F" w:rsidRDefault="004462FC" w:rsidP="00A47E9F">
            <w:pPr>
              <w:spacing w:line="360" w:lineRule="auto"/>
              <w:jc w:val="both"/>
              <w:rPr>
                <w:sz w:val="20"/>
                <w:szCs w:val="20"/>
              </w:rPr>
            </w:pPr>
            <w:r w:rsidRPr="00A47E9F">
              <w:rPr>
                <w:sz w:val="20"/>
                <w:szCs w:val="20"/>
              </w:rPr>
              <w:t>Дистанция</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Эл. Визир 0,4;0,8;1,6м</w:t>
            </w:r>
          </w:p>
        </w:tc>
      </w:tr>
      <w:tr w:rsidR="004462FC" w:rsidRPr="00106A39" w:rsidTr="00A47E9F">
        <w:trPr>
          <w:trHeight w:val="142"/>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Спутниковая навигационная система GPS-Глонасс</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СН-3102</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rPr>
              <w:t>±5,0м</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Место судна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(в диференциальном режиме ±5м.)</w:t>
            </w:r>
          </w:p>
        </w:tc>
      </w:tr>
      <w:tr w:rsidR="004462FC" w:rsidRPr="00106A39" w:rsidTr="00A47E9F">
        <w:trPr>
          <w:trHeight w:val="65"/>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ПИ РНС Лоран-С</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КПИ-4</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vertAlign w:val="superscript"/>
              </w:rPr>
            </w:pPr>
            <w:r w:rsidRPr="00A47E9F">
              <w:rPr>
                <w:sz w:val="20"/>
                <w:szCs w:val="20"/>
              </w:rPr>
              <w:t>±3,5м</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Место судна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0,15ф.ц (по фазовому)</w:t>
            </w:r>
          </w:p>
          <w:p w:rsidR="004462FC" w:rsidRPr="00A47E9F" w:rsidRDefault="004462FC" w:rsidP="00A47E9F">
            <w:pPr>
              <w:spacing w:line="360" w:lineRule="auto"/>
              <w:jc w:val="both"/>
              <w:rPr>
                <w:sz w:val="20"/>
                <w:szCs w:val="20"/>
              </w:rPr>
            </w:pPr>
            <w:r w:rsidRPr="00A47E9F">
              <w:rPr>
                <w:sz w:val="20"/>
                <w:szCs w:val="20"/>
              </w:rPr>
              <w:t>+/-2,5мили</w:t>
            </w:r>
            <w:r w:rsidR="00A47E9F">
              <w:rPr>
                <w:sz w:val="20"/>
                <w:szCs w:val="20"/>
              </w:rPr>
              <w:t xml:space="preserve"> </w:t>
            </w:r>
            <w:r w:rsidRPr="00A47E9F">
              <w:rPr>
                <w:sz w:val="20"/>
                <w:szCs w:val="20"/>
              </w:rPr>
              <w:t>(по импульсному)</w:t>
            </w:r>
          </w:p>
        </w:tc>
      </w:tr>
      <w:tr w:rsidR="004462FC" w:rsidRPr="00106A39" w:rsidTr="00A47E9F">
        <w:trPr>
          <w:trHeight w:val="1380"/>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Навигационный эхолот</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«НЭЛ-5»</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0м</w:t>
            </w:r>
          </w:p>
          <w:p w:rsidR="004462FC" w:rsidRPr="00A47E9F" w:rsidRDefault="004462FC" w:rsidP="00A47E9F">
            <w:pPr>
              <w:spacing w:line="360" w:lineRule="auto"/>
              <w:jc w:val="both"/>
              <w:rPr>
                <w:sz w:val="20"/>
                <w:szCs w:val="20"/>
              </w:rPr>
            </w:pPr>
            <w:r w:rsidRPr="00A47E9F">
              <w:rPr>
                <w:sz w:val="20"/>
                <w:szCs w:val="20"/>
              </w:rPr>
              <w:t>±0,3м</w:t>
            </w:r>
          </w:p>
          <w:p w:rsidR="004462FC" w:rsidRPr="00A47E9F" w:rsidRDefault="004462FC" w:rsidP="00A47E9F">
            <w:pPr>
              <w:spacing w:line="360" w:lineRule="auto"/>
              <w:jc w:val="both"/>
              <w:rPr>
                <w:sz w:val="20"/>
                <w:szCs w:val="20"/>
              </w:rPr>
            </w:pPr>
            <w:r w:rsidRPr="00A47E9F">
              <w:rPr>
                <w:sz w:val="20"/>
                <w:szCs w:val="20"/>
              </w:rPr>
              <w:t>±0,7м</w:t>
            </w:r>
          </w:p>
          <w:p w:rsidR="004462FC" w:rsidRPr="00A47E9F" w:rsidRDefault="004462FC" w:rsidP="00A47E9F">
            <w:pPr>
              <w:spacing w:line="360" w:lineRule="auto"/>
              <w:jc w:val="both"/>
              <w:rPr>
                <w:sz w:val="20"/>
                <w:szCs w:val="20"/>
              </w:rPr>
            </w:pPr>
            <w:r w:rsidRPr="00A47E9F">
              <w:rPr>
                <w:sz w:val="20"/>
                <w:szCs w:val="20"/>
              </w:rPr>
              <w:t>±0,9м</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Глубина</w:t>
            </w:r>
          </w:p>
          <w:p w:rsidR="004462FC" w:rsidRPr="00A47E9F" w:rsidRDefault="004462FC" w:rsidP="00A47E9F">
            <w:pPr>
              <w:spacing w:line="360" w:lineRule="auto"/>
              <w:jc w:val="both"/>
              <w:rPr>
                <w:sz w:val="20"/>
                <w:szCs w:val="20"/>
              </w:rPr>
            </w:pPr>
            <w:r w:rsidRPr="00A47E9F">
              <w:rPr>
                <w:sz w:val="20"/>
                <w:szCs w:val="20"/>
              </w:rPr>
              <w:t>Глубина</w:t>
            </w:r>
          </w:p>
          <w:p w:rsidR="004462FC" w:rsidRPr="00A47E9F" w:rsidRDefault="004462FC" w:rsidP="00A47E9F">
            <w:pPr>
              <w:spacing w:line="360" w:lineRule="auto"/>
              <w:jc w:val="both"/>
              <w:rPr>
                <w:sz w:val="20"/>
                <w:szCs w:val="20"/>
              </w:rPr>
            </w:pPr>
            <w:r w:rsidRPr="00A47E9F">
              <w:rPr>
                <w:sz w:val="20"/>
                <w:szCs w:val="20"/>
              </w:rPr>
              <w:t>Глубина</w:t>
            </w:r>
          </w:p>
          <w:p w:rsidR="004462FC" w:rsidRPr="00A47E9F" w:rsidRDefault="004462FC" w:rsidP="00A47E9F">
            <w:pPr>
              <w:spacing w:line="360" w:lineRule="auto"/>
              <w:jc w:val="both"/>
              <w:rPr>
                <w:sz w:val="20"/>
                <w:szCs w:val="20"/>
              </w:rPr>
            </w:pPr>
            <w:r w:rsidRPr="00A47E9F">
              <w:rPr>
                <w:sz w:val="20"/>
                <w:szCs w:val="20"/>
              </w:rPr>
              <w:t>Глубина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 xml:space="preserve">До </w:t>
            </w:r>
            <w:smartTag w:uri="urn:schemas-microsoft-com:office:smarttags" w:element="metricconverter">
              <w:smartTagPr>
                <w:attr w:name="ProductID" w:val="5 м"/>
              </w:smartTagPr>
              <w:r w:rsidRPr="00A47E9F">
                <w:rPr>
                  <w:sz w:val="20"/>
                  <w:szCs w:val="20"/>
                </w:rPr>
                <w:t>5 м</w:t>
              </w:r>
            </w:smartTag>
          </w:p>
          <w:p w:rsidR="004462FC" w:rsidRPr="00A47E9F" w:rsidRDefault="004462FC" w:rsidP="00A47E9F">
            <w:pPr>
              <w:spacing w:line="360" w:lineRule="auto"/>
              <w:jc w:val="both"/>
              <w:rPr>
                <w:sz w:val="20"/>
                <w:szCs w:val="20"/>
              </w:rPr>
            </w:pPr>
            <w:r w:rsidRPr="00A47E9F">
              <w:rPr>
                <w:sz w:val="20"/>
                <w:szCs w:val="20"/>
              </w:rPr>
              <w:t>5-</w:t>
            </w:r>
            <w:smartTag w:uri="urn:schemas-microsoft-com:office:smarttags" w:element="metricconverter">
              <w:smartTagPr>
                <w:attr w:name="ProductID" w:val="10 м"/>
              </w:smartTagPr>
              <w:r w:rsidRPr="00A47E9F">
                <w:rPr>
                  <w:sz w:val="20"/>
                  <w:szCs w:val="20"/>
                </w:rPr>
                <w:t>10 м</w:t>
              </w:r>
            </w:smartTag>
          </w:p>
          <w:p w:rsidR="004462FC" w:rsidRPr="00A47E9F" w:rsidRDefault="004462FC" w:rsidP="00A47E9F">
            <w:pPr>
              <w:spacing w:line="360" w:lineRule="auto"/>
              <w:jc w:val="both"/>
              <w:rPr>
                <w:sz w:val="20"/>
                <w:szCs w:val="20"/>
              </w:rPr>
            </w:pPr>
            <w:r w:rsidRPr="00A47E9F">
              <w:rPr>
                <w:sz w:val="20"/>
                <w:szCs w:val="20"/>
              </w:rPr>
              <w:t>10-</w:t>
            </w:r>
            <w:smartTag w:uri="urn:schemas-microsoft-com:office:smarttags" w:element="metricconverter">
              <w:smartTagPr>
                <w:attr w:name="ProductID" w:val="20 м"/>
              </w:smartTagPr>
              <w:r w:rsidRPr="00A47E9F">
                <w:rPr>
                  <w:sz w:val="20"/>
                  <w:szCs w:val="20"/>
                </w:rPr>
                <w:t>20 м</w:t>
              </w:r>
            </w:smartTag>
          </w:p>
          <w:p w:rsidR="004462FC" w:rsidRPr="00A47E9F" w:rsidRDefault="004462FC" w:rsidP="00A47E9F">
            <w:pPr>
              <w:spacing w:line="360" w:lineRule="auto"/>
              <w:jc w:val="both"/>
              <w:rPr>
                <w:sz w:val="20"/>
                <w:szCs w:val="20"/>
              </w:rPr>
            </w:pPr>
            <w:r w:rsidRPr="00A47E9F">
              <w:rPr>
                <w:sz w:val="20"/>
                <w:szCs w:val="20"/>
              </w:rPr>
              <w:t xml:space="preserve">более </w:t>
            </w:r>
            <w:smartTag w:uri="urn:schemas-microsoft-com:office:smarttags" w:element="metricconverter">
              <w:smartTagPr>
                <w:attr w:name="ProductID" w:val="20 м"/>
              </w:smartTagPr>
              <w:r w:rsidRPr="00A47E9F">
                <w:rPr>
                  <w:sz w:val="20"/>
                  <w:szCs w:val="20"/>
                </w:rPr>
                <w:t>20 м</w:t>
              </w:r>
            </w:smartTag>
          </w:p>
        </w:tc>
      </w:tr>
      <w:tr w:rsidR="004462FC" w:rsidRPr="00106A39" w:rsidTr="00A47E9F">
        <w:trPr>
          <w:trHeight w:val="65"/>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Гидродинамический лаг.</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«ЛГ-2М»</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±0,25 узла.</w:t>
            </w:r>
          </w:p>
          <w:p w:rsidR="004462FC" w:rsidRPr="00A47E9F"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Расстояние</w:t>
            </w:r>
          </w:p>
          <w:p w:rsidR="004462FC" w:rsidRPr="00A47E9F" w:rsidRDefault="004462FC" w:rsidP="00A47E9F">
            <w:pPr>
              <w:spacing w:line="360" w:lineRule="auto"/>
              <w:jc w:val="both"/>
              <w:rPr>
                <w:sz w:val="20"/>
                <w:szCs w:val="20"/>
              </w:rPr>
            </w:pPr>
            <w:r w:rsidRPr="00A47E9F">
              <w:rPr>
                <w:sz w:val="20"/>
                <w:szCs w:val="20"/>
              </w:rPr>
              <w:t>Скорость</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0-5 уз</w:t>
            </w:r>
          </w:p>
          <w:p w:rsidR="004462FC" w:rsidRPr="00A47E9F" w:rsidRDefault="004462FC" w:rsidP="00A47E9F">
            <w:pPr>
              <w:spacing w:line="360" w:lineRule="auto"/>
              <w:jc w:val="both"/>
              <w:rPr>
                <w:sz w:val="20"/>
                <w:szCs w:val="20"/>
              </w:rPr>
            </w:pPr>
            <w:r w:rsidRPr="00A47E9F">
              <w:rPr>
                <w:sz w:val="20"/>
                <w:szCs w:val="20"/>
              </w:rPr>
              <w:t>более 5 уз.</w:t>
            </w:r>
          </w:p>
        </w:tc>
      </w:tr>
      <w:tr w:rsidR="004462FC" w:rsidRPr="00106A39" w:rsidTr="00A47E9F">
        <w:trPr>
          <w:trHeight w:val="65"/>
        </w:trPr>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Радиопеленгатор</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«Рыбка»</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±2,0°</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Радиопеленг</w:t>
            </w:r>
          </w:p>
        </w:tc>
        <w:tc>
          <w:tcPr>
            <w:tcW w:w="0" w:type="auto"/>
            <w:tcBorders>
              <w:top w:val="single" w:sz="6" w:space="0" w:color="auto"/>
              <w:left w:val="single" w:sz="6" w:space="0" w:color="auto"/>
              <w:bottom w:val="single" w:sz="6" w:space="0" w:color="auto"/>
              <w:right w:val="single" w:sz="6" w:space="0" w:color="auto"/>
            </w:tcBorders>
          </w:tcPr>
          <w:p w:rsidR="004462FC" w:rsidRPr="00A47E9F" w:rsidRDefault="004462FC" w:rsidP="00A47E9F">
            <w:pPr>
              <w:spacing w:line="360" w:lineRule="auto"/>
              <w:jc w:val="both"/>
              <w:rPr>
                <w:sz w:val="20"/>
                <w:szCs w:val="20"/>
              </w:rPr>
            </w:pPr>
            <w:r w:rsidRPr="00A47E9F">
              <w:rPr>
                <w:sz w:val="20"/>
                <w:szCs w:val="20"/>
              </w:rPr>
              <w:t>Днем, ночью</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 xml:space="preserve">Подготовка судовых технических средств навигации к работе в рейсе выполняется в соответствии с инструкцией по их эксплуатации. С приходом аппаратуры в рабочее состояние, проверяются ее технические параметры. Аппаратура считается в рабочем состоянии, если ее параметры в рабочем режиме соответствуют техническим условиям завода-изготовителя, устанавливаются или уточняются поправки приборов. Также приборы укомплектовываются ЗИПом </w:t>
      </w:r>
      <w:r w:rsidRPr="00106A39">
        <w:rPr>
          <w:i/>
          <w:iCs/>
          <w:sz w:val="28"/>
          <w:szCs w:val="28"/>
        </w:rPr>
        <w:t>(обязательно</w:t>
      </w:r>
      <w:r w:rsidRPr="00106A39">
        <w:rPr>
          <w:sz w:val="28"/>
          <w:szCs w:val="28"/>
        </w:rPr>
        <w:t>).</w:t>
      </w:r>
    </w:p>
    <w:p w:rsidR="004462FC" w:rsidRPr="00106A39" w:rsidRDefault="004462FC" w:rsidP="00106A39">
      <w:pPr>
        <w:spacing w:line="360" w:lineRule="auto"/>
        <w:ind w:firstLine="709"/>
        <w:jc w:val="both"/>
        <w:rPr>
          <w:sz w:val="28"/>
          <w:szCs w:val="28"/>
        </w:rPr>
      </w:pPr>
      <w:r w:rsidRPr="00106A39">
        <w:rPr>
          <w:sz w:val="28"/>
          <w:szCs w:val="28"/>
        </w:rPr>
        <w:t>Рабочее состояние технических средств проверяется следующим образом:</w:t>
      </w:r>
    </w:p>
    <w:p w:rsidR="004462FC" w:rsidRPr="00106A39" w:rsidRDefault="004462FC" w:rsidP="00106A39">
      <w:pPr>
        <w:spacing w:line="360" w:lineRule="auto"/>
        <w:ind w:firstLine="709"/>
        <w:jc w:val="both"/>
        <w:rPr>
          <w:sz w:val="28"/>
          <w:szCs w:val="28"/>
        </w:rPr>
      </w:pPr>
      <w:r w:rsidRPr="00106A39">
        <w:rPr>
          <w:sz w:val="28"/>
          <w:szCs w:val="28"/>
        </w:rPr>
        <w:t>для гирокомпаса – постоянством контрольных пеленгов береговых ориентиров, если за время стоянки он не выключается;</w:t>
      </w:r>
    </w:p>
    <w:p w:rsidR="004462FC" w:rsidRPr="00106A39" w:rsidRDefault="004462FC" w:rsidP="00106A39">
      <w:pPr>
        <w:spacing w:line="360" w:lineRule="auto"/>
        <w:ind w:firstLine="709"/>
        <w:jc w:val="both"/>
        <w:rPr>
          <w:sz w:val="28"/>
          <w:szCs w:val="28"/>
        </w:rPr>
      </w:pPr>
      <w:r w:rsidRPr="00106A39">
        <w:rPr>
          <w:sz w:val="28"/>
          <w:szCs w:val="28"/>
        </w:rPr>
        <w:t>для приемоиндикатора СНС – наличием индикации данных о последних обсервациях;</w:t>
      </w:r>
    </w:p>
    <w:p w:rsidR="004462FC" w:rsidRPr="00106A39" w:rsidRDefault="004462FC" w:rsidP="00106A39">
      <w:pPr>
        <w:spacing w:line="360" w:lineRule="auto"/>
        <w:ind w:firstLine="709"/>
        <w:jc w:val="both"/>
        <w:rPr>
          <w:sz w:val="28"/>
          <w:szCs w:val="28"/>
        </w:rPr>
      </w:pPr>
      <w:r w:rsidRPr="00106A39">
        <w:rPr>
          <w:sz w:val="28"/>
          <w:szCs w:val="28"/>
        </w:rPr>
        <w:t>для приемоиндикатора РНС- постоянством отсчетов навигационного параметра.</w:t>
      </w:r>
    </w:p>
    <w:p w:rsidR="004462FC" w:rsidRPr="00106A39" w:rsidRDefault="004462FC" w:rsidP="00106A39">
      <w:pPr>
        <w:spacing w:line="360" w:lineRule="auto"/>
        <w:ind w:firstLine="709"/>
        <w:jc w:val="both"/>
        <w:rPr>
          <w:sz w:val="28"/>
          <w:szCs w:val="28"/>
        </w:rPr>
      </w:pPr>
      <w:r w:rsidRPr="00106A39">
        <w:rPr>
          <w:sz w:val="28"/>
          <w:szCs w:val="28"/>
        </w:rPr>
        <w:t>В печатающих устройствах проверяется наличие бумаги, включаются тумблеры датчиков и видов печати, делается контрольная распечатка, устанавливается выбранный интервал печати для портовых вод. Кроме того, устанавливаются показания времени курсографа, делается контрольная распечатка, на курсограме делается отметка времени.</w:t>
      </w:r>
    </w:p>
    <w:p w:rsidR="004462FC" w:rsidRPr="00106A39" w:rsidRDefault="004462FC" w:rsidP="00106A39">
      <w:pPr>
        <w:spacing w:line="360" w:lineRule="auto"/>
        <w:ind w:firstLine="709"/>
        <w:jc w:val="both"/>
        <w:rPr>
          <w:sz w:val="28"/>
          <w:szCs w:val="28"/>
        </w:rPr>
      </w:pPr>
      <w:r w:rsidRPr="00106A39">
        <w:rPr>
          <w:sz w:val="28"/>
          <w:szCs w:val="28"/>
        </w:rPr>
        <w:t>Проверяется наличие времени, бумага в эхолоте и при необходимости устанавливается сигнализация опасной глубины. Выбираются датчики информации навигационного комплекса или видеопрокладчиков, очищается оперативная память ЭЦВМ.</w:t>
      </w:r>
    </w:p>
    <w:p w:rsidR="004462FC" w:rsidRPr="00106A39" w:rsidRDefault="004462FC" w:rsidP="00106A39">
      <w:pPr>
        <w:spacing w:line="360" w:lineRule="auto"/>
        <w:ind w:firstLine="709"/>
        <w:jc w:val="both"/>
        <w:rPr>
          <w:sz w:val="28"/>
          <w:szCs w:val="28"/>
        </w:rPr>
      </w:pPr>
      <w:r w:rsidRPr="00106A39">
        <w:rPr>
          <w:sz w:val="28"/>
          <w:szCs w:val="28"/>
        </w:rPr>
        <w:t>Включается сигнализация автоматического контроля для удержания судна в заданной полосе движения.</w:t>
      </w:r>
    </w:p>
    <w:p w:rsidR="004462FC" w:rsidRPr="00106A39" w:rsidRDefault="004462FC" w:rsidP="00106A39">
      <w:pPr>
        <w:spacing w:line="360" w:lineRule="auto"/>
        <w:ind w:firstLine="709"/>
        <w:jc w:val="both"/>
        <w:rPr>
          <w:sz w:val="28"/>
          <w:szCs w:val="28"/>
        </w:rPr>
      </w:pPr>
      <w:r w:rsidRPr="00106A39">
        <w:rPr>
          <w:sz w:val="28"/>
          <w:szCs w:val="28"/>
        </w:rPr>
        <w:t>Ограничения характерные для технических средств и способов навигации.</w:t>
      </w:r>
    </w:p>
    <w:p w:rsidR="004462FC" w:rsidRPr="00106A39" w:rsidRDefault="004462FC" w:rsidP="00106A39">
      <w:pPr>
        <w:spacing w:line="360" w:lineRule="auto"/>
        <w:ind w:firstLine="709"/>
        <w:jc w:val="both"/>
        <w:rPr>
          <w:sz w:val="28"/>
          <w:szCs w:val="28"/>
        </w:rPr>
      </w:pPr>
      <w:r w:rsidRPr="00106A39">
        <w:rPr>
          <w:i/>
          <w:iCs/>
          <w:sz w:val="28"/>
          <w:szCs w:val="28"/>
        </w:rPr>
        <w:t>Магнитный компас</w:t>
      </w:r>
      <w:r w:rsidRPr="00106A39">
        <w:rPr>
          <w:sz w:val="28"/>
          <w:szCs w:val="28"/>
        </w:rPr>
        <w:t>. Недостатком магнитного компаса является то, что девиация меняется с изменением широты района плавания и перевозимым грузом. Правильность табличных значений девиаций контролируется путём сличения показаний магнитного и гироскопических компасов. Девиация уничтожается по необходимости (с обязательным составлением таблицы девиации), как правило, не реже одного раза в год. Остаточная девиация у главного магнитного компаса не должна превышать - 3</w:t>
      </w:r>
      <w:r w:rsidRPr="00106A39">
        <w:rPr>
          <w:sz w:val="28"/>
          <w:szCs w:val="28"/>
        </w:rPr>
        <w:t>, а у путевого - 5</w:t>
      </w:r>
      <w:r w:rsidRPr="00106A39">
        <w:rPr>
          <w:sz w:val="28"/>
          <w:szCs w:val="28"/>
        </w:rPr>
        <w:t>.</w:t>
      </w:r>
    </w:p>
    <w:p w:rsidR="004462FC" w:rsidRPr="00106A39" w:rsidRDefault="004462FC" w:rsidP="00106A39">
      <w:pPr>
        <w:spacing w:line="360" w:lineRule="auto"/>
        <w:ind w:firstLine="709"/>
        <w:jc w:val="both"/>
        <w:rPr>
          <w:sz w:val="28"/>
          <w:szCs w:val="28"/>
        </w:rPr>
      </w:pPr>
      <w:r w:rsidRPr="00106A39">
        <w:rPr>
          <w:i/>
          <w:iCs/>
          <w:sz w:val="28"/>
          <w:szCs w:val="28"/>
        </w:rPr>
        <w:t>Гироазимуткомпас.</w:t>
      </w:r>
      <w:r w:rsidRPr="00106A39">
        <w:rPr>
          <w:sz w:val="28"/>
          <w:szCs w:val="28"/>
        </w:rPr>
        <w:t xml:space="preserve"> Основным недостатком гироазимуткомпаса является возможность неожиданного ухода из меридиана, в режиме «Гирокомпаса», при маневрировании.</w:t>
      </w:r>
      <w:r w:rsidR="00E40134">
        <w:rPr>
          <w:sz w:val="28"/>
          <w:szCs w:val="28"/>
        </w:rPr>
        <w:t xml:space="preserve"> </w:t>
      </w:r>
      <w:r w:rsidRPr="00106A39">
        <w:rPr>
          <w:sz w:val="28"/>
          <w:szCs w:val="28"/>
        </w:rPr>
        <w:t>Достоверность информации гирокомпаса следует систематически контролировать путём сличения его показаний с показаниями магнитного компаса. Сличения выполняются каждый час, а при приближении к опасности – чаще. Также, для того чтобы избежать неожиданный уход из меридиана, необходимо переключить на режим «Гироазимута», перед началом маневрирований. Постоянная поправка гироазимуткомпаса определяется после: длительной стоянки судна; ремонта периферийных приборов; выявления изменения поправок; периодически, во время плавания судна. Расхождение времени по курсограмме не должно превышать 10 минут за вахту. Если при разовом определении поправки в рейсе её величина отличается от учитываемой более чем на 2</w:t>
      </w:r>
      <w:r w:rsidRPr="00106A39">
        <w:rPr>
          <w:sz w:val="28"/>
          <w:szCs w:val="28"/>
        </w:rPr>
        <w:t> или средняя величина 4 – 5-ти определений поправок отличается от постоянной поправки более чем на 1</w:t>
      </w:r>
      <w:r w:rsidRPr="00106A39">
        <w:rPr>
          <w:sz w:val="28"/>
          <w:szCs w:val="28"/>
        </w:rPr>
        <w:t>, следует принять меры к выяснению причин такого расхождения.</w:t>
      </w:r>
    </w:p>
    <w:p w:rsidR="004462FC" w:rsidRPr="00106A39" w:rsidRDefault="004462FC" w:rsidP="00106A39">
      <w:pPr>
        <w:spacing w:line="360" w:lineRule="auto"/>
        <w:ind w:firstLine="709"/>
        <w:jc w:val="both"/>
        <w:rPr>
          <w:sz w:val="28"/>
          <w:szCs w:val="28"/>
        </w:rPr>
      </w:pPr>
      <w:r w:rsidRPr="00106A39">
        <w:rPr>
          <w:i/>
          <w:iCs/>
          <w:sz w:val="28"/>
          <w:szCs w:val="28"/>
        </w:rPr>
        <w:t>Лаг</w:t>
      </w:r>
      <w:r w:rsidRPr="00106A39">
        <w:rPr>
          <w:sz w:val="28"/>
          <w:szCs w:val="28"/>
        </w:rPr>
        <w:t>. Лаг как и всякий прибор дает показания с некоторой ошибкой. Для того чтобы измерить действительное расстояние с помощью лага ,пройденное судном, показания лага следует исправлять соответствуещей поправкой. Поправка лага называется величина выраженная в процентах, и служащая для перехода от расстояния, показанного лагом, к фактически пройденному судном расстоянию относительно воды.</w:t>
      </w:r>
    </w:p>
    <w:p w:rsidR="004462FC" w:rsidRPr="00106A39" w:rsidRDefault="004462FC" w:rsidP="00106A39">
      <w:pPr>
        <w:spacing w:line="360" w:lineRule="auto"/>
        <w:ind w:firstLine="709"/>
        <w:jc w:val="both"/>
        <w:rPr>
          <w:sz w:val="28"/>
          <w:szCs w:val="28"/>
        </w:rPr>
      </w:pPr>
      <w:r w:rsidRPr="00106A39">
        <w:rPr>
          <w:i/>
          <w:iCs/>
          <w:sz w:val="28"/>
          <w:szCs w:val="28"/>
        </w:rPr>
        <w:t>Радиолокационная станция</w:t>
      </w:r>
      <w:r w:rsidRPr="00106A39">
        <w:rPr>
          <w:sz w:val="28"/>
          <w:szCs w:val="28"/>
        </w:rPr>
        <w:t>. РЛС имеет большие систематические погрешности угломерного устройства. Также недостатком РЛС является значительный разброс дальности обнаружения объектов в зависимости от гидрометеоусловий и наличия теневых секторов. Если теневые секторы находятся впереди траверза, необходимо периодически отворачивать с курса для их просмотра.</w:t>
      </w:r>
      <w:r w:rsidR="00E40134">
        <w:rPr>
          <w:sz w:val="28"/>
          <w:szCs w:val="28"/>
        </w:rPr>
        <w:t xml:space="preserve"> </w:t>
      </w:r>
      <w:r w:rsidRPr="00106A39">
        <w:rPr>
          <w:sz w:val="28"/>
          <w:szCs w:val="28"/>
        </w:rPr>
        <w:t>Поправки угломерного и дальномерного устройства определяются на стоянке судна по точечным ориентирам. Радиодевиация определяется</w:t>
      </w:r>
      <w:r w:rsidR="00E40134">
        <w:rPr>
          <w:sz w:val="28"/>
          <w:szCs w:val="28"/>
        </w:rPr>
        <w:t xml:space="preserve"> </w:t>
      </w:r>
      <w:r w:rsidRPr="00106A39">
        <w:rPr>
          <w:sz w:val="28"/>
          <w:szCs w:val="28"/>
        </w:rPr>
        <w:t>и компенсируется не реже одного раза в год.</w:t>
      </w:r>
    </w:p>
    <w:p w:rsidR="004462FC" w:rsidRPr="00106A39" w:rsidRDefault="004462FC" w:rsidP="00106A39">
      <w:pPr>
        <w:spacing w:line="360" w:lineRule="auto"/>
        <w:ind w:firstLine="709"/>
        <w:jc w:val="both"/>
        <w:rPr>
          <w:sz w:val="28"/>
          <w:szCs w:val="28"/>
        </w:rPr>
      </w:pPr>
      <w:r w:rsidRPr="00106A39">
        <w:rPr>
          <w:i/>
          <w:iCs/>
          <w:sz w:val="28"/>
          <w:szCs w:val="28"/>
        </w:rPr>
        <w:t>Эхолот.</w:t>
      </w:r>
      <w:r w:rsidRPr="00106A39">
        <w:rPr>
          <w:sz w:val="28"/>
          <w:szCs w:val="28"/>
        </w:rPr>
        <w:t xml:space="preserve"> Поправка эхолота определяется путём сличёния глубин измеренных эхолотом с глубинами, измеренными ручным лотом по обоим бортам судна в районе установки вибраторов. Перед измерением глубин проверяют частоту вращения исполнительного двигателя эхолота и размеренность ручного лота.</w:t>
      </w:r>
    </w:p>
    <w:p w:rsidR="004462FC" w:rsidRPr="00106A39" w:rsidRDefault="004462FC" w:rsidP="00106A39">
      <w:pPr>
        <w:spacing w:line="360" w:lineRule="auto"/>
        <w:ind w:firstLine="709"/>
        <w:jc w:val="both"/>
        <w:rPr>
          <w:sz w:val="28"/>
          <w:szCs w:val="28"/>
        </w:rPr>
      </w:pPr>
      <w:r w:rsidRPr="00106A39">
        <w:rPr>
          <w:i/>
          <w:iCs/>
          <w:sz w:val="28"/>
          <w:szCs w:val="28"/>
        </w:rPr>
        <w:t>Хронометр</w:t>
      </w:r>
      <w:r w:rsidRPr="00106A39">
        <w:rPr>
          <w:sz w:val="28"/>
          <w:szCs w:val="28"/>
        </w:rPr>
        <w:t>. По последовательным значениям поправок хронометра ежесуточно вводится ход хронометра, который не должен превышать 4-х секунд при суточной вибрации хода до 2,5-й секунд. Ход секундомера проверяется по хронометру. Часы и лента реверсографа согласовываются с хронометром один раз в сутки. Допустимое расхождение не более 20 секунд.</w:t>
      </w:r>
    </w:p>
    <w:p w:rsidR="004462FC" w:rsidRPr="00106A39" w:rsidRDefault="004462FC" w:rsidP="00106A39">
      <w:pPr>
        <w:spacing w:line="360" w:lineRule="auto"/>
        <w:ind w:firstLine="709"/>
        <w:jc w:val="both"/>
        <w:rPr>
          <w:sz w:val="28"/>
          <w:szCs w:val="28"/>
        </w:rPr>
      </w:pPr>
      <w:r w:rsidRPr="00106A39">
        <w:rPr>
          <w:i/>
          <w:iCs/>
          <w:sz w:val="28"/>
          <w:szCs w:val="28"/>
        </w:rPr>
        <w:t>Приёмоиндикаторы РНС</w:t>
      </w:r>
      <w:r w:rsidRPr="00106A39">
        <w:rPr>
          <w:sz w:val="28"/>
          <w:szCs w:val="28"/>
        </w:rPr>
        <w:t>.</w:t>
      </w:r>
      <w:r w:rsidR="00E40134">
        <w:rPr>
          <w:sz w:val="28"/>
          <w:szCs w:val="28"/>
        </w:rPr>
        <w:t xml:space="preserve"> </w:t>
      </w:r>
      <w:r w:rsidRPr="00106A39">
        <w:rPr>
          <w:sz w:val="28"/>
          <w:szCs w:val="28"/>
        </w:rPr>
        <w:t>При работе приёмоиндикаторов РНС любого типа не исключена возможность потери ним одной или нескольких дорожек. При этом обсервации на карте хорошо согласуются со счислениями по компасу и лагу, препятствуя обнаружению ошибки. Правильность информации приёмоиндикатора РНС контролируется обсервациями,</w:t>
      </w:r>
      <w:r w:rsidR="00E40134">
        <w:rPr>
          <w:sz w:val="28"/>
          <w:szCs w:val="28"/>
        </w:rPr>
        <w:t xml:space="preserve"> </w:t>
      </w:r>
      <w:r w:rsidRPr="00106A39">
        <w:rPr>
          <w:sz w:val="28"/>
          <w:szCs w:val="28"/>
        </w:rPr>
        <w:t>периодически выполняемыми с помощью других технических средств. При этом возможно проверка индикатора каждого канала РНС путём определения линий положения, параллельных</w:t>
      </w:r>
      <w:r w:rsidR="00E40134">
        <w:rPr>
          <w:sz w:val="28"/>
          <w:szCs w:val="28"/>
        </w:rPr>
        <w:t xml:space="preserve"> </w:t>
      </w:r>
      <w:r w:rsidRPr="00106A39">
        <w:rPr>
          <w:sz w:val="28"/>
          <w:szCs w:val="28"/>
        </w:rPr>
        <w:t>изолиний радионавигационного параметра нанесённых на радионавигационную карту.</w:t>
      </w:r>
    </w:p>
    <w:p w:rsidR="004462FC" w:rsidRPr="00106A39" w:rsidRDefault="004462FC" w:rsidP="00106A39">
      <w:pPr>
        <w:spacing w:line="360" w:lineRule="auto"/>
        <w:ind w:firstLine="709"/>
        <w:jc w:val="both"/>
        <w:rPr>
          <w:sz w:val="28"/>
          <w:szCs w:val="28"/>
        </w:rPr>
      </w:pPr>
      <w:r w:rsidRPr="00106A39">
        <w:rPr>
          <w:i/>
          <w:iCs/>
          <w:sz w:val="28"/>
          <w:szCs w:val="28"/>
        </w:rPr>
        <w:t>Приёмоиндикаторы СНС</w:t>
      </w:r>
      <w:r w:rsidRPr="00106A39">
        <w:rPr>
          <w:sz w:val="28"/>
          <w:szCs w:val="28"/>
        </w:rPr>
        <w:t>. В приёмоиндикаторах СНС точность спутниковой обсервации зависит от погрешности вводимого вектора скорости судна. Также, необходимо учитывать погрешность, обусловленную различием систем координат, в которых работает СНС и составлена навигационная карта.</w:t>
      </w:r>
    </w:p>
    <w:p w:rsidR="004462FC" w:rsidRPr="00106A39" w:rsidRDefault="004462FC" w:rsidP="00106A39">
      <w:pPr>
        <w:spacing w:line="360" w:lineRule="auto"/>
        <w:ind w:firstLine="709"/>
        <w:jc w:val="both"/>
        <w:rPr>
          <w:sz w:val="28"/>
          <w:szCs w:val="28"/>
        </w:rPr>
      </w:pPr>
      <w:r w:rsidRPr="00106A39">
        <w:rPr>
          <w:sz w:val="28"/>
          <w:szCs w:val="28"/>
        </w:rPr>
        <w:t>Обслуживание судового навигационного оборудования включает в себя комплекс мероприятий направленных на обеспечение в период навигации постоянной готовности к</w:t>
      </w:r>
      <w:r w:rsidR="00E40134">
        <w:rPr>
          <w:sz w:val="28"/>
          <w:szCs w:val="28"/>
        </w:rPr>
        <w:t xml:space="preserve"> </w:t>
      </w:r>
      <w:r w:rsidRPr="00106A39">
        <w:rPr>
          <w:sz w:val="28"/>
          <w:szCs w:val="28"/>
        </w:rPr>
        <w:t>действию «безотказной работе».</w:t>
      </w:r>
    </w:p>
    <w:p w:rsidR="004462FC" w:rsidRPr="00106A39" w:rsidRDefault="004462FC" w:rsidP="00106A39">
      <w:pPr>
        <w:spacing w:line="360" w:lineRule="auto"/>
        <w:ind w:firstLine="709"/>
        <w:jc w:val="both"/>
        <w:rPr>
          <w:sz w:val="28"/>
          <w:szCs w:val="28"/>
        </w:rPr>
      </w:pPr>
      <w:r w:rsidRPr="00106A39">
        <w:rPr>
          <w:sz w:val="28"/>
          <w:szCs w:val="28"/>
        </w:rPr>
        <w:t>При внешнем техническом осмотре проверяют состояние и исправность дверок, блокировок, крепления, окраски и амортизации.</w:t>
      </w:r>
    </w:p>
    <w:p w:rsidR="004462FC" w:rsidRPr="00106A39" w:rsidRDefault="004462FC" w:rsidP="00106A39">
      <w:pPr>
        <w:spacing w:line="360" w:lineRule="auto"/>
        <w:ind w:firstLine="709"/>
        <w:jc w:val="both"/>
        <w:rPr>
          <w:sz w:val="28"/>
          <w:szCs w:val="28"/>
        </w:rPr>
      </w:pPr>
      <w:r w:rsidRPr="00106A39">
        <w:rPr>
          <w:sz w:val="28"/>
          <w:szCs w:val="28"/>
        </w:rPr>
        <w:t>При внутреннем осмотре проверяют состояние и исправность монтажных проводов,</w:t>
      </w:r>
      <w:r w:rsidR="00E40134">
        <w:rPr>
          <w:sz w:val="28"/>
          <w:szCs w:val="28"/>
        </w:rPr>
        <w:t xml:space="preserve"> </w:t>
      </w:r>
      <w:r w:rsidRPr="00106A39">
        <w:rPr>
          <w:sz w:val="28"/>
          <w:szCs w:val="28"/>
        </w:rPr>
        <w:t>и их крепление, механической прочности, деталей узлов, и блоков систем, контактов поверхностей</w:t>
      </w:r>
      <w:r w:rsidR="00E40134">
        <w:rPr>
          <w:sz w:val="28"/>
          <w:szCs w:val="28"/>
        </w:rPr>
        <w:t xml:space="preserve"> </w:t>
      </w:r>
      <w:r w:rsidRPr="00106A39">
        <w:rPr>
          <w:sz w:val="28"/>
          <w:szCs w:val="28"/>
        </w:rPr>
        <w:t>и остальных разъемов.</w:t>
      </w:r>
    </w:p>
    <w:p w:rsidR="004462FC" w:rsidRPr="00106A39" w:rsidRDefault="004462FC" w:rsidP="00106A39">
      <w:pPr>
        <w:spacing w:line="360" w:lineRule="auto"/>
        <w:ind w:firstLine="709"/>
        <w:jc w:val="both"/>
        <w:rPr>
          <w:sz w:val="28"/>
          <w:szCs w:val="28"/>
        </w:rPr>
      </w:pPr>
      <w:r w:rsidRPr="00106A39">
        <w:rPr>
          <w:sz w:val="28"/>
          <w:szCs w:val="28"/>
        </w:rPr>
        <w:t>Во время технических осмотров, выполняемых при включенной аппаратуре, проверяют соответствие показаний всех измерительных приборов номинальным значениям, контролируют исправность ламп</w:t>
      </w:r>
      <w:r w:rsidR="00E40134">
        <w:rPr>
          <w:sz w:val="28"/>
          <w:szCs w:val="28"/>
        </w:rPr>
        <w:t xml:space="preserve"> </w:t>
      </w:r>
      <w:r w:rsidRPr="00106A39">
        <w:rPr>
          <w:sz w:val="28"/>
          <w:szCs w:val="28"/>
        </w:rPr>
        <w:t>и полупроводниковых приборов.</w:t>
      </w:r>
    </w:p>
    <w:p w:rsidR="004462FC" w:rsidRPr="00A47E9F" w:rsidRDefault="00A47E9F" w:rsidP="00A47E9F">
      <w:pPr>
        <w:spacing w:line="360" w:lineRule="auto"/>
        <w:ind w:firstLine="709"/>
        <w:jc w:val="center"/>
        <w:rPr>
          <w:b/>
          <w:sz w:val="28"/>
          <w:szCs w:val="28"/>
        </w:rPr>
      </w:pPr>
      <w:r>
        <w:rPr>
          <w:sz w:val="28"/>
          <w:szCs w:val="28"/>
        </w:rPr>
        <w:br w:type="page"/>
      </w:r>
      <w:r w:rsidR="004462FC" w:rsidRPr="00A47E9F">
        <w:rPr>
          <w:b/>
          <w:sz w:val="28"/>
          <w:szCs w:val="28"/>
        </w:rPr>
        <w:t>Глава 2. Проектирование перехода</w:t>
      </w:r>
    </w:p>
    <w:p w:rsidR="004462FC" w:rsidRPr="00A47E9F" w:rsidRDefault="004462FC" w:rsidP="00A47E9F">
      <w:pPr>
        <w:spacing w:line="360" w:lineRule="auto"/>
        <w:ind w:firstLine="709"/>
        <w:jc w:val="center"/>
        <w:rPr>
          <w:b/>
          <w:sz w:val="28"/>
          <w:szCs w:val="28"/>
        </w:rPr>
      </w:pPr>
    </w:p>
    <w:p w:rsidR="004462FC" w:rsidRPr="00A47E9F" w:rsidRDefault="00A47E9F" w:rsidP="00A47E9F">
      <w:pPr>
        <w:spacing w:line="360" w:lineRule="auto"/>
        <w:ind w:firstLine="709"/>
        <w:jc w:val="center"/>
        <w:rPr>
          <w:b/>
          <w:sz w:val="28"/>
          <w:szCs w:val="28"/>
        </w:rPr>
      </w:pPr>
      <w:r w:rsidRPr="00A47E9F">
        <w:rPr>
          <w:b/>
          <w:sz w:val="28"/>
          <w:szCs w:val="28"/>
        </w:rPr>
        <w:t>2.1 Подъём карт</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Прежде всего, наносим на карту районы, где действуют особые условия плавания. Наиболее важные сведения из таких правил можно выписать на нерабочем месте карты; здесь же делаем сноски на страницы лоции, где эти правила приведены полностью.</w:t>
      </w:r>
    </w:p>
    <w:p w:rsidR="004462FC" w:rsidRPr="00106A39" w:rsidRDefault="004462FC" w:rsidP="00106A39">
      <w:pPr>
        <w:spacing w:line="360" w:lineRule="auto"/>
        <w:ind w:firstLine="709"/>
        <w:jc w:val="both"/>
        <w:rPr>
          <w:sz w:val="28"/>
          <w:szCs w:val="28"/>
        </w:rPr>
      </w:pPr>
      <w:r w:rsidRPr="00106A39">
        <w:rPr>
          <w:sz w:val="28"/>
          <w:szCs w:val="28"/>
        </w:rPr>
        <w:t>Проводим границы фарватеров и рекомендованные курсы, наносим на системы разделения движения судов; особо выделяем отдельно лежащие опасности как естественные, так и искусственные. Цветным карандашом отмечаем участки берега и ориентиры, смещенные меридианы и параллели для прокладки радиопеленгов от радиомаяков, лежащих за пределами карты. Далее простым карандашом наносим границы дальности видимости маяков и знаков, в соответствующих местах карты наносим магнитные склонения, приведенные к году плавания. Особое внимание уделяем подъему карт на тех ее участках, где путь судна пролегает в непосредственной близости от различного рода опасностей, а также там, где он проходит через узкости и акватории, стесненные навигационными опасностями. В таких случаях более четко выделяют сектора маяков, ограждающие опасности, а в местах их отсутствия проводим дополнительные ограждающие линии положения. В случае необходимости, намечаем ориентиры для измерения поворотных пеленгов, проводим линии приметных естественных створов.</w:t>
      </w:r>
    </w:p>
    <w:p w:rsidR="004462FC" w:rsidRPr="00106A39" w:rsidRDefault="004462FC" w:rsidP="00106A39">
      <w:pPr>
        <w:spacing w:line="360" w:lineRule="auto"/>
        <w:ind w:firstLine="709"/>
        <w:jc w:val="both"/>
        <w:rPr>
          <w:sz w:val="28"/>
          <w:szCs w:val="28"/>
        </w:rPr>
      </w:pPr>
      <w:r w:rsidRPr="00106A39">
        <w:rPr>
          <w:sz w:val="28"/>
          <w:szCs w:val="28"/>
        </w:rPr>
        <w:t>В целях обеспечения судоходности в случае пониженной видимости, намечаем и проводим предостерегательные изобаты, цветным карандашом проводим границы акватории.</w:t>
      </w:r>
    </w:p>
    <w:p w:rsidR="00A47E9F" w:rsidRDefault="004462FC" w:rsidP="003840B8">
      <w:pPr>
        <w:spacing w:line="360" w:lineRule="auto"/>
        <w:ind w:firstLine="709"/>
        <w:jc w:val="both"/>
        <w:rPr>
          <w:sz w:val="28"/>
          <w:szCs w:val="28"/>
        </w:rPr>
      </w:pPr>
      <w:r w:rsidRPr="00106A39">
        <w:rPr>
          <w:sz w:val="28"/>
          <w:szCs w:val="28"/>
        </w:rPr>
        <w:t>Подъем карты, кроме привлечения дополнительной информации, акцентирует внимание судоводителя в каждом конкретном районе плавания, помогает наиболее объективно оценить навигационное обеспечение выбранного курса.</w:t>
      </w:r>
    </w:p>
    <w:p w:rsidR="004462FC" w:rsidRPr="00A47E9F" w:rsidRDefault="00A47E9F" w:rsidP="00A47E9F">
      <w:pPr>
        <w:spacing w:line="360" w:lineRule="auto"/>
        <w:ind w:firstLine="709"/>
        <w:jc w:val="center"/>
        <w:rPr>
          <w:b/>
          <w:sz w:val="28"/>
          <w:szCs w:val="28"/>
        </w:rPr>
      </w:pPr>
      <w:r w:rsidRPr="00A47E9F">
        <w:rPr>
          <w:b/>
          <w:sz w:val="28"/>
          <w:szCs w:val="28"/>
        </w:rPr>
        <w:t>2.2 Предварительная прокладка</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После изучения и анализа всех условий плавания выполняется предварительная прокладка. Такая прокладка вначале производится на генеральных картах, что даёт общую ориентировку и позволяет наметить протяжённость и продолжительность плавания по участкам, выявить место и время прохождения сложных и опасных участков, где потребуется временная вахта на мостике. После окончания работы на генеральных картах предварительную прокладку переносят на путевые и частые карты с выполнением необходимых расчётов, результаты которых заносятся в таблицу.</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Таблица№2.2.1 – Предварительные расчёты перехода.</w:t>
      </w:r>
    </w:p>
    <w:tbl>
      <w:tblPr>
        <w:tblW w:w="0" w:type="auto"/>
        <w:tblLook w:val="0000" w:firstRow="0" w:lastRow="0" w:firstColumn="0" w:lastColumn="0" w:noHBand="0" w:noVBand="0"/>
      </w:tblPr>
      <w:tblGrid>
        <w:gridCol w:w="431"/>
        <w:gridCol w:w="366"/>
        <w:gridCol w:w="366"/>
        <w:gridCol w:w="1036"/>
        <w:gridCol w:w="233"/>
        <w:gridCol w:w="233"/>
        <w:gridCol w:w="924"/>
        <w:gridCol w:w="729"/>
        <w:gridCol w:w="898"/>
        <w:gridCol w:w="449"/>
        <w:gridCol w:w="449"/>
        <w:gridCol w:w="2545"/>
      </w:tblGrid>
      <w:tr w:rsidR="004462FC" w:rsidRPr="00E40134" w:rsidTr="00E40134">
        <w:tc>
          <w:tcPr>
            <w:tcW w:w="0" w:type="auto"/>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w:t>
            </w:r>
          </w:p>
          <w:p w:rsidR="004462FC" w:rsidRPr="00E40134" w:rsidRDefault="004462FC" w:rsidP="00A47E9F">
            <w:pPr>
              <w:spacing w:line="360" w:lineRule="auto"/>
              <w:jc w:val="both"/>
              <w:rPr>
                <w:sz w:val="20"/>
                <w:szCs w:val="20"/>
              </w:rPr>
            </w:pPr>
            <w:r w:rsidRPr="00E40134">
              <w:rPr>
                <w:sz w:val="20"/>
                <w:szCs w:val="20"/>
              </w:rPr>
              <w:t>пп</w:t>
            </w:r>
          </w:p>
        </w:tc>
        <w:tc>
          <w:tcPr>
            <w:tcW w:w="0" w:type="auto"/>
            <w:gridSpan w:val="2"/>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ИК</w:t>
            </w:r>
          </w:p>
        </w:tc>
        <w:tc>
          <w:tcPr>
            <w:tcW w:w="0" w:type="auto"/>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Плавание</w:t>
            </w:r>
          </w:p>
          <w:p w:rsidR="004462FC" w:rsidRPr="00E40134" w:rsidRDefault="004462FC" w:rsidP="00A47E9F">
            <w:pPr>
              <w:spacing w:line="360" w:lineRule="auto"/>
              <w:jc w:val="both"/>
              <w:rPr>
                <w:sz w:val="20"/>
                <w:szCs w:val="20"/>
              </w:rPr>
            </w:pPr>
            <w:r w:rsidRPr="00E40134">
              <w:rPr>
                <w:sz w:val="20"/>
                <w:szCs w:val="20"/>
              </w:rPr>
              <w:t>мили</w:t>
            </w:r>
          </w:p>
        </w:tc>
        <w:tc>
          <w:tcPr>
            <w:tcW w:w="0" w:type="auto"/>
            <w:gridSpan w:val="2"/>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уз</w:t>
            </w:r>
          </w:p>
        </w:tc>
        <w:tc>
          <w:tcPr>
            <w:tcW w:w="0" w:type="auto"/>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Время</w:t>
            </w:r>
          </w:p>
          <w:p w:rsidR="004462FC" w:rsidRPr="00E40134" w:rsidRDefault="004462FC" w:rsidP="00A47E9F">
            <w:pPr>
              <w:spacing w:line="360" w:lineRule="auto"/>
              <w:jc w:val="both"/>
              <w:rPr>
                <w:sz w:val="20"/>
                <w:szCs w:val="20"/>
              </w:rPr>
            </w:pPr>
            <w:r w:rsidRPr="00E40134">
              <w:rPr>
                <w:sz w:val="20"/>
                <w:szCs w:val="20"/>
              </w:rPr>
              <w:t>Накурсе</w:t>
            </w:r>
          </w:p>
        </w:tc>
        <w:tc>
          <w:tcPr>
            <w:tcW w:w="0" w:type="auto"/>
            <w:gridSpan w:val="4"/>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Точки поворота</w:t>
            </w:r>
          </w:p>
        </w:tc>
        <w:tc>
          <w:tcPr>
            <w:tcW w:w="0" w:type="auto"/>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ОриентирИПД</w:t>
            </w:r>
          </w:p>
          <w:p w:rsidR="004462FC" w:rsidRPr="00E40134" w:rsidRDefault="004462FC" w:rsidP="00A47E9F">
            <w:pPr>
              <w:spacing w:line="360" w:lineRule="auto"/>
              <w:jc w:val="both"/>
              <w:rPr>
                <w:sz w:val="20"/>
                <w:szCs w:val="20"/>
              </w:rPr>
            </w:pPr>
            <w:r w:rsidRPr="00E40134">
              <w:rPr>
                <w:sz w:val="20"/>
                <w:szCs w:val="20"/>
              </w:rPr>
              <w:t>вмоментповорота</w:t>
            </w:r>
          </w:p>
        </w:tc>
      </w:tr>
      <w:tr w:rsidR="004462FC" w:rsidRPr="00E40134" w:rsidTr="00E40134">
        <w:tc>
          <w:tcPr>
            <w:tcW w:w="0" w:type="auto"/>
            <w:vMerge/>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Т суд.</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φ</w:t>
            </w:r>
            <w:r w:rsidRPr="00E40134">
              <w:rPr>
                <w:sz w:val="20"/>
                <w:szCs w:val="20"/>
                <w:vertAlign w:val="subscript"/>
              </w:rPr>
              <w:t>с.</w:t>
            </w:r>
            <w:r w:rsidRPr="00E40134">
              <w:rPr>
                <w:sz w:val="20"/>
                <w:szCs w:val="20"/>
              </w:rPr>
              <w:t>(N)</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λ</w:t>
            </w:r>
            <w:r w:rsidRPr="00E40134">
              <w:rPr>
                <w:sz w:val="20"/>
                <w:szCs w:val="20"/>
                <w:vertAlign w:val="subscript"/>
              </w:rPr>
              <w:t>c</w:t>
            </w:r>
            <w:r w:rsidRPr="00E40134">
              <w:rPr>
                <w:sz w:val="20"/>
                <w:szCs w:val="20"/>
              </w:rPr>
              <w:t>(Е)</w:t>
            </w:r>
          </w:p>
        </w:tc>
        <w:tc>
          <w:tcPr>
            <w:tcW w:w="0" w:type="auto"/>
            <w:vMerge/>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p>
        </w:tc>
      </w:tr>
      <w:tr w:rsidR="004462FC" w:rsidRPr="00E40134"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1</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3</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7</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9</w:t>
            </w:r>
          </w:p>
        </w:tc>
      </w:tr>
      <w:tr w:rsidR="004462FC" w:rsidRPr="00E40134" w:rsidTr="00E40134">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p>
        </w:tc>
        <w:tc>
          <w:tcPr>
            <w:tcW w:w="0" w:type="auto"/>
            <w:gridSpan w:val="6"/>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Виход</w:t>
            </w:r>
            <w:r w:rsidR="00E40134">
              <w:rPr>
                <w:sz w:val="20"/>
                <w:szCs w:val="20"/>
              </w:rPr>
              <w:t xml:space="preserve"> </w:t>
            </w:r>
            <w:r w:rsidRPr="00E40134">
              <w:rPr>
                <w:sz w:val="20"/>
                <w:szCs w:val="20"/>
              </w:rPr>
              <w:t>из порта перем.</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10.00</w:t>
            </w:r>
          </w:p>
          <w:p w:rsidR="004462FC" w:rsidRPr="00E40134" w:rsidRDefault="004462FC" w:rsidP="00A47E9F">
            <w:pPr>
              <w:spacing w:line="360" w:lineRule="auto"/>
              <w:jc w:val="both"/>
              <w:rPr>
                <w:sz w:val="20"/>
                <w:szCs w:val="20"/>
              </w:rPr>
            </w:pPr>
            <w:r w:rsidRPr="00E40134">
              <w:rPr>
                <w:sz w:val="20"/>
                <w:szCs w:val="20"/>
              </w:rPr>
              <w:t>13.03.</w:t>
            </w:r>
          </w:p>
          <w:p w:rsidR="004462FC" w:rsidRPr="00E40134" w:rsidRDefault="004462FC" w:rsidP="00A47E9F">
            <w:pPr>
              <w:spacing w:line="360" w:lineRule="auto"/>
              <w:jc w:val="both"/>
              <w:rPr>
                <w:sz w:val="20"/>
                <w:szCs w:val="20"/>
              </w:rPr>
            </w:pPr>
            <w:r w:rsidRPr="00E40134">
              <w:rPr>
                <w:sz w:val="20"/>
                <w:szCs w:val="20"/>
              </w:rPr>
              <w:t>2005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43</w:t>
            </w:r>
            <w:r w:rsidRPr="00E40134">
              <w:rPr>
                <w:sz w:val="20"/>
                <w:szCs w:val="20"/>
                <w:vertAlign w:val="superscript"/>
              </w:rPr>
              <w:t>0</w:t>
            </w:r>
            <w:r w:rsidRPr="00E40134">
              <w:rPr>
                <w:sz w:val="20"/>
                <w:szCs w:val="20"/>
              </w:rPr>
              <w:t xml:space="preserve"> 34,2</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39</w:t>
            </w:r>
            <w:r w:rsidRPr="00E40134">
              <w:rPr>
                <w:sz w:val="20"/>
                <w:szCs w:val="20"/>
                <w:vertAlign w:val="superscript"/>
              </w:rPr>
              <w:t>0</w:t>
            </w:r>
            <w:r w:rsidRPr="00E40134">
              <w:rPr>
                <w:sz w:val="20"/>
                <w:szCs w:val="20"/>
              </w:rPr>
              <w:t xml:space="preserve"> 44,2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Сочинский 14</w:t>
            </w:r>
            <w:r w:rsidRPr="00E40134">
              <w:rPr>
                <w:sz w:val="20"/>
                <w:szCs w:val="20"/>
                <w:vertAlign w:val="superscript"/>
              </w:rPr>
              <w:t>0</w:t>
            </w:r>
            <w:r w:rsidRPr="00E40134">
              <w:rPr>
                <w:sz w:val="20"/>
                <w:szCs w:val="20"/>
              </w:rPr>
              <w:t>/2,4</w:t>
            </w:r>
          </w:p>
        </w:tc>
      </w:tr>
      <w:tr w:rsidR="004462FC" w:rsidRPr="00E40134" w:rsidTr="00E40134">
        <w:trPr>
          <w:trHeight w:val="103"/>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166</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18,0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02.00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12.00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43</w:t>
            </w:r>
            <w:r w:rsidRPr="00E40134">
              <w:rPr>
                <w:sz w:val="20"/>
                <w:szCs w:val="20"/>
                <w:vertAlign w:val="superscript"/>
              </w:rPr>
              <w:t>0</w:t>
            </w:r>
            <w:r w:rsidRPr="00E40134">
              <w:rPr>
                <w:sz w:val="20"/>
                <w:szCs w:val="20"/>
              </w:rPr>
              <w:t xml:space="preserve"> 16,0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39</w:t>
            </w:r>
            <w:r w:rsidRPr="00E40134">
              <w:rPr>
                <w:sz w:val="20"/>
                <w:szCs w:val="20"/>
                <w:vertAlign w:val="superscript"/>
              </w:rPr>
              <w:t>0</w:t>
            </w:r>
            <w:r w:rsidRPr="00E40134">
              <w:rPr>
                <w:sz w:val="20"/>
                <w:szCs w:val="20"/>
              </w:rPr>
              <w:t xml:space="preserve"> 52,0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Адлер</w:t>
            </w:r>
            <w:r w:rsidR="00E40134">
              <w:rPr>
                <w:sz w:val="20"/>
                <w:szCs w:val="20"/>
              </w:rPr>
              <w:t xml:space="preserve"> </w:t>
            </w:r>
            <w:r w:rsidRPr="00E40134">
              <w:rPr>
                <w:sz w:val="20"/>
                <w:szCs w:val="20"/>
              </w:rPr>
              <w:t>45</w:t>
            </w:r>
            <w:r w:rsidRPr="00E40134">
              <w:rPr>
                <w:sz w:val="20"/>
                <w:szCs w:val="20"/>
                <w:vertAlign w:val="superscript"/>
              </w:rPr>
              <w:t>0</w:t>
            </w:r>
            <w:r w:rsidRPr="00E40134">
              <w:rPr>
                <w:sz w:val="20"/>
                <w:szCs w:val="20"/>
              </w:rPr>
              <w:t>/12,0</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132</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96</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10.40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22.40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 xml:space="preserve">42 </w:t>
            </w:r>
            <w:r w:rsidRPr="00E40134">
              <w:rPr>
                <w:sz w:val="20"/>
                <w:szCs w:val="20"/>
                <w:vertAlign w:val="superscript"/>
              </w:rPr>
              <w:t>0</w:t>
            </w:r>
            <w:r w:rsidRPr="00E40134">
              <w:rPr>
                <w:sz w:val="20"/>
                <w:szCs w:val="20"/>
              </w:rPr>
              <w:t>11,0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 xml:space="preserve"> 28,0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 xml:space="preserve">Мк Поти 92 </w:t>
            </w:r>
            <w:r w:rsidRPr="00E40134">
              <w:rPr>
                <w:sz w:val="20"/>
                <w:szCs w:val="20"/>
                <w:vertAlign w:val="superscript"/>
              </w:rPr>
              <w:t>0</w:t>
            </w:r>
            <w:r w:rsidRPr="00E40134">
              <w:rPr>
                <w:sz w:val="20"/>
                <w:szCs w:val="20"/>
              </w:rPr>
              <w:t>/9,2</w:t>
            </w:r>
          </w:p>
        </w:tc>
      </w:tr>
      <w:tr w:rsidR="004462FC" w:rsidRPr="00E40134" w:rsidTr="00E40134">
        <w:trPr>
          <w:trHeight w:val="470"/>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187</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30,0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03.20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02.00</w:t>
            </w:r>
          </w:p>
          <w:p w:rsidR="004462FC" w:rsidRPr="00E40134" w:rsidRDefault="004462FC" w:rsidP="00A47E9F">
            <w:pPr>
              <w:spacing w:line="360" w:lineRule="auto"/>
              <w:jc w:val="both"/>
              <w:rPr>
                <w:sz w:val="20"/>
                <w:szCs w:val="20"/>
              </w:rPr>
            </w:pPr>
            <w:r w:rsidRPr="00E40134">
              <w:rPr>
                <w:sz w:val="20"/>
                <w:szCs w:val="20"/>
              </w:rPr>
              <w:t>14.03.</w:t>
            </w:r>
          </w:p>
          <w:p w:rsidR="004462FC" w:rsidRPr="00E40134" w:rsidRDefault="004462FC" w:rsidP="00A47E9F">
            <w:pPr>
              <w:spacing w:line="360" w:lineRule="auto"/>
              <w:jc w:val="both"/>
              <w:rPr>
                <w:sz w:val="20"/>
                <w:szCs w:val="20"/>
              </w:rPr>
            </w:pPr>
            <w:r w:rsidRPr="00E40134">
              <w:rPr>
                <w:sz w:val="20"/>
                <w:szCs w:val="20"/>
              </w:rPr>
              <w:t>2005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 xml:space="preserve">41 </w:t>
            </w:r>
            <w:r w:rsidRPr="00E40134">
              <w:rPr>
                <w:sz w:val="20"/>
                <w:szCs w:val="20"/>
                <w:vertAlign w:val="superscript"/>
              </w:rPr>
              <w:t>0</w:t>
            </w:r>
            <w:r w:rsidRPr="00E40134">
              <w:rPr>
                <w:sz w:val="20"/>
                <w:szCs w:val="20"/>
              </w:rPr>
              <w:t>40,0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 xml:space="preserve"> 24,0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Батумский 90</w:t>
            </w:r>
            <w:r w:rsidRPr="00E40134">
              <w:rPr>
                <w:sz w:val="20"/>
                <w:szCs w:val="20"/>
                <w:vertAlign w:val="superscript"/>
              </w:rPr>
              <w:t>0</w:t>
            </w:r>
            <w:r w:rsidRPr="00E40134">
              <w:rPr>
                <w:sz w:val="20"/>
                <w:szCs w:val="20"/>
              </w:rPr>
              <w:t>/10,2</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247</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78,0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08.40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10.40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 xml:space="preserve"> 10,0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39</w:t>
            </w:r>
            <w:r w:rsidRPr="00E40134">
              <w:rPr>
                <w:sz w:val="20"/>
                <w:szCs w:val="20"/>
                <w:vertAlign w:val="superscript"/>
              </w:rPr>
              <w:t>0</w:t>
            </w:r>
            <w:r w:rsidRPr="00E40134">
              <w:rPr>
                <w:sz w:val="20"/>
                <w:szCs w:val="20"/>
              </w:rPr>
              <w:t xml:space="preserve"> 48,0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Трабзон 180</w:t>
            </w:r>
            <w:r w:rsidRPr="00E40134">
              <w:rPr>
                <w:sz w:val="20"/>
                <w:szCs w:val="20"/>
                <w:vertAlign w:val="superscript"/>
              </w:rPr>
              <w:t>0</w:t>
            </w:r>
            <w:r w:rsidRPr="00E40134">
              <w:rPr>
                <w:sz w:val="20"/>
                <w:szCs w:val="20"/>
              </w:rPr>
              <w:t>/10,4</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5</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275</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88,0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09.47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20.27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 xml:space="preserve"> 39,0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37</w:t>
            </w:r>
            <w:r w:rsidRPr="00E40134">
              <w:rPr>
                <w:sz w:val="20"/>
                <w:szCs w:val="20"/>
                <w:vertAlign w:val="superscript"/>
              </w:rPr>
              <w:t>0</w:t>
            </w:r>
            <w:r w:rsidRPr="00E40134">
              <w:rPr>
                <w:sz w:val="20"/>
                <w:szCs w:val="20"/>
              </w:rPr>
              <w:t xml:space="preserve"> 49,0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Чам 180</w:t>
            </w:r>
            <w:r w:rsidRPr="00E40134">
              <w:rPr>
                <w:sz w:val="20"/>
                <w:szCs w:val="20"/>
                <w:vertAlign w:val="superscript"/>
              </w:rPr>
              <w:t>0</w:t>
            </w:r>
            <w:r w:rsidRPr="00E40134">
              <w:rPr>
                <w:sz w:val="20"/>
                <w:szCs w:val="20"/>
              </w:rPr>
              <w:t>/11,0</w:t>
            </w:r>
          </w:p>
        </w:tc>
      </w:tr>
      <w:tr w:rsidR="004462FC" w:rsidRPr="00E40134" w:rsidTr="00E40134">
        <w:trPr>
          <w:trHeight w:val="470"/>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6</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293</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138</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15.20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11.47</w:t>
            </w:r>
          </w:p>
          <w:p w:rsidR="004462FC" w:rsidRPr="00E40134" w:rsidRDefault="004462FC" w:rsidP="00A47E9F">
            <w:pPr>
              <w:spacing w:line="360" w:lineRule="auto"/>
              <w:jc w:val="both"/>
              <w:rPr>
                <w:sz w:val="20"/>
                <w:szCs w:val="20"/>
              </w:rPr>
            </w:pPr>
            <w:r w:rsidRPr="00E40134">
              <w:rPr>
                <w:sz w:val="20"/>
                <w:szCs w:val="20"/>
              </w:rPr>
              <w:t>15.03.</w:t>
            </w:r>
          </w:p>
          <w:p w:rsidR="004462FC" w:rsidRPr="00E40134" w:rsidRDefault="004462FC" w:rsidP="00E40134">
            <w:pPr>
              <w:spacing w:line="360" w:lineRule="auto"/>
              <w:jc w:val="both"/>
              <w:rPr>
                <w:sz w:val="20"/>
                <w:szCs w:val="20"/>
              </w:rPr>
            </w:pPr>
            <w:r w:rsidRPr="00E40134">
              <w:rPr>
                <w:sz w:val="20"/>
                <w:szCs w:val="20"/>
              </w:rPr>
              <w:t>2005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42</w:t>
            </w:r>
            <w:r w:rsidRPr="00E40134">
              <w:rPr>
                <w:sz w:val="20"/>
                <w:szCs w:val="20"/>
                <w:vertAlign w:val="superscript"/>
              </w:rPr>
              <w:t>0</w:t>
            </w:r>
            <w:r w:rsidRPr="00E40134">
              <w:rPr>
                <w:sz w:val="20"/>
                <w:szCs w:val="20"/>
              </w:rPr>
              <w:t xml:space="preserve"> 13,0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34</w:t>
            </w:r>
            <w:r w:rsidRPr="00E40134">
              <w:rPr>
                <w:sz w:val="20"/>
                <w:szCs w:val="20"/>
                <w:vertAlign w:val="superscript"/>
              </w:rPr>
              <w:t>0</w:t>
            </w:r>
            <w:r w:rsidRPr="00E40134">
              <w:rPr>
                <w:sz w:val="20"/>
                <w:szCs w:val="20"/>
              </w:rPr>
              <w:t xml:space="preserve"> 56,0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Инджебурун 180</w:t>
            </w:r>
            <w:r w:rsidRPr="00E40134">
              <w:rPr>
                <w:sz w:val="20"/>
                <w:szCs w:val="20"/>
                <w:vertAlign w:val="superscript"/>
              </w:rPr>
              <w:t>0</w:t>
            </w:r>
            <w:r w:rsidRPr="00E40134">
              <w:rPr>
                <w:sz w:val="20"/>
                <w:szCs w:val="20"/>
              </w:rPr>
              <w:t>/7,0</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7</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270</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72,0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08.00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19.47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42</w:t>
            </w:r>
            <w:r w:rsidRPr="00E40134">
              <w:rPr>
                <w:sz w:val="20"/>
                <w:szCs w:val="20"/>
                <w:vertAlign w:val="superscript"/>
              </w:rPr>
              <w:t>0</w:t>
            </w:r>
            <w:r w:rsidRPr="00E40134">
              <w:rPr>
                <w:sz w:val="20"/>
                <w:szCs w:val="20"/>
              </w:rPr>
              <w:t xml:space="preserve"> 13,0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33</w:t>
            </w:r>
            <w:r w:rsidRPr="00E40134">
              <w:rPr>
                <w:sz w:val="20"/>
                <w:szCs w:val="20"/>
                <w:vertAlign w:val="superscript"/>
              </w:rPr>
              <w:t>0</w:t>
            </w:r>
            <w:r w:rsidRPr="00E40134">
              <w:rPr>
                <w:sz w:val="20"/>
                <w:szCs w:val="20"/>
              </w:rPr>
              <w:t xml:space="preserve"> 20,0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Керемпе 180</w:t>
            </w:r>
            <w:r w:rsidRPr="00E40134">
              <w:rPr>
                <w:sz w:val="20"/>
                <w:szCs w:val="20"/>
                <w:vertAlign w:val="superscript"/>
              </w:rPr>
              <w:t>0</w:t>
            </w:r>
            <w:r w:rsidRPr="00E40134">
              <w:rPr>
                <w:sz w:val="20"/>
                <w:szCs w:val="20"/>
              </w:rPr>
              <w:t>/12,0</w:t>
            </w:r>
          </w:p>
        </w:tc>
      </w:tr>
      <w:tr w:rsidR="004462FC" w:rsidRPr="00E40134" w:rsidTr="00E40134">
        <w:trPr>
          <w:trHeight w:val="470"/>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8</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242</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99,0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11.00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06.47</w:t>
            </w:r>
          </w:p>
          <w:p w:rsidR="004462FC" w:rsidRPr="00E40134" w:rsidRDefault="004462FC" w:rsidP="00A47E9F">
            <w:pPr>
              <w:spacing w:line="360" w:lineRule="auto"/>
              <w:jc w:val="both"/>
              <w:rPr>
                <w:sz w:val="20"/>
                <w:szCs w:val="20"/>
              </w:rPr>
            </w:pPr>
            <w:r w:rsidRPr="00E40134">
              <w:rPr>
                <w:sz w:val="20"/>
                <w:szCs w:val="20"/>
              </w:rPr>
              <w:t>16.03.</w:t>
            </w:r>
          </w:p>
          <w:p w:rsidR="004462FC" w:rsidRPr="00E40134" w:rsidRDefault="004462FC" w:rsidP="00A47E9F">
            <w:pPr>
              <w:spacing w:line="360" w:lineRule="auto"/>
              <w:jc w:val="both"/>
              <w:rPr>
                <w:sz w:val="20"/>
                <w:szCs w:val="20"/>
              </w:rPr>
            </w:pPr>
            <w:r w:rsidRPr="00E40134">
              <w:rPr>
                <w:sz w:val="20"/>
                <w:szCs w:val="20"/>
              </w:rPr>
              <w:t>2005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 xml:space="preserve"> 27,0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31</w:t>
            </w:r>
            <w:r w:rsidRPr="00E40134">
              <w:rPr>
                <w:sz w:val="20"/>
                <w:szCs w:val="20"/>
                <w:vertAlign w:val="superscript"/>
              </w:rPr>
              <w:t>0</w:t>
            </w:r>
            <w:r w:rsidRPr="00E40134">
              <w:rPr>
                <w:sz w:val="20"/>
                <w:szCs w:val="20"/>
              </w:rPr>
              <w:t xml:space="preserve"> 23,0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 xml:space="preserve">Мк Олюдже 180 </w:t>
            </w:r>
            <w:r w:rsidRPr="00E40134">
              <w:rPr>
                <w:sz w:val="20"/>
                <w:szCs w:val="20"/>
                <w:vertAlign w:val="superscript"/>
              </w:rPr>
              <w:t>0</w:t>
            </w:r>
            <w:r w:rsidRPr="00E40134">
              <w:rPr>
                <w:sz w:val="20"/>
                <w:szCs w:val="20"/>
              </w:rPr>
              <w:t>/9,0</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267</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100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11.06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17.53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24,0’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10,0’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Румели 193</w:t>
            </w:r>
            <w:r w:rsidRPr="00E40134">
              <w:rPr>
                <w:sz w:val="20"/>
                <w:szCs w:val="20"/>
                <w:vertAlign w:val="superscript"/>
              </w:rPr>
              <w:t>0</w:t>
            </w:r>
            <w:r w:rsidRPr="00E40134">
              <w:rPr>
                <w:sz w:val="20"/>
                <w:szCs w:val="20"/>
              </w:rPr>
              <w:t>/15,0</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194</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10,0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01.07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14,1’</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08,0’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Румели 270</w:t>
            </w:r>
            <w:r w:rsidRPr="00E40134">
              <w:rPr>
                <w:sz w:val="20"/>
                <w:szCs w:val="20"/>
                <w:vertAlign w:val="superscript"/>
              </w:rPr>
              <w:t>0</w:t>
            </w:r>
            <w:r w:rsidRPr="00E40134">
              <w:rPr>
                <w:sz w:val="20"/>
                <w:szCs w:val="20"/>
              </w:rPr>
              <w:t>/0,9</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11</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208</w:t>
            </w:r>
            <w:r w:rsidRPr="00E40134">
              <w:rPr>
                <w:sz w:val="20"/>
                <w:szCs w:val="20"/>
                <w:vertAlign w:val="superscript"/>
              </w:rPr>
              <w:t>0</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00.13</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19.13</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12,3’</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06,7’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w:t>
            </w:r>
            <w:r w:rsidR="00E40134">
              <w:rPr>
                <w:sz w:val="20"/>
                <w:szCs w:val="20"/>
              </w:rPr>
              <w:t xml:space="preserve"> </w:t>
            </w:r>
            <w:r w:rsidRPr="00E40134">
              <w:rPr>
                <w:sz w:val="20"/>
                <w:szCs w:val="20"/>
              </w:rPr>
              <w:t>Филь 123</w:t>
            </w:r>
            <w:r w:rsidRPr="00E40134">
              <w:rPr>
                <w:sz w:val="20"/>
                <w:szCs w:val="20"/>
                <w:vertAlign w:val="superscript"/>
              </w:rPr>
              <w:t>0</w:t>
            </w:r>
            <w:r w:rsidRPr="00E40134">
              <w:rPr>
                <w:sz w:val="20"/>
                <w:szCs w:val="20"/>
              </w:rPr>
              <w:t>/0,4</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12</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223</w:t>
            </w:r>
            <w:r w:rsidRPr="00E40134">
              <w:rPr>
                <w:sz w:val="20"/>
                <w:szCs w:val="20"/>
                <w:vertAlign w:val="superscript"/>
              </w:rPr>
              <w:t>0</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00.13</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19.26</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10,9’</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05,0’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Кавак 133</w:t>
            </w:r>
            <w:r w:rsidRPr="00E40134">
              <w:rPr>
                <w:sz w:val="20"/>
                <w:szCs w:val="20"/>
                <w:vertAlign w:val="superscript"/>
              </w:rPr>
              <w:t>0</w:t>
            </w:r>
            <w:r w:rsidRPr="00E40134">
              <w:rPr>
                <w:sz w:val="20"/>
                <w:szCs w:val="20"/>
              </w:rPr>
              <w:t>/0,3</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13</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217</w:t>
            </w:r>
            <w:r w:rsidRPr="00E40134">
              <w:rPr>
                <w:sz w:val="20"/>
                <w:szCs w:val="20"/>
                <w:vertAlign w:val="superscript"/>
              </w:rPr>
              <w:t>0</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00.13</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19.39</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09,4’</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03,4’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Бююкдере 303</w:t>
            </w:r>
            <w:r w:rsidRPr="00E40134">
              <w:rPr>
                <w:sz w:val="20"/>
                <w:szCs w:val="20"/>
                <w:vertAlign w:val="superscript"/>
              </w:rPr>
              <w:t>0</w:t>
            </w:r>
            <w:r w:rsidRPr="00E40134">
              <w:rPr>
                <w:sz w:val="20"/>
                <w:szCs w:val="20"/>
              </w:rPr>
              <w:t>/0,6</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14</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180</w:t>
            </w:r>
            <w:r w:rsidRPr="00E40134">
              <w:rPr>
                <w:sz w:val="20"/>
                <w:szCs w:val="20"/>
                <w:vertAlign w:val="superscript"/>
              </w:rPr>
              <w:t>0</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0,5</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00.04</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19.43</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08,9’</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03,4’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Киреч 248</w:t>
            </w:r>
            <w:r w:rsidRPr="00E40134">
              <w:rPr>
                <w:sz w:val="20"/>
                <w:szCs w:val="20"/>
                <w:vertAlign w:val="superscript"/>
              </w:rPr>
              <w:t>0</w:t>
            </w:r>
            <w:r w:rsidRPr="00E40134">
              <w:rPr>
                <w:sz w:val="20"/>
                <w:szCs w:val="20"/>
              </w:rPr>
              <w:t>/0,2</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15</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147</w:t>
            </w:r>
            <w:r w:rsidRPr="00E40134">
              <w:rPr>
                <w:sz w:val="20"/>
                <w:szCs w:val="20"/>
                <w:vertAlign w:val="superscript"/>
              </w:rPr>
              <w:t>0</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00.13</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19.56</w:t>
            </w:r>
          </w:p>
        </w:tc>
        <w:tc>
          <w:tcPr>
            <w:tcW w:w="0" w:type="auto"/>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07,4’</w:t>
            </w:r>
          </w:p>
        </w:tc>
        <w:tc>
          <w:tcPr>
            <w:tcW w:w="0" w:type="auto"/>
            <w:gridSpan w:val="2"/>
            <w:tcBorders>
              <w:top w:val="nil"/>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04,8’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Гюмюшсую67</w:t>
            </w:r>
            <w:r w:rsidRPr="00E40134">
              <w:rPr>
                <w:sz w:val="20"/>
                <w:szCs w:val="20"/>
                <w:vertAlign w:val="superscript"/>
              </w:rPr>
              <w:t>0</w:t>
            </w:r>
            <w:r w:rsidRPr="00E40134">
              <w:rPr>
                <w:sz w:val="20"/>
                <w:szCs w:val="20"/>
              </w:rPr>
              <w:t>/0,8</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16</w:t>
            </w:r>
          </w:p>
        </w:tc>
        <w:tc>
          <w:tcPr>
            <w:tcW w:w="0" w:type="auto"/>
            <w:gridSpan w:val="2"/>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225</w:t>
            </w:r>
            <w:r w:rsidRPr="00E40134">
              <w:rPr>
                <w:sz w:val="20"/>
                <w:szCs w:val="20"/>
                <w:vertAlign w:val="superscript"/>
              </w:rPr>
              <w:t>0</w:t>
            </w:r>
          </w:p>
        </w:tc>
        <w:tc>
          <w:tcPr>
            <w:tcW w:w="0" w:type="auto"/>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1,2</w:t>
            </w:r>
          </w:p>
        </w:tc>
        <w:tc>
          <w:tcPr>
            <w:tcW w:w="0" w:type="auto"/>
            <w:gridSpan w:val="2"/>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00.08</w:t>
            </w:r>
          </w:p>
        </w:tc>
        <w:tc>
          <w:tcPr>
            <w:tcW w:w="0" w:type="auto"/>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20.04</w:t>
            </w:r>
          </w:p>
        </w:tc>
        <w:tc>
          <w:tcPr>
            <w:tcW w:w="0" w:type="auto"/>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06,3’</w:t>
            </w:r>
          </w:p>
        </w:tc>
        <w:tc>
          <w:tcPr>
            <w:tcW w:w="0" w:type="auto"/>
            <w:gridSpan w:val="2"/>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03,6’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Канлиджа 96</w:t>
            </w:r>
            <w:r w:rsidRPr="00E40134">
              <w:rPr>
                <w:sz w:val="20"/>
                <w:szCs w:val="20"/>
                <w:vertAlign w:val="superscript"/>
              </w:rPr>
              <w:t>0</w:t>
            </w:r>
            <w:r w:rsidRPr="00E40134">
              <w:rPr>
                <w:sz w:val="20"/>
                <w:szCs w:val="20"/>
              </w:rPr>
              <w:t>/0,3</w:t>
            </w:r>
          </w:p>
        </w:tc>
      </w:tr>
      <w:tr w:rsidR="004462FC" w:rsidRPr="00E40134" w:rsidTr="00E40134">
        <w:trPr>
          <w:trHeight w:val="65"/>
        </w:trPr>
        <w:tc>
          <w:tcPr>
            <w:tcW w:w="0" w:type="auto"/>
            <w:tcBorders>
              <w:top w:val="single" w:sz="6" w:space="0" w:color="auto"/>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17</w:t>
            </w:r>
          </w:p>
        </w:tc>
        <w:tc>
          <w:tcPr>
            <w:tcW w:w="0" w:type="auto"/>
            <w:gridSpan w:val="2"/>
            <w:tcBorders>
              <w:top w:val="single" w:sz="6" w:space="0" w:color="auto"/>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180</w:t>
            </w:r>
            <w:r w:rsidRPr="00E40134">
              <w:rPr>
                <w:sz w:val="20"/>
                <w:szCs w:val="20"/>
                <w:vertAlign w:val="superscript"/>
              </w:rPr>
              <w:t>0</w:t>
            </w:r>
          </w:p>
        </w:tc>
        <w:tc>
          <w:tcPr>
            <w:tcW w:w="0" w:type="auto"/>
            <w:tcBorders>
              <w:top w:val="single" w:sz="6" w:space="0" w:color="auto"/>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1,2</w:t>
            </w:r>
          </w:p>
        </w:tc>
        <w:tc>
          <w:tcPr>
            <w:tcW w:w="0" w:type="auto"/>
            <w:gridSpan w:val="2"/>
            <w:tcBorders>
              <w:top w:val="single" w:sz="6" w:space="0" w:color="auto"/>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00.08</w:t>
            </w:r>
          </w:p>
        </w:tc>
        <w:tc>
          <w:tcPr>
            <w:tcW w:w="0" w:type="auto"/>
            <w:tcBorders>
              <w:top w:val="single" w:sz="6" w:space="0" w:color="auto"/>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20.12</w:t>
            </w:r>
          </w:p>
        </w:tc>
        <w:tc>
          <w:tcPr>
            <w:tcW w:w="0" w:type="auto"/>
            <w:tcBorders>
              <w:top w:val="single" w:sz="6" w:space="0" w:color="auto"/>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05,0’</w:t>
            </w:r>
          </w:p>
        </w:tc>
        <w:tc>
          <w:tcPr>
            <w:tcW w:w="0" w:type="auto"/>
            <w:gridSpan w:val="2"/>
            <w:tcBorders>
              <w:top w:val="single" w:sz="6" w:space="0" w:color="auto"/>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03,6’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Ашыян 270</w:t>
            </w:r>
            <w:r w:rsidRPr="00E40134">
              <w:rPr>
                <w:sz w:val="20"/>
                <w:szCs w:val="20"/>
                <w:vertAlign w:val="superscript"/>
              </w:rPr>
              <w:t>0</w:t>
            </w:r>
            <w:r w:rsidRPr="00E40134">
              <w:rPr>
                <w:sz w:val="20"/>
                <w:szCs w:val="20"/>
              </w:rPr>
              <w:t>/0,1</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18</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227</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0,5</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00.03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20.15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04,6’</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03,0’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Кандиллии113</w:t>
            </w:r>
            <w:r w:rsidRPr="00E40134">
              <w:rPr>
                <w:sz w:val="20"/>
                <w:szCs w:val="20"/>
                <w:vertAlign w:val="superscript"/>
              </w:rPr>
              <w:t>0</w:t>
            </w:r>
            <w:r w:rsidRPr="00E40134">
              <w:rPr>
                <w:sz w:val="20"/>
                <w:szCs w:val="20"/>
              </w:rPr>
              <w:t>/0,3</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w:t>
            </w:r>
          </w:p>
        </w:tc>
        <w:tc>
          <w:tcPr>
            <w:tcW w:w="0" w:type="auto"/>
            <w:gridSpan w:val="2"/>
            <w:tcBorders>
              <w:top w:val="single" w:sz="6" w:space="0" w:color="auto"/>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180</w:t>
            </w:r>
            <w:r w:rsidRPr="00E40134">
              <w:rPr>
                <w:sz w:val="20"/>
                <w:szCs w:val="20"/>
                <w:vertAlign w:val="superscript"/>
              </w:rPr>
              <w:t>0</w:t>
            </w:r>
          </w:p>
        </w:tc>
        <w:tc>
          <w:tcPr>
            <w:tcW w:w="0" w:type="auto"/>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0,4</w:t>
            </w:r>
          </w:p>
        </w:tc>
        <w:tc>
          <w:tcPr>
            <w:tcW w:w="0" w:type="auto"/>
            <w:gridSpan w:val="2"/>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00.02</w:t>
            </w:r>
          </w:p>
        </w:tc>
        <w:tc>
          <w:tcPr>
            <w:tcW w:w="0" w:type="auto"/>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20.17</w:t>
            </w:r>
          </w:p>
        </w:tc>
        <w:tc>
          <w:tcPr>
            <w:tcW w:w="0" w:type="auto"/>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04,1’</w:t>
            </w:r>
          </w:p>
        </w:tc>
        <w:tc>
          <w:tcPr>
            <w:tcW w:w="0" w:type="auto"/>
            <w:gridSpan w:val="2"/>
            <w:tcBorders>
              <w:top w:val="nil"/>
              <w:left w:val="single" w:sz="6" w:space="0" w:color="auto"/>
              <w:bottom w:val="nil"/>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03,0’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Акынты 270</w:t>
            </w:r>
            <w:r w:rsidRPr="00E40134">
              <w:rPr>
                <w:sz w:val="20"/>
                <w:szCs w:val="20"/>
                <w:vertAlign w:val="superscript"/>
              </w:rPr>
              <w:t>0</w:t>
            </w:r>
            <w:r w:rsidRPr="00E40134">
              <w:rPr>
                <w:sz w:val="20"/>
                <w:szCs w:val="20"/>
              </w:rPr>
              <w:t>/0,1</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208</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00.09</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20.26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03,0’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r w:rsidRPr="00E40134">
              <w:rPr>
                <w:sz w:val="20"/>
                <w:szCs w:val="20"/>
                <w:vertAlign w:val="superscript"/>
              </w:rPr>
              <w:t>0</w:t>
            </w:r>
            <w:r w:rsidRPr="00E40134">
              <w:rPr>
                <w:sz w:val="20"/>
                <w:szCs w:val="20"/>
              </w:rPr>
              <w:t>02,2’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Дефтердар337</w:t>
            </w:r>
            <w:r w:rsidRPr="00E40134">
              <w:rPr>
                <w:sz w:val="20"/>
                <w:szCs w:val="20"/>
                <w:vertAlign w:val="superscript"/>
              </w:rPr>
              <w:t>0</w:t>
            </w:r>
            <w:r w:rsidRPr="00E40134">
              <w:rPr>
                <w:sz w:val="20"/>
                <w:szCs w:val="20"/>
              </w:rPr>
              <w:t>/0,2</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21</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232</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00.15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20.41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r w:rsidRPr="00E40134">
              <w:rPr>
                <w:sz w:val="20"/>
                <w:szCs w:val="20"/>
                <w:vertAlign w:val="superscript"/>
              </w:rPr>
              <w:t>0</w:t>
            </w:r>
            <w:r w:rsidRPr="00E40134">
              <w:rPr>
                <w:sz w:val="20"/>
                <w:szCs w:val="20"/>
              </w:rPr>
              <w:t>01,5’</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28</w:t>
            </w:r>
            <w:r w:rsidRPr="00E40134">
              <w:rPr>
                <w:sz w:val="20"/>
                <w:szCs w:val="20"/>
                <w:vertAlign w:val="superscript"/>
              </w:rPr>
              <w:t>0</w:t>
            </w:r>
            <w:r w:rsidRPr="00E40134">
              <w:rPr>
                <w:sz w:val="20"/>
                <w:szCs w:val="20"/>
              </w:rPr>
              <w:t>59,7’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Салыпазары302</w:t>
            </w:r>
            <w:r w:rsidRPr="00E40134">
              <w:rPr>
                <w:sz w:val="20"/>
                <w:szCs w:val="20"/>
                <w:vertAlign w:val="superscript"/>
              </w:rPr>
              <w:t>0</w:t>
            </w:r>
            <w:r w:rsidRPr="00E40134">
              <w:rPr>
                <w:sz w:val="20"/>
                <w:szCs w:val="20"/>
              </w:rPr>
              <w:t>/0,4</w:t>
            </w:r>
          </w:p>
        </w:tc>
      </w:tr>
      <w:tr w:rsidR="00E40134" w:rsidRPr="00E40134" w:rsidTr="00E40134">
        <w:trPr>
          <w:trHeight w:val="65"/>
        </w:trPr>
        <w:tc>
          <w:tcPr>
            <w:tcW w:w="0" w:type="auto"/>
            <w:tcBorders>
              <w:top w:val="single" w:sz="6" w:space="0" w:color="auto"/>
              <w:left w:val="single" w:sz="6" w:space="0" w:color="auto"/>
              <w:bottom w:val="nil"/>
              <w:right w:val="single" w:sz="6" w:space="0" w:color="auto"/>
            </w:tcBorders>
            <w:vAlign w:val="center"/>
          </w:tcPr>
          <w:p w:rsidR="00E40134" w:rsidRPr="00E40134" w:rsidRDefault="00E40134" w:rsidP="00A47E9F">
            <w:pPr>
              <w:spacing w:line="360" w:lineRule="auto"/>
              <w:jc w:val="both"/>
              <w:rPr>
                <w:sz w:val="20"/>
                <w:szCs w:val="20"/>
              </w:rPr>
            </w:pPr>
          </w:p>
        </w:tc>
        <w:tc>
          <w:tcPr>
            <w:tcW w:w="0" w:type="auto"/>
            <w:gridSpan w:val="2"/>
            <w:tcBorders>
              <w:top w:val="single" w:sz="6" w:space="0" w:color="auto"/>
              <w:left w:val="single" w:sz="6" w:space="0" w:color="auto"/>
              <w:bottom w:val="nil"/>
              <w:right w:val="single" w:sz="6" w:space="0" w:color="auto"/>
            </w:tcBorders>
            <w:vAlign w:val="center"/>
          </w:tcPr>
          <w:p w:rsidR="00E40134" w:rsidRPr="00E40134" w:rsidRDefault="00E40134" w:rsidP="00A47E9F">
            <w:pPr>
              <w:spacing w:line="360" w:lineRule="auto"/>
              <w:jc w:val="both"/>
              <w:rPr>
                <w:sz w:val="20"/>
                <w:szCs w:val="20"/>
              </w:rPr>
            </w:pPr>
          </w:p>
        </w:tc>
        <w:tc>
          <w:tcPr>
            <w:tcW w:w="0" w:type="auto"/>
            <w:tcBorders>
              <w:top w:val="single" w:sz="6" w:space="0" w:color="auto"/>
              <w:left w:val="single" w:sz="6" w:space="0" w:color="auto"/>
              <w:bottom w:val="nil"/>
              <w:right w:val="single" w:sz="6" w:space="0" w:color="auto"/>
            </w:tcBorders>
            <w:vAlign w:val="center"/>
          </w:tcPr>
          <w:p w:rsidR="00E40134" w:rsidRPr="00E40134" w:rsidRDefault="00E40134" w:rsidP="00A47E9F">
            <w:pPr>
              <w:spacing w:line="360" w:lineRule="auto"/>
              <w:jc w:val="both"/>
              <w:rPr>
                <w:sz w:val="20"/>
                <w:szCs w:val="20"/>
              </w:rPr>
            </w:pPr>
          </w:p>
        </w:tc>
        <w:tc>
          <w:tcPr>
            <w:tcW w:w="0" w:type="auto"/>
            <w:gridSpan w:val="2"/>
            <w:tcBorders>
              <w:top w:val="single" w:sz="6" w:space="0" w:color="auto"/>
              <w:left w:val="single" w:sz="6" w:space="0" w:color="auto"/>
              <w:bottom w:val="nil"/>
              <w:right w:val="single" w:sz="6" w:space="0" w:color="auto"/>
            </w:tcBorders>
            <w:vAlign w:val="center"/>
          </w:tcPr>
          <w:p w:rsidR="00E40134" w:rsidRPr="00E40134" w:rsidRDefault="00E40134" w:rsidP="00A47E9F">
            <w:pPr>
              <w:spacing w:line="360" w:lineRule="auto"/>
              <w:jc w:val="both"/>
              <w:rPr>
                <w:sz w:val="20"/>
                <w:szCs w:val="20"/>
              </w:rPr>
            </w:pPr>
          </w:p>
        </w:tc>
        <w:tc>
          <w:tcPr>
            <w:tcW w:w="0" w:type="auto"/>
            <w:tcBorders>
              <w:top w:val="single" w:sz="6" w:space="0" w:color="auto"/>
              <w:left w:val="single" w:sz="6" w:space="0" w:color="auto"/>
              <w:bottom w:val="nil"/>
              <w:right w:val="single" w:sz="6" w:space="0" w:color="auto"/>
            </w:tcBorders>
            <w:vAlign w:val="center"/>
          </w:tcPr>
          <w:p w:rsidR="00E40134" w:rsidRPr="00E40134" w:rsidRDefault="00E40134" w:rsidP="00A47E9F">
            <w:pPr>
              <w:spacing w:line="360" w:lineRule="auto"/>
              <w:jc w:val="both"/>
              <w:rPr>
                <w:sz w:val="20"/>
                <w:szCs w:val="20"/>
              </w:rPr>
            </w:pPr>
          </w:p>
        </w:tc>
        <w:tc>
          <w:tcPr>
            <w:tcW w:w="0" w:type="auto"/>
            <w:tcBorders>
              <w:top w:val="single" w:sz="6" w:space="0" w:color="auto"/>
              <w:left w:val="single" w:sz="6" w:space="0" w:color="auto"/>
              <w:bottom w:val="nil"/>
              <w:right w:val="single" w:sz="6" w:space="0" w:color="auto"/>
            </w:tcBorders>
            <w:vAlign w:val="center"/>
          </w:tcPr>
          <w:p w:rsidR="00E40134" w:rsidRPr="00E40134" w:rsidRDefault="00E40134" w:rsidP="00A47E9F">
            <w:pPr>
              <w:spacing w:line="360" w:lineRule="auto"/>
              <w:jc w:val="both"/>
              <w:rPr>
                <w:sz w:val="20"/>
                <w:szCs w:val="20"/>
              </w:rPr>
            </w:pPr>
          </w:p>
        </w:tc>
        <w:tc>
          <w:tcPr>
            <w:tcW w:w="0" w:type="auto"/>
            <w:tcBorders>
              <w:top w:val="single" w:sz="6" w:space="0" w:color="auto"/>
              <w:left w:val="single" w:sz="6" w:space="0" w:color="auto"/>
              <w:bottom w:val="nil"/>
              <w:right w:val="single" w:sz="6" w:space="0" w:color="auto"/>
            </w:tcBorders>
            <w:vAlign w:val="center"/>
          </w:tcPr>
          <w:p w:rsidR="00E40134" w:rsidRPr="00E40134" w:rsidRDefault="00E40134" w:rsidP="00A47E9F">
            <w:pPr>
              <w:spacing w:line="360" w:lineRule="auto"/>
              <w:jc w:val="both"/>
              <w:rPr>
                <w:sz w:val="20"/>
                <w:szCs w:val="20"/>
              </w:rPr>
            </w:pPr>
          </w:p>
        </w:tc>
        <w:tc>
          <w:tcPr>
            <w:tcW w:w="0" w:type="auto"/>
            <w:gridSpan w:val="2"/>
            <w:tcBorders>
              <w:top w:val="single" w:sz="6" w:space="0" w:color="auto"/>
              <w:left w:val="single" w:sz="6" w:space="0" w:color="auto"/>
              <w:bottom w:val="nil"/>
              <w:right w:val="single" w:sz="6" w:space="0" w:color="auto"/>
            </w:tcBorders>
            <w:vAlign w:val="center"/>
          </w:tcPr>
          <w:p w:rsidR="00E40134" w:rsidRPr="00E40134" w:rsidRDefault="00E40134" w:rsidP="00A47E9F">
            <w:pPr>
              <w:spacing w:line="360" w:lineRule="auto"/>
              <w:jc w:val="both"/>
              <w:rPr>
                <w:sz w:val="20"/>
                <w:szCs w:val="20"/>
              </w:rPr>
            </w:pPr>
          </w:p>
        </w:tc>
        <w:tc>
          <w:tcPr>
            <w:tcW w:w="0" w:type="auto"/>
            <w:tcBorders>
              <w:top w:val="single" w:sz="6" w:space="0" w:color="auto"/>
              <w:left w:val="single" w:sz="6" w:space="0" w:color="auto"/>
            </w:tcBorders>
            <w:vAlign w:val="center"/>
          </w:tcPr>
          <w:p w:rsidR="00E40134" w:rsidRPr="00E40134" w:rsidRDefault="00E40134" w:rsidP="00A47E9F">
            <w:pPr>
              <w:spacing w:line="360" w:lineRule="auto"/>
              <w:jc w:val="both"/>
              <w:rPr>
                <w:sz w:val="20"/>
                <w:szCs w:val="20"/>
              </w:rPr>
            </w:pPr>
            <w:r w:rsidRPr="00E40134">
              <w:rPr>
                <w:sz w:val="20"/>
                <w:szCs w:val="20"/>
              </w:rPr>
              <w:t>МкКумкапы</w:t>
            </w:r>
          </w:p>
        </w:tc>
      </w:tr>
      <w:tr w:rsidR="004462FC" w:rsidRPr="00E40134" w:rsidTr="00E40134">
        <w:trPr>
          <w:trHeight w:val="260"/>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222</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6,9</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00.46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21.38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56,4’</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28</w:t>
            </w:r>
            <w:r w:rsidRPr="00E40134">
              <w:rPr>
                <w:sz w:val="20"/>
                <w:szCs w:val="20"/>
                <w:vertAlign w:val="superscript"/>
              </w:rPr>
              <w:t>0</w:t>
            </w:r>
            <w:r w:rsidRPr="00E40134">
              <w:rPr>
                <w:sz w:val="20"/>
                <w:szCs w:val="20"/>
              </w:rPr>
              <w:t>50,6’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Ешилькей 353</w:t>
            </w:r>
            <w:r w:rsidRPr="00E40134">
              <w:rPr>
                <w:sz w:val="20"/>
                <w:szCs w:val="20"/>
                <w:vertAlign w:val="superscript"/>
              </w:rPr>
              <w:t>0</w:t>
            </w:r>
            <w:r w:rsidRPr="00E40134">
              <w:rPr>
                <w:sz w:val="20"/>
                <w:szCs w:val="20"/>
              </w:rPr>
              <w:t>/1,2</w:t>
            </w:r>
          </w:p>
        </w:tc>
      </w:tr>
      <w:tr w:rsidR="004462FC" w:rsidRPr="00E40134" w:rsidTr="00E40134">
        <w:trPr>
          <w:trHeight w:val="470"/>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24</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257</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66,0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07.20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04.58</w:t>
            </w:r>
          </w:p>
          <w:p w:rsidR="004462FC" w:rsidRPr="00E40134" w:rsidRDefault="004462FC" w:rsidP="00A47E9F">
            <w:pPr>
              <w:spacing w:line="360" w:lineRule="auto"/>
              <w:jc w:val="both"/>
              <w:rPr>
                <w:sz w:val="20"/>
                <w:szCs w:val="20"/>
              </w:rPr>
            </w:pPr>
            <w:r w:rsidRPr="00E40134">
              <w:rPr>
                <w:sz w:val="20"/>
                <w:szCs w:val="20"/>
              </w:rPr>
              <w:t>17.03.</w:t>
            </w:r>
          </w:p>
          <w:p w:rsidR="004462FC" w:rsidRPr="00E40134" w:rsidRDefault="004462FC" w:rsidP="00A47E9F">
            <w:pPr>
              <w:spacing w:line="360" w:lineRule="auto"/>
              <w:jc w:val="both"/>
              <w:rPr>
                <w:sz w:val="20"/>
                <w:szCs w:val="20"/>
              </w:rPr>
            </w:pPr>
            <w:r w:rsidRPr="00E40134">
              <w:rPr>
                <w:sz w:val="20"/>
                <w:szCs w:val="20"/>
              </w:rPr>
              <w:t>2005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42,6’</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27</w:t>
            </w:r>
            <w:r w:rsidRPr="00E40134">
              <w:rPr>
                <w:sz w:val="20"/>
                <w:szCs w:val="20"/>
                <w:vertAlign w:val="superscript"/>
              </w:rPr>
              <w:t>0</w:t>
            </w:r>
            <w:r w:rsidRPr="00E40134">
              <w:rPr>
                <w:sz w:val="20"/>
                <w:szCs w:val="20"/>
              </w:rPr>
              <w:t>35,0’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Домуз 343</w:t>
            </w:r>
            <w:r w:rsidRPr="00E40134">
              <w:rPr>
                <w:sz w:val="20"/>
                <w:szCs w:val="20"/>
                <w:vertAlign w:val="superscript"/>
              </w:rPr>
              <w:t>0</w:t>
            </w:r>
            <w:r w:rsidRPr="00E40134">
              <w:rPr>
                <w:sz w:val="20"/>
                <w:szCs w:val="20"/>
              </w:rPr>
              <w:t>/5,8</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25</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243</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04.26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09.24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27,0’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w:t>
            </w:r>
            <w:r w:rsidRPr="00E40134">
              <w:rPr>
                <w:sz w:val="20"/>
                <w:szCs w:val="20"/>
                <w:vertAlign w:val="superscript"/>
              </w:rPr>
              <w:t>0</w:t>
            </w:r>
            <w:r w:rsidRPr="00E40134">
              <w:rPr>
                <w:sz w:val="20"/>
                <w:szCs w:val="20"/>
              </w:rPr>
              <w:t>45,5’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Зинджебурун 183</w:t>
            </w:r>
            <w:r w:rsidRPr="00E40134">
              <w:rPr>
                <w:sz w:val="20"/>
                <w:szCs w:val="20"/>
                <w:vertAlign w:val="superscript"/>
              </w:rPr>
              <w:t>0</w:t>
            </w:r>
            <w:r w:rsidRPr="00E40134">
              <w:rPr>
                <w:sz w:val="20"/>
                <w:szCs w:val="20"/>
              </w:rPr>
              <w:t>/1,7</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226,9</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4,6</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00.31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09.55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23,9’</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2641,1’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Чардак 118</w:t>
            </w:r>
            <w:r w:rsidRPr="00E40134">
              <w:rPr>
                <w:sz w:val="20"/>
                <w:szCs w:val="20"/>
                <w:vertAlign w:val="superscript"/>
              </w:rPr>
              <w:t>0</w:t>
            </w:r>
            <w:r w:rsidRPr="00E40134">
              <w:rPr>
                <w:sz w:val="20"/>
                <w:szCs w:val="20"/>
              </w:rPr>
              <w:t>/1,3</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27</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216</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4,8</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00.32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10.27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20,0’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w:t>
            </w:r>
            <w:r w:rsidRPr="00E40134">
              <w:rPr>
                <w:sz w:val="20"/>
                <w:szCs w:val="20"/>
                <w:vertAlign w:val="superscript"/>
              </w:rPr>
              <w:t>0</w:t>
            </w:r>
            <w:r w:rsidRPr="00E40134">
              <w:rPr>
                <w:sz w:val="20"/>
                <w:szCs w:val="20"/>
              </w:rPr>
              <w:t>37,4’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Каракова 244</w:t>
            </w:r>
            <w:r w:rsidRPr="00E40134">
              <w:rPr>
                <w:sz w:val="20"/>
                <w:szCs w:val="20"/>
                <w:vertAlign w:val="superscript"/>
              </w:rPr>
              <w:t>0</w:t>
            </w:r>
            <w:r w:rsidRPr="00E40134">
              <w:rPr>
                <w:sz w:val="20"/>
                <w:szCs w:val="20"/>
              </w:rPr>
              <w:t>/1,8</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28</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231,9</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11,4</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01.16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11.43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12,9’</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w:t>
            </w:r>
            <w:r w:rsidRPr="00E40134">
              <w:rPr>
                <w:sz w:val="20"/>
                <w:szCs w:val="20"/>
                <w:vertAlign w:val="superscript"/>
              </w:rPr>
              <w:t>0</w:t>
            </w:r>
            <w:r w:rsidRPr="00E40134">
              <w:rPr>
                <w:sz w:val="20"/>
                <w:szCs w:val="20"/>
              </w:rPr>
              <w:t>25,6’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Акбаш 342</w:t>
            </w:r>
            <w:r w:rsidRPr="00E40134">
              <w:rPr>
                <w:sz w:val="20"/>
                <w:szCs w:val="20"/>
                <w:vertAlign w:val="superscript"/>
              </w:rPr>
              <w:t>0</w:t>
            </w:r>
            <w:r w:rsidRPr="00E40134">
              <w:rPr>
                <w:sz w:val="20"/>
                <w:szCs w:val="20"/>
              </w:rPr>
              <w:t>/0,4</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29</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246</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00.15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11.58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12,0’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w:t>
            </w:r>
            <w:r w:rsidRPr="00E40134">
              <w:rPr>
                <w:sz w:val="20"/>
                <w:szCs w:val="20"/>
                <w:vertAlign w:val="superscript"/>
              </w:rPr>
              <w:t>0</w:t>
            </w:r>
            <w:r w:rsidRPr="00E40134">
              <w:rPr>
                <w:sz w:val="20"/>
                <w:szCs w:val="20"/>
              </w:rPr>
              <w:t>22,8’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Килья 299</w:t>
            </w:r>
            <w:r w:rsidRPr="00E40134">
              <w:rPr>
                <w:sz w:val="20"/>
                <w:szCs w:val="20"/>
                <w:vertAlign w:val="superscript"/>
              </w:rPr>
              <w:t>0</w:t>
            </w:r>
            <w:r w:rsidRPr="00E40134">
              <w:rPr>
                <w:sz w:val="20"/>
                <w:szCs w:val="20"/>
              </w:rPr>
              <w:t>/0,2</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173,5</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3,1</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00.21</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12.19</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18,8’</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w:t>
            </w:r>
            <w:r w:rsidRPr="00E40134">
              <w:rPr>
                <w:sz w:val="20"/>
                <w:szCs w:val="20"/>
                <w:vertAlign w:val="superscript"/>
              </w:rPr>
              <w:t>0</w:t>
            </w:r>
            <w:r w:rsidRPr="00E40134">
              <w:rPr>
                <w:sz w:val="20"/>
                <w:szCs w:val="20"/>
              </w:rPr>
              <w:t>23,4’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Намязгях 220</w:t>
            </w:r>
            <w:r w:rsidRPr="00E40134">
              <w:rPr>
                <w:sz w:val="20"/>
                <w:szCs w:val="20"/>
                <w:vertAlign w:val="superscript"/>
              </w:rPr>
              <w:t>0</w:t>
            </w:r>
            <w:r w:rsidRPr="00E40134">
              <w:rPr>
                <w:sz w:val="20"/>
                <w:szCs w:val="20"/>
              </w:rPr>
              <w:t>/0,3</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31</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209</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0,8</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00.05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12.24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08,2’</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w:t>
            </w:r>
            <w:r w:rsidRPr="00E40134">
              <w:rPr>
                <w:sz w:val="20"/>
                <w:szCs w:val="20"/>
                <w:vertAlign w:val="superscript"/>
              </w:rPr>
              <w:t>0</w:t>
            </w:r>
            <w:r w:rsidRPr="00E40134">
              <w:rPr>
                <w:sz w:val="20"/>
                <w:szCs w:val="20"/>
              </w:rPr>
              <w:t>22,8’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Каранфиль 233</w:t>
            </w:r>
            <w:r w:rsidRPr="00E40134">
              <w:rPr>
                <w:sz w:val="20"/>
                <w:szCs w:val="20"/>
                <w:vertAlign w:val="superscript"/>
              </w:rPr>
              <w:t>0</w:t>
            </w:r>
            <w:r w:rsidRPr="00E40134">
              <w:rPr>
                <w:sz w:val="20"/>
                <w:szCs w:val="20"/>
              </w:rPr>
              <w:t>/3,9</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32</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226,3</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6,3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00.42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13.06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03,9’</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w:t>
            </w:r>
            <w:r w:rsidRPr="00E40134">
              <w:rPr>
                <w:sz w:val="20"/>
                <w:szCs w:val="20"/>
                <w:vertAlign w:val="superscript"/>
              </w:rPr>
              <w:t>0</w:t>
            </w:r>
            <w:r w:rsidRPr="00E40134">
              <w:rPr>
                <w:sz w:val="20"/>
                <w:szCs w:val="20"/>
              </w:rPr>
              <w:t>18,8’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Кумкале 228</w:t>
            </w:r>
            <w:r w:rsidRPr="00E40134">
              <w:rPr>
                <w:sz w:val="20"/>
                <w:szCs w:val="20"/>
                <w:vertAlign w:val="superscript"/>
              </w:rPr>
              <w:t>0</w:t>
            </w:r>
            <w:r w:rsidRPr="00E40134">
              <w:rPr>
                <w:sz w:val="20"/>
                <w:szCs w:val="20"/>
              </w:rPr>
              <w:t>/5,0</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244,1</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4,8</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00.32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13.38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02,8’</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w:t>
            </w:r>
            <w:r w:rsidRPr="00E40134">
              <w:rPr>
                <w:sz w:val="20"/>
                <w:szCs w:val="20"/>
                <w:vertAlign w:val="superscript"/>
              </w:rPr>
              <w:t>0</w:t>
            </w:r>
            <w:r w:rsidRPr="00E40134">
              <w:rPr>
                <w:sz w:val="20"/>
                <w:szCs w:val="20"/>
              </w:rPr>
              <w:t>11,2’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Махметчик 335</w:t>
            </w:r>
            <w:r w:rsidRPr="00E40134">
              <w:rPr>
                <w:sz w:val="20"/>
                <w:szCs w:val="20"/>
                <w:vertAlign w:val="superscript"/>
              </w:rPr>
              <w:t>0</w:t>
            </w:r>
            <w:r w:rsidRPr="00E40134">
              <w:rPr>
                <w:sz w:val="20"/>
                <w:szCs w:val="20"/>
              </w:rPr>
              <w:t>/1,2</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34</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262</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01.00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14.38</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01,3’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25</w:t>
            </w:r>
            <w:r w:rsidRPr="00E40134">
              <w:rPr>
                <w:sz w:val="20"/>
                <w:szCs w:val="20"/>
                <w:vertAlign w:val="superscript"/>
              </w:rPr>
              <w:t>0</w:t>
            </w:r>
            <w:r w:rsidRPr="00E40134">
              <w:rPr>
                <w:sz w:val="20"/>
                <w:szCs w:val="20"/>
              </w:rPr>
              <w:t>54,2’</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Пыраса 130</w:t>
            </w:r>
            <w:r w:rsidRPr="00E40134">
              <w:rPr>
                <w:sz w:val="20"/>
                <w:szCs w:val="20"/>
                <w:vertAlign w:val="superscript"/>
              </w:rPr>
              <w:t>0</w:t>
            </w:r>
            <w:r w:rsidRPr="00E40134">
              <w:rPr>
                <w:sz w:val="20"/>
                <w:szCs w:val="20"/>
              </w:rPr>
              <w:t>/6,4</w:t>
            </w:r>
          </w:p>
        </w:tc>
      </w:tr>
      <w:tr w:rsidR="004462FC" w:rsidRPr="00E40134" w:rsidTr="00E40134">
        <w:trPr>
          <w:trHeight w:val="469"/>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35</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208</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140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15.33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06.11</w:t>
            </w:r>
          </w:p>
          <w:p w:rsidR="004462FC" w:rsidRPr="00E40134" w:rsidRDefault="004462FC" w:rsidP="00A47E9F">
            <w:pPr>
              <w:spacing w:line="360" w:lineRule="auto"/>
              <w:jc w:val="both"/>
              <w:rPr>
                <w:sz w:val="20"/>
                <w:szCs w:val="20"/>
              </w:rPr>
            </w:pPr>
            <w:r w:rsidRPr="00E40134">
              <w:rPr>
                <w:sz w:val="20"/>
                <w:szCs w:val="20"/>
              </w:rPr>
              <w:t>18.03.</w:t>
            </w:r>
          </w:p>
          <w:p w:rsidR="004462FC" w:rsidRPr="00E40134" w:rsidRDefault="004462FC" w:rsidP="00A47E9F">
            <w:pPr>
              <w:spacing w:line="360" w:lineRule="auto"/>
              <w:jc w:val="both"/>
              <w:rPr>
                <w:sz w:val="20"/>
                <w:szCs w:val="20"/>
              </w:rPr>
            </w:pPr>
            <w:r w:rsidRPr="00E40134">
              <w:rPr>
                <w:sz w:val="20"/>
                <w:szCs w:val="20"/>
              </w:rPr>
              <w:t>2005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 xml:space="preserve">40 </w:t>
            </w:r>
            <w:r w:rsidRPr="00E40134">
              <w:rPr>
                <w:sz w:val="20"/>
                <w:szCs w:val="20"/>
                <w:vertAlign w:val="superscript"/>
              </w:rPr>
              <w:t>0</w:t>
            </w:r>
            <w:r w:rsidRPr="00E40134">
              <w:rPr>
                <w:sz w:val="20"/>
                <w:szCs w:val="20"/>
              </w:rPr>
              <w:t>01,5</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 xml:space="preserve">26 </w:t>
            </w:r>
            <w:r w:rsidRPr="00E40134">
              <w:rPr>
                <w:sz w:val="20"/>
                <w:szCs w:val="20"/>
                <w:vertAlign w:val="superscript"/>
              </w:rPr>
              <w:t>0</w:t>
            </w:r>
            <w:r w:rsidRPr="00E40134">
              <w:rPr>
                <w:sz w:val="20"/>
                <w:szCs w:val="20"/>
              </w:rPr>
              <w:t>00,0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Мк Тавшан 150°/6,0</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36</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229</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03.20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09.31</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37</w:t>
            </w:r>
            <w:r w:rsidRPr="00E40134">
              <w:rPr>
                <w:sz w:val="20"/>
                <w:szCs w:val="20"/>
                <w:vertAlign w:val="superscript"/>
              </w:rPr>
              <w:t>0</w:t>
            </w:r>
            <w:r w:rsidRPr="00E40134">
              <w:rPr>
                <w:sz w:val="20"/>
                <w:szCs w:val="20"/>
              </w:rPr>
              <w:t xml:space="preserve"> 55,0</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 xml:space="preserve">24 </w:t>
            </w:r>
            <w:r w:rsidRPr="00E40134">
              <w:rPr>
                <w:sz w:val="20"/>
                <w:szCs w:val="20"/>
                <w:vertAlign w:val="superscript"/>
              </w:rPr>
              <w:t>0</w:t>
            </w:r>
            <w:r w:rsidRPr="00E40134">
              <w:rPr>
                <w:sz w:val="20"/>
                <w:szCs w:val="20"/>
              </w:rPr>
              <w:t>33,0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Мк Мандилли 318°/1,4</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37</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210</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86</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09.33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19.04</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36</w:t>
            </w:r>
            <w:r w:rsidRPr="00E40134">
              <w:rPr>
                <w:sz w:val="20"/>
                <w:szCs w:val="20"/>
                <w:vertAlign w:val="superscript"/>
              </w:rPr>
              <w:t>0</w:t>
            </w:r>
            <w:r w:rsidRPr="00E40134">
              <w:rPr>
                <w:sz w:val="20"/>
                <w:szCs w:val="20"/>
              </w:rPr>
              <w:t xml:space="preserve"> 25,5</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23</w:t>
            </w:r>
            <w:r w:rsidRPr="00E40134">
              <w:rPr>
                <w:sz w:val="20"/>
                <w:szCs w:val="20"/>
                <w:vertAlign w:val="superscript"/>
              </w:rPr>
              <w:t>0</w:t>
            </w:r>
            <w:r w:rsidRPr="00E40134">
              <w:rPr>
                <w:sz w:val="20"/>
                <w:szCs w:val="20"/>
              </w:rPr>
              <w:t xml:space="preserve"> 17,4</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Мк Малеас 290/°4,5</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38</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264</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39,5</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04.23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23.27</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36</w:t>
            </w:r>
            <w:r w:rsidRPr="00E40134">
              <w:rPr>
                <w:sz w:val="20"/>
                <w:szCs w:val="20"/>
                <w:vertAlign w:val="superscript"/>
              </w:rPr>
              <w:t>0</w:t>
            </w:r>
            <w:r w:rsidRPr="00E40134">
              <w:rPr>
                <w:sz w:val="20"/>
                <w:szCs w:val="20"/>
              </w:rPr>
              <w:t xml:space="preserve"> 20,0</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22</w:t>
            </w:r>
            <w:r w:rsidRPr="00E40134">
              <w:rPr>
                <w:sz w:val="20"/>
                <w:szCs w:val="20"/>
                <w:vertAlign w:val="superscript"/>
              </w:rPr>
              <w:t>0</w:t>
            </w:r>
            <w:r w:rsidRPr="00E40134">
              <w:rPr>
                <w:sz w:val="20"/>
                <w:szCs w:val="20"/>
              </w:rPr>
              <w:t xml:space="preserve"> 18,0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Мк Тенарон 76°/12,0</w:t>
            </w:r>
          </w:p>
        </w:tc>
      </w:tr>
      <w:tr w:rsidR="004462FC" w:rsidRPr="00E40134" w:rsidTr="00E40134">
        <w:trPr>
          <w:trHeight w:val="469"/>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39</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306</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91,0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10.07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09.34</w:t>
            </w:r>
          </w:p>
          <w:p w:rsidR="004462FC" w:rsidRPr="00E40134" w:rsidRDefault="004462FC" w:rsidP="00A47E9F">
            <w:pPr>
              <w:spacing w:line="360" w:lineRule="auto"/>
              <w:jc w:val="both"/>
              <w:rPr>
                <w:sz w:val="20"/>
                <w:szCs w:val="20"/>
              </w:rPr>
            </w:pPr>
            <w:r w:rsidRPr="00E40134">
              <w:rPr>
                <w:sz w:val="20"/>
                <w:szCs w:val="20"/>
              </w:rPr>
              <w:t>19.03.</w:t>
            </w:r>
          </w:p>
          <w:p w:rsidR="004462FC" w:rsidRPr="00E40134" w:rsidRDefault="004462FC" w:rsidP="00A47E9F">
            <w:pPr>
              <w:spacing w:line="360" w:lineRule="auto"/>
              <w:jc w:val="both"/>
              <w:rPr>
                <w:sz w:val="20"/>
                <w:szCs w:val="20"/>
              </w:rPr>
            </w:pPr>
            <w:r w:rsidRPr="00E40134">
              <w:rPr>
                <w:sz w:val="20"/>
                <w:szCs w:val="20"/>
              </w:rPr>
              <w:t>2005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37</w:t>
            </w:r>
            <w:r w:rsidRPr="00E40134">
              <w:rPr>
                <w:sz w:val="20"/>
                <w:szCs w:val="20"/>
                <w:vertAlign w:val="superscript"/>
              </w:rPr>
              <w:t>0</w:t>
            </w:r>
            <w:r w:rsidRPr="00E40134">
              <w:rPr>
                <w:sz w:val="20"/>
                <w:szCs w:val="20"/>
              </w:rPr>
              <w:t xml:space="preserve"> 15,3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w:t>
            </w:r>
            <w:r w:rsidRPr="00E40134">
              <w:rPr>
                <w:sz w:val="20"/>
                <w:szCs w:val="20"/>
                <w:vertAlign w:val="superscript"/>
              </w:rPr>
              <w:t>0</w:t>
            </w:r>
            <w:r w:rsidRPr="00E40134">
              <w:rPr>
                <w:sz w:val="20"/>
                <w:szCs w:val="20"/>
              </w:rPr>
              <w:t xml:space="preserve"> 47,3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Строфадес 90</w:t>
            </w:r>
            <w:r w:rsidRPr="00E40134">
              <w:rPr>
                <w:sz w:val="20"/>
                <w:szCs w:val="20"/>
                <w:vertAlign w:val="superscript"/>
              </w:rPr>
              <w:t>0</w:t>
            </w:r>
            <w:r w:rsidRPr="00E40134">
              <w:rPr>
                <w:sz w:val="20"/>
                <w:szCs w:val="20"/>
              </w:rPr>
              <w:t>/12,0</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336</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63,0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07.00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16.34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38</w:t>
            </w:r>
            <w:r w:rsidRPr="00E40134">
              <w:rPr>
                <w:sz w:val="20"/>
                <w:szCs w:val="20"/>
                <w:vertAlign w:val="superscript"/>
              </w:rPr>
              <w:t>0</w:t>
            </w:r>
            <w:r w:rsidRPr="00E40134">
              <w:rPr>
                <w:sz w:val="20"/>
                <w:szCs w:val="20"/>
              </w:rPr>
              <w:t xml:space="preserve"> 12,1</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20</w:t>
            </w:r>
            <w:r w:rsidRPr="00E40134">
              <w:rPr>
                <w:sz w:val="20"/>
                <w:szCs w:val="20"/>
                <w:vertAlign w:val="superscript"/>
              </w:rPr>
              <w:t>0</w:t>
            </w:r>
            <w:r w:rsidRPr="00E40134">
              <w:rPr>
                <w:sz w:val="20"/>
                <w:szCs w:val="20"/>
              </w:rPr>
              <w:t xml:space="preserve"> 16,0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Ерогомбоз 90</w:t>
            </w:r>
            <w:r w:rsidRPr="00E40134">
              <w:rPr>
                <w:sz w:val="20"/>
                <w:szCs w:val="20"/>
                <w:vertAlign w:val="superscript"/>
              </w:rPr>
              <w:t>0</w:t>
            </w:r>
            <w:r w:rsidRPr="00E40134">
              <w:rPr>
                <w:sz w:val="20"/>
                <w:szCs w:val="20"/>
              </w:rPr>
              <w:t>/5,3</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41</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347</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63,0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07.00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23.34</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39</w:t>
            </w:r>
            <w:r w:rsidRPr="00E40134">
              <w:rPr>
                <w:sz w:val="20"/>
                <w:szCs w:val="20"/>
                <w:vertAlign w:val="superscript"/>
              </w:rPr>
              <w:t>0</w:t>
            </w:r>
            <w:r w:rsidRPr="00E40134">
              <w:rPr>
                <w:sz w:val="20"/>
                <w:szCs w:val="20"/>
              </w:rPr>
              <w:t xml:space="preserve"> 14,6</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w:t>
            </w:r>
            <w:r w:rsidRPr="00E40134">
              <w:rPr>
                <w:sz w:val="20"/>
                <w:szCs w:val="20"/>
                <w:vertAlign w:val="superscript"/>
              </w:rPr>
              <w:t>0</w:t>
            </w:r>
            <w:r w:rsidRPr="00E40134">
              <w:rPr>
                <w:sz w:val="20"/>
                <w:szCs w:val="20"/>
              </w:rPr>
              <w:t xml:space="preserve"> 57,3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Лака 90</w:t>
            </w:r>
            <w:r w:rsidRPr="00E40134">
              <w:rPr>
                <w:sz w:val="20"/>
                <w:szCs w:val="20"/>
                <w:vertAlign w:val="superscript"/>
              </w:rPr>
              <w:t>0</w:t>
            </w:r>
            <w:r w:rsidRPr="00E40134">
              <w:rPr>
                <w:sz w:val="20"/>
                <w:szCs w:val="20"/>
              </w:rPr>
              <w:t>/9,5</w:t>
            </w:r>
          </w:p>
        </w:tc>
      </w:tr>
      <w:tr w:rsidR="004462FC" w:rsidRPr="00E40134" w:rsidTr="00E40134">
        <w:trPr>
          <w:trHeight w:val="469"/>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42</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319</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114</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12.40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12.14</w:t>
            </w:r>
          </w:p>
          <w:p w:rsidR="004462FC" w:rsidRPr="00E40134" w:rsidRDefault="004462FC" w:rsidP="00A47E9F">
            <w:pPr>
              <w:spacing w:line="360" w:lineRule="auto"/>
              <w:jc w:val="both"/>
              <w:rPr>
                <w:sz w:val="20"/>
                <w:szCs w:val="20"/>
              </w:rPr>
            </w:pPr>
            <w:r w:rsidRPr="00E40134">
              <w:rPr>
                <w:sz w:val="20"/>
                <w:szCs w:val="20"/>
              </w:rPr>
              <w:t>20.03.</w:t>
            </w:r>
          </w:p>
          <w:p w:rsidR="004462FC" w:rsidRPr="00E40134" w:rsidRDefault="004462FC" w:rsidP="00A47E9F">
            <w:pPr>
              <w:spacing w:line="360" w:lineRule="auto"/>
              <w:jc w:val="both"/>
              <w:rPr>
                <w:sz w:val="20"/>
                <w:szCs w:val="20"/>
              </w:rPr>
            </w:pPr>
            <w:r w:rsidRPr="00E40134">
              <w:rPr>
                <w:sz w:val="20"/>
                <w:szCs w:val="20"/>
              </w:rPr>
              <w:t>2005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40</w:t>
            </w:r>
            <w:r w:rsidRPr="00E40134">
              <w:rPr>
                <w:sz w:val="20"/>
                <w:szCs w:val="20"/>
                <w:vertAlign w:val="superscript"/>
              </w:rPr>
              <w:t>0</w:t>
            </w:r>
            <w:r w:rsidRPr="00E40134">
              <w:rPr>
                <w:sz w:val="20"/>
                <w:szCs w:val="20"/>
              </w:rPr>
              <w:t xml:space="preserve"> 41,1</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18</w:t>
            </w:r>
            <w:r w:rsidRPr="00E40134">
              <w:rPr>
                <w:sz w:val="20"/>
                <w:szCs w:val="20"/>
                <w:vertAlign w:val="superscript"/>
              </w:rPr>
              <w:t>0</w:t>
            </w:r>
            <w:r w:rsidRPr="00E40134">
              <w:rPr>
                <w:sz w:val="20"/>
                <w:szCs w:val="20"/>
              </w:rPr>
              <w:t xml:space="preserve"> 20,0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Торре-Кавало 270</w:t>
            </w:r>
            <w:r w:rsidRPr="00E40134">
              <w:rPr>
                <w:sz w:val="20"/>
                <w:szCs w:val="20"/>
                <w:vertAlign w:val="superscript"/>
              </w:rPr>
              <w:t>0</w:t>
            </w:r>
            <w:r w:rsidRPr="00E40134">
              <w:rPr>
                <w:sz w:val="20"/>
                <w:szCs w:val="20"/>
              </w:rPr>
              <w:t>/16,0</w:t>
            </w:r>
          </w:p>
        </w:tc>
      </w:tr>
      <w:tr w:rsidR="004462FC" w:rsidRPr="00E40134" w:rsidTr="00E40134">
        <w:trPr>
          <w:trHeight w:val="469"/>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312</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260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28.53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17.07</w:t>
            </w:r>
          </w:p>
          <w:p w:rsidR="004462FC" w:rsidRPr="00E40134" w:rsidRDefault="004462FC" w:rsidP="00A47E9F">
            <w:pPr>
              <w:spacing w:line="360" w:lineRule="auto"/>
              <w:jc w:val="both"/>
              <w:rPr>
                <w:sz w:val="20"/>
                <w:szCs w:val="20"/>
              </w:rPr>
            </w:pPr>
            <w:r w:rsidRPr="00E40134">
              <w:rPr>
                <w:sz w:val="20"/>
                <w:szCs w:val="20"/>
              </w:rPr>
              <w:t>21.03.</w:t>
            </w:r>
          </w:p>
          <w:p w:rsidR="004462FC" w:rsidRPr="00E40134" w:rsidRDefault="004462FC" w:rsidP="00A47E9F">
            <w:pPr>
              <w:spacing w:line="360" w:lineRule="auto"/>
              <w:jc w:val="both"/>
              <w:rPr>
                <w:sz w:val="20"/>
                <w:szCs w:val="20"/>
              </w:rPr>
            </w:pPr>
            <w:r w:rsidRPr="00E40134">
              <w:rPr>
                <w:sz w:val="20"/>
                <w:szCs w:val="20"/>
              </w:rPr>
              <w:t>2005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43</w:t>
            </w:r>
            <w:r w:rsidRPr="00E40134">
              <w:rPr>
                <w:sz w:val="20"/>
                <w:szCs w:val="20"/>
                <w:vertAlign w:val="superscript"/>
              </w:rPr>
              <w:t>0</w:t>
            </w:r>
            <w:r w:rsidRPr="00E40134">
              <w:rPr>
                <w:sz w:val="20"/>
                <w:szCs w:val="20"/>
              </w:rPr>
              <w:t xml:space="preserve"> 36,0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13</w:t>
            </w:r>
            <w:r w:rsidRPr="00E40134">
              <w:rPr>
                <w:sz w:val="20"/>
                <w:szCs w:val="20"/>
                <w:vertAlign w:val="superscript"/>
              </w:rPr>
              <w:t>0</w:t>
            </w:r>
            <w:r w:rsidRPr="00E40134">
              <w:rPr>
                <w:sz w:val="20"/>
                <w:szCs w:val="20"/>
              </w:rPr>
              <w:t xml:space="preserve"> 58,6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Каппуччини 270</w:t>
            </w:r>
            <w:r w:rsidRPr="00E40134">
              <w:rPr>
                <w:sz w:val="20"/>
                <w:szCs w:val="20"/>
                <w:vertAlign w:val="superscript"/>
              </w:rPr>
              <w:t>0</w:t>
            </w:r>
            <w:r w:rsidRPr="00E40134">
              <w:rPr>
                <w:sz w:val="20"/>
                <w:szCs w:val="20"/>
              </w:rPr>
              <w:t>/18,0</w:t>
            </w:r>
          </w:p>
        </w:tc>
      </w:tr>
      <w:tr w:rsidR="004462FC" w:rsidRPr="00E40134" w:rsidTr="00E40134">
        <w:trPr>
          <w:trHeight w:val="469"/>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44</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347</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113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12.33</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05.40</w:t>
            </w:r>
          </w:p>
          <w:p w:rsidR="004462FC" w:rsidRPr="00E40134" w:rsidRDefault="004462FC" w:rsidP="00A47E9F">
            <w:pPr>
              <w:spacing w:line="360" w:lineRule="auto"/>
              <w:jc w:val="both"/>
              <w:rPr>
                <w:sz w:val="20"/>
                <w:szCs w:val="20"/>
              </w:rPr>
            </w:pPr>
            <w:r w:rsidRPr="00E40134">
              <w:rPr>
                <w:sz w:val="20"/>
                <w:szCs w:val="20"/>
              </w:rPr>
              <w:t>22.03.</w:t>
            </w:r>
          </w:p>
          <w:p w:rsidR="004462FC" w:rsidRPr="00E40134" w:rsidRDefault="004462FC" w:rsidP="00A47E9F">
            <w:pPr>
              <w:spacing w:line="360" w:lineRule="auto"/>
              <w:jc w:val="both"/>
              <w:rPr>
                <w:sz w:val="20"/>
                <w:szCs w:val="20"/>
              </w:rPr>
            </w:pPr>
            <w:r w:rsidRPr="00E40134">
              <w:rPr>
                <w:sz w:val="20"/>
                <w:szCs w:val="20"/>
              </w:rPr>
              <w:t>2005</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45</w:t>
            </w:r>
            <w:r w:rsidRPr="00E40134">
              <w:rPr>
                <w:sz w:val="20"/>
                <w:szCs w:val="20"/>
                <w:vertAlign w:val="superscript"/>
              </w:rPr>
              <w:t>0</w:t>
            </w:r>
            <w:r w:rsidRPr="00E40134">
              <w:rPr>
                <w:sz w:val="20"/>
                <w:szCs w:val="20"/>
              </w:rPr>
              <w:t xml:space="preserve"> 29,0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13</w:t>
            </w:r>
            <w:r w:rsidRPr="00E40134">
              <w:rPr>
                <w:sz w:val="20"/>
                <w:szCs w:val="20"/>
                <w:vertAlign w:val="superscript"/>
              </w:rPr>
              <w:t>0</w:t>
            </w:r>
            <w:r w:rsidRPr="00E40134">
              <w:rPr>
                <w:sz w:val="20"/>
                <w:szCs w:val="20"/>
              </w:rPr>
              <w:t xml:space="preserve"> 20,0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Савудрия 270</w:t>
            </w:r>
            <w:r w:rsidRPr="00E40134">
              <w:rPr>
                <w:sz w:val="20"/>
                <w:szCs w:val="20"/>
                <w:vertAlign w:val="superscript"/>
              </w:rPr>
              <w:t>0</w:t>
            </w:r>
            <w:r w:rsidRPr="00E40134">
              <w:rPr>
                <w:sz w:val="20"/>
                <w:szCs w:val="20"/>
              </w:rPr>
              <w:t>/7,2</w:t>
            </w:r>
          </w:p>
        </w:tc>
      </w:tr>
      <w:tr w:rsidR="004462FC" w:rsidRPr="00E40134" w:rsidTr="00E40134">
        <w:trPr>
          <w:trHeight w:val="65"/>
        </w:trPr>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45</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32</w:t>
            </w:r>
            <w:r w:rsidRPr="00E40134">
              <w:rPr>
                <w:sz w:val="20"/>
                <w:szCs w:val="20"/>
                <w:vertAlign w:val="superscript"/>
              </w:rPr>
              <w:t>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19,0</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9,0</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02.07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07.47</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45</w:t>
            </w:r>
            <w:r w:rsidRPr="00E40134">
              <w:rPr>
                <w:sz w:val="20"/>
                <w:szCs w:val="20"/>
                <w:vertAlign w:val="superscript"/>
              </w:rPr>
              <w:t>0</w:t>
            </w:r>
            <w:r w:rsidRPr="00E40134">
              <w:rPr>
                <w:sz w:val="20"/>
                <w:szCs w:val="20"/>
              </w:rPr>
              <w:t xml:space="preserve"> 43,3</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13</w:t>
            </w:r>
            <w:r w:rsidRPr="00E40134">
              <w:rPr>
                <w:sz w:val="20"/>
                <w:szCs w:val="20"/>
                <w:vertAlign w:val="superscript"/>
              </w:rPr>
              <w:t>0</w:t>
            </w:r>
            <w:r w:rsidRPr="00E40134">
              <w:rPr>
                <w:sz w:val="20"/>
                <w:szCs w:val="20"/>
              </w:rPr>
              <w:t xml:space="preserve"> 35,6</w:t>
            </w:r>
          </w:p>
        </w:tc>
        <w:tc>
          <w:tcPr>
            <w:tcW w:w="0" w:type="auto"/>
            <w:tcBorders>
              <w:top w:val="single" w:sz="6" w:space="0" w:color="auto"/>
              <w:left w:val="single" w:sz="6" w:space="0" w:color="auto"/>
              <w:bottom w:val="single" w:sz="6" w:space="0" w:color="auto"/>
              <w:right w:val="single" w:sz="6" w:space="0" w:color="auto"/>
            </w:tcBorders>
            <w:vAlign w:val="center"/>
          </w:tcPr>
          <w:p w:rsidR="004462FC" w:rsidRPr="00E40134" w:rsidRDefault="004462FC" w:rsidP="00A47E9F">
            <w:pPr>
              <w:spacing w:line="360" w:lineRule="auto"/>
              <w:jc w:val="both"/>
              <w:rPr>
                <w:sz w:val="20"/>
                <w:szCs w:val="20"/>
              </w:rPr>
            </w:pPr>
            <w:r w:rsidRPr="00E40134">
              <w:rPr>
                <w:sz w:val="20"/>
                <w:szCs w:val="20"/>
              </w:rPr>
              <w:t>Мк Сан-Джованни 0</w:t>
            </w:r>
            <w:r w:rsidRPr="00E40134">
              <w:rPr>
                <w:sz w:val="20"/>
                <w:szCs w:val="20"/>
                <w:vertAlign w:val="superscript"/>
              </w:rPr>
              <w:t>0</w:t>
            </w:r>
            <w:r w:rsidRPr="00E40134">
              <w:rPr>
                <w:sz w:val="20"/>
                <w:szCs w:val="20"/>
              </w:rPr>
              <w:t>/3,1</w:t>
            </w:r>
          </w:p>
        </w:tc>
      </w:tr>
      <w:tr w:rsidR="004462FC" w:rsidRPr="00E40134" w:rsidTr="00E40134">
        <w:trPr>
          <w:gridBefore w:val="2"/>
          <w:gridAfter w:val="2"/>
          <w:trHeight w:val="65"/>
        </w:trPr>
        <w:tc>
          <w:tcPr>
            <w:tcW w:w="0" w:type="auto"/>
            <w:gridSpan w:val="3"/>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∑=1917.7миль</w:t>
            </w:r>
          </w:p>
        </w:tc>
        <w:tc>
          <w:tcPr>
            <w:tcW w:w="0" w:type="auto"/>
            <w:gridSpan w:val="3"/>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∑=213ч 07мин.</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A47E9F">
            <w:pPr>
              <w:spacing w:line="360" w:lineRule="auto"/>
              <w:jc w:val="both"/>
              <w:rPr>
                <w:sz w:val="20"/>
                <w:szCs w:val="20"/>
              </w:rPr>
            </w:pPr>
            <w:r w:rsidRPr="00E40134">
              <w:rPr>
                <w:sz w:val="20"/>
                <w:szCs w:val="20"/>
              </w:rPr>
              <w:t>V</w:t>
            </w:r>
            <w:r w:rsidRPr="00E40134">
              <w:rPr>
                <w:sz w:val="20"/>
                <w:szCs w:val="20"/>
                <w:vertAlign w:val="subscript"/>
              </w:rPr>
              <w:t>ср.</w:t>
            </w:r>
            <w:r w:rsidRPr="00E40134">
              <w:rPr>
                <w:sz w:val="20"/>
                <w:szCs w:val="20"/>
              </w:rPr>
              <w:t>=9уз.</w:t>
            </w:r>
          </w:p>
        </w:tc>
      </w:tr>
    </w:tbl>
    <w:p w:rsidR="004462FC" w:rsidRPr="00106A39" w:rsidRDefault="004462FC" w:rsidP="00106A39">
      <w:pPr>
        <w:spacing w:line="360" w:lineRule="auto"/>
        <w:ind w:firstLine="709"/>
        <w:jc w:val="both"/>
        <w:rPr>
          <w:sz w:val="28"/>
          <w:szCs w:val="28"/>
        </w:rPr>
      </w:pPr>
    </w:p>
    <w:p w:rsidR="004462FC" w:rsidRPr="00E40134" w:rsidRDefault="00E40134" w:rsidP="00E40134">
      <w:pPr>
        <w:spacing w:line="360" w:lineRule="auto"/>
        <w:ind w:firstLine="709"/>
        <w:jc w:val="center"/>
        <w:rPr>
          <w:b/>
          <w:sz w:val="28"/>
          <w:szCs w:val="28"/>
        </w:rPr>
      </w:pPr>
      <w:r w:rsidRPr="00E40134">
        <w:rPr>
          <w:b/>
          <w:sz w:val="28"/>
          <w:szCs w:val="28"/>
        </w:rPr>
        <w:t>2.3 Приливные явления</w:t>
      </w:r>
    </w:p>
    <w:p w:rsidR="00E40134" w:rsidRPr="00106A39" w:rsidRDefault="00E40134"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Учитывая то, что величины приливоотливных явлений на всей акватории Чёрного моря, незначительны, расчёт приливов выполняется только для портов назначения на 5 суток планируемой стоянки. Время наступления полных и малых вод и их высоты для основных и дополнительных пунктов определяются по таблицам приливов, а результаты расчёта заносятся в таблицу.</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 №2.5.1 – Приливы</w:t>
      </w:r>
    </w:p>
    <w:tbl>
      <w:tblPr>
        <w:tblW w:w="0" w:type="auto"/>
        <w:tblLook w:val="0000" w:firstRow="0" w:lastRow="0" w:firstColumn="0" w:lastColumn="0" w:noHBand="0" w:noVBand="0"/>
      </w:tblPr>
      <w:tblGrid>
        <w:gridCol w:w="666"/>
        <w:gridCol w:w="666"/>
        <w:gridCol w:w="466"/>
        <w:gridCol w:w="666"/>
        <w:gridCol w:w="466"/>
        <w:gridCol w:w="666"/>
        <w:gridCol w:w="466"/>
        <w:gridCol w:w="666"/>
        <w:gridCol w:w="466"/>
      </w:tblGrid>
      <w:tr w:rsidR="004462FC" w:rsidRPr="00106A39" w:rsidTr="00E40134">
        <w:tc>
          <w:tcPr>
            <w:tcW w:w="0" w:type="auto"/>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Дата</w:t>
            </w:r>
          </w:p>
        </w:tc>
        <w:tc>
          <w:tcPr>
            <w:tcW w:w="0" w:type="auto"/>
            <w:gridSpan w:val="4"/>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Утренние воды</w:t>
            </w:r>
          </w:p>
        </w:tc>
        <w:tc>
          <w:tcPr>
            <w:tcW w:w="0" w:type="auto"/>
            <w:gridSpan w:val="4"/>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Вечерние воды</w:t>
            </w:r>
          </w:p>
        </w:tc>
      </w:tr>
      <w:tr w:rsidR="004462FC" w:rsidRPr="00106A39" w:rsidTr="00E40134">
        <w:tc>
          <w:tcPr>
            <w:tcW w:w="0" w:type="auto"/>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ПВ</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МВ</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ПВ</w:t>
            </w:r>
          </w:p>
        </w:tc>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МВ</w:t>
            </w:r>
          </w:p>
        </w:tc>
      </w:tr>
      <w:tr w:rsidR="004462FC" w:rsidRPr="00106A39" w:rsidTr="00E40134">
        <w:tc>
          <w:tcPr>
            <w:tcW w:w="0" w:type="auto"/>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Тс</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h</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Тс</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h</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Тс</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h</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Тс</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h</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22.03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00.06</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0.8</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06.06</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11.40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0.8</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17.54</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0.0</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23.03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01.04</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0.8</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06.39</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12.15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0.7</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18.26</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0.1</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24.03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01.29</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0.6</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12.51</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0.7</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19.05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0.2</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25.03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02.30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0.6</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07.20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13.38</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0.6</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19.50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0.2</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26.03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03.50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0.6</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08.14</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14.49</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0.6</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20.49</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0.3</w:t>
            </w:r>
          </w:p>
        </w:tc>
      </w:tr>
    </w:tbl>
    <w:p w:rsidR="003840B8" w:rsidRDefault="003840B8" w:rsidP="00E40134">
      <w:pPr>
        <w:spacing w:line="360" w:lineRule="auto"/>
        <w:ind w:firstLine="709"/>
        <w:jc w:val="center"/>
        <w:rPr>
          <w:b/>
          <w:sz w:val="28"/>
          <w:szCs w:val="28"/>
        </w:rPr>
      </w:pPr>
    </w:p>
    <w:p w:rsidR="004462FC" w:rsidRPr="00E40134" w:rsidRDefault="00E40134" w:rsidP="00E40134">
      <w:pPr>
        <w:spacing w:line="360" w:lineRule="auto"/>
        <w:ind w:firstLine="709"/>
        <w:jc w:val="center"/>
        <w:rPr>
          <w:b/>
          <w:sz w:val="28"/>
          <w:szCs w:val="28"/>
        </w:rPr>
      </w:pPr>
      <w:r w:rsidRPr="00E40134">
        <w:rPr>
          <w:b/>
          <w:sz w:val="28"/>
          <w:szCs w:val="28"/>
        </w:rPr>
        <w:t>2.4.Оценка точности места</w:t>
      </w:r>
    </w:p>
    <w:p w:rsidR="00E40134" w:rsidRDefault="00E40134"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Навигационная безопасность мореплавания обеспечивается счислением пути судна и периодическими обсервациями только с учётом их точности, которая традиционно оценивается среднеквадратической погрешностью СКП (М), вероятность которой составляет Р = 63%.</w:t>
      </w:r>
    </w:p>
    <w:p w:rsidR="004462FC" w:rsidRPr="00106A39" w:rsidRDefault="004462FC" w:rsidP="00106A39">
      <w:pPr>
        <w:spacing w:line="360" w:lineRule="auto"/>
        <w:ind w:firstLine="709"/>
        <w:jc w:val="both"/>
        <w:rPr>
          <w:sz w:val="28"/>
          <w:szCs w:val="28"/>
        </w:rPr>
      </w:pPr>
      <w:r w:rsidRPr="00106A39">
        <w:rPr>
          <w:sz w:val="28"/>
          <w:szCs w:val="28"/>
        </w:rPr>
        <w:t xml:space="preserve">Однако «Стандартами точности судовождения» ИМО для оценки точности текущего (счислимого) места судна принята вероятность Р = 95%. Этому требованию практически удовлетворяет круг радиусом R = </w:t>
      </w:r>
      <w:smartTag w:uri="urn:schemas-microsoft-com:office:smarttags" w:element="metricconverter">
        <w:smartTagPr>
          <w:attr w:name="ProductID" w:val="2 м"/>
        </w:smartTagPr>
        <w:r w:rsidRPr="00106A39">
          <w:rPr>
            <w:sz w:val="28"/>
            <w:szCs w:val="28"/>
          </w:rPr>
          <w:t>2 М</w:t>
        </w:r>
      </w:smartTag>
      <w:r w:rsidRPr="00106A39">
        <w:rPr>
          <w:sz w:val="28"/>
          <w:szCs w:val="28"/>
        </w:rPr>
        <w:t>.</w:t>
      </w:r>
    </w:p>
    <w:p w:rsidR="004462FC" w:rsidRPr="00106A39" w:rsidRDefault="004462FC" w:rsidP="00106A39">
      <w:pPr>
        <w:spacing w:line="360" w:lineRule="auto"/>
        <w:ind w:firstLine="709"/>
        <w:jc w:val="both"/>
        <w:rPr>
          <w:sz w:val="28"/>
          <w:szCs w:val="28"/>
        </w:rPr>
      </w:pPr>
      <w:r w:rsidRPr="00106A39">
        <w:rPr>
          <w:sz w:val="28"/>
          <w:szCs w:val="28"/>
        </w:rPr>
        <w:t>Требования к точности судовождения при плавании в любой зоне (стеснённого плавания, прибрежная зона, зона открытого моря), допустимое время плавания по счислению, значения СКП измерения возможных на переходе навигационных параметров, а также формулы для расчёта СКП счисления(М</w:t>
      </w:r>
      <w:r w:rsidRPr="00106A39">
        <w:rPr>
          <w:sz w:val="28"/>
          <w:szCs w:val="28"/>
          <w:vertAlign w:val="subscript"/>
        </w:rPr>
        <w:t>сt</w:t>
      </w:r>
      <w:r w:rsidRPr="00106A39">
        <w:rPr>
          <w:sz w:val="28"/>
          <w:szCs w:val="28"/>
        </w:rPr>
        <w:t>),</w:t>
      </w:r>
      <w:r w:rsidR="00E40134">
        <w:rPr>
          <w:sz w:val="28"/>
          <w:szCs w:val="28"/>
        </w:rPr>
        <w:t xml:space="preserve"> </w:t>
      </w:r>
      <w:r w:rsidRPr="00106A39">
        <w:rPr>
          <w:sz w:val="28"/>
          <w:szCs w:val="28"/>
        </w:rPr>
        <w:t>СКП счислимого места (М</w:t>
      </w:r>
      <w:r w:rsidRPr="00106A39">
        <w:rPr>
          <w:sz w:val="28"/>
          <w:szCs w:val="28"/>
          <w:vertAlign w:val="subscript"/>
        </w:rPr>
        <w:t>сч</w:t>
      </w:r>
      <w:r w:rsidRPr="00106A39">
        <w:rPr>
          <w:sz w:val="28"/>
          <w:szCs w:val="28"/>
        </w:rPr>
        <w:t>), СКП возможных обсерваций (М</w:t>
      </w:r>
      <w:r w:rsidRPr="00106A39">
        <w:rPr>
          <w:sz w:val="28"/>
          <w:szCs w:val="28"/>
          <w:vertAlign w:val="subscript"/>
        </w:rPr>
        <w:t>о</w:t>
      </w:r>
      <w:r w:rsidRPr="00106A39">
        <w:rPr>
          <w:sz w:val="28"/>
          <w:szCs w:val="28"/>
        </w:rPr>
        <w:t>) приведены в таблицах №2.4.1-№ 2.4.6.</w:t>
      </w:r>
      <w:r w:rsidR="00E40134">
        <w:rPr>
          <w:sz w:val="28"/>
          <w:szCs w:val="28"/>
        </w:rPr>
        <w:t xml:space="preserve"> </w:t>
      </w:r>
      <w:r w:rsidRPr="00106A39">
        <w:rPr>
          <w:sz w:val="28"/>
          <w:szCs w:val="28"/>
        </w:rPr>
        <w:t>Руководствоваться их данными необходимо при ведении исполнительной прокладки.</w:t>
      </w:r>
    </w:p>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Таблица№2.4.1-Количественные параметры Международного стандарта точности плавания.</w:t>
      </w:r>
    </w:p>
    <w:tbl>
      <w:tblPr>
        <w:tblW w:w="0" w:type="auto"/>
        <w:tblLook w:val="0000" w:firstRow="0" w:lastRow="0" w:firstColumn="0" w:lastColumn="0" w:noHBand="0" w:noVBand="0"/>
      </w:tblPr>
      <w:tblGrid>
        <w:gridCol w:w="1585"/>
        <w:gridCol w:w="2579"/>
        <w:gridCol w:w="2145"/>
        <w:gridCol w:w="1405"/>
        <w:gridCol w:w="1857"/>
      </w:tblGrid>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Зона</w:t>
            </w:r>
            <w:r w:rsidR="00E40134">
              <w:rPr>
                <w:sz w:val="20"/>
                <w:szCs w:val="20"/>
              </w:rPr>
              <w:t xml:space="preserve"> </w:t>
            </w:r>
            <w:r w:rsidRPr="00E40134">
              <w:rPr>
                <w:sz w:val="20"/>
                <w:szCs w:val="20"/>
              </w:rPr>
              <w:t>судна</w:t>
            </w:r>
          </w:p>
        </w:tc>
        <w:tc>
          <w:tcPr>
            <w:tcW w:w="0" w:type="auto"/>
            <w:tcBorders>
              <w:top w:val="single" w:sz="6" w:space="0" w:color="auto"/>
              <w:left w:val="nil"/>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плавания</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Радиальная СКП определения места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Частота обсерваций</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Допустимое время обработки параметров</w:t>
            </w:r>
          </w:p>
        </w:tc>
      </w:tr>
      <w:tr w:rsidR="004462FC" w:rsidRPr="00106A39" w:rsidTr="00E40134">
        <w:trPr>
          <w:trHeight w:val="65"/>
        </w:trPr>
        <w:tc>
          <w:tcPr>
            <w:tcW w:w="0" w:type="auto"/>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Зона</w:t>
            </w:r>
            <w:r w:rsidR="003840B8">
              <w:rPr>
                <w:sz w:val="20"/>
                <w:szCs w:val="20"/>
              </w:rPr>
              <w:t xml:space="preserve"> </w:t>
            </w:r>
            <w:r w:rsidRPr="00E40134">
              <w:rPr>
                <w:sz w:val="20"/>
                <w:szCs w:val="20"/>
              </w:rPr>
              <w:t>стеснённого</w:t>
            </w:r>
            <w:r w:rsidR="003840B8">
              <w:rPr>
                <w:sz w:val="20"/>
                <w:szCs w:val="20"/>
              </w:rPr>
              <w:t xml:space="preserve"> </w:t>
            </w:r>
            <w:r w:rsidRPr="00E40134">
              <w:rPr>
                <w:sz w:val="20"/>
                <w:szCs w:val="20"/>
              </w:rPr>
              <w:t>плавания</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акватория портов, гаваней</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5</w:t>
            </w:r>
            <w:r w:rsidRPr="00E40134">
              <w:rPr>
                <w:sz w:val="20"/>
                <w:szCs w:val="20"/>
              </w:rPr>
              <w:t>20 м</w:t>
            </w:r>
          </w:p>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непрерывно</w:t>
            </w:r>
          </w:p>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мгновенно</w:t>
            </w:r>
          </w:p>
          <w:p w:rsidR="004462FC" w:rsidRPr="00E40134" w:rsidRDefault="004462FC" w:rsidP="00E40134">
            <w:pPr>
              <w:spacing w:line="360" w:lineRule="auto"/>
              <w:jc w:val="both"/>
              <w:rPr>
                <w:sz w:val="20"/>
                <w:szCs w:val="20"/>
              </w:rPr>
            </w:pPr>
          </w:p>
        </w:tc>
      </w:tr>
      <w:tr w:rsidR="004462FC" w:rsidRPr="00106A39" w:rsidTr="00E40134">
        <w:trPr>
          <w:trHeight w:val="660"/>
        </w:trPr>
        <w:tc>
          <w:tcPr>
            <w:tcW w:w="0" w:type="auto"/>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узкие (100</w:t>
            </w:r>
            <w:r w:rsidRPr="00E40134">
              <w:rPr>
                <w:sz w:val="20"/>
                <w:szCs w:val="20"/>
              </w:rPr>
              <w:t>200м) каналы, фарватеры</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0,15 их ширины</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w:t>
            </w:r>
            <w:r w:rsidRPr="00E40134">
              <w:rPr>
                <w:sz w:val="20"/>
                <w:szCs w:val="20"/>
              </w:rPr>
              <w:t>5 мин</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0,5</w:t>
            </w:r>
            <w:r w:rsidRPr="00E40134">
              <w:rPr>
                <w:sz w:val="20"/>
                <w:szCs w:val="20"/>
              </w:rPr>
              <w:t>1 мин</w:t>
            </w:r>
          </w:p>
        </w:tc>
      </w:tr>
      <w:tr w:rsidR="004462FC" w:rsidRPr="00106A39" w:rsidTr="00E40134">
        <w:trPr>
          <w:trHeight w:val="615"/>
        </w:trPr>
        <w:tc>
          <w:tcPr>
            <w:tcW w:w="0" w:type="auto"/>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Прибрежная</w:t>
            </w:r>
            <w:r w:rsidR="003840B8">
              <w:rPr>
                <w:sz w:val="20"/>
                <w:szCs w:val="20"/>
              </w:rPr>
              <w:t xml:space="preserve"> </w:t>
            </w:r>
            <w:r w:rsidRPr="00E40134">
              <w:rPr>
                <w:sz w:val="20"/>
                <w:szCs w:val="20"/>
              </w:rPr>
              <w:t>зона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-фарватеры шириной 2</w:t>
            </w:r>
            <w:r w:rsidRPr="00E40134">
              <w:rPr>
                <w:sz w:val="20"/>
                <w:szCs w:val="20"/>
              </w:rPr>
              <w:t>20кб</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0,2 их ширины</w:t>
            </w:r>
          </w:p>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w:t>
            </w:r>
            <w:r w:rsidRPr="00E40134">
              <w:rPr>
                <w:sz w:val="20"/>
                <w:szCs w:val="20"/>
              </w:rPr>
              <w:t>5 мин.</w:t>
            </w:r>
          </w:p>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0,5</w:t>
            </w:r>
            <w:r w:rsidRPr="00E40134">
              <w:rPr>
                <w:sz w:val="20"/>
                <w:szCs w:val="20"/>
              </w:rPr>
              <w:t>1 мин.</w:t>
            </w:r>
          </w:p>
          <w:p w:rsidR="004462FC" w:rsidRPr="00E40134" w:rsidRDefault="004462FC" w:rsidP="00E40134">
            <w:pPr>
              <w:spacing w:line="360" w:lineRule="auto"/>
              <w:jc w:val="both"/>
              <w:rPr>
                <w:sz w:val="20"/>
                <w:szCs w:val="20"/>
              </w:rPr>
            </w:pPr>
          </w:p>
        </w:tc>
      </w:tr>
      <w:tr w:rsidR="004462FC" w:rsidRPr="00106A39" w:rsidTr="00E40134">
        <w:trPr>
          <w:trHeight w:val="345"/>
        </w:trPr>
        <w:tc>
          <w:tcPr>
            <w:tcW w:w="0" w:type="auto"/>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СРДС</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0,2 ширины полосы движения (1</w:t>
            </w:r>
            <w:r w:rsidRPr="00E40134">
              <w:rPr>
                <w:sz w:val="20"/>
                <w:szCs w:val="20"/>
              </w:rPr>
              <w:t>5кб)</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10</w:t>
            </w:r>
            <w:r w:rsidRPr="00E40134">
              <w:rPr>
                <w:sz w:val="20"/>
                <w:szCs w:val="20"/>
              </w:rPr>
              <w:t>30 мин.</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w:t>
            </w:r>
            <w:r w:rsidRPr="00E40134">
              <w:rPr>
                <w:sz w:val="20"/>
                <w:szCs w:val="20"/>
              </w:rPr>
              <w:t>3 мин.</w:t>
            </w:r>
          </w:p>
        </w:tc>
      </w:tr>
      <w:tr w:rsidR="004462FC" w:rsidRPr="00106A39" w:rsidTr="00E40134">
        <w:trPr>
          <w:trHeight w:val="510"/>
        </w:trPr>
        <w:tc>
          <w:tcPr>
            <w:tcW w:w="0" w:type="auto"/>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xml:space="preserve">- рекомендованные пути до </w:t>
            </w:r>
            <w:smartTag w:uri="urn:schemas-microsoft-com:office:smarttags" w:element="metricconverter">
              <w:smartTagPr>
                <w:attr w:name="ProductID" w:val="25 миль"/>
              </w:smartTagPr>
              <w:r w:rsidRPr="00E40134">
                <w:rPr>
                  <w:sz w:val="20"/>
                  <w:szCs w:val="20"/>
                </w:rPr>
                <w:t>25 миль</w:t>
              </w:r>
            </w:smartTag>
            <w:r w:rsidRPr="00E40134">
              <w:rPr>
                <w:sz w:val="20"/>
                <w:szCs w:val="20"/>
              </w:rPr>
              <w:t xml:space="preserve"> от берега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xml:space="preserve">2% от расстояния до берега, но не </w:t>
            </w:r>
            <w:r w:rsidRPr="00E40134">
              <w:rPr>
                <w:sz w:val="20"/>
                <w:szCs w:val="20"/>
              </w:rPr>
              <w:t xml:space="preserve"> </w:t>
            </w:r>
            <w:smartTag w:uri="urn:schemas-microsoft-com:office:smarttags" w:element="metricconverter">
              <w:smartTagPr>
                <w:attr w:name="ProductID" w:val="2 миль"/>
              </w:smartTagPr>
              <w:r w:rsidRPr="00E40134">
                <w:rPr>
                  <w:sz w:val="20"/>
                  <w:szCs w:val="20"/>
                </w:rPr>
                <w:t>2 миль</w:t>
              </w:r>
            </w:smartTag>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20</w:t>
            </w:r>
            <w:r w:rsidRPr="00E40134">
              <w:rPr>
                <w:sz w:val="20"/>
                <w:szCs w:val="20"/>
              </w:rPr>
              <w:t>30 мин.</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w:t>
            </w:r>
            <w:r w:rsidRPr="00E40134">
              <w:rPr>
                <w:sz w:val="20"/>
                <w:szCs w:val="20"/>
              </w:rPr>
              <w:t>3 мин.</w:t>
            </w:r>
          </w:p>
        </w:tc>
      </w:tr>
      <w:tr w:rsidR="004462FC" w:rsidRPr="00106A39" w:rsidTr="00E40134">
        <w:trPr>
          <w:trHeight w:val="630"/>
        </w:trPr>
        <w:tc>
          <w:tcPr>
            <w:tcW w:w="0" w:type="auto"/>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xml:space="preserve">- рекомендованные пути в расстоянии </w:t>
            </w:r>
            <w:r w:rsidRPr="00E40134">
              <w:rPr>
                <w:sz w:val="20"/>
                <w:szCs w:val="20"/>
              </w:rPr>
              <w:t xml:space="preserve"> </w:t>
            </w:r>
            <w:smartTag w:uri="urn:schemas-microsoft-com:office:smarttags" w:element="metricconverter">
              <w:smartTagPr>
                <w:attr w:name="ProductID" w:val="25 миль"/>
              </w:smartTagPr>
              <w:r w:rsidRPr="00E40134">
                <w:rPr>
                  <w:sz w:val="20"/>
                  <w:szCs w:val="20"/>
                </w:rPr>
                <w:t>25 миль</w:t>
              </w:r>
            </w:smartTag>
            <w:r w:rsidRPr="00E40134">
              <w:rPr>
                <w:sz w:val="20"/>
                <w:szCs w:val="20"/>
              </w:rPr>
              <w:t xml:space="preserve"> от берега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xml:space="preserve">не </w:t>
            </w:r>
            <w:r w:rsidRPr="00E40134">
              <w:rPr>
                <w:sz w:val="20"/>
                <w:szCs w:val="20"/>
              </w:rPr>
              <w:t xml:space="preserve"> </w:t>
            </w:r>
            <w:smartTag w:uri="urn:schemas-microsoft-com:office:smarttags" w:element="metricconverter">
              <w:smartTagPr>
                <w:attr w:name="ProductID" w:val="2 миль"/>
              </w:smartTagPr>
              <w:r w:rsidRPr="00E40134">
                <w:rPr>
                  <w:sz w:val="20"/>
                  <w:szCs w:val="20"/>
                </w:rPr>
                <w:t>2 миль</w:t>
              </w:r>
            </w:smartTag>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w:t>
            </w:r>
            <w:r w:rsidRPr="00E40134">
              <w:rPr>
                <w:sz w:val="20"/>
                <w:szCs w:val="20"/>
              </w:rPr>
              <w:t>2 часа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5</w:t>
            </w:r>
            <w:r w:rsidRPr="00E40134">
              <w:rPr>
                <w:sz w:val="20"/>
                <w:szCs w:val="20"/>
              </w:rPr>
              <w:t>10 мин.</w:t>
            </w:r>
          </w:p>
        </w:tc>
      </w:tr>
      <w:tr w:rsidR="004462FC" w:rsidRPr="00106A39" w:rsidTr="00E40134">
        <w:tc>
          <w:tcPr>
            <w:tcW w:w="0" w:type="auto"/>
            <w:gridSpan w:val="2"/>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Зона открытого моря</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xml:space="preserve">2% от расстояния до навиг. опасности, но не </w:t>
            </w:r>
            <w:r w:rsidRPr="00E40134">
              <w:rPr>
                <w:sz w:val="20"/>
                <w:szCs w:val="20"/>
              </w:rPr>
              <w:t xml:space="preserve"> </w:t>
            </w:r>
            <w:smartTag w:uri="urn:schemas-microsoft-com:office:smarttags" w:element="metricconverter">
              <w:smartTagPr>
                <w:attr w:name="ProductID" w:val="2 миль"/>
              </w:smartTagPr>
              <w:r w:rsidRPr="00E40134">
                <w:rPr>
                  <w:sz w:val="20"/>
                  <w:szCs w:val="20"/>
                </w:rPr>
                <w:t>2 миль</w:t>
              </w:r>
            </w:smartTag>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w:t>
            </w:r>
            <w:r w:rsidRPr="00E40134">
              <w:rPr>
                <w:sz w:val="20"/>
                <w:szCs w:val="20"/>
              </w:rPr>
              <w:t>4 часа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10</w:t>
            </w:r>
            <w:r w:rsidRPr="00E40134">
              <w:rPr>
                <w:sz w:val="20"/>
                <w:szCs w:val="20"/>
              </w:rPr>
              <w:t>15 мин.</w:t>
            </w:r>
          </w:p>
        </w:tc>
      </w:tr>
    </w:tbl>
    <w:p w:rsidR="003840B8" w:rsidRDefault="003840B8" w:rsidP="00106A39">
      <w:pPr>
        <w:spacing w:line="360" w:lineRule="auto"/>
        <w:ind w:firstLine="709"/>
        <w:jc w:val="both"/>
        <w:rPr>
          <w:sz w:val="28"/>
          <w:szCs w:val="28"/>
        </w:rPr>
      </w:pPr>
    </w:p>
    <w:p w:rsidR="004462FC" w:rsidRPr="00106A39" w:rsidRDefault="003840B8" w:rsidP="003840B8">
      <w:pPr>
        <w:spacing w:line="360" w:lineRule="auto"/>
        <w:ind w:firstLine="709"/>
        <w:jc w:val="both"/>
        <w:rPr>
          <w:sz w:val="28"/>
          <w:szCs w:val="28"/>
        </w:rPr>
      </w:pPr>
      <w:r>
        <w:rPr>
          <w:sz w:val="28"/>
          <w:szCs w:val="28"/>
        </w:rPr>
        <w:br w:type="page"/>
      </w:r>
      <w:r w:rsidR="004462FC" w:rsidRPr="00106A39">
        <w:rPr>
          <w:sz w:val="28"/>
          <w:szCs w:val="28"/>
        </w:rPr>
        <w:t>Таблица №2.4.2</w:t>
      </w:r>
      <w:r w:rsidR="00E40134">
        <w:rPr>
          <w:sz w:val="28"/>
          <w:szCs w:val="28"/>
        </w:rPr>
        <w:t xml:space="preserve"> </w:t>
      </w:r>
      <w:r w:rsidR="004462FC" w:rsidRPr="00106A39">
        <w:rPr>
          <w:sz w:val="28"/>
          <w:szCs w:val="28"/>
        </w:rPr>
        <w:t>-Допустимое время плавания по счислению (мин.) для К</w:t>
      </w:r>
      <w:r w:rsidR="004462FC" w:rsidRPr="00106A39">
        <w:rPr>
          <w:sz w:val="28"/>
          <w:szCs w:val="28"/>
          <w:vertAlign w:val="subscript"/>
        </w:rPr>
        <w:t>с</w:t>
      </w:r>
      <w:r w:rsidR="004462FC" w:rsidRPr="00106A39">
        <w:rPr>
          <w:sz w:val="28"/>
          <w:szCs w:val="28"/>
        </w:rPr>
        <w:t>= 0,8.</w:t>
      </w:r>
    </w:p>
    <w:tbl>
      <w:tblPr>
        <w:tblW w:w="0" w:type="auto"/>
        <w:jc w:val="center"/>
        <w:tblLayout w:type="fixed"/>
        <w:tblLook w:val="0000" w:firstRow="0" w:lastRow="0" w:firstColumn="0" w:lastColumn="0" w:noHBand="0" w:noVBand="0"/>
      </w:tblPr>
      <w:tblGrid>
        <w:gridCol w:w="4057"/>
        <w:gridCol w:w="2288"/>
        <w:gridCol w:w="709"/>
        <w:gridCol w:w="567"/>
        <w:gridCol w:w="567"/>
        <w:gridCol w:w="567"/>
        <w:gridCol w:w="567"/>
        <w:gridCol w:w="582"/>
      </w:tblGrid>
      <w:tr w:rsidR="004462FC" w:rsidRPr="00106A39" w:rsidTr="00E40134">
        <w:trPr>
          <w:trHeight w:val="65"/>
          <w:jc w:val="center"/>
        </w:trPr>
        <w:tc>
          <w:tcPr>
            <w:tcW w:w="4057" w:type="dxa"/>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Кратчайшее</w:t>
            </w:r>
            <w:r w:rsidR="003840B8">
              <w:rPr>
                <w:sz w:val="20"/>
                <w:szCs w:val="20"/>
              </w:rPr>
              <w:t xml:space="preserve"> </w:t>
            </w:r>
            <w:r w:rsidRPr="00E40134">
              <w:rPr>
                <w:sz w:val="20"/>
                <w:szCs w:val="20"/>
              </w:rPr>
              <w:t>расстояние</w:t>
            </w:r>
            <w:r w:rsidR="003840B8">
              <w:rPr>
                <w:sz w:val="20"/>
                <w:szCs w:val="20"/>
              </w:rPr>
              <w:t xml:space="preserve"> </w:t>
            </w:r>
            <w:r w:rsidRPr="00E40134">
              <w:rPr>
                <w:sz w:val="20"/>
                <w:szCs w:val="20"/>
              </w:rPr>
              <w:t>до</w:t>
            </w:r>
            <w:r w:rsidR="003840B8">
              <w:rPr>
                <w:sz w:val="20"/>
                <w:szCs w:val="20"/>
              </w:rPr>
              <w:t xml:space="preserve"> </w:t>
            </w:r>
            <w:r w:rsidRPr="00E40134">
              <w:rPr>
                <w:sz w:val="20"/>
                <w:szCs w:val="20"/>
              </w:rPr>
              <w:t>навигационной</w:t>
            </w:r>
            <w:r w:rsidR="003840B8">
              <w:rPr>
                <w:sz w:val="20"/>
                <w:szCs w:val="20"/>
              </w:rPr>
              <w:t xml:space="preserve"> </w:t>
            </w:r>
            <w:r w:rsidRPr="00E40134">
              <w:rPr>
                <w:sz w:val="20"/>
                <w:szCs w:val="20"/>
              </w:rPr>
              <w:t>опасности</w:t>
            </w:r>
            <w:r w:rsidR="003840B8">
              <w:rPr>
                <w:sz w:val="20"/>
                <w:szCs w:val="20"/>
              </w:rPr>
              <w:t xml:space="preserve"> </w:t>
            </w:r>
            <w:r w:rsidRPr="00E40134">
              <w:rPr>
                <w:sz w:val="20"/>
                <w:szCs w:val="20"/>
              </w:rPr>
              <w:t>мили</w:t>
            </w:r>
          </w:p>
        </w:tc>
        <w:tc>
          <w:tcPr>
            <w:tcW w:w="2288" w:type="dxa"/>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Допустимая</w:t>
            </w:r>
            <w:r w:rsidR="003840B8">
              <w:rPr>
                <w:sz w:val="20"/>
                <w:szCs w:val="20"/>
              </w:rPr>
              <w:t xml:space="preserve"> </w:t>
            </w:r>
            <w:r w:rsidRPr="00E40134">
              <w:rPr>
                <w:sz w:val="20"/>
                <w:szCs w:val="20"/>
              </w:rPr>
              <w:t>Р</w:t>
            </w:r>
            <w:r w:rsidRPr="00E40134">
              <w:rPr>
                <w:sz w:val="20"/>
                <w:szCs w:val="20"/>
              </w:rPr>
              <w:t></w:t>
            </w:r>
            <w:r w:rsidR="003840B8">
              <w:rPr>
                <w:sz w:val="20"/>
                <w:szCs w:val="20"/>
              </w:rPr>
              <w:t xml:space="preserve"> </w:t>
            </w:r>
            <w:r w:rsidRPr="00E40134">
              <w:rPr>
                <w:sz w:val="20"/>
                <w:szCs w:val="20"/>
              </w:rPr>
              <w:t>погрешность</w:t>
            </w:r>
            <w:r w:rsidR="003840B8">
              <w:rPr>
                <w:sz w:val="20"/>
                <w:szCs w:val="20"/>
              </w:rPr>
              <w:t xml:space="preserve"> </w:t>
            </w:r>
            <w:r w:rsidRPr="00E40134">
              <w:rPr>
                <w:sz w:val="20"/>
                <w:szCs w:val="20"/>
              </w:rPr>
              <w:t>места</w:t>
            </w:r>
            <w:r w:rsidR="003840B8">
              <w:rPr>
                <w:sz w:val="20"/>
                <w:szCs w:val="20"/>
              </w:rPr>
              <w:t xml:space="preserve"> </w:t>
            </w:r>
            <w:r w:rsidRPr="00E40134">
              <w:rPr>
                <w:sz w:val="20"/>
                <w:szCs w:val="20"/>
              </w:rPr>
              <w:t>М</w:t>
            </w:r>
            <w:r w:rsidRPr="00E40134">
              <w:rPr>
                <w:sz w:val="20"/>
                <w:szCs w:val="20"/>
                <w:vertAlign w:val="subscript"/>
              </w:rPr>
              <w:t>д</w:t>
            </w:r>
            <w:r w:rsidR="003840B8">
              <w:rPr>
                <w:sz w:val="20"/>
                <w:szCs w:val="20"/>
                <w:vertAlign w:val="subscript"/>
              </w:rPr>
              <w:t xml:space="preserve"> </w:t>
            </w:r>
            <w:r w:rsidRPr="00E40134">
              <w:rPr>
                <w:sz w:val="20"/>
                <w:szCs w:val="20"/>
              </w:rPr>
              <w:t>мили</w:t>
            </w:r>
          </w:p>
        </w:tc>
        <w:tc>
          <w:tcPr>
            <w:tcW w:w="3559" w:type="dxa"/>
            <w:gridSpan w:val="6"/>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Погрешность последней обсервации М</w:t>
            </w:r>
            <w:r w:rsidRPr="00E40134">
              <w:rPr>
                <w:sz w:val="20"/>
                <w:szCs w:val="20"/>
                <w:vertAlign w:val="subscript"/>
              </w:rPr>
              <w:t>o</w:t>
            </w:r>
            <w:r w:rsidRPr="00E40134">
              <w:rPr>
                <w:sz w:val="20"/>
                <w:szCs w:val="20"/>
              </w:rPr>
              <w:t xml:space="preserve"> (Р = 95%) мили.</w:t>
            </w:r>
          </w:p>
        </w:tc>
      </w:tr>
      <w:tr w:rsidR="00E40134" w:rsidRPr="00106A39" w:rsidTr="00E40134">
        <w:trPr>
          <w:trHeight w:val="65"/>
          <w:jc w:val="center"/>
        </w:trPr>
        <w:tc>
          <w:tcPr>
            <w:tcW w:w="4057"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2288"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0,1</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0,1</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0,25</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0,5</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1,0</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2,0</w:t>
            </w:r>
          </w:p>
        </w:tc>
      </w:tr>
      <w:tr w:rsidR="00E40134" w:rsidRPr="00106A39" w:rsidTr="00E40134">
        <w:trPr>
          <w:jc w:val="center"/>
        </w:trPr>
        <w:tc>
          <w:tcPr>
            <w:tcW w:w="405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10</w:t>
            </w:r>
          </w:p>
        </w:tc>
        <w:tc>
          <w:tcPr>
            <w:tcW w:w="228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0,4</w:t>
            </w: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12</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12</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9</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w:t>
            </w:r>
          </w:p>
        </w:tc>
      </w:tr>
      <w:tr w:rsidR="00E40134" w:rsidRPr="00106A39" w:rsidTr="00E40134">
        <w:trPr>
          <w:jc w:val="center"/>
        </w:trPr>
        <w:tc>
          <w:tcPr>
            <w:tcW w:w="405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20</w:t>
            </w:r>
          </w:p>
        </w:tc>
        <w:tc>
          <w:tcPr>
            <w:tcW w:w="228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0,8</w:t>
            </w: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28</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28</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27</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22</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w:t>
            </w:r>
          </w:p>
        </w:tc>
      </w:tr>
      <w:tr w:rsidR="00E40134" w:rsidRPr="00106A39" w:rsidTr="00E40134">
        <w:trPr>
          <w:jc w:val="center"/>
        </w:trPr>
        <w:tc>
          <w:tcPr>
            <w:tcW w:w="405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30</w:t>
            </w:r>
          </w:p>
        </w:tc>
        <w:tc>
          <w:tcPr>
            <w:tcW w:w="228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1,2</w:t>
            </w: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48</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48</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47</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44</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27</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w:t>
            </w:r>
          </w:p>
        </w:tc>
      </w:tr>
      <w:tr w:rsidR="00E40134" w:rsidRPr="00106A39" w:rsidTr="00E40134">
        <w:trPr>
          <w:jc w:val="center"/>
        </w:trPr>
        <w:tc>
          <w:tcPr>
            <w:tcW w:w="405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40</w:t>
            </w:r>
          </w:p>
        </w:tc>
        <w:tc>
          <w:tcPr>
            <w:tcW w:w="228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1,6</w:t>
            </w: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72</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72</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71</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68</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56</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w:t>
            </w:r>
          </w:p>
        </w:tc>
      </w:tr>
      <w:tr w:rsidR="00E40134" w:rsidRPr="00106A39" w:rsidTr="00E40134">
        <w:trPr>
          <w:jc w:val="center"/>
        </w:trPr>
        <w:tc>
          <w:tcPr>
            <w:tcW w:w="405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50</w:t>
            </w:r>
          </w:p>
        </w:tc>
        <w:tc>
          <w:tcPr>
            <w:tcW w:w="228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2,0</w:t>
            </w: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100</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100</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97</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97</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99</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w:t>
            </w:r>
          </w:p>
        </w:tc>
      </w:tr>
      <w:tr w:rsidR="00E40134" w:rsidRPr="00106A39" w:rsidTr="00E40134">
        <w:trPr>
          <w:jc w:val="center"/>
        </w:trPr>
        <w:tc>
          <w:tcPr>
            <w:tcW w:w="405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60</w:t>
            </w:r>
          </w:p>
        </w:tc>
        <w:tc>
          <w:tcPr>
            <w:tcW w:w="228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2,4</w:t>
            </w: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132</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132</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131</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129</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120</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73</w:t>
            </w:r>
          </w:p>
        </w:tc>
      </w:tr>
      <w:tr w:rsidR="00E40134" w:rsidRPr="00106A39" w:rsidTr="00E40134">
        <w:trPr>
          <w:jc w:val="center"/>
        </w:trPr>
        <w:tc>
          <w:tcPr>
            <w:tcW w:w="405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70</w:t>
            </w:r>
          </w:p>
        </w:tc>
        <w:tc>
          <w:tcPr>
            <w:tcW w:w="228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2,8</w:t>
            </w: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168</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168</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167</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165</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157</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118</w:t>
            </w:r>
          </w:p>
        </w:tc>
      </w:tr>
      <w:tr w:rsidR="00E40134" w:rsidRPr="00106A39" w:rsidTr="00E40134">
        <w:trPr>
          <w:jc w:val="center"/>
        </w:trPr>
        <w:tc>
          <w:tcPr>
            <w:tcW w:w="405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80</w:t>
            </w:r>
          </w:p>
        </w:tc>
        <w:tc>
          <w:tcPr>
            <w:tcW w:w="228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3,2</w:t>
            </w: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208</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208</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207</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206</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198</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162</w:t>
            </w:r>
          </w:p>
        </w:tc>
      </w:tr>
      <w:tr w:rsidR="00E40134" w:rsidRPr="00106A39" w:rsidTr="00E40134">
        <w:trPr>
          <w:jc w:val="center"/>
        </w:trPr>
        <w:tc>
          <w:tcPr>
            <w:tcW w:w="405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90</w:t>
            </w:r>
          </w:p>
        </w:tc>
        <w:tc>
          <w:tcPr>
            <w:tcW w:w="228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3,6</w:t>
            </w: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252</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252</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251</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250</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242</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210</w:t>
            </w:r>
          </w:p>
        </w:tc>
      </w:tr>
      <w:tr w:rsidR="00E40134" w:rsidRPr="00106A39" w:rsidTr="00E40134">
        <w:trPr>
          <w:jc w:val="center"/>
        </w:trPr>
        <w:tc>
          <w:tcPr>
            <w:tcW w:w="405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100</w:t>
            </w:r>
          </w:p>
        </w:tc>
        <w:tc>
          <w:tcPr>
            <w:tcW w:w="228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4,0</w:t>
            </w:r>
          </w:p>
        </w:tc>
        <w:tc>
          <w:tcPr>
            <w:tcW w:w="709"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300</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300</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300</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298</w:t>
            </w:r>
          </w:p>
        </w:tc>
        <w:tc>
          <w:tcPr>
            <w:tcW w:w="567"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291</w:t>
            </w:r>
          </w:p>
        </w:tc>
        <w:tc>
          <w:tcPr>
            <w:tcW w:w="58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260</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w:t>
      </w:r>
      <w:r w:rsidR="00E40134">
        <w:rPr>
          <w:sz w:val="28"/>
          <w:szCs w:val="28"/>
        </w:rPr>
        <w:t xml:space="preserve"> </w:t>
      </w:r>
      <w:r w:rsidRPr="00106A39">
        <w:rPr>
          <w:sz w:val="28"/>
          <w:szCs w:val="28"/>
        </w:rPr>
        <w:t>№ 2.4.3 -Вероятность обнаружения подходного буя в зависимости от точности места и расстояния до буя.</w:t>
      </w:r>
    </w:p>
    <w:tbl>
      <w:tblPr>
        <w:tblW w:w="0" w:type="auto"/>
        <w:tblLook w:val="0000" w:firstRow="0" w:lastRow="0" w:firstColumn="0" w:lastColumn="0" w:noHBand="0" w:noVBand="0"/>
      </w:tblPr>
      <w:tblGrid>
        <w:gridCol w:w="1826"/>
        <w:gridCol w:w="666"/>
        <w:gridCol w:w="666"/>
        <w:gridCol w:w="766"/>
        <w:gridCol w:w="766"/>
        <w:gridCol w:w="666"/>
        <w:gridCol w:w="766"/>
      </w:tblGrid>
      <w:tr w:rsidR="004462FC" w:rsidRPr="00106A39" w:rsidTr="00E40134">
        <w:tc>
          <w:tcPr>
            <w:tcW w:w="0" w:type="auto"/>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СКП</w:t>
            </w:r>
            <w:r w:rsidR="003840B8">
              <w:rPr>
                <w:sz w:val="20"/>
                <w:szCs w:val="20"/>
              </w:rPr>
              <w:t xml:space="preserve"> </w:t>
            </w:r>
            <w:r w:rsidRPr="00E40134">
              <w:rPr>
                <w:sz w:val="20"/>
                <w:szCs w:val="20"/>
              </w:rPr>
              <w:t>места</w:t>
            </w:r>
            <w:r w:rsidR="003840B8">
              <w:rPr>
                <w:sz w:val="20"/>
                <w:szCs w:val="20"/>
              </w:rPr>
              <w:t xml:space="preserve"> </w:t>
            </w:r>
            <w:r w:rsidRPr="00E40134">
              <w:rPr>
                <w:sz w:val="20"/>
                <w:szCs w:val="20"/>
              </w:rPr>
              <w:t>Ммили</w:t>
            </w:r>
          </w:p>
        </w:tc>
        <w:tc>
          <w:tcPr>
            <w:tcW w:w="0" w:type="auto"/>
            <w:gridSpan w:val="6"/>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Дальность обнаружения буя (мили)</w:t>
            </w:r>
          </w:p>
        </w:tc>
      </w:tr>
      <w:tr w:rsidR="004462FC" w:rsidRPr="00106A39" w:rsidTr="00E40134">
        <w:tc>
          <w:tcPr>
            <w:tcW w:w="0" w:type="auto"/>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3,0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3,5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4,0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4,5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5,0</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27" type="#_x0000_t75" style="width:11.25pt;height:9pt">
                  <v:imagedata r:id="rId10" o:title=""/>
                </v:shape>
              </w:pict>
            </w:r>
            <w:r w:rsidR="004462FC" w:rsidRPr="00E40134">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28" type="#_x0000_t75" style="width:11.25pt;height:9pt">
                  <v:imagedata r:id="rId10" o:title=""/>
                </v:shape>
              </w:pict>
            </w:r>
            <w:r w:rsidR="004462FC" w:rsidRPr="00E40134">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29" type="#_x0000_t75" style="width:11.25pt;height:9pt">
                  <v:imagedata r:id="rId10" o:title=""/>
                </v:shape>
              </w:pict>
            </w:r>
            <w:r w:rsidR="004462FC" w:rsidRPr="00E40134">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30" type="#_x0000_t75" style="width:11.25pt;height:9pt">
                  <v:imagedata r:id="rId10" o:title=""/>
                </v:shape>
              </w:pict>
            </w:r>
            <w:r w:rsidR="004462FC" w:rsidRPr="00E40134">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31" type="#_x0000_t75" style="width:11.25pt;height:9pt">
                  <v:imagedata r:id="rId10" o:title=""/>
                </v:shape>
              </w:pict>
            </w:r>
            <w:r w:rsidR="004462FC" w:rsidRPr="00E40134">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32" type="#_x0000_t75" style="width:11.25pt;height:9pt">
                  <v:imagedata r:id="rId10" o:title=""/>
                </v:shape>
              </w:pict>
            </w:r>
            <w:r w:rsidR="004462FC" w:rsidRPr="00E40134">
              <w:rPr>
                <w:sz w:val="20"/>
                <w:szCs w:val="20"/>
              </w:rPr>
              <w:t>1</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0,956</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0,989</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0,9982</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0,9997</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33" type="#_x0000_t75" style="width:11.25pt;height:9pt">
                  <v:imagedata r:id="rId10" o:title=""/>
                </v:shape>
              </w:pict>
            </w:r>
            <w:r w:rsidR="004462FC" w:rsidRPr="00E40134">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34" type="#_x0000_t75" style="width:11.25pt;height:9pt">
                  <v:imagedata r:id="rId10" o:title=""/>
                </v:shape>
              </w:pict>
            </w:r>
            <w:r w:rsidR="004462FC" w:rsidRPr="00E40134">
              <w:rPr>
                <w:sz w:val="20"/>
                <w:szCs w:val="20"/>
              </w:rPr>
              <w:t>1</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0,753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0,865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0,934</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0,973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0,989</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0,9963</w:t>
            </w:r>
          </w:p>
        </w:tc>
      </w:tr>
    </w:tbl>
    <w:p w:rsidR="009522F5" w:rsidRDefault="009522F5"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 №2.4.4</w:t>
      </w:r>
      <w:r w:rsidR="00E40134">
        <w:rPr>
          <w:sz w:val="28"/>
          <w:szCs w:val="28"/>
        </w:rPr>
        <w:t xml:space="preserve"> </w:t>
      </w:r>
      <w:r w:rsidRPr="00106A39">
        <w:rPr>
          <w:sz w:val="28"/>
          <w:szCs w:val="28"/>
        </w:rPr>
        <w:t>-Значение коэффициента К</w:t>
      </w:r>
      <w:r w:rsidRPr="00106A39">
        <w:rPr>
          <w:sz w:val="28"/>
          <w:szCs w:val="28"/>
          <w:vertAlign w:val="subscript"/>
        </w:rPr>
        <w:t>р2</w:t>
      </w:r>
      <w:r w:rsidRPr="00106A39">
        <w:rPr>
          <w:sz w:val="28"/>
          <w:szCs w:val="28"/>
        </w:rPr>
        <w:t xml:space="preserve"> в зависимости от заданной вероятности (Р</w:t>
      </w:r>
      <w:r w:rsidRPr="00106A39">
        <w:rPr>
          <w:sz w:val="28"/>
          <w:szCs w:val="28"/>
          <w:vertAlign w:val="subscript"/>
        </w:rPr>
        <w:t>зад</w:t>
      </w:r>
      <w:r w:rsidRPr="00106A39">
        <w:rPr>
          <w:sz w:val="28"/>
          <w:szCs w:val="28"/>
        </w:rPr>
        <w:t>) при неизвестных элементах эллипса погрешностей.</w:t>
      </w:r>
    </w:p>
    <w:tbl>
      <w:tblPr>
        <w:tblW w:w="0" w:type="auto"/>
        <w:tblLook w:val="0000" w:firstRow="0" w:lastRow="0" w:firstColumn="0" w:lastColumn="0" w:noHBand="0" w:noVBand="0"/>
      </w:tblPr>
      <w:tblGrid>
        <w:gridCol w:w="535"/>
        <w:gridCol w:w="666"/>
        <w:gridCol w:w="666"/>
        <w:gridCol w:w="666"/>
        <w:gridCol w:w="666"/>
        <w:gridCol w:w="686"/>
      </w:tblGrid>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vertAlign w:val="subscript"/>
              </w:rPr>
            </w:pPr>
            <w:r w:rsidRPr="00E40134">
              <w:rPr>
                <w:sz w:val="20"/>
                <w:szCs w:val="20"/>
              </w:rPr>
              <w:t>Р</w:t>
            </w:r>
            <w:r w:rsidRPr="00E40134">
              <w:rPr>
                <w:sz w:val="20"/>
                <w:szCs w:val="20"/>
                <w:vertAlign w:val="subscript"/>
              </w:rPr>
              <w:t>зад.</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0,950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0,990</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0,993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0,997</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0,999</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К</w:t>
            </w:r>
            <w:r w:rsidRPr="00E40134">
              <w:rPr>
                <w:sz w:val="20"/>
                <w:szCs w:val="20"/>
                <w:vertAlign w:val="subscript"/>
              </w:rPr>
              <w:t>р2</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1,73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2,15</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2,23</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2,41</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35" type="#_x0000_t75" style="width:11.25pt;height:9pt">
                  <v:imagedata r:id="rId10" o:title=""/>
                </v:shape>
              </w:pict>
            </w:r>
            <w:r w:rsidR="004462FC" w:rsidRPr="00E40134">
              <w:rPr>
                <w:sz w:val="20"/>
                <w:szCs w:val="20"/>
              </w:rPr>
              <w:t>3,0</w:t>
            </w:r>
          </w:p>
        </w:tc>
      </w:tr>
    </w:tbl>
    <w:p w:rsidR="004462FC" w:rsidRPr="00106A39" w:rsidRDefault="004462FC"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Таблица №2.4.5– Значения Средней квадратичной погрешности навигационных параметров.</w:t>
      </w:r>
    </w:p>
    <w:tbl>
      <w:tblPr>
        <w:tblW w:w="0" w:type="auto"/>
        <w:jc w:val="center"/>
        <w:tblLayout w:type="fixed"/>
        <w:tblLook w:val="0000" w:firstRow="0" w:lastRow="0" w:firstColumn="0" w:lastColumn="0" w:noHBand="0" w:noVBand="0"/>
      </w:tblPr>
      <w:tblGrid>
        <w:gridCol w:w="1250"/>
        <w:gridCol w:w="1143"/>
        <w:gridCol w:w="978"/>
        <w:gridCol w:w="2108"/>
        <w:gridCol w:w="3062"/>
        <w:gridCol w:w="991"/>
      </w:tblGrid>
      <w:tr w:rsidR="00E40134" w:rsidRPr="00E40134" w:rsidTr="003840B8">
        <w:trPr>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Навигационный параметр (НП)</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Средст ва измерения Н.П.</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СКП Н.П. (из опыта плавания)</w:t>
            </w:r>
          </w:p>
        </w:tc>
        <w:tc>
          <w:tcPr>
            <w:tcW w:w="210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Навигационная функция</w:t>
            </w:r>
          </w:p>
        </w:tc>
        <w:tc>
          <w:tcPr>
            <w:tcW w:w="306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Навигационная изолиния</w:t>
            </w:r>
          </w:p>
        </w:tc>
        <w:tc>
          <w:tcPr>
            <w:tcW w:w="991"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Направление и модуль градиента Н.П.</w:t>
            </w:r>
          </w:p>
        </w:tc>
      </w:tr>
      <w:tr w:rsidR="00E40134" w:rsidRPr="00E40134" w:rsidTr="003840B8">
        <w:trPr>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3</w:t>
            </w:r>
          </w:p>
        </w:tc>
        <w:tc>
          <w:tcPr>
            <w:tcW w:w="210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4</w:t>
            </w:r>
          </w:p>
        </w:tc>
        <w:tc>
          <w:tcPr>
            <w:tcW w:w="306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5</w:t>
            </w:r>
          </w:p>
        </w:tc>
        <w:tc>
          <w:tcPr>
            <w:tcW w:w="991"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6</w:t>
            </w:r>
          </w:p>
        </w:tc>
      </w:tr>
      <w:tr w:rsidR="00E40134" w:rsidRPr="00E40134" w:rsidTr="003840B8">
        <w:trPr>
          <w:trHeight w:val="349"/>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Высота светила (h</w:t>
            </w:r>
            <w:r w:rsidRPr="00E40134">
              <w:rPr>
                <w:sz w:val="20"/>
                <w:szCs w:val="20"/>
              </w:rPr>
              <w:t>)</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Навиг. секстан (СНО)</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xml:space="preserve">0,4 </w:t>
            </w:r>
            <w:r w:rsidRPr="00E40134">
              <w:rPr>
                <w:sz w:val="20"/>
                <w:szCs w:val="20"/>
              </w:rPr>
              <w:t> 0,8</w:t>
            </w:r>
            <w:r w:rsidRPr="00E40134">
              <w:rPr>
                <w:sz w:val="20"/>
                <w:szCs w:val="20"/>
              </w:rPr>
              <w:t></w:t>
            </w:r>
          </w:p>
          <w:p w:rsidR="004462FC" w:rsidRPr="00E40134" w:rsidRDefault="004462FC" w:rsidP="00E40134">
            <w:pPr>
              <w:spacing w:line="360" w:lineRule="auto"/>
              <w:jc w:val="both"/>
              <w:rPr>
                <w:sz w:val="20"/>
                <w:szCs w:val="20"/>
              </w:rPr>
            </w:pPr>
            <w:r w:rsidRPr="00E40134">
              <w:rPr>
                <w:sz w:val="20"/>
                <w:szCs w:val="20"/>
              </w:rPr>
              <w:t>0,6 ч 1,2</w:t>
            </w:r>
            <w:r w:rsidRPr="00E40134">
              <w:rPr>
                <w:sz w:val="20"/>
                <w:szCs w:val="20"/>
              </w:rPr>
              <w:t></w:t>
            </w:r>
          </w:p>
        </w:tc>
        <w:tc>
          <w:tcPr>
            <w:tcW w:w="210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sin h = sin</w:t>
            </w:r>
            <w:r w:rsidRPr="00E40134">
              <w:rPr>
                <w:sz w:val="20"/>
                <w:szCs w:val="20"/>
              </w:rPr>
              <w:t>xsinδ+cos</w:t>
            </w:r>
            <w:r w:rsidRPr="00E40134">
              <w:rPr>
                <w:sz w:val="20"/>
                <w:szCs w:val="20"/>
              </w:rPr>
              <w:t>x cosδxcos (t</w:t>
            </w:r>
            <w:r w:rsidRPr="00E40134">
              <w:rPr>
                <w:sz w:val="20"/>
                <w:szCs w:val="20"/>
                <w:vertAlign w:val="subscript"/>
              </w:rPr>
              <w:t>гр</w:t>
            </w:r>
            <w:r w:rsidRPr="00E40134">
              <w:rPr>
                <w:sz w:val="20"/>
                <w:szCs w:val="20"/>
              </w:rPr>
              <w:t>-λ)</w:t>
            </w:r>
          </w:p>
        </w:tc>
        <w:tc>
          <w:tcPr>
            <w:tcW w:w="306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Круг равных высот - малый круг с центром в полюсе освещения и сферическим радиусом R =</w:t>
            </w:r>
            <w:r w:rsidR="00E40134">
              <w:rPr>
                <w:sz w:val="20"/>
                <w:szCs w:val="20"/>
              </w:rPr>
              <w:t xml:space="preserve"> </w:t>
            </w:r>
            <w:r w:rsidRPr="00E40134">
              <w:rPr>
                <w:sz w:val="20"/>
                <w:szCs w:val="20"/>
              </w:rPr>
              <w:t>= z = 90</w:t>
            </w:r>
            <w:r w:rsidRPr="00E40134">
              <w:rPr>
                <w:sz w:val="20"/>
                <w:szCs w:val="20"/>
              </w:rPr>
              <w:t> - h</w:t>
            </w:r>
          </w:p>
        </w:tc>
        <w:tc>
          <w:tcPr>
            <w:tcW w:w="991"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τ = Ac</w:t>
            </w:r>
          </w:p>
          <w:p w:rsidR="004462FC" w:rsidRPr="00E40134" w:rsidRDefault="004462FC" w:rsidP="00E40134">
            <w:pPr>
              <w:spacing w:line="360" w:lineRule="auto"/>
              <w:jc w:val="both"/>
              <w:rPr>
                <w:sz w:val="20"/>
                <w:szCs w:val="20"/>
                <w:vertAlign w:val="superscript"/>
              </w:rPr>
            </w:pPr>
            <w:r w:rsidRPr="00E40134">
              <w:rPr>
                <w:sz w:val="20"/>
                <w:szCs w:val="20"/>
              </w:rPr>
              <w:t>g = 1</w:t>
            </w:r>
            <w:r w:rsidR="00681104">
              <w:rPr>
                <w:sz w:val="20"/>
                <w:szCs w:val="20"/>
              </w:rPr>
              <w:pict>
                <v:shape id="_x0000_i1036" type="#_x0000_t75" style="width:39pt;height:31.5pt">
                  <v:imagedata r:id="rId11" o:title=""/>
                </v:shape>
              </w:pict>
            </w:r>
          </w:p>
        </w:tc>
      </w:tr>
      <w:tr w:rsidR="00E40134" w:rsidRPr="00E40134" w:rsidTr="003840B8">
        <w:trPr>
          <w:trHeight w:val="2538"/>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Горизонтальный угол (α</w:t>
            </w:r>
            <w:r w:rsidRPr="00E40134">
              <w:rPr>
                <w:sz w:val="20"/>
                <w:szCs w:val="20"/>
              </w:rPr>
              <w:t>)</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Навиг. cекстан</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1,1 ч 2,1'</w:t>
            </w:r>
          </w:p>
        </w:tc>
        <w:tc>
          <w:tcPr>
            <w:tcW w:w="210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vertAlign w:val="superscript"/>
              </w:rPr>
            </w:pPr>
            <w:r w:rsidRPr="00E40134">
              <w:rPr>
                <w:sz w:val="20"/>
                <w:szCs w:val="20"/>
              </w:rPr>
              <w:t>cos α = =</w:t>
            </w:r>
            <w:r w:rsidR="00681104">
              <w:rPr>
                <w:sz w:val="20"/>
                <w:szCs w:val="20"/>
              </w:rPr>
              <w:pict>
                <v:shape id="_x0000_i1037" type="#_x0000_t75" style="width:75pt;height:30.75pt">
                  <v:imagedata r:id="rId12" o:title=""/>
                </v:shape>
              </w:pict>
            </w:r>
          </w:p>
          <w:p w:rsidR="004462FC" w:rsidRPr="00E40134" w:rsidRDefault="004462FC" w:rsidP="00E40134">
            <w:pPr>
              <w:spacing w:line="360" w:lineRule="auto"/>
              <w:jc w:val="both"/>
              <w:rPr>
                <w:sz w:val="20"/>
                <w:szCs w:val="20"/>
              </w:rPr>
            </w:pPr>
            <w:r w:rsidRPr="00E40134">
              <w:rPr>
                <w:sz w:val="20"/>
                <w:szCs w:val="20"/>
              </w:rPr>
              <w:t>где D</w:t>
            </w:r>
            <w:r w:rsidRPr="00E40134">
              <w:rPr>
                <w:sz w:val="20"/>
                <w:szCs w:val="20"/>
                <w:vertAlign w:val="subscript"/>
              </w:rPr>
              <w:t xml:space="preserve">1,2 </w:t>
            </w:r>
            <w:r w:rsidRPr="00E40134">
              <w:rPr>
                <w:sz w:val="20"/>
                <w:szCs w:val="20"/>
              </w:rPr>
              <w:t>– расстояние до ориентиров;</w:t>
            </w:r>
          </w:p>
          <w:p w:rsidR="004462FC" w:rsidRPr="00E40134" w:rsidRDefault="004462FC" w:rsidP="00E40134">
            <w:pPr>
              <w:spacing w:line="360" w:lineRule="auto"/>
              <w:jc w:val="both"/>
              <w:rPr>
                <w:sz w:val="20"/>
                <w:szCs w:val="20"/>
              </w:rPr>
            </w:pPr>
            <w:r w:rsidRPr="00E40134">
              <w:rPr>
                <w:sz w:val="20"/>
                <w:szCs w:val="20"/>
              </w:rPr>
              <w:t>d – расстояние между ориентирами</w:t>
            </w:r>
          </w:p>
          <w:p w:rsidR="004462FC" w:rsidRPr="00E40134" w:rsidRDefault="00681104" w:rsidP="00E40134">
            <w:pPr>
              <w:spacing w:line="360" w:lineRule="auto"/>
              <w:jc w:val="both"/>
              <w:rPr>
                <w:sz w:val="20"/>
                <w:szCs w:val="20"/>
              </w:rPr>
            </w:pPr>
            <w:r>
              <w:rPr>
                <w:sz w:val="20"/>
                <w:szCs w:val="20"/>
              </w:rPr>
              <w:pict>
                <v:shape id="_x0000_i1038" type="#_x0000_t75" style="width:9pt;height:17.25pt">
                  <v:imagedata r:id="rId13" o:title=""/>
                </v:shape>
              </w:pict>
            </w:r>
          </w:p>
        </w:tc>
        <w:tc>
          <w:tcPr>
            <w:tcW w:w="306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Изогона – окружность, проходящая через оба ориентира и имеющая вписанный угол «α»</w:t>
            </w:r>
          </w:p>
        </w:tc>
        <w:tc>
          <w:tcPr>
            <w:tcW w:w="991"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τ =П</w:t>
            </w:r>
          </w:p>
          <w:p w:rsidR="004462FC" w:rsidRPr="00E40134" w:rsidRDefault="004462FC" w:rsidP="00E40134">
            <w:pPr>
              <w:spacing w:line="360" w:lineRule="auto"/>
              <w:jc w:val="both"/>
              <w:rPr>
                <w:sz w:val="20"/>
                <w:szCs w:val="20"/>
              </w:rPr>
            </w:pPr>
            <w:r w:rsidRPr="00E40134">
              <w:rPr>
                <w:sz w:val="20"/>
                <w:szCs w:val="20"/>
              </w:rPr>
              <w:t xml:space="preserve">g=1.85 </w:t>
            </w:r>
            <w:r w:rsidRPr="00E40134">
              <w:rPr>
                <w:sz w:val="20"/>
                <w:szCs w:val="20"/>
                <w:u w:val="single"/>
                <w:vertAlign w:val="superscript"/>
              </w:rPr>
              <w:t>H</w:t>
            </w:r>
          </w:p>
          <w:p w:rsidR="004462FC" w:rsidRPr="00E40134" w:rsidRDefault="004462FC" w:rsidP="00E40134">
            <w:pPr>
              <w:spacing w:line="360" w:lineRule="auto"/>
              <w:jc w:val="both"/>
              <w:rPr>
                <w:sz w:val="20"/>
                <w:szCs w:val="20"/>
                <w:vertAlign w:val="superscript"/>
              </w:rPr>
            </w:pPr>
            <w:r w:rsidRPr="00E40134">
              <w:rPr>
                <w:sz w:val="20"/>
                <w:szCs w:val="20"/>
                <w:vertAlign w:val="superscript"/>
              </w:rPr>
              <w:t>D</w:t>
            </w:r>
          </w:p>
          <w:p w:rsidR="004462FC" w:rsidRPr="00E40134" w:rsidRDefault="004462FC" w:rsidP="00E40134">
            <w:pPr>
              <w:spacing w:line="360" w:lineRule="auto"/>
              <w:jc w:val="both"/>
              <w:rPr>
                <w:sz w:val="20"/>
                <w:szCs w:val="20"/>
              </w:rPr>
            </w:pPr>
            <w:r w:rsidRPr="00E40134">
              <w:rPr>
                <w:sz w:val="20"/>
                <w:szCs w:val="20"/>
              </w:rPr>
              <w:t>Или</w:t>
            </w:r>
          </w:p>
          <w:p w:rsidR="004462FC" w:rsidRPr="00E40134" w:rsidRDefault="004462FC" w:rsidP="00E40134">
            <w:pPr>
              <w:spacing w:line="360" w:lineRule="auto"/>
              <w:jc w:val="both"/>
              <w:rPr>
                <w:sz w:val="20"/>
                <w:szCs w:val="20"/>
              </w:rPr>
            </w:pPr>
            <w:r w:rsidRPr="00E40134">
              <w:rPr>
                <w:sz w:val="20"/>
                <w:szCs w:val="20"/>
              </w:rPr>
              <w:t>g=0.54</w:t>
            </w:r>
            <w:r w:rsidRPr="00E40134">
              <w:rPr>
                <w:sz w:val="20"/>
                <w:szCs w:val="20"/>
                <w:u w:val="single"/>
              </w:rPr>
              <w:t>β</w:t>
            </w:r>
            <w:r w:rsidRPr="00E40134">
              <w:rPr>
                <w:sz w:val="20"/>
                <w:szCs w:val="20"/>
                <w:u w:val="single"/>
                <w:vertAlign w:val="superscript"/>
              </w:rPr>
              <w:t>2</w:t>
            </w:r>
          </w:p>
          <w:p w:rsidR="004462FC" w:rsidRPr="00E40134" w:rsidRDefault="004462FC" w:rsidP="00E40134">
            <w:pPr>
              <w:spacing w:line="360" w:lineRule="auto"/>
              <w:jc w:val="both"/>
              <w:rPr>
                <w:sz w:val="20"/>
                <w:szCs w:val="20"/>
              </w:rPr>
            </w:pPr>
            <w:r w:rsidRPr="00E40134">
              <w:rPr>
                <w:sz w:val="20"/>
                <w:szCs w:val="20"/>
              </w:rPr>
              <w:t>D</w:t>
            </w:r>
          </w:p>
          <w:p w:rsidR="004462FC" w:rsidRPr="00E40134" w:rsidRDefault="004462FC" w:rsidP="00E40134">
            <w:pPr>
              <w:spacing w:line="360" w:lineRule="auto"/>
              <w:jc w:val="both"/>
              <w:rPr>
                <w:sz w:val="20"/>
                <w:szCs w:val="20"/>
              </w:rPr>
            </w:pPr>
            <w:r w:rsidRPr="00E40134">
              <w:rPr>
                <w:sz w:val="20"/>
                <w:szCs w:val="20"/>
              </w:rPr>
              <w:t>Где</w:t>
            </w:r>
            <w:r w:rsidR="00E40134">
              <w:rPr>
                <w:sz w:val="20"/>
                <w:szCs w:val="20"/>
              </w:rPr>
              <w:t xml:space="preserve"> </w:t>
            </w:r>
            <w:r w:rsidRPr="00E40134">
              <w:rPr>
                <w:sz w:val="20"/>
                <w:szCs w:val="20"/>
              </w:rPr>
              <w:t>Н - высота ориентира</w:t>
            </w:r>
          </w:p>
        </w:tc>
      </w:tr>
      <w:tr w:rsidR="00E40134" w:rsidRPr="00E40134" w:rsidTr="003840B8">
        <w:trPr>
          <w:trHeight w:val="1688"/>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Вертикаль-ный угол (β)</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Навиг. секстан (СНО)</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0,5ч1,0'</w:t>
            </w:r>
          </w:p>
        </w:tc>
        <w:tc>
          <w:tcPr>
            <w:tcW w:w="210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Нxctgβ= √ ((х-х</w:t>
            </w:r>
            <w:r w:rsidRPr="00E40134">
              <w:rPr>
                <w:sz w:val="20"/>
                <w:szCs w:val="20"/>
                <w:vertAlign w:val="subscript"/>
              </w:rPr>
              <w:t>0</w:t>
            </w:r>
            <w:r w:rsidRPr="00E40134">
              <w:rPr>
                <w:sz w:val="20"/>
                <w:szCs w:val="20"/>
              </w:rPr>
              <w:t>)</w:t>
            </w:r>
            <w:r w:rsidRPr="00E40134">
              <w:rPr>
                <w:sz w:val="20"/>
                <w:szCs w:val="20"/>
                <w:vertAlign w:val="superscript"/>
              </w:rPr>
              <w:t xml:space="preserve">2 </w:t>
            </w:r>
            <w:r w:rsidRPr="00E40134">
              <w:rPr>
                <w:sz w:val="20"/>
                <w:szCs w:val="20"/>
              </w:rPr>
              <w:t>+</w:t>
            </w:r>
            <w:r w:rsidR="00E40134">
              <w:rPr>
                <w:sz w:val="20"/>
                <w:szCs w:val="20"/>
              </w:rPr>
              <w:t xml:space="preserve"> </w:t>
            </w:r>
            <w:r w:rsidRPr="00E40134">
              <w:rPr>
                <w:sz w:val="20"/>
                <w:szCs w:val="20"/>
              </w:rPr>
              <w:t>+ (у-у</w:t>
            </w:r>
            <w:r w:rsidRPr="00E40134">
              <w:rPr>
                <w:sz w:val="20"/>
                <w:szCs w:val="20"/>
                <w:vertAlign w:val="subscript"/>
              </w:rPr>
              <w:t>0</w:t>
            </w:r>
            <w:r w:rsidRPr="00E40134">
              <w:rPr>
                <w:sz w:val="20"/>
                <w:szCs w:val="20"/>
              </w:rPr>
              <w:t>)</w:t>
            </w:r>
            <w:r w:rsidRPr="00E40134">
              <w:rPr>
                <w:sz w:val="20"/>
                <w:szCs w:val="20"/>
                <w:vertAlign w:val="superscript"/>
              </w:rPr>
              <w:t>2</w:t>
            </w:r>
            <w:r w:rsidRPr="00E40134">
              <w:rPr>
                <w:sz w:val="20"/>
                <w:szCs w:val="20"/>
              </w:rPr>
              <w:t>)</w:t>
            </w:r>
          </w:p>
          <w:p w:rsidR="004462FC" w:rsidRPr="00E40134" w:rsidRDefault="004462FC" w:rsidP="00E40134">
            <w:pPr>
              <w:spacing w:line="360" w:lineRule="auto"/>
              <w:jc w:val="both"/>
              <w:rPr>
                <w:sz w:val="20"/>
                <w:szCs w:val="20"/>
              </w:rPr>
            </w:pPr>
            <w:r w:rsidRPr="00E40134">
              <w:rPr>
                <w:sz w:val="20"/>
                <w:szCs w:val="20"/>
              </w:rPr>
              <w:t>х, у - рямоугольные координаты точки места измерения</w:t>
            </w:r>
          </w:p>
        </w:tc>
        <w:tc>
          <w:tcPr>
            <w:tcW w:w="306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Окружность радиусом D с центром в точке ориентира и имеющая вписанным</w:t>
            </w:r>
            <w:r w:rsidR="00E40134">
              <w:rPr>
                <w:sz w:val="20"/>
                <w:szCs w:val="20"/>
              </w:rPr>
              <w:t xml:space="preserve"> </w:t>
            </w:r>
            <w:r w:rsidRPr="00E40134">
              <w:rPr>
                <w:sz w:val="20"/>
                <w:szCs w:val="20"/>
              </w:rPr>
              <w:t>угол «β»</w:t>
            </w:r>
          </w:p>
        </w:tc>
        <w:tc>
          <w:tcPr>
            <w:tcW w:w="991"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τ =П</w:t>
            </w:r>
            <w:r w:rsidRPr="00E40134">
              <w:rPr>
                <w:sz w:val="20"/>
                <w:szCs w:val="20"/>
                <w:vertAlign w:val="subscript"/>
              </w:rPr>
              <w:t>1</w:t>
            </w:r>
            <w:r w:rsidRPr="00E40134">
              <w:rPr>
                <w:sz w:val="20"/>
                <w:szCs w:val="20"/>
              </w:rPr>
              <w:t>+δ±90° - на центр изогоны</w:t>
            </w:r>
          </w:p>
          <w:p w:rsidR="004462FC" w:rsidRPr="00E40134" w:rsidRDefault="004462FC" w:rsidP="00E40134">
            <w:pPr>
              <w:spacing w:line="360" w:lineRule="auto"/>
              <w:jc w:val="both"/>
              <w:rPr>
                <w:sz w:val="20"/>
                <w:szCs w:val="20"/>
                <w:u w:val="single"/>
              </w:rPr>
            </w:pPr>
            <w:r w:rsidRPr="00E40134">
              <w:rPr>
                <w:sz w:val="20"/>
                <w:szCs w:val="20"/>
              </w:rPr>
              <w:t>g=</w:t>
            </w:r>
            <w:r w:rsidRPr="00E40134">
              <w:rPr>
                <w:sz w:val="20"/>
                <w:szCs w:val="20"/>
                <w:u w:val="single"/>
              </w:rPr>
              <w:t>3438xD</w:t>
            </w:r>
          </w:p>
          <w:p w:rsidR="004462FC" w:rsidRPr="00E40134" w:rsidRDefault="004462FC" w:rsidP="00E40134">
            <w:pPr>
              <w:spacing w:line="360" w:lineRule="auto"/>
              <w:jc w:val="both"/>
              <w:rPr>
                <w:sz w:val="20"/>
                <w:szCs w:val="20"/>
                <w:vertAlign w:val="subscript"/>
              </w:rPr>
            </w:pPr>
            <w:r w:rsidRPr="00E40134">
              <w:rPr>
                <w:sz w:val="20"/>
                <w:szCs w:val="20"/>
              </w:rPr>
              <w:t>D</w:t>
            </w:r>
            <w:r w:rsidRPr="00E40134">
              <w:rPr>
                <w:sz w:val="20"/>
                <w:szCs w:val="20"/>
                <w:vertAlign w:val="subscript"/>
              </w:rPr>
              <w:t>1</w:t>
            </w:r>
            <w:r w:rsidRPr="00E40134">
              <w:rPr>
                <w:sz w:val="20"/>
                <w:szCs w:val="20"/>
              </w:rPr>
              <w:t>xD</w:t>
            </w:r>
            <w:r w:rsidRPr="00E40134">
              <w:rPr>
                <w:sz w:val="20"/>
                <w:szCs w:val="20"/>
                <w:vertAlign w:val="subscript"/>
              </w:rPr>
              <w:t>2</w:t>
            </w:r>
          </w:p>
          <w:p w:rsidR="004462FC" w:rsidRPr="00E40134" w:rsidRDefault="004462FC" w:rsidP="00E40134">
            <w:pPr>
              <w:spacing w:line="360" w:lineRule="auto"/>
              <w:jc w:val="both"/>
              <w:rPr>
                <w:sz w:val="20"/>
                <w:szCs w:val="20"/>
              </w:rPr>
            </w:pPr>
            <w:r w:rsidRPr="00E40134">
              <w:rPr>
                <w:sz w:val="20"/>
                <w:szCs w:val="20"/>
              </w:rPr>
              <w:t>δ – угол между П</w:t>
            </w:r>
            <w:r w:rsidRPr="00E40134">
              <w:rPr>
                <w:sz w:val="20"/>
                <w:szCs w:val="20"/>
                <w:vertAlign w:val="subscript"/>
              </w:rPr>
              <w:t>1</w:t>
            </w:r>
            <w:r w:rsidRPr="00E40134">
              <w:rPr>
                <w:sz w:val="20"/>
                <w:szCs w:val="20"/>
              </w:rPr>
              <w:t xml:space="preserve"> и П</w:t>
            </w:r>
            <w:r w:rsidRPr="00E40134">
              <w:rPr>
                <w:sz w:val="20"/>
                <w:szCs w:val="20"/>
                <w:vertAlign w:val="subscript"/>
              </w:rPr>
              <w:t>2</w:t>
            </w:r>
          </w:p>
        </w:tc>
      </w:tr>
      <w:tr w:rsidR="00E40134" w:rsidRPr="00E40134" w:rsidTr="003840B8">
        <w:trPr>
          <w:trHeight w:val="1832"/>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Визуальный</w:t>
            </w:r>
            <w:r w:rsidR="00E40134">
              <w:rPr>
                <w:sz w:val="20"/>
                <w:szCs w:val="20"/>
              </w:rPr>
              <w:t xml:space="preserve"> </w:t>
            </w:r>
            <w:r w:rsidRPr="00E40134">
              <w:rPr>
                <w:sz w:val="20"/>
                <w:szCs w:val="20"/>
              </w:rPr>
              <w:t>пеленг</w:t>
            </w:r>
          </w:p>
          <w:p w:rsidR="004462FC" w:rsidRPr="00E40134" w:rsidRDefault="004462FC" w:rsidP="00E40134">
            <w:pPr>
              <w:spacing w:line="360" w:lineRule="auto"/>
              <w:jc w:val="both"/>
              <w:rPr>
                <w:sz w:val="20"/>
                <w:szCs w:val="20"/>
              </w:rPr>
            </w:pPr>
            <w:r w:rsidRPr="00E40134">
              <w:rPr>
                <w:sz w:val="20"/>
                <w:szCs w:val="20"/>
              </w:rPr>
              <w:t>(ИП)</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3840B8" w:rsidP="00E40134">
            <w:pPr>
              <w:spacing w:line="360" w:lineRule="auto"/>
              <w:jc w:val="both"/>
              <w:rPr>
                <w:sz w:val="20"/>
                <w:szCs w:val="20"/>
              </w:rPr>
            </w:pPr>
            <w:r>
              <w:rPr>
                <w:sz w:val="20"/>
                <w:szCs w:val="20"/>
              </w:rPr>
              <w:t>ПГК-2 сопряжён</w:t>
            </w:r>
            <w:r w:rsidR="004462FC" w:rsidRPr="00E40134">
              <w:rPr>
                <w:sz w:val="20"/>
                <w:szCs w:val="20"/>
              </w:rPr>
              <w:t>ный с ГК, пеленга-тор сопряжён-ный с МК</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0,5ч1,6°</w:t>
            </w:r>
          </w:p>
          <w:p w:rsidR="004462FC" w:rsidRPr="00E40134" w:rsidRDefault="004462FC" w:rsidP="00E40134">
            <w:pPr>
              <w:spacing w:line="360" w:lineRule="auto"/>
              <w:jc w:val="both"/>
              <w:rPr>
                <w:sz w:val="20"/>
                <w:szCs w:val="20"/>
              </w:rPr>
            </w:pPr>
            <w:r w:rsidRPr="00E40134">
              <w:rPr>
                <w:sz w:val="20"/>
                <w:szCs w:val="20"/>
              </w:rPr>
              <w:t>0,8ч1,9°</w:t>
            </w:r>
          </w:p>
        </w:tc>
        <w:tc>
          <w:tcPr>
            <w:tcW w:w="2108" w:type="dxa"/>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u w:val="single"/>
                <w:vertAlign w:val="subscript"/>
              </w:rPr>
            </w:pPr>
            <w:r w:rsidRPr="00E40134">
              <w:rPr>
                <w:sz w:val="20"/>
                <w:szCs w:val="20"/>
              </w:rPr>
              <w:t>П</w:t>
            </w:r>
            <w:r w:rsidR="00681104">
              <w:rPr>
                <w:sz w:val="20"/>
                <w:szCs w:val="20"/>
              </w:rPr>
              <w:pict>
                <v:shape id="_x0000_i1039" type="#_x0000_t75" style="width:63.75pt;height:35.25pt">
                  <v:imagedata r:id="rId14" o:title=""/>
                </v:shape>
              </w:pict>
            </w:r>
          </w:p>
          <w:p w:rsidR="004462FC" w:rsidRPr="00E40134" w:rsidRDefault="004462FC" w:rsidP="00E40134">
            <w:pPr>
              <w:spacing w:line="360" w:lineRule="auto"/>
              <w:jc w:val="both"/>
              <w:rPr>
                <w:sz w:val="20"/>
                <w:szCs w:val="20"/>
              </w:rPr>
            </w:pPr>
            <w:r w:rsidRPr="00E40134">
              <w:rPr>
                <w:sz w:val="20"/>
                <w:szCs w:val="20"/>
              </w:rPr>
              <w:t>или</w:t>
            </w:r>
          </w:p>
          <w:p w:rsidR="004462FC" w:rsidRPr="00E40134" w:rsidRDefault="004462FC" w:rsidP="00E40134">
            <w:pPr>
              <w:spacing w:line="360" w:lineRule="auto"/>
              <w:jc w:val="both"/>
              <w:rPr>
                <w:sz w:val="20"/>
                <w:szCs w:val="20"/>
              </w:rPr>
            </w:pPr>
            <w:r w:rsidRPr="00E40134">
              <w:rPr>
                <w:sz w:val="20"/>
                <w:szCs w:val="20"/>
              </w:rPr>
              <w:t>П</w:t>
            </w:r>
            <w:r w:rsidR="00681104">
              <w:rPr>
                <w:sz w:val="20"/>
                <w:szCs w:val="20"/>
              </w:rPr>
              <w:pict>
                <v:shape id="_x0000_i1040" type="#_x0000_t75" style="width:63pt;height:33.75pt">
                  <v:imagedata r:id="rId15" o:title=""/>
                </v:shape>
              </w:pict>
            </w:r>
          </w:p>
          <w:p w:rsidR="004462FC" w:rsidRPr="00E40134" w:rsidRDefault="004462FC" w:rsidP="00E40134">
            <w:pPr>
              <w:spacing w:line="360" w:lineRule="auto"/>
              <w:jc w:val="both"/>
              <w:rPr>
                <w:sz w:val="20"/>
                <w:szCs w:val="20"/>
              </w:rPr>
            </w:pPr>
            <w:r w:rsidRPr="00E40134">
              <w:rPr>
                <w:sz w:val="20"/>
                <w:szCs w:val="20"/>
              </w:rPr>
              <w:t>Δφразностьшироториентираисудна</w:t>
            </w:r>
          </w:p>
          <w:p w:rsidR="004462FC" w:rsidRPr="00E40134" w:rsidRDefault="004462FC" w:rsidP="00E40134">
            <w:pPr>
              <w:spacing w:line="360" w:lineRule="auto"/>
              <w:jc w:val="both"/>
              <w:rPr>
                <w:sz w:val="20"/>
                <w:szCs w:val="20"/>
              </w:rPr>
            </w:pPr>
            <w:r w:rsidRPr="00E40134">
              <w:rPr>
                <w:sz w:val="20"/>
                <w:szCs w:val="20"/>
              </w:rPr>
              <w:t>Δλразностьдолготориентираисудна</w:t>
            </w:r>
          </w:p>
          <w:p w:rsidR="004462FC" w:rsidRPr="00E40134" w:rsidRDefault="004462FC" w:rsidP="00E40134">
            <w:pPr>
              <w:spacing w:line="360" w:lineRule="auto"/>
              <w:jc w:val="both"/>
              <w:rPr>
                <w:sz w:val="20"/>
                <w:szCs w:val="20"/>
                <w:u w:val="single"/>
                <w:vertAlign w:val="subscript"/>
              </w:rPr>
            </w:pPr>
            <w:r w:rsidRPr="00E40134">
              <w:rPr>
                <w:sz w:val="20"/>
                <w:szCs w:val="20"/>
              </w:rPr>
              <w:t>φ</w:t>
            </w:r>
            <w:r w:rsidRPr="00E40134">
              <w:rPr>
                <w:sz w:val="20"/>
                <w:szCs w:val="20"/>
                <w:u w:val="single"/>
              </w:rPr>
              <w:t>φφ</w:t>
            </w:r>
            <w:r w:rsidRPr="00E40134">
              <w:rPr>
                <w:sz w:val="20"/>
                <w:szCs w:val="20"/>
                <w:u w:val="single"/>
                <w:vertAlign w:val="subscript"/>
              </w:rPr>
              <w:t>ор</w:t>
            </w: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ПφφΔλφΔλ</w:t>
            </w:r>
          </w:p>
          <w:p w:rsidR="004462FC" w:rsidRPr="00E40134" w:rsidRDefault="004462FC" w:rsidP="00E40134">
            <w:pPr>
              <w:spacing w:line="360" w:lineRule="auto"/>
              <w:jc w:val="both"/>
              <w:rPr>
                <w:sz w:val="20"/>
                <w:szCs w:val="20"/>
              </w:rPr>
            </w:pPr>
            <w:r w:rsidRPr="00E40134">
              <w:rPr>
                <w:sz w:val="20"/>
                <w:szCs w:val="20"/>
              </w:rPr>
              <w:t>Δλλ</w:t>
            </w:r>
            <w:r w:rsidRPr="00E40134">
              <w:rPr>
                <w:sz w:val="20"/>
                <w:szCs w:val="20"/>
                <w:vertAlign w:val="subscript"/>
              </w:rPr>
              <w:t>рм</w:t>
            </w:r>
            <w:r w:rsidRPr="00E40134">
              <w:rPr>
                <w:sz w:val="20"/>
                <w:szCs w:val="20"/>
              </w:rPr>
              <w:t>λ</w:t>
            </w:r>
            <w:r w:rsidRPr="00E40134">
              <w:rPr>
                <w:sz w:val="20"/>
                <w:szCs w:val="20"/>
                <w:vertAlign w:val="subscript"/>
              </w:rPr>
              <w:t>с</w:t>
            </w:r>
          </w:p>
        </w:tc>
        <w:tc>
          <w:tcPr>
            <w:tcW w:w="3062" w:type="dxa"/>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ПрямаяпроходящаячерезориентирподугломИПкмеридиану</w:t>
            </w:r>
          </w:p>
        </w:tc>
        <w:tc>
          <w:tcPr>
            <w:tcW w:w="991" w:type="dxa"/>
            <w:tcBorders>
              <w:top w:val="single" w:sz="6" w:space="0" w:color="auto"/>
              <w:left w:val="single" w:sz="6" w:space="0" w:color="auto"/>
              <w:bottom w:val="nil"/>
              <w:right w:val="single" w:sz="6" w:space="0" w:color="auto"/>
            </w:tcBorders>
          </w:tcPr>
          <w:p w:rsidR="004462FC" w:rsidRPr="00E40134" w:rsidRDefault="004462FC" w:rsidP="00E40134">
            <w:pPr>
              <w:spacing w:line="360" w:lineRule="auto"/>
              <w:jc w:val="both"/>
              <w:rPr>
                <w:sz w:val="20"/>
                <w:szCs w:val="20"/>
              </w:rPr>
            </w:pPr>
            <w:r w:rsidRPr="00E40134">
              <w:rPr>
                <w:sz w:val="20"/>
                <w:szCs w:val="20"/>
              </w:rPr>
              <w:t>τ = ИП -90°</w:t>
            </w:r>
          </w:p>
          <w:p w:rsidR="004462FC" w:rsidRPr="00E40134" w:rsidRDefault="004462FC" w:rsidP="00E40134">
            <w:pPr>
              <w:spacing w:line="360" w:lineRule="auto"/>
              <w:jc w:val="both"/>
              <w:rPr>
                <w:sz w:val="20"/>
                <w:szCs w:val="20"/>
              </w:rPr>
            </w:pPr>
            <w:r w:rsidRPr="00E40134">
              <w:rPr>
                <w:sz w:val="20"/>
                <w:szCs w:val="20"/>
              </w:rPr>
              <w:t xml:space="preserve">g = </w:t>
            </w:r>
            <w:r w:rsidRPr="00E40134">
              <w:rPr>
                <w:sz w:val="20"/>
                <w:szCs w:val="20"/>
                <w:u w:val="single"/>
              </w:rPr>
              <w:t>57.3</w:t>
            </w:r>
          </w:p>
          <w:p w:rsidR="004462FC" w:rsidRPr="00E40134" w:rsidRDefault="004462FC" w:rsidP="00E40134">
            <w:pPr>
              <w:spacing w:line="360" w:lineRule="auto"/>
              <w:jc w:val="both"/>
              <w:rPr>
                <w:sz w:val="20"/>
                <w:szCs w:val="20"/>
              </w:rPr>
            </w:pPr>
            <w:r w:rsidRPr="00E40134">
              <w:rPr>
                <w:sz w:val="20"/>
                <w:szCs w:val="20"/>
              </w:rPr>
              <w:t>D</w:t>
            </w:r>
          </w:p>
        </w:tc>
      </w:tr>
      <w:tr w:rsidR="00E40134" w:rsidRPr="00E40134" w:rsidTr="003840B8">
        <w:trPr>
          <w:trHeight w:val="1563"/>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Радиолокационный пеленг (РЛП)</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НРЛС</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0,7ч1,9°</w:t>
            </w:r>
          </w:p>
          <w:p w:rsidR="004462FC" w:rsidRPr="00E40134" w:rsidRDefault="004462FC" w:rsidP="00E40134">
            <w:pPr>
              <w:spacing w:line="360" w:lineRule="auto"/>
              <w:jc w:val="both"/>
              <w:rPr>
                <w:sz w:val="20"/>
                <w:szCs w:val="20"/>
              </w:rPr>
            </w:pPr>
            <w:r w:rsidRPr="00E40134">
              <w:rPr>
                <w:sz w:val="20"/>
                <w:szCs w:val="20"/>
              </w:rPr>
              <w:t>±1°-точ.ор.</w:t>
            </w:r>
          </w:p>
          <w:p w:rsidR="004462FC" w:rsidRPr="00E40134" w:rsidRDefault="004462FC" w:rsidP="00E40134">
            <w:pPr>
              <w:spacing w:line="360" w:lineRule="auto"/>
              <w:jc w:val="both"/>
              <w:rPr>
                <w:sz w:val="20"/>
                <w:szCs w:val="20"/>
              </w:rPr>
            </w:pPr>
            <w:r w:rsidRPr="00E40134">
              <w:rPr>
                <w:sz w:val="20"/>
                <w:szCs w:val="20"/>
              </w:rPr>
              <w:t>±2ч3°- мин.</w:t>
            </w:r>
          </w:p>
        </w:tc>
        <w:tc>
          <w:tcPr>
            <w:tcW w:w="2108"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3062"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991" w:type="dxa"/>
            <w:vMerge w:val="restart"/>
            <w:tcBorders>
              <w:top w:val="nil"/>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r>
      <w:tr w:rsidR="00E40134" w:rsidRPr="00E40134" w:rsidTr="003840B8">
        <w:trPr>
          <w:trHeight w:val="1384"/>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Радиопеленг на радиомаяк (РП)</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Радиопе-ленгатор (АРП)</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День ±0,9ч2,2°</w:t>
            </w:r>
          </w:p>
          <w:p w:rsidR="004462FC" w:rsidRPr="00E40134" w:rsidRDefault="004462FC" w:rsidP="00E40134">
            <w:pPr>
              <w:spacing w:line="360" w:lineRule="auto"/>
              <w:jc w:val="both"/>
              <w:rPr>
                <w:sz w:val="20"/>
                <w:szCs w:val="20"/>
              </w:rPr>
            </w:pPr>
            <w:r w:rsidRPr="00E40134">
              <w:rPr>
                <w:sz w:val="20"/>
                <w:szCs w:val="20"/>
              </w:rPr>
              <w:t>Ночь ±1,1ч3,0°</w:t>
            </w:r>
          </w:p>
          <w:p w:rsidR="004462FC" w:rsidRPr="00E40134" w:rsidRDefault="004462FC" w:rsidP="00E40134">
            <w:pPr>
              <w:spacing w:line="360" w:lineRule="auto"/>
              <w:jc w:val="both"/>
              <w:rPr>
                <w:sz w:val="20"/>
                <w:szCs w:val="20"/>
              </w:rPr>
            </w:pPr>
            <w:r w:rsidRPr="00E40134">
              <w:rPr>
                <w:sz w:val="20"/>
                <w:szCs w:val="20"/>
              </w:rPr>
              <w:t>D≤100 миль</w:t>
            </w:r>
          </w:p>
          <w:p w:rsidR="004462FC" w:rsidRPr="00E40134" w:rsidRDefault="004462FC" w:rsidP="00E40134">
            <w:pPr>
              <w:spacing w:line="360" w:lineRule="auto"/>
              <w:jc w:val="both"/>
              <w:rPr>
                <w:sz w:val="20"/>
                <w:szCs w:val="20"/>
              </w:rPr>
            </w:pPr>
            <w:r w:rsidRPr="00E40134">
              <w:rPr>
                <w:sz w:val="20"/>
                <w:szCs w:val="20"/>
              </w:rPr>
              <w:t>±1ч±1,5°</w:t>
            </w:r>
          </w:p>
          <w:p w:rsidR="004462FC" w:rsidRPr="00E40134" w:rsidRDefault="004462FC" w:rsidP="00E40134">
            <w:pPr>
              <w:spacing w:line="360" w:lineRule="auto"/>
              <w:jc w:val="both"/>
              <w:rPr>
                <w:sz w:val="20"/>
                <w:szCs w:val="20"/>
              </w:rPr>
            </w:pPr>
            <w:r w:rsidRPr="00E40134">
              <w:rPr>
                <w:sz w:val="20"/>
                <w:szCs w:val="20"/>
              </w:rPr>
              <w:t>D100ч200 миль: ±2,0°</w:t>
            </w:r>
          </w:p>
        </w:tc>
        <w:tc>
          <w:tcPr>
            <w:tcW w:w="2108"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3062"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991" w:type="dxa"/>
            <w:vMerge/>
            <w:tcBorders>
              <w:top w:val="nil"/>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r>
      <w:tr w:rsidR="00E40134" w:rsidRPr="00E40134" w:rsidTr="003840B8">
        <w:trPr>
          <w:trHeight w:val="1403"/>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Расстояние до ориентира (D</w:t>
            </w:r>
            <w:r w:rsidRPr="00E40134">
              <w:rPr>
                <w:sz w:val="20"/>
                <w:szCs w:val="20"/>
                <w:vertAlign w:val="subscript"/>
              </w:rPr>
              <w:t>р</w:t>
            </w:r>
            <w:r w:rsidRPr="00E40134">
              <w:rPr>
                <w:sz w:val="20"/>
                <w:szCs w:val="20"/>
              </w:rPr>
              <w:t>)</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НРЛС</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Ориентир точечный:</w:t>
            </w:r>
          </w:p>
          <w:p w:rsidR="004462FC" w:rsidRPr="00E40134" w:rsidRDefault="004462FC" w:rsidP="00E40134">
            <w:pPr>
              <w:spacing w:line="360" w:lineRule="auto"/>
              <w:jc w:val="both"/>
              <w:rPr>
                <w:sz w:val="20"/>
                <w:szCs w:val="20"/>
              </w:rPr>
            </w:pPr>
            <w:r w:rsidRPr="00E40134">
              <w:rPr>
                <w:sz w:val="20"/>
                <w:szCs w:val="20"/>
              </w:rPr>
              <w:t>±0,5ч±1%</w:t>
            </w:r>
          </w:p>
          <w:p w:rsidR="004462FC" w:rsidRPr="00E40134" w:rsidRDefault="004462FC" w:rsidP="00E40134">
            <w:pPr>
              <w:spacing w:line="360" w:lineRule="auto"/>
              <w:jc w:val="both"/>
              <w:rPr>
                <w:sz w:val="20"/>
                <w:szCs w:val="20"/>
              </w:rPr>
            </w:pPr>
            <w:r w:rsidRPr="00E40134">
              <w:rPr>
                <w:sz w:val="20"/>
                <w:szCs w:val="20"/>
              </w:rPr>
              <w:t>от D</w:t>
            </w:r>
          </w:p>
          <w:p w:rsidR="004462FC" w:rsidRPr="00E40134" w:rsidRDefault="004462FC" w:rsidP="00E40134">
            <w:pPr>
              <w:spacing w:line="360" w:lineRule="auto"/>
              <w:jc w:val="both"/>
              <w:rPr>
                <w:sz w:val="20"/>
                <w:szCs w:val="20"/>
              </w:rPr>
            </w:pPr>
            <w:r w:rsidRPr="00E40134">
              <w:rPr>
                <w:sz w:val="20"/>
                <w:szCs w:val="20"/>
              </w:rPr>
              <w:t>Береговая линия: ±0,5ч3% от D</w:t>
            </w:r>
          </w:p>
        </w:tc>
        <w:tc>
          <w:tcPr>
            <w:tcW w:w="210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D</w:t>
            </w:r>
            <w:r w:rsidRPr="00E40134">
              <w:rPr>
                <w:sz w:val="20"/>
                <w:szCs w:val="20"/>
                <w:vertAlign w:val="superscript"/>
              </w:rPr>
              <w:t>2</w:t>
            </w:r>
            <w:r w:rsidRPr="00E40134">
              <w:rPr>
                <w:sz w:val="20"/>
                <w:szCs w:val="20"/>
              </w:rPr>
              <w:t>=Δφ</w:t>
            </w:r>
            <w:r w:rsidRPr="00E40134">
              <w:rPr>
                <w:sz w:val="20"/>
                <w:szCs w:val="20"/>
                <w:vertAlign w:val="superscript"/>
              </w:rPr>
              <w:t>2</w:t>
            </w:r>
            <w:r w:rsidRPr="00E40134">
              <w:rPr>
                <w:sz w:val="20"/>
                <w:szCs w:val="20"/>
              </w:rPr>
              <w:t>+ Δλ</w:t>
            </w:r>
            <w:r w:rsidRPr="00E40134">
              <w:rPr>
                <w:sz w:val="20"/>
                <w:szCs w:val="20"/>
                <w:vertAlign w:val="superscript"/>
              </w:rPr>
              <w:t>2</w:t>
            </w:r>
            <w:r w:rsidRPr="00E40134">
              <w:rPr>
                <w:sz w:val="20"/>
                <w:szCs w:val="20"/>
              </w:rPr>
              <w:t>xcos</w:t>
            </w:r>
            <w:r w:rsidRPr="00E40134">
              <w:rPr>
                <w:sz w:val="20"/>
                <w:szCs w:val="20"/>
                <w:vertAlign w:val="superscript"/>
              </w:rPr>
              <w:t>2</w:t>
            </w:r>
            <w:r w:rsidRPr="00E40134">
              <w:rPr>
                <w:sz w:val="20"/>
                <w:szCs w:val="20"/>
              </w:rPr>
              <w:t>φ</w:t>
            </w:r>
          </w:p>
          <w:p w:rsidR="004462FC" w:rsidRPr="00E40134" w:rsidRDefault="004462FC" w:rsidP="00E40134">
            <w:pPr>
              <w:spacing w:line="360" w:lineRule="auto"/>
              <w:jc w:val="both"/>
              <w:rPr>
                <w:sz w:val="20"/>
                <w:szCs w:val="20"/>
              </w:rPr>
            </w:pPr>
            <w:r w:rsidRPr="00E40134">
              <w:rPr>
                <w:sz w:val="20"/>
                <w:szCs w:val="20"/>
              </w:rPr>
              <w:t>Δφ=φ</w:t>
            </w:r>
            <w:r w:rsidRPr="00E40134">
              <w:rPr>
                <w:sz w:val="20"/>
                <w:szCs w:val="20"/>
                <w:vertAlign w:val="subscript"/>
              </w:rPr>
              <w:t>с</w:t>
            </w:r>
            <w:r w:rsidRPr="00E40134">
              <w:rPr>
                <w:sz w:val="20"/>
                <w:szCs w:val="20"/>
              </w:rPr>
              <w:t xml:space="preserve"> -φ</w:t>
            </w:r>
            <w:r w:rsidRPr="00E40134">
              <w:rPr>
                <w:sz w:val="20"/>
                <w:szCs w:val="20"/>
                <w:vertAlign w:val="subscript"/>
              </w:rPr>
              <w:t>ор</w:t>
            </w:r>
          </w:p>
          <w:p w:rsidR="004462FC" w:rsidRPr="00E40134" w:rsidRDefault="004462FC" w:rsidP="00E40134">
            <w:pPr>
              <w:spacing w:line="360" w:lineRule="auto"/>
              <w:jc w:val="both"/>
              <w:rPr>
                <w:sz w:val="20"/>
                <w:szCs w:val="20"/>
              </w:rPr>
            </w:pPr>
            <w:r w:rsidRPr="00E40134">
              <w:rPr>
                <w:sz w:val="20"/>
                <w:szCs w:val="20"/>
              </w:rPr>
              <w:t>Δλ=λс -λ</w:t>
            </w:r>
            <w:r w:rsidRPr="00E40134">
              <w:rPr>
                <w:sz w:val="20"/>
                <w:szCs w:val="20"/>
                <w:vertAlign w:val="subscript"/>
              </w:rPr>
              <w:t>ор</w:t>
            </w:r>
          </w:p>
        </w:tc>
        <w:tc>
          <w:tcPr>
            <w:tcW w:w="306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Окружность с центром в точке ориентира и радиусом D. При больших</w:t>
            </w:r>
            <w:r w:rsidR="00E40134">
              <w:rPr>
                <w:sz w:val="20"/>
                <w:szCs w:val="20"/>
              </w:rPr>
              <w:t xml:space="preserve"> </w:t>
            </w:r>
            <w:r w:rsidRPr="00E40134">
              <w:rPr>
                <w:sz w:val="20"/>
                <w:szCs w:val="20"/>
              </w:rPr>
              <w:t>D- изостадия</w:t>
            </w:r>
          </w:p>
        </w:tc>
        <w:tc>
          <w:tcPr>
            <w:tcW w:w="991"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τ = П ± 180°</w:t>
            </w:r>
          </w:p>
          <w:p w:rsidR="004462FC" w:rsidRPr="00E40134" w:rsidRDefault="004462FC" w:rsidP="00E40134">
            <w:pPr>
              <w:spacing w:line="360" w:lineRule="auto"/>
              <w:jc w:val="both"/>
              <w:rPr>
                <w:sz w:val="20"/>
                <w:szCs w:val="20"/>
              </w:rPr>
            </w:pPr>
            <w:r w:rsidRPr="00E40134">
              <w:rPr>
                <w:sz w:val="20"/>
                <w:szCs w:val="20"/>
              </w:rPr>
              <w:t>«+»-П&lt;180°</w:t>
            </w:r>
          </w:p>
          <w:p w:rsidR="004462FC" w:rsidRPr="00E40134" w:rsidRDefault="004462FC" w:rsidP="00E40134">
            <w:pPr>
              <w:spacing w:line="360" w:lineRule="auto"/>
              <w:jc w:val="both"/>
              <w:rPr>
                <w:sz w:val="20"/>
                <w:szCs w:val="20"/>
              </w:rPr>
            </w:pPr>
            <w:r w:rsidRPr="00E40134">
              <w:rPr>
                <w:sz w:val="20"/>
                <w:szCs w:val="20"/>
              </w:rPr>
              <w:t xml:space="preserve">g = </w:t>
            </w:r>
            <w:smartTag w:uri="urn:schemas-microsoft-com:office:smarttags" w:element="metricconverter">
              <w:smartTagPr>
                <w:attr w:name="ProductID" w:val="1 мили"/>
              </w:smartTagPr>
              <w:r w:rsidRPr="00E40134">
                <w:rPr>
                  <w:sz w:val="20"/>
                  <w:szCs w:val="20"/>
                </w:rPr>
                <w:t xml:space="preserve">1 </w:t>
              </w:r>
              <w:r w:rsidRPr="00E40134">
                <w:rPr>
                  <w:sz w:val="20"/>
                  <w:szCs w:val="20"/>
                  <w:u w:val="single"/>
                </w:rPr>
                <w:t>мили</w:t>
              </w:r>
            </w:smartTag>
          </w:p>
          <w:p w:rsidR="004462FC" w:rsidRPr="00E40134" w:rsidRDefault="004462FC" w:rsidP="00E40134">
            <w:pPr>
              <w:spacing w:line="360" w:lineRule="auto"/>
              <w:jc w:val="both"/>
              <w:rPr>
                <w:sz w:val="20"/>
                <w:szCs w:val="20"/>
              </w:rPr>
            </w:pPr>
            <w:r w:rsidRPr="00E40134">
              <w:rPr>
                <w:sz w:val="20"/>
                <w:szCs w:val="20"/>
              </w:rPr>
              <w:t>мили</w:t>
            </w:r>
          </w:p>
        </w:tc>
      </w:tr>
      <w:tr w:rsidR="00E40134" w:rsidRPr="00E40134" w:rsidTr="003840B8">
        <w:trPr>
          <w:trHeight w:val="1549"/>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Сигналы РНС «Лоран-С» в импульсном варианте</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КПИ</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0,8ч1,7 мкс.</w:t>
            </w:r>
          </w:p>
          <w:p w:rsidR="004462FC" w:rsidRPr="00E40134" w:rsidRDefault="004462FC" w:rsidP="00E40134">
            <w:pPr>
              <w:spacing w:line="360" w:lineRule="auto"/>
              <w:jc w:val="both"/>
              <w:rPr>
                <w:sz w:val="20"/>
                <w:szCs w:val="20"/>
              </w:rPr>
            </w:pPr>
            <w:r w:rsidRPr="00E40134">
              <w:rPr>
                <w:sz w:val="20"/>
                <w:szCs w:val="20"/>
              </w:rPr>
              <w:t>1,0ч1,5 мкс.</w:t>
            </w:r>
          </w:p>
          <w:p w:rsidR="004462FC" w:rsidRPr="00E40134" w:rsidRDefault="004462FC" w:rsidP="00E40134">
            <w:pPr>
              <w:spacing w:line="360" w:lineRule="auto"/>
              <w:jc w:val="both"/>
              <w:rPr>
                <w:sz w:val="20"/>
                <w:szCs w:val="20"/>
              </w:rPr>
            </w:pPr>
            <w:r w:rsidRPr="00E40134">
              <w:rPr>
                <w:sz w:val="20"/>
                <w:szCs w:val="20"/>
              </w:rPr>
              <w:t>С фиксацией фазы</w:t>
            </w:r>
          </w:p>
          <w:p w:rsidR="004462FC" w:rsidRPr="00E40134" w:rsidRDefault="004462FC" w:rsidP="00E40134">
            <w:pPr>
              <w:spacing w:line="360" w:lineRule="auto"/>
              <w:jc w:val="both"/>
              <w:rPr>
                <w:sz w:val="20"/>
                <w:szCs w:val="20"/>
              </w:rPr>
            </w:pPr>
            <w:r w:rsidRPr="00E40134">
              <w:rPr>
                <w:sz w:val="20"/>
                <w:szCs w:val="20"/>
              </w:rPr>
              <w:t>0,4ч0,5 мкс</w:t>
            </w:r>
          </w:p>
          <w:p w:rsidR="004462FC" w:rsidRPr="00E40134" w:rsidRDefault="004462FC" w:rsidP="00E40134">
            <w:pPr>
              <w:spacing w:line="360" w:lineRule="auto"/>
              <w:jc w:val="both"/>
              <w:rPr>
                <w:sz w:val="20"/>
                <w:szCs w:val="20"/>
              </w:rPr>
            </w:pPr>
            <w:r w:rsidRPr="00E40134">
              <w:rPr>
                <w:sz w:val="20"/>
                <w:szCs w:val="20"/>
              </w:rPr>
              <w:t>2,0ч3,0мкс</w:t>
            </w:r>
          </w:p>
        </w:tc>
        <w:tc>
          <w:tcPr>
            <w:tcW w:w="210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xml:space="preserve">Δ D=2 sin </w:t>
            </w:r>
            <w:r w:rsidRPr="00E40134">
              <w:rPr>
                <w:sz w:val="20"/>
                <w:szCs w:val="20"/>
                <w:u w:val="single"/>
              </w:rPr>
              <w:t>ω</w:t>
            </w:r>
            <w:r w:rsidRPr="00E40134">
              <w:rPr>
                <w:sz w:val="20"/>
                <w:szCs w:val="20"/>
              </w:rPr>
              <w:t xml:space="preserve"> </w:t>
            </w:r>
            <w:r w:rsidRPr="00E40134">
              <w:rPr>
                <w:sz w:val="20"/>
                <w:szCs w:val="20"/>
                <w:vertAlign w:val="subscript"/>
              </w:rPr>
              <w:t>x</w:t>
            </w:r>
            <w:r w:rsidRPr="00E40134">
              <w:rPr>
                <w:sz w:val="20"/>
                <w:szCs w:val="20"/>
              </w:rPr>
              <w:t xml:space="preserve"> Δn</w:t>
            </w:r>
          </w:p>
          <w:p w:rsidR="004462FC" w:rsidRPr="00E40134" w:rsidRDefault="004462FC" w:rsidP="00E40134">
            <w:pPr>
              <w:spacing w:line="360" w:lineRule="auto"/>
              <w:jc w:val="both"/>
              <w:rPr>
                <w:sz w:val="20"/>
                <w:szCs w:val="20"/>
              </w:rPr>
            </w:pPr>
            <w:r w:rsidRPr="00E40134">
              <w:rPr>
                <w:sz w:val="20"/>
                <w:szCs w:val="20"/>
              </w:rPr>
              <w:t>2</w:t>
            </w:r>
          </w:p>
        </w:tc>
        <w:tc>
          <w:tcPr>
            <w:tcW w:w="3062" w:type="dxa"/>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Плоская</w:t>
            </w:r>
            <w:r w:rsidR="003840B8">
              <w:rPr>
                <w:sz w:val="20"/>
                <w:szCs w:val="20"/>
              </w:rPr>
              <w:t xml:space="preserve"> </w:t>
            </w:r>
            <w:r w:rsidRPr="00E40134">
              <w:rPr>
                <w:sz w:val="20"/>
                <w:szCs w:val="20"/>
              </w:rPr>
              <w:t>гипербола</w:t>
            </w:r>
            <w:r w:rsidR="003840B8">
              <w:rPr>
                <w:sz w:val="20"/>
                <w:szCs w:val="20"/>
              </w:rPr>
              <w:t xml:space="preserve"> </w:t>
            </w:r>
            <w:r w:rsidRPr="00E40134">
              <w:rPr>
                <w:sz w:val="20"/>
                <w:szCs w:val="20"/>
              </w:rPr>
              <w:t>уравнение</w:t>
            </w:r>
            <w:r w:rsidR="003840B8">
              <w:rPr>
                <w:sz w:val="20"/>
                <w:szCs w:val="20"/>
              </w:rPr>
              <w:t xml:space="preserve"> </w:t>
            </w:r>
            <w:r w:rsidRPr="00E40134">
              <w:rPr>
                <w:sz w:val="20"/>
                <w:szCs w:val="20"/>
              </w:rPr>
              <w:t>которой</w:t>
            </w:r>
          </w:p>
          <w:p w:rsidR="004462FC" w:rsidRPr="00E40134" w:rsidRDefault="00681104" w:rsidP="00E40134">
            <w:pPr>
              <w:spacing w:line="360" w:lineRule="auto"/>
              <w:jc w:val="both"/>
              <w:rPr>
                <w:sz w:val="20"/>
                <w:szCs w:val="20"/>
              </w:rPr>
            </w:pPr>
            <w:r>
              <w:rPr>
                <w:sz w:val="20"/>
                <w:szCs w:val="20"/>
              </w:rPr>
              <w:pict>
                <v:shape id="_x0000_i1041" type="#_x0000_t75" style="width:65.25pt;height:33pt">
                  <v:imagedata r:id="rId16" o:title=""/>
                </v:shape>
              </w:pict>
            </w:r>
          </w:p>
          <w:p w:rsidR="004462FC" w:rsidRPr="00E40134" w:rsidRDefault="00681104" w:rsidP="00E40134">
            <w:pPr>
              <w:spacing w:line="360" w:lineRule="auto"/>
              <w:jc w:val="both"/>
              <w:rPr>
                <w:color w:val="FF0000"/>
                <w:sz w:val="20"/>
                <w:szCs w:val="20"/>
              </w:rPr>
            </w:pPr>
            <w:r>
              <w:rPr>
                <w:sz w:val="20"/>
                <w:szCs w:val="20"/>
              </w:rPr>
              <w:pict>
                <v:shape id="_x0000_i1042" type="#_x0000_t75" style="width:44.25pt;height:30.75pt">
                  <v:imagedata r:id="rId17" o:title=""/>
                </v:shape>
              </w:pict>
            </w:r>
          </w:p>
        </w:tc>
        <w:tc>
          <w:tcPr>
            <w:tcW w:w="991" w:type="dxa"/>
            <w:vMerge w:val="restart"/>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43" type="#_x0000_t75" style="width:58.5pt;height:33pt">
                  <v:imagedata r:id="rId18" o:title=""/>
                </v:shape>
              </w:pict>
            </w:r>
            <w:r w:rsidR="004462FC" w:rsidRPr="00E40134">
              <w:rPr>
                <w:sz w:val="20"/>
                <w:szCs w:val="20"/>
              </w:rPr>
              <w:t>в</w:t>
            </w:r>
            <w:r w:rsidR="003840B8">
              <w:rPr>
                <w:sz w:val="20"/>
                <w:szCs w:val="20"/>
              </w:rPr>
              <w:t xml:space="preserve"> </w:t>
            </w:r>
            <w:r w:rsidR="004462FC" w:rsidRPr="00E40134">
              <w:rPr>
                <w:sz w:val="20"/>
                <w:szCs w:val="20"/>
              </w:rPr>
              <w:t>сторону</w:t>
            </w:r>
            <w:r w:rsidR="003840B8">
              <w:rPr>
                <w:sz w:val="20"/>
                <w:szCs w:val="20"/>
              </w:rPr>
              <w:t xml:space="preserve"> </w:t>
            </w:r>
            <w:r w:rsidR="004462FC" w:rsidRPr="00E40134">
              <w:rPr>
                <w:sz w:val="20"/>
                <w:szCs w:val="20"/>
              </w:rPr>
              <w:t>ближфок</w:t>
            </w:r>
          </w:p>
          <w:p w:rsidR="004462FC" w:rsidRPr="00E40134" w:rsidRDefault="004462FC" w:rsidP="00E40134">
            <w:pPr>
              <w:spacing w:line="360" w:lineRule="auto"/>
              <w:jc w:val="both"/>
              <w:rPr>
                <w:sz w:val="20"/>
                <w:szCs w:val="20"/>
              </w:rPr>
            </w:pPr>
          </w:p>
        </w:tc>
      </w:tr>
      <w:tr w:rsidR="00E40134" w:rsidRPr="00E40134" w:rsidTr="003840B8">
        <w:trPr>
          <w:trHeight w:val="1549"/>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Сигналы фазовых РНС «Декка»</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ПИРС</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День 0,1ч0,12ф.ц.</w:t>
            </w:r>
          </w:p>
          <w:p w:rsidR="004462FC" w:rsidRPr="00E40134" w:rsidRDefault="004462FC" w:rsidP="00E40134">
            <w:pPr>
              <w:spacing w:line="360" w:lineRule="auto"/>
              <w:jc w:val="both"/>
              <w:rPr>
                <w:sz w:val="20"/>
                <w:szCs w:val="20"/>
              </w:rPr>
            </w:pPr>
            <w:r w:rsidRPr="00E40134">
              <w:rPr>
                <w:sz w:val="20"/>
                <w:szCs w:val="20"/>
              </w:rPr>
              <w:t>Ночь</w:t>
            </w:r>
          </w:p>
          <w:p w:rsidR="004462FC" w:rsidRPr="00E40134" w:rsidRDefault="004462FC" w:rsidP="00E40134">
            <w:pPr>
              <w:spacing w:line="360" w:lineRule="auto"/>
              <w:jc w:val="both"/>
              <w:rPr>
                <w:sz w:val="20"/>
                <w:szCs w:val="20"/>
              </w:rPr>
            </w:pPr>
            <w:r w:rsidRPr="00E40134">
              <w:rPr>
                <w:sz w:val="20"/>
                <w:szCs w:val="20"/>
              </w:rPr>
              <w:t>± 0,2ф.ц.</w:t>
            </w:r>
          </w:p>
        </w:tc>
        <w:tc>
          <w:tcPr>
            <w:tcW w:w="2108" w:type="dxa"/>
            <w:vMerge w:val="restart"/>
            <w:tcBorders>
              <w:top w:val="single" w:sz="6" w:space="0" w:color="auto"/>
              <w:left w:val="single" w:sz="6" w:space="0" w:color="auto"/>
              <w:bottom w:val="single" w:sz="6" w:space="0" w:color="auto"/>
              <w:right w:val="single" w:sz="6" w:space="0" w:color="auto"/>
            </w:tcBorders>
          </w:tcPr>
          <w:p w:rsidR="004462FC" w:rsidRPr="00E40134" w:rsidRDefault="00681104" w:rsidP="00E40134">
            <w:pPr>
              <w:spacing w:line="360" w:lineRule="auto"/>
              <w:jc w:val="both"/>
              <w:rPr>
                <w:sz w:val="20"/>
                <w:szCs w:val="20"/>
              </w:rPr>
            </w:pPr>
            <w:r>
              <w:rPr>
                <w:sz w:val="20"/>
                <w:szCs w:val="20"/>
              </w:rPr>
              <w:pict>
                <v:shape id="_x0000_i1044" type="#_x0000_t75" style="width:89.25pt;height:60.75pt">
                  <v:imagedata r:id="rId19" o:title=""/>
                </v:shape>
              </w:pict>
            </w:r>
          </w:p>
        </w:tc>
        <w:tc>
          <w:tcPr>
            <w:tcW w:w="3062"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991"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r>
      <w:tr w:rsidR="00E40134" w:rsidRPr="00E40134" w:rsidTr="003840B8">
        <w:trPr>
          <w:trHeight w:val="1549"/>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Сигналы РНС «МАРС - 75»</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КПИ</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Лето 0,3мкс</w:t>
            </w:r>
          </w:p>
          <w:p w:rsidR="004462FC" w:rsidRPr="00E40134" w:rsidRDefault="004462FC" w:rsidP="00E40134">
            <w:pPr>
              <w:spacing w:line="360" w:lineRule="auto"/>
              <w:jc w:val="both"/>
              <w:rPr>
                <w:sz w:val="20"/>
                <w:szCs w:val="20"/>
              </w:rPr>
            </w:pPr>
            <w:r w:rsidRPr="00E40134">
              <w:rPr>
                <w:sz w:val="20"/>
                <w:szCs w:val="20"/>
              </w:rPr>
              <w:t>Зима 0,35мкс</w:t>
            </w:r>
          </w:p>
        </w:tc>
        <w:tc>
          <w:tcPr>
            <w:tcW w:w="2108"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3062"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991"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r>
      <w:tr w:rsidR="00E40134" w:rsidRPr="00E40134" w:rsidTr="003840B8">
        <w:trPr>
          <w:trHeight w:val="1549"/>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Сигналы РНС «БРАС»,</w:t>
            </w:r>
          </w:p>
          <w:p w:rsidR="004462FC" w:rsidRPr="00E40134" w:rsidRDefault="004462FC" w:rsidP="00E40134">
            <w:pPr>
              <w:spacing w:line="360" w:lineRule="auto"/>
              <w:jc w:val="both"/>
              <w:rPr>
                <w:sz w:val="20"/>
                <w:szCs w:val="20"/>
              </w:rPr>
            </w:pPr>
            <w:r w:rsidRPr="00E40134">
              <w:rPr>
                <w:sz w:val="20"/>
                <w:szCs w:val="20"/>
              </w:rPr>
              <w:t>«РС-10»</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ГАЛС</w:t>
            </w:r>
          </w:p>
          <w:p w:rsidR="004462FC" w:rsidRPr="00E40134" w:rsidRDefault="004462FC" w:rsidP="00E40134">
            <w:pPr>
              <w:spacing w:line="360" w:lineRule="auto"/>
              <w:jc w:val="both"/>
              <w:rPr>
                <w:sz w:val="20"/>
                <w:szCs w:val="20"/>
              </w:rPr>
            </w:pPr>
            <w:r w:rsidRPr="00E40134">
              <w:rPr>
                <w:sz w:val="20"/>
                <w:szCs w:val="20"/>
              </w:rPr>
              <w:t>РС-1</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0,1мкс</w:t>
            </w:r>
          </w:p>
          <w:p w:rsidR="004462FC" w:rsidRPr="00E40134" w:rsidRDefault="004462FC" w:rsidP="00E40134">
            <w:pPr>
              <w:spacing w:line="360" w:lineRule="auto"/>
              <w:jc w:val="both"/>
              <w:rPr>
                <w:sz w:val="20"/>
                <w:szCs w:val="20"/>
              </w:rPr>
            </w:pPr>
            <w:r w:rsidRPr="00E40134">
              <w:rPr>
                <w:sz w:val="20"/>
                <w:szCs w:val="20"/>
              </w:rPr>
              <w:t>0,09мкс</w:t>
            </w:r>
          </w:p>
        </w:tc>
        <w:tc>
          <w:tcPr>
            <w:tcW w:w="2108"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3062"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991"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r>
      <w:tr w:rsidR="00E40134" w:rsidRPr="00E40134" w:rsidTr="003840B8">
        <w:trPr>
          <w:trHeight w:val="1703"/>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Сигналы РНС «Омега»</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КПФ</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Благоп.усл.</w:t>
            </w:r>
          </w:p>
          <w:p w:rsidR="004462FC" w:rsidRPr="00E40134" w:rsidRDefault="004462FC" w:rsidP="00E40134">
            <w:pPr>
              <w:spacing w:line="360" w:lineRule="auto"/>
              <w:jc w:val="both"/>
              <w:rPr>
                <w:sz w:val="20"/>
                <w:szCs w:val="20"/>
              </w:rPr>
            </w:pPr>
            <w:r w:rsidRPr="00E40134">
              <w:rPr>
                <w:sz w:val="20"/>
                <w:szCs w:val="20"/>
              </w:rPr>
              <w:t>±0,06ч0,15ф.ц.</w:t>
            </w:r>
          </w:p>
          <w:p w:rsidR="004462FC" w:rsidRPr="00E40134" w:rsidRDefault="004462FC" w:rsidP="00E40134">
            <w:pPr>
              <w:spacing w:line="360" w:lineRule="auto"/>
              <w:jc w:val="both"/>
              <w:rPr>
                <w:sz w:val="20"/>
                <w:szCs w:val="20"/>
              </w:rPr>
            </w:pPr>
            <w:r w:rsidRPr="00E40134">
              <w:rPr>
                <w:sz w:val="20"/>
                <w:szCs w:val="20"/>
              </w:rPr>
              <w:t>Неблаг. Усл.</w:t>
            </w:r>
          </w:p>
          <w:p w:rsidR="004462FC" w:rsidRPr="00E40134" w:rsidRDefault="004462FC" w:rsidP="00E40134">
            <w:pPr>
              <w:spacing w:line="360" w:lineRule="auto"/>
              <w:jc w:val="both"/>
              <w:rPr>
                <w:sz w:val="20"/>
                <w:szCs w:val="20"/>
              </w:rPr>
            </w:pPr>
            <w:r w:rsidRPr="00E40134">
              <w:rPr>
                <w:sz w:val="20"/>
                <w:szCs w:val="20"/>
              </w:rPr>
              <w:t>±0,44ч0,28ф.ц.</w:t>
            </w:r>
          </w:p>
        </w:tc>
        <w:tc>
          <w:tcPr>
            <w:tcW w:w="2108" w:type="dxa"/>
            <w:tcBorders>
              <w:top w:val="single" w:sz="6" w:space="0" w:color="auto"/>
              <w:left w:val="single" w:sz="6" w:space="0" w:color="auto"/>
              <w:bottom w:val="single" w:sz="6" w:space="0" w:color="auto"/>
              <w:right w:val="single" w:sz="6" w:space="0" w:color="auto"/>
            </w:tcBorders>
          </w:tcPr>
          <w:p w:rsidR="004462FC" w:rsidRPr="009522F5" w:rsidRDefault="004462FC" w:rsidP="00E40134">
            <w:pPr>
              <w:spacing w:line="360" w:lineRule="auto"/>
              <w:jc w:val="both"/>
              <w:rPr>
                <w:sz w:val="20"/>
                <w:szCs w:val="20"/>
                <w:lang w:val="en-US"/>
              </w:rPr>
            </w:pPr>
            <w:r w:rsidRPr="009522F5">
              <w:rPr>
                <w:sz w:val="20"/>
                <w:szCs w:val="20"/>
                <w:u w:val="single"/>
                <w:lang w:val="en-US"/>
              </w:rPr>
              <w:t>tg</w:t>
            </w:r>
            <w:r w:rsidRPr="009522F5">
              <w:rPr>
                <w:sz w:val="20"/>
                <w:szCs w:val="20"/>
                <w:u w:val="single"/>
                <w:vertAlign w:val="superscript"/>
                <w:lang w:val="en-US"/>
              </w:rPr>
              <w:t>2</w:t>
            </w:r>
            <w:r w:rsidRPr="009522F5">
              <w:rPr>
                <w:sz w:val="20"/>
                <w:szCs w:val="20"/>
                <w:u w:val="single"/>
                <w:lang w:val="en-US"/>
              </w:rPr>
              <w:t>x</w:t>
            </w:r>
            <w:r w:rsidR="00E40134" w:rsidRPr="009522F5">
              <w:rPr>
                <w:sz w:val="20"/>
                <w:szCs w:val="20"/>
                <w:lang w:val="en-US"/>
              </w:rPr>
              <w:t xml:space="preserve"> </w:t>
            </w:r>
            <w:r w:rsidRPr="009522F5">
              <w:rPr>
                <w:sz w:val="20"/>
                <w:szCs w:val="20"/>
                <w:lang w:val="en-US"/>
              </w:rPr>
              <w:t>_</w:t>
            </w:r>
            <w:r w:rsidR="00E40134" w:rsidRPr="009522F5">
              <w:rPr>
                <w:sz w:val="20"/>
                <w:szCs w:val="20"/>
                <w:lang w:val="en-US"/>
              </w:rPr>
              <w:t xml:space="preserve"> </w:t>
            </w:r>
            <w:r w:rsidRPr="009522F5">
              <w:rPr>
                <w:sz w:val="20"/>
                <w:szCs w:val="20"/>
                <w:lang w:val="en-US"/>
              </w:rPr>
              <w:t>t</w:t>
            </w:r>
            <w:r w:rsidRPr="009522F5">
              <w:rPr>
                <w:sz w:val="20"/>
                <w:szCs w:val="20"/>
                <w:u w:val="single"/>
                <w:lang w:val="en-US"/>
              </w:rPr>
              <w:t>g</w:t>
            </w:r>
            <w:r w:rsidRPr="009522F5">
              <w:rPr>
                <w:sz w:val="20"/>
                <w:szCs w:val="20"/>
                <w:u w:val="single"/>
                <w:vertAlign w:val="superscript"/>
                <w:lang w:val="en-US"/>
              </w:rPr>
              <w:t>2</w:t>
            </w:r>
            <w:r w:rsidRPr="009522F5">
              <w:rPr>
                <w:sz w:val="20"/>
                <w:szCs w:val="20"/>
                <w:u w:val="single"/>
                <w:lang w:val="en-US"/>
              </w:rPr>
              <w:t>y</w:t>
            </w:r>
            <w:r w:rsidR="00E40134" w:rsidRPr="009522F5">
              <w:rPr>
                <w:sz w:val="20"/>
                <w:szCs w:val="20"/>
                <w:lang w:val="en-US"/>
              </w:rPr>
              <w:t xml:space="preserve"> </w:t>
            </w:r>
            <w:r w:rsidRPr="009522F5">
              <w:rPr>
                <w:sz w:val="20"/>
                <w:szCs w:val="20"/>
                <w:lang w:val="en-US"/>
              </w:rPr>
              <w:t>= 1</w:t>
            </w:r>
          </w:p>
          <w:p w:rsidR="004462FC" w:rsidRPr="009522F5" w:rsidRDefault="004462FC" w:rsidP="00E40134">
            <w:pPr>
              <w:spacing w:line="360" w:lineRule="auto"/>
              <w:jc w:val="both"/>
              <w:rPr>
                <w:sz w:val="20"/>
                <w:szCs w:val="20"/>
                <w:lang w:val="en-US"/>
              </w:rPr>
            </w:pPr>
            <w:r w:rsidRPr="009522F5">
              <w:rPr>
                <w:sz w:val="20"/>
                <w:szCs w:val="20"/>
                <w:lang w:val="en-US"/>
              </w:rPr>
              <w:t>tg</w:t>
            </w:r>
            <w:r w:rsidRPr="009522F5">
              <w:rPr>
                <w:sz w:val="20"/>
                <w:szCs w:val="20"/>
                <w:vertAlign w:val="superscript"/>
                <w:lang w:val="en-US"/>
              </w:rPr>
              <w:t>2</w:t>
            </w:r>
            <w:r w:rsidRPr="009522F5">
              <w:rPr>
                <w:sz w:val="20"/>
                <w:szCs w:val="20"/>
                <w:lang w:val="en-US"/>
              </w:rPr>
              <w:t>a</w:t>
            </w:r>
            <w:r w:rsidR="00E40134" w:rsidRPr="009522F5">
              <w:rPr>
                <w:sz w:val="20"/>
                <w:szCs w:val="20"/>
                <w:lang w:val="en-US"/>
              </w:rPr>
              <w:t xml:space="preserve"> </w:t>
            </w:r>
            <w:r w:rsidRPr="009522F5">
              <w:rPr>
                <w:sz w:val="20"/>
                <w:szCs w:val="20"/>
                <w:lang w:val="en-US"/>
              </w:rPr>
              <w:t>tg</w:t>
            </w:r>
            <w:r w:rsidRPr="009522F5">
              <w:rPr>
                <w:sz w:val="20"/>
                <w:szCs w:val="20"/>
                <w:vertAlign w:val="superscript"/>
                <w:lang w:val="en-US"/>
              </w:rPr>
              <w:t>2</w:t>
            </w:r>
            <w:r w:rsidRPr="009522F5">
              <w:rPr>
                <w:sz w:val="20"/>
                <w:szCs w:val="20"/>
                <w:lang w:val="en-US"/>
              </w:rPr>
              <w:t>b</w:t>
            </w:r>
          </w:p>
          <w:p w:rsidR="004462FC" w:rsidRPr="009522F5" w:rsidRDefault="004462FC" w:rsidP="00E40134">
            <w:pPr>
              <w:spacing w:line="360" w:lineRule="auto"/>
              <w:jc w:val="both"/>
              <w:rPr>
                <w:sz w:val="20"/>
                <w:szCs w:val="20"/>
                <w:u w:val="single"/>
                <w:lang w:val="en-US"/>
              </w:rPr>
            </w:pPr>
            <w:r w:rsidRPr="009522F5">
              <w:rPr>
                <w:sz w:val="20"/>
                <w:szCs w:val="20"/>
                <w:lang w:val="en-US"/>
              </w:rPr>
              <w:t xml:space="preserve">a = </w:t>
            </w:r>
            <w:r w:rsidRPr="00E40134">
              <w:rPr>
                <w:sz w:val="20"/>
                <w:szCs w:val="20"/>
              </w:rPr>
              <w:t>Δ</w:t>
            </w:r>
            <w:r w:rsidRPr="009522F5">
              <w:rPr>
                <w:sz w:val="20"/>
                <w:szCs w:val="20"/>
                <w:lang w:val="en-US"/>
              </w:rPr>
              <w:t xml:space="preserve"> D; b = </w:t>
            </w:r>
            <w:r w:rsidRPr="009522F5">
              <w:rPr>
                <w:sz w:val="20"/>
                <w:szCs w:val="20"/>
                <w:u w:val="single"/>
                <w:lang w:val="en-US"/>
              </w:rPr>
              <w:t>sin c</w:t>
            </w:r>
          </w:p>
          <w:p w:rsidR="004462FC" w:rsidRPr="00E40134" w:rsidRDefault="004462FC" w:rsidP="00E40134">
            <w:pPr>
              <w:spacing w:line="360" w:lineRule="auto"/>
              <w:jc w:val="both"/>
              <w:rPr>
                <w:sz w:val="20"/>
                <w:szCs w:val="20"/>
              </w:rPr>
            </w:pPr>
            <w:r w:rsidRPr="00E40134">
              <w:rPr>
                <w:sz w:val="20"/>
                <w:szCs w:val="20"/>
              </w:rPr>
              <w:t>cos a</w:t>
            </w:r>
          </w:p>
          <w:p w:rsidR="004462FC" w:rsidRPr="00E40134" w:rsidRDefault="004462FC" w:rsidP="00E40134">
            <w:pPr>
              <w:spacing w:line="360" w:lineRule="auto"/>
              <w:jc w:val="both"/>
              <w:rPr>
                <w:sz w:val="20"/>
                <w:szCs w:val="20"/>
              </w:rPr>
            </w:pPr>
            <w:r w:rsidRPr="00E40134">
              <w:rPr>
                <w:sz w:val="20"/>
                <w:szCs w:val="20"/>
              </w:rPr>
              <w:t xml:space="preserve">c = </w:t>
            </w:r>
            <w:r w:rsidRPr="00E40134">
              <w:rPr>
                <w:sz w:val="20"/>
                <w:szCs w:val="20"/>
                <w:u w:val="single"/>
              </w:rPr>
              <w:t>1</w:t>
            </w:r>
            <w:r w:rsidR="00E40134">
              <w:rPr>
                <w:sz w:val="20"/>
                <w:szCs w:val="20"/>
                <w:u w:val="single"/>
              </w:rPr>
              <w:t xml:space="preserve"> </w:t>
            </w:r>
            <w:r w:rsidRPr="00E40134">
              <w:rPr>
                <w:sz w:val="20"/>
                <w:szCs w:val="20"/>
              </w:rPr>
              <w:t>cферической</w:t>
            </w:r>
          </w:p>
          <w:p w:rsidR="004462FC" w:rsidRPr="00E40134" w:rsidRDefault="004462FC" w:rsidP="00E40134">
            <w:pPr>
              <w:spacing w:line="360" w:lineRule="auto"/>
              <w:jc w:val="both"/>
              <w:rPr>
                <w:sz w:val="20"/>
                <w:szCs w:val="20"/>
              </w:rPr>
            </w:pPr>
            <w:r w:rsidRPr="00E40134">
              <w:rPr>
                <w:sz w:val="20"/>
                <w:szCs w:val="20"/>
              </w:rPr>
              <w:t>2</w:t>
            </w:r>
            <w:r w:rsidR="00E40134">
              <w:rPr>
                <w:sz w:val="20"/>
                <w:szCs w:val="20"/>
              </w:rPr>
              <w:t xml:space="preserve"> </w:t>
            </w:r>
            <w:r w:rsidRPr="00E40134">
              <w:rPr>
                <w:sz w:val="20"/>
                <w:szCs w:val="20"/>
              </w:rPr>
              <w:t>базы</w:t>
            </w:r>
          </w:p>
        </w:tc>
        <w:tc>
          <w:tcPr>
            <w:tcW w:w="3062"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Сферическая гипербола с параметрами а, в, х, у – прямоугольные сферические координаты</w:t>
            </w:r>
          </w:p>
        </w:tc>
        <w:tc>
          <w:tcPr>
            <w:tcW w:w="991"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r>
      <w:tr w:rsidR="00E40134" w:rsidRPr="00E40134" w:rsidTr="003840B8">
        <w:trPr>
          <w:trHeight w:val="1703"/>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Сигналы низкоорбитальных СНС</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«Шхуна»</w:t>
            </w:r>
          </w:p>
          <w:p w:rsidR="004462FC" w:rsidRPr="00E40134" w:rsidRDefault="004462FC" w:rsidP="00E40134">
            <w:pPr>
              <w:spacing w:line="360" w:lineRule="auto"/>
              <w:jc w:val="both"/>
              <w:rPr>
                <w:sz w:val="20"/>
                <w:szCs w:val="20"/>
              </w:rPr>
            </w:pPr>
            <w:r w:rsidRPr="00E40134">
              <w:rPr>
                <w:sz w:val="20"/>
                <w:szCs w:val="20"/>
              </w:rPr>
              <w:t>«АДК-3М»</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V</w:t>
            </w:r>
            <w:r w:rsidRPr="00E40134">
              <w:rPr>
                <w:sz w:val="20"/>
                <w:szCs w:val="20"/>
                <w:vertAlign w:val="subscript"/>
              </w:rPr>
              <w:t>T</w:t>
            </w:r>
            <w:r w:rsidRPr="00E40134">
              <w:rPr>
                <w:sz w:val="20"/>
                <w:szCs w:val="20"/>
              </w:rPr>
              <w:t xml:space="preserve"> = 0.4уз 240м</w:t>
            </w:r>
          </w:p>
          <w:p w:rsidR="004462FC" w:rsidRPr="00E40134" w:rsidRDefault="004462FC" w:rsidP="00E40134">
            <w:pPr>
              <w:spacing w:line="360" w:lineRule="auto"/>
              <w:jc w:val="both"/>
              <w:rPr>
                <w:sz w:val="20"/>
                <w:szCs w:val="20"/>
              </w:rPr>
            </w:pPr>
            <w:r w:rsidRPr="00E40134">
              <w:rPr>
                <w:sz w:val="20"/>
                <w:szCs w:val="20"/>
              </w:rPr>
              <w:t>V</w:t>
            </w:r>
            <w:r w:rsidRPr="00E40134">
              <w:rPr>
                <w:sz w:val="20"/>
                <w:szCs w:val="20"/>
                <w:vertAlign w:val="subscript"/>
              </w:rPr>
              <w:t>T</w:t>
            </w:r>
            <w:r w:rsidRPr="00E40134">
              <w:rPr>
                <w:sz w:val="20"/>
                <w:szCs w:val="20"/>
              </w:rPr>
              <w:t xml:space="preserve"> = 0.8уз 400м</w:t>
            </w:r>
          </w:p>
          <w:p w:rsidR="004462FC" w:rsidRPr="00E40134" w:rsidRDefault="004462FC" w:rsidP="00E40134">
            <w:pPr>
              <w:spacing w:line="360" w:lineRule="auto"/>
              <w:jc w:val="both"/>
              <w:rPr>
                <w:sz w:val="20"/>
                <w:szCs w:val="20"/>
              </w:rPr>
            </w:pPr>
            <w:r w:rsidRPr="00E40134">
              <w:rPr>
                <w:sz w:val="20"/>
                <w:szCs w:val="20"/>
              </w:rPr>
              <w:t>V</w:t>
            </w:r>
            <w:r w:rsidRPr="00E40134">
              <w:rPr>
                <w:sz w:val="20"/>
                <w:szCs w:val="20"/>
                <w:vertAlign w:val="subscript"/>
              </w:rPr>
              <w:t>T</w:t>
            </w:r>
            <w:r w:rsidRPr="00E40134">
              <w:rPr>
                <w:sz w:val="20"/>
                <w:szCs w:val="20"/>
              </w:rPr>
              <w:t xml:space="preserve"> = 1.2уз 590м</w:t>
            </w:r>
          </w:p>
          <w:p w:rsidR="004462FC" w:rsidRPr="00E40134" w:rsidRDefault="004462FC" w:rsidP="00E40134">
            <w:pPr>
              <w:spacing w:line="360" w:lineRule="auto"/>
              <w:jc w:val="both"/>
              <w:rPr>
                <w:sz w:val="20"/>
                <w:szCs w:val="20"/>
              </w:rPr>
            </w:pPr>
            <w:r w:rsidRPr="00E40134">
              <w:rPr>
                <w:sz w:val="20"/>
                <w:szCs w:val="20"/>
              </w:rPr>
              <w:t>50ч300м</w:t>
            </w:r>
          </w:p>
        </w:tc>
        <w:tc>
          <w:tcPr>
            <w:tcW w:w="2108" w:type="dxa"/>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u w:val="single"/>
              </w:rPr>
              <w:t>φλ</w:t>
            </w: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u w:val="single"/>
              </w:rPr>
              <w:t>φ</w:t>
            </w: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φλквазикоординаты</w:t>
            </w: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А</w:t>
            </w:r>
            <w:r w:rsidRPr="00E40134">
              <w:rPr>
                <w:sz w:val="20"/>
                <w:szCs w:val="20"/>
                <w:u w:val="single"/>
              </w:rPr>
              <w:t>Кα</w:t>
            </w:r>
          </w:p>
          <w:p w:rsidR="004462FC" w:rsidRPr="00E40134" w:rsidRDefault="004462FC" w:rsidP="00E40134">
            <w:pPr>
              <w:spacing w:line="360" w:lineRule="auto"/>
              <w:jc w:val="both"/>
              <w:rPr>
                <w:sz w:val="20"/>
                <w:szCs w:val="20"/>
              </w:rPr>
            </w:pPr>
            <w:r w:rsidRPr="00E40134">
              <w:rPr>
                <w:sz w:val="20"/>
                <w:szCs w:val="20"/>
              </w:rPr>
              <w:t>К</w:t>
            </w:r>
          </w:p>
          <w:p w:rsidR="004462FC" w:rsidRPr="00E40134" w:rsidRDefault="004462FC" w:rsidP="00E40134">
            <w:pPr>
              <w:spacing w:line="360" w:lineRule="auto"/>
              <w:jc w:val="both"/>
              <w:rPr>
                <w:sz w:val="20"/>
                <w:szCs w:val="20"/>
              </w:rPr>
            </w:pPr>
            <w:r w:rsidRPr="00E40134">
              <w:rPr>
                <w:sz w:val="20"/>
                <w:szCs w:val="20"/>
              </w:rPr>
              <w:t>ВКαα</w:t>
            </w:r>
          </w:p>
          <w:p w:rsidR="004462FC" w:rsidRPr="00E40134" w:rsidRDefault="004462FC" w:rsidP="00E40134">
            <w:pPr>
              <w:spacing w:line="360" w:lineRule="auto"/>
              <w:jc w:val="both"/>
              <w:rPr>
                <w:sz w:val="20"/>
                <w:szCs w:val="20"/>
              </w:rPr>
            </w:pPr>
            <w:r w:rsidRPr="00E40134">
              <w:rPr>
                <w:sz w:val="20"/>
                <w:szCs w:val="20"/>
              </w:rPr>
              <w:t>К</w:t>
            </w:r>
            <w:r w:rsidR="003840B8">
              <w:rPr>
                <w:sz w:val="20"/>
                <w:szCs w:val="20"/>
              </w:rPr>
              <w:t xml:space="preserve"> </w:t>
            </w:r>
            <w:r w:rsidRPr="00E40134">
              <w:rPr>
                <w:sz w:val="20"/>
                <w:szCs w:val="20"/>
              </w:rPr>
              <w:t>расстояние</w:t>
            </w:r>
            <w:r w:rsidR="003840B8">
              <w:rPr>
                <w:sz w:val="20"/>
                <w:szCs w:val="20"/>
              </w:rPr>
              <w:t xml:space="preserve"> </w:t>
            </w:r>
            <w:r w:rsidRPr="00E40134">
              <w:rPr>
                <w:sz w:val="20"/>
                <w:szCs w:val="20"/>
              </w:rPr>
              <w:t>от</w:t>
            </w:r>
            <w:r w:rsidR="003840B8">
              <w:rPr>
                <w:sz w:val="20"/>
                <w:szCs w:val="20"/>
              </w:rPr>
              <w:t xml:space="preserve"> </w:t>
            </w:r>
            <w:r w:rsidRPr="00E40134">
              <w:rPr>
                <w:sz w:val="20"/>
                <w:szCs w:val="20"/>
              </w:rPr>
              <w:t>центра</w:t>
            </w:r>
            <w:r w:rsidR="003840B8">
              <w:rPr>
                <w:sz w:val="20"/>
                <w:szCs w:val="20"/>
              </w:rPr>
              <w:t xml:space="preserve"> </w:t>
            </w:r>
            <w:r w:rsidRPr="00E40134">
              <w:rPr>
                <w:sz w:val="20"/>
                <w:szCs w:val="20"/>
              </w:rPr>
              <w:t>Земли</w:t>
            </w:r>
            <w:r w:rsidR="003840B8">
              <w:rPr>
                <w:sz w:val="20"/>
                <w:szCs w:val="20"/>
              </w:rPr>
              <w:t xml:space="preserve"> </w:t>
            </w:r>
            <w:r w:rsidRPr="00E40134">
              <w:rPr>
                <w:sz w:val="20"/>
                <w:szCs w:val="20"/>
              </w:rPr>
              <w:t>до</w:t>
            </w:r>
            <w:r w:rsidR="003840B8">
              <w:rPr>
                <w:sz w:val="20"/>
                <w:szCs w:val="20"/>
              </w:rPr>
              <w:t xml:space="preserve"> </w:t>
            </w:r>
            <w:r w:rsidRPr="00E40134">
              <w:rPr>
                <w:sz w:val="20"/>
                <w:szCs w:val="20"/>
              </w:rPr>
              <w:t>НИСЗ</w:t>
            </w:r>
          </w:p>
        </w:tc>
        <w:tc>
          <w:tcPr>
            <w:tcW w:w="3062" w:type="dxa"/>
            <w:vMerge w:val="restart"/>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След</w:t>
            </w:r>
            <w:r w:rsidR="003840B8">
              <w:rPr>
                <w:sz w:val="20"/>
                <w:szCs w:val="20"/>
              </w:rPr>
              <w:t xml:space="preserve"> </w:t>
            </w:r>
            <w:r w:rsidRPr="00E40134">
              <w:rPr>
                <w:sz w:val="20"/>
                <w:szCs w:val="20"/>
              </w:rPr>
              <w:t>пересечения</w:t>
            </w:r>
            <w:r w:rsidR="003840B8">
              <w:rPr>
                <w:sz w:val="20"/>
                <w:szCs w:val="20"/>
              </w:rPr>
              <w:t xml:space="preserve"> </w:t>
            </w:r>
            <w:r w:rsidRPr="00E40134">
              <w:rPr>
                <w:sz w:val="20"/>
                <w:szCs w:val="20"/>
              </w:rPr>
              <w:t>с</w:t>
            </w:r>
            <w:r w:rsidR="003840B8">
              <w:rPr>
                <w:sz w:val="20"/>
                <w:szCs w:val="20"/>
              </w:rPr>
              <w:t xml:space="preserve"> </w:t>
            </w:r>
            <w:r w:rsidRPr="00E40134">
              <w:rPr>
                <w:sz w:val="20"/>
                <w:szCs w:val="20"/>
              </w:rPr>
              <w:t>поверхностью</w:t>
            </w:r>
            <w:r w:rsidR="003840B8">
              <w:rPr>
                <w:sz w:val="20"/>
                <w:szCs w:val="20"/>
              </w:rPr>
              <w:t xml:space="preserve"> </w:t>
            </w:r>
            <w:r w:rsidRPr="00E40134">
              <w:rPr>
                <w:sz w:val="20"/>
                <w:szCs w:val="20"/>
              </w:rPr>
              <w:t>Земли</w:t>
            </w:r>
            <w:r w:rsidR="003840B8">
              <w:rPr>
                <w:sz w:val="20"/>
                <w:szCs w:val="20"/>
              </w:rPr>
              <w:t xml:space="preserve"> </w:t>
            </w:r>
            <w:r w:rsidRPr="00E40134">
              <w:rPr>
                <w:sz w:val="20"/>
                <w:szCs w:val="20"/>
              </w:rPr>
              <w:t>двухполосного</w:t>
            </w:r>
            <w:r w:rsidR="003840B8">
              <w:rPr>
                <w:sz w:val="20"/>
                <w:szCs w:val="20"/>
              </w:rPr>
              <w:t xml:space="preserve"> </w:t>
            </w:r>
            <w:r w:rsidRPr="00E40134">
              <w:rPr>
                <w:sz w:val="20"/>
                <w:szCs w:val="20"/>
              </w:rPr>
              <w:t>гиперболоида</w:t>
            </w:r>
            <w:r w:rsidR="003840B8">
              <w:rPr>
                <w:sz w:val="20"/>
                <w:szCs w:val="20"/>
              </w:rPr>
              <w:t xml:space="preserve"> </w:t>
            </w:r>
            <w:r w:rsidRPr="00E40134">
              <w:rPr>
                <w:sz w:val="20"/>
                <w:szCs w:val="20"/>
              </w:rPr>
              <w:t>вращения</w:t>
            </w:r>
          </w:p>
        </w:tc>
        <w:tc>
          <w:tcPr>
            <w:tcW w:w="991" w:type="dxa"/>
            <w:vMerge w:val="restart"/>
            <w:tcBorders>
              <w:top w:val="single" w:sz="6" w:space="0" w:color="auto"/>
              <w:left w:val="single" w:sz="6" w:space="0" w:color="auto"/>
              <w:bottom w:val="single" w:sz="6" w:space="0" w:color="auto"/>
              <w:right w:val="single" w:sz="6" w:space="0" w:color="auto"/>
            </w:tcBorders>
          </w:tcPr>
          <w:p w:rsidR="004462FC" w:rsidRPr="00E40134" w:rsidRDefault="003840B8" w:rsidP="00E40134">
            <w:pPr>
              <w:spacing w:line="360" w:lineRule="auto"/>
              <w:jc w:val="both"/>
              <w:rPr>
                <w:sz w:val="20"/>
                <w:szCs w:val="20"/>
              </w:rPr>
            </w:pPr>
            <w:r w:rsidRPr="00E40134">
              <w:rPr>
                <w:sz w:val="20"/>
                <w:szCs w:val="20"/>
              </w:rPr>
              <w:t>Α</w:t>
            </w:r>
            <w:r w:rsidR="004462FC" w:rsidRPr="00E40134">
              <w:rPr>
                <w:sz w:val="20"/>
                <w:szCs w:val="20"/>
              </w:rPr>
              <w:t>угол</w:t>
            </w:r>
            <w:r>
              <w:rPr>
                <w:sz w:val="20"/>
                <w:szCs w:val="20"/>
              </w:rPr>
              <w:t xml:space="preserve"> </w:t>
            </w:r>
            <w:r w:rsidR="004462FC" w:rsidRPr="00E40134">
              <w:rPr>
                <w:sz w:val="20"/>
                <w:szCs w:val="20"/>
              </w:rPr>
              <w:t>раствора</w:t>
            </w:r>
            <w:r>
              <w:rPr>
                <w:sz w:val="20"/>
                <w:szCs w:val="20"/>
              </w:rPr>
              <w:t xml:space="preserve"> </w:t>
            </w:r>
            <w:r w:rsidR="004462FC" w:rsidRPr="00E40134">
              <w:rPr>
                <w:sz w:val="20"/>
                <w:szCs w:val="20"/>
              </w:rPr>
              <w:t>кругового</w:t>
            </w:r>
            <w:r>
              <w:rPr>
                <w:sz w:val="20"/>
                <w:szCs w:val="20"/>
              </w:rPr>
              <w:t xml:space="preserve"> </w:t>
            </w:r>
            <w:r w:rsidR="004462FC" w:rsidRPr="00E40134">
              <w:rPr>
                <w:sz w:val="20"/>
                <w:szCs w:val="20"/>
              </w:rPr>
              <w:t>конуса</w:t>
            </w:r>
            <w:r>
              <w:rPr>
                <w:sz w:val="20"/>
                <w:szCs w:val="20"/>
              </w:rPr>
              <w:t xml:space="preserve"> </w:t>
            </w:r>
            <w:r w:rsidR="004462FC" w:rsidRPr="00E40134">
              <w:rPr>
                <w:sz w:val="20"/>
                <w:szCs w:val="20"/>
              </w:rPr>
              <w:t>в</w:t>
            </w:r>
            <w:r>
              <w:rPr>
                <w:sz w:val="20"/>
                <w:szCs w:val="20"/>
              </w:rPr>
              <w:t xml:space="preserve"> </w:t>
            </w:r>
            <w:r w:rsidR="004462FC" w:rsidRPr="00E40134">
              <w:rPr>
                <w:sz w:val="20"/>
                <w:szCs w:val="20"/>
              </w:rPr>
              <w:t>вершине</w:t>
            </w:r>
            <w:r>
              <w:rPr>
                <w:sz w:val="20"/>
                <w:szCs w:val="20"/>
              </w:rPr>
              <w:t xml:space="preserve"> </w:t>
            </w:r>
            <w:r w:rsidR="004462FC" w:rsidRPr="00E40134">
              <w:rPr>
                <w:sz w:val="20"/>
                <w:szCs w:val="20"/>
              </w:rPr>
              <w:t>которого</w:t>
            </w:r>
            <w:r>
              <w:rPr>
                <w:sz w:val="20"/>
                <w:szCs w:val="20"/>
              </w:rPr>
              <w:t xml:space="preserve"> </w:t>
            </w:r>
            <w:r w:rsidR="004462FC" w:rsidRPr="00E40134">
              <w:rPr>
                <w:sz w:val="20"/>
                <w:szCs w:val="20"/>
              </w:rPr>
              <w:t>НИСЗ</w:t>
            </w:r>
          </w:p>
          <w:p w:rsidR="004462FC" w:rsidRPr="00E40134" w:rsidRDefault="004462FC" w:rsidP="00E40134">
            <w:pPr>
              <w:spacing w:line="360" w:lineRule="auto"/>
              <w:jc w:val="both"/>
              <w:rPr>
                <w:sz w:val="20"/>
                <w:szCs w:val="20"/>
              </w:rPr>
            </w:pPr>
            <w:r w:rsidRPr="00E40134">
              <w:rPr>
                <w:sz w:val="20"/>
                <w:szCs w:val="20"/>
              </w:rPr>
              <w:t>на</w:t>
            </w:r>
            <w:r w:rsidRPr="00E40134">
              <w:rPr>
                <w:sz w:val="20"/>
                <w:szCs w:val="20"/>
                <w:vertAlign w:val="subscript"/>
              </w:rPr>
              <w:t>зам</w:t>
            </w:r>
          </w:p>
        </w:tc>
      </w:tr>
      <w:tr w:rsidR="00E40134" w:rsidRPr="00E40134" w:rsidTr="003840B8">
        <w:trPr>
          <w:trHeight w:val="65"/>
          <w:jc w:val="center"/>
        </w:trPr>
        <w:tc>
          <w:tcPr>
            <w:tcW w:w="1250"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Сигналы среднеорбитальных СНС</w:t>
            </w:r>
          </w:p>
        </w:tc>
        <w:tc>
          <w:tcPr>
            <w:tcW w:w="1143"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СНС «ГЛОНАСС»</w:t>
            </w:r>
          </w:p>
          <w:p w:rsidR="004462FC" w:rsidRPr="00E40134" w:rsidRDefault="004462FC" w:rsidP="00E40134">
            <w:pPr>
              <w:spacing w:line="360" w:lineRule="auto"/>
              <w:jc w:val="both"/>
              <w:rPr>
                <w:sz w:val="20"/>
                <w:szCs w:val="20"/>
              </w:rPr>
            </w:pPr>
            <w:r w:rsidRPr="00E40134">
              <w:rPr>
                <w:sz w:val="20"/>
                <w:szCs w:val="20"/>
              </w:rPr>
              <w:t>СНС «НАВСТАР»</w:t>
            </w:r>
          </w:p>
          <w:p w:rsidR="004462FC" w:rsidRPr="00E40134" w:rsidRDefault="004462FC" w:rsidP="00E40134">
            <w:pPr>
              <w:spacing w:line="360" w:lineRule="auto"/>
              <w:jc w:val="both"/>
              <w:rPr>
                <w:sz w:val="20"/>
                <w:szCs w:val="20"/>
              </w:rPr>
            </w:pPr>
            <w:r w:rsidRPr="00E40134">
              <w:rPr>
                <w:sz w:val="20"/>
                <w:szCs w:val="20"/>
              </w:rPr>
              <w:t>Диф. режим</w:t>
            </w:r>
          </w:p>
        </w:tc>
        <w:tc>
          <w:tcPr>
            <w:tcW w:w="978" w:type="dxa"/>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20ч35м</w:t>
            </w: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36м</w:t>
            </w: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3ч5м</w:t>
            </w:r>
          </w:p>
        </w:tc>
        <w:tc>
          <w:tcPr>
            <w:tcW w:w="2108"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u w:val="single"/>
              </w:rPr>
            </w:pPr>
          </w:p>
        </w:tc>
        <w:tc>
          <w:tcPr>
            <w:tcW w:w="3062"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c>
          <w:tcPr>
            <w:tcW w:w="991" w:type="dxa"/>
            <w:vMerge/>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tc>
      </w:tr>
    </w:tbl>
    <w:p w:rsidR="003840B8" w:rsidRDefault="003840B8" w:rsidP="00106A39">
      <w:pPr>
        <w:spacing w:line="360" w:lineRule="auto"/>
        <w:ind w:firstLine="709"/>
        <w:jc w:val="both"/>
        <w:rPr>
          <w:sz w:val="28"/>
          <w:szCs w:val="28"/>
        </w:rPr>
      </w:pPr>
    </w:p>
    <w:p w:rsidR="004462FC" w:rsidRPr="00106A39" w:rsidRDefault="003840B8" w:rsidP="003840B8">
      <w:pPr>
        <w:spacing w:line="360" w:lineRule="auto"/>
        <w:ind w:firstLine="709"/>
        <w:jc w:val="both"/>
        <w:rPr>
          <w:sz w:val="28"/>
          <w:szCs w:val="28"/>
        </w:rPr>
      </w:pPr>
      <w:r>
        <w:rPr>
          <w:sz w:val="28"/>
          <w:szCs w:val="28"/>
        </w:rPr>
        <w:br w:type="page"/>
      </w:r>
      <w:r w:rsidR="004462FC" w:rsidRPr="00106A39">
        <w:rPr>
          <w:sz w:val="28"/>
          <w:szCs w:val="28"/>
        </w:rPr>
        <w:t>Таблица №2.4.6</w:t>
      </w:r>
      <w:r w:rsidR="00E40134">
        <w:rPr>
          <w:sz w:val="28"/>
          <w:szCs w:val="28"/>
        </w:rPr>
        <w:t xml:space="preserve"> </w:t>
      </w:r>
      <w:r w:rsidR="004462FC" w:rsidRPr="00106A39">
        <w:rPr>
          <w:sz w:val="28"/>
          <w:szCs w:val="28"/>
        </w:rPr>
        <w:t>– Расчёт Средней квадратичной погрешности места судна.</w:t>
      </w:r>
    </w:p>
    <w:tbl>
      <w:tblPr>
        <w:tblW w:w="0" w:type="auto"/>
        <w:tblLook w:val="0000" w:firstRow="0" w:lastRow="0" w:firstColumn="0" w:lastColumn="0" w:noHBand="0" w:noVBand="0"/>
      </w:tblPr>
      <w:tblGrid>
        <w:gridCol w:w="2623"/>
        <w:gridCol w:w="4477"/>
        <w:gridCol w:w="2471"/>
      </w:tblGrid>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Характеристика места судна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Формула для расчёта радиальной (круговой) СКП места судна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Примечание</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3</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Счислимое место судна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сч</w:t>
            </w:r>
            <w:r w:rsidRPr="00E40134">
              <w:rPr>
                <w:sz w:val="20"/>
                <w:szCs w:val="20"/>
              </w:rPr>
              <w:t>=</w:t>
            </w:r>
            <w:r w:rsidR="00681104">
              <w:rPr>
                <w:sz w:val="20"/>
                <w:szCs w:val="20"/>
              </w:rPr>
              <w:pict>
                <v:shape id="_x0000_i1045" type="#_x0000_t75" style="width:69.75pt;height:24pt">
                  <v:imagedata r:id="rId20" o:title=""/>
                </v:shape>
              </w:pict>
            </w:r>
            <w:r w:rsidRPr="00E40134">
              <w:rPr>
                <w:sz w:val="20"/>
                <w:szCs w:val="20"/>
              </w:rPr>
              <w:t>(мили)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о</w:t>
            </w:r>
            <w:r w:rsidRPr="00E40134">
              <w:rPr>
                <w:sz w:val="20"/>
                <w:szCs w:val="20"/>
              </w:rPr>
              <w:t>-СКП последней обсервации (мили)</w:t>
            </w: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 xml:space="preserve">сt </w:t>
            </w:r>
            <w:r w:rsidRPr="00E40134">
              <w:rPr>
                <w:sz w:val="20"/>
                <w:szCs w:val="20"/>
              </w:rPr>
              <w:t>–СКП счисления (мили)</w:t>
            </w:r>
          </w:p>
          <w:p w:rsidR="004462FC" w:rsidRPr="00E40134" w:rsidRDefault="004462FC" w:rsidP="00E40134">
            <w:pPr>
              <w:spacing w:line="360" w:lineRule="auto"/>
              <w:jc w:val="both"/>
              <w:rPr>
                <w:sz w:val="20"/>
                <w:szCs w:val="20"/>
              </w:rPr>
            </w:pP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СКП счисления пути судна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 xml:space="preserve">сt </w:t>
            </w:r>
            <w:r w:rsidRPr="00E40134">
              <w:rPr>
                <w:sz w:val="20"/>
                <w:szCs w:val="20"/>
              </w:rPr>
              <w:t>=0,7 x К</w:t>
            </w:r>
            <w:r w:rsidRPr="00E40134">
              <w:rPr>
                <w:sz w:val="20"/>
                <w:szCs w:val="20"/>
                <w:vertAlign w:val="subscript"/>
              </w:rPr>
              <w:t>с</w:t>
            </w:r>
            <w:r w:rsidRPr="00E40134">
              <w:rPr>
                <w:sz w:val="20"/>
                <w:szCs w:val="20"/>
              </w:rPr>
              <w:t xml:space="preserve"> x tч(мили), при t&lt;2ч</w:t>
            </w: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 xml:space="preserve">сt </w:t>
            </w:r>
            <w:r w:rsidRPr="00E40134">
              <w:rPr>
                <w:sz w:val="20"/>
                <w:szCs w:val="20"/>
              </w:rPr>
              <w:t>= К</w:t>
            </w:r>
            <w:r w:rsidRPr="00E40134">
              <w:rPr>
                <w:sz w:val="20"/>
                <w:szCs w:val="20"/>
                <w:vertAlign w:val="subscript"/>
              </w:rPr>
              <w:t>с</w:t>
            </w:r>
            <w:r w:rsidRPr="00E40134">
              <w:rPr>
                <w:sz w:val="20"/>
                <w:szCs w:val="20"/>
              </w:rPr>
              <w:t>x</w:t>
            </w:r>
            <w:r w:rsidR="00681104">
              <w:rPr>
                <w:sz w:val="20"/>
                <w:szCs w:val="20"/>
              </w:rPr>
              <w:pict>
                <v:shape id="_x0000_i1046" type="#_x0000_t75" style="width:17.25pt;height:18pt">
                  <v:imagedata r:id="rId21" o:title=""/>
                </v:shape>
              </w:pict>
            </w:r>
            <w:r w:rsidRPr="00E40134">
              <w:rPr>
                <w:sz w:val="20"/>
                <w:szCs w:val="20"/>
              </w:rPr>
              <w:t>ч(мили), при t&gt; 2ч</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К</w:t>
            </w:r>
            <w:r w:rsidRPr="00E40134">
              <w:rPr>
                <w:sz w:val="20"/>
                <w:szCs w:val="20"/>
                <w:vertAlign w:val="subscript"/>
              </w:rPr>
              <w:t>с</w:t>
            </w:r>
            <w:r w:rsidRPr="00E40134">
              <w:rPr>
                <w:sz w:val="20"/>
                <w:szCs w:val="20"/>
              </w:rPr>
              <w:t xml:space="preserve"> -коэффициент счисления в районе</w:t>
            </w:r>
          </w:p>
          <w:p w:rsidR="004462FC" w:rsidRPr="00E40134" w:rsidRDefault="004462FC" w:rsidP="00E40134">
            <w:pPr>
              <w:spacing w:line="360" w:lineRule="auto"/>
              <w:jc w:val="both"/>
              <w:rPr>
                <w:sz w:val="20"/>
                <w:szCs w:val="20"/>
              </w:rPr>
            </w:pPr>
            <w:r w:rsidRPr="00E40134">
              <w:rPr>
                <w:sz w:val="20"/>
                <w:szCs w:val="20"/>
              </w:rPr>
              <w:t>t - время плавания по счислению (час.)</w:t>
            </w:r>
          </w:p>
          <w:p w:rsidR="004462FC" w:rsidRPr="00E40134" w:rsidRDefault="004462FC" w:rsidP="00E40134">
            <w:pPr>
              <w:spacing w:line="360" w:lineRule="auto"/>
              <w:jc w:val="both"/>
              <w:rPr>
                <w:sz w:val="20"/>
                <w:szCs w:val="20"/>
              </w:rPr>
            </w:pP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Обсервованое место по двум пеленгам</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 xml:space="preserve">о </w:t>
            </w:r>
            <w:r w:rsidRPr="00E40134">
              <w:rPr>
                <w:sz w:val="20"/>
                <w:szCs w:val="20"/>
              </w:rPr>
              <w:t xml:space="preserve">= </w:t>
            </w:r>
            <w:r w:rsidR="00681104">
              <w:rPr>
                <w:sz w:val="20"/>
                <w:szCs w:val="20"/>
              </w:rPr>
              <w:pict>
                <v:shape id="_x0000_i1047" type="#_x0000_t75" style="width:117pt;height:36pt">
                  <v:imagedata r:id="rId22" o:title=""/>
                </v:shape>
              </w:pict>
            </w:r>
            <w:r w:rsidRPr="00E40134">
              <w:rPr>
                <w:sz w:val="20"/>
                <w:szCs w:val="20"/>
              </w:rPr>
              <w:t>(мили)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n</w:t>
            </w:r>
            <w:r w:rsidRPr="00E40134">
              <w:rPr>
                <w:sz w:val="20"/>
                <w:szCs w:val="20"/>
              </w:rPr>
              <w:t>° -CКП измерения пеленга (град.);</w:t>
            </w:r>
          </w:p>
          <w:p w:rsidR="004462FC" w:rsidRPr="00E40134" w:rsidRDefault="004462FC" w:rsidP="00E40134">
            <w:pPr>
              <w:spacing w:line="360" w:lineRule="auto"/>
              <w:jc w:val="both"/>
              <w:rPr>
                <w:sz w:val="20"/>
                <w:szCs w:val="20"/>
              </w:rPr>
            </w:pPr>
            <w:r w:rsidRPr="00E40134">
              <w:rPr>
                <w:sz w:val="20"/>
                <w:szCs w:val="20"/>
              </w:rPr>
              <w:t>θ -разность пеленгов на ориентиры;</w:t>
            </w:r>
          </w:p>
          <w:p w:rsidR="004462FC" w:rsidRPr="00E40134" w:rsidRDefault="004462FC" w:rsidP="00E40134">
            <w:pPr>
              <w:spacing w:line="360" w:lineRule="auto"/>
              <w:jc w:val="both"/>
              <w:rPr>
                <w:sz w:val="20"/>
                <w:szCs w:val="20"/>
              </w:rPr>
            </w:pPr>
            <w:r w:rsidRPr="00E40134">
              <w:rPr>
                <w:sz w:val="20"/>
                <w:szCs w:val="20"/>
              </w:rPr>
              <w:t>D</w:t>
            </w:r>
            <w:r w:rsidRPr="00E40134">
              <w:rPr>
                <w:sz w:val="20"/>
                <w:szCs w:val="20"/>
                <w:vertAlign w:val="subscript"/>
              </w:rPr>
              <w:t>1</w:t>
            </w:r>
            <w:r w:rsidRPr="00E40134">
              <w:rPr>
                <w:sz w:val="20"/>
                <w:szCs w:val="20"/>
              </w:rPr>
              <w:t>,D</w:t>
            </w:r>
            <w:r w:rsidRPr="00E40134">
              <w:rPr>
                <w:sz w:val="20"/>
                <w:szCs w:val="20"/>
                <w:vertAlign w:val="subscript"/>
              </w:rPr>
              <w:t xml:space="preserve">2 </w:t>
            </w:r>
            <w:r w:rsidRPr="00E40134">
              <w:rPr>
                <w:sz w:val="20"/>
                <w:szCs w:val="20"/>
              </w:rPr>
              <w:t>-расстояния до ориентира (мили)</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Обсервованое место по трём пеленгам</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о</w:t>
            </w:r>
            <w:r w:rsidRPr="00E40134">
              <w:rPr>
                <w:sz w:val="20"/>
                <w:szCs w:val="20"/>
              </w:rPr>
              <w:t xml:space="preserve"> = </w:t>
            </w:r>
            <w:r w:rsidR="00681104">
              <w:rPr>
                <w:sz w:val="20"/>
                <w:szCs w:val="20"/>
              </w:rPr>
              <w:pict>
                <v:shape id="_x0000_i1048" type="#_x0000_t75" style="width:207.75pt;height:42pt">
                  <v:imagedata r:id="rId23" o:title=""/>
                </v:shape>
              </w:pic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n</w:t>
            </w:r>
            <w:r w:rsidRPr="00E40134">
              <w:rPr>
                <w:sz w:val="20"/>
                <w:szCs w:val="20"/>
              </w:rPr>
              <w:t>°- СКП измерения пеленга (град.);</w:t>
            </w:r>
          </w:p>
          <w:p w:rsidR="004462FC" w:rsidRPr="00E40134" w:rsidRDefault="004462FC" w:rsidP="00E40134">
            <w:pPr>
              <w:spacing w:line="360" w:lineRule="auto"/>
              <w:jc w:val="both"/>
              <w:rPr>
                <w:sz w:val="20"/>
                <w:szCs w:val="20"/>
              </w:rPr>
            </w:pPr>
            <w:r w:rsidRPr="00E40134">
              <w:rPr>
                <w:sz w:val="20"/>
                <w:szCs w:val="20"/>
              </w:rPr>
              <w:t>D</w:t>
            </w:r>
            <w:r w:rsidRPr="00E40134">
              <w:rPr>
                <w:sz w:val="20"/>
                <w:szCs w:val="20"/>
                <w:vertAlign w:val="subscript"/>
              </w:rPr>
              <w:t>1,2,3</w:t>
            </w:r>
            <w:r w:rsidRPr="00E40134">
              <w:rPr>
                <w:sz w:val="20"/>
                <w:szCs w:val="20"/>
              </w:rPr>
              <w:t>- расстояния до ориентира (мили);</w:t>
            </w:r>
          </w:p>
          <w:p w:rsidR="004462FC" w:rsidRPr="00E40134" w:rsidRDefault="004462FC" w:rsidP="00E40134">
            <w:pPr>
              <w:spacing w:line="360" w:lineRule="auto"/>
              <w:jc w:val="both"/>
              <w:rPr>
                <w:sz w:val="20"/>
                <w:szCs w:val="20"/>
              </w:rPr>
            </w:pPr>
            <w:r w:rsidRPr="00E40134">
              <w:rPr>
                <w:sz w:val="20"/>
                <w:szCs w:val="20"/>
              </w:rPr>
              <w:t>α, β -углы между пеленгами (град.)</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«Крюйс-пеленг»</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со</w:t>
            </w:r>
            <w:r w:rsidRPr="00E40134">
              <w:rPr>
                <w:sz w:val="20"/>
                <w:szCs w:val="20"/>
              </w:rPr>
              <w:t xml:space="preserve"> = </w:t>
            </w:r>
            <w:r w:rsidR="00681104">
              <w:rPr>
                <w:sz w:val="20"/>
                <w:szCs w:val="20"/>
              </w:rPr>
              <w:pict>
                <v:shape id="_x0000_i1049" type="#_x0000_t75" style="width:77.25pt;height:38.25pt">
                  <v:imagedata r:id="rId24" o:title=""/>
                </v:shape>
              </w:pict>
            </w:r>
            <w:r w:rsidRPr="00E40134">
              <w:rPr>
                <w:sz w:val="20"/>
                <w:szCs w:val="20"/>
              </w:rPr>
              <w:t>(мили)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о</w:t>
            </w:r>
            <w:r w:rsidRPr="00E40134">
              <w:rPr>
                <w:sz w:val="20"/>
                <w:szCs w:val="20"/>
              </w:rPr>
              <w:t xml:space="preserve"> -СКП в определении места по двум пеленгам</w:t>
            </w:r>
          </w:p>
          <w:p w:rsidR="004462FC" w:rsidRPr="00E40134" w:rsidRDefault="004462FC" w:rsidP="00E40134">
            <w:pPr>
              <w:spacing w:line="360" w:lineRule="auto"/>
              <w:jc w:val="both"/>
              <w:rPr>
                <w:sz w:val="20"/>
                <w:szCs w:val="20"/>
                <w:vertAlign w:val="subscript"/>
              </w:rPr>
            </w:pPr>
            <w:r w:rsidRPr="00E40134">
              <w:rPr>
                <w:sz w:val="20"/>
                <w:szCs w:val="20"/>
                <w:u w:val="single"/>
              </w:rPr>
              <w:t>М</w:t>
            </w:r>
            <w:r w:rsidRPr="00E40134">
              <w:rPr>
                <w:sz w:val="20"/>
                <w:szCs w:val="20"/>
                <w:u w:val="single"/>
                <w:vertAlign w:val="subscript"/>
              </w:rPr>
              <w:t>ot</w:t>
            </w:r>
            <w:r w:rsidRPr="00E40134">
              <w:rPr>
                <w:sz w:val="20"/>
                <w:szCs w:val="20"/>
              </w:rPr>
              <w:t xml:space="preserve"> -СКП с счислениями за время между П</w:t>
            </w:r>
            <w:r w:rsidRPr="00E40134">
              <w:rPr>
                <w:sz w:val="20"/>
                <w:szCs w:val="20"/>
                <w:vertAlign w:val="subscript"/>
              </w:rPr>
              <w:t>1</w:t>
            </w:r>
            <w:r w:rsidRPr="00E40134">
              <w:rPr>
                <w:sz w:val="20"/>
                <w:szCs w:val="20"/>
              </w:rPr>
              <w:t xml:space="preserve"> и П</w:t>
            </w:r>
            <w:r w:rsidRPr="00E40134">
              <w:rPr>
                <w:sz w:val="20"/>
                <w:szCs w:val="20"/>
                <w:vertAlign w:val="subscript"/>
              </w:rPr>
              <w:t>2</w:t>
            </w:r>
          </w:p>
          <w:p w:rsidR="004462FC" w:rsidRPr="00E40134" w:rsidRDefault="004462FC" w:rsidP="00E40134">
            <w:pPr>
              <w:spacing w:line="360" w:lineRule="auto"/>
              <w:jc w:val="both"/>
              <w:rPr>
                <w:sz w:val="20"/>
                <w:szCs w:val="20"/>
              </w:rPr>
            </w:pPr>
            <w:r w:rsidRPr="00E40134">
              <w:rPr>
                <w:sz w:val="20"/>
                <w:szCs w:val="20"/>
              </w:rPr>
              <w:t>θ -разность пеленгов</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Обсервованое место по пеленгу и дистанции до одного ориентира</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о</w:t>
            </w:r>
            <w:r w:rsidRPr="00E40134">
              <w:rPr>
                <w:sz w:val="20"/>
                <w:szCs w:val="20"/>
              </w:rPr>
              <w:t xml:space="preserve"> = </w:t>
            </w:r>
            <w:r w:rsidR="00681104">
              <w:rPr>
                <w:sz w:val="20"/>
                <w:szCs w:val="20"/>
              </w:rPr>
              <w:pict>
                <v:shape id="_x0000_i1050" type="#_x0000_t75" style="width:99.75pt;height:39.75pt">
                  <v:imagedata r:id="rId25" o:title=""/>
                </v:shape>
              </w:pict>
            </w:r>
            <w:r w:rsidRPr="00E40134">
              <w:rPr>
                <w:sz w:val="20"/>
                <w:szCs w:val="20"/>
              </w:rPr>
              <w:t>(мили)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u w:val="single"/>
              </w:rPr>
              <w:t>m</w:t>
            </w:r>
            <w:r w:rsidRPr="00E40134">
              <w:rPr>
                <w:sz w:val="20"/>
                <w:szCs w:val="20"/>
                <w:u w:val="single"/>
                <w:vertAlign w:val="subscript"/>
              </w:rPr>
              <w:t>n</w:t>
            </w:r>
            <w:r w:rsidRPr="00E40134">
              <w:rPr>
                <w:sz w:val="20"/>
                <w:szCs w:val="20"/>
                <w:u w:val="single"/>
                <w:vertAlign w:val="superscript"/>
              </w:rPr>
              <w:t>o</w:t>
            </w:r>
            <w:r w:rsidRPr="00E40134">
              <w:rPr>
                <w:sz w:val="20"/>
                <w:szCs w:val="20"/>
              </w:rPr>
              <w:t xml:space="preserve"> - СКП измерения пеленга (град)</w:t>
            </w:r>
          </w:p>
          <w:p w:rsidR="004462FC" w:rsidRPr="00E40134" w:rsidRDefault="004462FC" w:rsidP="00E40134">
            <w:pPr>
              <w:spacing w:line="360" w:lineRule="auto"/>
              <w:jc w:val="both"/>
              <w:rPr>
                <w:sz w:val="20"/>
                <w:szCs w:val="20"/>
                <w:vertAlign w:val="subscript"/>
              </w:rPr>
            </w:pPr>
            <w:r w:rsidRPr="00E40134">
              <w:rPr>
                <w:sz w:val="20"/>
                <w:szCs w:val="20"/>
              </w:rPr>
              <w:t>m</w:t>
            </w:r>
            <w:r w:rsidRPr="00E40134">
              <w:rPr>
                <w:sz w:val="20"/>
                <w:szCs w:val="20"/>
                <w:vertAlign w:val="subscript"/>
              </w:rPr>
              <w:t>D</w:t>
            </w:r>
            <w:r w:rsidRPr="00E40134">
              <w:rPr>
                <w:sz w:val="20"/>
                <w:szCs w:val="20"/>
              </w:rPr>
              <w:t xml:space="preserve"> - СКП измерения расстояния до ор-ра (кб)</w:t>
            </w:r>
          </w:p>
          <w:p w:rsidR="004462FC" w:rsidRPr="00E40134" w:rsidRDefault="004462FC" w:rsidP="00E40134">
            <w:pPr>
              <w:spacing w:line="360" w:lineRule="auto"/>
              <w:jc w:val="both"/>
              <w:rPr>
                <w:sz w:val="20"/>
                <w:szCs w:val="20"/>
              </w:rPr>
            </w:pPr>
            <w:r w:rsidRPr="00E40134">
              <w:rPr>
                <w:sz w:val="20"/>
                <w:szCs w:val="20"/>
              </w:rPr>
              <w:t>D – расстояние до ориентира (кб)</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Обсервованое место по двум дистанциям</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о</w:t>
            </w:r>
            <w:r w:rsidRPr="00E40134">
              <w:rPr>
                <w:sz w:val="20"/>
                <w:szCs w:val="20"/>
              </w:rPr>
              <w:t xml:space="preserve"> = </w:t>
            </w:r>
            <w:r w:rsidR="00681104">
              <w:rPr>
                <w:sz w:val="20"/>
                <w:szCs w:val="20"/>
              </w:rPr>
              <w:pict>
                <v:shape id="_x0000_i1051" type="#_x0000_t75" style="width:105.75pt;height:30.75pt">
                  <v:imagedata r:id="rId26" o:title=""/>
                </v:shape>
              </w:pict>
            </w:r>
            <w:r w:rsidRPr="00E40134">
              <w:rPr>
                <w:sz w:val="20"/>
                <w:szCs w:val="20"/>
              </w:rPr>
              <w:t>(мили)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θ – угол между направлениями на ор-ры (град)</w:t>
            </w:r>
          </w:p>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D1,2</w:t>
            </w:r>
            <w:r w:rsidRPr="00E40134">
              <w:rPr>
                <w:sz w:val="20"/>
                <w:szCs w:val="20"/>
              </w:rPr>
              <w:t xml:space="preserve"> - СКП измерения расстояния (мили)</w:t>
            </w:r>
          </w:p>
          <w:p w:rsidR="004462FC" w:rsidRPr="00E40134" w:rsidRDefault="004462FC" w:rsidP="00E40134">
            <w:pPr>
              <w:spacing w:line="360" w:lineRule="auto"/>
              <w:jc w:val="both"/>
              <w:rPr>
                <w:sz w:val="20"/>
                <w:szCs w:val="20"/>
              </w:rPr>
            </w:pPr>
            <w:r w:rsidRPr="00E40134">
              <w:rPr>
                <w:sz w:val="20"/>
                <w:szCs w:val="20"/>
              </w:rPr>
              <w:t>При m</w:t>
            </w:r>
            <w:r w:rsidRPr="00E40134">
              <w:rPr>
                <w:sz w:val="20"/>
                <w:szCs w:val="20"/>
                <w:vertAlign w:val="subscript"/>
              </w:rPr>
              <w:t>D1</w:t>
            </w:r>
            <w:r w:rsidRPr="00E40134">
              <w:rPr>
                <w:sz w:val="20"/>
                <w:szCs w:val="20"/>
              </w:rPr>
              <w:t xml:space="preserve"> = m</w:t>
            </w:r>
            <w:r w:rsidRPr="00E40134">
              <w:rPr>
                <w:sz w:val="20"/>
                <w:szCs w:val="20"/>
                <w:vertAlign w:val="subscript"/>
              </w:rPr>
              <w:t>D2</w:t>
            </w:r>
            <w:r w:rsidRPr="00E40134">
              <w:rPr>
                <w:sz w:val="20"/>
                <w:szCs w:val="20"/>
              </w:rPr>
              <w:t xml:space="preserve"> = m</w:t>
            </w:r>
            <w:r w:rsidRPr="00E40134">
              <w:rPr>
                <w:sz w:val="20"/>
                <w:szCs w:val="20"/>
                <w:vertAlign w:val="subscript"/>
              </w:rPr>
              <w:t>D</w:t>
            </w:r>
            <w:r w:rsidR="00E40134">
              <w:rPr>
                <w:sz w:val="20"/>
                <w:szCs w:val="20"/>
              </w:rPr>
              <w:t xml:space="preserve"> </w:t>
            </w:r>
            <w:r w:rsidRPr="00E40134">
              <w:rPr>
                <w:sz w:val="20"/>
                <w:szCs w:val="20"/>
              </w:rPr>
              <w:t>– М</w:t>
            </w:r>
            <w:r w:rsidRPr="00E40134">
              <w:rPr>
                <w:sz w:val="20"/>
                <w:szCs w:val="20"/>
                <w:vertAlign w:val="subscript"/>
              </w:rPr>
              <w:t>0</w:t>
            </w:r>
            <w:r w:rsidRPr="00E40134">
              <w:rPr>
                <w:sz w:val="20"/>
                <w:szCs w:val="20"/>
              </w:rPr>
              <w:t xml:space="preserve"> =</w:t>
            </w:r>
            <w:r w:rsidR="00E40134">
              <w:rPr>
                <w:sz w:val="20"/>
                <w:szCs w:val="20"/>
              </w:rPr>
              <w:t xml:space="preserve"> </w:t>
            </w:r>
            <w:r w:rsidRPr="00E40134">
              <w:rPr>
                <w:sz w:val="20"/>
                <w:szCs w:val="20"/>
                <w:u w:val="single"/>
              </w:rPr>
              <w:t>1,4m</w:t>
            </w:r>
            <w:r w:rsidRPr="00E40134">
              <w:rPr>
                <w:sz w:val="20"/>
                <w:szCs w:val="20"/>
                <w:u w:val="single"/>
                <w:vertAlign w:val="subscript"/>
              </w:rPr>
              <w:t>D</w:t>
            </w:r>
          </w:p>
          <w:p w:rsidR="004462FC" w:rsidRPr="00E40134" w:rsidRDefault="004462FC" w:rsidP="00E40134">
            <w:pPr>
              <w:spacing w:line="360" w:lineRule="auto"/>
              <w:jc w:val="both"/>
              <w:rPr>
                <w:sz w:val="20"/>
                <w:szCs w:val="20"/>
              </w:rPr>
            </w:pPr>
            <w:r w:rsidRPr="00E40134">
              <w:rPr>
                <w:sz w:val="20"/>
                <w:szCs w:val="20"/>
              </w:rPr>
              <w:t>sin θ</w:t>
            </w:r>
          </w:p>
        </w:tc>
      </w:tr>
      <w:tr w:rsidR="004462FC" w:rsidRPr="00106A39" w:rsidTr="00E40134">
        <w:trPr>
          <w:trHeight w:val="70"/>
        </w:trPr>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Обсервованое место по трём дистанциям</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о</w:t>
            </w:r>
            <w:r w:rsidRPr="00E40134">
              <w:rPr>
                <w:sz w:val="20"/>
                <w:szCs w:val="20"/>
              </w:rPr>
              <w:t xml:space="preserve"> = </w:t>
            </w:r>
            <w:r w:rsidR="00681104">
              <w:rPr>
                <w:sz w:val="20"/>
                <w:szCs w:val="20"/>
              </w:rPr>
              <w:pict>
                <v:shape id="_x0000_i1052" type="#_x0000_t75" style="width:57.75pt;height:39.75pt">
                  <v:imagedata r:id="rId27" o:title=""/>
                </v:shape>
              </w:pict>
            </w:r>
            <w:r w:rsidRPr="00E40134">
              <w:rPr>
                <w:sz w:val="20"/>
                <w:szCs w:val="20"/>
              </w:rPr>
              <w:t>(мили)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vertAlign w:val="subscript"/>
              </w:rPr>
            </w:pPr>
            <w:r w:rsidRPr="00E40134">
              <w:rPr>
                <w:sz w:val="20"/>
                <w:szCs w:val="20"/>
              </w:rPr>
              <w:t>m</w:t>
            </w:r>
            <w:r w:rsidRPr="00E40134">
              <w:rPr>
                <w:sz w:val="20"/>
                <w:szCs w:val="20"/>
                <w:vertAlign w:val="subscript"/>
              </w:rPr>
              <w:t>D</w:t>
            </w:r>
            <w:r w:rsidRPr="00E40134">
              <w:rPr>
                <w:sz w:val="20"/>
                <w:szCs w:val="20"/>
              </w:rPr>
              <w:t xml:space="preserve"> - СКП измерения расстояния до ор-ра (мили)</w:t>
            </w:r>
          </w:p>
          <w:p w:rsidR="004462FC" w:rsidRPr="00E40134" w:rsidRDefault="004462FC" w:rsidP="00E40134">
            <w:pPr>
              <w:spacing w:line="360" w:lineRule="auto"/>
              <w:jc w:val="both"/>
              <w:rPr>
                <w:sz w:val="20"/>
                <w:szCs w:val="20"/>
              </w:rPr>
            </w:pPr>
            <w:r w:rsidRPr="00E40134">
              <w:rPr>
                <w:sz w:val="20"/>
                <w:szCs w:val="20"/>
              </w:rPr>
              <w:t>θ – угол между направлениями</w:t>
            </w:r>
          </w:p>
          <w:p w:rsidR="004462FC" w:rsidRPr="00E40134" w:rsidRDefault="004462FC" w:rsidP="00E40134">
            <w:pPr>
              <w:spacing w:line="360" w:lineRule="auto"/>
              <w:jc w:val="both"/>
              <w:rPr>
                <w:sz w:val="20"/>
                <w:szCs w:val="20"/>
              </w:rPr>
            </w:pPr>
            <w:r w:rsidRPr="00E40134">
              <w:rPr>
                <w:sz w:val="20"/>
                <w:szCs w:val="20"/>
              </w:rPr>
              <w:t>на ор-ры (град.)</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«Крюйс-расстояние»</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Cо</w:t>
            </w:r>
            <w:r w:rsidRPr="00E40134">
              <w:rPr>
                <w:sz w:val="20"/>
                <w:szCs w:val="20"/>
              </w:rPr>
              <w:t xml:space="preserve"> = </w:t>
            </w:r>
            <w:r w:rsidR="00681104">
              <w:rPr>
                <w:sz w:val="20"/>
                <w:szCs w:val="20"/>
              </w:rPr>
              <w:pict>
                <v:shape id="_x0000_i1053" type="#_x0000_t75" style="width:84.75pt;height:35.25pt">
                  <v:imagedata r:id="rId28" o:title=""/>
                </v:shape>
              </w:pict>
            </w:r>
            <w:r w:rsidRPr="00E40134">
              <w:rPr>
                <w:sz w:val="20"/>
                <w:szCs w:val="20"/>
              </w:rPr>
              <w:t>(мили)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o</w:t>
            </w:r>
            <w:r w:rsidRPr="00E40134">
              <w:rPr>
                <w:sz w:val="20"/>
                <w:szCs w:val="20"/>
              </w:rPr>
              <w:t xml:space="preserve"> -СКП определения места по расстояниям до двух ор-ров (мили): (х).</w:t>
            </w:r>
          </w:p>
          <w:p w:rsidR="004462FC" w:rsidRPr="00E40134" w:rsidRDefault="004462FC" w:rsidP="00E40134">
            <w:pPr>
              <w:spacing w:line="360" w:lineRule="auto"/>
              <w:jc w:val="both"/>
              <w:rPr>
                <w:sz w:val="20"/>
                <w:szCs w:val="20"/>
                <w:vertAlign w:val="subscript"/>
              </w:rPr>
            </w:pPr>
            <w:r w:rsidRPr="00E40134">
              <w:rPr>
                <w:sz w:val="20"/>
                <w:szCs w:val="20"/>
              </w:rPr>
              <w:t>М</w:t>
            </w:r>
            <w:r w:rsidRPr="00E40134">
              <w:rPr>
                <w:sz w:val="20"/>
                <w:szCs w:val="20"/>
                <w:vertAlign w:val="subscript"/>
              </w:rPr>
              <w:t>Сt</w:t>
            </w:r>
            <w:r w:rsidRPr="00E40134">
              <w:rPr>
                <w:sz w:val="20"/>
                <w:szCs w:val="20"/>
              </w:rPr>
              <w:t xml:space="preserve"> -СКП счисления за время между D</w:t>
            </w:r>
            <w:r w:rsidRPr="00E40134">
              <w:rPr>
                <w:sz w:val="20"/>
                <w:szCs w:val="20"/>
                <w:vertAlign w:val="subscript"/>
              </w:rPr>
              <w:t>1</w:t>
            </w:r>
            <w:r w:rsidRPr="00E40134">
              <w:rPr>
                <w:sz w:val="20"/>
                <w:szCs w:val="20"/>
              </w:rPr>
              <w:t xml:space="preserve"> и D</w:t>
            </w:r>
            <w:r w:rsidRPr="00E40134">
              <w:rPr>
                <w:sz w:val="20"/>
                <w:szCs w:val="20"/>
                <w:vertAlign w:val="subscript"/>
              </w:rPr>
              <w:t xml:space="preserve">2 </w:t>
            </w:r>
            <w:r w:rsidRPr="00E40134">
              <w:rPr>
                <w:sz w:val="20"/>
                <w:szCs w:val="20"/>
              </w:rPr>
              <w:t>(+)</w:t>
            </w:r>
          </w:p>
          <w:p w:rsidR="004462FC" w:rsidRPr="00E40134" w:rsidRDefault="004462FC" w:rsidP="00E40134">
            <w:pPr>
              <w:spacing w:line="360" w:lineRule="auto"/>
              <w:jc w:val="both"/>
              <w:rPr>
                <w:sz w:val="20"/>
                <w:szCs w:val="20"/>
              </w:rPr>
            </w:pPr>
            <w:r w:rsidRPr="00E40134">
              <w:rPr>
                <w:sz w:val="20"/>
                <w:szCs w:val="20"/>
              </w:rPr>
              <w:t>θ – угол между Л.П.</w:t>
            </w:r>
            <w:r w:rsidRPr="00E40134">
              <w:rPr>
                <w:sz w:val="20"/>
                <w:szCs w:val="20"/>
                <w:vertAlign w:val="subscript"/>
              </w:rPr>
              <w:t>1</w:t>
            </w:r>
            <w:r w:rsidRPr="00E40134">
              <w:rPr>
                <w:sz w:val="20"/>
                <w:szCs w:val="20"/>
              </w:rPr>
              <w:t xml:space="preserve"> и Л.П.</w:t>
            </w:r>
            <w:r w:rsidRPr="00E40134">
              <w:rPr>
                <w:sz w:val="20"/>
                <w:szCs w:val="20"/>
                <w:vertAlign w:val="subscript"/>
              </w:rPr>
              <w:t>2</w:t>
            </w:r>
            <w:r w:rsidRPr="00E40134">
              <w:rPr>
                <w:sz w:val="20"/>
                <w:szCs w:val="20"/>
              </w:rPr>
              <w:t xml:space="preserve"> в точке пересечения D</w:t>
            </w:r>
            <w:r w:rsidRPr="00E40134">
              <w:rPr>
                <w:sz w:val="20"/>
                <w:szCs w:val="20"/>
                <w:vertAlign w:val="subscript"/>
              </w:rPr>
              <w:t>1</w:t>
            </w:r>
            <w:r w:rsidRPr="00E40134">
              <w:rPr>
                <w:sz w:val="20"/>
                <w:szCs w:val="20"/>
              </w:rPr>
              <w:t xml:space="preserve"> и D</w:t>
            </w:r>
            <w:r w:rsidRPr="00E40134">
              <w:rPr>
                <w:sz w:val="20"/>
                <w:szCs w:val="20"/>
                <w:vertAlign w:val="subscript"/>
              </w:rPr>
              <w:t>2</w:t>
            </w:r>
          </w:p>
        </w:tc>
      </w:tr>
      <w:tr w:rsidR="004462FC" w:rsidRPr="00106A39" w:rsidTr="00E40134">
        <w:trPr>
          <w:trHeight w:val="2592"/>
        </w:trPr>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Обсервованое место по двум горизонтальным углам</w:t>
            </w:r>
            <w:r w:rsidR="00E40134">
              <w:rPr>
                <w:sz w:val="20"/>
                <w:szCs w:val="20"/>
              </w:rPr>
              <w:t xml:space="preserve"> </w:t>
            </w:r>
            <w:r w:rsidRPr="00E40134">
              <w:rPr>
                <w:sz w:val="20"/>
                <w:szCs w:val="20"/>
              </w:rPr>
              <w:t>трёх ориентиров</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о</w:t>
            </w:r>
            <w:r w:rsidRPr="00E40134">
              <w:rPr>
                <w:sz w:val="20"/>
                <w:szCs w:val="20"/>
              </w:rPr>
              <w:t xml:space="preserve"> = </w:t>
            </w:r>
            <w:r w:rsidR="00681104">
              <w:rPr>
                <w:sz w:val="20"/>
                <w:szCs w:val="20"/>
              </w:rPr>
              <w:pict>
                <v:shape id="_x0000_i1054" type="#_x0000_t75" style="width:155.25pt;height:38.25pt">
                  <v:imagedata r:id="rId29" o:title=""/>
                </v:shape>
              </w:pict>
            </w:r>
            <w:r w:rsidRPr="00E40134">
              <w:rPr>
                <w:sz w:val="20"/>
                <w:szCs w:val="20"/>
              </w:rPr>
              <w:t>(мили)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D</w:t>
            </w:r>
            <w:r w:rsidRPr="00E40134">
              <w:rPr>
                <w:sz w:val="20"/>
                <w:szCs w:val="20"/>
                <w:vertAlign w:val="subscript"/>
              </w:rPr>
              <w:t xml:space="preserve">1,2,3 </w:t>
            </w:r>
            <w:r w:rsidRPr="00E40134">
              <w:rPr>
                <w:sz w:val="20"/>
                <w:szCs w:val="20"/>
              </w:rPr>
              <w:t>-расстояния до ориентиров (мили)</w:t>
            </w:r>
          </w:p>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α</w:t>
            </w:r>
            <w:r w:rsidRPr="00E40134">
              <w:rPr>
                <w:sz w:val="20"/>
                <w:szCs w:val="20"/>
              </w:rPr>
              <w:t>́</w:t>
            </w:r>
            <w:r w:rsidR="00E40134">
              <w:rPr>
                <w:sz w:val="20"/>
                <w:szCs w:val="20"/>
                <w:u w:val="single"/>
              </w:rPr>
              <w:t xml:space="preserve"> </w:t>
            </w:r>
            <w:r w:rsidRPr="00E40134">
              <w:rPr>
                <w:sz w:val="20"/>
                <w:szCs w:val="20"/>
              </w:rPr>
              <w:t>- СКП измерения углов (угл. мин.)</w:t>
            </w:r>
          </w:p>
          <w:p w:rsidR="004462FC" w:rsidRPr="00E40134" w:rsidRDefault="004462FC" w:rsidP="00E40134">
            <w:pPr>
              <w:spacing w:line="360" w:lineRule="auto"/>
              <w:jc w:val="both"/>
              <w:rPr>
                <w:sz w:val="20"/>
                <w:szCs w:val="20"/>
              </w:rPr>
            </w:pPr>
            <w:r w:rsidRPr="00E40134">
              <w:rPr>
                <w:sz w:val="20"/>
                <w:szCs w:val="20"/>
              </w:rPr>
              <w:t>d</w:t>
            </w:r>
            <w:r w:rsidRPr="00E40134">
              <w:rPr>
                <w:sz w:val="20"/>
                <w:szCs w:val="20"/>
                <w:vertAlign w:val="subscript"/>
              </w:rPr>
              <w:t>1-2</w:t>
            </w:r>
            <w:r w:rsidRPr="00E40134">
              <w:rPr>
                <w:sz w:val="20"/>
                <w:szCs w:val="20"/>
              </w:rPr>
              <w:t>,</w:t>
            </w:r>
            <w:r w:rsidRPr="00E40134">
              <w:rPr>
                <w:sz w:val="20"/>
                <w:szCs w:val="20"/>
                <w:vertAlign w:val="subscript"/>
              </w:rPr>
              <w:t xml:space="preserve">2-3 </w:t>
            </w:r>
            <w:r w:rsidRPr="00E40134">
              <w:rPr>
                <w:sz w:val="20"/>
                <w:szCs w:val="20"/>
              </w:rPr>
              <w:t>- расстояния между ориентирами (мили)</w:t>
            </w:r>
          </w:p>
          <w:p w:rsidR="004462FC" w:rsidRPr="00E40134" w:rsidRDefault="004462FC" w:rsidP="00E40134">
            <w:pPr>
              <w:spacing w:line="360" w:lineRule="auto"/>
              <w:jc w:val="both"/>
              <w:rPr>
                <w:sz w:val="20"/>
                <w:szCs w:val="20"/>
              </w:rPr>
            </w:pPr>
            <w:r w:rsidRPr="00E40134">
              <w:rPr>
                <w:sz w:val="20"/>
                <w:szCs w:val="20"/>
              </w:rPr>
              <w:t>θ - угол пересечения линий положения (град.)</w:t>
            </w:r>
          </w:p>
        </w:tc>
      </w:tr>
      <w:tr w:rsidR="004462FC" w:rsidRPr="00106A39" w:rsidTr="00E40134">
        <w:trPr>
          <w:trHeight w:val="3238"/>
        </w:trPr>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Обсервованое место по горизонтальному углу к пеленгу на один из ориентиров</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о</w:t>
            </w:r>
            <w:r w:rsidRPr="00E40134">
              <w:rPr>
                <w:sz w:val="20"/>
                <w:szCs w:val="20"/>
              </w:rPr>
              <w:t xml:space="preserve"> = </w:t>
            </w:r>
            <w:r w:rsidR="00681104">
              <w:rPr>
                <w:sz w:val="20"/>
                <w:szCs w:val="20"/>
              </w:rPr>
              <w:pict>
                <v:shape id="_x0000_i1055" type="#_x0000_t75" style="width:198pt;height:33pt">
                  <v:imagedata r:id="rId30" o:title=""/>
                </v:shape>
              </w:pict>
            </w:r>
            <w:r w:rsidRPr="00E40134">
              <w:rPr>
                <w:sz w:val="20"/>
                <w:szCs w:val="20"/>
              </w:rPr>
              <w:t xml:space="preserve"> (мили)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α- измеренный горизонтальный угол (град.)</w:t>
            </w:r>
          </w:p>
          <w:p w:rsidR="004462FC" w:rsidRPr="00E40134" w:rsidRDefault="004462FC" w:rsidP="00E40134">
            <w:pPr>
              <w:spacing w:line="360" w:lineRule="auto"/>
              <w:jc w:val="both"/>
              <w:rPr>
                <w:sz w:val="20"/>
                <w:szCs w:val="20"/>
              </w:rPr>
            </w:pPr>
            <w:r w:rsidRPr="00E40134">
              <w:rPr>
                <w:sz w:val="20"/>
                <w:szCs w:val="20"/>
              </w:rPr>
              <w:t xml:space="preserve">m </w:t>
            </w:r>
            <w:r w:rsidRPr="00E40134">
              <w:rPr>
                <w:sz w:val="20"/>
                <w:szCs w:val="20"/>
                <w:vertAlign w:val="subscript"/>
              </w:rPr>
              <w:t>α</w:t>
            </w:r>
            <w:r w:rsidRPr="00E40134">
              <w:rPr>
                <w:sz w:val="20"/>
                <w:szCs w:val="20"/>
              </w:rPr>
              <w:t xml:space="preserve"> - СКП измерения угла (угл. мин.)</w:t>
            </w:r>
          </w:p>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n</w:t>
            </w:r>
            <w:r w:rsidRPr="00E40134">
              <w:rPr>
                <w:sz w:val="20"/>
                <w:szCs w:val="20"/>
              </w:rPr>
              <w:t>°- СКП измерения пеленга (град.)</w:t>
            </w:r>
          </w:p>
          <w:p w:rsidR="004462FC" w:rsidRPr="00E40134" w:rsidRDefault="004462FC" w:rsidP="00E40134">
            <w:pPr>
              <w:spacing w:line="360" w:lineRule="auto"/>
              <w:jc w:val="both"/>
              <w:rPr>
                <w:sz w:val="20"/>
                <w:szCs w:val="20"/>
              </w:rPr>
            </w:pPr>
            <w:r w:rsidRPr="00E40134">
              <w:rPr>
                <w:sz w:val="20"/>
                <w:szCs w:val="20"/>
              </w:rPr>
              <w:t>D</w:t>
            </w:r>
            <w:r w:rsidRPr="00E40134">
              <w:rPr>
                <w:sz w:val="20"/>
                <w:szCs w:val="20"/>
                <w:vertAlign w:val="subscript"/>
              </w:rPr>
              <w:t>2</w:t>
            </w:r>
            <w:r w:rsidRPr="00E40134">
              <w:rPr>
                <w:sz w:val="20"/>
                <w:szCs w:val="20"/>
              </w:rPr>
              <w:t>- расстояние до закрытого ориентира (мили)</w:t>
            </w:r>
          </w:p>
          <w:p w:rsidR="004462FC" w:rsidRPr="00E40134" w:rsidRDefault="004462FC" w:rsidP="00E40134">
            <w:pPr>
              <w:spacing w:line="360" w:lineRule="auto"/>
              <w:jc w:val="both"/>
              <w:rPr>
                <w:sz w:val="20"/>
                <w:szCs w:val="20"/>
              </w:rPr>
            </w:pPr>
            <w:r w:rsidRPr="00E40134">
              <w:rPr>
                <w:sz w:val="20"/>
                <w:szCs w:val="20"/>
              </w:rPr>
              <w:t>d</w:t>
            </w:r>
            <w:r w:rsidRPr="00E40134">
              <w:rPr>
                <w:sz w:val="20"/>
                <w:szCs w:val="20"/>
                <w:vertAlign w:val="subscript"/>
              </w:rPr>
              <w:t xml:space="preserve">1-2 </w:t>
            </w:r>
            <w:r w:rsidRPr="00E40134">
              <w:rPr>
                <w:sz w:val="20"/>
                <w:szCs w:val="20"/>
              </w:rPr>
              <w:t>- расстояние между ориентирами (мили)</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Обсервованое место по горизонтальному углу и дистанции до одного из ориентиров</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 xml:space="preserve">о </w:t>
            </w:r>
            <w:r w:rsidRPr="00E40134">
              <w:rPr>
                <w:sz w:val="20"/>
                <w:szCs w:val="20"/>
              </w:rPr>
              <w:t xml:space="preserve">= </w:t>
            </w:r>
            <w:r w:rsidR="00681104">
              <w:rPr>
                <w:sz w:val="20"/>
                <w:szCs w:val="20"/>
              </w:rPr>
              <w:pict>
                <v:shape id="_x0000_i1056" type="#_x0000_t75" style="width:150pt;height:36.75pt">
                  <v:imagedata r:id="rId31" o:title=""/>
                </v:shape>
              </w:pict>
            </w:r>
            <w:r w:rsidRPr="00E40134">
              <w:rPr>
                <w:sz w:val="20"/>
                <w:szCs w:val="20"/>
              </w:rPr>
              <w:t>(мили)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α</w:t>
            </w:r>
            <w:r w:rsidRPr="00E40134">
              <w:rPr>
                <w:sz w:val="20"/>
                <w:szCs w:val="20"/>
              </w:rPr>
              <w:t xml:space="preserve"> - СКП измерения горизонтального угла (угл. мин.)</w:t>
            </w:r>
          </w:p>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perscript"/>
              </w:rPr>
              <w:t>2</w:t>
            </w:r>
            <w:r w:rsidRPr="00E40134">
              <w:rPr>
                <w:sz w:val="20"/>
                <w:szCs w:val="20"/>
                <w:vertAlign w:val="subscript"/>
              </w:rPr>
              <w:t>D</w:t>
            </w:r>
            <w:r w:rsidR="00E40134">
              <w:rPr>
                <w:sz w:val="20"/>
                <w:szCs w:val="20"/>
                <w:vertAlign w:val="subscript"/>
              </w:rPr>
              <w:t xml:space="preserve"> </w:t>
            </w:r>
            <w:r w:rsidRPr="00E40134">
              <w:rPr>
                <w:sz w:val="20"/>
                <w:szCs w:val="20"/>
              </w:rPr>
              <w:t>- СКП измерения дистанции (мили)</w:t>
            </w:r>
          </w:p>
          <w:p w:rsidR="004462FC" w:rsidRPr="00E40134" w:rsidRDefault="004462FC" w:rsidP="00E40134">
            <w:pPr>
              <w:spacing w:line="360" w:lineRule="auto"/>
              <w:jc w:val="both"/>
              <w:rPr>
                <w:sz w:val="20"/>
                <w:szCs w:val="20"/>
              </w:rPr>
            </w:pPr>
            <w:r w:rsidRPr="00E40134">
              <w:rPr>
                <w:sz w:val="20"/>
                <w:szCs w:val="20"/>
              </w:rPr>
              <w:t>D</w:t>
            </w:r>
            <w:r w:rsidRPr="00E40134">
              <w:rPr>
                <w:sz w:val="20"/>
                <w:szCs w:val="20"/>
                <w:vertAlign w:val="subscript"/>
              </w:rPr>
              <w:t>1</w:t>
            </w:r>
            <w:r w:rsidRPr="00E40134">
              <w:rPr>
                <w:sz w:val="20"/>
                <w:szCs w:val="20"/>
              </w:rPr>
              <w:t xml:space="preserve"> , D</w:t>
            </w:r>
            <w:r w:rsidRPr="00E40134">
              <w:rPr>
                <w:sz w:val="20"/>
                <w:szCs w:val="20"/>
                <w:vertAlign w:val="subscript"/>
              </w:rPr>
              <w:t xml:space="preserve">2 </w:t>
            </w:r>
            <w:r w:rsidRPr="00E40134">
              <w:rPr>
                <w:sz w:val="20"/>
                <w:szCs w:val="20"/>
              </w:rPr>
              <w:t>- расстояние до ориентиров (мили)</w:t>
            </w:r>
          </w:p>
          <w:p w:rsidR="004462FC" w:rsidRPr="00E40134" w:rsidRDefault="004462FC" w:rsidP="00E40134">
            <w:pPr>
              <w:spacing w:line="360" w:lineRule="auto"/>
              <w:jc w:val="both"/>
              <w:rPr>
                <w:sz w:val="20"/>
                <w:szCs w:val="20"/>
              </w:rPr>
            </w:pPr>
            <w:r w:rsidRPr="00E40134">
              <w:rPr>
                <w:sz w:val="20"/>
                <w:szCs w:val="20"/>
              </w:rPr>
              <w:t>d - расстояние между ориентирами (мили)</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Обсервованое место по пеленгу на ориентир и высоте светила</w:t>
            </w:r>
          </w:p>
          <w:p w:rsidR="004462FC" w:rsidRPr="00E40134" w:rsidRDefault="004462FC" w:rsidP="00E40134">
            <w:pPr>
              <w:spacing w:line="360" w:lineRule="auto"/>
              <w:jc w:val="both"/>
              <w:rPr>
                <w:sz w:val="20"/>
                <w:szCs w:val="20"/>
              </w:rPr>
            </w:pPr>
            <w:r w:rsidRPr="00E40134">
              <w:rPr>
                <w:sz w:val="20"/>
                <w:szCs w:val="20"/>
              </w:rPr>
              <w:t>( П и h )</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 xml:space="preserve">о </w:t>
            </w:r>
            <w:r w:rsidRPr="00E40134">
              <w:rPr>
                <w:sz w:val="20"/>
                <w:szCs w:val="20"/>
              </w:rPr>
              <w:t xml:space="preserve">= </w:t>
            </w:r>
            <w:r w:rsidR="00681104">
              <w:rPr>
                <w:sz w:val="20"/>
                <w:szCs w:val="20"/>
              </w:rPr>
              <w:pict>
                <v:shape id="_x0000_i1057" type="#_x0000_t75" style="width:119.25pt;height:39.75pt">
                  <v:imagedata r:id="rId32" o:title=""/>
                </v:shape>
              </w:pict>
            </w:r>
            <w:r w:rsidRPr="00E40134">
              <w:rPr>
                <w:sz w:val="20"/>
                <w:szCs w:val="20"/>
              </w:rPr>
              <w:t>(мили)</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h</w:t>
            </w:r>
            <w:r w:rsidRPr="00E40134">
              <w:rPr>
                <w:sz w:val="20"/>
                <w:szCs w:val="20"/>
              </w:rPr>
              <w:t xml:space="preserve"> - СКП измерения высоты светила (угл. мин.)</w:t>
            </w:r>
          </w:p>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n</w:t>
            </w:r>
            <w:r w:rsidR="00E40134">
              <w:rPr>
                <w:sz w:val="20"/>
                <w:szCs w:val="20"/>
                <w:vertAlign w:val="subscript"/>
              </w:rPr>
              <w:t xml:space="preserve"> </w:t>
            </w:r>
            <w:r w:rsidRPr="00E40134">
              <w:rPr>
                <w:sz w:val="20"/>
                <w:szCs w:val="20"/>
              </w:rPr>
              <w:t>- СКП измерения пеленга на ориентир (град.)</w:t>
            </w:r>
          </w:p>
          <w:p w:rsidR="004462FC" w:rsidRPr="00E40134" w:rsidRDefault="004462FC" w:rsidP="00E40134">
            <w:pPr>
              <w:spacing w:line="360" w:lineRule="auto"/>
              <w:jc w:val="both"/>
              <w:rPr>
                <w:sz w:val="20"/>
                <w:szCs w:val="20"/>
              </w:rPr>
            </w:pPr>
            <w:r w:rsidRPr="00E40134">
              <w:rPr>
                <w:sz w:val="20"/>
                <w:szCs w:val="20"/>
              </w:rPr>
              <w:t>D - расстояние до ориентира (мили)</w:t>
            </w:r>
          </w:p>
          <w:p w:rsidR="004462FC" w:rsidRPr="00E40134" w:rsidRDefault="004462FC" w:rsidP="00E40134">
            <w:pPr>
              <w:spacing w:line="360" w:lineRule="auto"/>
              <w:jc w:val="both"/>
              <w:rPr>
                <w:sz w:val="20"/>
                <w:szCs w:val="20"/>
              </w:rPr>
            </w:pPr>
            <w:r w:rsidRPr="00E40134">
              <w:rPr>
                <w:sz w:val="20"/>
                <w:szCs w:val="20"/>
              </w:rPr>
              <w:t>θ – угол пересечения линий положения (град.)</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 xml:space="preserve">Обсервованое место по секторным РМ </w:t>
            </w:r>
            <w:r w:rsidRPr="00E40134">
              <w:rPr>
                <w:sz w:val="20"/>
                <w:szCs w:val="20"/>
                <w:vertAlign w:val="superscript"/>
              </w:rPr>
              <w:t xml:space="preserve">КАМ </w:t>
            </w:r>
            <w:r w:rsidRPr="00E40134">
              <w:rPr>
                <w:sz w:val="20"/>
                <w:szCs w:val="20"/>
              </w:rPr>
              <w:t>или РНС с использованием радионавигационных карт</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о</w:t>
            </w:r>
            <w:r w:rsidR="00E40134">
              <w:rPr>
                <w:sz w:val="20"/>
                <w:szCs w:val="20"/>
                <w:vertAlign w:val="subscript"/>
              </w:rPr>
              <w:t xml:space="preserve"> </w:t>
            </w:r>
            <w:r w:rsidRPr="00E40134">
              <w:rPr>
                <w:sz w:val="20"/>
                <w:szCs w:val="20"/>
              </w:rPr>
              <w:t xml:space="preserve">= </w:t>
            </w:r>
            <w:r w:rsidR="00681104">
              <w:rPr>
                <w:sz w:val="20"/>
                <w:szCs w:val="20"/>
              </w:rPr>
              <w:pict>
                <v:shape id="_x0000_i1058" type="#_x0000_t75" style="width:165pt;height:39.75pt">
                  <v:imagedata r:id="rId33" o:title=""/>
                </v:shape>
              </w:pict>
            </w:r>
            <w:r w:rsidRPr="00E40134">
              <w:rPr>
                <w:sz w:val="20"/>
                <w:szCs w:val="20"/>
              </w:rPr>
              <w:t>(мили)</w:t>
            </w:r>
          </w:p>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зн</w:t>
            </w:r>
            <w:r w:rsidR="00E40134">
              <w:rPr>
                <w:sz w:val="20"/>
                <w:szCs w:val="20"/>
                <w:vertAlign w:val="subscript"/>
              </w:rPr>
              <w:t xml:space="preserve"> </w:t>
            </w:r>
            <w:r w:rsidRPr="00E40134">
              <w:rPr>
                <w:sz w:val="20"/>
                <w:szCs w:val="20"/>
              </w:rPr>
              <w:t>- СКП в определении Орт.П (знаки)</w:t>
            </w:r>
          </w:p>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 xml:space="preserve">v </w:t>
            </w:r>
            <w:r w:rsidRPr="00E40134">
              <w:rPr>
                <w:sz w:val="20"/>
                <w:szCs w:val="20"/>
              </w:rPr>
              <w:t>- СКП измерения радионавигационного параметра (мыс, ф. ц…..)</w:t>
            </w:r>
          </w:p>
          <w:p w:rsidR="004462FC" w:rsidRPr="00E40134" w:rsidRDefault="004462FC" w:rsidP="00E40134">
            <w:pPr>
              <w:spacing w:line="360" w:lineRule="auto"/>
              <w:jc w:val="both"/>
              <w:rPr>
                <w:sz w:val="20"/>
                <w:szCs w:val="20"/>
              </w:rPr>
            </w:pPr>
            <w:r w:rsidRPr="00E40134">
              <w:rPr>
                <w:sz w:val="20"/>
                <w:szCs w:val="20"/>
              </w:rPr>
              <w:t>Δ –разность оцифровки соседних гипербол (зн., мкс, ф. ц…..)</w:t>
            </w:r>
          </w:p>
          <w:p w:rsidR="004462FC" w:rsidRPr="00E40134" w:rsidRDefault="004462FC" w:rsidP="00E40134">
            <w:pPr>
              <w:spacing w:line="360" w:lineRule="auto"/>
              <w:jc w:val="both"/>
              <w:rPr>
                <w:sz w:val="20"/>
                <w:szCs w:val="20"/>
              </w:rPr>
            </w:pPr>
            <w:r w:rsidRPr="00E40134">
              <w:rPr>
                <w:sz w:val="20"/>
                <w:szCs w:val="20"/>
              </w:rPr>
              <w:t>L -расстояние в милях</w:t>
            </w:r>
          </w:p>
        </w:tc>
      </w:tr>
      <w:tr w:rsidR="004462FC" w:rsidRPr="00106A39" w:rsidTr="00E40134">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Обсервованное место по спутниковой РНС</w:t>
            </w: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p>
          <w:p w:rsidR="004462FC" w:rsidRPr="00E40134" w:rsidRDefault="004462FC" w:rsidP="00E40134">
            <w:pPr>
              <w:spacing w:line="360" w:lineRule="auto"/>
              <w:jc w:val="both"/>
              <w:rPr>
                <w:sz w:val="20"/>
                <w:szCs w:val="20"/>
              </w:rPr>
            </w:pPr>
            <w:r w:rsidRPr="00E40134">
              <w:rPr>
                <w:sz w:val="20"/>
                <w:szCs w:val="20"/>
              </w:rPr>
              <w:t>М</w:t>
            </w:r>
            <w:r w:rsidRPr="00E40134">
              <w:rPr>
                <w:sz w:val="20"/>
                <w:szCs w:val="20"/>
                <w:vertAlign w:val="subscript"/>
              </w:rPr>
              <w:t>о</w:t>
            </w:r>
            <w:r w:rsidRPr="00E40134">
              <w:rPr>
                <w:sz w:val="20"/>
                <w:szCs w:val="20"/>
              </w:rPr>
              <w:t xml:space="preserve"> = </w:t>
            </w:r>
            <w:r w:rsidRPr="00E40134">
              <w:rPr>
                <w:i/>
                <w:iCs/>
                <w:sz w:val="20"/>
                <w:szCs w:val="20"/>
              </w:rPr>
              <w:t>m</w:t>
            </w:r>
            <w:r w:rsidRPr="00E40134">
              <w:rPr>
                <w:i/>
                <w:iCs/>
                <w:sz w:val="20"/>
                <w:szCs w:val="20"/>
                <w:vertAlign w:val="subscript"/>
              </w:rPr>
              <w:t>p</w:t>
            </w:r>
            <w:r w:rsidRPr="00E40134">
              <w:rPr>
                <w:sz w:val="20"/>
                <w:szCs w:val="20"/>
              </w:rPr>
              <w:t>x</w:t>
            </w:r>
            <w:r w:rsidRPr="00E40134">
              <w:rPr>
                <w:i/>
                <w:iCs/>
                <w:sz w:val="20"/>
                <w:szCs w:val="20"/>
              </w:rPr>
              <w:t>sec h</w:t>
            </w:r>
            <w:r w:rsidRPr="00E40134">
              <w:rPr>
                <w:i/>
                <w:iCs/>
                <w:sz w:val="20"/>
                <w:szCs w:val="20"/>
                <w:vertAlign w:val="subscript"/>
              </w:rPr>
              <w:t>ср</w:t>
            </w:r>
            <w:r w:rsidRPr="00E40134">
              <w:rPr>
                <w:sz w:val="20"/>
                <w:szCs w:val="20"/>
              </w:rPr>
              <w:t>x</w:t>
            </w:r>
            <w:r w:rsidR="00681104">
              <w:rPr>
                <w:sz w:val="20"/>
                <w:szCs w:val="20"/>
              </w:rPr>
              <w:pict>
                <v:shape id="_x0000_i1059" type="#_x0000_t75" style="width:9pt;height:17.25pt">
                  <v:imagedata r:id="rId13" o:title=""/>
                </v:shape>
              </w:pict>
            </w:r>
            <w:r w:rsidR="00681104">
              <w:rPr>
                <w:sz w:val="20"/>
                <w:szCs w:val="20"/>
              </w:rPr>
              <w:pict>
                <v:shape id="_x0000_i1060" type="#_x0000_t75" style="width:63.75pt;height:39pt">
                  <v:imagedata r:id="rId34" o:title=""/>
                </v:shape>
              </w:pict>
            </w:r>
            <w:r w:rsidRPr="00E40134">
              <w:rPr>
                <w:sz w:val="20"/>
                <w:szCs w:val="20"/>
              </w:rPr>
              <w:t xml:space="preserve"> = </w:t>
            </w:r>
            <w:r w:rsidRPr="00E40134">
              <w:rPr>
                <w:i/>
                <w:iCs/>
                <w:sz w:val="20"/>
                <w:szCs w:val="20"/>
              </w:rPr>
              <w:t>m</w:t>
            </w:r>
            <w:r w:rsidRPr="00E40134">
              <w:rPr>
                <w:i/>
                <w:iCs/>
                <w:sz w:val="20"/>
                <w:szCs w:val="20"/>
                <w:vertAlign w:val="subscript"/>
              </w:rPr>
              <w:t>p</w:t>
            </w:r>
            <w:r w:rsidRPr="00E40134">
              <w:rPr>
                <w:sz w:val="20"/>
                <w:szCs w:val="20"/>
              </w:rPr>
              <w:t>xГ</w:t>
            </w:r>
          </w:p>
          <w:p w:rsidR="004462FC" w:rsidRPr="00E40134" w:rsidRDefault="004462FC" w:rsidP="00E40134">
            <w:pPr>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4462FC" w:rsidRPr="00E40134" w:rsidRDefault="004462FC" w:rsidP="00E40134">
            <w:pPr>
              <w:spacing w:line="360" w:lineRule="auto"/>
              <w:jc w:val="both"/>
              <w:rPr>
                <w:sz w:val="20"/>
                <w:szCs w:val="20"/>
              </w:rPr>
            </w:pPr>
            <w:r w:rsidRPr="00E40134">
              <w:rPr>
                <w:sz w:val="20"/>
                <w:szCs w:val="20"/>
              </w:rPr>
              <w:t>m</w:t>
            </w:r>
            <w:r w:rsidRPr="00E40134">
              <w:rPr>
                <w:sz w:val="20"/>
                <w:szCs w:val="20"/>
                <w:vertAlign w:val="subscript"/>
              </w:rPr>
              <w:t>p</w:t>
            </w:r>
            <w:r w:rsidRPr="00E40134">
              <w:rPr>
                <w:sz w:val="20"/>
                <w:szCs w:val="20"/>
              </w:rPr>
              <w:t xml:space="preserve"> - CКП определения расстояния до НИСЗ</w:t>
            </w:r>
          </w:p>
          <w:p w:rsidR="004462FC" w:rsidRPr="00E40134" w:rsidRDefault="004462FC" w:rsidP="00E40134">
            <w:pPr>
              <w:spacing w:line="360" w:lineRule="auto"/>
              <w:jc w:val="both"/>
              <w:rPr>
                <w:sz w:val="20"/>
                <w:szCs w:val="20"/>
              </w:rPr>
            </w:pPr>
            <w:r w:rsidRPr="00E40134">
              <w:rPr>
                <w:sz w:val="20"/>
                <w:szCs w:val="20"/>
              </w:rPr>
              <w:t>h</w:t>
            </w:r>
            <w:r w:rsidRPr="00E40134">
              <w:rPr>
                <w:sz w:val="20"/>
                <w:szCs w:val="20"/>
                <w:vertAlign w:val="subscript"/>
              </w:rPr>
              <w:t>cp</w:t>
            </w:r>
            <w:r w:rsidRPr="00E40134">
              <w:rPr>
                <w:sz w:val="20"/>
                <w:szCs w:val="20"/>
              </w:rPr>
              <w:t xml:space="preserve"> - средняя угловая высота НИСЗ</w:t>
            </w:r>
          </w:p>
          <w:p w:rsidR="004462FC" w:rsidRPr="00E40134" w:rsidRDefault="004462FC" w:rsidP="00E40134">
            <w:pPr>
              <w:spacing w:line="360" w:lineRule="auto"/>
              <w:jc w:val="both"/>
              <w:rPr>
                <w:sz w:val="20"/>
                <w:szCs w:val="20"/>
              </w:rPr>
            </w:pPr>
            <w:r w:rsidRPr="00E40134">
              <w:rPr>
                <w:sz w:val="20"/>
                <w:szCs w:val="20"/>
              </w:rPr>
              <w:t>ΔA -разность азимутов между парами НИСЗ</w:t>
            </w:r>
          </w:p>
          <w:p w:rsidR="004462FC" w:rsidRPr="00E40134" w:rsidRDefault="004462FC" w:rsidP="00E40134">
            <w:pPr>
              <w:spacing w:line="360" w:lineRule="auto"/>
              <w:jc w:val="both"/>
              <w:rPr>
                <w:sz w:val="20"/>
                <w:szCs w:val="20"/>
              </w:rPr>
            </w:pPr>
            <w:r w:rsidRPr="00E40134">
              <w:rPr>
                <w:sz w:val="20"/>
                <w:szCs w:val="20"/>
              </w:rPr>
              <w:t>Г- геометрический фактор</w:t>
            </w:r>
          </w:p>
        </w:tc>
      </w:tr>
    </w:tbl>
    <w:p w:rsidR="004462FC" w:rsidRPr="00106A39" w:rsidRDefault="004462FC" w:rsidP="00106A39">
      <w:pPr>
        <w:spacing w:line="360" w:lineRule="auto"/>
        <w:ind w:firstLine="709"/>
        <w:jc w:val="both"/>
        <w:rPr>
          <w:sz w:val="28"/>
          <w:szCs w:val="28"/>
        </w:rPr>
      </w:pPr>
    </w:p>
    <w:p w:rsidR="004462FC" w:rsidRPr="00E40134" w:rsidRDefault="004462FC" w:rsidP="00E40134">
      <w:pPr>
        <w:spacing w:line="360" w:lineRule="auto"/>
        <w:ind w:firstLine="709"/>
        <w:jc w:val="center"/>
        <w:rPr>
          <w:b/>
          <w:sz w:val="28"/>
          <w:szCs w:val="28"/>
        </w:rPr>
      </w:pPr>
      <w:r w:rsidRPr="00106A39">
        <w:rPr>
          <w:sz w:val="28"/>
          <w:szCs w:val="28"/>
        </w:rPr>
        <w:br w:type="page"/>
      </w:r>
      <w:r w:rsidR="00E40134" w:rsidRPr="00E40134">
        <w:rPr>
          <w:b/>
          <w:sz w:val="28"/>
          <w:szCs w:val="28"/>
        </w:rPr>
        <w:t>Заключение</w:t>
      </w:r>
    </w:p>
    <w:p w:rsidR="00E40134" w:rsidRPr="00106A39" w:rsidRDefault="00E40134" w:rsidP="00106A39">
      <w:pPr>
        <w:spacing w:line="360" w:lineRule="auto"/>
        <w:ind w:firstLine="709"/>
        <w:jc w:val="both"/>
        <w:rPr>
          <w:sz w:val="28"/>
          <w:szCs w:val="28"/>
        </w:rPr>
      </w:pPr>
    </w:p>
    <w:p w:rsidR="004462FC" w:rsidRPr="00106A39" w:rsidRDefault="004462FC" w:rsidP="00106A39">
      <w:pPr>
        <w:spacing w:line="360" w:lineRule="auto"/>
        <w:ind w:firstLine="709"/>
        <w:jc w:val="both"/>
        <w:rPr>
          <w:sz w:val="28"/>
          <w:szCs w:val="28"/>
        </w:rPr>
      </w:pPr>
      <w:r w:rsidRPr="00106A39">
        <w:rPr>
          <w:sz w:val="28"/>
          <w:szCs w:val="28"/>
        </w:rPr>
        <w:t>В настоящем курсовом проекте рассмотрен вопрос о навигационной подготовке перехода по маршруту порт Сочи- порт</w:t>
      </w:r>
      <w:r w:rsidR="00E40134">
        <w:rPr>
          <w:sz w:val="28"/>
          <w:szCs w:val="28"/>
        </w:rPr>
        <w:t xml:space="preserve"> </w:t>
      </w:r>
      <w:r w:rsidRPr="00106A39">
        <w:rPr>
          <w:sz w:val="28"/>
          <w:szCs w:val="28"/>
        </w:rPr>
        <w:t>Монфальконе.</w:t>
      </w:r>
    </w:p>
    <w:p w:rsidR="004462FC" w:rsidRPr="00106A39" w:rsidRDefault="004462FC" w:rsidP="00106A39">
      <w:pPr>
        <w:spacing w:line="360" w:lineRule="auto"/>
        <w:ind w:firstLine="709"/>
        <w:jc w:val="both"/>
        <w:rPr>
          <w:sz w:val="28"/>
          <w:szCs w:val="28"/>
        </w:rPr>
      </w:pPr>
      <w:r w:rsidRPr="00106A39">
        <w:rPr>
          <w:sz w:val="28"/>
          <w:szCs w:val="28"/>
        </w:rPr>
        <w:t>Общая протяжённость маршрута ∑S=1917,7мили. Переход осуществляется в марте месяце. Сложными участками на переходе являются: проливы Босфор и Дарданеллы, районы между островами в Эгейском море. Маршрут перехода проходит через территориальные воды Болгарии, Румынии, Турции и Греции Югославии, Италии. При прохождении территориальных вод используется принцип мирного прохода.</w:t>
      </w:r>
    </w:p>
    <w:p w:rsidR="004462FC" w:rsidRPr="00106A39" w:rsidRDefault="004462FC" w:rsidP="00106A39">
      <w:pPr>
        <w:spacing w:line="360" w:lineRule="auto"/>
        <w:ind w:firstLine="709"/>
        <w:jc w:val="both"/>
        <w:rPr>
          <w:sz w:val="28"/>
          <w:szCs w:val="28"/>
        </w:rPr>
      </w:pPr>
      <w:r w:rsidRPr="00106A39">
        <w:rPr>
          <w:sz w:val="28"/>
          <w:szCs w:val="28"/>
        </w:rPr>
        <w:t>Важнейшей функцией судовождения является обеспечение безопасности плавания, т.е предотвращение аварий и прои</w:t>
      </w:r>
      <w:r w:rsidR="00A77DB2">
        <w:rPr>
          <w:sz w:val="28"/>
          <w:szCs w:val="28"/>
        </w:rPr>
        <w:t>с</w:t>
      </w:r>
      <w:r w:rsidRPr="00106A39">
        <w:rPr>
          <w:sz w:val="28"/>
          <w:szCs w:val="28"/>
        </w:rPr>
        <w:t>шествий ,</w:t>
      </w:r>
      <w:r w:rsidR="00A77DB2">
        <w:rPr>
          <w:sz w:val="28"/>
          <w:szCs w:val="28"/>
        </w:rPr>
        <w:t xml:space="preserve"> </w:t>
      </w:r>
      <w:r w:rsidRPr="00106A39">
        <w:rPr>
          <w:sz w:val="28"/>
          <w:szCs w:val="28"/>
        </w:rPr>
        <w:t>обусловленных ошибками решения задач судовождения.</w:t>
      </w:r>
    </w:p>
    <w:p w:rsidR="004462FC" w:rsidRPr="00106A39" w:rsidRDefault="00A77DB2" w:rsidP="00106A39">
      <w:pPr>
        <w:spacing w:line="360" w:lineRule="auto"/>
        <w:ind w:firstLine="709"/>
        <w:jc w:val="both"/>
        <w:rPr>
          <w:sz w:val="28"/>
          <w:szCs w:val="28"/>
        </w:rPr>
      </w:pPr>
      <w:r>
        <w:rPr>
          <w:sz w:val="28"/>
          <w:szCs w:val="28"/>
        </w:rPr>
        <w:t>Наиболе</w:t>
      </w:r>
      <w:r w:rsidR="004462FC" w:rsidRPr="00106A39">
        <w:rPr>
          <w:sz w:val="28"/>
          <w:szCs w:val="28"/>
        </w:rPr>
        <w:t>е творческой частью предварительной подготовки была проработка предстоящего перехода, включая выбор найвыгоднейшего пути, выполнение предварительной прокладки, подбор карт и пособий для плавания. Предварительная прокладка выполнялась на генеральных, путевых и частных картах наиболее удобного масштаба.</w:t>
      </w:r>
    </w:p>
    <w:p w:rsidR="004462FC" w:rsidRPr="00E40134" w:rsidRDefault="004462FC" w:rsidP="00E40134">
      <w:pPr>
        <w:spacing w:line="360" w:lineRule="auto"/>
        <w:ind w:firstLine="709"/>
        <w:jc w:val="center"/>
        <w:rPr>
          <w:b/>
          <w:sz w:val="28"/>
          <w:szCs w:val="28"/>
        </w:rPr>
      </w:pPr>
      <w:r w:rsidRPr="00106A39">
        <w:rPr>
          <w:sz w:val="28"/>
          <w:szCs w:val="28"/>
        </w:rPr>
        <w:br w:type="page"/>
      </w:r>
      <w:r w:rsidRPr="00E40134">
        <w:rPr>
          <w:b/>
          <w:sz w:val="28"/>
          <w:szCs w:val="28"/>
        </w:rPr>
        <w:t>С</w:t>
      </w:r>
      <w:r w:rsidR="00E40134" w:rsidRPr="00E40134">
        <w:rPr>
          <w:b/>
          <w:sz w:val="28"/>
          <w:szCs w:val="28"/>
        </w:rPr>
        <w:t>писок использованной литературы</w:t>
      </w:r>
    </w:p>
    <w:p w:rsidR="00E40134" w:rsidRPr="00106A39" w:rsidRDefault="00E40134" w:rsidP="00106A39">
      <w:pPr>
        <w:spacing w:line="360" w:lineRule="auto"/>
        <w:ind w:firstLine="709"/>
        <w:jc w:val="both"/>
        <w:rPr>
          <w:sz w:val="28"/>
          <w:szCs w:val="28"/>
        </w:rPr>
      </w:pPr>
    </w:p>
    <w:p w:rsidR="004462FC" w:rsidRPr="00106A39" w:rsidRDefault="004462FC" w:rsidP="00E40134">
      <w:pPr>
        <w:spacing w:line="360" w:lineRule="auto"/>
        <w:rPr>
          <w:sz w:val="28"/>
          <w:szCs w:val="28"/>
        </w:rPr>
      </w:pPr>
      <w:r w:rsidRPr="00106A39">
        <w:rPr>
          <w:sz w:val="28"/>
          <w:szCs w:val="28"/>
        </w:rPr>
        <w:t>1. Рекомендации по организации штурманской службы на судах (РШС-89).- М.:ЦРИА "Морфлот", 1989.-186 с.</w:t>
      </w:r>
    </w:p>
    <w:p w:rsidR="004462FC" w:rsidRPr="00106A39" w:rsidRDefault="004462FC" w:rsidP="00E40134">
      <w:pPr>
        <w:spacing w:line="360" w:lineRule="auto"/>
        <w:rPr>
          <w:sz w:val="28"/>
          <w:szCs w:val="28"/>
        </w:rPr>
      </w:pPr>
      <w:r w:rsidRPr="00106A39">
        <w:rPr>
          <w:sz w:val="28"/>
          <w:szCs w:val="28"/>
        </w:rPr>
        <w:t>2. Лесков М.М., Баранов Ю.К., Гаврюк М.И. Навигация 2-е издание, перераб. и доп. - М.: Транспорт, 1986-247 с.</w:t>
      </w:r>
    </w:p>
    <w:p w:rsidR="004462FC" w:rsidRPr="00106A39" w:rsidRDefault="004462FC" w:rsidP="00E40134">
      <w:pPr>
        <w:spacing w:line="360" w:lineRule="auto"/>
        <w:rPr>
          <w:sz w:val="28"/>
          <w:szCs w:val="28"/>
        </w:rPr>
      </w:pPr>
      <w:r w:rsidRPr="00106A39">
        <w:rPr>
          <w:sz w:val="28"/>
          <w:szCs w:val="28"/>
        </w:rPr>
        <w:t>3. Ермолаев Г.Г. Морская лоция - 4-е изд. - М.: Транспорт, 1982.-392 с.</w:t>
      </w:r>
    </w:p>
    <w:p w:rsidR="004462FC" w:rsidRPr="00106A39" w:rsidRDefault="004462FC" w:rsidP="00E40134">
      <w:pPr>
        <w:spacing w:line="360" w:lineRule="auto"/>
        <w:rPr>
          <w:sz w:val="28"/>
          <w:szCs w:val="28"/>
        </w:rPr>
      </w:pPr>
      <w:r w:rsidRPr="00106A39">
        <w:rPr>
          <w:sz w:val="28"/>
          <w:szCs w:val="28"/>
        </w:rPr>
        <w:t>4. Ермолаев Г.Г. Судовождение в морях с приливами 2-е изд. - М.: Транспорт, 1986.-254 с.</w:t>
      </w:r>
    </w:p>
    <w:p w:rsidR="004462FC" w:rsidRPr="00106A39" w:rsidRDefault="004462FC" w:rsidP="00E40134">
      <w:pPr>
        <w:spacing w:line="360" w:lineRule="auto"/>
        <w:rPr>
          <w:sz w:val="28"/>
          <w:szCs w:val="28"/>
        </w:rPr>
      </w:pPr>
      <w:r w:rsidRPr="00106A39">
        <w:rPr>
          <w:sz w:val="28"/>
          <w:szCs w:val="28"/>
        </w:rPr>
        <w:t>5. Ермолаев Г.Г</w:t>
      </w:r>
      <w:r w:rsidR="00E40134">
        <w:rPr>
          <w:sz w:val="28"/>
          <w:szCs w:val="28"/>
        </w:rPr>
        <w:t xml:space="preserve"> </w:t>
      </w:r>
      <w:r w:rsidRPr="00106A39">
        <w:rPr>
          <w:sz w:val="28"/>
          <w:szCs w:val="28"/>
        </w:rPr>
        <w:t>Справочник капитана дальнего плавания. - М.: Транспорт, 1988.-143 с.</w:t>
      </w:r>
    </w:p>
    <w:p w:rsidR="004462FC" w:rsidRPr="00106A39" w:rsidRDefault="004462FC" w:rsidP="00E40134">
      <w:pPr>
        <w:spacing w:line="360" w:lineRule="auto"/>
        <w:rPr>
          <w:sz w:val="28"/>
          <w:szCs w:val="28"/>
        </w:rPr>
      </w:pPr>
      <w:r w:rsidRPr="00106A39">
        <w:rPr>
          <w:sz w:val="28"/>
          <w:szCs w:val="28"/>
        </w:rPr>
        <w:t>6. Кондрашихин В.Т. Определение места судна - 2-е изд. - М.: Транспорт, 1989.-169 с.</w:t>
      </w:r>
    </w:p>
    <w:p w:rsidR="004462FC" w:rsidRPr="00106A39" w:rsidRDefault="004462FC" w:rsidP="00E40134">
      <w:pPr>
        <w:spacing w:line="360" w:lineRule="auto"/>
        <w:rPr>
          <w:sz w:val="28"/>
          <w:szCs w:val="28"/>
        </w:rPr>
      </w:pPr>
      <w:r w:rsidRPr="00106A39">
        <w:rPr>
          <w:sz w:val="28"/>
          <w:szCs w:val="28"/>
        </w:rPr>
        <w:t>7. Красавцев Б.И. Мореходная астрономия – 3-е изд. –М: Транспорт, 1986.-302с.</w:t>
      </w:r>
    </w:p>
    <w:p w:rsidR="004462FC" w:rsidRPr="00106A39" w:rsidRDefault="004462FC" w:rsidP="00E40134">
      <w:pPr>
        <w:spacing w:line="360" w:lineRule="auto"/>
        <w:rPr>
          <w:sz w:val="28"/>
          <w:szCs w:val="28"/>
        </w:rPr>
      </w:pPr>
      <w:r w:rsidRPr="00106A39">
        <w:rPr>
          <w:sz w:val="28"/>
          <w:szCs w:val="28"/>
        </w:rPr>
        <w:t>8. Баранов Ю.К., Гаврюк М.И. и др. Навигация – 3-е изд. Учебник для ВУЗов. С.-П. Лань 1997.-512 с.</w:t>
      </w:r>
    </w:p>
    <w:p w:rsidR="004462FC" w:rsidRPr="00106A39" w:rsidRDefault="004462FC" w:rsidP="00E40134">
      <w:pPr>
        <w:spacing w:line="360" w:lineRule="auto"/>
        <w:rPr>
          <w:sz w:val="28"/>
          <w:szCs w:val="28"/>
        </w:rPr>
      </w:pPr>
      <w:r w:rsidRPr="00106A39">
        <w:rPr>
          <w:sz w:val="28"/>
          <w:szCs w:val="28"/>
        </w:rPr>
        <w:t>9. Устав службы на судах морских пароходств Украины. – Одесса: ДМРФ</w:t>
      </w:r>
      <w:r w:rsidR="00E40134">
        <w:rPr>
          <w:sz w:val="28"/>
          <w:szCs w:val="28"/>
        </w:rPr>
        <w:t xml:space="preserve"> </w:t>
      </w:r>
      <w:r w:rsidRPr="00106A39">
        <w:rPr>
          <w:sz w:val="28"/>
          <w:szCs w:val="28"/>
        </w:rPr>
        <w:t>МТ 1994.-124 с.</w:t>
      </w:r>
    </w:p>
    <w:p w:rsidR="004462FC" w:rsidRPr="00106A39" w:rsidRDefault="004462FC" w:rsidP="00E40134">
      <w:pPr>
        <w:spacing w:line="360" w:lineRule="auto"/>
        <w:rPr>
          <w:sz w:val="28"/>
          <w:szCs w:val="28"/>
        </w:rPr>
      </w:pPr>
      <w:r w:rsidRPr="00106A39">
        <w:rPr>
          <w:sz w:val="28"/>
          <w:szCs w:val="28"/>
        </w:rPr>
        <w:t>10. Международная конференция по подготовке и дипломированию моряков – 1978-М: ЦРИА «Морфлот» 1982.-145 с.</w:t>
      </w:r>
    </w:p>
    <w:p w:rsidR="004462FC" w:rsidRPr="00106A39" w:rsidRDefault="004462FC" w:rsidP="00E40134">
      <w:pPr>
        <w:spacing w:line="360" w:lineRule="auto"/>
        <w:rPr>
          <w:sz w:val="28"/>
          <w:szCs w:val="28"/>
        </w:rPr>
      </w:pPr>
      <w:r w:rsidRPr="00106A39">
        <w:rPr>
          <w:sz w:val="28"/>
          <w:szCs w:val="28"/>
        </w:rPr>
        <w:t>11. Бурханов М.В. Справочная книжка штурмана. – М: Транспорт. – 1986.-236 с.</w:t>
      </w:r>
    </w:p>
    <w:p w:rsidR="004462FC" w:rsidRPr="00106A39" w:rsidRDefault="004462FC" w:rsidP="00E40134">
      <w:pPr>
        <w:spacing w:line="360" w:lineRule="auto"/>
        <w:rPr>
          <w:sz w:val="28"/>
          <w:szCs w:val="28"/>
        </w:rPr>
      </w:pPr>
      <w:r w:rsidRPr="00106A39">
        <w:rPr>
          <w:sz w:val="28"/>
          <w:szCs w:val="28"/>
        </w:rPr>
        <w:t>12. Сборник организационно-распорядительных и других документов и материалов по безопасности мореплавания. – М: в/о «Мортехинформ-реклама», 1984.-264 с.</w:t>
      </w:r>
      <w:bookmarkStart w:id="0" w:name="_GoBack"/>
      <w:bookmarkEnd w:id="0"/>
    </w:p>
    <w:sectPr w:rsidR="004462FC" w:rsidRPr="00106A39" w:rsidSect="003840B8">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BC8A64"/>
    <w:lvl w:ilvl="0">
      <w:numFmt w:val="bullet"/>
      <w:lvlText w:val="*"/>
      <w:lvlJc w:val="left"/>
    </w:lvl>
  </w:abstractNum>
  <w:abstractNum w:abstractNumId="1">
    <w:nsid w:val="0229093D"/>
    <w:multiLevelType w:val="singleLevel"/>
    <w:tmpl w:val="6A9AF47E"/>
    <w:lvl w:ilvl="0">
      <w:start w:val="1"/>
      <w:numFmt w:val="decimal"/>
      <w:lvlText w:val="%1."/>
      <w:legacy w:legacy="1" w:legacySpace="0" w:legacyIndent="475"/>
      <w:lvlJc w:val="left"/>
      <w:rPr>
        <w:rFonts w:ascii="Times New Roman CYR" w:hAnsi="Times New Roman CYR" w:cs="Times New Roman CYR" w:hint="default"/>
      </w:rPr>
    </w:lvl>
  </w:abstractNum>
  <w:abstractNum w:abstractNumId="2">
    <w:nsid w:val="041301A0"/>
    <w:multiLevelType w:val="singleLevel"/>
    <w:tmpl w:val="062644CE"/>
    <w:lvl w:ilvl="0">
      <w:start w:val="1"/>
      <w:numFmt w:val="decimal"/>
      <w:lvlText w:val="%1."/>
      <w:legacy w:legacy="1" w:legacySpace="0" w:legacyIndent="480"/>
      <w:lvlJc w:val="left"/>
      <w:rPr>
        <w:rFonts w:ascii="Times New Roman CYR" w:hAnsi="Times New Roman CYR" w:cs="Times New Roman CYR" w:hint="default"/>
      </w:rPr>
    </w:lvl>
  </w:abstractNum>
  <w:abstractNum w:abstractNumId="3">
    <w:nsid w:val="3D9362F3"/>
    <w:multiLevelType w:val="singleLevel"/>
    <w:tmpl w:val="BC6611EA"/>
    <w:lvl w:ilvl="0">
      <w:start w:val="5"/>
      <w:numFmt w:val="decimal"/>
      <w:lvlText w:val="%1."/>
      <w:legacy w:legacy="1" w:legacySpace="0" w:legacyIndent="442"/>
      <w:lvlJc w:val="left"/>
      <w:rPr>
        <w:rFonts w:ascii="Times New Roman CYR" w:hAnsi="Times New Roman CYR" w:cs="Times New Roman CYR" w:hint="default"/>
      </w:rPr>
    </w:lvl>
  </w:abstractNum>
  <w:abstractNum w:abstractNumId="4">
    <w:nsid w:val="4F0A7C33"/>
    <w:multiLevelType w:val="singleLevel"/>
    <w:tmpl w:val="0F00C6FE"/>
    <w:lvl w:ilvl="0">
      <w:start w:val="1"/>
      <w:numFmt w:val="decimal"/>
      <w:lvlText w:val="%1."/>
      <w:legacy w:legacy="1" w:legacySpace="0" w:legacyIndent="471"/>
      <w:lvlJc w:val="left"/>
      <w:rPr>
        <w:rFonts w:ascii="Times New Roman CYR" w:hAnsi="Times New Roman CYR" w:cs="Times New Roman CYR" w:hint="default"/>
      </w:rPr>
    </w:lvl>
  </w:abstractNum>
  <w:abstractNum w:abstractNumId="5">
    <w:nsid w:val="56E12CA7"/>
    <w:multiLevelType w:val="singleLevel"/>
    <w:tmpl w:val="6A9AF47E"/>
    <w:lvl w:ilvl="0">
      <w:start w:val="1"/>
      <w:numFmt w:val="decimal"/>
      <w:lvlText w:val="%1."/>
      <w:legacy w:legacy="1" w:legacySpace="0" w:legacyIndent="475"/>
      <w:lvlJc w:val="left"/>
      <w:rPr>
        <w:rFonts w:ascii="Times New Roman CYR" w:hAnsi="Times New Roman CYR" w:cs="Times New Roman CYR" w:hint="default"/>
      </w:rPr>
    </w:lvl>
  </w:abstractNum>
  <w:abstractNum w:abstractNumId="6">
    <w:nsid w:val="60F550E0"/>
    <w:multiLevelType w:val="singleLevel"/>
    <w:tmpl w:val="BC6611EA"/>
    <w:lvl w:ilvl="0">
      <w:start w:val="5"/>
      <w:numFmt w:val="decimal"/>
      <w:lvlText w:val="%1."/>
      <w:legacy w:legacy="1" w:legacySpace="0" w:legacyIndent="442"/>
      <w:lvlJc w:val="left"/>
      <w:rPr>
        <w:rFonts w:ascii="Times New Roman CYR" w:hAnsi="Times New Roman CYR" w:cs="Times New Roman CYR" w:hint="default"/>
      </w:rPr>
    </w:lvl>
  </w:abstractNum>
  <w:abstractNum w:abstractNumId="7">
    <w:nsid w:val="63EC2CA3"/>
    <w:multiLevelType w:val="singleLevel"/>
    <w:tmpl w:val="0F00C6FE"/>
    <w:lvl w:ilvl="0">
      <w:start w:val="1"/>
      <w:numFmt w:val="decimal"/>
      <w:lvlText w:val="%1."/>
      <w:legacy w:legacy="1" w:legacySpace="0" w:legacyIndent="471"/>
      <w:lvlJc w:val="left"/>
      <w:rPr>
        <w:rFonts w:ascii="Times New Roman CYR" w:hAnsi="Times New Roman CYR" w:cs="Times New Roman CYR" w:hint="default"/>
      </w:rPr>
    </w:lvl>
  </w:abstractNum>
  <w:abstractNum w:abstractNumId="8">
    <w:nsid w:val="6A940DB3"/>
    <w:multiLevelType w:val="singleLevel"/>
    <w:tmpl w:val="062644CE"/>
    <w:lvl w:ilvl="0">
      <w:start w:val="1"/>
      <w:numFmt w:val="decimal"/>
      <w:lvlText w:val="%1."/>
      <w:legacy w:legacy="1" w:legacySpace="0" w:legacyIndent="480"/>
      <w:lvlJc w:val="left"/>
      <w:rPr>
        <w:rFonts w:ascii="Times New Roman CYR" w:hAnsi="Times New Roman CYR" w:cs="Times New Roman CYR" w:hint="default"/>
      </w:rPr>
    </w:lvl>
  </w:abstractNum>
  <w:abstractNum w:abstractNumId="9">
    <w:nsid w:val="78AF2058"/>
    <w:multiLevelType w:val="singleLevel"/>
    <w:tmpl w:val="0A04822A"/>
    <w:lvl w:ilvl="0">
      <w:start w:val="1"/>
      <w:numFmt w:val="decimal"/>
      <w:lvlText w:val="%1)"/>
      <w:legacy w:legacy="1" w:legacySpace="0" w:legacyIndent="360"/>
      <w:lvlJc w:val="left"/>
      <w:rPr>
        <w:rFonts w:ascii="Times New Roman CYR" w:hAnsi="Times New Roman CYR" w:cs="Times New Roman CYR" w:hint="default"/>
      </w:rPr>
    </w:lvl>
  </w:abstractNum>
  <w:abstractNum w:abstractNumId="10">
    <w:nsid w:val="79091872"/>
    <w:multiLevelType w:val="singleLevel"/>
    <w:tmpl w:val="0A04822A"/>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10"/>
  </w:num>
  <w:num w:numId="2">
    <w:abstractNumId w:val="1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1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1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4"/>
  </w:num>
  <w:num w:numId="7">
    <w:abstractNumId w:val="3"/>
  </w:num>
  <w:num w:numId="8">
    <w:abstractNumId w:val="5"/>
  </w:num>
  <w:num w:numId="9">
    <w:abstractNumId w:val="5"/>
    <w:lvlOverride w:ilvl="0">
      <w:lvl w:ilvl="0">
        <w:start w:val="2"/>
        <w:numFmt w:val="decimal"/>
        <w:lvlText w:val="%1."/>
        <w:legacy w:legacy="1" w:legacySpace="0" w:legacyIndent="475"/>
        <w:lvlJc w:val="left"/>
        <w:rPr>
          <w:rFonts w:ascii="Times New Roman CYR" w:hAnsi="Times New Roman CYR" w:cs="Times New Roman CYR" w:hint="default"/>
        </w:rPr>
      </w:lvl>
    </w:lvlOverride>
  </w:num>
  <w:num w:numId="10">
    <w:abstractNumId w:val="2"/>
  </w:num>
  <w:num w:numId="11">
    <w:abstractNumId w:val="2"/>
    <w:lvlOverride w:ilvl="0">
      <w:lvl w:ilvl="0">
        <w:start w:val="2"/>
        <w:numFmt w:val="decimal"/>
        <w:lvlText w:val="%1."/>
        <w:legacy w:legacy="1" w:legacySpace="0" w:legacyIndent="480"/>
        <w:lvlJc w:val="left"/>
        <w:rPr>
          <w:rFonts w:ascii="Times New Roman CYR" w:hAnsi="Times New Roman CYR" w:cs="Times New Roman CYR" w:hint="default"/>
        </w:rPr>
      </w:lvl>
    </w:lvlOverride>
  </w:num>
  <w:num w:numId="12">
    <w:abstractNumId w:val="2"/>
    <w:lvlOverride w:ilvl="0">
      <w:lvl w:ilvl="0">
        <w:start w:val="4"/>
        <w:numFmt w:val="decimal"/>
        <w:lvlText w:val="%1."/>
        <w:legacy w:legacy="1" w:legacySpace="0" w:legacyIndent="480"/>
        <w:lvlJc w:val="left"/>
        <w:rPr>
          <w:rFonts w:ascii="Times New Roman CYR" w:hAnsi="Times New Roman CYR" w:cs="Times New Roman CYR" w:hint="default"/>
        </w:rPr>
      </w:lvl>
    </w:lvlOverride>
  </w:num>
  <w:num w:numId="13">
    <w:abstractNumId w:val="2"/>
    <w:lvlOverride w:ilvl="0">
      <w:lvl w:ilvl="0">
        <w:start w:val="5"/>
        <w:numFmt w:val="decimal"/>
        <w:lvlText w:val="%1."/>
        <w:legacy w:legacy="1" w:legacySpace="0" w:legacyIndent="480"/>
        <w:lvlJc w:val="left"/>
        <w:rPr>
          <w:rFonts w:ascii="Times New Roman CYR" w:hAnsi="Times New Roman CYR" w:cs="Times New Roman CYR" w:hint="default"/>
        </w:rPr>
      </w:lvl>
    </w:lvlOverride>
  </w:num>
  <w:num w:numId="14">
    <w:abstractNumId w:val="9"/>
  </w:num>
  <w:num w:numId="15">
    <w:abstractNumId w:val="9"/>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6">
    <w:abstractNumId w:val="9"/>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7">
    <w:abstractNumId w:val="9"/>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8">
    <w:abstractNumId w:val="7"/>
  </w:num>
  <w:num w:numId="19">
    <w:abstractNumId w:val="6"/>
  </w:num>
  <w:num w:numId="20">
    <w:abstractNumId w:val="1"/>
  </w:num>
  <w:num w:numId="21">
    <w:abstractNumId w:val="1"/>
    <w:lvlOverride w:ilvl="0">
      <w:lvl w:ilvl="0">
        <w:start w:val="2"/>
        <w:numFmt w:val="decimal"/>
        <w:lvlText w:val="%1."/>
        <w:legacy w:legacy="1" w:legacySpace="0" w:legacyIndent="475"/>
        <w:lvlJc w:val="left"/>
        <w:rPr>
          <w:rFonts w:ascii="Times New Roman CYR" w:hAnsi="Times New Roman CYR" w:cs="Times New Roman CYR" w:hint="default"/>
        </w:rPr>
      </w:lvl>
    </w:lvlOverride>
  </w:num>
  <w:num w:numId="22">
    <w:abstractNumId w:val="8"/>
  </w:num>
  <w:num w:numId="23">
    <w:abstractNumId w:val="8"/>
    <w:lvlOverride w:ilvl="0">
      <w:lvl w:ilvl="0">
        <w:start w:val="2"/>
        <w:numFmt w:val="decimal"/>
        <w:lvlText w:val="%1."/>
        <w:legacy w:legacy="1" w:legacySpace="0" w:legacyIndent="480"/>
        <w:lvlJc w:val="left"/>
        <w:rPr>
          <w:rFonts w:ascii="Times New Roman CYR" w:hAnsi="Times New Roman CYR" w:cs="Times New Roman CYR" w:hint="default"/>
        </w:rPr>
      </w:lvl>
    </w:lvlOverride>
  </w:num>
  <w:num w:numId="24">
    <w:abstractNumId w:val="8"/>
    <w:lvlOverride w:ilvl="0">
      <w:lvl w:ilvl="0">
        <w:start w:val="4"/>
        <w:numFmt w:val="decimal"/>
        <w:lvlText w:val="%1."/>
        <w:legacy w:legacy="1" w:legacySpace="0" w:legacyIndent="480"/>
        <w:lvlJc w:val="left"/>
        <w:rPr>
          <w:rFonts w:ascii="Times New Roman CYR" w:hAnsi="Times New Roman CYR" w:cs="Times New Roman CYR" w:hint="default"/>
        </w:rPr>
      </w:lvl>
    </w:lvlOverride>
  </w:num>
  <w:num w:numId="25">
    <w:abstractNumId w:val="8"/>
    <w:lvlOverride w:ilvl="0">
      <w:lvl w:ilvl="0">
        <w:start w:val="5"/>
        <w:numFmt w:val="decimal"/>
        <w:lvlText w:val="%1."/>
        <w:legacy w:legacy="1" w:legacySpace="0" w:legacyIndent="48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2FC"/>
    <w:rsid w:val="000243B5"/>
    <w:rsid w:val="00106A39"/>
    <w:rsid w:val="00116DF4"/>
    <w:rsid w:val="00143391"/>
    <w:rsid w:val="003840B8"/>
    <w:rsid w:val="003916F5"/>
    <w:rsid w:val="00445400"/>
    <w:rsid w:val="004462FC"/>
    <w:rsid w:val="005259B1"/>
    <w:rsid w:val="0056758B"/>
    <w:rsid w:val="00681104"/>
    <w:rsid w:val="00733EC8"/>
    <w:rsid w:val="009522F5"/>
    <w:rsid w:val="00A47E9F"/>
    <w:rsid w:val="00A77DB2"/>
    <w:rsid w:val="00C107A3"/>
    <w:rsid w:val="00D91121"/>
    <w:rsid w:val="00DD52B5"/>
    <w:rsid w:val="00E317EA"/>
    <w:rsid w:val="00E40134"/>
    <w:rsid w:val="00F7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6"/>
    <o:shapelayout v:ext="edit">
      <o:idmap v:ext="edit" data="1"/>
    </o:shapelayout>
  </w:shapeDefaults>
  <w:decimalSymbol w:val=","/>
  <w:listSeparator w:val=";"/>
  <w14:defaultImageDpi w14:val="0"/>
  <w15:chartTrackingRefBased/>
  <w15:docId w15:val="{D6927E3E-1631-4659-A982-8B6A63C5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2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909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 Type="http://schemas.openxmlformats.org/officeDocument/2006/relationships/styles" Target="styles.xml"/><Relationship Id="rId21" Type="http://schemas.openxmlformats.org/officeDocument/2006/relationships/image" Target="media/image16.wmf"/><Relationship Id="rId34" Type="http://schemas.openxmlformats.org/officeDocument/2006/relationships/image" Target="media/image29.wmf"/><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4EC4A-E68B-4D0B-8845-5722AC5D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16507</Words>
  <Characters>94096</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admin</cp:lastModifiedBy>
  <cp:revision>2</cp:revision>
  <dcterms:created xsi:type="dcterms:W3CDTF">2014-02-22T22:43:00Z</dcterms:created>
  <dcterms:modified xsi:type="dcterms:W3CDTF">2014-02-22T22:43:00Z</dcterms:modified>
</cp:coreProperties>
</file>