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ABD" w:rsidRPr="00B65A2B" w:rsidRDefault="008C4ABD" w:rsidP="008C4ABD">
      <w:pPr>
        <w:spacing w:before="120"/>
        <w:jc w:val="center"/>
        <w:rPr>
          <w:b/>
          <w:bCs/>
          <w:sz w:val="32"/>
          <w:szCs w:val="32"/>
        </w:rPr>
      </w:pPr>
      <w:r w:rsidRPr="00B65A2B">
        <w:rPr>
          <w:b/>
          <w:bCs/>
          <w:sz w:val="32"/>
          <w:szCs w:val="32"/>
        </w:rPr>
        <w:t xml:space="preserve">Ромашка аптечная (ромашка ободранная) </w:t>
      </w:r>
    </w:p>
    <w:p w:rsidR="008C4ABD" w:rsidRPr="000E7D8A" w:rsidRDefault="008C4ABD" w:rsidP="008C4ABD">
      <w:pPr>
        <w:spacing w:before="120"/>
        <w:ind w:firstLine="567"/>
        <w:jc w:val="both"/>
        <w:rPr>
          <w:lang w:val="en-US"/>
        </w:rPr>
      </w:pPr>
      <w:r w:rsidRPr="00BE416A">
        <w:t xml:space="preserve">Chamomilla recutita L. Rausch. </w:t>
      </w:r>
      <w:r w:rsidRPr="000E7D8A">
        <w:rPr>
          <w:lang w:val="en-US"/>
        </w:rPr>
        <w:t>(Matricaria recutita L. M.chamomilla L.)</w:t>
      </w:r>
    </w:p>
    <w:p w:rsidR="008C4ABD" w:rsidRDefault="009766A7" w:rsidP="008C4AB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16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Родовое название от латинского matrix — матка, в старину растение употреблялось для лечения женских болезней. Латинское chamomilla от греческого “chami” — низко и “melon” — яблоко, что характеризует низкий рост травы и присущий цветкам запах яблок.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Ромашка аптечная — одно из самых древних лекарственных растений.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 качестве лекарственного растения она была известна врачам Древней Греции и Древнего Рима. Ромашка была включена в энциклопедию естественных наук древнеримским естествоиспытателем Плинием Старшим (23—79 гг. н. э.).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Врачи древности Гиппократ и Диоскорид использовали это растение при заболеваниях печени, почек, мочевого пузыря и при головной боли.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 России ромашка аптечная была известна в культуре уже с XVII в. Ромашка аптечная — однолетнее растение, голое, с сильным своеобразным ароматическим запахом, высотой 15—60 см. Стебель прямой, простертый или восходящий, сильно ветвистый, тонкий, полый внутри. Корень тонкий, стержневой, ветвистый, светло-бурый. Листья очередные, сидячие, длиной 2— 4 см, дваждыперисторассеченные, дольки линейные, почти нитевидные, цельнокрайные, раздвинутые, остроконечные, оканчивающиеся мягким острием.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Цветки собраны в корзинки 1,5—2,5 см в диаметре, одиночные, на верхушке стебля и ветвей на довольно длинных (2—8 см), тонких и ребристых цветоносах. Обвертка полушаровидная, из двух рядов черепитчато расположенных листочков длиной 2—2,5 мм, продолговатых, тупых, на спинной стороне с зеленой килеватой полоской, с узким белым или буроватым пленчатым краем. Общее ложе корзинки голое, внутри полое в отличие от других видов ромашки.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Краевые цветки белые, язычковые, с 3 зубчиками на конце, длиной 5—7 мм и шириной 2—3 мм, пестичные, однорядные, в числе 15—21. Срединные цветки желтые, трубчатые, обоеполые, многочисленные, длиной 1—1,5 мм, венчик пятизубчатый. Распускаются корзинки постепенно: вначале язычковые цветки направлены вверх и цветоложе (общее ложе корзинки) плоское, а затем венчики язычковых цветков располагаются горизонтально, цветоложе вытягивается, и зацветают нижние трубчатые цветки. В дальнейшем язычковые цветки отцветают, и их венчики отклоняются вниз, цветоложе все более принимает коническую форму. Постепенно к центру расцветают трубчатые цветки, тогда как нижние трубчатые цветки уже находятся в стадии плодоношения. Цветет почти все лето (с мая до осени, массовое цветение в июне). Стадия цветения отдельной корзинки продолжается около 3 недель. Плоды созревают в июле.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Плод — продолговатая бурая семянка длиной 0,8—1,2 мм, шириной 0,25 мм, немного изогнутая, на спинной стороне выпуклая, гладкая, на внутренней стороне с 4—5 тонкими и острыми ребрышками; к основанию они сужены, на верхушке косо срезанны, без хохолка.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Растет на юге и в средней полосе европейской части России, на Кавказе, Дагестане, на юге Западной Сибири, в Восточной Сибири, Средней Азии, на Дальнем Востоке, Северном Алтае, на Украине, в Молдове, в Крыму.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Растет на полях, огородах, в садах, на пустырях, межах, около жилищ, на залежах, у дорог, на сорных местах, по лугам, степям. Введена в культуру.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Заготовляют корзинки, собирая их в стадии горизонтального расположения язычковых цветков. Сушат в сушилках при температуре не выше 40°С под навесами, на чердаках с хорошей вентиляцией, расстилая тонким слоем (2—3 см) на бумаге или ткани и периодически перемешивая. Срок хранения сырья 1 год.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Цветки ромашки аптечной содержат 0,2—0,8% эфирного масла синего цвета, обладающего дезинфицирующими и противовоспалительными свойствами. Главный компонент его — хамазулен составляет около 7% от остальных компонентов эфирного масла. Кроме хамазулена в масле имеются и другие сесквитерпеноиды (до 50%): фарнезен, бисаболол, бисабололоксиды А и В; монотерпен мирцин; кадинен, каприловая, изовалериановая и нониловая кислоты.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 цветках найдено значительное количество флавоноидов, производных апигенина, лютеолина и кверцетина, обладающих противовоспалительным и антивирусным свойствами. В частности, гликозид апиин (агликон — апигенин, сахарная часть — глюкоза и апиоза).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Кроме того, в цветках содержатся кумарины, полиацетиленовые соединения, холин, фитостерины, глицериды жирных кислот (олеиновой, линолевой, пальмитиновой, стеариновой), полисахариды, свободные органические кислоты (салициловая, никотиновая, аскорбиновая), каротиноиды, горечи, слизи, камеди.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 состав цветочных корзинок входят также терпеноиды: сесквитерпены (до 10%), сесквитерпеновые спирты (до 20%), флавоноидный гликозид кверцимеритрин, расщепляющийся на кверцетин и глюкозу, диоксикумарин.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Гликозиды ромашки оказывают слабое атропиноподобное действие, расслабляют гладкую мускулатуру, устраняют спазмы органов брюшной полости, увеличивают секрецию желудочно-кишечного тракта, усиливают желчеотделение и возбуждают аппетит.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Хамазулен усиливает регенеративные процессы, ослабляет аллергические реакции, обладает местноанестезирующим действием. Он и его синтетические аналоги находят применение при лечении бронхиальной астмы, ревматизма, аллергических гастритов и колитов, экземы, ожогов рентгеновскими лучами. Показаны значительные лечебные свойства хамазулена при воспалении, возникающем в результате облучений. В аптеках продается хамазуленовая мазь.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Эфирное масло ромашки оказывает дезинфицирующее действие, уменьшает образование газов, снимает боли, ослабляет воспалительные явления, нормализует нарушенные функции желудочно-кишечного тракта, усиливает потоотделение.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Мягчительные, обволакивающие свойства препаратов из ромашки в определенной степени обусловлены слизью, которая обладает большой поглощающей способностью, вследствие чего адсорбирует различные яды. Покрывая воспаленную ткань, она препятствует теплоотдаче и действует как согревающий компресс. Кроме того, слизистые вещества предохраняют ткань от внешних раздражителей и соответственно снижают ее чувствительность. При этом уменьшается боль, снимаются спазмы желудочно-кишечного тракта, т. е. создаются нормальные условия для его работы.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 настоящее время ромашка лекарственная применяется в виде настоя внутрь как противовоспалительное, спазмолитическое средство при заболеваниях органов пищеварения (спазмы кишечника, метеоризм, понос, гастрит, колит и другие расстройства), для стимуляции желчеотделения, как потогонное, ветрогонное средство.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Болгарские ученые считают, что действие ромашки стойкое и наиболее благоприятно при заболеваниях печени и желудка.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Во Франции настой ромашки применяется при расстройствах пищеварения, при переутомлении, физической перегрузке, чрезмерном употреблении кофе и табака, при плохом самочувствии и простуде. В аптеках Франции продается ромашка в пакетиках, массой 6 г (дневная доза). Пакетик используют как обыкновенный чай.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 Польше ромашку употребляют для повышения аппетита, при заболеваниях желудочно-кишечного тракта и некоторых видах гипертонии как болеутоляющее средство.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 западноевропейской медицине препараты ромашки аптечной применяют также при язве желудка и как противоглистное средство.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 народной медицине отвар и настойку из ромашки аптечной широко используют при мигрени и бессоннице, катарах желудка, повышенной возбудимости, зубной боли и простудных заболеваниях.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Настойку рекомендуют для примочек и обмываний при экземах, нарывах, язвах, воспалении век, сыпях, фурункулах и потливости. Пары ромашки вдыхают при гриппе.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При золотухе, подагре, суставном ревматизме принимают ромашковые ванны.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Заваривают ромашку как чай (столовую ложку на 200 мл кипятка) и пьют по столовой ложке 3 раза в день.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Препараты из соцветий ромашки аптечной (настой, эфирное масло, жидкий экстракт, чай и сборы) применяют для полоскания полости рта и горла при ангинах, ларингитах и катарах дыхательных путей.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При парапроктитах, колитах, воспалении геморроидальных узлов назначают очистительные эмульсионные клизмы. На одну клизму — столовая ложка растительного масла и отвар ромашки (6,0 г ромашки на 100—200 мл воды).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Наружно применяют ромашку как слабовяжущее, противовоспалительное и антисептическое средство, также для промываний при геморрое и воспалении глаз. Для этого 2—3 столовые ложки заваривают 200 мл кипятка, настаивают 1 ч в хорошо закрытой посуде и процеживают.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Отвар из ромашки используют для промывания язв, гноящихся ран и как примочку для глаз.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 некоторых странах популярен чай из ромашки.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Пьют его с медом или сахаром и сливками. Сухие цветки ромашки заваривают кипятком (15 г на 2 л воды) и настаивают 15 мин. Такой чай рекомендуется пить на ночь — он вызывает крепкий и спокойный сон.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Ромашка — хорошо известное косметическое средство.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Настоем сухих соцветий (100 г на 1 л кипятка) умываются по утрам. Кожа становится бархатистой и нежной. Для вечернего очищения увядающей кожи применяют настой из ромашки с добавлением одеколона (на стакан настоя — чайная ложка одеколона).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Паровая баня из настоя ромашки хороша для очищения кожи лица. В миску наливают 0,5 л кипятка, всыпают столовую ложку сушеных соцветий ромашки, наклоняют голову над водой и накрывают махровым полотенцем. После процедуры осушают кожу бумажной салфеткой. Через некоторое время ополаскивают лицо холодной водой и насухо вытирают. Процедуру применяют при нормальной и сухой коже раз в месяц, при жирной — раз в 2 недели. Продолжительность процедуры от 3 до 10 мин.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Для придания волосам золотистого оттенка 4 столовые ложки ромашки кипятят 15 мин в 1 л воды, настаивают 30 мин, процеживают и ополаскивают волосы после мытья. Хорош этот настой и от перхоти.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Для окраски седых волос заваривают 100 г соцветий ромашки в 0,5 л крутого кипятка и через 40 мин процеживают. Волосы обильно смачивают настоем и около 1 ч держат под компрессом.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Крем “Ромашковый” отечественного производства — хорошее средство по уходу за сухой и нормальной кожей. В его состав входит азулен. Крем уменьшает воспаление кожи при солнечном и других ожогах. Небольшое количество крема легкими движениями наносят на чистую кожу лица, шеи, рук, через некоторое время избыток крема снимают бумажной салфеткой.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Помимо ромашки аптечной в научной медицине применяют также безъязычковую ромашку — ромашку душистую — М. suaveolens Pursh. (латинское suaveolens — душистый). Этот американский вид ромашки родом из прибрежных тихоокеанских областей США еще в 40-х годах прошлого столетия как редкость демонстрировался в Петербургском ботаническом саду. Ныне она — обычное сорное растение пустырей и дворов, растет близ жилья, на сорных местах, по обочинам дорог и железнодорожных путей. Это густо олиственный травянистый однолетник, отличающийся от ромашки аптечной корзинками, сидящими на очень коротких цветоножках. Трубчатые цветки зеленоватые с четырехзубчатым венчиком, язычковые отсутствуют, цветоложе голое, полое, коническое.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Ромашка душистая распространена по всей европейской части России, в Южной Сибири и в некоторых районах Закавказья.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 качестве сырья используют корзинки, собранные в начале цветения, без цветоносов. Сушка как у ромашки аптечной.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Состав эфирного масла ромашки душистой отличается от состава эфирного масла ромашки аптечной отсутствием в нем азулена. Поэтому цветки ромашки душистой рекомендуются только для наружного применения.</w:t>
      </w:r>
    </w:p>
    <w:p w:rsidR="008C4ABD" w:rsidRDefault="008C4ABD" w:rsidP="008C4ABD">
      <w:pPr>
        <w:spacing w:before="120"/>
        <w:ind w:firstLine="567"/>
        <w:jc w:val="both"/>
      </w:pPr>
      <w:r>
        <w:t>***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Ромашка аптечная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Matricaria recutita (L.)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Описание растения. Ромашка аптечная—однолетнее растение семейства сложноцветных, высотой 15— 60 см. Корень стержневой, маловетвистый, неглубоко проникающий в почву. Стебель обычно от основания ветвистый, реже простой, бороздчатый, полый. Листья очередные, сидящие, длиной 2-5 см и шириной 0,5— 1 см, дважды- или триждыперисторассеченные. Соцветия—корзинки, диаметром около 2—2,5 см, сидящие на длинных (1—5 см) цветоносах на верхушках стеблей и их разветвлений. Краевые цветки, иногда неправильно называемые лепестками, язычковые, белые, длиной 8—14 мм. Внутренние цветки значительно мельче язычковых; они трубчатые, обоеполые, золотисто-желтые. Плоды—буро-зеленые семянки.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Цветет ромашка с мая до осени; массовое цветение наблюдается в июне, массовое созревание семян в июле— августе.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 медицине используют распустившиеся соцветия растения.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Места обитания. Распространение. Ромашка аптечная распространена почти по всей европейской части, особенно в южных районах Украины и в Краснодарском крае.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Растет на залежах, пустырях, по обочинам железных и шоссейных дорог, в садах, виноградниках, огородах, посевах пропашных и зерновых культур, на сбитых выпасом лугах (особенно засоленных) и степных пастбищах с резреженным травостоем. Малотребовательна к почвенным условиям, но лучше развивается на богатых почвах. Не переносит затенения, теплолюбива. Размножается только семенным путем. Обычно всходы ромашки появляются весной, но при обилии осадков они возможны и в августе—сентябре, тогда ромашка зимует в виде розеток зеленых листьев.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На хороших зарослях в урожайные годы с 1 га можно собрать 2—5 ц сухих соцветий ромашки. Высокие ее урожаи обычно наблюдаются в годы с теплой и влажной весной, благоприятной для появления всходов этого растения. В связи с распашкой целинных и залежных земель, к которым приурочены основные заросли ромашки, ее природные ресурсы за последние годы значительно сократились и продолжают сокращаться.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Заготовка. Соцветия ромашки собирают в начале цветения (чаще всего в мае), когда трубчатые цветки бывают раскрыты лишь возле язычковых цветков, а венчики последних торчат вверх или в стороны (а не обращены вниз).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При более позднем сборе соцветий они рассыпаются при сушке и теряют товарный вид. Сбор сырья проводят в сухую погоду, после схода росы. Соцветия ромашки срывают руками или специальными гребенками, оставляя цветонос не длинее 3 см. Собранное сырье, не уплотняя, как можно быстрее отправляют на сушку. Сушат сырье под навесами, на чердаках, рассыпав слоем 2—3 см и периодически перемешивая.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При возможности соцветия ромашки сушат в сушилках; при температуре не выше 40° С.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Выход сухого сырья составляет 25—27% массы свежесобранного. Срок годности сырья 1 год.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Возделывание. Ромашку аптечную выращивают многие совхозы Союзлекраспрома, экспериментальные базы ВИЛРа и его зональных станций.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Ромашка — влаголюбивое растение, хорошо растущее как на глинистых, так и на песчаных почвах. Самые высокие урожаи ее соцветий наблюдаются на плодородных черноземах, темно-серых лесных, луго-пойменных и высокоокультуренных дерново-подзолистых и торфяных почвах. Бедные почвы требуют хорошей заправки их органическими и минеральными удобрениями.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Для личного использования ромашку можно выращивать на приусадебных участках. Почву готовят так же, как и под овощные культуры. На почвах средних по плодородию желательно на 1 м2 внести 4—5 кг перегноя, навоза или компоста, а при их отсутствии 40—50 г нитроаммофоски. На 4—5 м2 посева ромашки нужен 1 г ее семян. Для получения дружных всходов, особенно при поздневесеннем сроке посева, гряду перед посевом хорошо поливают и проводят посев без заделки семян. Для удобства посева семена смешивают с сухим мелким песком в пропорции 1:50 и равномерно рассеивают по всей гряде. Можно высевать семена рядками с междурядьями 10—15 см. После посева, во избежание пересыхания почвы, гряду следует замульчировать сухой почвой или перегноем (слоем 2—3 мм) и прикрыть плотной бумагой, толем или полиэтиленовой пленкой.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С появлением всходов прикрытие убирают, оставляют лишь пленку, под которой ромашка быстрее укореняется и развивает мощную розетку. С этого момента пленку можно убрать, так как необходимость в ней отпадает.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Химический состав. Соцветия ромашки аптечной содержат 0,2—0,8% эфирного масла (основными действующими веществами его являются сесквитерпеновые лактоны—хамазулен и его предшественник прохамазулен); сесквитерпеновые углеводороды (фармазен и кадинен); сесквитерпеновые спирты (бизаболол, бизабололоксид, кетоспирт); каприловую кислоту. Кроме того, в соцветиик имеются сесквитерпеновые лектоны матрицин и матрикарин, флавоноиды, кумарины, ситостерин, холин, горькие вещества, полисахариды, каротин, аскорбиновая кислота, изовалериановая и другие органические кислоты.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>Применение в медицине. Настой из соцветий ромашки использЗтот в качестве противовоспалительного, антисептического и обезболивающего средства при заболеваниях полости рта (стоматитах, гингивитах и др.), тонзиллитах и ангине. Ромашку назначают при острых и хронических гастритах, язвенной болезни желудка и двенадцатиперстной кишки, при колитах и энтероколитах. При заболеваниях печени и желчных путей препараты ромашки снимают спазм желчных протоков, усиливают желчеотделение, уменьшают воспалительные явления. При спазмах кишечника и метеоризме назначают успокоительный чай.</w:t>
      </w:r>
    </w:p>
    <w:p w:rsidR="008C4ABD" w:rsidRPr="00BE416A" w:rsidRDefault="008C4ABD" w:rsidP="008C4ABD">
      <w:pPr>
        <w:spacing w:before="120"/>
        <w:ind w:firstLine="567"/>
        <w:jc w:val="both"/>
      </w:pPr>
      <w:r w:rsidRPr="00BE416A">
        <w:t xml:space="preserve">Успокоительный чай. 1 столовую ложку из равных частей соцветий ромашки, корня валерианы, листьев мяты, плодов тмина и фенхеля заливают 1 стаканом кипящей воды, настаивают 15—20 мин, процеживают и принимают но 1/2 стакана утром и вечером.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4ABD"/>
    <w:rsid w:val="00002B5A"/>
    <w:rsid w:val="00055FE2"/>
    <w:rsid w:val="000E7D8A"/>
    <w:rsid w:val="0010437E"/>
    <w:rsid w:val="00316F32"/>
    <w:rsid w:val="00616072"/>
    <w:rsid w:val="006A5004"/>
    <w:rsid w:val="006F638E"/>
    <w:rsid w:val="00710178"/>
    <w:rsid w:val="0081563E"/>
    <w:rsid w:val="008B35EE"/>
    <w:rsid w:val="008C4ABD"/>
    <w:rsid w:val="00905CC1"/>
    <w:rsid w:val="009766A7"/>
    <w:rsid w:val="00B42C45"/>
    <w:rsid w:val="00B47B6A"/>
    <w:rsid w:val="00B65A2B"/>
    <w:rsid w:val="00BE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6CF3FF77-9A77-4EE0-8256-46A03166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8C4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Ромашка аптечная (ромашка ободранная) </vt:lpstr>
    </vt:vector>
  </TitlesOfParts>
  <Company>Home</Company>
  <LinksUpToDate>false</LinksUpToDate>
  <CharactersWithSpaces>16722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Ромашка аптечная (ромашка ободранная) </dc:title>
  <dc:subject/>
  <dc:creator>User</dc:creator>
  <cp:keywords/>
  <dc:description/>
  <cp:lastModifiedBy>admin</cp:lastModifiedBy>
  <cp:revision>2</cp:revision>
  <dcterms:created xsi:type="dcterms:W3CDTF">2014-02-14T18:03:00Z</dcterms:created>
  <dcterms:modified xsi:type="dcterms:W3CDTF">2014-02-14T18:03:00Z</dcterms:modified>
</cp:coreProperties>
</file>