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81" w:rsidRPr="00721381" w:rsidRDefault="00721381" w:rsidP="00721381">
      <w:pPr>
        <w:spacing w:before="120"/>
        <w:jc w:val="center"/>
        <w:rPr>
          <w:b/>
          <w:bCs/>
          <w:sz w:val="32"/>
          <w:szCs w:val="32"/>
        </w:rPr>
      </w:pPr>
      <w:bookmarkStart w:id="0" w:name="_Toc27492633"/>
      <w:r w:rsidRPr="00721381">
        <w:rPr>
          <w:b/>
          <w:bCs/>
          <w:sz w:val="32"/>
          <w:szCs w:val="32"/>
        </w:rPr>
        <w:t>Лопух</w:t>
      </w:r>
      <w:bookmarkEnd w:id="0"/>
    </w:p>
    <w:p w:rsidR="00721381" w:rsidRPr="00721381" w:rsidRDefault="00721381" w:rsidP="00721381">
      <w:pPr>
        <w:spacing w:before="120"/>
        <w:jc w:val="center"/>
        <w:rPr>
          <w:sz w:val="28"/>
          <w:szCs w:val="28"/>
        </w:rPr>
      </w:pPr>
      <w:r w:rsidRPr="00721381">
        <w:rPr>
          <w:sz w:val="28"/>
          <w:szCs w:val="28"/>
        </w:rPr>
        <w:t>Контрольная работа по дисциплине «Биология»</w:t>
      </w:r>
    </w:p>
    <w:p w:rsidR="00721381" w:rsidRPr="00721381" w:rsidRDefault="00721381" w:rsidP="00721381">
      <w:pPr>
        <w:spacing w:before="120"/>
        <w:jc w:val="center"/>
        <w:rPr>
          <w:sz w:val="28"/>
          <w:szCs w:val="28"/>
        </w:rPr>
      </w:pPr>
      <w:r w:rsidRPr="00721381">
        <w:rPr>
          <w:sz w:val="28"/>
          <w:szCs w:val="28"/>
        </w:rPr>
        <w:t>Группа 3-25</w:t>
      </w:r>
    </w:p>
    <w:p w:rsidR="00721381" w:rsidRPr="00721381" w:rsidRDefault="00721381" w:rsidP="00721381">
      <w:pPr>
        <w:spacing w:before="120"/>
        <w:jc w:val="center"/>
        <w:rPr>
          <w:sz w:val="28"/>
          <w:szCs w:val="28"/>
        </w:rPr>
      </w:pPr>
      <w:r w:rsidRPr="00721381">
        <w:rPr>
          <w:sz w:val="28"/>
          <w:szCs w:val="28"/>
        </w:rPr>
        <w:t xml:space="preserve">Выполнила </w:t>
      </w:r>
    </w:p>
    <w:p w:rsidR="00721381" w:rsidRPr="00721381" w:rsidRDefault="00721381" w:rsidP="00721381">
      <w:pPr>
        <w:spacing w:before="120"/>
        <w:jc w:val="center"/>
        <w:rPr>
          <w:sz w:val="28"/>
          <w:szCs w:val="28"/>
        </w:rPr>
      </w:pPr>
      <w:r w:rsidRPr="00721381">
        <w:rPr>
          <w:sz w:val="28"/>
          <w:szCs w:val="28"/>
        </w:rPr>
        <w:t>УдГУ, кафедра биологии</w:t>
      </w:r>
    </w:p>
    <w:p w:rsidR="00721381" w:rsidRPr="00721381" w:rsidRDefault="00721381" w:rsidP="00721381">
      <w:pPr>
        <w:spacing w:before="120"/>
        <w:jc w:val="center"/>
        <w:rPr>
          <w:sz w:val="24"/>
          <w:szCs w:val="24"/>
        </w:rPr>
      </w:pPr>
      <w:r w:rsidRPr="00721381">
        <w:rPr>
          <w:sz w:val="28"/>
          <w:szCs w:val="28"/>
        </w:rPr>
        <w:t>Ижевск, 2002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Он всегда рядом с человеком. Растет по сорным местам и углам дворов, а если не вблизи жилья, то у реки, родничков, по оврагам, пустырям, около дорог и полей и непременно на самых плодородных землях. Там, где растет лопух, можно смело огород заводить.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Лопух — любимец детворы; он безвозмездно поставляет ей репьи — важнейший атрибут детских игр. Поэтому второе его наименование — репейник. А вообще-то числу имен лопуха-репейника мог бы позавидовать любой средневековый испанский гранд; лапуха, папушник, лапельник, лопуга, репьяк, репец...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Лопух большой, или обыкновенный, — самый известный. В Азербайджане его именуют пытраг, в Армении — кратук, в Грузии   —   орованди... Листья у него крупные (до 50 сантиметров), очередные, снизу  войлочные, серовато-белые.     Рост 60—150 (до 180) сантиметров. Цветет в средней полосе в июне и июле. Цветки лилово-пурпурные или пурпурные, собраны в корзинки, расположенные в виде щитка. Нижние листья достигают поразительных размеров и многих из нас, застигнутых врасплох, спасали от дождя. В первый год жизни растение развивает лишь прикорневые листья; отмирает на второй год после созревания метелок.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Понятно, почему высоко оценен лопух как кормовое растение: в сухом веществе содержится протеина 18,4 процента, белка— 15,4, жира—1,5, клетчатки —22,3. В период цветения листья содержат на 100 граммов сырой массы 17 миллиграмов аскорбиновой кислоты. Лопух обыкновенный способен дать с гектара до 15 тонн зеленой массы. Пчелы в Подмосковье собирают с лопухов до 100 килограммов с гектара темно-оливкового с сильным пряным запахом целебного меда.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В пищу идут молодые корни лопуха первого года жизни. Корни его весьма популярны  в  качестве продукта питания  во Франции, Бельгии, США, Китае. Но особенно любят и широко используют в пищу в Японии, где лопух разводится в огородах, на промышленных плантациях. Сладковатые и сочные корнеплоды выкапывают осенью и едят свежими, пекут и жарят.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Кроме аскорбиновой кислоты, в листьях содержится эфирное масло, дубильные вещества и т. п. Лопух обладает противовоспалительным действием, ранозаживляющим, кровоочистительным, регулирует обмен веществ. Он находит применение при желудочно-кишечных заболеваниях, болезнях почек, печени и мочевого пузыря. Лопух — хорошее средство от различных кожных болезней, при экземах, фурункулах, язвах. В отваре лопуха моют голову для улучшения роста волос, от перхоти.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Заготавливают корни дикорастущего лопуха осенью первого года жизни, до его цветения. Для лечения вымытые и порезанные вдоль корневища сушат и хранят герметически закрытыми.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Кроме лопуха обыкновенного, есть еще несколько видов лопуха: мелкий, паутинолистный. Лопух такой уж мелкий, как можно судить по названию,— его рост 60—120 сантиметров. Корни этого лопуха собирают травоведы и используют как наружное лекарство при лишаях. У лопуха паутинолистного листья зубчатые, а стебель под головками густо-железисто-пушистый. Ростом не уступает своим собратьям по роду. По содержанию в листьях аскорбиновой    кислоты этот вид богаче лопуха большого. Молодые корни этого вида лопуха употребляют в пищу.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Более двенадцати лет у меня дома растут кофейные деревца. Хотелось бы поделиться некоторыми практическими советами по их выращиванию.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Кофейное дерево из семейства мареновых происходит из тропической Азии и Африки. В культуре наиболее распространен кофе арабский и кофе аравийский.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Это декоративное растение с довольно крупными темно-зелеными, блестящими, по краям волнообразными листьями на коротких черешках.</w:t>
      </w:r>
    </w:p>
    <w:p w:rsidR="00721381" w:rsidRPr="00721381" w:rsidRDefault="00721381" w:rsidP="00721381">
      <w:pPr>
        <w:spacing w:before="120"/>
        <w:jc w:val="center"/>
        <w:rPr>
          <w:b/>
          <w:bCs/>
          <w:sz w:val="28"/>
          <w:szCs w:val="28"/>
        </w:rPr>
      </w:pPr>
      <w:bookmarkStart w:id="1" w:name="_Toc27492634"/>
      <w:r w:rsidRPr="00721381">
        <w:rPr>
          <w:b/>
          <w:bCs/>
          <w:sz w:val="28"/>
          <w:szCs w:val="28"/>
        </w:rPr>
        <w:t>Кофейное дерево</w:t>
      </w:r>
      <w:bookmarkEnd w:id="1"/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Цветы трубчатые, белые с сильным запахом, собранные в густые кисти. Цветут они чуть больше суток. После цветения образуются ягодообразные ярко-красные, светло-оранжевые плоды. Внутри сочной, слегка ароматной на вкус мякоти содержится по два-три крупных зерна. Созревая, зерна приобретают коричневатый цвет.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Размножают растение свежесобранными семенами, которые уже через 2 месяца теряют всхожесть. Сажают их на глубину 2—3 сантиметра в смесь из равных частей дерновой, листовой, перегнойной земли и песка. Всходы появляются дружно через месяц.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Землю увлажняют теплой водой из пульверизатора. Когда всходы появились, их следует накрыть банкой либо целлофановым пакетом, создавая вокруг них увлажненный микроклимат. Он способствует быстрому развитию первой пары листьев и стимулирует рост саженца.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Затем банку снимают, молодые саженцы рассаживают в небольшие горшочки. Их хорошо поставить на освещенное место.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Растения любят солнце, но яркие солнечные лучи могут вызвать ожоги — окраска листьев становится светло-зеленой, рост угнетается.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Молодые саженцы обильно поливают, 1—2 раза в месяц подкармливают, чередуя органические удобрения с минеральными. Из минеральных используют суперфосфат, полное минеральное удобрение, мочевину. Лучшим органическим удобрением является настой птичьего помета (1:20). Удобрения следует вносить с марта по сентябрь, хорошо поливать водой с добавлением жидкого удобрения «Вита».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Молодые растения  пересаживают ежегодно, у них быстро развивается сильная корневая система. Поэтому горшки брать желательно высокие. Взрослые растения пересаживают вновь на третий-четвертый год.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Длинные, вытянутые побеги необходимо обрезать, чтобы крона была гуще.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Кофейные деревья размножают и черенками, хотя даже с подпочвенным подогревом черенки укореняются очень плохо — через 3—4 месяца.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Летом растение можно перенести на балкон. Если у вас есть участок, его можно поместить в тепличку, где при повышенной влажности и тепле цветение усилится.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Зимой деревца содержат на хорошо освещенном месте при температуре плюс 20°С. Полив должен быть умеренным, температура воды приближена к комнатной. Кофейное дерево сильно реагирует на недостаток железа, при этом по краям листьев образуются темно-коричневые бурые полосы. Поэтому необходимо вносить микроудобрения, которые содержат препарат железа.</w:t>
      </w:r>
    </w:p>
    <w:p w:rsidR="00721381" w:rsidRPr="00721381" w:rsidRDefault="00721381" w:rsidP="00721381">
      <w:pPr>
        <w:spacing w:before="120"/>
        <w:jc w:val="center"/>
        <w:rPr>
          <w:b/>
          <w:bCs/>
          <w:sz w:val="28"/>
          <w:szCs w:val="28"/>
        </w:rPr>
      </w:pPr>
      <w:bookmarkStart w:id="2" w:name="_Toc27492635"/>
      <w:r w:rsidRPr="00721381">
        <w:rPr>
          <w:b/>
          <w:bCs/>
          <w:sz w:val="28"/>
          <w:szCs w:val="28"/>
        </w:rPr>
        <w:t>Паслены</w:t>
      </w:r>
      <w:bookmarkEnd w:id="2"/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Роза, узамбарская фиалка, цикламен привлекательны своими цветами. Традесканция и пальма — листьями. А комнатным пасленам прелесть придают ягоды. Небольшое раскидистое деревце высотой около 30—40 сантиметров, усыпанное красными круглыми ягодками, выглядит, как миниатюрная яблонька. Это — один из сортов паслена перцецветного (перечного или ягодоподобного). Его родина — леса Уругвая и Южной Бразилии.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Форму кроны у паслена со временем можно изменить. Если горшок с растением периодически поворачивать то одной стороной к свету, то другой, постепенно и ствол и горшок закроются от взора свисающими ветками. Из раскидистой крона превращается в плакучую.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Цветет и плодоносит паслен круглый год. Еще дозревают ягоды — на растении уже новые цветы. Плоды зреют медленно, но, покраснев, держатся долго — 2,5—3,5 месяца. Потом они начинают вянуть, морщиться, и их можно собирать для извлечения семян. Ягоды не ядовиты, но и не вкусны. Паслен хорошо растет у окна, выходящего на юг, восток, запад. Можно выращивать и на северной стороне, но с условием, что зимой его не подкармливают — не дают расти молодым веткам, иначе они окажутся ослабленными — скажется недостаток света. Летом растения поливают обильно: два раза в день, зимой — один раз в 2—3 дня.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Размножают паслен семенами. Их сеют в рыхлую питательную землю в смесь следующего состава: легкая дерновая земля — 1 часть, торфяная земля — 1 часть, песок— 1 часть, на глубину 1—3 сантиметра. Землю поддерживают во влажном состоянии. Семена прорастают не одновременно: первые ростки появляются через 15—20 дней, последние— через 2 месяца. Через месяц сеянцы пикируют, а еще через два — рассаживают в горшки.</w:t>
      </w:r>
    </w:p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Цветение начинается на шестом месяце жизни молодого растения. Первые краснеющие ягоды появляются в возрасте 7—8 месяцев. А в 9 месяцев начинается второе цветение.</w:t>
      </w:r>
    </w:p>
    <w:p w:rsidR="00721381" w:rsidRPr="00721381" w:rsidRDefault="00721381" w:rsidP="00721381">
      <w:pPr>
        <w:spacing w:before="120"/>
        <w:jc w:val="center"/>
        <w:rPr>
          <w:b/>
          <w:bCs/>
          <w:sz w:val="28"/>
          <w:szCs w:val="28"/>
        </w:rPr>
      </w:pPr>
      <w:bookmarkStart w:id="3" w:name="_Toc27492636"/>
      <w:r w:rsidRPr="00721381">
        <w:rPr>
          <w:b/>
          <w:bCs/>
          <w:sz w:val="28"/>
          <w:szCs w:val="28"/>
        </w:rPr>
        <w:t>Список литературы</w:t>
      </w:r>
    </w:p>
    <w:bookmarkEnd w:id="3"/>
    <w:p w:rsidR="00721381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Юный натуралист, 1990, №11</w:t>
      </w:r>
    </w:p>
    <w:p w:rsidR="003F3287" w:rsidRPr="00721381" w:rsidRDefault="00721381" w:rsidP="00721381">
      <w:pPr>
        <w:spacing w:before="120"/>
        <w:ind w:firstLine="567"/>
        <w:rPr>
          <w:sz w:val="24"/>
          <w:szCs w:val="24"/>
        </w:rPr>
      </w:pPr>
      <w:r w:rsidRPr="00721381">
        <w:rPr>
          <w:sz w:val="24"/>
          <w:szCs w:val="24"/>
        </w:rPr>
        <w:t>Энциклопедия юного биолога, т.1. с. 98, 1999</w:t>
      </w:r>
      <w:bookmarkStart w:id="4" w:name="_GoBack"/>
      <w:bookmarkEnd w:id="4"/>
    </w:p>
    <w:sectPr w:rsidR="003F3287" w:rsidRPr="00721381" w:rsidSect="007213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381"/>
    <w:rsid w:val="00287450"/>
    <w:rsid w:val="003F3287"/>
    <w:rsid w:val="004915ED"/>
    <w:rsid w:val="00721381"/>
    <w:rsid w:val="00BB0DE0"/>
    <w:rsid w:val="00C860FA"/>
    <w:rsid w:val="00E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EFF259-3DC7-4199-8878-994F4428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81"/>
    <w:pPr>
      <w:widowControl w:val="0"/>
      <w:autoSpaceDE w:val="0"/>
      <w:autoSpaceDN w:val="0"/>
      <w:adjustRightInd w:val="0"/>
      <w:spacing w:after="0" w:line="260" w:lineRule="auto"/>
      <w:jc w:val="both"/>
    </w:pPr>
    <w:rPr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1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4990</Words>
  <Characters>2845</Characters>
  <Application>Microsoft Office Word</Application>
  <DocSecurity>0</DocSecurity>
  <Lines>23</Lines>
  <Paragraphs>15</Paragraphs>
  <ScaleCrop>false</ScaleCrop>
  <Company>Home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Лопух</dc:title>
  <dc:subject/>
  <dc:creator>User</dc:creator>
  <cp:keywords/>
  <dc:description/>
  <cp:lastModifiedBy>admin</cp:lastModifiedBy>
  <cp:revision>2</cp:revision>
  <dcterms:created xsi:type="dcterms:W3CDTF">2014-01-25T18:51:00Z</dcterms:created>
  <dcterms:modified xsi:type="dcterms:W3CDTF">2014-01-25T18:51:00Z</dcterms:modified>
</cp:coreProperties>
</file>