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numPr>
          <w:ilvl w:val="0"/>
          <w:numId w:val="5"/>
        </w:numPr>
        <w:rPr>
          <w:sz w:val="32"/>
        </w:rPr>
      </w:pPr>
      <w:r>
        <w:rPr>
          <w:sz w:val="32"/>
        </w:rPr>
        <w:t>Конституционное право и политическая система.</w:t>
      </w:r>
    </w:p>
    <w:p w:rsidR="00B450E8" w:rsidRDefault="00B450E8">
      <w:pPr>
        <w:numPr>
          <w:ilvl w:val="0"/>
          <w:numId w:val="5"/>
        </w:numPr>
        <w:rPr>
          <w:sz w:val="32"/>
        </w:rPr>
      </w:pPr>
      <w:r>
        <w:rPr>
          <w:sz w:val="32"/>
        </w:rPr>
        <w:t>Содержание принципа разделения властей в Российской Федерации.</w:t>
      </w:r>
    </w:p>
    <w:p w:rsidR="00B450E8" w:rsidRDefault="00B450E8">
      <w:pPr>
        <w:numPr>
          <w:ilvl w:val="0"/>
          <w:numId w:val="5"/>
        </w:numPr>
        <w:rPr>
          <w:sz w:val="32"/>
        </w:rPr>
      </w:pPr>
      <w:r>
        <w:rPr>
          <w:sz w:val="32"/>
        </w:rPr>
        <w:t>Экономические, социальные и культурные права человека по Конституции РФ.</w:t>
      </w:r>
    </w:p>
    <w:p w:rsidR="00B450E8" w:rsidRDefault="00B450E8">
      <w:pPr>
        <w:rPr>
          <w:sz w:val="32"/>
        </w:rPr>
      </w:pPr>
      <w:r>
        <w:rPr>
          <w:sz w:val="32"/>
        </w:rPr>
        <w:t>4. Компетенция Государственной Думы.</w:t>
      </w: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p>
    <w:p w:rsidR="00B450E8" w:rsidRDefault="00B450E8">
      <w:pPr>
        <w:rPr>
          <w:b/>
          <w:i/>
          <w:sz w:val="32"/>
        </w:rPr>
      </w:pPr>
      <w:r>
        <w:rPr>
          <w:b/>
          <w:i/>
          <w:sz w:val="32"/>
        </w:rPr>
        <w:t>1. Конституционное право и политическая система.</w:t>
      </w:r>
    </w:p>
    <w:p w:rsidR="00B450E8" w:rsidRDefault="00B450E8">
      <w:pPr>
        <w:pStyle w:val="a3"/>
        <w:spacing w:line="360" w:lineRule="auto"/>
        <w:ind w:firstLine="720"/>
      </w:pPr>
      <w:r>
        <w:t>Конституционное право – ведущая отрасль права РФ. Такая его роль обусловлена значением общественных отношений, которые закрепляются и регулируются нормами этой отрасли. Устанавливая в правовой форме основополагающие принципы устройства общества и государства, определяя общие основы управления всеми общественными процессами, эта отрасль тем самым даёт необходимые ориентиры, отражающие главное сущностное направление правового регулирования во всех сферах общественных отношений.</w:t>
      </w:r>
    </w:p>
    <w:p w:rsidR="00B450E8" w:rsidRDefault="00B450E8">
      <w:pPr>
        <w:spacing w:line="360" w:lineRule="auto"/>
        <w:ind w:firstLine="720"/>
        <w:jc w:val="both"/>
        <w:rPr>
          <w:sz w:val="28"/>
        </w:rPr>
      </w:pPr>
      <w:r>
        <w:rPr>
          <w:sz w:val="28"/>
        </w:rPr>
        <w:t>Роль конституционного права как ведущей отрасли права обусловлена и тем, что именно её нормами регулируется сам процесс создания права. Нормы определяют виды правовых актов, органы, их издающие, соотношение их юридической силы.</w:t>
      </w:r>
    </w:p>
    <w:p w:rsidR="00B450E8" w:rsidRDefault="00B450E8">
      <w:pPr>
        <w:spacing w:line="360" w:lineRule="auto"/>
        <w:ind w:firstLine="720"/>
        <w:jc w:val="both"/>
        <w:rPr>
          <w:sz w:val="28"/>
        </w:rPr>
      </w:pPr>
      <w:r>
        <w:rPr>
          <w:sz w:val="28"/>
        </w:rPr>
        <w:t>Основным источником конституционного права является Конституция – Основной Закон государства, нормы которого являются исходными для всех отраслей права.</w:t>
      </w:r>
    </w:p>
    <w:p w:rsidR="00B450E8" w:rsidRDefault="00B450E8">
      <w:pPr>
        <w:spacing w:line="360" w:lineRule="auto"/>
        <w:ind w:firstLine="720"/>
        <w:jc w:val="both"/>
        <w:rPr>
          <w:sz w:val="28"/>
        </w:rPr>
      </w:pPr>
      <w:r>
        <w:rPr>
          <w:sz w:val="28"/>
        </w:rPr>
        <w:t>Политическая система – это организационное выражение всей совокупности государственных и общественных организаций, в том числе трудовых коллективов, участвующих в политической жизни страны.</w:t>
      </w:r>
    </w:p>
    <w:p w:rsidR="00B450E8" w:rsidRDefault="00B450E8">
      <w:pPr>
        <w:spacing w:line="360" w:lineRule="auto"/>
        <w:ind w:firstLine="720"/>
        <w:jc w:val="both"/>
        <w:rPr>
          <w:sz w:val="28"/>
        </w:rPr>
      </w:pPr>
      <w:r>
        <w:rPr>
          <w:sz w:val="28"/>
        </w:rPr>
        <w:t>Все составные части политической системы общества находятся в тесном, органическом единстве. Это обусловлено тем, что перед ними стоит единая общая цель – благо человека. В основе взаимоотношений государства, общественных организаций и трудовых коллективов лежат принципы сотрудничества, взаимопомощи и взаимоподдержки, что позволяет наиболее эффективно и целесообразно решать разнообразные задачи общественного развития, с наибольшей полнотой раскрывать возможности каждого звена политической системы. Вместе с тем элементы этой системы решают свои конкретные задачи не подменяя друг друга.</w:t>
      </w:r>
    </w:p>
    <w:p w:rsidR="00B450E8" w:rsidRDefault="00B450E8">
      <w:pPr>
        <w:spacing w:line="360" w:lineRule="auto"/>
        <w:ind w:firstLine="720"/>
        <w:jc w:val="both"/>
        <w:rPr>
          <w:sz w:val="28"/>
        </w:rPr>
      </w:pPr>
      <w:r>
        <w:rPr>
          <w:sz w:val="28"/>
        </w:rPr>
        <w:t>Функционирование политической системы общества осуществляется на основе правовых норм. Все организационные структуры политической системы – государственные, общественные организации, трудовые коллективы – действуют в рамках и на основе законов, образующих правовой фундамент государственной и общественной жизни.</w:t>
      </w: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pStyle w:val="3"/>
        <w:jc w:val="both"/>
      </w:pPr>
      <w:r>
        <w:t>2. Содержание принципа разделения властей в Российской Федерации.</w:t>
      </w:r>
    </w:p>
    <w:p w:rsidR="00B450E8" w:rsidRDefault="00B450E8">
      <w:pPr>
        <w:pStyle w:val="a4"/>
        <w:rPr>
          <w:b/>
          <w:i w:val="0"/>
        </w:rPr>
      </w:pPr>
      <w:r>
        <w:rPr>
          <w:b/>
          <w:i w:val="0"/>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B450E8" w:rsidRDefault="00B450E8">
      <w:pPr>
        <w:tabs>
          <w:tab w:val="left" w:pos="-1276"/>
        </w:tabs>
        <w:spacing w:line="360" w:lineRule="auto"/>
        <w:jc w:val="both"/>
        <w:rPr>
          <w:rFonts w:ascii="Courier New" w:hAnsi="Courier New"/>
          <w:i/>
          <w:sz w:val="28"/>
        </w:rPr>
      </w:pPr>
      <w:r>
        <w:rPr>
          <w:rFonts w:ascii="Courier New" w:hAnsi="Courier New"/>
          <w:i/>
          <w:sz w:val="28"/>
        </w:rPr>
        <w:t xml:space="preserve">                             Конституция РФ ст.10</w:t>
      </w:r>
    </w:p>
    <w:p w:rsidR="00B450E8" w:rsidRDefault="00B450E8">
      <w:pPr>
        <w:tabs>
          <w:tab w:val="left" w:pos="-1276"/>
        </w:tabs>
        <w:spacing w:line="360" w:lineRule="auto"/>
        <w:jc w:val="both"/>
        <w:rPr>
          <w:rFonts w:ascii="Courier New" w:hAnsi="Courier New"/>
          <w:sz w:val="28"/>
        </w:rPr>
      </w:pPr>
    </w:p>
    <w:p w:rsidR="00B450E8" w:rsidRDefault="00B450E8">
      <w:pPr>
        <w:tabs>
          <w:tab w:val="left" w:pos="-1276"/>
        </w:tabs>
        <w:spacing w:line="360" w:lineRule="auto"/>
        <w:ind w:firstLine="720"/>
        <w:jc w:val="both"/>
        <w:rPr>
          <w:sz w:val="28"/>
        </w:rPr>
      </w:pPr>
      <w:r>
        <w:rPr>
          <w:rFonts w:ascii="Courier New" w:hAnsi="Courier New"/>
          <w:sz w:val="28"/>
        </w:rPr>
        <w:tab/>
      </w:r>
      <w:r>
        <w:rPr>
          <w:sz w:val="28"/>
        </w:rPr>
        <w:t>Принцип изложенный в ст. 10 достаточно лаконично, четко и ясно определяет его структуру. Его продолжением и развитием служит ст. 11, состоящая из трех частей. Часть первая подтверждает, какие именно органы осуществляют государственную власть: Президент, парламент, Правительство и суды. Часть вторая относится к ведению субъектов Федерации образования их органов государственной власти. Наконец, третья часть устанавливает, что разграничение предметов ведения и полномочий между органами государственной власти РФ и органами государственной власти субъектов Российской Федерации осуществляется на основе Конституции, федеративных и иных  договоров о разграничении предметов ведения полномочий.</w:t>
      </w:r>
    </w:p>
    <w:p w:rsidR="00B450E8" w:rsidRDefault="00B450E8">
      <w:pPr>
        <w:tabs>
          <w:tab w:val="left" w:pos="-1276"/>
        </w:tabs>
        <w:spacing w:line="360" w:lineRule="auto"/>
        <w:ind w:firstLine="720"/>
        <w:jc w:val="both"/>
        <w:rPr>
          <w:sz w:val="28"/>
        </w:rPr>
      </w:pPr>
      <w:r>
        <w:rPr>
          <w:sz w:val="28"/>
        </w:rPr>
        <w:t>К сказанному следует добавить, что Конституция признает и гарантирует местное самоуправление в пределах его полномочий. Одновременно они уточняют, что его органы не входят в систему органов государственной власти (ст. 12). Из этого можно сделать вывод: принципы, положенные в основу построения и деятельности органов государственной власти, не могут автоматически распространяться на сферу местного самоуправления.</w:t>
      </w:r>
    </w:p>
    <w:p w:rsidR="00B450E8" w:rsidRDefault="00B450E8">
      <w:pPr>
        <w:tabs>
          <w:tab w:val="left" w:pos="-1276"/>
        </w:tabs>
        <w:spacing w:line="360" w:lineRule="auto"/>
        <w:ind w:firstLine="720"/>
        <w:jc w:val="both"/>
        <w:rPr>
          <w:sz w:val="28"/>
        </w:rPr>
      </w:pPr>
      <w:r>
        <w:rPr>
          <w:rFonts w:ascii="Courier New" w:hAnsi="Courier New"/>
          <w:i/>
          <w:spacing w:val="20"/>
          <w:sz w:val="28"/>
          <w:u w:val="single"/>
        </w:rPr>
        <w:t>Конституция РФ.</w:t>
      </w:r>
      <w:r>
        <w:rPr>
          <w:spacing w:val="20"/>
          <w:sz w:val="28"/>
        </w:rPr>
        <w:t xml:space="preserve"> </w:t>
      </w:r>
      <w:r>
        <w:rPr>
          <w:sz w:val="28"/>
        </w:rPr>
        <w:t>Согласно действующей Конституции, носителем суверенитета и единственным источником власти в Российской Федерации является ее многонациональный народ. Захват власти кем бы то ни было противоправен. Власть может осуществляется народом либо непосредственно, высшим выражением чего служат референдум и свободные выборы, либо через посредство органов государственной власти и самоуправления (ст. 3). Органами осуществления государственной власти на общефедеральном уровне выступают Президент РФ, Федеральное Собрание, Правительство Российской Федерации, суды РФ.</w:t>
      </w:r>
    </w:p>
    <w:p w:rsidR="00B450E8" w:rsidRDefault="00B450E8">
      <w:pPr>
        <w:tabs>
          <w:tab w:val="left" w:pos="-1276"/>
        </w:tabs>
        <w:spacing w:line="360" w:lineRule="auto"/>
        <w:ind w:firstLine="720"/>
        <w:jc w:val="both"/>
        <w:rPr>
          <w:sz w:val="28"/>
        </w:rPr>
      </w:pPr>
      <w:r>
        <w:rPr>
          <w:sz w:val="28"/>
        </w:rPr>
        <w:t>Органы государственной власти РФ строят свою деятельность на принципах, составляющих основы конституционного строя Россия. Защита прав и свобод человека — обязанность государства. Для исключения противоправной узурпации власти и попрания прав и свобод, устанавливается принцип разделения властей.</w:t>
      </w:r>
    </w:p>
    <w:p w:rsidR="00B450E8" w:rsidRDefault="00B450E8">
      <w:pPr>
        <w:tabs>
          <w:tab w:val="left" w:pos="-1276"/>
        </w:tabs>
        <w:spacing w:line="360" w:lineRule="auto"/>
        <w:ind w:firstLine="720"/>
        <w:jc w:val="both"/>
        <w:rPr>
          <w:sz w:val="28"/>
        </w:rPr>
      </w:pPr>
      <w:r>
        <w:rPr>
          <w:sz w:val="28"/>
        </w:rPr>
        <w:t>В Российской Федерации</w:t>
      </w:r>
      <w:r>
        <w:rPr>
          <w:spacing w:val="20"/>
          <w:sz w:val="28"/>
        </w:rPr>
        <w:t xml:space="preserve"> </w:t>
      </w:r>
      <w:r>
        <w:rPr>
          <w:sz w:val="28"/>
        </w:rPr>
        <w:t>носителем законодательной власти и представительным органом является</w:t>
      </w:r>
      <w:r>
        <w:rPr>
          <w:spacing w:val="20"/>
          <w:sz w:val="28"/>
        </w:rPr>
        <w:t xml:space="preserve"> </w:t>
      </w:r>
      <w:r>
        <w:rPr>
          <w:sz w:val="28"/>
        </w:rPr>
        <w:t>Федеральное собрание. Исполнительной властью наделено Правительство РФ. Правосудие осуществляют суды, а судебная власть реализуется посредством конституционного, гражданского, административного и уголовного судопроизводства. Вроде бы все ветви власти имеют своих представителей, и Президент России оказывается как бы вне рамок механизма разделения властей. В действительности это не так.</w:t>
      </w:r>
    </w:p>
    <w:p w:rsidR="00B450E8" w:rsidRDefault="00B450E8">
      <w:pPr>
        <w:tabs>
          <w:tab w:val="left" w:pos="-1276"/>
        </w:tabs>
        <w:spacing w:line="360" w:lineRule="auto"/>
        <w:ind w:firstLine="720"/>
        <w:jc w:val="both"/>
        <w:rPr>
          <w:sz w:val="28"/>
        </w:rPr>
      </w:pPr>
      <w:r>
        <w:rPr>
          <w:rFonts w:ascii="Courier New" w:hAnsi="Courier New"/>
          <w:i/>
          <w:spacing w:val="20"/>
          <w:sz w:val="28"/>
          <w:u w:val="single"/>
        </w:rPr>
        <w:t>ПРЕЗИДЕНТ.</w:t>
      </w:r>
      <w:r>
        <w:rPr>
          <w:sz w:val="28"/>
        </w:rPr>
        <w:t xml:space="preserve"> Президент Российской Федерации, будучи главой государства, является верховным представителем Российской Федерации и внутри страны, и в международной жизни. На него возложены выполнения задач, связанных с гарантией осуществления Конституции, прав и свобод, охраной суверенитета, независимости и целостности государства. В этих условиях он наделен необходимыми полномочиями и прерогативами.</w:t>
      </w:r>
    </w:p>
    <w:p w:rsidR="00B450E8" w:rsidRDefault="00B450E8">
      <w:pPr>
        <w:tabs>
          <w:tab w:val="left" w:pos="-1276"/>
        </w:tabs>
        <w:spacing w:line="360" w:lineRule="auto"/>
        <w:ind w:firstLine="720"/>
        <w:jc w:val="both"/>
        <w:rPr>
          <w:sz w:val="28"/>
        </w:rPr>
      </w:pPr>
      <w:r>
        <w:rPr>
          <w:sz w:val="28"/>
        </w:rPr>
        <w:t>Но государственную работу вершит не один Президент. Ее осуществляют все ветви власти, каждая из которых действует в пределах своего ведения и свойственными ей методами. Президент должен обеспечить координацию и согласованность деятельности всех органов власти. Президент действует не как указующая инстанция, а совместно с другими ветвями власти, принимая в той или иной степени участие в каждой из них.</w:t>
      </w:r>
    </w:p>
    <w:p w:rsidR="00B450E8" w:rsidRDefault="00B450E8">
      <w:pPr>
        <w:tabs>
          <w:tab w:val="left" w:pos="-1276"/>
        </w:tabs>
        <w:spacing w:line="360" w:lineRule="auto"/>
        <w:ind w:firstLine="720"/>
        <w:jc w:val="both"/>
        <w:rPr>
          <w:sz w:val="28"/>
        </w:rPr>
      </w:pPr>
      <w:r>
        <w:rPr>
          <w:sz w:val="28"/>
        </w:rPr>
        <w:t>Президент Российской Федерации участвует в осуществлении верховного представительства страны. Это право вытекает из того, что его избирают путем прямых выборов. Одно и то же лицо не может занимать должность президента два срока подряд.</w:t>
      </w:r>
    </w:p>
    <w:p w:rsidR="00B450E8" w:rsidRDefault="00B450E8">
      <w:pPr>
        <w:tabs>
          <w:tab w:val="left" w:pos="-1276"/>
        </w:tabs>
        <w:spacing w:line="360" w:lineRule="auto"/>
        <w:ind w:firstLine="720"/>
        <w:jc w:val="both"/>
        <w:rPr>
          <w:sz w:val="28"/>
        </w:rPr>
      </w:pPr>
      <w:r>
        <w:rPr>
          <w:sz w:val="28"/>
        </w:rPr>
        <w:t>В сфере взаимодействия с парламентом Президенту РФ принадлежат весьма значительные полномочия. Он назначает выборы в Государственную Думу и распускает ее в случаях, предусмотренных Конституцией, пользуется правом законодательной инициативы, может вернуть одобренный парламентом законопроект для повторного обсуждения (отлагательное вето), подписывает и обнародует законы. Таким образом, Президент России может оказывать весьма активное воздействие на работу парламента. Однако он не подменяет его. Он не может принимать законы. А издаваемые Президентом нормативные акты не должны противоречить Конституции и основным законам.</w:t>
      </w:r>
    </w:p>
    <w:p w:rsidR="00B450E8" w:rsidRDefault="00B450E8">
      <w:pPr>
        <w:tabs>
          <w:tab w:val="left" w:pos="-1276"/>
        </w:tabs>
        <w:spacing w:line="360" w:lineRule="auto"/>
        <w:ind w:firstLine="720"/>
        <w:jc w:val="both"/>
        <w:rPr>
          <w:sz w:val="28"/>
        </w:rPr>
      </w:pPr>
      <w:r>
        <w:rPr>
          <w:sz w:val="28"/>
        </w:rPr>
        <w:t>Президент РФ обладает довольно широкими полномочиями в сфере государственного управления. Он назначает Председателя Правительства и по его представлению заместителей председателя и федеральных министров, принимает решение об отставки правительства. Для  ограничения Президентского влияния на  Правительство введен ряд сдержек.</w:t>
      </w:r>
    </w:p>
    <w:p w:rsidR="00B450E8" w:rsidRDefault="00B450E8">
      <w:pPr>
        <w:tabs>
          <w:tab w:val="left" w:pos="-1276"/>
        </w:tabs>
        <w:spacing w:line="360" w:lineRule="auto"/>
        <w:ind w:firstLine="720"/>
        <w:jc w:val="both"/>
        <w:rPr>
          <w:sz w:val="28"/>
        </w:rPr>
      </w:pPr>
      <w:r>
        <w:rPr>
          <w:sz w:val="28"/>
        </w:rPr>
        <w:t>Прежде всего, Председатель Правительства РФ назначается Президентом с согласия Государственной Думы. Однако если Государственная Дума трижды отвергнет кандидатуру Председателя Правительства, то Президент вправе сам его назначить и при этом распустить Государственную Думу и объявить о новых выборах. Реализация такого полномочия создает, конечно, особую неординарную ситуацию, которая все же не может привести к установлению единоличного президентского правления. Конституция не допускает этого.</w:t>
      </w:r>
    </w:p>
    <w:p w:rsidR="00B450E8" w:rsidRDefault="00B450E8">
      <w:pPr>
        <w:tabs>
          <w:tab w:val="left" w:pos="-1276"/>
        </w:tabs>
        <w:spacing w:line="360" w:lineRule="auto"/>
        <w:ind w:firstLine="720"/>
        <w:jc w:val="both"/>
        <w:rPr>
          <w:sz w:val="28"/>
        </w:rPr>
      </w:pPr>
      <w:r>
        <w:rPr>
          <w:sz w:val="28"/>
        </w:rPr>
        <w:t>Так, если государственная дума распущена, то новые выборы должны быть назначены в такие сроки, чтобы Государственная Дума нового созыва собралась на новое заседания не позднее чем через четыре месяца после роспуска. Значит период, в течение которого может отсутствовать парламентский контроль над Правительством, ограничен. Поскольку, по Конституции, Государственная Дума может выразить недоверие Правительству, то тем самым исход выборов предрешает судьбу Правительства. Правда сам Президент может не согласится с Государственной Думой и не отправлять после выражения ей недоверия в отставку. Для того, чтобы решение о недоверии возымело должный эффект, оно должно быть подтверждено Государственной Думой по истечению трех месяцев. В случае если имел место досрочный роспуск Государственной Думы, Президент не может в течение года после выборов вновь распустить палату. Следовательно, остается только один выход — отставка Правительства.</w:t>
      </w:r>
    </w:p>
    <w:p w:rsidR="00B450E8" w:rsidRDefault="00B450E8">
      <w:pPr>
        <w:tabs>
          <w:tab w:val="left" w:pos="-1276"/>
        </w:tabs>
        <w:spacing w:line="360" w:lineRule="auto"/>
        <w:ind w:firstLine="720"/>
        <w:jc w:val="both"/>
        <w:rPr>
          <w:sz w:val="28"/>
        </w:rPr>
      </w:pPr>
      <w:r>
        <w:rPr>
          <w:sz w:val="28"/>
        </w:rPr>
        <w:t>Механизм, заложенный в Конституции Российской Федерации для разрешения возможного конфликта между законодательной и исполнительной властями, отличается большой сложностью. Президент — арбитр в споре между властями — может, во всяком случае, теоретически, осуществлять в течение нескольких месяцев управление страной посредством Правительства, не пользующегося поддержкой Государственной Думы. После выборов Президенту, так или иначе, придется считаться с результатами выборов. Тем не менее, следует признать, что глава государства обладает большими возможностями для воздействия на законодательную и исполнительную власти. Он не просто арбитр, следящий за всеми ветвями власти, он сам участвует в деятельности всех государственных органов.</w:t>
      </w:r>
    </w:p>
    <w:p w:rsidR="00B450E8" w:rsidRDefault="00B450E8">
      <w:pPr>
        <w:tabs>
          <w:tab w:val="left" w:pos="-1276"/>
        </w:tabs>
        <w:spacing w:line="360" w:lineRule="auto"/>
        <w:ind w:firstLine="720"/>
        <w:jc w:val="both"/>
        <w:rPr>
          <w:sz w:val="28"/>
        </w:rPr>
      </w:pPr>
      <w:r>
        <w:rPr>
          <w:i/>
          <w:sz w:val="28"/>
          <w:u w:val="single"/>
        </w:rPr>
        <w:t>Полномочия Президента.</w:t>
      </w:r>
      <w:r>
        <w:rPr>
          <w:i/>
          <w:sz w:val="28"/>
        </w:rPr>
        <w:t xml:space="preserve"> </w:t>
      </w:r>
      <w:r>
        <w:rPr>
          <w:sz w:val="28"/>
        </w:rPr>
        <w:t>Президент Российской Федерации определяет основные направления внутренней и внешней политики государства, он является Верховным Главнокомандующим Вооруженных Сил, осуществляет руководство внешней политикой, в случае угрозы агрессии вводит военное положение, а при иных особых обстоятельствах - чрезвычайное положение. Он решает вопросы гражданства, представляет кандидатуры для назначения на высшие государственные должности (например, Председателя Центробанка, судей Конституционного, Верховного и Высшего Арбитражного Судов, Генерального прокурора Российской Федерации и др.). Он формирует Совет Безопасности и Администрацию Президента, назначает полномочных представителей Российской Федерации, высшее командование Вооруженных сил.</w:t>
      </w:r>
    </w:p>
    <w:p w:rsidR="00B450E8" w:rsidRDefault="00B450E8">
      <w:pPr>
        <w:tabs>
          <w:tab w:val="left" w:pos="-1276"/>
        </w:tabs>
        <w:spacing w:line="360" w:lineRule="auto"/>
        <w:ind w:firstLine="720"/>
        <w:jc w:val="both"/>
        <w:rPr>
          <w:sz w:val="28"/>
        </w:rPr>
      </w:pPr>
      <w:r>
        <w:rPr>
          <w:sz w:val="28"/>
        </w:rPr>
        <w:t>В России не предусмотрена парламентская ответственность главы государства. Это значит, что парламент не может заставить Президента уйти в отставку. Но это не значит, что глава государства свободен от следования предписаниям Конституции и законов. Если его деятельность приобретает противоправный характер, вступает в действие специальный механизм ответственности (импичмент). Президент Российской Федерации может быть привлечен к ответственности только в случае государственной измены или совершения иного тяжкого преступления. Наличие признаков такого преступления должно быть подтверждено Верховным судом РФ. После выдвижения обвинения следует довольно сложная процедура выражения импичмента. Надо сказать, что нынешнему президенту пытались выдвинуть импичмент, но эта попытки только показали, что это практически невозможно.</w:t>
      </w:r>
    </w:p>
    <w:p w:rsidR="00B450E8" w:rsidRDefault="00B450E8">
      <w:pPr>
        <w:tabs>
          <w:tab w:val="left" w:pos="-1276"/>
        </w:tabs>
        <w:spacing w:line="360" w:lineRule="auto"/>
        <w:ind w:firstLine="720"/>
        <w:jc w:val="both"/>
        <w:rPr>
          <w:sz w:val="28"/>
        </w:rPr>
      </w:pPr>
      <w:r>
        <w:rPr>
          <w:sz w:val="28"/>
        </w:rPr>
        <w:t xml:space="preserve">Важнейшей конституционно-правовой гарантией обеспечения разделения властей и предупреждения злоупотреблений со стороны исполнительной власти остается механизм ответственного правления. Это значит, что Правительство РФ подконтрольно парламенту и несет политическую ответственность за свои действия. </w:t>
      </w:r>
    </w:p>
    <w:p w:rsidR="00B450E8" w:rsidRDefault="00B450E8">
      <w:pPr>
        <w:tabs>
          <w:tab w:val="left" w:pos="-1276"/>
        </w:tabs>
        <w:spacing w:line="360" w:lineRule="auto"/>
        <w:ind w:firstLine="720"/>
        <w:jc w:val="both"/>
        <w:rPr>
          <w:sz w:val="28"/>
        </w:rPr>
      </w:pPr>
      <w:r>
        <w:rPr>
          <w:sz w:val="28"/>
        </w:rPr>
        <w:t xml:space="preserve"> </w:t>
      </w:r>
      <w:r>
        <w:rPr>
          <w:rFonts w:ascii="Courier New" w:hAnsi="Courier New"/>
          <w:i/>
          <w:spacing w:val="20"/>
          <w:sz w:val="28"/>
          <w:u w:val="single"/>
        </w:rPr>
        <w:t>ЗАКОНОДАТЕЛЬНАЯ ВЛАСТЬ.</w:t>
      </w:r>
      <w:r>
        <w:rPr>
          <w:sz w:val="28"/>
        </w:rPr>
        <w:t xml:space="preserve"> Парламент Российской Федерации — Федеральное собрание — состоит из двух палат. Это Государственная Дума, депутаты которой избираются населением страны путем всеобщих, равных и прямых выборов (450 депутатов), и Совет Федерации, который выбирается путем косвенных выборов и включает представителей субъектов Федерации (по два от каждого субъекта). Поскольку органом общенародного представительства является Государственная Дума, то именно на эту палату возложен контроль за деятельностью Правительства и ей принадлежит право выражения вотума недоверия.</w:t>
      </w:r>
    </w:p>
    <w:p w:rsidR="00B450E8" w:rsidRDefault="00B450E8">
      <w:pPr>
        <w:tabs>
          <w:tab w:val="left" w:pos="-1276"/>
        </w:tabs>
        <w:spacing w:line="360" w:lineRule="auto"/>
        <w:ind w:firstLine="720"/>
        <w:jc w:val="both"/>
        <w:rPr>
          <w:sz w:val="28"/>
        </w:rPr>
      </w:pPr>
      <w:r>
        <w:rPr>
          <w:sz w:val="28"/>
        </w:rPr>
        <w:t>Государственная Дума единственный законодательный орган страны. Депутаты Государственной Думы работают на профессиональной основе. Депутаты Федерального Собрания обладают неприкосновенностью в течение всего депутатского срока. Федеральное Собрание постоянно действующий орган.</w:t>
      </w:r>
    </w:p>
    <w:p w:rsidR="00B450E8" w:rsidRDefault="00B450E8">
      <w:pPr>
        <w:tabs>
          <w:tab w:val="left" w:pos="-1276"/>
        </w:tabs>
        <w:spacing w:line="360" w:lineRule="auto"/>
        <w:ind w:firstLine="720"/>
        <w:jc w:val="both"/>
        <w:rPr>
          <w:sz w:val="28"/>
        </w:rPr>
      </w:pPr>
      <w:r>
        <w:rPr>
          <w:sz w:val="28"/>
        </w:rPr>
        <w:t>В ст. 102 и 103 Конституции перечислены основные направления деятельности Федерального Собрания. В этих статьях проявляется принцип сдержек и противовесов президенту и правительству. Так, например, без согласия Федерального Собрания не могут быть назначены на свои должности судьи высшего звена, Председатель Правительства и т.д.</w:t>
      </w:r>
    </w:p>
    <w:p w:rsidR="00B450E8" w:rsidRDefault="00B450E8">
      <w:pPr>
        <w:tabs>
          <w:tab w:val="left" w:pos="-1276"/>
        </w:tabs>
        <w:spacing w:line="360" w:lineRule="auto"/>
        <w:ind w:firstLine="720"/>
        <w:jc w:val="both"/>
        <w:rPr>
          <w:sz w:val="28"/>
        </w:rPr>
      </w:pPr>
      <w:r>
        <w:rPr>
          <w:sz w:val="28"/>
        </w:rPr>
        <w:t>Федеральное Собрание рассматривает все вопросы связанные с основной экономической деятельностью правительства: федеральный бюджет;  федеральный сбор налогов и т.д.</w:t>
      </w:r>
    </w:p>
    <w:p w:rsidR="00B450E8" w:rsidRDefault="00B450E8">
      <w:pPr>
        <w:tabs>
          <w:tab w:val="left" w:pos="-1276"/>
        </w:tabs>
        <w:spacing w:line="360" w:lineRule="auto"/>
        <w:ind w:firstLine="720"/>
        <w:jc w:val="both"/>
        <w:rPr>
          <w:sz w:val="28"/>
        </w:rPr>
      </w:pPr>
      <w:r>
        <w:rPr>
          <w:sz w:val="28"/>
        </w:rPr>
        <w:t>Все эти полномочия Федерального Собрания направлены на недопущение чрезмерного усиления  исполнительной власти и Президента.</w:t>
      </w:r>
    </w:p>
    <w:p w:rsidR="00B450E8" w:rsidRDefault="00B450E8">
      <w:pPr>
        <w:tabs>
          <w:tab w:val="left" w:pos="-1276"/>
        </w:tabs>
        <w:spacing w:line="360" w:lineRule="auto"/>
        <w:ind w:firstLine="720"/>
        <w:jc w:val="both"/>
        <w:rPr>
          <w:sz w:val="28"/>
        </w:rPr>
      </w:pPr>
      <w:r>
        <w:rPr>
          <w:sz w:val="28"/>
        </w:rPr>
        <w:t xml:space="preserve"> </w:t>
      </w:r>
      <w:r>
        <w:rPr>
          <w:rFonts w:ascii="Courier New" w:hAnsi="Courier New"/>
          <w:i/>
          <w:spacing w:val="20"/>
          <w:sz w:val="28"/>
          <w:u w:val="single"/>
        </w:rPr>
        <w:t>ИCПОЛНИТЕЛЬНАЯ ВЛАСТЬ.</w:t>
      </w:r>
      <w:r>
        <w:rPr>
          <w:sz w:val="28"/>
        </w:rPr>
        <w:t xml:space="preserve"> “Исполнительную власть Российской Федерации осуществляет Правительство Российской Федерации”, — гласит ст.110 п.1 Конституции РФ.</w:t>
      </w:r>
    </w:p>
    <w:p w:rsidR="00B450E8" w:rsidRDefault="00B450E8">
      <w:pPr>
        <w:tabs>
          <w:tab w:val="left" w:pos="-1276"/>
        </w:tabs>
        <w:spacing w:line="360" w:lineRule="auto"/>
        <w:ind w:firstLine="720"/>
        <w:jc w:val="both"/>
        <w:rPr>
          <w:sz w:val="28"/>
        </w:rPr>
      </w:pPr>
      <w:r>
        <w:rPr>
          <w:sz w:val="28"/>
        </w:rPr>
        <w:t>Председатель Правительства РФ назначается Президентом России с согласия Думы. Этот принцип является примером проявления принципа сдержек и противовесов, т.к. при назначение Президенту придется считаться с парламентским большинством. Председатель Правительства предлагает кандидатуры  Президенту на должности его заместителей и федеральных министров.</w:t>
      </w:r>
    </w:p>
    <w:p w:rsidR="00B450E8" w:rsidRDefault="00B450E8">
      <w:pPr>
        <w:tabs>
          <w:tab w:val="left" w:pos="-1276"/>
        </w:tabs>
        <w:spacing w:line="360" w:lineRule="auto"/>
        <w:ind w:firstLine="720"/>
        <w:jc w:val="both"/>
        <w:rPr>
          <w:sz w:val="28"/>
        </w:rPr>
      </w:pPr>
      <w:r>
        <w:rPr>
          <w:sz w:val="28"/>
        </w:rPr>
        <w:t>Правительство Российской Федерации обладает широкими полномочиями по осуществлению внутренней и внешней политики государства. Статья 114 Конституции перечисляет полномочия Правительства.</w:t>
      </w:r>
    </w:p>
    <w:p w:rsidR="00B450E8" w:rsidRDefault="00B450E8">
      <w:pPr>
        <w:tabs>
          <w:tab w:val="left" w:pos="-1276"/>
        </w:tabs>
        <w:spacing w:line="360" w:lineRule="auto"/>
        <w:ind w:firstLine="720"/>
        <w:jc w:val="both"/>
        <w:rPr>
          <w:sz w:val="28"/>
        </w:rPr>
      </w:pPr>
      <w:r>
        <w:rPr>
          <w:sz w:val="28"/>
        </w:rPr>
        <w:t>Правительством Российской Федерации осуществляется разработка государственного бюджета, проведение финансовой, социальной и экономической политики. Осуществляет меры по обороне страны и защите прав населения.</w:t>
      </w:r>
    </w:p>
    <w:p w:rsidR="00B450E8" w:rsidRDefault="00B450E8">
      <w:pPr>
        <w:tabs>
          <w:tab w:val="left" w:pos="-1276"/>
        </w:tabs>
        <w:spacing w:line="360" w:lineRule="auto"/>
        <w:ind w:firstLine="720"/>
        <w:jc w:val="both"/>
        <w:rPr>
          <w:sz w:val="28"/>
        </w:rPr>
      </w:pPr>
      <w:r>
        <w:rPr>
          <w:sz w:val="28"/>
        </w:rPr>
        <w:t>Механизм парламентской ответственности Правительства описан в российской Конституции в общих чертах. Необходима его детализация в специальном законодательстве. Совершенно ясно, однако, что институт ответственности — обоюдоострое оружие. Его может использовать как Дума, отказывая в доверии правительству, так и исполнительная власть, угрожая прибегнуть к досрочным выборам.</w:t>
      </w:r>
    </w:p>
    <w:p w:rsidR="00B450E8" w:rsidRDefault="00B450E8">
      <w:pPr>
        <w:tabs>
          <w:tab w:val="left" w:pos="-1276"/>
        </w:tabs>
        <w:spacing w:line="360" w:lineRule="auto"/>
        <w:ind w:firstLine="720"/>
        <w:jc w:val="both"/>
        <w:rPr>
          <w:sz w:val="28"/>
        </w:rPr>
      </w:pPr>
      <w:r>
        <w:rPr>
          <w:sz w:val="28"/>
        </w:rPr>
        <w:t>Сильная исполнительная власть в России нужна. Но также нужен и механизм взаимных сдержек и противовесов. Многие  называют исполнительную власть доминирующей в системе государственных органов. Но эта тенденция государственно-правового развития России прослеживается достаточно ясно. Также это отвечает общим тенденциям усиления исполнительной власти во всем мире.</w:t>
      </w:r>
    </w:p>
    <w:p w:rsidR="00B450E8" w:rsidRDefault="00B450E8">
      <w:pPr>
        <w:tabs>
          <w:tab w:val="left" w:pos="-1276"/>
        </w:tabs>
        <w:spacing w:line="360" w:lineRule="auto"/>
        <w:ind w:firstLine="720"/>
        <w:jc w:val="both"/>
        <w:rPr>
          <w:sz w:val="28"/>
        </w:rPr>
      </w:pPr>
      <w:r>
        <w:rPr>
          <w:rFonts w:ascii="Courier New" w:hAnsi="Courier New"/>
          <w:i/>
          <w:spacing w:val="20"/>
          <w:sz w:val="28"/>
          <w:u w:val="single"/>
        </w:rPr>
        <w:t>Судебная власть.</w:t>
      </w:r>
      <w:r>
        <w:rPr>
          <w:sz w:val="28"/>
        </w:rPr>
        <w:t xml:space="preserve"> К сожалению, все еще традиционно слабым местом остается в России судебная власть. Прокламированные Конституцией принципы судоустройства и судопроизводства реализуются с трудом. И в данном случае ощущается противодействие и давление со стороны других ветвей власти. Несмотря на провозглашенные правовые и социальные гарантии судьи (несменяемость, неприкосновенность, независимость и т.д.) они очень часто не могут полностью обеспечиваться из-за отсутствия технической и материальной базы. Так закон о статусе судей, в котором говорится о предоставление судьи в течение полугода свободного жилья, очень часто не может быть выполнен из-за отсутствия такого.</w:t>
      </w:r>
    </w:p>
    <w:p w:rsidR="00B450E8" w:rsidRDefault="00B450E8">
      <w:pPr>
        <w:tabs>
          <w:tab w:val="left" w:pos="-1276"/>
        </w:tabs>
        <w:spacing w:line="360" w:lineRule="auto"/>
        <w:ind w:firstLine="720"/>
        <w:jc w:val="both"/>
        <w:rPr>
          <w:sz w:val="28"/>
        </w:rPr>
      </w:pPr>
      <w:r>
        <w:rPr>
          <w:sz w:val="28"/>
        </w:rPr>
        <w:t>По Конституции РФ судебная власть является трехзвенной. Высшими судебными органами являются Верховный суд РФ, Высший Арбитражный Суд, Конституционный Суд.</w:t>
      </w:r>
    </w:p>
    <w:p w:rsidR="00B450E8" w:rsidRDefault="00B450E8">
      <w:pPr>
        <w:tabs>
          <w:tab w:val="left" w:pos="-1276"/>
        </w:tabs>
        <w:spacing w:line="360" w:lineRule="auto"/>
        <w:ind w:firstLine="720"/>
        <w:jc w:val="both"/>
        <w:rPr>
          <w:sz w:val="28"/>
        </w:rPr>
      </w:pPr>
      <w:r>
        <w:rPr>
          <w:sz w:val="28"/>
        </w:rPr>
        <w:t>Верховный суд является высшим судебным органом по гражданским, уголовным, административным и иным делам (ст. 126).</w:t>
      </w:r>
    </w:p>
    <w:p w:rsidR="00B450E8" w:rsidRDefault="00B450E8">
      <w:pPr>
        <w:tabs>
          <w:tab w:val="left" w:pos="-1276"/>
        </w:tabs>
        <w:spacing w:line="360" w:lineRule="auto"/>
        <w:ind w:firstLine="720"/>
        <w:jc w:val="both"/>
        <w:rPr>
          <w:sz w:val="28"/>
        </w:rPr>
      </w:pPr>
      <w:r>
        <w:rPr>
          <w:sz w:val="28"/>
        </w:rPr>
        <w:t>Высший Арбитражный Суд РФ является высшим судебным органом по разрешению экономических споров (ст. 127).</w:t>
      </w:r>
    </w:p>
    <w:p w:rsidR="00B450E8" w:rsidRDefault="00B450E8">
      <w:pPr>
        <w:tabs>
          <w:tab w:val="left" w:pos="-1276"/>
        </w:tabs>
        <w:spacing w:line="360" w:lineRule="auto"/>
        <w:ind w:firstLine="720"/>
        <w:jc w:val="both"/>
        <w:rPr>
          <w:sz w:val="28"/>
        </w:rPr>
      </w:pPr>
      <w:r>
        <w:rPr>
          <w:sz w:val="28"/>
        </w:rPr>
        <w:t>Конституционный Суд призван осуществлять контроль за всеми государственными органами в РФ. О соответствии Конституции издаваемых нормативных актах, заключаемых международных договоров. Также Конституционный Суд решает споры между федеральными органами государственной власти России и органами государственной власти субъектов Российской Федерации (ст. 125).</w:t>
      </w:r>
    </w:p>
    <w:p w:rsidR="00B450E8" w:rsidRDefault="00B450E8">
      <w:pPr>
        <w:tabs>
          <w:tab w:val="left" w:pos="-1276"/>
        </w:tabs>
        <w:spacing w:line="360" w:lineRule="auto"/>
        <w:ind w:firstLine="720"/>
        <w:jc w:val="both"/>
        <w:rPr>
          <w:sz w:val="28"/>
        </w:rPr>
      </w:pPr>
      <w:r>
        <w:rPr>
          <w:sz w:val="28"/>
        </w:rPr>
        <w:t>В связи с принятием России в Совет Европы теперь юрисдикция Европейского Суда распространяется и на территорию России. Это теперь высший судебный орган для России и ее граждан.</w:t>
      </w:r>
    </w:p>
    <w:p w:rsidR="00B450E8" w:rsidRDefault="00B450E8">
      <w:pPr>
        <w:tabs>
          <w:tab w:val="left" w:pos="-1276"/>
        </w:tabs>
        <w:spacing w:line="360" w:lineRule="auto"/>
        <w:ind w:firstLine="720"/>
        <w:jc w:val="both"/>
        <w:rPr>
          <w:sz w:val="28"/>
        </w:rPr>
      </w:pPr>
      <w:r>
        <w:rPr>
          <w:sz w:val="28"/>
        </w:rPr>
        <w:t>Принцип разделения  властей в сегодняшней России признан, конституционно закреплен и в той или иной мере применяется в построении и функционировании государственных институтов. Создание нормально функционировающего механизма сдержек и противовесов — одна из важных задач России.</w:t>
      </w:r>
    </w:p>
    <w:p w:rsidR="00B450E8" w:rsidRDefault="00B450E8">
      <w:pPr>
        <w:tabs>
          <w:tab w:val="left" w:pos="-1276"/>
        </w:tabs>
        <w:spacing w:line="360" w:lineRule="auto"/>
        <w:ind w:firstLine="720"/>
        <w:jc w:val="both"/>
        <w:rPr>
          <w:sz w:val="28"/>
        </w:rPr>
      </w:pPr>
    </w:p>
    <w:p w:rsidR="00B450E8" w:rsidRDefault="00B450E8">
      <w:pPr>
        <w:tabs>
          <w:tab w:val="left" w:pos="-1276"/>
        </w:tabs>
        <w:spacing w:line="360" w:lineRule="auto"/>
        <w:ind w:firstLine="720"/>
        <w:jc w:val="both"/>
        <w:rPr>
          <w:sz w:val="28"/>
        </w:rPr>
      </w:pPr>
      <w:r>
        <w:rPr>
          <w:b/>
          <w:sz w:val="28"/>
        </w:rPr>
        <w:t>Вывод:</w:t>
      </w:r>
      <w:r>
        <w:rPr>
          <w:sz w:val="28"/>
        </w:rPr>
        <w:t xml:space="preserve">  конечно, по общему правилу, вытекающему из разделения властей, законодательная и исполнительная власти не должны подменять друг друга и не должны вторгаться в осуществление функций, зарезервированных за каждой из них. Однако преобладающая в ряде стран тенденция к укреплению исполнительной власти в значительной мере связанна с двумя факторами. Во-первых, усложнение и ускорение общественной жизни требует быстрых и оперативных решений по жизненно важным вопросам. Более приспособлена для их принятия исполнительная власть. Во-вторых, слабость исполнительной власти, чрезмерное вмешательство парламента в сферу правительственной деятельности неизбежно влечет за собой правительственную нестабильность и чехарду, что может привести к серьезным политическим осложнениям. Именно так произошло, например, с Четвертой Республикой во Франции (1946-1958 гг.).</w:t>
      </w:r>
    </w:p>
    <w:p w:rsidR="00B450E8" w:rsidRDefault="00B450E8">
      <w:pPr>
        <w:tabs>
          <w:tab w:val="left" w:pos="-1276"/>
        </w:tabs>
        <w:spacing w:line="360" w:lineRule="auto"/>
        <w:ind w:firstLine="720"/>
        <w:jc w:val="both"/>
        <w:rPr>
          <w:sz w:val="28"/>
        </w:rPr>
      </w:pPr>
      <w:r>
        <w:rPr>
          <w:sz w:val="28"/>
        </w:rPr>
        <w:t>Принцип разделения властей в каждой стране свой. Этот принцип является неотъемлемой частью любого демократического государства. Надо иметь ввиду, что демократия, основанная на единых принципах, всегда многообразна и всегда эволюционирует, ведя страну вперед, лучше приспосабливаясь к политическим изменениям в обществе. А антидемократические режимы всегда одинаковы и приводят страну к неизбежному кризису.</w:t>
      </w:r>
    </w:p>
    <w:p w:rsidR="00B450E8" w:rsidRDefault="00B450E8">
      <w:pPr>
        <w:tabs>
          <w:tab w:val="left" w:pos="-1276"/>
        </w:tabs>
        <w:spacing w:line="360" w:lineRule="auto"/>
        <w:ind w:firstLine="709"/>
        <w:jc w:val="both"/>
        <w:rPr>
          <w:sz w:val="28"/>
        </w:rPr>
      </w:pPr>
    </w:p>
    <w:p w:rsidR="00B450E8" w:rsidRDefault="00B450E8">
      <w:pPr>
        <w:tabs>
          <w:tab w:val="left" w:pos="-1276"/>
        </w:tabs>
        <w:spacing w:line="360" w:lineRule="auto"/>
        <w:ind w:firstLine="709"/>
        <w:jc w:val="both"/>
        <w:rPr>
          <w:sz w:val="28"/>
        </w:rPr>
      </w:pPr>
    </w:p>
    <w:p w:rsidR="00B450E8" w:rsidRDefault="00B450E8">
      <w:pPr>
        <w:tabs>
          <w:tab w:val="left" w:pos="-1276"/>
        </w:tabs>
        <w:spacing w:line="360" w:lineRule="auto"/>
        <w:ind w:firstLine="709"/>
        <w:jc w:val="both"/>
        <w:rPr>
          <w:sz w:val="28"/>
        </w:rPr>
      </w:pPr>
    </w:p>
    <w:p w:rsidR="00B450E8" w:rsidRDefault="00B450E8">
      <w:pPr>
        <w:tabs>
          <w:tab w:val="left" w:pos="-1276"/>
        </w:tabs>
        <w:spacing w:line="360" w:lineRule="auto"/>
        <w:ind w:firstLine="709"/>
        <w:jc w:val="both"/>
        <w:rPr>
          <w:sz w:val="28"/>
        </w:rPr>
      </w:pPr>
    </w:p>
    <w:p w:rsidR="00B450E8" w:rsidRDefault="00B450E8">
      <w:pPr>
        <w:tabs>
          <w:tab w:val="left" w:pos="-1276"/>
        </w:tabs>
        <w:spacing w:line="360" w:lineRule="auto"/>
        <w:ind w:firstLine="709"/>
        <w:jc w:val="both"/>
        <w:rPr>
          <w:sz w:val="28"/>
        </w:rPr>
      </w:pPr>
    </w:p>
    <w:p w:rsidR="00B450E8" w:rsidRDefault="00B450E8">
      <w:pPr>
        <w:tabs>
          <w:tab w:val="left" w:pos="-1276"/>
        </w:tabs>
        <w:spacing w:line="360" w:lineRule="auto"/>
        <w:ind w:firstLine="709"/>
        <w:jc w:val="both"/>
        <w:rPr>
          <w:sz w:val="28"/>
        </w:rPr>
      </w:pPr>
    </w:p>
    <w:p w:rsidR="00B450E8" w:rsidRDefault="00B450E8">
      <w:pPr>
        <w:tabs>
          <w:tab w:val="left" w:pos="-1276"/>
        </w:tabs>
        <w:spacing w:line="360" w:lineRule="auto"/>
        <w:ind w:firstLine="709"/>
        <w:jc w:val="both"/>
        <w:rPr>
          <w:sz w:val="28"/>
        </w:rPr>
      </w:pPr>
    </w:p>
    <w:p w:rsidR="00B450E8" w:rsidRDefault="00B450E8">
      <w:pPr>
        <w:tabs>
          <w:tab w:val="left" w:pos="-1276"/>
        </w:tabs>
        <w:spacing w:line="360" w:lineRule="auto"/>
        <w:ind w:firstLine="709"/>
        <w:jc w:val="both"/>
        <w:rPr>
          <w:sz w:val="28"/>
        </w:rPr>
      </w:pPr>
    </w:p>
    <w:p w:rsidR="00B450E8" w:rsidRDefault="00B450E8">
      <w:pPr>
        <w:tabs>
          <w:tab w:val="left" w:pos="-1276"/>
        </w:tabs>
        <w:spacing w:line="360" w:lineRule="auto"/>
        <w:ind w:firstLine="709"/>
        <w:jc w:val="both"/>
        <w:rPr>
          <w:sz w:val="28"/>
        </w:rPr>
      </w:pPr>
    </w:p>
    <w:p w:rsidR="00B450E8" w:rsidRDefault="00B450E8">
      <w:pPr>
        <w:tabs>
          <w:tab w:val="left" w:pos="-1276"/>
        </w:tabs>
        <w:spacing w:line="360" w:lineRule="auto"/>
        <w:ind w:firstLine="709"/>
        <w:jc w:val="both"/>
        <w:rPr>
          <w:sz w:val="28"/>
        </w:rPr>
      </w:pPr>
    </w:p>
    <w:p w:rsidR="00B450E8" w:rsidRDefault="00B450E8">
      <w:pPr>
        <w:tabs>
          <w:tab w:val="left" w:pos="-1276"/>
        </w:tabs>
        <w:spacing w:line="360" w:lineRule="auto"/>
        <w:ind w:firstLine="709"/>
        <w:jc w:val="both"/>
        <w:rPr>
          <w:sz w:val="28"/>
        </w:rPr>
      </w:pPr>
    </w:p>
    <w:p w:rsidR="00B450E8" w:rsidRDefault="00B450E8">
      <w:pPr>
        <w:tabs>
          <w:tab w:val="left" w:pos="-1276"/>
        </w:tabs>
        <w:spacing w:line="360" w:lineRule="auto"/>
        <w:ind w:firstLine="709"/>
        <w:jc w:val="both"/>
        <w:rPr>
          <w:sz w:val="28"/>
        </w:rPr>
      </w:pPr>
    </w:p>
    <w:p w:rsidR="00B450E8" w:rsidRDefault="00B450E8">
      <w:pPr>
        <w:tabs>
          <w:tab w:val="left" w:pos="-1276"/>
        </w:tabs>
        <w:spacing w:line="360" w:lineRule="auto"/>
        <w:ind w:firstLine="709"/>
        <w:jc w:val="both"/>
        <w:rPr>
          <w:sz w:val="28"/>
        </w:rPr>
      </w:pPr>
    </w:p>
    <w:p w:rsidR="00B450E8" w:rsidRDefault="00B450E8">
      <w:pPr>
        <w:pStyle w:val="2"/>
        <w:spacing w:line="240" w:lineRule="auto"/>
      </w:pPr>
      <w:r>
        <w:t>3. Экономические, социальные и культурные права человека.</w:t>
      </w:r>
    </w:p>
    <w:p w:rsidR="00B450E8" w:rsidRDefault="00B450E8">
      <w:pPr>
        <w:pStyle w:val="20"/>
      </w:pPr>
      <w:r>
        <w:t xml:space="preserve">Социальные и экономические права призваны обеспечить человеку достойный жизненный уровень, право на труд и свободный выбор работы, право на равную оплату за равный труд, право на социальное обеспечение, право на защиту материнства и детства, право на образование. </w:t>
      </w:r>
    </w:p>
    <w:p w:rsidR="00B450E8" w:rsidRDefault="00B450E8">
      <w:pPr>
        <w:pStyle w:val="20"/>
      </w:pPr>
      <w:r>
        <w:t>К этой категории также относят и культурные права, гарантирующие доступ человека к благам культуры, свободу художественного, научного, технического творчества, его участие в культурной жизни и пользовании учреждениями культуры. Этот вид прав позволяет реализовать культурные потребности человека, обеспечить рост уровня его культуры, без которой человек не может полноценно осуществить свои личные и политические права.</w:t>
      </w:r>
    </w:p>
    <w:p w:rsidR="00B450E8" w:rsidRDefault="00B450E8">
      <w:pPr>
        <w:spacing w:line="360" w:lineRule="auto"/>
        <w:ind w:firstLine="720"/>
        <w:jc w:val="both"/>
        <w:rPr>
          <w:sz w:val="28"/>
        </w:rPr>
      </w:pPr>
      <w:r>
        <w:rPr>
          <w:sz w:val="28"/>
        </w:rPr>
        <w:t xml:space="preserve">Преобразования, происходящие в экономической жизни,  потребовали внесения корректив в соответствующие статьи Основного Закона. </w:t>
      </w:r>
    </w:p>
    <w:p w:rsidR="00B450E8" w:rsidRDefault="00B450E8">
      <w:pPr>
        <w:spacing w:line="360" w:lineRule="auto"/>
        <w:ind w:firstLine="720"/>
        <w:jc w:val="both"/>
        <w:rPr>
          <w:sz w:val="28"/>
        </w:rPr>
      </w:pPr>
      <w:r>
        <w:rPr>
          <w:sz w:val="28"/>
        </w:rPr>
        <w:t>Как основу рыночных отношений, Конституция закрепляет право на ведение предпринимательской деятельности, для которой человек использует свои способности и свое имущество. С целью обеспечения правомерных, цивилизованных условий становления и развития рыночных отношений Конституция Российской Федерации устанавливает запрет на экономическую деятельность, направленную на монополизацию и недобросовестную конкуренцию. Право на экономическую деятельность включает ряд конкретных прав, обеспечивающих возможность начинать и вести предпринимательскую деятельность. При этом субъект экономического  права может создавать предприятия под свой риск и ответственность, свободно  вступать в договоры с другими предпринимателями, приобретать и распоряжаться собственностью.</w:t>
      </w:r>
    </w:p>
    <w:p w:rsidR="00B450E8" w:rsidRDefault="00B450E8">
      <w:pPr>
        <w:spacing w:line="360" w:lineRule="auto"/>
        <w:ind w:firstLine="720"/>
        <w:jc w:val="both"/>
        <w:rPr>
          <w:sz w:val="28"/>
        </w:rPr>
      </w:pPr>
      <w:r>
        <w:rPr>
          <w:sz w:val="28"/>
        </w:rPr>
        <w:t>Важнейшим институтом социально-экономических отношений является, закрепленное в Конституции РФ право частной собственности, непременное условие демократической рыночной экономики. Собственность - это основа подлинной независимости человека и его уверенности в завтрашнем дне. Государство приняло на себя обязанность защищать частную собственность, обеспечивать ее неприкосновенность. Право частной собственности регулируется многими отраслями российского права.</w:t>
      </w:r>
    </w:p>
    <w:p w:rsidR="00B450E8" w:rsidRDefault="00B450E8">
      <w:pPr>
        <w:spacing w:line="360" w:lineRule="auto"/>
        <w:ind w:firstLine="720"/>
        <w:jc w:val="both"/>
        <w:rPr>
          <w:sz w:val="28"/>
        </w:rPr>
      </w:pPr>
      <w:r>
        <w:rPr>
          <w:sz w:val="28"/>
        </w:rPr>
        <w:t>Конституция РФ гарантирует защиту права собственности. В частности в п.3 статьи 35 подразумевается, что государственные органы не вправе, ссылаясь на любую целесообразность и даже на  закон, лишать человека имущества против его воли. Соглашение между государством и собственником может быть достигнуто при условии равноценного и предварительного возмещения. Гарантией права частной собственности является также право наследования собственности. Положения, регулирующие право наследования закрепляются в Гражданском Кодексе Российской Федерации, где определяются  все тонкости перехода собственности по завещанию собственника к наследнику.</w:t>
      </w:r>
    </w:p>
    <w:p w:rsidR="00B450E8" w:rsidRDefault="00B450E8">
      <w:pPr>
        <w:spacing w:line="360" w:lineRule="auto"/>
        <w:ind w:firstLine="720"/>
        <w:jc w:val="both"/>
        <w:rPr>
          <w:sz w:val="28"/>
        </w:rPr>
      </w:pPr>
      <w:r>
        <w:rPr>
          <w:sz w:val="28"/>
        </w:rPr>
        <w:t>Конституция РФ устанавливает, что владение, пользование и распоряжение землей и другими природными ресурсами осуществляется их собственниками свободно, если это не наносит ущерба окружающей среде и не нарушает прав и законных интересов граждан. Свобода в действиях собственника земли весьма относительна, поскольку п.3 ст.36 определяет условия и порядок пользования землей.</w:t>
      </w:r>
    </w:p>
    <w:p w:rsidR="00B450E8" w:rsidRDefault="00B450E8">
      <w:pPr>
        <w:spacing w:line="360" w:lineRule="auto"/>
        <w:ind w:firstLine="720"/>
        <w:jc w:val="both"/>
        <w:rPr>
          <w:sz w:val="28"/>
        </w:rPr>
      </w:pPr>
      <w:r>
        <w:rPr>
          <w:sz w:val="28"/>
        </w:rPr>
        <w:t xml:space="preserve">В условиях рыночной экономики претерпело изменения право человека на труд. Это право изложено в новой редакции, закреплено право на защиту от безработицы и установлен запрет принудительного труда. Трудовые права и свободы  защищают человека от произвола работодателей, дают ему возможность отстаивать свое достоинство и интересы. </w:t>
      </w:r>
    </w:p>
    <w:p w:rsidR="00B450E8" w:rsidRDefault="00B450E8">
      <w:pPr>
        <w:spacing w:line="360" w:lineRule="auto"/>
        <w:ind w:firstLine="720"/>
        <w:jc w:val="both"/>
        <w:rPr>
          <w:sz w:val="28"/>
        </w:rPr>
      </w:pPr>
      <w:r>
        <w:rPr>
          <w:sz w:val="28"/>
        </w:rPr>
        <w:t xml:space="preserve">Конституционная трактовка содержания прав в сфере труда полностью соответствует положениям об этом в Международном пакте об экономических, социальных и культурных правах. </w:t>
      </w:r>
    </w:p>
    <w:p w:rsidR="00B450E8" w:rsidRDefault="00B450E8">
      <w:pPr>
        <w:spacing w:line="360" w:lineRule="auto"/>
        <w:ind w:firstLine="720"/>
        <w:jc w:val="both"/>
        <w:rPr>
          <w:sz w:val="28"/>
        </w:rPr>
      </w:pPr>
      <w:r>
        <w:rPr>
          <w:sz w:val="28"/>
        </w:rPr>
        <w:t>Конституционно закреплены нормы, согласно которым человек должен работать в условиях, отвечающих требованиям безопасности и гигиены, а вознаграждение за труд выплачивалось без какой бы то ни было дискриминации и не ниже установленного федеральным законом минимального размера оплаты труда. Если такие требования нарушены в результате действий работодателя и работнику на производстве причинен вред, то работодатель несет материальную, а в некоторых случаях уголовную ответственность.</w:t>
      </w:r>
    </w:p>
    <w:p w:rsidR="00B450E8" w:rsidRDefault="00B450E8">
      <w:pPr>
        <w:spacing w:line="360" w:lineRule="auto"/>
        <w:ind w:firstLine="720"/>
        <w:jc w:val="both"/>
        <w:rPr>
          <w:sz w:val="28"/>
        </w:rPr>
      </w:pPr>
      <w:r>
        <w:rPr>
          <w:sz w:val="28"/>
        </w:rPr>
        <w:t xml:space="preserve">Согласно п.3 ст.37 признается право на индивидуальные и коллективные споры с использованием установленных федеральным законом способов их разрешения, включая право на забастовку. Разрешение такие споров предусмотрено Федеральным законом о порядке разрешения коллективных трудовых споров от 23 ноября 1995 г. Любая система разрешения споров предусматривает возможность недовольной стороны обратить в суд. </w:t>
      </w:r>
    </w:p>
    <w:p w:rsidR="00B450E8" w:rsidRDefault="00B450E8">
      <w:pPr>
        <w:spacing w:line="360" w:lineRule="auto"/>
        <w:ind w:firstLine="720"/>
        <w:jc w:val="both"/>
        <w:rPr>
          <w:sz w:val="28"/>
        </w:rPr>
      </w:pPr>
      <w:r>
        <w:rPr>
          <w:sz w:val="28"/>
        </w:rPr>
        <w:t>С трудовыми правами неразрывно связано право на отдых, именно поэтому оно закрепляется также в ст.37. Любой человек должен рационально использовать время своего отдыха. Функции государства в этой сфере заключаются в установлении продолжительности рабочего времени, выходных и праздничных дней, оплачиваемого ежегодного отпуска.</w:t>
      </w:r>
    </w:p>
    <w:p w:rsidR="00B450E8" w:rsidRDefault="00B450E8">
      <w:pPr>
        <w:spacing w:line="360" w:lineRule="auto"/>
        <w:ind w:firstLine="720"/>
        <w:jc w:val="both"/>
        <w:rPr>
          <w:sz w:val="28"/>
        </w:rPr>
      </w:pPr>
      <w:r>
        <w:rPr>
          <w:sz w:val="28"/>
        </w:rPr>
        <w:t>С признанием права на труд государство обязано создавать условия, которые способствовали бы экономическому развитию общества, наиболее полной занятости населения. Для этого оно гарантирует бесплатность среднего профессионального образования в государственных и муниципальных учреждениях и на предприятиях, что является необходимой предпосылкой для подготовки к трудовой деятельности. Вместо закрепляемого ранее принципа бесплатности всех видов образования предусматривается общедоступность и бесплатность образования в пределах государственного стандарта. Сохраняется право на получение высшего образования в государственных учебных заведениях на конкурсной основе. Что касается негосударственных вузов, то гражданин вправе поступить в частное, т.е. платное высшее учебное заведение без всяких ограничений со стороны закона. Государство гарантирует бесплатное и общедоступное получение дошкольного, основного общего и среднего профессионального образования (ст.43 п.2). Родители (или лица их заменяющие) должны способствовать получению детьми основного общего образования.</w:t>
      </w:r>
    </w:p>
    <w:p w:rsidR="00B450E8" w:rsidRDefault="00B450E8">
      <w:pPr>
        <w:spacing w:line="360" w:lineRule="auto"/>
        <w:ind w:firstLine="720"/>
        <w:jc w:val="both"/>
        <w:rPr>
          <w:sz w:val="28"/>
        </w:rPr>
      </w:pPr>
      <w:r>
        <w:rPr>
          <w:sz w:val="28"/>
        </w:rPr>
        <w:t>Конституция определяет и взаимные права  родителей и детей. Права родителей заключаются в заботе о детях и их воспитания. Трудоспособные дети, достигшие восемнадцатилетнего возраста, обязаны заботиться о нетрудоспособных родителях. Государство защищает семейные права граждан, и прежде всего - определенные права матери и ребенка. Оно развивает охрану здоровья матери и ребенка, предусматривает социальное обеспечение и охрану труда рабочих матерей. Существуют также отпуска и пособия, связанные с беременностью и родами, перечень которых установлен в трудовом законодательстве.</w:t>
      </w:r>
    </w:p>
    <w:p w:rsidR="00B450E8" w:rsidRDefault="00B450E8">
      <w:pPr>
        <w:spacing w:line="360" w:lineRule="auto"/>
        <w:ind w:firstLine="720"/>
        <w:jc w:val="both"/>
        <w:rPr>
          <w:sz w:val="28"/>
        </w:rPr>
      </w:pPr>
      <w:r>
        <w:rPr>
          <w:sz w:val="28"/>
        </w:rPr>
        <w:t xml:space="preserve">К числу социально-экономических прав относится право на социальное обеспечение по возрасту, в случае болезни, инвалидности, потери кормильца, для воспитания детей и в иных случаях, установленных законом (ст.39 Конституции РФ). Содержанием данного права является, прежде всего, в гарантированность получения государственных пенсий и социальных пособий, устанавливаемых законом. Все формы социального обеспечения строятся на закреплении субъективных прав граждан на получение пенсий и пособий при наличии соответствующих оснований. Каждый заранее должен знать, каковы основания и условия обеспечения. </w:t>
      </w:r>
    </w:p>
    <w:p w:rsidR="00B450E8" w:rsidRDefault="00B450E8">
      <w:pPr>
        <w:spacing w:line="360" w:lineRule="auto"/>
        <w:ind w:firstLine="720"/>
        <w:jc w:val="both"/>
        <w:rPr>
          <w:sz w:val="28"/>
        </w:rPr>
      </w:pPr>
      <w:r>
        <w:rPr>
          <w:sz w:val="28"/>
        </w:rPr>
        <w:t xml:space="preserve">Конституционно закрепляется право человека на жилище. Оно включает в себя защиту жилища, в соответствии с которым никто не может быть произвольно лишен жилища по каким-либо соображениям. </w:t>
      </w:r>
    </w:p>
    <w:p w:rsidR="00B450E8" w:rsidRDefault="00B450E8">
      <w:pPr>
        <w:spacing w:line="360" w:lineRule="auto"/>
        <w:ind w:firstLine="720"/>
        <w:jc w:val="both"/>
        <w:rPr>
          <w:sz w:val="28"/>
        </w:rPr>
      </w:pPr>
      <w:r>
        <w:rPr>
          <w:sz w:val="28"/>
        </w:rPr>
        <w:t xml:space="preserve">Однако строительство жилых помещений должно осуществляться не только государством, но и индивидуально самими гражданами и создаваемыми ими кооперативами. Поощряется кооперативное и индивидуальное жилищное строительство, развита широкая система ссуд на это, не облагаемых налогами. </w:t>
      </w:r>
    </w:p>
    <w:p w:rsidR="00B450E8" w:rsidRDefault="00B450E8">
      <w:pPr>
        <w:spacing w:line="360" w:lineRule="auto"/>
        <w:ind w:firstLine="720"/>
        <w:jc w:val="both"/>
        <w:rPr>
          <w:sz w:val="28"/>
        </w:rPr>
      </w:pPr>
      <w:r>
        <w:rPr>
          <w:sz w:val="28"/>
        </w:rPr>
        <w:t>Следующим звеном в системе социально-экономических прав является право на охрану здоровья и медицинскую помощь. Оно предполагает бесплатность медицинской помощи  в государственных и муниципальных  учреждениях здравоохранения. Медицинская помощь финансируется за счет средств соответствующего бюджета, страховых взносов и других поступлений.</w:t>
      </w:r>
    </w:p>
    <w:p w:rsidR="00B450E8" w:rsidRDefault="00B450E8">
      <w:pPr>
        <w:spacing w:line="360" w:lineRule="auto"/>
        <w:ind w:firstLine="720"/>
        <w:jc w:val="both"/>
        <w:rPr>
          <w:sz w:val="28"/>
        </w:rPr>
      </w:pPr>
      <w:r>
        <w:rPr>
          <w:sz w:val="28"/>
        </w:rPr>
        <w:t>Конституция указывает (ч.2 ст.41) на обязанность государства финансировать федеральные программы охраны и укрепления здоровья населения, необходимость принятия мер  по развитию  государственной, муниципальной и частной систем здравоохранения.</w:t>
      </w:r>
    </w:p>
    <w:p w:rsidR="00B450E8" w:rsidRDefault="00B450E8">
      <w:pPr>
        <w:spacing w:line="360" w:lineRule="auto"/>
        <w:ind w:firstLine="720"/>
        <w:jc w:val="both"/>
        <w:rPr>
          <w:sz w:val="28"/>
        </w:rPr>
      </w:pPr>
      <w:r>
        <w:rPr>
          <w:sz w:val="28"/>
        </w:rPr>
        <w:t>Учитывая практику прошлых лет, Конституция 1993 г. особо оговаривает, что за  сокрытие фактов и обстоятельств, создающих угрозу для жизни  и здоровья людей, влечет за собой ответственность  в соответствии с федеральным законом. Это является важной гарантией защиты здоровья человека, поскольку распространение заведомо недостоверных или ложных сведений  о состоянии окружающей среды, эпидемиях, катастрофах и т.д. может привести к ужасному результату (например, авария на Чернобыльской АЭС).</w:t>
      </w:r>
    </w:p>
    <w:p w:rsidR="00B450E8" w:rsidRDefault="00B450E8">
      <w:pPr>
        <w:spacing w:line="360" w:lineRule="auto"/>
        <w:ind w:firstLine="720"/>
        <w:jc w:val="both"/>
        <w:rPr>
          <w:sz w:val="28"/>
        </w:rPr>
      </w:pPr>
      <w:r>
        <w:rPr>
          <w:sz w:val="28"/>
        </w:rPr>
        <w:t>Дополняя вышеуказанное право, Конституция Российской Федерации закрепляет право на благоприятную окружающую среду, право на достоверную информацию о ее состоянии и возмещение ущерба, причиненного здоровью и имуществу в результате экологического правонарушения (ст.42). В государстве действует  программа, которая предусматривает помощь лицам, пострадавшим от экологического правонарушения (пр., при Чернобыльской аварии). Граждане могут обращаться с требованиями, восстанавливающими это право, что является основанием предупредительного воздействия на предприятия и организации, нарушающие экологическое законодательство.</w:t>
      </w:r>
    </w:p>
    <w:p w:rsidR="00B450E8" w:rsidRDefault="00B450E8">
      <w:pPr>
        <w:spacing w:line="360" w:lineRule="auto"/>
        <w:ind w:firstLine="720"/>
        <w:jc w:val="both"/>
        <w:rPr>
          <w:sz w:val="28"/>
        </w:rPr>
      </w:pPr>
      <w:r>
        <w:rPr>
          <w:sz w:val="28"/>
        </w:rPr>
        <w:t>В указании перечня конституционных прав и свобод предполагается критерий социально-экономических прав, который выделяет культурные права человека.</w:t>
      </w:r>
    </w:p>
    <w:p w:rsidR="00B450E8" w:rsidRDefault="00B450E8">
      <w:pPr>
        <w:spacing w:line="360" w:lineRule="auto"/>
        <w:ind w:firstLine="720"/>
        <w:jc w:val="both"/>
        <w:rPr>
          <w:sz w:val="28"/>
        </w:rPr>
      </w:pPr>
      <w:r>
        <w:rPr>
          <w:sz w:val="28"/>
        </w:rPr>
        <w:t xml:space="preserve">К культурным можно отнести права, необходимые человеку для развития уровня его культуры, без которой человек не может полноценно существовать. </w:t>
      </w:r>
    </w:p>
    <w:p w:rsidR="00B450E8" w:rsidRDefault="00B450E8">
      <w:pPr>
        <w:spacing w:line="360" w:lineRule="auto"/>
        <w:ind w:firstLine="720"/>
        <w:jc w:val="both"/>
        <w:rPr>
          <w:sz w:val="28"/>
        </w:rPr>
      </w:pPr>
      <w:r>
        <w:rPr>
          <w:sz w:val="28"/>
        </w:rPr>
        <w:t>Конституционно закреплены принципы гарантирующие свободу литературного, художественного, научного, технического и других видов творчества, преподавания, право на участие в культурной жизни и пользование достижениями культуры, на доступ к культурным ценностям.</w:t>
      </w:r>
    </w:p>
    <w:p w:rsidR="00B450E8" w:rsidRDefault="00B450E8">
      <w:pPr>
        <w:spacing w:line="360" w:lineRule="auto"/>
        <w:ind w:firstLine="720"/>
        <w:jc w:val="both"/>
        <w:rPr>
          <w:sz w:val="28"/>
        </w:rPr>
      </w:pPr>
      <w:r>
        <w:rPr>
          <w:sz w:val="28"/>
        </w:rPr>
        <w:t>Согласно закону, каждый может заниматься творческой деятельностью; и государственные органы и органы местного самоуправления не вправе вмешиваться в творческую жизнь человека, что имело место в годы тоталитарного  режима.</w:t>
      </w:r>
    </w:p>
    <w:p w:rsidR="00B450E8" w:rsidRDefault="00B450E8">
      <w:pPr>
        <w:spacing w:line="360" w:lineRule="auto"/>
        <w:ind w:firstLine="720"/>
        <w:jc w:val="both"/>
        <w:rPr>
          <w:sz w:val="28"/>
        </w:rPr>
      </w:pPr>
      <w:r>
        <w:rPr>
          <w:sz w:val="28"/>
        </w:rPr>
        <w:t>Государство гарантирует охрану авторам интеллектуальной собственности, устанавливая порядок применения ответственности на лиц, нарушивших данное право. Так, присвоение некоторых видов авторства влекут за собой уголовную ответственность.</w:t>
      </w:r>
    </w:p>
    <w:p w:rsidR="00B450E8" w:rsidRDefault="00B450E8">
      <w:pPr>
        <w:spacing w:line="360" w:lineRule="auto"/>
        <w:ind w:firstLine="720"/>
        <w:jc w:val="both"/>
        <w:rPr>
          <w:sz w:val="28"/>
        </w:rPr>
      </w:pPr>
      <w:r>
        <w:rPr>
          <w:sz w:val="28"/>
        </w:rPr>
        <w:tab/>
        <w:t>В заключении необходимо добавить то, что государство устанавливает гарантии реализации прав и свобод граждан.</w:t>
      </w: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ind w:firstLine="720"/>
        <w:jc w:val="both"/>
        <w:rPr>
          <w:sz w:val="28"/>
        </w:rPr>
      </w:pPr>
    </w:p>
    <w:p w:rsidR="00B450E8" w:rsidRDefault="00B450E8">
      <w:pPr>
        <w:spacing w:line="360" w:lineRule="auto"/>
        <w:jc w:val="both"/>
        <w:rPr>
          <w:b/>
          <w:i/>
          <w:sz w:val="32"/>
        </w:rPr>
      </w:pPr>
      <w:r>
        <w:rPr>
          <w:b/>
          <w:i/>
          <w:sz w:val="32"/>
        </w:rPr>
        <w:t>4. Компетенция Государственной Думы.</w:t>
      </w:r>
    </w:p>
    <w:p w:rsidR="00B450E8" w:rsidRDefault="00B450E8">
      <w:pPr>
        <w:spacing w:line="360" w:lineRule="auto"/>
        <w:ind w:firstLine="720"/>
        <w:jc w:val="both"/>
        <w:rPr>
          <w:sz w:val="28"/>
          <w:lang w:val="en-US"/>
        </w:rPr>
      </w:pPr>
      <w:r>
        <w:rPr>
          <w:sz w:val="28"/>
        </w:rPr>
        <w:t>Для успешной реализации своих функций Государственная Дума наделяется необходимыми полномочиями. Совокупность полномочий и функций образуют ее компетенцию. К компетенции Государственной Думы закрепленной Конституцией относится</w:t>
      </w:r>
      <w:r>
        <w:rPr>
          <w:sz w:val="28"/>
          <w:lang w:val="en-US"/>
        </w:rPr>
        <w:t>:</w:t>
      </w:r>
    </w:p>
    <w:p w:rsidR="00B450E8" w:rsidRDefault="00B450E8">
      <w:pPr>
        <w:numPr>
          <w:ilvl w:val="0"/>
          <w:numId w:val="2"/>
        </w:numPr>
        <w:spacing w:line="360" w:lineRule="auto"/>
        <w:ind w:firstLine="720"/>
        <w:jc w:val="both"/>
        <w:rPr>
          <w:sz w:val="28"/>
        </w:rPr>
      </w:pPr>
      <w:r>
        <w:rPr>
          <w:sz w:val="28"/>
        </w:rPr>
        <w:t>Право законодательной инициативы.</w:t>
      </w:r>
    </w:p>
    <w:p w:rsidR="00B450E8" w:rsidRDefault="00B450E8">
      <w:pPr>
        <w:numPr>
          <w:ilvl w:val="0"/>
          <w:numId w:val="2"/>
        </w:numPr>
        <w:spacing w:line="360" w:lineRule="auto"/>
        <w:ind w:firstLine="720"/>
        <w:jc w:val="both"/>
        <w:rPr>
          <w:sz w:val="28"/>
        </w:rPr>
      </w:pPr>
      <w:r>
        <w:rPr>
          <w:sz w:val="28"/>
        </w:rPr>
        <w:t>Принятие законов проводится либо сразу по проекту в целом, либо сначала по статьям и главам, а затем по проекту в целом.</w:t>
      </w:r>
    </w:p>
    <w:p w:rsidR="00B450E8" w:rsidRDefault="00B450E8">
      <w:pPr>
        <w:numPr>
          <w:ilvl w:val="0"/>
          <w:numId w:val="2"/>
        </w:numPr>
        <w:spacing w:line="360" w:lineRule="auto"/>
        <w:ind w:firstLine="720"/>
        <w:jc w:val="both"/>
        <w:rPr>
          <w:sz w:val="28"/>
        </w:rPr>
      </w:pPr>
      <w:r>
        <w:rPr>
          <w:sz w:val="28"/>
        </w:rPr>
        <w:t>Принятие бюджета и иные финансовые полномочия.</w:t>
      </w:r>
    </w:p>
    <w:p w:rsidR="00B450E8" w:rsidRDefault="00B450E8">
      <w:pPr>
        <w:numPr>
          <w:ilvl w:val="0"/>
          <w:numId w:val="2"/>
        </w:numPr>
        <w:spacing w:line="360" w:lineRule="auto"/>
        <w:ind w:firstLine="720"/>
        <w:jc w:val="both"/>
        <w:rPr>
          <w:sz w:val="28"/>
        </w:rPr>
      </w:pPr>
      <w:r>
        <w:rPr>
          <w:sz w:val="28"/>
        </w:rPr>
        <w:t>Парламентский контроль.</w:t>
      </w:r>
    </w:p>
    <w:p w:rsidR="00B450E8" w:rsidRDefault="00B450E8">
      <w:pPr>
        <w:spacing w:line="360" w:lineRule="auto"/>
        <w:ind w:firstLine="720"/>
        <w:jc w:val="both"/>
        <w:rPr>
          <w:sz w:val="28"/>
          <w:lang w:val="en-US"/>
        </w:rPr>
      </w:pPr>
      <w:r>
        <w:rPr>
          <w:sz w:val="28"/>
        </w:rPr>
        <w:t>Основными методами парламентского контроля являются</w:t>
      </w:r>
      <w:r>
        <w:rPr>
          <w:sz w:val="28"/>
          <w:lang w:val="en-US"/>
        </w:rPr>
        <w:t>:</w:t>
      </w:r>
    </w:p>
    <w:p w:rsidR="00B450E8" w:rsidRDefault="00B450E8">
      <w:pPr>
        <w:numPr>
          <w:ilvl w:val="0"/>
          <w:numId w:val="3"/>
        </w:numPr>
        <w:spacing w:line="360" w:lineRule="auto"/>
        <w:ind w:firstLine="720"/>
        <w:jc w:val="both"/>
        <w:rPr>
          <w:sz w:val="28"/>
        </w:rPr>
      </w:pPr>
      <w:r>
        <w:rPr>
          <w:sz w:val="28"/>
        </w:rPr>
        <w:t>Постановка вопроса о доверии правительства.</w:t>
      </w:r>
    </w:p>
    <w:p w:rsidR="00B450E8" w:rsidRDefault="00B450E8">
      <w:pPr>
        <w:numPr>
          <w:ilvl w:val="0"/>
          <w:numId w:val="3"/>
        </w:numPr>
        <w:spacing w:line="360" w:lineRule="auto"/>
        <w:ind w:firstLine="720"/>
        <w:jc w:val="both"/>
        <w:rPr>
          <w:sz w:val="28"/>
        </w:rPr>
      </w:pPr>
      <w:r>
        <w:rPr>
          <w:sz w:val="28"/>
        </w:rPr>
        <w:t>Интерполяция  (обращение к правительству относительно мотивов его деятельности)</w:t>
      </w:r>
    </w:p>
    <w:p w:rsidR="00B450E8" w:rsidRDefault="00B450E8">
      <w:pPr>
        <w:numPr>
          <w:ilvl w:val="0"/>
          <w:numId w:val="3"/>
        </w:numPr>
        <w:spacing w:line="360" w:lineRule="auto"/>
        <w:ind w:firstLine="720"/>
        <w:jc w:val="both"/>
        <w:rPr>
          <w:sz w:val="28"/>
        </w:rPr>
      </w:pPr>
      <w:r>
        <w:rPr>
          <w:sz w:val="28"/>
        </w:rPr>
        <w:t>Вопросы письменные и устные.</w:t>
      </w:r>
    </w:p>
    <w:p w:rsidR="00B450E8" w:rsidRDefault="00B450E8">
      <w:pPr>
        <w:numPr>
          <w:ilvl w:val="0"/>
          <w:numId w:val="3"/>
        </w:numPr>
        <w:spacing w:line="360" w:lineRule="auto"/>
        <w:ind w:firstLine="720"/>
        <w:jc w:val="both"/>
        <w:rPr>
          <w:sz w:val="28"/>
        </w:rPr>
      </w:pPr>
      <w:r>
        <w:rPr>
          <w:sz w:val="28"/>
        </w:rPr>
        <w:t>Резолюция порицания.</w:t>
      </w:r>
    </w:p>
    <w:p w:rsidR="00B450E8" w:rsidRDefault="00B450E8">
      <w:pPr>
        <w:numPr>
          <w:ilvl w:val="0"/>
          <w:numId w:val="3"/>
        </w:numPr>
        <w:spacing w:line="360" w:lineRule="auto"/>
        <w:ind w:firstLine="720"/>
        <w:jc w:val="both"/>
        <w:rPr>
          <w:sz w:val="28"/>
        </w:rPr>
      </w:pPr>
      <w:r>
        <w:rPr>
          <w:sz w:val="28"/>
        </w:rPr>
        <w:t>Деятельность расследовательных комитетов и комиссий.</w:t>
      </w:r>
    </w:p>
    <w:p w:rsidR="00B450E8" w:rsidRDefault="00B450E8">
      <w:pPr>
        <w:spacing w:line="360" w:lineRule="auto"/>
        <w:ind w:firstLine="720"/>
        <w:jc w:val="both"/>
        <w:rPr>
          <w:sz w:val="28"/>
          <w:lang w:val="en-US"/>
        </w:rPr>
      </w:pPr>
      <w:r>
        <w:rPr>
          <w:sz w:val="28"/>
        </w:rPr>
        <w:t>Также существуют квазисудебеные полномочия</w:t>
      </w:r>
      <w:r>
        <w:rPr>
          <w:sz w:val="28"/>
          <w:lang w:val="en-US"/>
        </w:rPr>
        <w:t>:</w:t>
      </w:r>
    </w:p>
    <w:p w:rsidR="00B450E8" w:rsidRDefault="00B450E8">
      <w:pPr>
        <w:numPr>
          <w:ilvl w:val="0"/>
          <w:numId w:val="4"/>
        </w:numPr>
        <w:spacing w:line="360" w:lineRule="auto"/>
        <w:ind w:firstLine="720"/>
        <w:jc w:val="both"/>
        <w:rPr>
          <w:sz w:val="28"/>
        </w:rPr>
      </w:pPr>
      <w:r>
        <w:rPr>
          <w:sz w:val="28"/>
        </w:rPr>
        <w:t>Процедура импичмента.</w:t>
      </w:r>
    </w:p>
    <w:p w:rsidR="00B450E8" w:rsidRDefault="00B450E8">
      <w:pPr>
        <w:numPr>
          <w:ilvl w:val="0"/>
          <w:numId w:val="4"/>
        </w:numPr>
        <w:spacing w:line="360" w:lineRule="auto"/>
        <w:ind w:firstLine="720"/>
        <w:jc w:val="both"/>
        <w:rPr>
          <w:sz w:val="28"/>
        </w:rPr>
      </w:pPr>
      <w:r>
        <w:rPr>
          <w:sz w:val="28"/>
        </w:rPr>
        <w:t>Право возбуждения перед судебными органами обвинения против высших должностных лиц.</w:t>
      </w:r>
    </w:p>
    <w:p w:rsidR="00B450E8" w:rsidRDefault="00B450E8">
      <w:pPr>
        <w:numPr>
          <w:ilvl w:val="0"/>
          <w:numId w:val="4"/>
        </w:numPr>
        <w:spacing w:line="360" w:lineRule="auto"/>
        <w:ind w:firstLine="720"/>
        <w:jc w:val="both"/>
        <w:rPr>
          <w:sz w:val="28"/>
        </w:rPr>
      </w:pPr>
      <w:r>
        <w:rPr>
          <w:sz w:val="28"/>
        </w:rPr>
        <w:t xml:space="preserve">Объявление амнистии.       </w:t>
      </w:r>
    </w:p>
    <w:p w:rsidR="00B450E8" w:rsidRDefault="00B450E8">
      <w:pPr>
        <w:spacing w:line="360" w:lineRule="auto"/>
        <w:jc w:val="both"/>
        <w:rPr>
          <w:sz w:val="28"/>
        </w:rPr>
      </w:pPr>
      <w:r>
        <w:rPr>
          <w:sz w:val="28"/>
        </w:rPr>
        <w:t xml:space="preserve">  </w:t>
      </w:r>
      <w:r>
        <w:rPr>
          <w:sz w:val="28"/>
          <w:lang w:val="en-US"/>
        </w:rPr>
        <w:t xml:space="preserve"> </w:t>
      </w:r>
      <w:bookmarkStart w:id="0" w:name="_GoBack"/>
      <w:bookmarkEnd w:id="0"/>
    </w:p>
    <w:sectPr w:rsidR="00B450E8">
      <w:footerReference w:type="even" r:id="rId7"/>
      <w:footerReference w:type="default" r:id="rId8"/>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0E8" w:rsidRDefault="00B450E8">
      <w:r>
        <w:separator/>
      </w:r>
    </w:p>
  </w:endnote>
  <w:endnote w:type="continuationSeparator" w:id="0">
    <w:p w:rsidR="00B450E8" w:rsidRDefault="00B4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0E8" w:rsidRDefault="00B450E8">
    <w:pPr>
      <w:pStyle w:val="a5"/>
      <w:framePr w:wrap="around" w:vAnchor="text" w:hAnchor="margin" w:xAlign="center" w:y="1"/>
      <w:rPr>
        <w:rStyle w:val="a6"/>
      </w:rPr>
    </w:pPr>
  </w:p>
  <w:p w:rsidR="00B450E8" w:rsidRDefault="00B450E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0E8" w:rsidRDefault="008D03E3">
    <w:pPr>
      <w:pStyle w:val="a5"/>
      <w:framePr w:wrap="around" w:vAnchor="text" w:hAnchor="margin" w:xAlign="center" w:y="1"/>
      <w:rPr>
        <w:rStyle w:val="a6"/>
      </w:rPr>
    </w:pPr>
    <w:r>
      <w:rPr>
        <w:rStyle w:val="a6"/>
        <w:noProof/>
      </w:rPr>
      <w:t>1</w:t>
    </w:r>
  </w:p>
  <w:p w:rsidR="00B450E8" w:rsidRDefault="00B450E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0E8" w:rsidRDefault="00B450E8">
      <w:r>
        <w:separator/>
      </w:r>
    </w:p>
  </w:footnote>
  <w:footnote w:type="continuationSeparator" w:id="0">
    <w:p w:rsidR="00B450E8" w:rsidRDefault="00B45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9EB7545"/>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2B965C94"/>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ED8477F"/>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4CA5108A"/>
    <w:multiLevelType w:val="singleLevel"/>
    <w:tmpl w:val="04190011"/>
    <w:lvl w:ilvl="0">
      <w:start w:val="1"/>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03E3"/>
    <w:rsid w:val="005B4B9E"/>
    <w:rsid w:val="008D03E3"/>
    <w:rsid w:val="00B450E8"/>
    <w:rsid w:val="00C84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4A68C6-1226-4F0A-B785-F9A8EEDD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2">
    <w:name w:val="Body Text 2"/>
    <w:basedOn w:val="a"/>
    <w:semiHidden/>
    <w:pPr>
      <w:tabs>
        <w:tab w:val="left" w:pos="-1276"/>
      </w:tabs>
      <w:spacing w:line="360" w:lineRule="auto"/>
      <w:jc w:val="both"/>
    </w:pPr>
    <w:rPr>
      <w:b/>
      <w:i/>
      <w:sz w:val="32"/>
    </w:rPr>
  </w:style>
  <w:style w:type="paragraph" w:styleId="20">
    <w:name w:val="Body Text Indent 2"/>
    <w:basedOn w:val="a"/>
    <w:semiHidden/>
    <w:pPr>
      <w:spacing w:line="360" w:lineRule="auto"/>
      <w:ind w:firstLine="720"/>
      <w:jc w:val="both"/>
    </w:pPr>
    <w:rPr>
      <w:sz w:val="28"/>
    </w:rPr>
  </w:style>
  <w:style w:type="paragraph" w:styleId="a4">
    <w:name w:val="Body Text Indent"/>
    <w:basedOn w:val="a"/>
    <w:semiHidden/>
    <w:pPr>
      <w:tabs>
        <w:tab w:val="left" w:pos="-1276"/>
      </w:tabs>
      <w:spacing w:line="360" w:lineRule="auto"/>
      <w:ind w:firstLine="709"/>
      <w:jc w:val="both"/>
    </w:pPr>
    <w:rPr>
      <w:i/>
      <w:sz w:val="28"/>
    </w:rPr>
  </w:style>
  <w:style w:type="paragraph" w:styleId="3">
    <w:name w:val="Body Text 3"/>
    <w:basedOn w:val="a"/>
    <w:semiHidden/>
    <w:pPr>
      <w:tabs>
        <w:tab w:val="left" w:pos="-1276"/>
      </w:tabs>
    </w:pPr>
    <w:rPr>
      <w:b/>
      <w:i/>
      <w:sz w:val="32"/>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4282</Words>
  <Characters>24411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1</vt:lpstr>
    </vt:vector>
  </TitlesOfParts>
  <Company>Privateer</Company>
  <LinksUpToDate>false</LinksUpToDate>
  <CharactersWithSpaces>28636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Светлана</dc:creator>
  <cp:keywords/>
  <cp:lastModifiedBy>admin</cp:lastModifiedBy>
  <cp:revision>2</cp:revision>
  <dcterms:created xsi:type="dcterms:W3CDTF">2014-02-03T10:36:00Z</dcterms:created>
  <dcterms:modified xsi:type="dcterms:W3CDTF">2014-02-03T10:36:00Z</dcterms:modified>
</cp:coreProperties>
</file>