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8"/>
          <w:szCs w:val="44"/>
        </w:rPr>
      </w:pPr>
      <w:r w:rsidRPr="001E220E">
        <w:rPr>
          <w:b/>
          <w:color w:val="000000"/>
          <w:sz w:val="28"/>
          <w:szCs w:val="44"/>
        </w:rPr>
        <w:t>Беларуская паэзія 1920</w:t>
      </w:r>
      <w:r w:rsidR="001E220E">
        <w:rPr>
          <w:b/>
          <w:color w:val="000000"/>
          <w:sz w:val="28"/>
          <w:szCs w:val="44"/>
        </w:rPr>
        <w:t>-</w:t>
      </w:r>
      <w:r w:rsidR="001E220E" w:rsidRPr="001E220E">
        <w:rPr>
          <w:b/>
          <w:color w:val="000000"/>
          <w:sz w:val="28"/>
          <w:szCs w:val="44"/>
        </w:rPr>
        <w:t>х</w:t>
      </w:r>
      <w:r w:rsidRPr="001E220E">
        <w:rPr>
          <w:b/>
          <w:color w:val="000000"/>
          <w:sz w:val="28"/>
          <w:szCs w:val="44"/>
        </w:rPr>
        <w:t xml:space="preserve"> гадоў</w:t>
      </w:r>
    </w:p>
    <w:p w:rsidR="0065736F" w:rsidRPr="0065736F" w:rsidRDefault="0065736F" w:rsidP="0065736F">
      <w:pPr>
        <w:spacing w:line="360" w:lineRule="auto"/>
        <w:rPr>
          <w:color w:val="FFFFFF"/>
          <w:sz w:val="28"/>
          <w:szCs w:val="28"/>
        </w:rPr>
      </w:pPr>
      <w:r w:rsidRPr="0065736F">
        <w:rPr>
          <w:color w:val="FFFFFF"/>
          <w:sz w:val="28"/>
          <w:szCs w:val="28"/>
        </w:rPr>
        <w:t>паэзія пралетарскы фальклорны лірызм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Паэзія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гадоў, у параўнанні з нашаніўскай, стылёва больш мазаічная, спектр яе матываў і ідэйна-вобразная палітра больш шырокія. Асноўная тэматыка і праблематыка паэзіі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гг., як у прынцыпе і ўсяго нацыянальнага прыгожага пісьменства гэтага часу, </w:t>
      </w:r>
      <w:r w:rsidR="001E220E">
        <w:rPr>
          <w:color w:val="000000"/>
          <w:sz w:val="28"/>
          <w:szCs w:val="28"/>
        </w:rPr>
        <w:t>«</w:t>
      </w:r>
      <w:r w:rsidR="001E220E" w:rsidRPr="001E220E">
        <w:rPr>
          <w:color w:val="000000"/>
          <w:sz w:val="28"/>
          <w:szCs w:val="28"/>
        </w:rPr>
        <w:t>к</w:t>
      </w:r>
      <w:r w:rsidRPr="001E220E">
        <w:rPr>
          <w:color w:val="000000"/>
          <w:sz w:val="28"/>
          <w:szCs w:val="28"/>
        </w:rPr>
        <w:t>руцілася</w:t>
      </w:r>
      <w:r w:rsidR="001E220E">
        <w:rPr>
          <w:color w:val="000000"/>
          <w:sz w:val="28"/>
          <w:szCs w:val="28"/>
        </w:rPr>
        <w:t>»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вакол ідэі Беларускага Шляху, з якой пачалося для Беларусі XX ст.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Паэзію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 тварылі некалькі пакаленняў: старэйшыя паэты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класікі, стваральнікі «нашаніўскага» адраджэння: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Купала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Колас</w:t>
      </w:r>
      <w:r w:rsidRPr="001E220E">
        <w:rPr>
          <w:color w:val="000000"/>
          <w:sz w:val="28"/>
          <w:szCs w:val="28"/>
        </w:rPr>
        <w:t xml:space="preserve">, Зм. Бядуля; тыя, хто пачаў фарміравацца да рэвалюцыі пад дабратворным уплывам «Нашай нівы»,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Ц.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Гартны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Гурло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Журба</w:t>
      </w:r>
      <w:r w:rsidRPr="001E220E">
        <w:rPr>
          <w:color w:val="000000"/>
          <w:sz w:val="28"/>
          <w:szCs w:val="28"/>
        </w:rPr>
        <w:t xml:space="preserve">, М. Хведаровіч; маладыя паэты, чыя творчая і грамадзянская свядомасць усталёўвалася на скрыжаванні дзвюх вялікіх ідэй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нацыянальнага адраджэння і рэвалюцыйнага пераўтварэння свету. Гэта была лідэрская група паэтаў, заснавальнікаў «Маладняка», пазней «Узвышша».</w:t>
      </w:r>
    </w:p>
    <w:p w:rsid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У агульных рысах развіццё паэзіі ў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гады адбывалася ў дзвюх асноўных ідэйна-мастацкіх плынях, кожная з якіх адрознівалася сваімі стылёвымі парадыгмамі (традыцыйнай і авангардысцкай) і тэматычнымі дамінантамі: нацыянальна-адраджэнскай і пралетарска-рэвалюцыйнай. Абедзве плыні грунтаваліся на адпаведных грамадскіх ідэалагемах, кожная з якіх па-свойму прадвызначала сутнасныя мадэлі Беларускага Шляху, то судакранаючыся, то рэзка палемізуючы паміж сабой. Калі канон пралеткультаўскай дактрыны рэвалюцыйнага канцэптуалізму адлюстроўваў афіцыйную ідэалогію партыйнага кіраўніцтва, то нацыянальна-адраджэнская стылёвая мадэль захоўвала арыенцір на нашаніўскую традыцыю, спавядала ідэю Беларускага Інтэгральнага Рэнесансу (тэрмін </w:t>
      </w:r>
      <w:r w:rsidR="001E220E" w:rsidRPr="001E220E">
        <w:rPr>
          <w:color w:val="000000"/>
          <w:sz w:val="28"/>
          <w:szCs w:val="28"/>
        </w:rPr>
        <w:t>Г.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Гарэцкага</w:t>
      </w:r>
      <w:r w:rsidRPr="001E220E">
        <w:rPr>
          <w:color w:val="000000"/>
          <w:sz w:val="28"/>
          <w:szCs w:val="28"/>
        </w:rPr>
        <w:t>) і адчувала сябе пераемніцай яшчэ больш ранніх нацыянальных традыцый, звязаных з культам Айчыны, вольнасці і «краёвага» патрыятызму.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Значная (калі не пераважаючая) частка паэтычных твораў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гг. была пазначана відавочнымі рысамі афіцыёзнага авангардызму, звязанага найперш з устаноўкай на стварэнне новага мастацтва пад уплывам рэвалюцыйна-пралетарскага светабачання і класавай ідэалогіі. Культ рэвалюцыйных перамен, аптымістычны жыццесцвярджальны пафас, матыў індустрыяльнага горада, гімн маладосці, якая будуе і для якой будуецца новае жыццё, класавы матыў, выражаны ў сімвалічнай перамозе «сярпа і молата», супрацьпастаўленне «мінулых чорных дзён» і новай «светлай раніцы волі» і пры гэтым адсутнасць рэфлексіі, смутку, сумненняў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вось асноўны спектр матываў і настрояў, якія ўласцівы авангардысцкай плыні, паіменаванай І. Багдановіч </w:t>
      </w:r>
      <w:r w:rsidR="001E220E">
        <w:rPr>
          <w:color w:val="000000"/>
          <w:sz w:val="28"/>
          <w:szCs w:val="28"/>
        </w:rPr>
        <w:t>«</w:t>
      </w:r>
      <w:r w:rsidR="001E220E" w:rsidRPr="001E220E">
        <w:rPr>
          <w:color w:val="000000"/>
          <w:sz w:val="28"/>
          <w:szCs w:val="28"/>
        </w:rPr>
        <w:t>р</w:t>
      </w:r>
      <w:r w:rsidRPr="001E220E">
        <w:rPr>
          <w:color w:val="000000"/>
          <w:sz w:val="28"/>
          <w:szCs w:val="28"/>
        </w:rPr>
        <w:t>эвалюцыйным канцэптуалізмам</w:t>
      </w:r>
      <w:r w:rsidR="001E220E">
        <w:rPr>
          <w:color w:val="000000"/>
          <w:sz w:val="28"/>
          <w:szCs w:val="28"/>
        </w:rPr>
        <w:t>»</w:t>
      </w:r>
      <w:r w:rsidR="001E220E" w:rsidRPr="001E220E">
        <w:rPr>
          <w:color w:val="000000"/>
          <w:sz w:val="28"/>
          <w:szCs w:val="28"/>
        </w:rPr>
        <w:t>.</w:t>
      </w:r>
      <w:r w:rsidRPr="001E220E">
        <w:rPr>
          <w:color w:val="000000"/>
          <w:sz w:val="28"/>
          <w:szCs w:val="28"/>
        </w:rPr>
        <w:t xml:space="preserve"> Тут не цаніліся нюансы лірычных пачуццяў і перажыванняў, тут важна было стварыць літаратурны міф аб рэвалюцыйнай перамозе пралетарыяту.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Асэнсаванню Беларускага Шляху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лёсу маці-Беларусі ў новых гістарычных умовах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прысвечана шмат купалаўскіх вершаў на працягу ўсяго аналізуемага дзесяцігоддзя. Так, напрыклад, у 1922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 xml:space="preserve">. Купала піша знамянальны, жорсткі ў сваёй праўдзівасці верш «Перад будучыняй», у якім дае сваё тагачаснае разуменне Беларускага Шляху. Яно трагічнае і абсалютна непадобнае на аптымістычныя прароцтвы паэтычных апалагетаў рэвалюцыі і пралетарскай дыктатуры. Дзве сілы, паміж якімі шукае сябе Беларусь,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дылему паміж нацыянальным шляхам і рэвалюцыйна-пралетарскім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Купала абазначае ў наступных радках: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Там чутна: Беларусь! Там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Незалежнасць!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А там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«Паўстань пракляццем»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Ну а мы?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Мы ў страху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дум крутня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разбежнасць</w:t>
      </w:r>
      <w:r w:rsidR="001E220E">
        <w:rPr>
          <w:color w:val="000000"/>
          <w:sz w:val="28"/>
          <w:szCs w:val="28"/>
        </w:rPr>
        <w:t>…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Без толку крыллем хлопаем, як цьмы.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О так, як цьмы, як спуджаны вароны!</w:t>
      </w:r>
      <w:r w:rsidR="001E220E">
        <w:rPr>
          <w:color w:val="000000"/>
          <w:sz w:val="28"/>
          <w:szCs w:val="28"/>
        </w:rPr>
        <w:t>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І слухаем, і нюхаем тут, там: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Які павеяў вецер на загоны, </w:t>
      </w:r>
      <w:r w:rsidR="001E220E">
        <w:rPr>
          <w:color w:val="000000"/>
          <w:sz w:val="28"/>
          <w:szCs w:val="28"/>
        </w:rPr>
        <w:t>–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Заходні, ўсходні, й ці ад нас, ці к нам?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Аграбленыя з гонару й кашулі,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З снайго прыпынку выгнаныя вон,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Мы дзякуем, што торбы апранулі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На нас ды з нашых нітак-валакон.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Не дзіўна таму, што творчасць Купалы і яго зборнік «Спадчына» (1922) не прымаліся, крытыкаваліся адэптамі новага пралеткультаўскага мастацтва, у яго адрас даносіліся абвінавачванні ў неразуменні гістарычнай ролі рэвалюцыі для Беларусі. Для Купалы ж гэта былі відавочна несумяшчальныя ідэалы: вольная і незалежная Беларусь і гвалт рэвалюцыйнай дыктатуры. Ён празрыста акрэсліў гэтую несумяшчальнасць у паэме «Безназоўнае», стварыўшы алегарычны вобраз заручын «вясельніцы засмучанай з вясёлым жаніхом».</w:t>
      </w:r>
    </w:p>
    <w:p w:rsidR="00FE2215" w:rsidRPr="001E220E" w:rsidRDefault="001E220E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Я.</w:t>
      </w:r>
      <w:r>
        <w:rPr>
          <w:color w:val="000000"/>
          <w:sz w:val="28"/>
          <w:szCs w:val="28"/>
        </w:rPr>
        <w:t> </w:t>
      </w:r>
      <w:r w:rsidRPr="001E220E">
        <w:rPr>
          <w:color w:val="000000"/>
          <w:sz w:val="28"/>
          <w:szCs w:val="28"/>
        </w:rPr>
        <w:t>Колас</w:t>
      </w:r>
      <w:r w:rsidR="00FE2215" w:rsidRPr="001E220E">
        <w:rPr>
          <w:color w:val="000000"/>
          <w:sz w:val="28"/>
          <w:szCs w:val="28"/>
        </w:rPr>
        <w:t xml:space="preserve"> у 20</w:t>
      </w:r>
      <w:r>
        <w:rPr>
          <w:color w:val="000000"/>
          <w:sz w:val="28"/>
          <w:szCs w:val="28"/>
        </w:rPr>
        <w:t>-</w:t>
      </w:r>
      <w:r w:rsidRPr="001E220E">
        <w:rPr>
          <w:color w:val="000000"/>
          <w:sz w:val="28"/>
          <w:szCs w:val="28"/>
        </w:rPr>
        <w:t>я</w:t>
      </w:r>
      <w:r w:rsidR="00FE2215" w:rsidRPr="001E220E">
        <w:rPr>
          <w:color w:val="000000"/>
          <w:sz w:val="28"/>
          <w:szCs w:val="28"/>
        </w:rPr>
        <w:t xml:space="preserve"> гады ўвасобіў свой боль па айчыне, спрадвечным аплотам якой была сядзіба з уласнай зямлёй, у закончанай тады паэме-эпапеі «Новая зямля». Відавочным убачыўся вялікаму паэту вынік пошукаў Міхалам сваёй «новай зямлі». У гэтай алегарычнай метафары, якая падразумявала і пошукі «новай айчыны» (або Беларускага Шляху) Коласам была скарыстана біблейская сімволіка. Новая зямля </w:t>
      </w:r>
      <w:r>
        <w:rPr>
          <w:color w:val="000000"/>
          <w:sz w:val="28"/>
          <w:szCs w:val="28"/>
        </w:rPr>
        <w:t>–</w:t>
      </w:r>
      <w:r w:rsidRPr="001E220E">
        <w:rPr>
          <w:color w:val="000000"/>
          <w:sz w:val="28"/>
          <w:szCs w:val="28"/>
        </w:rPr>
        <w:t xml:space="preserve"> </w:t>
      </w:r>
      <w:r w:rsidR="00FE2215" w:rsidRPr="001E220E">
        <w:rPr>
          <w:color w:val="000000"/>
          <w:sz w:val="28"/>
          <w:szCs w:val="28"/>
        </w:rPr>
        <w:t xml:space="preserve">гэта біблейскі сімвал новага раю </w:t>
      </w:r>
      <w:r>
        <w:rPr>
          <w:color w:val="000000"/>
          <w:sz w:val="28"/>
          <w:szCs w:val="28"/>
        </w:rPr>
        <w:t>–</w:t>
      </w:r>
      <w:r w:rsidRPr="001E220E">
        <w:rPr>
          <w:color w:val="000000"/>
          <w:sz w:val="28"/>
          <w:szCs w:val="28"/>
        </w:rPr>
        <w:t xml:space="preserve"> </w:t>
      </w:r>
      <w:r w:rsidR="00FE2215" w:rsidRPr="001E220E">
        <w:rPr>
          <w:color w:val="000000"/>
          <w:sz w:val="28"/>
          <w:szCs w:val="28"/>
        </w:rPr>
        <w:t xml:space="preserve">Новага Ерусаліма, які застаўся для Міхала няздзейсненай марай, перапыненай смерцю. Пошукі «новай зямлі» </w:t>
      </w:r>
      <w:r>
        <w:rPr>
          <w:color w:val="000000"/>
          <w:sz w:val="28"/>
          <w:szCs w:val="28"/>
        </w:rPr>
        <w:t>–</w:t>
      </w:r>
      <w:r w:rsidRPr="001E220E">
        <w:rPr>
          <w:color w:val="000000"/>
          <w:sz w:val="28"/>
          <w:szCs w:val="28"/>
        </w:rPr>
        <w:t xml:space="preserve"> </w:t>
      </w:r>
      <w:r w:rsidR="00FE2215" w:rsidRPr="001E220E">
        <w:rPr>
          <w:color w:val="000000"/>
          <w:sz w:val="28"/>
          <w:szCs w:val="28"/>
        </w:rPr>
        <w:t xml:space="preserve">новай Беларусі для героя </w:t>
      </w:r>
      <w:r w:rsidRPr="001E220E">
        <w:rPr>
          <w:color w:val="000000"/>
          <w:sz w:val="28"/>
          <w:szCs w:val="28"/>
        </w:rPr>
        <w:t>Я.</w:t>
      </w:r>
      <w:r>
        <w:rPr>
          <w:color w:val="000000"/>
          <w:sz w:val="28"/>
          <w:szCs w:val="28"/>
        </w:rPr>
        <w:t> </w:t>
      </w:r>
      <w:r w:rsidRPr="001E220E">
        <w:rPr>
          <w:color w:val="000000"/>
          <w:sz w:val="28"/>
          <w:szCs w:val="28"/>
        </w:rPr>
        <w:t>Коласа</w:t>
      </w:r>
      <w:r w:rsidR="00FE2215" w:rsidRPr="001E22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1E220E">
        <w:rPr>
          <w:color w:val="000000"/>
          <w:sz w:val="28"/>
          <w:szCs w:val="28"/>
        </w:rPr>
        <w:t xml:space="preserve"> </w:t>
      </w:r>
      <w:r w:rsidR="00FE2215" w:rsidRPr="001E220E">
        <w:rPr>
          <w:color w:val="000000"/>
          <w:sz w:val="28"/>
          <w:szCs w:val="28"/>
        </w:rPr>
        <w:t xml:space="preserve">засталіся такімі ж «снамі аб Беларусі», якія «сніў» адпаведны гістарычнаму часу лірычны герой </w:t>
      </w:r>
      <w:r w:rsidRPr="001E220E">
        <w:rPr>
          <w:color w:val="000000"/>
          <w:sz w:val="28"/>
          <w:szCs w:val="28"/>
        </w:rPr>
        <w:t>Я.</w:t>
      </w:r>
      <w:r>
        <w:rPr>
          <w:color w:val="000000"/>
          <w:sz w:val="28"/>
          <w:szCs w:val="28"/>
        </w:rPr>
        <w:t> </w:t>
      </w:r>
      <w:r w:rsidRPr="001E220E">
        <w:rPr>
          <w:color w:val="000000"/>
          <w:sz w:val="28"/>
          <w:szCs w:val="28"/>
        </w:rPr>
        <w:t>Купалы</w:t>
      </w:r>
      <w:r w:rsidR="00FE2215" w:rsidRPr="001E220E">
        <w:rPr>
          <w:color w:val="000000"/>
          <w:sz w:val="28"/>
          <w:szCs w:val="28"/>
        </w:rPr>
        <w:t xml:space="preserve">. Як і Купала, </w:t>
      </w:r>
      <w:r w:rsidRPr="001E220E">
        <w:rPr>
          <w:color w:val="000000"/>
          <w:sz w:val="28"/>
          <w:szCs w:val="28"/>
        </w:rPr>
        <w:t>Я.</w:t>
      </w:r>
      <w:r>
        <w:rPr>
          <w:color w:val="000000"/>
          <w:sz w:val="28"/>
          <w:szCs w:val="28"/>
        </w:rPr>
        <w:t> </w:t>
      </w:r>
      <w:r w:rsidRPr="001E220E">
        <w:rPr>
          <w:color w:val="000000"/>
          <w:sz w:val="28"/>
          <w:szCs w:val="28"/>
        </w:rPr>
        <w:t>Колас</w:t>
      </w:r>
      <w:r w:rsidR="00FE2215" w:rsidRPr="001E220E">
        <w:rPr>
          <w:color w:val="000000"/>
          <w:sz w:val="28"/>
          <w:szCs w:val="28"/>
        </w:rPr>
        <w:t xml:space="preserve"> у 1922</w:t>
      </w:r>
      <w:r>
        <w:rPr>
          <w:color w:val="000000"/>
          <w:sz w:val="28"/>
          <w:szCs w:val="28"/>
        </w:rPr>
        <w:t> </w:t>
      </w:r>
      <w:r w:rsidRPr="001E220E">
        <w:rPr>
          <w:color w:val="000000"/>
          <w:sz w:val="28"/>
          <w:szCs w:val="28"/>
        </w:rPr>
        <w:t>г</w:t>
      </w:r>
      <w:r w:rsidR="00FE2215" w:rsidRPr="001E220E">
        <w:rPr>
          <w:color w:val="000000"/>
          <w:sz w:val="28"/>
          <w:szCs w:val="28"/>
        </w:rPr>
        <w:t>. выдаў зборнік вершаў «Водгулле», у якім апрача ранейшых дарэвалюцыйных твораў была нізка, напісаная ў 1921</w:t>
      </w:r>
      <w:r>
        <w:rPr>
          <w:color w:val="000000"/>
          <w:sz w:val="28"/>
          <w:szCs w:val="28"/>
        </w:rPr>
        <w:t> </w:t>
      </w:r>
      <w:r w:rsidRPr="001E220E">
        <w:rPr>
          <w:color w:val="000000"/>
          <w:sz w:val="28"/>
          <w:szCs w:val="28"/>
        </w:rPr>
        <w:t>г</w:t>
      </w:r>
      <w:r w:rsidR="00FE2215" w:rsidRPr="001E220E">
        <w:rPr>
          <w:color w:val="000000"/>
          <w:sz w:val="28"/>
          <w:szCs w:val="28"/>
        </w:rPr>
        <w:t xml:space="preserve">.: вершы «Водгулле», «Родныя малюнкі», «У палёх Беларусі», «Звон шыбаў», «Покліч», «Беларускаму люду». Ствараючы жывыя пластычныя карціны беларускай прыроды </w:t>
      </w:r>
      <w:r>
        <w:rPr>
          <w:color w:val="000000"/>
          <w:sz w:val="28"/>
          <w:szCs w:val="28"/>
        </w:rPr>
        <w:t>–</w:t>
      </w:r>
      <w:r w:rsidRPr="001E220E">
        <w:rPr>
          <w:color w:val="000000"/>
          <w:sz w:val="28"/>
          <w:szCs w:val="28"/>
        </w:rPr>
        <w:t xml:space="preserve"> </w:t>
      </w:r>
      <w:r w:rsidR="00FE2215" w:rsidRPr="001E220E">
        <w:rPr>
          <w:color w:val="000000"/>
          <w:sz w:val="28"/>
          <w:szCs w:val="28"/>
        </w:rPr>
        <w:t>гэтай вечнай неўміручай каштоўнасці нацыянальнага быцця, Колас дае мастацкі водгук на тагачаснае грамадскае жыццё, якое бачыцца яму неўладкаваным.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Яшчэ адзін нашанівец Змітрок Бядуля як паэт эвалюцыяніраваў к сярэдзіне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гг. у бок рэвалюцыйнага канцэптуалізму, выдаўшы ў 1924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 xml:space="preserve">. кніжку выбраных вершаў «Буралом». Папярэдні ж зборнік «Пад родным небам» выдадзены, як і кнігі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Купалы</w:t>
      </w:r>
      <w:r w:rsidRPr="001E220E">
        <w:rPr>
          <w:color w:val="000000"/>
          <w:sz w:val="28"/>
          <w:szCs w:val="28"/>
        </w:rPr>
        <w:t xml:space="preserve"> «Спадчына» і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Коласа</w:t>
      </w:r>
      <w:r w:rsidRPr="001E220E">
        <w:rPr>
          <w:color w:val="000000"/>
          <w:sz w:val="28"/>
          <w:szCs w:val="28"/>
        </w:rPr>
        <w:t xml:space="preserve"> «Водгулле» у 1922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 xml:space="preserve">., быў пазначаны рысамі традыцыйнай адраджэнскай паэзіі з уласцівымі Бядулю містычнымі біблейскімі, гістарычнымі матывамі. Аб гэтым сведчаць вершы «Беларусь», «Паходні» і некат. інш. У зборніку ж «Буралом» адзначыўся пераход на авангардны стыль, які адпаведна выклікаў новую тэматыку і паэтыку. Вершы пазбаўляюцца лірычнай глыбіні і вобразнай маляўнічасці, з'яўляюцца ілюстрацыямі да новых рэалій </w:t>
      </w:r>
      <w:r w:rsidR="001E220E" w:rsidRPr="001E220E">
        <w:rPr>
          <w:color w:val="000000"/>
          <w:sz w:val="28"/>
          <w:szCs w:val="28"/>
        </w:rPr>
        <w:t>(«Маладая гвардыя»</w:t>
      </w:r>
      <w:r w:rsidRPr="001E220E">
        <w:rPr>
          <w:color w:val="000000"/>
          <w:sz w:val="28"/>
          <w:szCs w:val="28"/>
        </w:rPr>
        <w:t xml:space="preserve">, «Крылатыя машыны»). Асаблівай ангажаванай ілюстрацыйнасцю пазначаны цыкл «Чырвоны каляндар», дзе паэт імкнецца стварыць новыя «чырвоныя лісткі» ў піку ранейшаму разуменню знамянальных дзён года, якія вызначаліся па царкоўным каляндары. Вядучае месца ў новым «чырвоным календары» Бядулі, бясспрэчна, займаў Кастрычнік, які «старому свету яму вырыў, у міг адзін стварыў стагоддзі». Паэма «Беларусь», змешчаная ў гэтым жа зборніку, ужо нічым не нагадвала ранейшы «Зачарованы край». Застаўшыся верным выкарыстанню ў сваёй паэтыцы народных легендарных і казачных вобразаў, Бядуля ў паэме пра сучасную Беларусь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«бязбожніцу» і «будаўніцу» </w:t>
      </w:r>
      <w:r w:rsidR="001E220E">
        <w:rPr>
          <w:color w:val="000000"/>
          <w:sz w:val="28"/>
          <w:szCs w:val="28"/>
        </w:rPr>
        <w:t xml:space="preserve">– </w:t>
      </w:r>
      <w:r w:rsidR="001E220E" w:rsidRPr="001E220E">
        <w:rPr>
          <w:color w:val="000000"/>
          <w:sz w:val="28"/>
          <w:szCs w:val="28"/>
        </w:rPr>
        <w:t>м</w:t>
      </w:r>
      <w:r w:rsidRPr="001E220E">
        <w:rPr>
          <w:color w:val="000000"/>
          <w:sz w:val="28"/>
          <w:szCs w:val="28"/>
        </w:rPr>
        <w:t>іфапаэтызуе і адухаўляе Кастрычнік (Акцябр), які «прымчаў», як «чаканы госць», як новы асілак-вызваліцель.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Апяванне «казкі прышлага часу»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шчаслівай будучыні, якую прынесла перамога Кастрычніцкай рэвалюцыі, супрацьпастаўленне гэтага светлага ўрачыстага абнаўлення мінуламу «зморчнаму», цяжкаму паднявольнаму жыццю нарадзіла ў беларускай паэзіі таго часу шэраг устойлівых вобразных асацыяцый. Гэта быў адзін з вызначальных матываў рэвалюцыйнага канцэптуалізму, які, як лакмусавая паперка, вызначаў грамадска-палітычныя арыенціры аўтараў. Сярод паэтаў старэйшага пакалення гэты матыў у ранейшых адраджэнскіх вобразах-сімвалах Зімы і Вясны ўвасабляў Янка Журба (верш «Вольная Беларусь»). Ён бачыць Беларусь у «святочным уборы», ёй «свеціць доля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залатая», да яе «прыйшла воля святая!». Гэтымі ж настроямі прасякнуты яго вершы «Васкрос край», «Годзе плакаць», «Гімн працы», «Будаўніком новага жыцця», «Хто мы?»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Цэнтральнай жа фігурай у пралетарска-рэвалюцыйным тэматычным накірунку ў асяроддзі старэйшых паэтаў быў былы «капыльскі гарбар» Цішкі Гартнага, які выдаў дзве кнігі сваіх твораў: «Песні працы і змагання» (1922) і «Урачыстасць: 1. Рэвалюцыі, 2. Жыцця» (1925), куды часткова ўвайшлі яго ранейшыя вершы. Творы, з якімі Гартны ўступаў у новае дзесяцігоддзе, з'яўляліся ў пераважнай большасці паэтычнымі фармулёўкамі рэвалюцыйных камуністычных ідэалаў, з якімі для паэта і актыўнага грамадска-палітычнага дзеяча звязвалася светлая будучыня Беларускага Шляху. Так, у вершы «Айчына» (1921) ён апявае бунт працоўных, сцвярджаючы, што «айчына і воля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непадзельны, і іх ахоў чырвоны меч». У вершы «Камунар» (1921) створаны вобраз нязломнага барацьбіта, які «за волю ў бойках без спагады істоту выліў». Верш «Панства працы» замацоўвае ідэйна-вобразны канцэпт падзелу свету на ранейшы, нешчаслівы, поўны прыгнёту, і вольны пасля рэвалюцыі.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Сярод маладых паэтаў тонкім і майстравітым апалагетам рэвалюцыйнага паэтычнага авангардызму быў Міхась Чарот, талент якога ярка бліснуў ужо на пачатку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гадоў. Яго першы паэтычны зборнік «Завіруха» (1922), паэмы «Босыя на вогнішчы» (1922), «Беларусь лапцюжная» (1924), «Чырвонакрылы вяшчун» (1924) сталі ў поўным сэнсе «класікай авангарду», з усімі таленавіта ўвасобленымі пастулатамі пралетарска-рэвалюцыйнай дактрыны ў мастацтве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з яе апраўданнем тэрору </w:t>
      </w:r>
      <w:r w:rsidR="001E220E" w:rsidRPr="001E220E">
        <w:rPr>
          <w:color w:val="000000"/>
          <w:sz w:val="28"/>
          <w:szCs w:val="28"/>
        </w:rPr>
        <w:t xml:space="preserve">(«Хто не наш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таго даві!»</w:t>
      </w:r>
      <w:r w:rsidRPr="001E220E">
        <w:rPr>
          <w:color w:val="000000"/>
          <w:sz w:val="28"/>
          <w:szCs w:val="28"/>
        </w:rPr>
        <w:t xml:space="preserve">), адмаўленнем культурна-гістарычнай спадчыны </w:t>
      </w:r>
      <w:r w:rsidR="001E220E" w:rsidRPr="001E220E">
        <w:rPr>
          <w:color w:val="000000"/>
          <w:sz w:val="28"/>
          <w:szCs w:val="28"/>
        </w:rPr>
        <w:t>(«Годзе плакаць і вам над Рагнедаю</w:t>
      </w:r>
      <w:r w:rsidR="001E220E">
        <w:rPr>
          <w:color w:val="000000"/>
          <w:sz w:val="28"/>
          <w:szCs w:val="28"/>
        </w:rPr>
        <w:t>…</w:t>
      </w:r>
      <w:r w:rsidR="001E220E" w:rsidRPr="001E220E">
        <w:rPr>
          <w:color w:val="000000"/>
          <w:sz w:val="28"/>
          <w:szCs w:val="28"/>
        </w:rPr>
        <w:t>»</w:t>
      </w:r>
      <w:r w:rsidRPr="001E220E">
        <w:rPr>
          <w:color w:val="000000"/>
          <w:sz w:val="28"/>
          <w:szCs w:val="28"/>
        </w:rPr>
        <w:t>), сімволікай класавай барацьбы ў выглядзе паядынку двух волатаў</w:t>
      </w:r>
      <w:r w:rsidR="001E220E">
        <w:rPr>
          <w:color w:val="000000"/>
          <w:sz w:val="28"/>
          <w:szCs w:val="28"/>
        </w:rPr>
        <w:t xml:space="preserve"> – </w:t>
      </w:r>
      <w:r w:rsidR="001E220E" w:rsidRPr="001E220E">
        <w:rPr>
          <w:color w:val="000000"/>
          <w:sz w:val="28"/>
          <w:szCs w:val="28"/>
        </w:rPr>
        <w:t>«р</w:t>
      </w:r>
      <w:r w:rsidRPr="001E220E">
        <w:rPr>
          <w:color w:val="000000"/>
          <w:sz w:val="28"/>
          <w:szCs w:val="28"/>
        </w:rPr>
        <w:t xml:space="preserve">ацей» </w:t>
      </w:r>
      <w:r w:rsidR="001E220E" w:rsidRPr="001E220E">
        <w:rPr>
          <w:color w:val="000000"/>
          <w:sz w:val="28"/>
          <w:szCs w:val="28"/>
        </w:rPr>
        <w:t>(«змагаюцца праца з багаццем»</w:t>
      </w:r>
      <w:r w:rsidRPr="001E220E">
        <w:rPr>
          <w:color w:val="000000"/>
          <w:sz w:val="28"/>
          <w:szCs w:val="28"/>
        </w:rPr>
        <w:t>), з яўным усходнім вектарам палітычных сімпатый (вобраз «чырвонага крыжа» з Усходу, на якім напісана слова «Воля», у паэме «Босыя на вогнішчы», а таксама рыцараў на чырвоным і на белым конях, з якіх пераможцам аказваецца Чырвоны ў паэме «Беларусь лапцюжная»). Апраўдальны вобраз дыму-пажару становіцца адным з найважнейшых стылеўтваральных канцэптаў авангардысцкай парадыгмы: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Свет стары мы палім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гэта наша справа,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Хто з людзей пасмее кінуць нам папрок?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Будавалі ўсё мы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нішчыць маем права.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Хай усё затопіць нашай працы сок.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Алегорыю паэтычнага наватарства, якога вымагае новая эпоха, стварыў </w:t>
      </w:r>
      <w:r w:rsidR="001E220E" w:rsidRPr="001E220E">
        <w:rPr>
          <w:color w:val="000000"/>
          <w:sz w:val="28"/>
          <w:szCs w:val="28"/>
        </w:rPr>
        <w:t>М.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Грамыка</w:t>
      </w:r>
      <w:r w:rsidRPr="001E220E">
        <w:rPr>
          <w:color w:val="000000"/>
          <w:sz w:val="28"/>
          <w:szCs w:val="28"/>
        </w:rPr>
        <w:t xml:space="preserve"> ў «нібы-паэме» «Гвалт над формай». Яна была спачатку апублікавала ў першым нумары часопіса «Полымя» (1922), а потым пад назвай «Пералом» увайшла ў зборнік яго вершаў «Плынь» (1927). Публікацыі ў «Полымі» папярэднічаў канцэптуальны артыкул самога М. Грамыкі, дзе ён абгрунтоўваў прынцыпы новага мастацтва.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Імкненнем да новага стылю была пазначана таксама паэзія аўтараў старэйшага пакалення, былых капыльскіх паплечнікаў </w:t>
      </w:r>
      <w:r w:rsidR="001E220E" w:rsidRPr="001E220E">
        <w:rPr>
          <w:color w:val="000000"/>
          <w:sz w:val="28"/>
          <w:szCs w:val="28"/>
        </w:rPr>
        <w:t>Ц.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Гартнага</w:t>
      </w:r>
      <w:r w:rsidRPr="001E220E">
        <w:rPr>
          <w:color w:val="000000"/>
          <w:sz w:val="28"/>
          <w:szCs w:val="28"/>
        </w:rPr>
        <w:t xml:space="preserve"> Алеся Гурло і Міколы Хведаровіча, у творах якіх сугучна часу адбіваліся «навальніцы жыцця і змагання», настроі «радасці неабсяжнай» ад «адважнай хады» «ў нагу з эпохай». Матывы іх лірыкі не вылучаліся асаблівай разнастайнасцю, былі сугучныя новаму «пралетарскаму» стылю.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Авангарднай была, бясспрэчна, паэзія Андрэя Александровіча, аднаго з тагачасных лідэраў «Маладняка». Яго зборнікі «Камсамольская нота» (1924, разам з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Вольным</w:t>
      </w:r>
      <w:r w:rsidRPr="001E220E">
        <w:rPr>
          <w:color w:val="000000"/>
          <w:sz w:val="28"/>
          <w:szCs w:val="28"/>
        </w:rPr>
        <w:t>), «Па беларускім бруку» (1925), «Прозалаць» (1926), «Угрунь» (1927) адлюстроўвалі імкненне даць адпаведныя новаму паэтычнаму канону вобразы рэчаіснасці, або новага Беларускага Шляху. Найперш гэты шлях звязваўся з індустрыяльным горадам, і Александровіч, які вырас на Старажоўскім прадмесці ў Мінску, ахвотна і ўлюбёна стварае вобразы новага працоўнага горада, дзе на заводах нараджаецца яскравая і пераможная будучыня (вершы «Менскі рытм», «Песні вёскі й фабрычных станкоў», «Новы Менск», «Вуліца», «На заводзе»). Лірычны настрой першага зборніка вершаў «Камсамольская нота» вызначаўся ў асноўным матывам радаснага абнаўлення жыцця, звязанага з маладосцю, з камсамольскімі новаўвядзеннямі.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Адметную авангардную распрацоўку атрымала ў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гады і тэма кахання. Так, у вершы Александровіча «Шалясценне нязнаных пяшчот» лірычны герой асуджае сябе «за слабасці»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за тое, што «цемназорыя вочы дзяўчыны» і яму «завязалі жыццё». Наогул лірычны герой новага часу, для якога характэрны ўзнёслыя грамадскія парыванні, часта перажывае расчараванне ў каханні, якое атаясамліваецца з «мяшчанскімі пяшчотамі», «пярыннымі ўцехамі», «багемнасцю» і ўвогуле ўспрымаецца як заганная сіла, што «зводзіць» думкі і пачуцці, расслабляе героя ў яго «вялікім паходзе ў будучыню».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Неадназначную рэакцыю ў літаратурнай палеміцы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 выклікала паэма Александровіча «Цені на сонцы» (1927), у сатырычна-шаржыраваных вобразах якой сучаснікі пазнавалі вядомых дзяржаўных і культурных дзеячаў. Выкрывальны пафас паэмы ўспрымаўся многімі як ачышчэнне «сонца рэвалюцыі» над Беларуссю ад «нацыянальна-адраджэнскіх плям», таму твор быў адмоўна ацэнены ва «ўзвышаўскім» асяроддзі. Язэп Пушча нават адгукнуўся на яго паэмай «Цень Консула», у якой выносіў свой паэтычны прысуд тагачаснай таталітарнай сістэме партыйнага кіраўніцтва (анаграма ЦК прачытваецца ў назве), што душыла ўсе парасткі жывога нацыянальнага жыцця. Консул у Пушчы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гэта жахлівы страшны ўладар, які бязмежна царуе над усімі, выносіць свае прысуды. Ён кіруе будаўніцтвам новага грамадства, але галоўны гмах, які ўзводзіцца па ўсіх канонах сучаснай архітэктуры,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гэта турма.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Наогул Я. Пушча з'яўляўся арыгінальнай і непаўторнай постаццю ў асяроддзі маладзейшых паэтаў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гг. Пачынаў ён як паэт-імажыніст, прыхільнік творчасці C. Ясеніна, паслядоўнік яго паэтычнай музы (зборнік вершаў </w:t>
      </w:r>
      <w:r w:rsidR="001E220E">
        <w:rPr>
          <w:color w:val="000000"/>
          <w:sz w:val="28"/>
          <w:szCs w:val="28"/>
        </w:rPr>
        <w:t>«</w:t>
      </w:r>
      <w:r w:rsidR="001E220E" w:rsidRPr="001E220E">
        <w:rPr>
          <w:color w:val="000000"/>
          <w:sz w:val="28"/>
          <w:szCs w:val="28"/>
        </w:rPr>
        <w:t>Р</w:t>
      </w:r>
      <w:r w:rsidRPr="001E220E">
        <w:rPr>
          <w:color w:val="000000"/>
          <w:sz w:val="28"/>
          <w:szCs w:val="28"/>
        </w:rPr>
        <w:t>аніца рыкае</w:t>
      </w:r>
      <w:r w:rsidR="001E220E">
        <w:rPr>
          <w:color w:val="000000"/>
          <w:sz w:val="28"/>
          <w:szCs w:val="28"/>
        </w:rPr>
        <w:t>»</w:t>
      </w:r>
      <w:r w:rsidR="001E220E" w:rsidRPr="001E220E">
        <w:rPr>
          <w:color w:val="000000"/>
          <w:sz w:val="28"/>
          <w:szCs w:val="28"/>
        </w:rPr>
        <w:t>,</w:t>
      </w:r>
      <w:r w:rsidRPr="001E220E">
        <w:rPr>
          <w:color w:val="000000"/>
          <w:sz w:val="28"/>
          <w:szCs w:val="28"/>
        </w:rPr>
        <w:t xml:space="preserve"> 1925). У палемічным цыкле «Лісты да сабакі», які ў канцы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 выклікаў крытычны шквал, Пушча робіць празрыстыя намёкі на тое, што родная краіна трапіла ва ўладанне чужых людзей </w:t>
      </w:r>
      <w:r w:rsidR="001E220E" w:rsidRPr="001E220E">
        <w:rPr>
          <w:color w:val="000000"/>
          <w:sz w:val="28"/>
          <w:szCs w:val="28"/>
        </w:rPr>
        <w:t>(«чужыя людзі ходзяць каля склепу»</w:t>
      </w:r>
      <w:r w:rsidRPr="001E220E">
        <w:rPr>
          <w:color w:val="000000"/>
          <w:sz w:val="28"/>
          <w:szCs w:val="28"/>
        </w:rPr>
        <w:t>), выказвае адважнае памкненне «з чала краіне вырваць ўсё ж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церні» і абараняе права песняра на смутак у піку той кананічнай пралетарскай радасці, якую ён павінен быў на ўсе лады апяваць.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Для Уладзіміра Дубоўкі, яшчэ аднаго вельмі арыгінальнага і таленавітага паэта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гг., «пульс сучаснасці» ў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гады ніколі не быў звязаны з апяваннем рэвалюцыйнай «завірухі» і перабудовы грамадства. У цэнтры яго ўвагі была Беларусь, яе ахвярны гістарычны лёс і годная будучыня. Нават калі паэт звязаў гэтую будучыню з «камунай свету», як у вершы «О, Беларусь, мая шыпшына», усё роўна ён лічыўся апазіцыйным афіцыйнаму літаратурнаму накірунку творцам. Непрыманне ім прапісных нормаў пралеткультаўскага мастацтва падкрэслівалася паэтам як у вершах, так і ў грамадскіх паводзінах. Менавіта Дубоўка стаў лідэрам новага літаратурнага аб'яднання «Узвышша», утворанага ў 1926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>. пасля расколу «Маладняка», калі відавочным стала крызіснае становішча ў творчасці, якая рабілася ўсё больш падобнаю на вершаваную палітасвету. Дзякуючы «Узвышшу» беларуская літаратура перажыла новы мастацкі ўзлёт у другой палове дзесяцігоддзя. Канцэпцыя «аквітызму», высунутая ва ўзвышаўскім маніфесце, была фактычна рэабілітацыяй права на творчую свабоду мастака, якой яго пазбаўляла нарматыўная пралеткультаўшчына. Палітычная і літаратурная палеміка жывымі акордамі адбівалася ў вершах паэта.</w:t>
      </w:r>
    </w:p>
    <w:p w:rsid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Паэт Алесь Дудар (дарэчы, наш зямляк, з Петрыкаўшчыны), сэрцам адданы служэнню айчыне і нейкі час звязваючы свае надзеі на яе адраджэнне з рэвалюцыйным гартнаўскім шляхам, адчуў зманнасць і небяспеку наступальнага таталітарызму і з самаадданасцю абараняў у другой палове дзесяцігоддзя нацыянальную ідэю. Сваю пазіцыю абаронцы нацыянальнага адраджэння, ад якога ўсё далей адыходзіў афіцыйны накірунак палітычнага жыцця,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Дудар</w:t>
      </w:r>
      <w:r w:rsidRPr="001E220E">
        <w:rPr>
          <w:color w:val="000000"/>
          <w:sz w:val="28"/>
          <w:szCs w:val="28"/>
        </w:rPr>
        <w:t xml:space="preserve"> сцвердзіў таксама як удзельнік тэатральнай дыскусіі і як адзін з падпісаўшых «Ліст трох» (у ім абаранялася годнасць беларускіх пісьменнікаў і іх права карыстацца роднай мовай), і як аўтар стаўшага легендарным верша «Пасеклі наш край папалам», у якім патрыятычная ідэя лучылася з непрыняццем тагачаснай палітычнай сістэмы ў краіне ў купалаўскім духу. Гэты верш, які распаўсюджваўся ў рукапісу, фактычна стаў прычынаю арышту паэта ў сакавіку 1929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 xml:space="preserve">. Пачынаў жа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Дудар</w:t>
      </w:r>
      <w:r w:rsidRPr="001E220E">
        <w:rPr>
          <w:color w:val="000000"/>
          <w:sz w:val="28"/>
          <w:szCs w:val="28"/>
        </w:rPr>
        <w:t xml:space="preserve"> свой «сонечны паход» у літаратуру са зборнікаў «Беларусь бунтарская» (1925) і «Сонечнымі сцежкамі» (1925), вершы якіх вызначаліся ўсімі тыповымі рысамі маладнякоўскага светаўспрыняцця: радасны, дзёрзкі, напоўнены маладой энергіяй погляд на жыццё, у якім няма месца для смутку, душэўных хістанняў.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Калі паэтычная апазіцыя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Дудара</w:t>
      </w:r>
      <w:r w:rsidRPr="001E220E">
        <w:rPr>
          <w:color w:val="000000"/>
          <w:sz w:val="28"/>
          <w:szCs w:val="28"/>
        </w:rPr>
        <w:t xml:space="preserve">, У. Дубоўкі,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Пушчы</w:t>
      </w:r>
      <w:r w:rsidRPr="001E220E">
        <w:rPr>
          <w:color w:val="000000"/>
          <w:sz w:val="28"/>
          <w:szCs w:val="28"/>
        </w:rPr>
        <w:t xml:space="preserve"> ў другой палове дзесяцігоддзя была адкрытай і мэтанакіраванай, то ў іншых паэтаў адносіны да тагачаснай рэчаіснасці раздзяліліся на дзве плыні. Адны «ў нагу з часам» стараліся ўзмацніць сваю рэвалюцыйную прававернасць, пагадніць яе з дарагім абліччам айчыны і ўласнымі пачуццямі, што было досыць няпроста для такіх значных паэтаў, як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</w:t>
      </w:r>
      <w:r w:rsidRPr="001E220E">
        <w:rPr>
          <w:color w:val="000000"/>
          <w:sz w:val="28"/>
          <w:szCs w:val="28"/>
        </w:rPr>
        <w:t xml:space="preserve">, В. Маракоў, </w:t>
      </w:r>
      <w:r w:rsidR="001E220E" w:rsidRPr="001E220E">
        <w:rPr>
          <w:color w:val="000000"/>
          <w:sz w:val="28"/>
          <w:szCs w:val="28"/>
        </w:rPr>
        <w:t>Т.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Кляшторны</w:t>
      </w:r>
      <w:r w:rsidRPr="001E220E">
        <w:rPr>
          <w:color w:val="000000"/>
          <w:sz w:val="28"/>
          <w:szCs w:val="28"/>
        </w:rPr>
        <w:t xml:space="preserve">, але без асаблівага надрыву адчуваецца ў </w:t>
      </w:r>
      <w:r w:rsidR="001E220E" w:rsidRPr="001E220E">
        <w:rPr>
          <w:color w:val="000000"/>
          <w:sz w:val="28"/>
          <w:szCs w:val="28"/>
        </w:rPr>
        <w:t>З.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Бандарынай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М.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Багуна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Шукайлы</w:t>
      </w:r>
      <w:r w:rsidRPr="001E220E">
        <w:rPr>
          <w:color w:val="000000"/>
          <w:sz w:val="28"/>
          <w:szCs w:val="28"/>
        </w:rPr>
        <w:t xml:space="preserve">. Прадстаўнікі другой плыні перажывалі эвалюцыю ад захопленага апявання «бунтарнай», новай, камсамольскай рэчаіснасці да адлюстравання стану расчараванасці, загубленых надзей, унутранага дыскамфорту. У так званай «багемнасці» абвінавачвалі </w:t>
      </w:r>
      <w:r w:rsidR="001E220E" w:rsidRPr="001E220E">
        <w:rPr>
          <w:color w:val="000000"/>
          <w:sz w:val="28"/>
          <w:szCs w:val="28"/>
        </w:rPr>
        <w:t>В.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Маракова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Т.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Кляшторнага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У.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Жылку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Дудара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Ю.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Лявоннага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Пушчу</w:t>
      </w:r>
      <w:r w:rsidRPr="001E220E">
        <w:rPr>
          <w:color w:val="000000"/>
          <w:sz w:val="28"/>
          <w:szCs w:val="28"/>
        </w:rPr>
        <w:t>, якія нібыта адыходзілі ад грамадскіх праблем, замыкаючыся ў сваім унутраным свеце: апявалі «вясёлы разгул», «валанцужнічанне», эратызм, «чарку», хісталіся «ўбок» ад разумення вялікай гістарычнай місіі пралетарыяту.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Настроі, рэфлексію лірычнага героя адлюстроўваў Тодар Кляшторны ў нашумеўшай паэме «Калі асядае муць». Завязкай паэмы </w:t>
      </w:r>
      <w:r w:rsidR="001E220E" w:rsidRPr="001E220E">
        <w:rPr>
          <w:color w:val="000000"/>
          <w:sz w:val="28"/>
          <w:szCs w:val="28"/>
        </w:rPr>
        <w:t>Т.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Кляшторнага</w:t>
      </w:r>
      <w:r w:rsidRPr="001E220E">
        <w:rPr>
          <w:color w:val="000000"/>
          <w:sz w:val="28"/>
          <w:szCs w:val="28"/>
        </w:rPr>
        <w:t xml:space="preserve"> стала сустрэча двух сяброў пасля сямігадовага расстання. Сюжэтна-кампазіцыйная будова паэмы характарызуецца пэўнай размытасцю, што было ў цэлым уласціва паэмам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гадоў: у іх адбываецца не столькі дынаміка дзеяння, колькі дынаміка настрояў, праз якія і выяўляліся адносіны аўтара да рэчаіснасці. Крытыка адмоўна сустрэла паэму «Калі асядае муць» і ў цэлым усю творчасць Кляшторнага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гадоў. У ёй бачылі «эстэтнічанне» і «меланхалічныя» настроі, песімізм і «беспадстаўны сум». Вершы паэтычных зборнікаў </w:t>
      </w:r>
      <w:r w:rsidR="001E220E" w:rsidRPr="001E220E">
        <w:rPr>
          <w:color w:val="000000"/>
          <w:sz w:val="28"/>
          <w:szCs w:val="28"/>
        </w:rPr>
        <w:t>Т.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Кляшторнага</w:t>
      </w:r>
      <w:r w:rsidRPr="001E220E">
        <w:rPr>
          <w:color w:val="000000"/>
          <w:sz w:val="28"/>
          <w:szCs w:val="28"/>
        </w:rPr>
        <w:t xml:space="preserve"> «Кляновыя завеі» (1927), «Светацені» (1928), «Ветразі» (1929) неслі адбітак той жа стылёвай «багемнасці», якую паводле тагачасных расхожых крытычных клішэ вызначалі «вузка-індывідуалістычныя перажыванні» і «прыхільнасць да мяшчанскіх вобразаў» тыпу «ледзяных гітар», «ружовых келіхаў», «вішнёвых хмар». Аднак «ледзяныя гітары» Кляшторнага (як і ў цэлым «ледзяная» імпрэсіяністычная вобразнасць зборніка «Кляновыя завеі») былі мастакоўскім сцверджаннем права на асабістыя перажыванні ў паэзіі, на бачанне «вывіхаў людзей», якія ў сваім роздуме аб жыцці не задавальняюцца наборам ідэалагічных штампаў.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Валеры Маракоў таксама імкнуўся асэнсаваць сутнасць сваёй эпохі і Беларускага Шляху ў межах той стылёвай парадыгмы, якая лічылася наватарскай. Аднак пачуццё скразной радасці выказана ім у вершах хутчэй у сілу экспрэсіяністычнай схільнасці натуры, чым у выніку рэвалюцыйнай прававернасці. Ключавое слова-вобраз першага зборніка «Пялёсткі» (1926)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гэта «Прастор» і ўсе сэнсава звязаныя з ім назвы: «прыволле», «шыр». Семантыка «прастораў» вызначала галоўны настрой яго вершаў: захопленасць неабсяжнасцю вялікіх памкненняў пяснярскай душы, што адчула раскутую волю. Але ў большасці вершаў не было адзнак, што такая радасць выклікана рэвалюцыйным абнаўленнем краіны: экспрэсіўныя хвалі паэта рэалізоўваліся ў асноўным у рэчышчы абстрактнага традыцыяналізму. Паступова пад уплывам крытыкі ў лірыцы </w:t>
      </w:r>
      <w:r w:rsidR="001E220E" w:rsidRPr="001E220E">
        <w:rPr>
          <w:color w:val="000000"/>
          <w:sz w:val="28"/>
          <w:szCs w:val="28"/>
        </w:rPr>
        <w:t>В.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Маракова</w:t>
      </w:r>
      <w:r w:rsidRPr="001E220E">
        <w:rPr>
          <w:color w:val="000000"/>
          <w:sz w:val="28"/>
          <w:szCs w:val="28"/>
        </w:rPr>
        <w:t xml:space="preserve"> таксама з'яўляліся рысы рэвалюцыйнага канцэптуалізму: тэма «гудкоў» і «кастрычніка», «маладняцкага» напору, супрацьпастаўляльны «заходнебеларускі» матыў </w:t>
      </w:r>
      <w:r w:rsidR="001E220E" w:rsidRPr="001E220E">
        <w:rPr>
          <w:color w:val="000000"/>
          <w:sz w:val="28"/>
          <w:szCs w:val="28"/>
        </w:rPr>
        <w:t>(«Срэбна месяц у вокны смяецца»</w:t>
      </w:r>
      <w:r w:rsidRPr="001E220E">
        <w:rPr>
          <w:color w:val="000000"/>
          <w:sz w:val="28"/>
          <w:szCs w:val="28"/>
        </w:rPr>
        <w:t>, «О, выходзь маладняцкая раць»). У гэтым жа ракурсе распрацоўваецца паэтам і тэма кахання: лірычны герой шукае ідэальнага высокага кахання, злучанага з грамадскім служэннем, далёкага ад бытавізму і абыватальшчыны: «Не мне шукаць мяшчанскай ціхай спальні, у вачох мяшчанскіх сініх васількоў».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Падобная ж эвалюцыя была характэрна для творчасці Паўлюка Труса, які даў сваё фалькларызаванае паэтычнае асэнсаванне рэвалюцыйнай мадэлі Беларускага Шляху.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</w:t>
      </w:r>
      <w:r w:rsidRPr="001E220E">
        <w:rPr>
          <w:color w:val="000000"/>
          <w:sz w:val="28"/>
          <w:szCs w:val="28"/>
        </w:rPr>
        <w:t xml:space="preserve">, як і Маракоў, а таксама Кляшторны, не быў ідэальным апалагетам новай рэчаіснасці, у яго таксама заўважаліся тыповыя «ўхілы». Крытыка вызначыла іх як схільнасць да «эстэцка-імпрэсіяністычных зарысовак», як «абстрактны псіхалагізм», «атрутны струмень ясеніншчыны», як ідэалізацыю «дробнабуржуазнай» вёскі. Толькі ў паэме «Дзесяты падмурак» крытыка ўбачыла пераход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Труса</w:t>
      </w:r>
      <w:r w:rsidRPr="001E220E">
        <w:rPr>
          <w:color w:val="000000"/>
          <w:sz w:val="28"/>
          <w:szCs w:val="28"/>
        </w:rPr>
        <w:t xml:space="preserve"> «на грунт пралетарскай ідэалогіі» і імкненне «адлюстраваць рэчаіснасць у супярэчнасцях яе гістарычнага развіцця». Апошняе азначала традыцыйнае ў пралеткультаўскай эстэтыцы супрацьпастаўленне змрочнага мінулага светламу сучаснаму, што і выкарыстаў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</w:t>
      </w:r>
      <w:r w:rsidRPr="001E220E">
        <w:rPr>
          <w:color w:val="000000"/>
          <w:sz w:val="28"/>
          <w:szCs w:val="28"/>
        </w:rPr>
        <w:t>. Не развітваючыся з фальклорнай паэтыкай, ён уводзіў у паэму рэаліі індустрыяльнага пейзажу і выказваў захапленне размахам перамен: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Добры дзень, аснежныя прасторы,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добры дзень, сталіца хараства!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Скора ў бляску вечара, ой скора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Празвініць на вуліцах трамвай.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I тады я стану пад гарою,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Каб пазбыцца смутку і журбы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Буду слухаць песні Асінстрою,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Захаплюся музыкай турбін.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(Трус П. Зб. тв.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200</w:t>
      </w:r>
      <w:r w:rsidRPr="001E220E">
        <w:rPr>
          <w:color w:val="000000"/>
          <w:sz w:val="28"/>
          <w:szCs w:val="28"/>
        </w:rPr>
        <w:t>.)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Лірычна і задушэўна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</w:t>
      </w:r>
      <w:r w:rsidRPr="001E220E">
        <w:rPr>
          <w:color w:val="000000"/>
          <w:sz w:val="28"/>
          <w:szCs w:val="28"/>
        </w:rPr>
        <w:t xml:space="preserve"> называў Беларусь «краем легенд, адвечных песень-казак», «краем паэм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бальзамам жывых крыніц», спалучаючы з гэтым мару аб будучым пралетарскім прагрэсе, калі Беларусь стане «краем фабрык дымных і машын». У такім жа фальклорным стылі ўслаўляў паэт і вялікі тагачасны міф аб усясветнай камуне (паэма «Чырвоныя ружы»). У цэлым жа для паэтыкі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Труса</w:t>
      </w:r>
      <w:r w:rsidRPr="001E220E">
        <w:rPr>
          <w:color w:val="000000"/>
          <w:sz w:val="28"/>
          <w:szCs w:val="28"/>
        </w:rPr>
        <w:t xml:space="preserve"> была характэрна коласаўская традыцыя прыродаапісальнасці, захаплення спрадвечным хараством беларускіх краявідаў, праз якія адкрывае свае глыбіні лірычная душа паэта. Праз вобразы прыроды, праз адчуванне яе красы і сілы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</w:t>
      </w:r>
      <w:r w:rsidRPr="001E220E">
        <w:rPr>
          <w:color w:val="000000"/>
          <w:sz w:val="28"/>
          <w:szCs w:val="28"/>
        </w:rPr>
        <w:t xml:space="preserve"> выходзіў на новую асацыятыўнасць, шырока выкарыстоўваючы сродкі фальклорнай паэтыкі (паўторы, паралелізмы), ствараючы песенны, мілагучны, пазначаны рытміка-інтанацыйнай лёгкасцю верш. Характэрнымі для паэта былі формы санета, трыялета, ронда, а таксама міфапаэтычная вобразнасць, што звязваецца з відавочньш багдановічаўскім ўплывам. Таленавіта працягваючы нацыянальныя традыцыі, Трус стварыў і ўзнёслую пазбаўленую «багемнасці», празрыстую па настроях лірыку кахання (верш </w:t>
      </w:r>
      <w:r w:rsidR="001E220E">
        <w:rPr>
          <w:color w:val="000000"/>
          <w:sz w:val="28"/>
          <w:szCs w:val="28"/>
        </w:rPr>
        <w:t>«</w:t>
      </w:r>
      <w:r w:rsidR="001E220E" w:rsidRPr="001E220E">
        <w:rPr>
          <w:color w:val="000000"/>
          <w:sz w:val="28"/>
          <w:szCs w:val="28"/>
        </w:rPr>
        <w:t>С</w:t>
      </w:r>
      <w:r w:rsidRPr="001E220E">
        <w:rPr>
          <w:color w:val="000000"/>
          <w:sz w:val="28"/>
          <w:szCs w:val="28"/>
        </w:rPr>
        <w:t>кажы мне, любая, скажы</w:t>
      </w:r>
      <w:r w:rsidR="001E220E">
        <w:rPr>
          <w:color w:val="000000"/>
          <w:sz w:val="28"/>
          <w:szCs w:val="28"/>
        </w:rPr>
        <w:t>»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і інш.).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Пастаральнасць і фальклорны лірызм былі характэрныя таксама і для паэзіі Сяргея Дарожнага, якому, праўда, бракавала трусаўскай гарманічнасці і які пры гэтым больш рупіўся аб сугучнасці сваіх вершаў рытмам эпохі. Ён бачыў Беларусь у дзіўным спалучэнні: «камсамольскай аравай» і «маладзіцай з сярпочкам». Апяванне васільковага россыпу «у палёх беларускіх нізін» як знак вышэйшага замілавання краявідамі айчыны звязвалася ў яго вершы «Васількі» з такім жа замілаваным і сентыментальным уяўленнем пра хаду «рэвалюцыі мілай». Апрача фальклорнасці і лірызму Дарожнаму была ўласціва і відавочная імпрэсіяністычнасць вобразаў, часам падкрэсленае эстэцтва і адчуванне тугі.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Імпэтна і дэкларатыўна сцвярджаў сваю адданасць рэвалюцыйным пераўтварэнням Міхась Багун. Ён паслядоўна ўвасобіў усе асноўныя прынцыпы рэвалюцыйнага канцэптуалізму. Так, матыў супрацьпастаўлення старога і новага шырока разгорнуты ім у паэме «Над балотам», дзе ў якасці прыкладу дабратворных рэвалюцыйных перамен выводзіцца вёска з сімвалічнаю назваю «Гніль», якую «завірухі, пажары краіны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не кранулі саўсім». Але ўрэшце перамены адбыліся, і вёска стала называцца «Новая доля». Рэвалюцыйны эпатаж праявіў </w:t>
      </w:r>
      <w:r w:rsidR="001E220E" w:rsidRPr="001E220E">
        <w:rPr>
          <w:color w:val="000000"/>
          <w:sz w:val="28"/>
          <w:szCs w:val="28"/>
        </w:rPr>
        <w:t>М.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Багун</w:t>
      </w:r>
      <w:r w:rsidRPr="001E220E">
        <w:rPr>
          <w:color w:val="000000"/>
          <w:sz w:val="28"/>
          <w:szCs w:val="28"/>
        </w:rPr>
        <w:t xml:space="preserve"> у творы з прэтэнзіяй на чарговы пасля М. Грамыкі маніфест новай пралетарскай літаратуры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«Крокі ў вякох: паэма без героя» (1930). Эпіграф красамоўна сведчыў пра пазіцыю аўтара: «Колісь рэвалюцыю МЫ зрабілі, цяпер рэвалюцыя робіць НАС!» (</w:t>
      </w:r>
      <w:r w:rsidR="001E220E" w:rsidRPr="001E220E">
        <w:rPr>
          <w:color w:val="000000"/>
          <w:sz w:val="28"/>
          <w:szCs w:val="28"/>
        </w:rPr>
        <w:t>Багун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М.</w:t>
      </w:r>
      <w:r w:rsidRPr="001E220E">
        <w:rPr>
          <w:color w:val="000000"/>
          <w:sz w:val="28"/>
          <w:szCs w:val="28"/>
        </w:rPr>
        <w:t xml:space="preserve"> Рэвалюцыі. Мн., 1932.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57</w:t>
      </w:r>
      <w:r w:rsidRPr="001E220E">
        <w:rPr>
          <w:color w:val="000000"/>
          <w:sz w:val="28"/>
          <w:szCs w:val="28"/>
        </w:rPr>
        <w:t xml:space="preserve">.). Першае, што сцвердзіў паэт,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гэта катэгарычнае адмаўленне ад лірычных настрояў, як і вымагалі таго ахоўнікі чысціні пралетарскай эстэтыкі і ідэалогіі: «Я выкінуў з сэрца трывогі труп, пакрыты, як коўдрай, лірычнай карою».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Рэвалюцыйны рыгарызм у вялікай ступені быў характэрны для Паўлюка Шукайлы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«слуцкага песняра», кіраўніка эпізадычна існаваўшай суполкі лефаўскага кшталту «Беларуская літаратурна-мастацкая камуна» (1927), сябрамі якой у свой час былі Янка Відук (Скрыган), Апанас Атава, Іда Чырвань, Юрка Лявонны і іншыя маладыя паэты. Увекавечыць рэвалюцыю Шукайла паспрабаваў у паэме «Акорды дзён», дзе ўзбуйненымі шырокімі штрыхамі жадаў перадаць размах і веліч новага пераможнага шляху. Шукайла быў паслядоўным апалагетам рэвалюцыйных ідэалаў і будучай «камуны свету», што прыводзіла яго часта ў стыхію рыторыкі, паэтызацыі ідэалагічных штампаў: «Увесь свет на свой лад перавернем, сусветны зробім Рэўком». Змагаром за чысціню рэвалюцыйных ідэалаў адчуваў сябе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Шукайла</w:t>
      </w:r>
      <w:r w:rsidRPr="001E220E">
        <w:rPr>
          <w:color w:val="000000"/>
          <w:sz w:val="28"/>
          <w:szCs w:val="28"/>
        </w:rPr>
        <w:t xml:space="preserve"> і ў літаратурнай крытыцы, не прымаючы творчасць </w:t>
      </w:r>
      <w:r w:rsidR="001E220E" w:rsidRPr="001E220E">
        <w:rPr>
          <w:color w:val="000000"/>
          <w:sz w:val="28"/>
          <w:szCs w:val="28"/>
        </w:rPr>
        <w:t>В.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Маракова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Т.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Кляшторнага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Дудара</w:t>
      </w:r>
      <w:r w:rsidRPr="001E220E">
        <w:rPr>
          <w:color w:val="000000"/>
          <w:sz w:val="28"/>
          <w:szCs w:val="28"/>
        </w:rPr>
        <w:t xml:space="preserve">, У. Жылкі, </w:t>
      </w:r>
      <w:r w:rsidR="001E220E" w:rsidRPr="001E220E">
        <w:rPr>
          <w:color w:val="000000"/>
          <w:sz w:val="28"/>
          <w:szCs w:val="28"/>
        </w:rPr>
        <w:t>А.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Вольнага</w:t>
      </w:r>
      <w:r w:rsidRPr="001E220E">
        <w:rPr>
          <w:color w:val="000000"/>
          <w:sz w:val="28"/>
          <w:szCs w:val="28"/>
        </w:rPr>
        <w:t xml:space="preserve">, </w:t>
      </w:r>
      <w:r w:rsidR="001E220E" w:rsidRPr="001E220E">
        <w:rPr>
          <w:color w:val="000000"/>
          <w:sz w:val="28"/>
          <w:szCs w:val="28"/>
        </w:rPr>
        <w:t>З.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Бандарынай</w:t>
      </w:r>
      <w:r w:rsidRPr="001E220E">
        <w:rPr>
          <w:color w:val="000000"/>
          <w:sz w:val="28"/>
          <w:szCs w:val="28"/>
        </w:rPr>
        <w:t xml:space="preserve"> і ўсіх, паводле яго вызначэння, «дударыстых».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На беларускую паэзію канца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 адчуваўся ўплыў аднаго з самых таленавітых тагачасных маладых паэтаў Уладзіміра Дубоўкі. Многія паэты бралі эпіграфамі для сваіх твораў радкі з яго вершаў і паэм. А малады ўзвышавец Пятро Глебка выкарыстаў любімы Дубоўкаў вобраз шыпшыны ў якасці назвы свайго зборніка, як бы падкрэсліваючы пераемнасць літаратурнай традыцыі, рэпрэзентаванай Дубоўкам. Асэнсаванне Беларускага Шляху вядзецца Глебкам ў вершах-прысвячэннях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Коласу</w:t>
      </w:r>
      <w:r w:rsidRPr="001E220E">
        <w:rPr>
          <w:color w:val="000000"/>
          <w:sz w:val="28"/>
          <w:szCs w:val="28"/>
        </w:rPr>
        <w:t>, М. Багдановічу, М. Лужаніну, дзе паэт закранае паралельна пытанні літаратурнай творчасці. Вершы зборніка «Шыпшына» і сама кампаноўка яго, падбор эпіграфаў да кожнай з пяці частак паказваюць на сталасць паэтычнага голасу Глебкі, на высокі мастацкі густ і культуру яго творчасці, што было прадметам асаблівай увагі узвышаўскага кола паэтаў.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Да ўзвышаўскага згуртавання прымкнуў, вярнуўшыся ў 1926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>. на бацькаўшчыну, Уладзімір Жылка, чый паэтычны талент сфарміраваўся ў Заходняй Беларусі пад уплывам ідэалаў нацыянальнага адраджэння. У 1927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 xml:space="preserve">. у Мінску выйшла кніга вершаў Жылкі «З палёў Заходняй Беларусі», куды часткова былі ўключаны вершы папярэдніх кніг, а таксама новыя. Паводле класавых, пралетарскіх падыходаў да мастацтва, вершы У. Жылкі падвяргаліся жорсткай крытыцы, паэта абвінавачвалі ў містычных настроях і «мяшчанскай філасофіі», у ранейшым узрушаным апяванні «бел-чырвона-белага сцяга» і ў тым, што да апявання «чырвонага штандару» паэт не дайшоў. Аднак і </w:t>
      </w:r>
      <w:r w:rsidR="001E220E" w:rsidRPr="001E220E">
        <w:rPr>
          <w:color w:val="000000"/>
          <w:sz w:val="28"/>
          <w:szCs w:val="28"/>
        </w:rPr>
        <w:t>У.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Жылка</w:t>
      </w:r>
      <w:r w:rsidRPr="001E220E">
        <w:rPr>
          <w:color w:val="000000"/>
          <w:sz w:val="28"/>
          <w:szCs w:val="28"/>
        </w:rPr>
        <w:t xml:space="preserve"> таксама імкнуўся асэнсаваць рэвалюцыю і яе ролю ў развіцці Беларускага Шляху, што, напрыклад, бачна ў вершы «Песня дзесятых угодкаў»: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Спявайце</w:t>
      </w:r>
      <w:r w:rsidR="001E220E" w:rsidRPr="001E220E">
        <w:rPr>
          <w:color w:val="000000"/>
          <w:sz w:val="28"/>
          <w:szCs w:val="28"/>
        </w:rPr>
        <w:t>,</w:t>
      </w:r>
      <w:r w:rsidR="001E220E">
        <w:rPr>
          <w:color w:val="000000"/>
          <w:sz w:val="28"/>
          <w:szCs w:val="28"/>
        </w:rPr>
        <w:t xml:space="preserve"> </w:t>
      </w:r>
      <w:r w:rsidR="001E220E" w:rsidRPr="001E220E">
        <w:rPr>
          <w:color w:val="000000"/>
          <w:sz w:val="28"/>
          <w:szCs w:val="28"/>
        </w:rPr>
        <w:t>б</w:t>
      </w:r>
      <w:r w:rsidRPr="001E220E">
        <w:rPr>
          <w:color w:val="000000"/>
          <w:sz w:val="28"/>
          <w:szCs w:val="28"/>
        </w:rPr>
        <w:t>раты мае, нашае ўчора: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У ім Рэвалюцыі полымя, у ім мы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Спалілі азырклае, чорнае гора,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I працы свабоднай прапелі мы гімны.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(Жылка У. Выбр. тв. Мн., 1998.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106</w:t>
      </w:r>
      <w:r w:rsidRPr="001E220E">
        <w:rPr>
          <w:color w:val="000000"/>
          <w:sz w:val="28"/>
          <w:szCs w:val="28"/>
        </w:rPr>
        <w:t>.)</w:t>
      </w:r>
    </w:p>
    <w:p w:rsidR="0089273F" w:rsidRDefault="0089273F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З містычнымі біблейскімі асацыяцыямі звязваў паэт залатую будучыню Беларусі на гэтым шляху да «Камуны працоўных», нягледзячы на цяжкія варункі, у якія трапіла адраджэнне краіны. </w:t>
      </w:r>
      <w:r w:rsidR="001E220E" w:rsidRPr="001E220E">
        <w:rPr>
          <w:color w:val="000000"/>
          <w:sz w:val="28"/>
          <w:szCs w:val="28"/>
        </w:rPr>
        <w:t>У.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Жылка</w:t>
      </w:r>
      <w:r w:rsidRPr="001E220E">
        <w:rPr>
          <w:color w:val="000000"/>
          <w:sz w:val="28"/>
          <w:szCs w:val="28"/>
        </w:rPr>
        <w:t xml:space="preserve"> адчуваў свой час як «злом дзвюх эпох злавесны», у якім чалавеку наогул і паэту тым больш трэба не згубіць у сабе высокую чалавечую годнасць, здольнасць выстаяць, не зламацца ў жыццёвай віхуры. А віхура жорстка закранула </w:t>
      </w:r>
      <w:r w:rsidR="001E220E" w:rsidRPr="001E220E">
        <w:rPr>
          <w:color w:val="000000"/>
          <w:sz w:val="28"/>
          <w:szCs w:val="28"/>
        </w:rPr>
        <w:t>У.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Жылку</w:t>
      </w:r>
      <w:r w:rsidRPr="001E220E">
        <w:rPr>
          <w:color w:val="000000"/>
          <w:sz w:val="28"/>
          <w:szCs w:val="28"/>
        </w:rPr>
        <w:t>: нягледзячы на абвастрэнне сухотаў, ён быў арыштаваны ў 1930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>. разам з іншымі літаратарамі «Узвышша» па гучнай справе «Саюза вызвалення Беларусі» і адпраўлены ў ссылку, дзе неўзабаве памёр.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Ва «Узвышшы» сцвердзіўся талент і такога унікальнага паэта, як Кандрат Крапіва, без трапнай і дасціпнай гумарыстыкі, з'едлівай і хлёсткай сатыры якога немагчыма ўявіць сабе паэтычную ніву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гадоў. Аб'ектамі яго сатырычнага пяра з'яўляліся ўсе праявы тагачаснага жыцця: знешнія і ўнутраныя палітычныя падзеі </w:t>
      </w:r>
      <w:r w:rsidR="001E220E" w:rsidRPr="001E220E">
        <w:rPr>
          <w:color w:val="000000"/>
          <w:sz w:val="28"/>
          <w:szCs w:val="28"/>
        </w:rPr>
        <w:t>(«Сваты»</w:t>
      </w:r>
      <w:r w:rsidRPr="001E220E">
        <w:rPr>
          <w:color w:val="000000"/>
          <w:sz w:val="28"/>
          <w:szCs w:val="28"/>
        </w:rPr>
        <w:t xml:space="preserve">, «Белы «певень», «Гаагская «каробачка», «На смерць «Лёзанны», «Ад пачосткі ныюць косткі»), маральна-этычная недасканаласць новага грамадства </w:t>
      </w:r>
      <w:r w:rsidR="001E220E" w:rsidRPr="001E220E">
        <w:rPr>
          <w:color w:val="000000"/>
          <w:sz w:val="28"/>
          <w:szCs w:val="28"/>
        </w:rPr>
        <w:t>(«Самагоначка»</w:t>
      </w:r>
      <w:r w:rsidRPr="001E220E">
        <w:rPr>
          <w:color w:val="000000"/>
          <w:sz w:val="28"/>
          <w:szCs w:val="28"/>
        </w:rPr>
        <w:t xml:space="preserve">, «Класавыя ворагі», «На мінскім скверы»), антырэлігійная барацьба </w:t>
      </w:r>
      <w:r w:rsidR="001E220E" w:rsidRPr="001E220E">
        <w:rPr>
          <w:color w:val="000000"/>
          <w:sz w:val="28"/>
          <w:szCs w:val="28"/>
        </w:rPr>
        <w:t>(«Годзе слухаць байкі»</w:t>
      </w:r>
      <w:r w:rsidRPr="001E220E">
        <w:rPr>
          <w:color w:val="000000"/>
          <w:sz w:val="28"/>
          <w:szCs w:val="28"/>
        </w:rPr>
        <w:t xml:space="preserve">, «Буду спекулянтам», «Як Антэк стрэў «вельканоц», «Дзве кумы»), літаратурная палеміка («Нібы сатыра на «нібы паэму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Гвалт над формай», «Прагулка на Парнас», «Муза падвяла», «Праборка музе», «Аб «буры і націску»: «К літаратурным спрэчкам»). К. Крапіва творча выкарыстоўваў нацыянальную бурлескна-парадыйную традыцыю, прыёмы травестацый, характэрныя для беларускіх ананімных паэм XIX ст. Так, стылізацыя паэмы «Тарас на Парнасе» ўгадвалася ў вершы «Прагулка на Парнас», дзе па ключавых словах-вобразах пазнаваліся прадстаўнікі мастацкага слова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новыя «багі» тагачаснай літаратуры: </w:t>
      </w:r>
      <w:r w:rsidR="001E220E" w:rsidRPr="001E220E">
        <w:rPr>
          <w:color w:val="000000"/>
          <w:sz w:val="28"/>
          <w:szCs w:val="28"/>
        </w:rPr>
        <w:t>Ц.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Гартны</w:t>
      </w:r>
      <w:r w:rsidRPr="001E220E">
        <w:rPr>
          <w:color w:val="000000"/>
          <w:sz w:val="28"/>
          <w:szCs w:val="28"/>
        </w:rPr>
        <w:t xml:space="preserve"> (ён «гартуе свой нарог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Цаліну ўзараць ім хоча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узойдуць сокі цаліны,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 xml:space="preserve">будзе збожжа на бліны»); </w:t>
      </w:r>
      <w:r w:rsidR="001E220E" w:rsidRPr="001E220E">
        <w:rPr>
          <w:color w:val="000000"/>
          <w:sz w:val="28"/>
          <w:szCs w:val="28"/>
        </w:rPr>
        <w:t>М.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Чарот</w:t>
      </w:r>
      <w:r w:rsidRPr="001E220E">
        <w:rPr>
          <w:color w:val="000000"/>
          <w:sz w:val="28"/>
          <w:szCs w:val="28"/>
        </w:rPr>
        <w:t xml:space="preserve"> (ён «на вогнішчы гарачым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без ботаў скача</w:t>
      </w:r>
      <w:r w:rsidR="001E220E">
        <w:rPr>
          <w:color w:val="000000"/>
          <w:sz w:val="28"/>
          <w:szCs w:val="28"/>
        </w:rPr>
        <w:t>…</w:t>
      </w:r>
      <w:r w:rsidRPr="001E220E">
        <w:rPr>
          <w:color w:val="000000"/>
          <w:sz w:val="28"/>
          <w:szCs w:val="28"/>
        </w:rPr>
        <w:t xml:space="preserve"> Аб ім кажуць так і сяк, бо не любяць, што «басяк»); </w:t>
      </w:r>
      <w:r w:rsidR="001E220E" w:rsidRPr="001E220E">
        <w:rPr>
          <w:color w:val="000000"/>
          <w:sz w:val="28"/>
          <w:szCs w:val="28"/>
        </w:rPr>
        <w:t>З.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Бядуля</w:t>
      </w:r>
      <w:r w:rsidRPr="001E220E">
        <w:rPr>
          <w:color w:val="000000"/>
          <w:sz w:val="28"/>
          <w:szCs w:val="28"/>
        </w:rPr>
        <w:t xml:space="preserve">, які «абразкі свае малюе» </w:t>
      </w:r>
      <w:r w:rsidR="001E220E" w:rsidRPr="001E220E">
        <w:rPr>
          <w:color w:val="000000"/>
          <w:sz w:val="28"/>
          <w:szCs w:val="28"/>
        </w:rPr>
        <w:t>(«Ён дагэтуль бедаваў, а цяпер вось заспяваў»</w:t>
      </w:r>
      <w:r w:rsidRPr="001E220E">
        <w:rPr>
          <w:color w:val="000000"/>
          <w:sz w:val="28"/>
          <w:szCs w:val="28"/>
        </w:rPr>
        <w:t>) (Крапіва К. Крапіва. Мн., 1925.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83</w:t>
      </w:r>
      <w:r w:rsidRPr="001E220E">
        <w:rPr>
          <w:color w:val="000000"/>
          <w:sz w:val="28"/>
          <w:szCs w:val="28"/>
        </w:rPr>
        <w:t>.). У такім жа бурлескна-парадыйным стылі стварыў К. Крапіва і свой «вольны пераклад» Бібліі (Старога Запавету), дадаўшы яшчэ адзін паэтычны штрых у барацьбу «з опіумам для народа». Гэта адпавядала ідэалагічнаму накірунку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гадоў, і Крапіва таленавіта і зноў жа ў бурлескна-парадыйным стылі яго ўвасобіў.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Сатырычна-гумарыстычную плынь услед за Крапівой развіваў у сваёй творчасці, але ўжо надта ваяўніча, Анатоль Дзяркач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аўтар аграпаэмы «Міколава гаспадарка» (1927), зборнікаў «Пра папоў, пра дзякоў, пра сялян-мужыкоў» (1925), «Качаргой па абразох» (1930).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Адметным творчым почыркам вызначалася ў 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гады паэзія Уладзіміра Хадыкі, Юркі Лявоннага, Аркадзя Моркаўкі, Янкі Туміловіча, Янкі Бобрыка, Алеся Звонака, Максіма Лужаніна, Сяргея Астрэйкі, Віктара Казлоўскага, Сяргея Фаміна. Цікава заявілі пра сябе, але не раскрыліся ў поўнай меры або вычарпаліся такія паэты, як Апанас Атава, Язэп Падабед, Пятро Сяўрук, Пятро Росіч, Язэп Вазёрны, Юрка Бітус, Уладзімір Прыбыткоўскі, Язэп Сукала.</w:t>
      </w:r>
    </w:p>
    <w:p w:rsidR="00FE2215" w:rsidRPr="001E220E" w:rsidRDefault="00FE2215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На заканчэнне размовы аб варунках развіцця беларускай паэзіі ў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гг. неабходна зазначыць, што дадзенае дзесяцігоддзе стала вельмі важным этапам у развіцці нацыянальнай паэмы: менавіта ў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гг. (пасля з'яўлення першых узораў у пачатку ХХ ст. у творчасці </w:t>
      </w:r>
      <w:r w:rsidR="001E220E" w:rsidRPr="001E220E">
        <w:rPr>
          <w:color w:val="000000"/>
          <w:sz w:val="28"/>
          <w:szCs w:val="28"/>
        </w:rPr>
        <w:t>Я.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Купалы</w:t>
      </w:r>
      <w:r w:rsidRPr="001E220E">
        <w:rPr>
          <w:color w:val="000000"/>
          <w:sz w:val="28"/>
          <w:szCs w:val="28"/>
        </w:rPr>
        <w:t xml:space="preserve"> і М. Багдановіча) яна прайшла шлях узмужнення, вырасла як у якасным, так і ў колькасным плане (у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я</w:t>
      </w:r>
      <w:r w:rsidRPr="001E220E">
        <w:rPr>
          <w:color w:val="000000"/>
          <w:sz w:val="28"/>
          <w:szCs w:val="28"/>
        </w:rPr>
        <w:t xml:space="preserve"> гг. было напісана ўжо некалькі дзесяткаў паэм у параўнанні з адзінкавымі выявамі гэтага жанру ў папярэднія два дзесяцігоддзі). Асобна характарызаваць іх няма неабходнасці таму, што: па-першае, аб многіх паэмах так ці інакш сказала вышэй Ірына Багдановіч, артыкул якой з акадэмічнай </w:t>
      </w:r>
      <w:r w:rsidR="001E220E">
        <w:rPr>
          <w:color w:val="000000"/>
          <w:sz w:val="28"/>
          <w:szCs w:val="28"/>
        </w:rPr>
        <w:t>«</w:t>
      </w:r>
      <w:r w:rsidR="001E220E" w:rsidRPr="001E220E">
        <w:rPr>
          <w:color w:val="000000"/>
          <w:sz w:val="28"/>
          <w:szCs w:val="28"/>
        </w:rPr>
        <w:t>Г</w:t>
      </w:r>
      <w:r w:rsidRPr="001E220E">
        <w:rPr>
          <w:color w:val="000000"/>
          <w:sz w:val="28"/>
          <w:szCs w:val="28"/>
        </w:rPr>
        <w:t>історыі беларускай літаратуры ХХ стагоддзя</w:t>
      </w:r>
      <w:r w:rsidR="001E220E">
        <w:rPr>
          <w:color w:val="000000"/>
          <w:sz w:val="28"/>
          <w:szCs w:val="28"/>
        </w:rPr>
        <w:t>»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лёг у аснову нашай лекцыі; па-другое ж, аб самых значных паэмах таго альбо іншага аўтара будзе сказана больш падрабязна ў манаграфічных раздзелах, прысвечаных творчасці найбольш буйных прадстаўнікоў беларускай літаратуры часоў рэвалюцыі і грамадзянскай вайны, а таксама 1920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першай паловы 1950</w:t>
      </w:r>
      <w:r w:rsidR="001E220E">
        <w:rPr>
          <w:color w:val="000000"/>
          <w:sz w:val="28"/>
          <w:szCs w:val="28"/>
        </w:rPr>
        <w:t>-</w:t>
      </w:r>
      <w:r w:rsidR="001E220E" w:rsidRPr="001E220E">
        <w:rPr>
          <w:color w:val="000000"/>
          <w:sz w:val="28"/>
          <w:szCs w:val="28"/>
        </w:rPr>
        <w:t>х</w:t>
      </w:r>
      <w:r w:rsidRPr="001E220E">
        <w:rPr>
          <w:color w:val="000000"/>
          <w:sz w:val="28"/>
          <w:szCs w:val="28"/>
        </w:rPr>
        <w:t xml:space="preserve"> гг.</w:t>
      </w:r>
    </w:p>
    <w:p w:rsidR="00FE2215" w:rsidRPr="001E220E" w:rsidRDefault="00FE2215" w:rsidP="001E220E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72563E" w:rsidRPr="0089273F" w:rsidRDefault="002536DB" w:rsidP="001E220E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89273F">
        <w:rPr>
          <w:color w:val="000000"/>
          <w:sz w:val="28"/>
          <w:lang w:val="be-BY"/>
        </w:rPr>
        <w:br w:type="page"/>
      </w:r>
      <w:r w:rsidR="0089273F" w:rsidRPr="0089273F">
        <w:rPr>
          <w:b/>
          <w:color w:val="000000"/>
          <w:sz w:val="28"/>
          <w:szCs w:val="28"/>
          <w:lang w:val="be-BY"/>
        </w:rPr>
        <w:t>Спіс выкарыстаных крыніц</w:t>
      </w:r>
    </w:p>
    <w:p w:rsidR="002536DB" w:rsidRPr="0089273F" w:rsidRDefault="002536DB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FE2215" w:rsidRPr="0089273F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  <w:lang w:val="be-BY"/>
        </w:rPr>
      </w:pPr>
      <w:r w:rsidRPr="0089273F">
        <w:rPr>
          <w:color w:val="000000"/>
          <w:sz w:val="28"/>
          <w:szCs w:val="28"/>
          <w:lang w:val="be-BY"/>
        </w:rPr>
        <w:t>1. Багдановіч І.Э. Паэзія 20</w:t>
      </w:r>
      <w:r w:rsidR="001E220E" w:rsidRPr="0089273F">
        <w:rPr>
          <w:color w:val="000000"/>
          <w:sz w:val="28"/>
          <w:szCs w:val="28"/>
          <w:lang w:val="be-BY"/>
        </w:rPr>
        <w:t>-х</w:t>
      </w:r>
      <w:r w:rsidRPr="0089273F">
        <w:rPr>
          <w:color w:val="000000"/>
          <w:sz w:val="28"/>
          <w:szCs w:val="28"/>
          <w:lang w:val="be-BY"/>
        </w:rPr>
        <w:t xml:space="preserve"> гадоў</w:t>
      </w:r>
      <w:r w:rsidR="001E220E">
        <w:rPr>
          <w:color w:val="000000"/>
          <w:sz w:val="28"/>
          <w:szCs w:val="28"/>
        </w:rPr>
        <w:t> </w:t>
      </w:r>
      <w:r w:rsidR="001E220E" w:rsidRPr="0089273F">
        <w:rPr>
          <w:color w:val="000000"/>
          <w:sz w:val="28"/>
          <w:szCs w:val="28"/>
          <w:lang w:val="be-BY"/>
        </w:rPr>
        <w:t>//</w:t>
      </w:r>
      <w:r w:rsidRPr="0089273F">
        <w:rPr>
          <w:color w:val="000000"/>
          <w:sz w:val="28"/>
          <w:szCs w:val="28"/>
          <w:lang w:val="be-BY"/>
        </w:rPr>
        <w:t xml:space="preserve"> Гісторыя беларускай літаратуры ХХ стагоддзя: У 4 т. Т. 2. Мн., 1999. С.</w:t>
      </w:r>
      <w:r w:rsidR="001E220E">
        <w:rPr>
          <w:color w:val="000000"/>
          <w:sz w:val="28"/>
          <w:szCs w:val="28"/>
        </w:rPr>
        <w:t> </w:t>
      </w:r>
      <w:r w:rsidR="001E220E" w:rsidRPr="0089273F">
        <w:rPr>
          <w:color w:val="000000"/>
          <w:sz w:val="28"/>
          <w:szCs w:val="28"/>
          <w:lang w:val="be-BY"/>
        </w:rPr>
        <w:t>8–4</w:t>
      </w:r>
      <w:r w:rsidRPr="0089273F">
        <w:rPr>
          <w:color w:val="000000"/>
          <w:sz w:val="28"/>
          <w:szCs w:val="28"/>
          <w:lang w:val="be-BY"/>
        </w:rPr>
        <w:t>5.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89273F">
        <w:rPr>
          <w:color w:val="000000"/>
          <w:sz w:val="28"/>
          <w:szCs w:val="28"/>
          <w:lang w:val="be-BY"/>
        </w:rPr>
        <w:t xml:space="preserve">2. Гніламёдаў </w:t>
      </w:r>
      <w:r w:rsidR="001E220E" w:rsidRPr="0089273F">
        <w:rPr>
          <w:color w:val="000000"/>
          <w:sz w:val="28"/>
          <w:szCs w:val="28"/>
          <w:lang w:val="be-BY"/>
        </w:rPr>
        <w:t>У.В.</w:t>
      </w:r>
      <w:r w:rsidR="001E220E">
        <w:rPr>
          <w:color w:val="000000"/>
          <w:sz w:val="28"/>
          <w:szCs w:val="28"/>
        </w:rPr>
        <w:t> </w:t>
      </w:r>
      <w:r w:rsidR="001E220E" w:rsidRPr="0089273F">
        <w:rPr>
          <w:color w:val="000000"/>
          <w:sz w:val="28"/>
          <w:szCs w:val="28"/>
          <w:lang w:val="be-BY"/>
        </w:rPr>
        <w:t>Ад</w:t>
      </w:r>
      <w:r w:rsidRPr="0089273F">
        <w:rPr>
          <w:color w:val="000000"/>
          <w:sz w:val="28"/>
          <w:szCs w:val="28"/>
          <w:lang w:val="be-BY"/>
        </w:rPr>
        <w:t xml:space="preserve"> даўніны да сучаснасці: Нарыс пра беларускую паэзію. </w:t>
      </w:r>
      <w:r w:rsidRPr="001E220E">
        <w:rPr>
          <w:color w:val="000000"/>
          <w:sz w:val="28"/>
          <w:szCs w:val="28"/>
        </w:rPr>
        <w:t>Мн., 2001.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>3. Анталогія беларускай паэзіі: У 3 т. Мн., 1993. Т. 1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>2</w:t>
      </w:r>
      <w:r w:rsidRPr="001E220E">
        <w:rPr>
          <w:color w:val="000000"/>
          <w:sz w:val="28"/>
          <w:szCs w:val="28"/>
        </w:rPr>
        <w:t>.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4. </w:t>
      </w:r>
      <w:r w:rsidR="001E220E" w:rsidRPr="001E220E">
        <w:rPr>
          <w:color w:val="000000"/>
          <w:sz w:val="28"/>
          <w:szCs w:val="28"/>
        </w:rPr>
        <w:t>Купала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Я.</w:t>
      </w:r>
      <w:r w:rsidRPr="001E220E">
        <w:rPr>
          <w:color w:val="000000"/>
          <w:sz w:val="28"/>
          <w:szCs w:val="28"/>
        </w:rPr>
        <w:t xml:space="preserve"> Поўны зб. тв.: у 9 т. Т. 4. Мн., 1997.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107</w:t>
      </w:r>
      <w:r w:rsidRPr="001E220E">
        <w:rPr>
          <w:color w:val="000000"/>
          <w:sz w:val="28"/>
          <w:szCs w:val="28"/>
        </w:rPr>
        <w:t>.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5. Бядуля-Ясакар. Буралом / Бядуля-Ясакар.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Мн., 1924.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37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6. </w:t>
      </w:r>
      <w:r w:rsidR="001E220E" w:rsidRPr="001E220E">
        <w:rPr>
          <w:color w:val="000000"/>
          <w:sz w:val="28"/>
          <w:szCs w:val="28"/>
        </w:rPr>
        <w:t>Журба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Я.</w:t>
      </w:r>
      <w:r w:rsidRPr="001E220E">
        <w:rPr>
          <w:color w:val="000000"/>
          <w:sz w:val="28"/>
          <w:szCs w:val="28"/>
        </w:rPr>
        <w:t xml:space="preserve"> Заранкі. Вершы / </w:t>
      </w:r>
      <w:r w:rsidR="001E220E" w:rsidRPr="001E220E">
        <w:rPr>
          <w:color w:val="000000"/>
          <w:sz w:val="28"/>
          <w:szCs w:val="28"/>
        </w:rPr>
        <w:t>Журба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Я.</w:t>
      </w:r>
      <w:r w:rsidRPr="001E220E">
        <w:rPr>
          <w:color w:val="000000"/>
          <w:sz w:val="28"/>
          <w:szCs w:val="28"/>
        </w:rPr>
        <w:t xml:space="preserve">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Мн., 1924.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6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7. </w:t>
      </w:r>
      <w:r w:rsidR="001E220E" w:rsidRPr="001E220E">
        <w:rPr>
          <w:color w:val="000000"/>
          <w:sz w:val="28"/>
          <w:szCs w:val="28"/>
        </w:rPr>
        <w:t>Гартны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Ц.</w:t>
      </w:r>
      <w:r w:rsidRPr="001E220E">
        <w:rPr>
          <w:color w:val="000000"/>
          <w:sz w:val="28"/>
          <w:szCs w:val="28"/>
        </w:rPr>
        <w:t xml:space="preserve"> Песні працы і змагання. Берлін / </w:t>
      </w:r>
      <w:r w:rsidR="001E220E" w:rsidRPr="001E220E">
        <w:rPr>
          <w:color w:val="000000"/>
          <w:sz w:val="28"/>
          <w:szCs w:val="28"/>
        </w:rPr>
        <w:t>Гартны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Ц.</w:t>
      </w:r>
      <w:r w:rsidRPr="001E220E">
        <w:rPr>
          <w:color w:val="000000"/>
          <w:sz w:val="28"/>
          <w:szCs w:val="28"/>
        </w:rPr>
        <w:t xml:space="preserve">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1922.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83</w:t>
      </w:r>
      <w:r w:rsidRPr="001E220E">
        <w:rPr>
          <w:color w:val="000000"/>
          <w:sz w:val="28"/>
          <w:szCs w:val="28"/>
        </w:rPr>
        <w:t>)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8. Маракоў </w:t>
      </w:r>
      <w:r w:rsidR="001E220E" w:rsidRPr="001E220E">
        <w:rPr>
          <w:color w:val="000000"/>
          <w:sz w:val="28"/>
          <w:szCs w:val="28"/>
        </w:rPr>
        <w:t>В.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На</w:t>
      </w:r>
      <w:r w:rsidRPr="001E220E">
        <w:rPr>
          <w:color w:val="000000"/>
          <w:sz w:val="28"/>
          <w:szCs w:val="28"/>
        </w:rPr>
        <w:t xml:space="preserve"> залатым пакосе / Маракоў В.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Мн., 1927.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26</w:t>
      </w:r>
      <w:r w:rsidRPr="001E220E">
        <w:rPr>
          <w:color w:val="000000"/>
          <w:sz w:val="28"/>
          <w:szCs w:val="28"/>
        </w:rPr>
        <w:t>.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9. </w:t>
      </w:r>
      <w:r w:rsidR="001E220E" w:rsidRPr="001E220E">
        <w:rPr>
          <w:color w:val="000000"/>
          <w:sz w:val="28"/>
          <w:szCs w:val="28"/>
        </w:rPr>
        <w:t>Чарот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М.</w:t>
      </w:r>
      <w:r w:rsidRPr="001E220E">
        <w:rPr>
          <w:color w:val="000000"/>
          <w:sz w:val="28"/>
          <w:szCs w:val="28"/>
        </w:rPr>
        <w:t xml:space="preserve"> Завіруха / </w:t>
      </w:r>
      <w:r w:rsidR="001E220E" w:rsidRPr="001E220E">
        <w:rPr>
          <w:color w:val="000000"/>
          <w:sz w:val="28"/>
          <w:szCs w:val="28"/>
        </w:rPr>
        <w:t>Чарот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М.</w:t>
      </w:r>
      <w:r w:rsidRPr="001E220E">
        <w:rPr>
          <w:color w:val="000000"/>
          <w:sz w:val="28"/>
          <w:szCs w:val="28"/>
        </w:rPr>
        <w:t xml:space="preserve">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Мн., 1922.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19</w:t>
      </w:r>
      <w:r w:rsidRPr="001E220E">
        <w:rPr>
          <w:color w:val="000000"/>
          <w:sz w:val="28"/>
          <w:szCs w:val="28"/>
        </w:rPr>
        <w:t>.</w:t>
      </w:r>
    </w:p>
    <w:p w:rsidR="00FE2215" w:rsidRPr="001E220E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10. Піятуховіч </w:t>
      </w:r>
      <w:r w:rsidR="001E220E" w:rsidRPr="001E220E">
        <w:rPr>
          <w:color w:val="000000"/>
          <w:sz w:val="28"/>
          <w:szCs w:val="28"/>
        </w:rPr>
        <w:t>М.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Да</w:t>
      </w:r>
      <w:r w:rsidRPr="001E220E">
        <w:rPr>
          <w:color w:val="000000"/>
          <w:sz w:val="28"/>
          <w:szCs w:val="28"/>
        </w:rPr>
        <w:t xml:space="preserve"> характарыстыкі літаратурнай спадчыны </w:t>
      </w:r>
      <w:r w:rsidR="001E220E" w:rsidRPr="001E220E">
        <w:rPr>
          <w:color w:val="000000"/>
          <w:sz w:val="28"/>
          <w:szCs w:val="28"/>
        </w:rPr>
        <w:t>П.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Труса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//</w:t>
      </w:r>
      <w:r w:rsidRPr="001E220E">
        <w:rPr>
          <w:color w:val="000000"/>
          <w:sz w:val="28"/>
          <w:szCs w:val="28"/>
        </w:rPr>
        <w:t xml:space="preserve"> Трус П. Зб. тв. Мн., 1934.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27</w:t>
      </w:r>
      <w:r w:rsidRPr="001E220E">
        <w:rPr>
          <w:color w:val="000000"/>
          <w:sz w:val="28"/>
          <w:szCs w:val="28"/>
        </w:rPr>
        <w:t>.</w:t>
      </w:r>
    </w:p>
    <w:p w:rsidR="00FE2215" w:rsidRDefault="00FE2215" w:rsidP="00892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8"/>
          <w:szCs w:val="28"/>
        </w:rPr>
      </w:pPr>
      <w:r w:rsidRPr="001E220E">
        <w:rPr>
          <w:color w:val="000000"/>
          <w:sz w:val="28"/>
          <w:szCs w:val="28"/>
        </w:rPr>
        <w:t xml:space="preserve">11. </w:t>
      </w:r>
      <w:r w:rsidR="001E220E" w:rsidRPr="001E220E">
        <w:rPr>
          <w:color w:val="000000"/>
          <w:sz w:val="28"/>
          <w:szCs w:val="28"/>
        </w:rPr>
        <w:t>Багун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М.</w:t>
      </w:r>
      <w:r w:rsidRPr="001E220E">
        <w:rPr>
          <w:color w:val="000000"/>
          <w:sz w:val="28"/>
          <w:szCs w:val="28"/>
        </w:rPr>
        <w:t xml:space="preserve"> Рэвалюцыі / </w:t>
      </w:r>
      <w:r w:rsidR="001E220E" w:rsidRPr="001E220E">
        <w:rPr>
          <w:color w:val="000000"/>
          <w:sz w:val="28"/>
          <w:szCs w:val="28"/>
        </w:rPr>
        <w:t>Багун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М.</w:t>
      </w:r>
      <w:r w:rsidRPr="001E220E">
        <w:rPr>
          <w:color w:val="000000"/>
          <w:sz w:val="28"/>
          <w:szCs w:val="28"/>
        </w:rPr>
        <w:t xml:space="preserve"> </w:t>
      </w:r>
      <w:r w:rsidR="001E220E">
        <w:rPr>
          <w:color w:val="000000"/>
          <w:sz w:val="28"/>
          <w:szCs w:val="28"/>
        </w:rPr>
        <w:t>–</w:t>
      </w:r>
      <w:r w:rsidR="001E220E" w:rsidRPr="001E220E">
        <w:rPr>
          <w:color w:val="000000"/>
          <w:sz w:val="28"/>
          <w:szCs w:val="28"/>
        </w:rPr>
        <w:t xml:space="preserve"> </w:t>
      </w:r>
      <w:r w:rsidRPr="001E220E">
        <w:rPr>
          <w:color w:val="000000"/>
          <w:sz w:val="28"/>
          <w:szCs w:val="28"/>
        </w:rPr>
        <w:t>Мн., 1932. С.</w:t>
      </w:r>
      <w:r w:rsidR="001E220E">
        <w:rPr>
          <w:color w:val="000000"/>
          <w:sz w:val="28"/>
          <w:szCs w:val="28"/>
        </w:rPr>
        <w:t> </w:t>
      </w:r>
      <w:r w:rsidR="001E220E" w:rsidRPr="001E220E">
        <w:rPr>
          <w:color w:val="000000"/>
          <w:sz w:val="28"/>
          <w:szCs w:val="28"/>
        </w:rPr>
        <w:t>59</w:t>
      </w:r>
    </w:p>
    <w:p w:rsidR="001E220E" w:rsidRPr="001E220E" w:rsidRDefault="001E220E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1E220E" w:rsidRPr="001E220E" w:rsidRDefault="001E220E" w:rsidP="001E2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E220E" w:rsidRPr="001E220E" w:rsidSect="001E220E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37" w:rsidRDefault="00020037">
      <w:r>
        <w:separator/>
      </w:r>
    </w:p>
  </w:endnote>
  <w:endnote w:type="continuationSeparator" w:id="0">
    <w:p w:rsidR="00020037" w:rsidRDefault="0002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37" w:rsidRDefault="00020037">
      <w:r>
        <w:separator/>
      </w:r>
    </w:p>
  </w:footnote>
  <w:footnote w:type="continuationSeparator" w:id="0">
    <w:p w:rsidR="00020037" w:rsidRDefault="00020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15" w:rsidRDefault="00FE2215" w:rsidP="00F728B4">
    <w:pPr>
      <w:pStyle w:val="a4"/>
      <w:framePr w:wrap="around" w:vAnchor="text" w:hAnchor="margin" w:xAlign="right" w:y="1"/>
      <w:rPr>
        <w:rStyle w:val="a6"/>
      </w:rPr>
    </w:pPr>
  </w:p>
  <w:p w:rsidR="00FE2215" w:rsidRDefault="00FE2215" w:rsidP="002536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15" w:rsidRPr="001E220E" w:rsidRDefault="0096780F" w:rsidP="00F728B4">
    <w:pPr>
      <w:pStyle w:val="a4"/>
      <w:framePr w:wrap="around" w:vAnchor="text" w:hAnchor="margin" w:xAlign="right" w:y="1"/>
      <w:rPr>
        <w:rStyle w:val="a6"/>
        <w:sz w:val="28"/>
      </w:rPr>
    </w:pPr>
    <w:r>
      <w:rPr>
        <w:rStyle w:val="a6"/>
        <w:noProof/>
        <w:sz w:val="28"/>
      </w:rPr>
      <w:t>3</w:t>
    </w:r>
  </w:p>
  <w:p w:rsidR="00FE2215" w:rsidRPr="001E220E" w:rsidRDefault="00FE2215" w:rsidP="001E220E">
    <w:pPr>
      <w:pStyle w:val="a4"/>
      <w:ind w:right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20E" w:rsidRPr="001E220E" w:rsidRDefault="001E220E" w:rsidP="001E220E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710C"/>
    <w:multiLevelType w:val="hybridMultilevel"/>
    <w:tmpl w:val="6F8271D0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">
    <w:nsid w:val="13793884"/>
    <w:multiLevelType w:val="hybridMultilevel"/>
    <w:tmpl w:val="BCBC0842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">
    <w:nsid w:val="21C23550"/>
    <w:multiLevelType w:val="hybridMultilevel"/>
    <w:tmpl w:val="FE4E7D3E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3">
    <w:nsid w:val="28CE27DE"/>
    <w:multiLevelType w:val="hybridMultilevel"/>
    <w:tmpl w:val="381A9858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4">
    <w:nsid w:val="488B5380"/>
    <w:multiLevelType w:val="hybridMultilevel"/>
    <w:tmpl w:val="53927E52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5">
    <w:nsid w:val="6E2D0E75"/>
    <w:multiLevelType w:val="hybridMultilevel"/>
    <w:tmpl w:val="B07CF3EA"/>
    <w:lvl w:ilvl="0" w:tplc="62F4BC0E">
      <w:start w:val="1"/>
      <w:numFmt w:val="bullet"/>
      <w:lvlText w:val=""/>
      <w:lvlJc w:val="left"/>
      <w:pPr>
        <w:tabs>
          <w:tab w:val="num" w:pos="2705"/>
        </w:tabs>
        <w:ind w:left="2705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665"/>
    <w:rsid w:val="00020037"/>
    <w:rsid w:val="001E220E"/>
    <w:rsid w:val="002536DB"/>
    <w:rsid w:val="003E5735"/>
    <w:rsid w:val="0065736F"/>
    <w:rsid w:val="0072563E"/>
    <w:rsid w:val="0089273F"/>
    <w:rsid w:val="0096780F"/>
    <w:rsid w:val="00BC6665"/>
    <w:rsid w:val="00EC1E20"/>
    <w:rsid w:val="00F728B4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D30486-80E8-411D-8877-B1EF9DC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C6665"/>
    <w:pPr>
      <w:keepNext/>
      <w:suppressAutoHyphens/>
      <w:spacing w:before="240" w:after="240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">
    <w:name w:val="toc 1"/>
    <w:basedOn w:val="a"/>
    <w:next w:val="a"/>
    <w:autoRedefine/>
    <w:uiPriority w:val="99"/>
    <w:semiHidden/>
    <w:rsid w:val="00BC6665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1">
    <w:name w:val="toc 2"/>
    <w:basedOn w:val="a"/>
    <w:next w:val="a"/>
    <w:autoRedefine/>
    <w:uiPriority w:val="99"/>
    <w:semiHidden/>
    <w:rsid w:val="00BC6665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3">
    <w:name w:val="Hyperlink"/>
    <w:uiPriority w:val="99"/>
    <w:rsid w:val="00BC666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536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2536DB"/>
    <w:rPr>
      <w:rFonts w:cs="Times New Roman"/>
    </w:rPr>
  </w:style>
  <w:style w:type="paragraph" w:styleId="a7">
    <w:name w:val="footer"/>
    <w:basedOn w:val="a"/>
    <w:link w:val="a8"/>
    <w:uiPriority w:val="99"/>
    <w:rsid w:val="001E2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</vt:lpstr>
    </vt:vector>
  </TitlesOfParts>
  <Company>Microsoft</Company>
  <LinksUpToDate>false</LinksUpToDate>
  <CharactersWithSpaces>30809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WinStyle</dc:creator>
  <cp:keywords/>
  <dc:description/>
  <cp:lastModifiedBy>admin</cp:lastModifiedBy>
  <cp:revision>2</cp:revision>
  <dcterms:created xsi:type="dcterms:W3CDTF">2014-03-23T22:56:00Z</dcterms:created>
  <dcterms:modified xsi:type="dcterms:W3CDTF">2014-03-23T22:56:00Z</dcterms:modified>
</cp:coreProperties>
</file>