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AE" w:rsidRDefault="00A16BAE">
      <w:pPr>
        <w:jc w:val="both"/>
        <w:rPr>
          <w:sz w:val="32"/>
          <w:lang w:val="ru-RU"/>
        </w:rPr>
      </w:pPr>
    </w:p>
    <w:p w:rsidR="00A16BAE" w:rsidRDefault="00A16BAE">
      <w:pPr>
        <w:jc w:val="both"/>
        <w:rPr>
          <w:sz w:val="32"/>
          <w:lang w:val="ru-RU"/>
        </w:rPr>
      </w:pP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sz w:val="32"/>
          <w:lang w:val="ru-RU"/>
        </w:rPr>
        <w:t xml:space="preserve">                        1. </w:t>
      </w:r>
      <w:r>
        <w:rPr>
          <w:b/>
          <w:sz w:val="32"/>
          <w:lang w:val="ru-RU"/>
        </w:rPr>
        <w:t>Введение.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u w:val="single"/>
          <w:lang w:val="ru-RU"/>
        </w:rPr>
      </w:pPr>
      <w:r>
        <w:rPr>
          <w:sz w:val="28"/>
          <w:lang w:val="ru-RU"/>
        </w:rPr>
        <w:t xml:space="preserve">Целью данной работы является </w:t>
      </w:r>
      <w:r>
        <w:rPr>
          <w:sz w:val="28"/>
          <w:u w:val="single"/>
          <w:lang w:val="ru-RU"/>
        </w:rPr>
        <w:t>изучение рыночной стратегии рыбокоптильного цеха на рынке рыбной продукции в г.Киеве и киевской обл., а также</w:t>
      </w:r>
      <w:r>
        <w:rPr>
          <w:lang w:val="ru-RU"/>
        </w:rPr>
        <w:t xml:space="preserve"> </w:t>
      </w:r>
      <w:r>
        <w:rPr>
          <w:sz w:val="28"/>
          <w:u w:val="single"/>
          <w:lang w:val="ru-RU"/>
        </w:rPr>
        <w:t>введение инноваций в товарную политику изучаемой продукции.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работе будет рассмотрена деятельность рыбокоптильного цеха №1 г. Вишневый Киевской обл. на данном этапе и с точки зрения инноваций.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Предлагаемая цехом продукция</w:t>
      </w:r>
      <w:r>
        <w:rPr>
          <w:lang w:val="ru-RU"/>
        </w:rPr>
        <w:t xml:space="preserve"> </w:t>
      </w:r>
      <w:r>
        <w:rPr>
          <w:sz w:val="28"/>
          <w:lang w:val="ru-RU"/>
        </w:rPr>
        <w:t>(рыба холодного копчения и соленая рыба) давно известна и распространена на рынке г.Киева и Киевской обл. Однако есть законные основания говорить о некачественной продукции. По данным Минестерства рыбного хозяйства около 50% рыбной продукции изготовлено из рыбы, не имеющей сертификата качества, а около 60% готовой продукции не проверены санитарными станциями. Предлагаемая готовая продукция имеет ряд преимуществ перед аналогичной продукцией конкурентов, что будет рассмотрено ниже.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Таким образом, основной задачей данного исследования является </w:t>
      </w:r>
      <w:r>
        <w:rPr>
          <w:sz w:val="28"/>
          <w:u w:val="single"/>
          <w:lang w:val="ru-RU"/>
        </w:rPr>
        <w:t>удовлетворение потребительского спроса на продукцию данного вида,</w:t>
      </w:r>
      <w:r>
        <w:rPr>
          <w:sz w:val="28"/>
          <w:lang w:val="ru-RU"/>
        </w:rPr>
        <w:t xml:space="preserve"> а именно: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во-первых, совершенствование объективных и рыночных характеристик уже существующего товара;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во-вторых, поиск новых каналов сбыта продукции (новых рынков, где, возможно,не предлагалась продукция данной технологии приготовления, а также выход на внешние рынки);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в-третьих, применять стратегию поддерживающего маркетинга (при полном спросе на данную продукцию).</w:t>
      </w: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4E0CDB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</w:t>
      </w: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2. Общие сведения о фирме.</w:t>
      </w:r>
    </w:p>
    <w:p w:rsidR="00A16BAE" w:rsidRDefault="00A16BAE">
      <w:pPr>
        <w:jc w:val="both"/>
        <w:rPr>
          <w:b/>
          <w:sz w:val="32"/>
          <w:u w:val="single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Рыбокоптильный цех “АКВАРИУМ” существует и функционирует 3 года ( с 14 апреля 1995 года). Юридический адрес предприятия: Киевская область, г.Вишневый, пер.Советский 2.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Предприятие “Аквариум” относится к разряду малых предприятий (в производственной сфере численностью до 50 человек) . Организационная форма цеха - общество с ограниченной ответственностью. Участники его несут ответственность по долгам в границах своих вкладов.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Формируя уставный фонд, работники цеха сделали следующие вклады: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начальник цеха- здания и оборудование;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мастер цеха- денежные средсрва в размере 3000 гривен;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главный бухгалтер- денежные средства в размере 3000 гривен.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Учредительными документами общества оговорено, что оно имеет право заниматься предпринимательской, коммерческой, посреднической и торговой деятельностью.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 данный момент в малом предприятии “Аквариум” зарегестрировано 11 работников: начальник цеха, мастер цеха, главный бухгалтер, секретарь ,   лаборант, 2 сторожа и 4 работника цеха           ( занимающихся непосредственно производством продукции).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Учредительными документами также оговорено распределение прибыли между работниками цеха. В первый год работы предприятия рабочие имели заработную плату 80 гривен, в то время как учредителям фирмы начислений заработной платы не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производилось. Такое решение было принято на учредительном собрании фирмы. Все свободные денежные средства шли на развитие предприятия :  совершенствование технологического процесса производства продукции, оборудования ; ремонт производственных и непроизводственых помещений, обустрйство территории фирмы. В настоящее время, при нормальной работе предприятия, прибыль распределяется между учредителями фирмы в соответствии с внесенными долями, рабочие получают зароботную плату в размере 120 гривен.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A16BAE" w:rsidRDefault="004E0CDB">
      <w:pPr>
        <w:jc w:val="both"/>
        <w:rPr>
          <w:lang w:val="ru-RU"/>
        </w:rPr>
      </w:pPr>
      <w:r>
        <w:rPr>
          <w:lang w:val="ru-RU"/>
        </w:rPr>
        <w:t xml:space="preserve">                                  </w:t>
      </w: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lang w:val="ru-RU"/>
        </w:rPr>
        <w:t xml:space="preserve">                             </w:t>
      </w: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lang w:val="ru-RU"/>
        </w:rPr>
        <w:t xml:space="preserve">                      </w:t>
      </w:r>
      <w:r>
        <w:rPr>
          <w:b/>
          <w:sz w:val="32"/>
          <w:lang w:val="ru-RU"/>
        </w:rPr>
        <w:t xml:space="preserve"> 3. Харктеристика  продукта .</w:t>
      </w:r>
    </w:p>
    <w:p w:rsidR="00A16BAE" w:rsidRDefault="00A16BAE">
      <w:pPr>
        <w:jc w:val="both"/>
        <w:rPr>
          <w:b/>
          <w:sz w:val="32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Рыбокоптильный  цех фирмы  “Аквариум”  занимается  производством  рыбы  холодного копчения  и соленой  рыбы .</w:t>
      </w: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sz w:val="28"/>
          <w:lang w:val="ru-RU"/>
        </w:rPr>
        <w:t>Технологический  процесс  производства  копченой  рыбы  включает  следующие  стадии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Сортировка  рыбы.</w:t>
      </w:r>
      <w:r>
        <w:rPr>
          <w:lang w:val="ru-RU"/>
        </w:rPr>
        <w:t xml:space="preserve">       </w:t>
      </w:r>
      <w:r>
        <w:rPr>
          <w:sz w:val="28"/>
          <w:lang w:val="ru-RU"/>
        </w:rPr>
        <w:t xml:space="preserve">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Отмочка.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Навешивание.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4. Подсушка.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5. Копчение.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Сортировка.</w:t>
      </w:r>
      <w:r>
        <w:rPr>
          <w:sz w:val="28"/>
          <w:lang w:val="ru-RU"/>
        </w:rPr>
        <w:t xml:space="preserve"> Рыбу сортируют по качеству и размерам. Рыбу, содержащую менее 8% соли, направляют ра копчение, не отмачивая, но тщательно промывая в воде.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Отмочка.</w:t>
      </w:r>
      <w:r>
        <w:rPr>
          <w:sz w:val="28"/>
          <w:lang w:val="ru-RU"/>
        </w:rPr>
        <w:t xml:space="preserve"> Крепкосоленую рыбу вымачивают для понижения общего количества соли в полуфабрикате, слабосоленую - для опреснения поверхностных слоев, что дает возможность избежать выделения соли на поверхности рыбы после копчения.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 завершении процесса отмочки контролируется соленость рыбы (содержание соли в рыбе 1-го сорта должно лежать в пределах от 4 до 7,5 %).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Навешивание рыбы.</w:t>
      </w:r>
      <w:r>
        <w:rPr>
          <w:sz w:val="28"/>
          <w:lang w:val="ru-RU"/>
        </w:rPr>
        <w:t xml:space="preserve"> После отмочки рыбу навешивают на вагонетки. Наэтом этапе контролируется правильность навески : на одну вагонетку должна быть навешана рыба одного размера и качества с интервалами, исключающими соприкосновение.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Подсушка.</w:t>
      </w:r>
      <w:r>
        <w:rPr>
          <w:sz w:val="28"/>
          <w:lang w:val="ru-RU"/>
        </w:rPr>
        <w:t xml:space="preserve"> При подсушке из рыбы удаляется излишняя влага, ее поверхность подготавливается к обработке дымом. Рыбу просушивают в сушильно-проволочной камере с искуственной вентиляцией.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Подсушка начинается при более низкой температуре (18</w:t>
      </w:r>
      <w:r>
        <w:rPr>
          <w:sz w:val="28"/>
          <w:lang w:val="ru-RU"/>
        </w:rPr>
        <w:sym w:font="Symbol" w:char="F0B0"/>
      </w:r>
      <w:r>
        <w:rPr>
          <w:sz w:val="28"/>
          <w:lang w:val="ru-RU"/>
        </w:rPr>
        <w:t>С) и заканчивается при более высокой (25</w:t>
      </w:r>
      <w:r>
        <w:rPr>
          <w:sz w:val="28"/>
          <w:lang w:val="ru-RU"/>
        </w:rPr>
        <w:sym w:font="Symbol" w:char="F0B0"/>
      </w:r>
      <w:r>
        <w:rPr>
          <w:sz w:val="28"/>
          <w:lang w:val="ru-RU"/>
        </w:rPr>
        <w:t>С). Конец подсушки рыбы контролируется органолептическими так и химическими методами. Достаточно подсушенная рыба должна быть матовой, со слегка опавшей спинкой, плотным мясом.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Копчение.</w:t>
      </w:r>
      <w:r>
        <w:rPr>
          <w:sz w:val="28"/>
          <w:lang w:val="ru-RU"/>
        </w:rPr>
        <w:t xml:space="preserve"> Рыба загружается в коптильные камеры и коптится при температуре 20-30</w:t>
      </w:r>
      <w:r>
        <w:rPr>
          <w:sz w:val="28"/>
          <w:lang w:val="ru-RU"/>
        </w:rPr>
        <w:sym w:font="Symbol" w:char="F0B0"/>
      </w:r>
      <w:r>
        <w:rPr>
          <w:sz w:val="28"/>
          <w:lang w:val="ru-RU"/>
        </w:rPr>
        <w:t>С.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перекопченной  и недосушенной рыбе под влиянием высоких температур при подсушке и копчении образуется деффект подпаривания - частичное свертывание белка ( мясо дряблое, рыхлое).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Технологический процесс произвоидства соленой рыбы проходит следующие этапы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Приемка, сортировка, мойка.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Посол.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Выгрузка, мойка, сортировка.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Приемка, сортировка, мойка.</w:t>
      </w:r>
      <w:r>
        <w:rPr>
          <w:sz w:val="28"/>
          <w:lang w:val="ru-RU"/>
        </w:rPr>
        <w:t xml:space="preserve"> Рыбу сортируют на крупную и среднюю, хорошо промывают водой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Посол.</w:t>
      </w:r>
      <w:r>
        <w:rPr>
          <w:sz w:val="28"/>
          <w:lang w:val="ru-RU"/>
        </w:rPr>
        <w:t xml:space="preserve"> Посол происходит в специальных ваннах. Рыбу заливают раствором тузлука; температура его не должна превышать 10</w:t>
      </w:r>
      <w:r>
        <w:rPr>
          <w:sz w:val="28"/>
          <w:lang w:val="ru-RU"/>
        </w:rPr>
        <w:sym w:font="Symbol" w:char="F0B0"/>
      </w:r>
      <w:r>
        <w:rPr>
          <w:sz w:val="28"/>
          <w:lang w:val="ru-RU"/>
        </w:rPr>
        <w:t>С.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Выгрузка, мойка.</w:t>
      </w:r>
      <w:r>
        <w:rPr>
          <w:sz w:val="28"/>
          <w:lang w:val="ru-RU"/>
        </w:rPr>
        <w:t xml:space="preserve"> По истечении времени посола рыбу выгружают и промывают в чистой воде.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Для осуществления описаных  технологических прцессов понадобится следующее оборудование: печи коптильные дымовые, ванны для посола, холодильники для хранения рыбы, вагонетки, искусственные вентиляторы, стол для проверки рыбы. Изучаемый цех полностью оснащен всем необходимым.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Для процесса копчения необходимо топливо, в качестве которого цех использует опилки лиственных пород деревьев (поставщик опилок -Боярское лесное хозяйство).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Рыба соленая и холодного копчения изготавливается из свежемороженной скумбрии, поставщиками которой на данный момент является Прибалтийская фирма “Балтика”.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Теперь рассмотрим уже готовый продукт. Основными показателями, которыми можно охарактеризовать продукцию данного вида, являются :   </w:t>
      </w:r>
    </w:p>
    <w:p w:rsidR="00A16BAE" w:rsidRDefault="004E0CDB" w:rsidP="004E0CDB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размер рыбы</w:t>
      </w:r>
    </w:p>
    <w:p w:rsidR="00A16BAE" w:rsidRDefault="004E0CDB" w:rsidP="004E0CDB">
      <w:pPr>
        <w:numPr>
          <w:ilvl w:val="0"/>
          <w:numId w:val="1"/>
        </w:numPr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внешний вид</w:t>
      </w:r>
    </w:p>
    <w:p w:rsidR="00A16BAE" w:rsidRDefault="004E0CDB" w:rsidP="004E0CDB">
      <w:pPr>
        <w:numPr>
          <w:ilvl w:val="0"/>
          <w:numId w:val="1"/>
        </w:numPr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качество</w:t>
      </w:r>
    </w:p>
    <w:p w:rsidR="00A16BAE" w:rsidRDefault="004E0CDB" w:rsidP="004E0CDB">
      <w:pPr>
        <w:numPr>
          <w:ilvl w:val="0"/>
          <w:numId w:val="1"/>
        </w:numPr>
        <w:ind w:left="0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цена за 1килограмм</w:t>
      </w:r>
    </w:p>
    <w:p w:rsidR="00A16BAE" w:rsidRDefault="004E0CDB" w:rsidP="004E0CDB">
      <w:pPr>
        <w:numPr>
          <w:ilvl w:val="0"/>
          <w:numId w:val="1"/>
        </w:numPr>
        <w:jc w:val="both"/>
        <w:rPr>
          <w:sz w:val="28"/>
          <w:lang w:val="ru-RU"/>
        </w:rPr>
      </w:pPr>
      <w:r>
        <w:rPr>
          <w:sz w:val="28"/>
          <w:lang w:val="ru-RU"/>
        </w:rPr>
        <w:t>запах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Что касается внешнего вида, запаха и качества продукции можно сказать, что продукция в процессе производства подвергается строгому контролю со стороны лаборанта-технолога  и мастера цеха. После чего готовая продукция проходит проверку в более высоких инстанциях (санэпидемстанция).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Особенности продукции, производимой фирмой “Аквариум” будут рассмотрены в вопросах конкурентоспособность предприятия и потребительские мотивации.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</w:t>
      </w:r>
    </w:p>
    <w:p w:rsidR="00A16BAE" w:rsidRDefault="004E0CDB">
      <w:pPr>
        <w:jc w:val="both"/>
        <w:rPr>
          <w:sz w:val="32"/>
          <w:lang w:val="ru-RU"/>
        </w:rPr>
      </w:pPr>
      <w:r>
        <w:rPr>
          <w:sz w:val="28"/>
          <w:lang w:val="ru-RU"/>
        </w:rPr>
        <w:t xml:space="preserve">               </w:t>
      </w:r>
      <w:r>
        <w:rPr>
          <w:b/>
          <w:sz w:val="32"/>
          <w:lang w:val="ru-RU"/>
        </w:rPr>
        <w:t>4.</w:t>
      </w:r>
      <w:r>
        <w:rPr>
          <w:sz w:val="28"/>
          <w:lang w:val="ru-RU"/>
        </w:rPr>
        <w:t xml:space="preserve"> </w:t>
      </w:r>
      <w:r>
        <w:rPr>
          <w:sz w:val="32"/>
          <w:lang w:val="ru-RU"/>
        </w:rPr>
        <w:t>Рыба как продукт питания.</w:t>
      </w: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Мировая добыча рыбы и нерыбных объектов постоянно увеличивается, причем главным образом в морях и океанах.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Ценность рыбы как продукта питания определяется значительным содержанием протеина (белка). Однако помимо полноценных белков в рыбе содержатся хорошо усвояемые жиры, минеральные вещества, а также небольшое количество углеводов, ферментов, и водо- и жирорастворимых витаминов.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Пищевую ценность продукта питания обычно определяют по их калорийности , а питательную - по усвояемости содержащихся в них органогенных веществ. Конечно, при употреблении в пищу продуктов учитываются и их вкусовые свойства.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Институтом питания на основе многолетних наблюдений установлены следующие коэффициенты усвояемости пищевых веществ при смешанном питании взрослых людей в % :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протеина(белка)                84.5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жира                                94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углеводов                         95.6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Обычно усвояемость белков рыбьего мяса принимают равной 97%,а рыбьих жиров - 91%.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Элементарный химический состав рыбы</w:t>
      </w:r>
      <w:r>
        <w:rPr>
          <w:sz w:val="28"/>
          <w:lang w:val="ru-RU"/>
        </w:rPr>
        <w:t xml:space="preserve">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Под элементарным понимают химический состав целой рыбы, мяса или отдельных органов или даже некоторых тканей ее тела, выраженный в виде содержания в них отдельных химических макро- или микроэлементов.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рыбе содержатся многие из этих элементов, которые находятся в определенном соотношении с содержанием их в окружающей среде. Из минеральных вещвств в морской рыбе в наибольших количествах содержится кальций, фосфор, сера, хлор, натрий и магний, а также минимальные количества таких элементов как железо, медь, цинк, кобальт, йод и др.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Общий химический состав рыбы сильно изменяется в зависимости от семейства, рода и вида, к которому она принадлежит, возраста, пола, времени вылова, кормности водоема, в котором она обитает и от условий окружающей ее среды.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При решении многих технологических вопросов бывает необходимо значение химического состава съедобной части тела рыбы. Пищевая ценность мяса рыбы определяется путем химического анализа мяса рыбы без кожи (у крупных рыб) или с кожей.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Таким образом, подводя итог перечисленных характеристик рыбы, можно сделать вывод, что рыба как продукт питания по калорийности и полезности химического состава не уступает пищевой ценности мясу убойного скота и мясу птицы.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</w:t>
      </w:r>
      <w:r>
        <w:rPr>
          <w:sz w:val="32"/>
          <w:lang w:val="ru-RU"/>
        </w:rPr>
        <w:t>5.</w:t>
      </w:r>
      <w:r>
        <w:rPr>
          <w:sz w:val="28"/>
          <w:lang w:val="ru-RU"/>
        </w:rPr>
        <w:t xml:space="preserve">  </w:t>
      </w:r>
      <w:r>
        <w:rPr>
          <w:b/>
          <w:sz w:val="32"/>
          <w:lang w:val="ru-RU"/>
        </w:rPr>
        <w:t xml:space="preserve">Рыночная стратегия фирмы.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5.1. </w:t>
      </w:r>
      <w:r>
        <w:rPr>
          <w:b/>
          <w:sz w:val="28"/>
          <w:u w:val="single"/>
          <w:lang w:val="ru-RU"/>
        </w:rPr>
        <w:t>Анализ макро- и микромаркетинговой среды фирмы</w:t>
      </w:r>
      <w:r>
        <w:rPr>
          <w:sz w:val="28"/>
          <w:lang w:val="ru-RU"/>
        </w:rPr>
        <w:t>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а) Оценка макро факторов.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Оценивая экономические факторы маркетинговой сферы фирмы, можно признать их не вполне благоприятными.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При изучении рынка рыбной продукции нас интересует потребитель, а следовательно и его покупательская способность. Покупательская способность населения за последнее время значительно снизилась, что связано с нестабильной политической и экономической ситуацией в Украине, а именно: инфляция, задолженности по выплате заработных плат, отсутствие сбережений у населения, трудности в получении кредита в банке, а также обложение физических лиц налогами. Этот фактор в значительной степени отражается на ценах на продукцию, то есть низкая покупательская способность в некоторых случаях приводит к падению цен на продукцию.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Однако, с момента проведения денежной реформы (которая проходила в октябре 1996года) экономическая ситуация в стране  стабилизировалась. И на сегодняшний день экономическая среда фирмы стала намного благоприятней, за счет отсутствия инфляции,  погашения по заработным платам и др.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отличие от экономической сферы факторы культурной среды фирмы можно признать целиком благоприятными для ее деятельности.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Рыба всегда была очень ценима как продукт питания, а в свое время рыба, подвергающаяся какой-либо обработке (соление, вяление, сушение, копчение и т.д) считалась дефицитом. И как раз здесь речь идет о предпочтениях потребителей.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настоящее время рынок Украины насыщен различного рода продукцией. Однако, каждый потребитель имеет свои взгляды на отдельные товары и руководствуется личными мотивами для их приобретения. Конкретно для рассматриваемой продукции выбор потребителей можно обосновать как приверженность основным традициям: предпочтение отечественной продукции (соленой икопченой рыбе)  в виду особенностей ее приготовления и использования натуральных ингридиентов в процессе обработки рыбы.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Что касается природных факторов, то их оценка с позиции фирмы неоднозначна. С одной стороны доступность сырья и отсутствие проблем с его поставками и все ухудшающаяся экологическая обстановка с другой: загрязнение водоемов, болезни рыбы. Все эти факторы не позволяют оценивать природные факторы категорично.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Рассматривая научно-техническую сферу, можно сказать, что в данный период фирма заострила внимание на внедрении небольших усовершенствований в уже существующий товар.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б) Оценка микро факторов.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Продукция рыбокоптильного цеха “Аквариум” изготавливается из свежемороженной скумбрии . Поставщиком выше указанного сырья является Прибалтийская рыболовная фирма “Балтика”, с которой заключен долгосрочный договор.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Топливо для процесса копчения в виде опилок лиственных пород деревьев поставляется Боярским лесным хозяйством. Все поставщики прекрасно зарекомендовали себя за период сотрудничества. Поставки осуществляются на выгодных условиях и в указанные сроки.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При сбыте и распространении продукции фирма не пользуется услугами маркетинговых посредников, так как за время деятельности смогла закрепить за собой постоянных клиентов.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Можно выделить 2 основных клиентурных рынка, на которых выступает фирма со своей продукцией: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- потребительский рынок: отдельные лица приобретают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продукцию для личного пот-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ребления 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- рынок  промежуточных продавцов.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Сетью сбыта  продукции  являются  магазины  г.киева  и  киевской  области.    Основными  каналами  распределения продукции  являются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1.     Предприятие-изготовитель - Мелкооптовая - Потребитель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торговля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 такой  схеме  будет  распределяться  10%  изготавливаемой  продукции.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2.     Предприятие-изготовитель - Розничнная - Потребитель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торговля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 такой  схеме  будут  распределяться  остальные  90%  продукции.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b/>
          <w:sz w:val="28"/>
          <w:u w:val="single"/>
          <w:lang w:val="ru-RU"/>
        </w:rPr>
        <w:t xml:space="preserve">5.2. Конкурентные  позиции фирмы .                                  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Предлагаемый  рынок  сбыта  продукции - Киевская  область  и  город  Киев. На  данном  рынке  были  изучены  уже  существующие  рыбообрабатывающие  цеха  и  предприятия. К ним относятся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Боярский  рыбокоптильный цех,  расположенный  в  городе  Боярка;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 Новоселковский  рыбокоптильный  цех,  с.Новоселки 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 “Киеврыба” , предприятие , расположенное  в  г.Киев 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4.  Другие  мелкие  рыбобрабатывающие  цеха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Проанализируем  деятельность  этих  цехов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Боярский  рыбокоптильный  цех - недавно  организованное  частное  предприятие ( действует  на  рынке  уже  3 года) . Основные  направления  деятельности - соление  и  горячее  копчение  рыбы . Имеет  большие  производственные  площади , а также  мощности - 3  дымовые  печи  для  копчения, 5  ванн для  соления  и  2  больших  холодильника  для  хранения  рыбы . Цех  способен  перерабатывать  до  80  тонн  сырья  в  месяц , однако,  из-за  плохо  налаженных  контактов  с  поставщиками  предприятие  не полностью  используют  производственные  мощности . Кроме  того , следует  учесть,  что из-за  высоких  цеховых  расходов  цена на  рыбу  выше , чем  в  других  рыбообрабатывающих  цехах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Новоселковский  рыбокоптильный  цех - частное  предприятие  также  занимающееся  солением  и  горячим  копчением  рыбы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Цех имеет  малые  производственные  мощности -  1  дымовая  печь  для  копчения,  две  ванны  для  соления , и  1  холодильник  для  хранения  рыбы . Может  перерабатывать  до  20  тонн рыбы  в  месяц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Предприятие  “Киеврыба”  - государственное  предприятие  еще  недавно  занимающее  львиную  долю  рынка  ( около  80% ) , однако, в  настоящий  момент  предприятие  убыточно  и  простаивает . Таким  образом , в  данное  время  не  представляет  собой  конкуренции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Другие  рыбообрабатывающие  цеха  очень  малы  и  имеют  малую  долю  на  рынке , чтобы  представлять  серьезную  конкуренцию  “Аквариуму”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Вишневский  рыбокоптильный  цех  имеет  3  дымовые  печи , 10 ванн  для  соления , 3  больших  холодильника ,  способен  перерабатывать  около  80-100 тонн  сырья  в  месяц.</w:t>
      </w:r>
    </w:p>
    <w:p w:rsidR="00A16BAE" w:rsidRDefault="004E0CDB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Соотношение  долей  на  рынке  рыбной  продукции  указанных  выше  предприятий  и фирмы  “Аквариум”  представлены  на  рисунке :  </w:t>
      </w:r>
    </w:p>
    <w:p w:rsidR="00A16BAE" w:rsidRDefault="00A16BAE">
      <w:pPr>
        <w:spacing w:line="360" w:lineRule="auto"/>
        <w:jc w:val="both"/>
        <w:rPr>
          <w:sz w:val="28"/>
          <w:lang w:val="ru-RU"/>
        </w:rPr>
      </w:pPr>
    </w:p>
    <w:p w:rsidR="00A16BAE" w:rsidRDefault="00A16BAE">
      <w:pPr>
        <w:spacing w:line="360" w:lineRule="auto"/>
        <w:jc w:val="both"/>
        <w:rPr>
          <w:sz w:val="28"/>
          <w:lang w:val="ru-RU"/>
        </w:rPr>
      </w:pPr>
    </w:p>
    <w:p w:rsidR="00A16BAE" w:rsidRDefault="004E0CDB">
      <w:pPr>
        <w:spacing w:line="360" w:lineRule="auto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</w:t>
      </w:r>
      <w:r>
        <w:rPr>
          <w:sz w:val="24"/>
          <w:lang w:val="ru-RU"/>
        </w:rPr>
        <w:t>другие малые            Новоселковский рыбокоптильный</w:t>
      </w:r>
    </w:p>
    <w:p w:rsidR="00A16BAE" w:rsidRDefault="0002731B">
      <w:pPr>
        <w:spacing w:line="360" w:lineRule="auto"/>
        <w:jc w:val="both"/>
        <w:rPr>
          <w:sz w:val="28"/>
          <w:lang w:val="ru-RU"/>
        </w:rPr>
      </w:pPr>
      <w:r>
        <w:rPr>
          <w:lang w:val="ru-RU"/>
        </w:rPr>
        <w:pict>
          <v:line id="_x0000_s1039" style="position:absolute;left:0;text-align:left;flip:x y;z-index:251663872;mso-position-horizontal-relative:text;mso-position-vertical-relative:text" from="223.2pt,10.1pt" to="244.85pt,46.15pt" o:allowincell="f" strokeweight="1pt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37" style="position:absolute;left:0;text-align:left;z-index:251661824;mso-position-horizontal-relative:text;mso-position-vertical-relative:text" from="165.6pt,17.3pt" to="244.85pt,46.15pt" o:allowincell="f" strokeweight="1pt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oval id="_x0000_s1032" style="position:absolute;left:0;text-align:left;margin-left:122.4pt;margin-top:10.1pt;width:237.65pt;height:79.25pt;z-index:251656704;mso-position-horizontal-relative:text;mso-position-vertical-relative:text" o:allowincell="f" filled="f" strokeweight="1pt"/>
        </w:pict>
      </w:r>
      <w:r w:rsidR="004E0CDB">
        <w:rPr>
          <w:sz w:val="28"/>
          <w:lang w:val="ru-RU"/>
        </w:rPr>
        <w:t xml:space="preserve"> </w:t>
      </w:r>
      <w:r w:rsidR="004E0CDB">
        <w:rPr>
          <w:sz w:val="24"/>
          <w:lang w:val="ru-RU"/>
        </w:rPr>
        <w:t xml:space="preserve">                           цеха                                           цех </w:t>
      </w:r>
    </w:p>
    <w:p w:rsidR="00A16BAE" w:rsidRDefault="0002731B">
      <w:pPr>
        <w:spacing w:line="360" w:lineRule="auto"/>
        <w:jc w:val="both"/>
        <w:rPr>
          <w:sz w:val="28"/>
          <w:lang w:val="ru-RU"/>
        </w:rPr>
      </w:pPr>
      <w:r>
        <w:rPr>
          <w:lang w:val="ru-RU"/>
        </w:rPr>
        <w:pict>
          <v:line id="_x0000_s1033" style="position:absolute;left:0;text-align:left;z-index:251657728;mso-position-horizontal-relative:text;mso-position-vertical-relative:text" from="122.4pt,36.4pt" to="122.45pt,72.45pt" o:allowincell="f" strokeweight="1pt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38" style="position:absolute;left:0;text-align:left;flip:y;z-index:251662848;mso-position-horizontal-relative:text;mso-position-vertical-relative:text" from="244.8pt,.4pt" to="324.05pt,22.05pt" o:allowincell="f" strokeweight="1pt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34" style="position:absolute;left:0;text-align:left;z-index:251658752;mso-position-horizontal-relative:text;mso-position-vertical-relative:text" from="5in,22pt" to="360.05pt,72.45pt" o:allowincell="f" strokeweight="1pt">
            <v:stroke startarrowwidth="narrow" startarrowlength="long" endarrowwidth="narrow" endarrowlength="long"/>
          </v:line>
        </w:pict>
      </w:r>
      <w:r w:rsidR="004E0CDB">
        <w:rPr>
          <w:sz w:val="28"/>
          <w:lang w:val="ru-RU"/>
        </w:rPr>
        <w:t xml:space="preserve">                                                                            </w:t>
      </w:r>
      <w:r w:rsidR="004E0CDB">
        <w:rPr>
          <w:sz w:val="24"/>
          <w:lang w:val="ru-RU"/>
        </w:rPr>
        <w:t>Боярский цех</w:t>
      </w:r>
    </w:p>
    <w:p w:rsidR="00A16BAE" w:rsidRDefault="0002731B">
      <w:pPr>
        <w:spacing w:line="360" w:lineRule="auto"/>
        <w:jc w:val="both"/>
        <w:rPr>
          <w:sz w:val="28"/>
          <w:lang w:val="ru-RU"/>
        </w:rPr>
      </w:pPr>
      <w:r>
        <w:rPr>
          <w:lang w:val="ru-RU"/>
        </w:rPr>
        <w:pict>
          <v:line id="_x0000_s1040" style="position:absolute;left:0;text-align:left;z-index:251664896;mso-position-horizontal-relative:text;mso-position-vertical-relative:text" from="244.8pt,1.45pt" to="244.85pt,44.7pt" o:allowincell="f" strokeweight="1pt">
            <v:stroke startarrowwidth="narrow" startarrowlength="long" endarrowwidth="narrow" endarrowlength="long"/>
          </v:line>
        </w:pict>
      </w:r>
      <w:r w:rsidR="004E0CDB">
        <w:rPr>
          <w:sz w:val="24"/>
          <w:lang w:val="ru-RU"/>
        </w:rPr>
        <w:t xml:space="preserve">      Вишневский                                                                                           </w:t>
      </w:r>
    </w:p>
    <w:p w:rsidR="00A16BAE" w:rsidRDefault="004E0CDB">
      <w:pPr>
        <w:spacing w:line="360" w:lineRule="auto"/>
        <w:jc w:val="both"/>
        <w:rPr>
          <w:sz w:val="28"/>
          <w:lang w:val="ru-RU"/>
        </w:rPr>
      </w:pPr>
      <w:r>
        <w:rPr>
          <w:sz w:val="24"/>
          <w:lang w:val="ru-RU"/>
        </w:rPr>
        <w:t xml:space="preserve">  рыбокоптильный </w:t>
      </w:r>
    </w:p>
    <w:p w:rsidR="00A16BAE" w:rsidRDefault="0002731B">
      <w:pPr>
        <w:spacing w:line="360" w:lineRule="auto"/>
        <w:jc w:val="both"/>
        <w:rPr>
          <w:sz w:val="24"/>
          <w:lang w:val="ru-RU"/>
        </w:rPr>
      </w:pPr>
      <w:r>
        <w:rPr>
          <w:lang w:val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left:0;text-align:left;margin-left:122.4pt;margin-top:3.65pt;width:115.25pt;height:36.05pt;flip:x y;z-index:251659776;mso-position-horizontal-relative:text;mso-position-vertical-relative:text" o:allowincell="f" strokeweight="1pt"/>
        </w:pict>
      </w:r>
      <w:r>
        <w:rPr>
          <w:lang w:val="ru-RU"/>
        </w:rPr>
        <w:pict>
          <v:shape id="_x0000_s1036" type="#_x0000_t19" style="position:absolute;left:0;text-align:left;margin-left:230.4pt;margin-top:3.65pt;width:129.65pt;height:36.05pt;flip:y;z-index:251660800;mso-position-horizontal-relative:text;mso-position-vertical-relative:text" o:allowincell="f" strokeweight="1pt"/>
        </w:pict>
      </w:r>
      <w:r w:rsidR="004E0CDB">
        <w:rPr>
          <w:sz w:val="28"/>
          <w:lang w:val="ru-RU"/>
        </w:rPr>
        <w:t xml:space="preserve">          </w:t>
      </w:r>
      <w:r w:rsidR="004E0CDB">
        <w:rPr>
          <w:sz w:val="24"/>
          <w:lang w:val="ru-RU"/>
        </w:rPr>
        <w:t>цех</w:t>
      </w:r>
    </w:p>
    <w:p w:rsidR="00A16BAE" w:rsidRDefault="00A16BAE">
      <w:pPr>
        <w:spacing w:line="360" w:lineRule="auto"/>
        <w:jc w:val="both"/>
        <w:rPr>
          <w:sz w:val="28"/>
          <w:lang w:val="ru-RU"/>
        </w:rPr>
      </w:pPr>
    </w:p>
    <w:p w:rsidR="00A16BAE" w:rsidRDefault="004E0CDB">
      <w:pPr>
        <w:spacing w:line="360" w:lineRule="auto"/>
        <w:ind w:left="1890" w:hanging="63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Соотношение долей рынка  на  3-й  год деятельности Вишневского рыбокоптильного цеха.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  </w:t>
      </w:r>
      <w:r>
        <w:rPr>
          <w:b/>
          <w:sz w:val="28"/>
          <w:lang w:val="ru-RU"/>
        </w:rPr>
        <w:t xml:space="preserve">5.3. </w:t>
      </w:r>
      <w:r>
        <w:rPr>
          <w:b/>
          <w:sz w:val="28"/>
          <w:u w:val="single"/>
          <w:lang w:val="ru-RU"/>
        </w:rPr>
        <w:t>Мотивации потребителей</w:t>
      </w:r>
      <w:r>
        <w:rPr>
          <w:b/>
          <w:sz w:val="28"/>
          <w:lang w:val="ru-RU"/>
        </w:rPr>
        <w:t xml:space="preserve"> .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При  проведении  маркетингового  исследования  какого-либо  рынка  неоходимо  иметь  четкое  представление  о  его  потребителях ,а  именно : об  их  предпочтениях , о принципах , которыми  руководствуется  покупатель при  выборе  товара и  т.д.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  совершаемые  потребителем  покупки  большое  влияние  оказывают  внешние  факторы , а также  внутренние  факторы  индивида , которые  не  поддаются  контролю  со  стороны  деятелей  рынка . Однако  все  эти  факторы  необходимо  принимать  во  внимание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Основным  товаром  рассматриваемого  нами  рынка  является  рыба . Копченая  и  соленая  рыба как  пищевой  продукт  не является  предметом  первой  необходимости  в  питании  человека. При покупке  нашей  продукции  потребитель  скорее  руководствуется  факторами  психологического  порядка , а  именно : мотивации , восприятие , усвоение , убеждение , отношение . Сейчас  на  рынке  рыбной  продукции  появилось  большое  количество  аналогичного товара  зарубежного  производства . Однако , “наш”  потребитель  в  силу  уже  сложившихся  традиций и отношений  предпочитает  отечественную  продукцию  зарубежной . Это  можно  обьяснить , например, уверенностью  потребителя  в  том , что  при  производстве  “нашей”  продукции  используются  натуральные  ингридиенты . То  есть  покупатель  мало  осведомлен  и  иногда  не  доверяет  или  сомневается  в  качестве  импортных  продуктов  питания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  выбор  потребителя  влияют  и  внешние  факторы , такие  как  цена, качество  товара , его  внешний  вид , а также  характерные  особенности  продукта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Со  стороны  производителя  (в  данном  случае  производителем  является  рыбокоптильный  цех  “Аквариум”)  предлагаемая  готовая  продукция  имеет  ряд  преимуществ  перед  аналогичной  продукцией  конкурентов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во-первых , рыба холдного  копчения  является  более  полезным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здоровым  продуктом , так  как  обладает  значительно         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меньшим  количеством  концерогенных  соединений , чем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рыба  горячего  копчения , предлагаемая  конкурентами ;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во-вторых , цена  как  для  копченой  так  и  соленой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рыбы  доступна  и  ниже , чем  у  конкурентов ;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в-третьих , всегда  высокое  качество  продукции , так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как  все  рабочие  цеха  высококвалифицированные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рыбообработчики.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5.4.  </w:t>
      </w:r>
      <w:r>
        <w:rPr>
          <w:b/>
          <w:sz w:val="28"/>
          <w:u w:val="single"/>
          <w:lang w:val="ru-RU"/>
        </w:rPr>
        <w:t>Сегментирование рынка</w:t>
      </w:r>
      <w:r>
        <w:rPr>
          <w:sz w:val="28"/>
          <w:u w:val="single"/>
          <w:lang w:val="ru-RU"/>
        </w:rPr>
        <w:t xml:space="preserve"> </w:t>
      </w:r>
      <w:r>
        <w:rPr>
          <w:sz w:val="28"/>
          <w:lang w:val="ru-RU"/>
        </w:rPr>
        <w:t>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Всем  известно , что  рынки  состоят  из  покупателей , а  покупатели  отличаются  друг  от  друга  по  самым  разным  параметрам . Разными  могут  быть  потребности , ресурсы , географическое  положение , покупательские  отношения  и  привычки . И  любой  из  этих  переменных  можно  воспользоваться  в  качестве  основы  для  сегментирования  рынка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Мы  предлагаем  провести  сегментирование  по  поведенческому  принципу , то  есть  на  основе  поведенческих  особенностей   разделить  потребителей  на  группы  в  зависимости  от  их  знаний , отношений , характера  использования  товара  и  реакции  на  этот  товар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Для  проведения  сегментирования  по  поведенческому  принципу  существует  несколько  переменных  величин , таких  как : повод  для  совершения  покупки , искомые  выгоды , интенсивность  потребления , степень  приверженности , отношение  к  товару  и  т.д.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Для  сегментирования  изучаемого  нами  рынка мы  воспользовались  следующими  переменными :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-  искомые  выгоды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-  интенсивность  потребления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-  степень  приверженности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-  отношение  к  товару.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Проведя  сегментирование  на  основе  выгод  мы  постарались  выяснить  основные  выгоды , которые  потребители  ожидают  от  нашей  продукции . В  результате  исследования  было  выявлено  три  сегмента  по  разновидностям  выгод :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1. Экономия - низкая  цена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2. Вкусовые  качества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3.Полезность  действия - наличие  в  рыбе  многих  полезных  веществ ; значительно  меньшее  содержание  концерогенных  веществ  в  рыбе  холодного  копчения , чем  в  рыбе  горячего копчения )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Следующим  параметром  является  интенсивность  потребления.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Рынок  можно разбить  на  группы  слабых , умеренных  и  активных  потребителей . Исследуя  рынок , были  выявлены  такие  закономерности : например , соленую  рыбу  не  используют  в  рационе  9%  потребителей , остальные  же  91%  распределились  таким  образом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40%  составили  умеренные  потребители , на  долю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которых  приходится  приблизительно  30%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общего  объема  потребления  соленой  рыбы.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51%  составили  активные  потребители , на  долю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которых  приходится  соответственно  70%  от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общего  объема  потребления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Ситуация  на  рынке  рыбы  холодного  копчения  несколько  иная . Здесь  уже  20%  потребителей  не употребляет  ее  в  пищу , 55%  являются  умеренными  потребителями  и  25% - активными  потребителями , на  которых  приходится  85%  от  общего  потребления  рыбы  холодного  копчения . Здесь  можно  сказать  о  том , что  более чем  для  50%  потребителей  не  существует  разницы  между  рыбой  холодного  и  горячего  копчений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Еще  одним  параметром  является  повод  для  совершения  покупки . Этот  фактор  нельзя  назвать  основным  , так  как  рыба в  любом  виде  является  продуктом , входящим  в  необходимый  потребительский  рацион . Но  если  говорить  о    копченой  и  соленой  рыбе , то   можно  отметить , что зачастую  эти  продукты  используют  в  качестве  украшения  стола , закуски (особенно  под  пиво)  и  т.д.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Просегментировав  потребителей  по  поведенческому  принципу  и  рассмотрев  возможности  различных  сегментов , фирма  приняла  решение  выступать  со  своей  продукцией  на  всех  сегментах , то  есть  для  фирмы  наиболее  привлекательным  является  недифференцированный  маркетинг :</w:t>
      </w:r>
    </w:p>
    <w:p w:rsidR="00A16BAE" w:rsidRDefault="004E0CDB" w:rsidP="004E0CDB">
      <w:pPr>
        <w:numPr>
          <w:ilvl w:val="0"/>
          <w:numId w:val="2"/>
        </w:num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во-первых , издержки  по  производству  товара  невысоки ;</w:t>
      </w:r>
    </w:p>
    <w:p w:rsidR="00A16BAE" w:rsidRDefault="004E0CDB" w:rsidP="004E0CDB">
      <w:pPr>
        <w:numPr>
          <w:ilvl w:val="0"/>
          <w:numId w:val="2"/>
        </w:num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во-вторых , фирма  создает  товар , рассчитанный  на  самые  крупные  сегменты  рынка ;</w:t>
      </w:r>
    </w:p>
    <w:p w:rsidR="00A16BAE" w:rsidRDefault="004E0CDB" w:rsidP="004E0CDB">
      <w:pPr>
        <w:numPr>
          <w:ilvl w:val="0"/>
          <w:numId w:val="2"/>
        </w:num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в-третьих , недифференцированный  маркетинг  экономичен  в  связи  с  отсутствием  необходимости  в проведении  маркетинговых  исследований  сегментов  рынка .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sz w:val="28"/>
          <w:lang w:val="ru-RU"/>
        </w:rPr>
        <w:t xml:space="preserve">      </w:t>
      </w:r>
      <w:r>
        <w:rPr>
          <w:b/>
          <w:sz w:val="32"/>
          <w:lang w:val="ru-RU"/>
        </w:rPr>
        <w:t>5.5.</w:t>
      </w:r>
      <w:r>
        <w:rPr>
          <w:sz w:val="28"/>
          <w:lang w:val="ru-RU"/>
        </w:rPr>
        <w:t xml:space="preserve">     </w:t>
      </w:r>
      <w:r>
        <w:rPr>
          <w:b/>
          <w:sz w:val="32"/>
          <w:lang w:val="ru-RU"/>
        </w:rPr>
        <w:t>Позиционирование  товара  на  рынке  рыбной</w:t>
      </w: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  продукции.</w:t>
      </w: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</w:t>
      </w:r>
    </w:p>
    <w:p w:rsidR="00A16BAE" w:rsidRDefault="00A16BAE">
      <w:pPr>
        <w:jc w:val="both"/>
        <w:rPr>
          <w:b/>
          <w:sz w:val="32"/>
          <w:lang w:val="ru-RU"/>
        </w:rPr>
      </w:pP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sz w:val="28"/>
          <w:lang w:val="ru-RU"/>
        </w:rPr>
        <w:t>Определение  конкурентных  позиций  фирмы  “Аквариум” ,а  также    на  рынке  рыбной  продукции  дает  возможность  оценить  товар  со  стороны  потребителей  в  сравнении  с  аналогичной  продукцией  конкурентов.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</w:t>
      </w: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40"/>
        <w:gridCol w:w="2340"/>
        <w:gridCol w:w="2430"/>
      </w:tblGrid>
      <w:tr w:rsidR="00A16BAE">
        <w:trPr>
          <w:trHeight w:val="1710"/>
        </w:trPr>
        <w:tc>
          <w:tcPr>
            <w:tcW w:w="2448" w:type="dxa"/>
          </w:tcPr>
          <w:p w:rsidR="00A16BAE" w:rsidRDefault="00A16BAE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</w:p>
          <w:p w:rsidR="00A16BAE" w:rsidRDefault="00A16BAE">
            <w:pPr>
              <w:spacing w:line="360" w:lineRule="auto"/>
              <w:jc w:val="center"/>
              <w:rPr>
                <w:b/>
                <w:sz w:val="24"/>
                <w:lang w:val="ru-RU"/>
              </w:rPr>
            </w:pPr>
          </w:p>
          <w:p w:rsidR="00A16BAE" w:rsidRDefault="004E0CDB">
            <w:pPr>
              <w:spacing w:line="360" w:lineRule="auto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4"/>
                <w:lang w:val="ru-RU"/>
              </w:rPr>
              <w:t>Показатели</w:t>
            </w:r>
          </w:p>
        </w:tc>
        <w:tc>
          <w:tcPr>
            <w:tcW w:w="2340" w:type="dxa"/>
          </w:tcPr>
          <w:p w:rsidR="00A16BAE" w:rsidRDefault="00A16BAE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A16BAE" w:rsidRDefault="004E0CDB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Боярский рыбокоптильный цех</w:t>
            </w:r>
          </w:p>
        </w:tc>
        <w:tc>
          <w:tcPr>
            <w:tcW w:w="2340" w:type="dxa"/>
          </w:tcPr>
          <w:p w:rsidR="00A16BAE" w:rsidRDefault="00A16BAE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Новоселковский рыбокоптильный цех</w:t>
            </w:r>
          </w:p>
        </w:tc>
        <w:tc>
          <w:tcPr>
            <w:tcW w:w="2430" w:type="dxa"/>
          </w:tcPr>
          <w:p w:rsidR="00A16BAE" w:rsidRDefault="00A16BAE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A16BAE" w:rsidRDefault="00A16BAE">
            <w:pPr>
              <w:spacing w:line="360" w:lineRule="auto"/>
              <w:jc w:val="center"/>
              <w:rPr>
                <w:sz w:val="24"/>
                <w:lang w:val="ru-RU"/>
              </w:rPr>
            </w:pPr>
          </w:p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Создаваемый цех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А. Копченая  рыба</w:t>
            </w:r>
          </w:p>
        </w:tc>
        <w:tc>
          <w:tcPr>
            <w:tcW w:w="2340" w:type="dxa"/>
          </w:tcPr>
          <w:p w:rsidR="00A16BAE" w:rsidRDefault="00A16BAE">
            <w:pPr>
              <w:spacing w:line="360" w:lineRule="auto"/>
              <w:jc w:val="both"/>
              <w:rPr>
                <w:sz w:val="28"/>
                <w:lang w:val="ru-RU"/>
              </w:rPr>
            </w:pPr>
          </w:p>
        </w:tc>
        <w:tc>
          <w:tcPr>
            <w:tcW w:w="2340" w:type="dxa"/>
          </w:tcPr>
          <w:p w:rsidR="00A16BAE" w:rsidRDefault="00A16BAE">
            <w:pPr>
              <w:spacing w:line="360" w:lineRule="auto"/>
              <w:jc w:val="both"/>
              <w:rPr>
                <w:sz w:val="28"/>
                <w:lang w:val="ru-RU"/>
              </w:rPr>
            </w:pPr>
          </w:p>
        </w:tc>
        <w:tc>
          <w:tcPr>
            <w:tcW w:w="2430" w:type="dxa"/>
          </w:tcPr>
          <w:p w:rsidR="00A16BAE" w:rsidRDefault="00A16BAE">
            <w:pPr>
              <w:spacing w:line="360" w:lineRule="auto"/>
              <w:jc w:val="both"/>
              <w:rPr>
                <w:sz w:val="28"/>
                <w:lang w:val="ru-RU"/>
              </w:rPr>
            </w:pP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 xml:space="preserve">размер рыбы 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крупная, средняя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средняя, мелкая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крупная, средняя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твердость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твердая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твердая ,мягкая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твердая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качество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II,I </w:t>
            </w:r>
            <w:r>
              <w:rPr>
                <w:sz w:val="24"/>
                <w:lang w:val="ru-RU"/>
              </w:rPr>
              <w:t>сорт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II</w:t>
            </w:r>
            <w:r>
              <w:rPr>
                <w:sz w:val="24"/>
                <w:lang w:val="ru-RU"/>
              </w:rPr>
              <w:t xml:space="preserve"> сорт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I,II</w:t>
            </w:r>
            <w:r>
              <w:rPr>
                <w:sz w:val="24"/>
                <w:lang w:val="ru-RU"/>
              </w:rPr>
              <w:t xml:space="preserve"> сорт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цена за 1кг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4"/>
                <w:lang w:val="ru-RU"/>
              </w:rPr>
              <w:t>гр</w:t>
            </w:r>
            <w:r>
              <w:rPr>
                <w:sz w:val="28"/>
                <w:lang w:val="ru-RU"/>
              </w:rPr>
              <w:t xml:space="preserve"> 00</w:t>
            </w:r>
            <w:r>
              <w:rPr>
                <w:sz w:val="24"/>
                <w:lang w:val="ru-RU"/>
              </w:rPr>
              <w:t>коп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  <w:r>
              <w:rPr>
                <w:sz w:val="24"/>
                <w:lang w:val="ru-RU"/>
              </w:rPr>
              <w:t>гр</w:t>
            </w:r>
            <w:r>
              <w:rPr>
                <w:sz w:val="28"/>
                <w:lang w:val="ru-RU"/>
              </w:rPr>
              <w:t>00</w:t>
            </w:r>
            <w:r>
              <w:rPr>
                <w:sz w:val="24"/>
                <w:lang w:val="ru-RU"/>
              </w:rPr>
              <w:t>коп</w:t>
            </w:r>
          </w:p>
        </w:tc>
        <w:tc>
          <w:tcPr>
            <w:tcW w:w="2430" w:type="dxa"/>
          </w:tcPr>
          <w:p w:rsidR="00A16BAE" w:rsidRDefault="004E0CDB">
            <w:pPr>
              <w:tabs>
                <w:tab w:val="left" w:pos="1872"/>
              </w:tabs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  <w:r>
              <w:rPr>
                <w:sz w:val="24"/>
                <w:lang w:val="ru-RU"/>
              </w:rPr>
              <w:t>гр54коп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запах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иногда с запахом смолы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b/>
                <w:sz w:val="28"/>
                <w:lang w:val="ru-RU"/>
              </w:rPr>
            </w:pPr>
            <w:r>
              <w:rPr>
                <w:sz w:val="24"/>
                <w:lang w:val="ru-RU"/>
              </w:rPr>
              <w:t>без посторонних запахов</w:t>
            </w:r>
            <w:r>
              <w:rPr>
                <w:b/>
                <w:sz w:val="28"/>
                <w:lang w:val="ru-RU"/>
              </w:rPr>
              <w:t xml:space="preserve"> 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z w:val="24"/>
                <w:lang w:val="ru-RU"/>
              </w:rPr>
              <w:t>без посторонних запахов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Б. Соленая рыба</w:t>
            </w:r>
          </w:p>
        </w:tc>
        <w:tc>
          <w:tcPr>
            <w:tcW w:w="2340" w:type="dxa"/>
          </w:tcPr>
          <w:p w:rsidR="00A16BAE" w:rsidRDefault="00A16BAE">
            <w:pPr>
              <w:spacing w:line="360" w:lineRule="auto"/>
              <w:jc w:val="both"/>
              <w:rPr>
                <w:b/>
                <w:sz w:val="28"/>
                <w:lang w:val="ru-RU"/>
              </w:rPr>
            </w:pPr>
          </w:p>
        </w:tc>
        <w:tc>
          <w:tcPr>
            <w:tcW w:w="2340" w:type="dxa"/>
          </w:tcPr>
          <w:p w:rsidR="00A16BAE" w:rsidRDefault="00A16BAE">
            <w:pPr>
              <w:spacing w:line="360" w:lineRule="auto"/>
              <w:jc w:val="both"/>
              <w:rPr>
                <w:b/>
                <w:sz w:val="24"/>
                <w:lang w:val="ru-RU"/>
              </w:rPr>
            </w:pPr>
          </w:p>
        </w:tc>
        <w:tc>
          <w:tcPr>
            <w:tcW w:w="2430" w:type="dxa"/>
          </w:tcPr>
          <w:p w:rsidR="00A16BAE" w:rsidRDefault="00A16BAE">
            <w:pPr>
              <w:spacing w:line="360" w:lineRule="auto"/>
              <w:jc w:val="both"/>
              <w:rPr>
                <w:b/>
                <w:sz w:val="28"/>
                <w:lang w:val="ru-RU"/>
              </w:rPr>
            </w:pP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размер 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крупная, средняя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средняя, мелкая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крупная, средняя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твердость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твердая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твердая, мягкая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твердая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качество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II,I </w:t>
            </w:r>
            <w:r>
              <w:rPr>
                <w:sz w:val="24"/>
                <w:lang w:val="ru-RU"/>
              </w:rPr>
              <w:t>сорт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II </w:t>
            </w:r>
            <w:r>
              <w:rPr>
                <w:sz w:val="24"/>
                <w:lang w:val="ru-RU"/>
              </w:rPr>
              <w:t>сорт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I,II </w:t>
            </w:r>
            <w:r>
              <w:rPr>
                <w:sz w:val="24"/>
                <w:lang w:val="ru-RU"/>
              </w:rPr>
              <w:t>сорт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запах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иногда с посторонними запахами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без посторонних запахов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без посторонних запахов</w:t>
            </w:r>
          </w:p>
        </w:tc>
      </w:tr>
      <w:tr w:rsidR="00A16BAE">
        <w:tc>
          <w:tcPr>
            <w:tcW w:w="2448" w:type="dxa"/>
          </w:tcPr>
          <w:p w:rsidR="00A16BAE" w:rsidRDefault="004E0CDB">
            <w:pPr>
              <w:spacing w:line="360" w:lineRule="auto"/>
              <w:jc w:val="both"/>
              <w:rPr>
                <w:sz w:val="28"/>
                <w:lang w:val="ru-RU"/>
              </w:rPr>
            </w:pPr>
            <w:r>
              <w:rPr>
                <w:sz w:val="24"/>
                <w:lang w:val="ru-RU"/>
              </w:rPr>
              <w:t>цена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  <w:r>
              <w:rPr>
                <w:sz w:val="24"/>
                <w:lang w:val="ru-RU"/>
              </w:rPr>
              <w:t>гр</w:t>
            </w:r>
            <w:r>
              <w:rPr>
                <w:sz w:val="28"/>
                <w:lang w:val="ru-RU"/>
              </w:rPr>
              <w:t>29</w:t>
            </w:r>
            <w:r>
              <w:rPr>
                <w:sz w:val="24"/>
                <w:lang w:val="ru-RU"/>
              </w:rPr>
              <w:t>коп</w:t>
            </w:r>
          </w:p>
        </w:tc>
        <w:tc>
          <w:tcPr>
            <w:tcW w:w="234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r>
              <w:rPr>
                <w:sz w:val="24"/>
                <w:lang w:val="ru-RU"/>
              </w:rPr>
              <w:t>гр</w:t>
            </w:r>
            <w:r>
              <w:rPr>
                <w:sz w:val="28"/>
                <w:lang w:val="ru-RU"/>
              </w:rPr>
              <w:t>24</w:t>
            </w:r>
            <w:r>
              <w:rPr>
                <w:sz w:val="24"/>
                <w:lang w:val="ru-RU"/>
              </w:rPr>
              <w:t>коп</w:t>
            </w:r>
          </w:p>
        </w:tc>
        <w:tc>
          <w:tcPr>
            <w:tcW w:w="2430" w:type="dxa"/>
          </w:tcPr>
          <w:p w:rsidR="00A16BAE" w:rsidRDefault="004E0CDB">
            <w:pPr>
              <w:spacing w:line="360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3 </w:t>
            </w:r>
            <w:r>
              <w:rPr>
                <w:sz w:val="24"/>
                <w:lang w:val="ru-RU"/>
              </w:rPr>
              <w:t>гр</w:t>
            </w:r>
            <w:r>
              <w:rPr>
                <w:sz w:val="28"/>
                <w:lang w:val="ru-RU"/>
              </w:rPr>
              <w:t>19</w:t>
            </w:r>
            <w:r>
              <w:rPr>
                <w:sz w:val="24"/>
                <w:lang w:val="ru-RU"/>
              </w:rPr>
              <w:t>коп</w:t>
            </w:r>
          </w:p>
        </w:tc>
      </w:tr>
    </w:tbl>
    <w:p w:rsidR="00A16BAE" w:rsidRDefault="00A16BAE">
      <w:pPr>
        <w:spacing w:line="360" w:lineRule="auto"/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Исходя  из  данных , представленных  в  таблице , можно  предположить , что  основным  критерием  оценки  копченой  и  соленой  рыбы  со  стороны  потребителя  являются  цена  товара  и  его  качество . Поэтому  продукцию , выпускаемую  фирмой  “Аквариум”  можно  спозиционировать  по  двум  показателям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-цена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-качество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Изучая  конкурентов  рыбокоптильного  цеха , мы  выяснили , что некоторые  из  фирм  производят  продукцию  аналогичного  качества , однако , цены  на  нее  несколько  выше ,чем  у  “Аквариума”. Таким  образом , проникая  на  сегменты  потребителей , сформировавшиеся  на  рынке  рыбной  прлукции , фирма  “Аквариум” имеет  преимущество  в  двух  основных  показателях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“отличное”  качество  при  доступных  ценах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sz w:val="28"/>
          <w:lang w:val="ru-RU"/>
        </w:rPr>
        <w:t xml:space="preserve">                    </w:t>
      </w:r>
      <w:r>
        <w:rPr>
          <w:b/>
          <w:sz w:val="32"/>
          <w:lang w:val="ru-RU"/>
        </w:rPr>
        <w:t>6.</w:t>
      </w:r>
      <w:r>
        <w:rPr>
          <w:sz w:val="28"/>
          <w:lang w:val="ru-RU"/>
        </w:rPr>
        <w:t xml:space="preserve"> </w:t>
      </w:r>
      <w:r>
        <w:rPr>
          <w:b/>
          <w:sz w:val="32"/>
          <w:lang w:val="ru-RU"/>
        </w:rPr>
        <w:t>Товарная  политика  фирмы.</w:t>
      </w:r>
    </w:p>
    <w:p w:rsidR="00A16BAE" w:rsidRDefault="00A16BAE">
      <w:pPr>
        <w:jc w:val="both"/>
        <w:rPr>
          <w:b/>
          <w:sz w:val="32"/>
          <w:lang w:val="ru-RU"/>
        </w:rPr>
      </w:pPr>
    </w:p>
    <w:p w:rsidR="00A16BAE" w:rsidRDefault="00A16BAE">
      <w:pPr>
        <w:jc w:val="both"/>
        <w:rPr>
          <w:b/>
          <w:sz w:val="32"/>
          <w:lang w:val="ru-RU"/>
        </w:rPr>
      </w:pPr>
    </w:p>
    <w:p w:rsidR="00A16BAE" w:rsidRDefault="00A16BAE">
      <w:pPr>
        <w:jc w:val="both"/>
        <w:rPr>
          <w:b/>
          <w:sz w:val="32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Рассмотрим  наш  продукт  на  рынке  рыбной  продукции  как  товар.  Имеет  ли  он  в  наличии  все  необходимые  объективные  и  рыночные  характеристики ,  которые  привлекли  бы  внимание  покупателя ?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  данном  этапе  производимая  продукция  находится  на  уровне  товара  в  реальном  исполнении ,  то  есть  обладает  определенным  уровнем  качества , набором  свойств , оформлением .  Товар  существует , и  тем  не  менее , это  не  значит , что  потребитель  обратит  на  него  внимание .  Задача  производителя  в  том  и  состоит , чтобы  покупатель  был  информирован  об  особенностях  и  преимуществах  нашего  товара  перед  анадогичной  продукцией  конкурентов . Кроме  того , большую  роль  в  оценке  потребителем  прдукта  являются  такие  показатели  как  его  марка , упаковка , некоторые  виды  услуг  после  продажи , например , поставки , кредитование , гарантии . Рассмотрим  эти  показатели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Упаковка</w:t>
      </w:r>
      <w:r>
        <w:rPr>
          <w:b/>
          <w:sz w:val="28"/>
          <w:lang w:val="ru-RU"/>
        </w:rPr>
        <w:t>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Упаковка  играет  существенную  роль , особенно  для  продуктов  питания . “Оболочка”  для  товара  должна  нести  максимально  информационный  характер , а  также  иметь  привлекательный  внешний  вид  для  заинтересованности  покупателем в  определенном  продукте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Что  касается   нашей  продукции , то  упаковка  оставляет  желать  лучшего . Сейчас  она  представляет  собой  обычные  белые  картонные  коробки : копченая  рыба  расфасовывается  по  10  кг  в  коробке . Соленая  рыба  упаковывается  в  такие  же  коробки , обработанные  с  внутренней  стороны  полиэтиленом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Ни  один  ни  другой  вид  рыбы  не  рекомендуется  полностью  упаковывать  в  полиэтилен ,  так  как  могут  быть  утрачены  некоторые   вкусовые  качества  продукта.</w:t>
      </w:r>
    </w:p>
    <w:p w:rsidR="00A16BAE" w:rsidRDefault="00A16BAE">
      <w:pPr>
        <w:jc w:val="both"/>
        <w:rPr>
          <w:b/>
          <w:sz w:val="28"/>
          <w:u w:val="single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u w:val="single"/>
          <w:lang w:val="ru-RU"/>
        </w:rPr>
        <w:t>Маркировка  товара</w:t>
      </w:r>
      <w:r>
        <w:rPr>
          <w:b/>
          <w:sz w:val="28"/>
          <w:lang w:val="ru-RU"/>
        </w:rPr>
        <w:t>.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Внутри  каждой  упаковки  есть  сертификат  качества ,  в  котором  содержится  информация  о  приобретаемом  продукте ,  а  также  сведения  о  самой  фирме - производителе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 маркировке  присутствует  этикетка  с  описанием  сортности  товара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Как  можно , заметить  упаковка  для  нашей  продукции  не  может  удовлетворить  всех  потребностей  покупателя , и  поэтому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требует  некоторых  усовершенствований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Ассортимент</w:t>
      </w:r>
      <w:r>
        <w:rPr>
          <w:sz w:val="28"/>
          <w:lang w:val="ru-RU"/>
        </w:rPr>
        <w:t>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Что  касается  товарного  ассортимента  выпускаемой  продукции ,  можно  заметить , что  он  требует  расширений  за  счет  новых  изделий  в  его  существующих  рамках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На  насыщение  товарного  ассортимента  влияют  несколько  причин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во-первых , это  стремление  получать  дополнительные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прибыли 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во-вторых , ликвидировать  пробелы  с  целью  недопуще-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ния  конкурентов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Услуги</w:t>
      </w:r>
      <w:r>
        <w:rPr>
          <w:sz w:val="28"/>
          <w:lang w:val="ru-RU"/>
        </w:rPr>
        <w:t>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Предприятие  “Аквариум”  должно  разработать  комплекс  услуг , которые  потребители  хотели  бы  иметь  и  которые  были  бы  эффективным  орудием  в  борьбе  с  конкурентами . Фирме  предстоит  решить , какие  именно  наиболее  важные  услуги  следует  предложить , каким  должен  быть  качественный  уровень  каждой  из  предлагаемых  услуг  и  в  каких  формах  эти  услуги  будут  предлагаться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Жизненный  цикл  товара</w:t>
      </w:r>
      <w:r>
        <w:rPr>
          <w:sz w:val="28"/>
          <w:lang w:val="ru-RU"/>
        </w:rPr>
        <w:t>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  момента  начала  деятельности  рыбокоптильного  цеха  “Аквариум”  производимая  продукция  прошла  две  стадии  жизненного  цикла  товара : этап  внедрения ,  этап  роста  и  в  настоящий  момент  находится  на  этапе  зрелости . Для  нашей  продукции  характерен  традиционный  жизненный  цикл  товара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02731B">
      <w:pPr>
        <w:jc w:val="both"/>
        <w:rPr>
          <w:sz w:val="28"/>
          <w:lang w:val="ru-RU"/>
        </w:rPr>
      </w:pPr>
      <w:r>
        <w:rPr>
          <w:lang w:val="ru-RU"/>
        </w:rPr>
        <w:pict>
          <v:line id="_x0000_s1031" style="position:absolute;left:0;text-align:left;z-index:251655680;mso-position-horizontal-relative:text;mso-position-vertical-relative:text" from="410.4pt,-43.2pt" to="410.45pt,151.25pt" o:allowincell="f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30" style="position:absolute;left:0;text-align:left;z-index:251654656;mso-position-horizontal-relative:text;mso-position-vertical-relative:text" from="331.2pt,-43.2pt" to="331.25pt,151.25pt" o:allowincell="f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29" style="position:absolute;left:0;text-align:left;z-index:251653632;mso-position-horizontal-relative:text;mso-position-vertical-relative:text" from="244.8pt,-43.2pt" to="244.85pt,151.25pt" o:allowincell="f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28" style="position:absolute;left:0;text-align:left;z-index:251652608;mso-position-horizontal-relative:text;mso-position-vertical-relative:text" from="158.4pt,-43.2pt" to="158.45pt,151.25pt" o:allowincell="f">
            <v:stroke startarrowwidth="narrow" startarrowlength="long" endarrowwidth="narrow" endarrowlength="long"/>
          </v:line>
        </w:pict>
      </w:r>
      <w:r>
        <w:rPr>
          <w:lang w:val="ru-RU"/>
        </w:rPr>
        <w:pict>
          <v:line id="_x0000_s1026" style="position:absolute;left:0;text-align:left;z-index:251650560;mso-position-horizontal-relative:text;mso-position-vertical-relative:text" from="50.4pt,-50.4pt" to="50.45pt,158.45pt" o:allowincell="f">
            <v:stroke startarrowwidth="narrow" startarrowlength="long" endarrowwidth="narrow" endarrowlength="long"/>
          </v:line>
        </w:pic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02731B">
      <w:pPr>
        <w:jc w:val="both"/>
        <w:rPr>
          <w:sz w:val="28"/>
          <w:lang w:val="ru-RU"/>
        </w:rPr>
      </w:pPr>
      <w:r>
        <w:rPr>
          <w:lang w:val="ru-RU"/>
        </w:rPr>
        <w:pict>
          <v:line id="_x0000_s1027" style="position:absolute;left:0;text-align:left;z-index:251651584;mso-position-horizontal-relative:text;mso-position-vertical-relative:text" from="43.2pt,8.65pt" to="432.05pt,8.7pt" o:allowincell="f">
            <v:stroke startarrowwidth="narrow" startarrowlength="long" endarrowwidth="narrow" endarrowlength="long"/>
          </v:line>
        </w:pic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Две  стадии  жизненного  цикла  товара  позади , поэтому  необходимо  как  можно  тщательнее  изучить  положение  товара  на  рынке  на  данный  период  времени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Этап  зрелости  для  товара  протяжнее  предыдущих  и  ставит  сложные  задачи  в  области  управления  маркетингом . Прохождение  продукции  фирмы  “Аквариум”  через  этот  этап  жизненного  цикла  характеризуется  следующими  показателями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Основной  целью  рыбокоптильного  цеха  является  сохранение  преимущества  на  рынке  рыбной  продукции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Замедление  темпов  роста  сбыта  ведет  к  обострению  конкуренции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Сохранить  стабильную  прибыль фирмы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Рассматривая  вместе  все  эти  показатели , можно  прийти  только  к одному  выводу , что  в  связи  с  растущей  конкуренцией  фирме  необходимо  применять  стратегию  модификации  для  удержания  своих  позиций  на  рынке  рыбной  продукции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</w:t>
      </w:r>
      <w:r>
        <w:rPr>
          <w:b/>
          <w:sz w:val="32"/>
          <w:lang w:val="ru-RU"/>
        </w:rPr>
        <w:t xml:space="preserve">     Пути  усовершенствования  рыбной  продукции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</w:t>
      </w:r>
      <w:r>
        <w:rPr>
          <w:b/>
          <w:sz w:val="32"/>
          <w:lang w:val="ru-RU"/>
        </w:rPr>
        <w:t>фирмы   “Аквариум” .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 предыдущих  разделах  мы  рассмотрели  рыночную  стратегию  и  товарную  политику  рыбокоптильного  цеха  “Аквариум”  положение  фирмы  на  рынке , восприятие  ее  продукции  потребителем , свойства  товара , его  жизненный  цикл . Все  показатели , перечисленные  выше , указывают  на  то , что  фирме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необходимы  некоторые  изменения  как  в  товаре  так  и  в  структуре  организации  деятельности  предприятия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Во-первых , это  связано  с  потребителем . В  настоящее  время  ассортимент  товара  на  рынке  рыбной  прдукции  в  целом  очень  широк ,  что  позволяет  потребителю  выбирать  и  сравнивать  эту  продукцию . В  связи  с  этим  потребитель  стал  более  щепитильным  и  требовательным  при  выборе  рыбы . Здесь  основную  роль  играют  цена  и  качество  товара . Однако ,   наличие  большого  количества  импортной  рыбной  продукции  на  отечественном  рынке  не  дает  возможности  “нашим”  фирмам  поступиться  в  таких  характеристиках  товара  как  упаковка , маркировка , сервисное  обслуживание . Для  рыбокоптильного  цеха  “Аквариум”  необходимы  некоторые  изменения  именно  в  рыночных  характеристиках  товара , а  также  представляется  возможным  расширить  ассортимент  производимой  продукции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Во-вторых , растущая  кокуренция  на  рынке  рыбной  продукции  требует  от  производителя  максимальных  усилий  для  удержания  своих  позиций  на  исследуемом  рынке . Для  того , чтобы  “удержаться  на  плаву” , руководство  фирмы  должно  быть  постоянно  осведомлено  о  своих  конкурентах ,  потребителях , учитывать  предпочтения  потребителей  относительно  качества  продукции  и  т.д.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В-третьих , в  предыдущей  главе  мы  выяснили , что  наш  продукт  находится   на  этапе  зрелости  жизненного  цикла  товара , а  это  значит , что  фирма  “Аквариум”  должна  предпринять  какие  либо  меры  по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усовершенствованию  товара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модификации  рынка.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Перед  тем  как  перейти  к  обсуждению  предложений  по  усовершенствованию  товара  на  рынке  рыбной  продукции  необходимо  отметить , что  применяя стратегию  модификации , фирма  “Аквариум”  будет  использовать  в  своих  нововведениях  стратегию  диференциации  с  целью  поиска  компромиса  между  индивидуализацией  продукта  и  возможностями  производства  и  сбыта . Кроме  того  для  фирмы  в  настоящий  момент  необходимы  нововведения , не  требующие  больших  затрат  и  обновления  оборудования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Итак , с  целью  получения  дополнительных  прибылей  и  ликвидации  пробелов  с  целью  недопущения  конкурентов  разработаны  следующие  предложения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Оговорим  рыночные  характеристики  товара.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Сервис.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Возможно  создание  отдела  доставки  продукции  к  заказчику  в  случае  покупки  большой  партии  рыбы , а  также  по  личному  желанию  клиента . Доставка  может  производится  за  небольшую  дополнительную  плату . Создание  такого  отдела  не  требует  осбых  материальных  затрат , так  как  во-первых , на  территории  фирмы  в  распоряжении  начальника  цеха  находится  2  грузовых  автобуса (которые  вполне  могут  быть  использованы  с  целью  доставки  продукции) , во-вторых , приемом  заказов  от  клиентов  может  заниматься  секретарь . Заказы  от  клиентов  на  доставку  могут  приниматься  по  телефону  или  факсу , а  также  на  месте  в  случае  наличия  хотя  бы  одной  машины  на  территории  цеха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Помимо  транспортировки  фирма  может  предоставлять  услуги  по  выполнению  индивидуальных  заказов  от  клиентов . Например , заказчик  хотел  бы  воспользоваться  услугами  рыбокоптильного  цеха  для  копчения  своей  рыбы . По  контактному  телефону  он  сможет  договориться  с  фирмой  о  времени , сроках  и  стоимости  изготовления  продукции  (стоимость  услуги  не  включает  стоимость  сырья  клиента)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Упаковка.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Как  уже  было  отмечено , рыба  упаковывается  в  коробки  по  10  килограмм . Однако , в  настоящий  момент  заключен  договор  с  картонажным  цехом  (г.Вишневый) , который  занимается  разработкой  1-2 килограммовой  упаковки  для  копченой  и  соленой  рыбы , что  тоже  может  быть  очень  удобным  для  покупателя , особенно  для  конечного  потребителя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Маркировка.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Этикетка , находящаяся  внутри  упаковки , должна  нести  информацию  о  самой  фирме  “Аквариум” , а  именно : адрес  фирмы , информацию  о  предоставляемых  услугах  (в  частности  транспортировка  и  выполнение  индивидуальных  заказов) , контактные  телефоны  в  случае  заказа  продукции  производимой  рыбокоптильным  цехом , индивидуальных  заказов  и  транспортировки  продукции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Ассортимент.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Сейчас  перед  руководством  фирмы  стоит  вопрос  о  наращивании  ассортимента  продукции  без  материальных  вложений  в  новые  технологии  и  без  изменмения  технологического  процесса  приготовления  рыбы .  Это  вполне  возможно  особенно  для  процесса  копчения , так  как  любой  вид  рыбы  имеет  свои  специфические  особенности  (вкус , запах)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а  при  процессе  копчения  эта  специфика  сохраняетя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 настоящее  время  от  поставщиков  поступили  предложения  о  производстве  таких  видов  рыб  как  мойва  и  салака . Производство  этих  видов  рыб  очень  выгодно  для  фирмы  из-за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дешевизны  сырья . Делая  финансовые  вложения  в  расширение  ассортмента , фирма  сможет  увеличить  свои  прибыли  приблизительно  на  20-30%.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2. </w:t>
      </w:r>
      <w:r>
        <w:rPr>
          <w:b/>
          <w:sz w:val="28"/>
          <w:u w:val="single"/>
          <w:lang w:val="ru-RU"/>
        </w:rPr>
        <w:t>Выход  на  другие  рынки.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Для  фирмы  представляется  возможным  выход  со  своей  продукцией  на  промышленный  рынок . На  промышленном  рынке  потребителями  нашей  продукции  могут  быть  рестораны  и  кафе  г.Киева  и  Киевской  области . Сейчас  фирма  ведет  успешные  переговоры  с  некоторыми  из  них . Основным  критерием  оценки  нашей  продукции  для  потребителей  промышленного  рынка  опять  же  таки  могут  быть  только  цена  и  качество . Поскольку  наш  товар  характеризуется  высоким  качеством  и  доступными  ценами , то  существует  большая  вероятность успеха  фирмы  при  выходе  на  промышленный  рынок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u w:val="single"/>
          <w:lang w:val="ru-RU"/>
        </w:rPr>
        <w:t>Реклама.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Что касается  рекламы , то  в  настоящий  момент  она  отсутствует. Для  минимальных  затрат  на  рекламу  фирме  можно  предложить  почтовую  рассылку  прайслистов  на  производимую  продукцию , а  также  передачу  их  по  факсу.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     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</w:t>
      </w:r>
      <w:r>
        <w:rPr>
          <w:b/>
          <w:sz w:val="32"/>
          <w:lang w:val="ru-RU"/>
        </w:rPr>
        <w:t>Выводы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В  данной  работе  была  рассмотрена  деятельность  рыбокоптильного  цеха  “Аквариум”.  Фирма  имеет  большую  долю  на  рынке  рыбной  продукции  г.Киева  и  Киевской  области . Однако, фирма  при  всевозрастающей  конкуренции  должна  позаботиться  о  сохранении  своих  позиций  на  данном  рынке . Поэтому  она  выбрала  для  своей  дальнейшей  деятельности  стратегию  модификации . Руководство  посчитало  целесообразным  произвести  модификацию  рынка  и  диференциацию  товара  ,а  именно: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- выход  на  промышленный  рынок 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- нововведения  в  упаковку  и  маркировку  товара ;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- оказание  услуг  по транспортировке  продукции  и  выполнению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индивидуальных  заказов ;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- наращивание  ассортимента  продукции .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>Все  эти  предложения  не  требуют  от  фирмы  больших  материальных  затрат  и  вместе  с  тем  несут  прибыль .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lang w:val="ru-RU"/>
        </w:rPr>
        <w:t xml:space="preserve">                       </w:t>
      </w:r>
      <w:r>
        <w:rPr>
          <w:sz w:val="28"/>
          <w:lang w:val="ru-RU"/>
        </w:rPr>
        <w:t>Министерство   образования   Украины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lang w:val="ru-RU"/>
        </w:rPr>
        <w:t xml:space="preserve">        </w:t>
      </w:r>
      <w:r>
        <w:rPr>
          <w:sz w:val="28"/>
          <w:lang w:val="ru-RU"/>
        </w:rPr>
        <w:t xml:space="preserve">Национальный   технический   Университет   Украины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Киевский   политехнический   институт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Факультет   менеджмента   и   маркетинга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Кафедра   промышленного   маркетинга       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</w:t>
      </w:r>
      <w:r>
        <w:rPr>
          <w:sz w:val="28"/>
          <w:lang w:val="ru-RU"/>
        </w:rPr>
        <w:t xml:space="preserve">                                                                                                      </w:t>
      </w:r>
      <w:r>
        <w:rPr>
          <w:b/>
          <w:sz w:val="28"/>
          <w:lang w:val="ru-RU"/>
        </w:rPr>
        <w:t xml:space="preserve">     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Курсовая   работа   на   тему :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“</w:t>
      </w:r>
      <w:r>
        <w:rPr>
          <w:sz w:val="28"/>
          <w:lang w:val="ru-RU"/>
        </w:rPr>
        <w:t>Стратегия   модификации   рыбной   продукции   фирмы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“Аквариум”  на  рынке  Киева  и  Киевской  области”.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Работу  выполнила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студентка  4  курса, ФММ, гр.УМ-33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Назаренко  Ирина  Юрьевна.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Работу  проверила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доцент  Кубышина  Н. С.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Работа  защищена  с  оценкой :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</w:t>
      </w: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A16BAE">
      <w:pPr>
        <w:jc w:val="both"/>
        <w:rPr>
          <w:b/>
          <w:sz w:val="28"/>
          <w:lang w:val="ru-RU"/>
        </w:rPr>
      </w:pP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Киев - 1997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b/>
          <w:sz w:val="32"/>
          <w:lang w:val="ru-RU"/>
        </w:rPr>
      </w:pPr>
      <w:r>
        <w:rPr>
          <w:sz w:val="28"/>
          <w:lang w:val="ru-RU"/>
        </w:rPr>
        <w:t xml:space="preserve">                             </w:t>
      </w:r>
      <w:r>
        <w:rPr>
          <w:b/>
          <w:sz w:val="32"/>
          <w:lang w:val="ru-RU"/>
        </w:rPr>
        <w:t xml:space="preserve">     Содержание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Введение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Общие  сведения  о  фирме  “Аквариум”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Характеристика  продукта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3.1. Особенности  технологического  процесса  приготовления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рыбы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4. Рыба   как   продукт   питания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5. Рыночная   стратегия   фирмы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5.1. Макро-   и   микромаркетинговая   среда   фирмы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5.2. Конкурентные   позиции  фирмы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5.3. Мотивации  потребителей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5.4. Сегментирование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5.5. Позиционирование товара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6. Товарная  политика  фирмы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6.1. Упаковка  товара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6.2. Маркировка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6.3. Ассортимент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6.4. Сервис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6.5. Жизненный  цикл  товара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7. Пути  усовершенствования  рыбной  продукции  фирмы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“Аквариум”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8. Выводы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</w:t>
      </w:r>
    </w:p>
    <w:p w:rsidR="00A16BAE" w:rsidRDefault="004E0CDB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</w:t>
      </w:r>
      <w:r>
        <w:rPr>
          <w:b/>
          <w:sz w:val="32"/>
          <w:lang w:val="ru-RU"/>
        </w:rPr>
        <w:t xml:space="preserve">   Литература.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1.  Основы  маркетинга : Пер.  с  англ. / общ. ред.  и  вступ.  ст.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Е.М.Пеньковой . - М: Прогресс, 1990. - 736 с.   Котлер  Ф.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2.  Промисловий  маркетинг : под  ред. А.О.Старостиной. - Учеб-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ник. К: “Иван  Федоров”, 1997, 400стр.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3.  Основы  предпринимательского  дела, изд-во  БЕК.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4.  Инноавции  на  предприятии .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>5.  Конспект  лекций 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             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</w:t>
      </w:r>
      <w:r>
        <w:rPr>
          <w:sz w:val="32"/>
          <w:lang w:val="ru-RU"/>
        </w:rPr>
        <w:t xml:space="preserve">                                                                            </w:t>
      </w: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A16BAE">
      <w:pPr>
        <w:jc w:val="both"/>
        <w:rPr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lang w:val="ru-RU"/>
        </w:rPr>
        <w:t xml:space="preserve">             </w:t>
      </w:r>
      <w:r>
        <w:rPr>
          <w:sz w:val="28"/>
          <w:lang w:val="ru-RU"/>
        </w:rPr>
        <w:t xml:space="preserve">          Министерство   образования   Украины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Национальный   технический   Университет   Украины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Киевский   политехнический   институт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Факультет  менеджмента  и  маркетинга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Кафедра  промышленного  маркетинга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Курсовая   работа   на   тему  :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>
        <w:rPr>
          <w:b/>
          <w:sz w:val="28"/>
          <w:lang w:val="ru-RU"/>
        </w:rPr>
        <w:t>“Стратегия   внедрения   печенья   на  рынок   г.Киева” .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Работу   выполнила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студентка  4  курса, ФММ, гр.УМ-33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Бойчук   Ольга.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Работу   проверила :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доцент   Кубышина  Н. С.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Работа   защищена   с   оценкой :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</w:t>
      </w:r>
    </w:p>
    <w:p w:rsidR="00A16BAE" w:rsidRDefault="004E0CDB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Киев - 1997                             </w:t>
      </w: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A16BAE">
      <w:pPr>
        <w:jc w:val="both"/>
        <w:rPr>
          <w:sz w:val="28"/>
          <w:lang w:val="ru-RU"/>
        </w:rPr>
      </w:pPr>
    </w:p>
    <w:p w:rsidR="00A16BAE" w:rsidRDefault="004E0CDB">
      <w:pPr>
        <w:jc w:val="both"/>
        <w:rPr>
          <w:lang w:val="ru-RU"/>
        </w:rPr>
      </w:pPr>
      <w:r>
        <w:rPr>
          <w:sz w:val="28"/>
          <w:lang w:val="ru-RU"/>
        </w:rPr>
        <w:t xml:space="preserve">          </w:t>
      </w:r>
      <w:r>
        <w:rPr>
          <w:b/>
          <w:sz w:val="28"/>
          <w:lang w:val="ru-RU"/>
        </w:rPr>
        <w:t xml:space="preserve"> </w:t>
      </w:r>
      <w:bookmarkStart w:id="0" w:name="_GoBack"/>
      <w:bookmarkEnd w:id="0"/>
    </w:p>
    <w:sectPr w:rsidR="00A16BAE">
      <w:pgSz w:w="12240" w:h="15840"/>
      <w:pgMar w:top="1440" w:right="100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780393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CDB"/>
    <w:rsid w:val="0002731B"/>
    <w:rsid w:val="004E0CDB"/>
    <w:rsid w:val="00A1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  <o:rules v:ext="edit">
        <o:r id="V:Rule1" type="arc" idref="#_x0000_s1035"/>
        <o:r id="V:Rule2" type="arc" idref="#_x0000_s1036"/>
      </o:rules>
    </o:shapelayout>
  </w:shapeDefaults>
  <w:decimalSymbol w:val=","/>
  <w:listSeparator w:val=";"/>
  <w15:chartTrackingRefBased/>
  <w15:docId w15:val="{0E67ADE4-DFAE-4FC2-8C0E-46EB9275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6038</Words>
  <Characters>34420</Characters>
  <Application>Microsoft Office Word</Application>
  <DocSecurity>0</DocSecurity>
  <Lines>286</Lines>
  <Paragraphs>80</Paragraphs>
  <ScaleCrop>false</ScaleCrop>
  <Company>МММ</Company>
  <LinksUpToDate>false</LinksUpToDate>
  <CharactersWithSpaces>40378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Введение.</dc:title>
  <dc:subject/>
  <dc:creator>АБВ</dc:creator>
  <cp:keywords/>
  <dc:description/>
  <cp:lastModifiedBy>admin</cp:lastModifiedBy>
  <cp:revision>2</cp:revision>
  <cp:lastPrinted>1997-05-05T19:00:00Z</cp:lastPrinted>
  <dcterms:created xsi:type="dcterms:W3CDTF">2014-02-08T12:10:00Z</dcterms:created>
  <dcterms:modified xsi:type="dcterms:W3CDTF">2014-02-08T12:10:00Z</dcterms:modified>
</cp:coreProperties>
</file>