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B9" w:rsidRDefault="00886DB9" w:rsidP="00221B77">
      <w:pPr>
        <w:spacing w:line="360" w:lineRule="auto"/>
        <w:jc w:val="center"/>
        <w:rPr>
          <w:sz w:val="28"/>
          <w:szCs w:val="28"/>
        </w:rPr>
      </w:pPr>
    </w:p>
    <w:p w:rsidR="00F8154D" w:rsidRPr="00221B77" w:rsidRDefault="00F8154D" w:rsidP="00221B77">
      <w:pPr>
        <w:spacing w:line="360" w:lineRule="auto"/>
        <w:jc w:val="center"/>
        <w:rPr>
          <w:sz w:val="28"/>
          <w:szCs w:val="28"/>
        </w:rPr>
      </w:pPr>
      <w:r w:rsidRPr="00221B77">
        <w:rPr>
          <w:sz w:val="28"/>
          <w:szCs w:val="28"/>
        </w:rPr>
        <w:t>Федеральное Агентство по образованию</w:t>
      </w:r>
      <w:r w:rsidR="00221B77" w:rsidRPr="00221B77">
        <w:rPr>
          <w:sz w:val="28"/>
          <w:szCs w:val="28"/>
          <w:lang w:val="en-US"/>
        </w:rPr>
        <w:t xml:space="preserve"> </w:t>
      </w:r>
      <w:r w:rsidR="00221B77" w:rsidRPr="00221B77">
        <w:rPr>
          <w:sz w:val="28"/>
          <w:szCs w:val="28"/>
        </w:rPr>
        <w:t>РФ</w:t>
      </w:r>
    </w:p>
    <w:p w:rsidR="00F8154D" w:rsidRPr="00221B77" w:rsidRDefault="00F8154D" w:rsidP="00221B77">
      <w:pPr>
        <w:tabs>
          <w:tab w:val="left" w:pos="2625"/>
        </w:tabs>
        <w:spacing w:line="360" w:lineRule="auto"/>
        <w:jc w:val="center"/>
        <w:rPr>
          <w:sz w:val="28"/>
          <w:szCs w:val="28"/>
        </w:rPr>
      </w:pPr>
      <w:r w:rsidRPr="00221B77">
        <w:rPr>
          <w:sz w:val="28"/>
          <w:szCs w:val="28"/>
        </w:rPr>
        <w:t>Пензенская Государственная Технологическая академия</w:t>
      </w:r>
    </w:p>
    <w:p w:rsidR="00F8154D" w:rsidRPr="00221B77" w:rsidRDefault="00F8154D" w:rsidP="00221B77">
      <w:pPr>
        <w:tabs>
          <w:tab w:val="left" w:pos="3090"/>
        </w:tabs>
        <w:spacing w:line="360" w:lineRule="auto"/>
        <w:jc w:val="center"/>
        <w:rPr>
          <w:sz w:val="28"/>
          <w:szCs w:val="28"/>
        </w:rPr>
      </w:pPr>
      <w:r w:rsidRPr="00221B77">
        <w:rPr>
          <w:sz w:val="28"/>
          <w:szCs w:val="28"/>
        </w:rPr>
        <w:t xml:space="preserve">Институт </w:t>
      </w:r>
      <w:r w:rsidR="00221B77" w:rsidRPr="00221B77">
        <w:rPr>
          <w:sz w:val="28"/>
          <w:szCs w:val="28"/>
        </w:rPr>
        <w:t>образовательн</w:t>
      </w:r>
      <w:r w:rsidRPr="00221B77">
        <w:rPr>
          <w:sz w:val="28"/>
          <w:szCs w:val="28"/>
        </w:rPr>
        <w:t>ых технологий</w:t>
      </w:r>
    </w:p>
    <w:p w:rsidR="00F8154D" w:rsidRPr="00221B77" w:rsidRDefault="00F8154D" w:rsidP="00221B77">
      <w:pPr>
        <w:tabs>
          <w:tab w:val="left" w:pos="3090"/>
        </w:tabs>
        <w:spacing w:line="360" w:lineRule="auto"/>
        <w:jc w:val="center"/>
        <w:rPr>
          <w:sz w:val="28"/>
          <w:szCs w:val="28"/>
        </w:rPr>
      </w:pPr>
      <w:r w:rsidRPr="00221B77">
        <w:rPr>
          <w:sz w:val="28"/>
          <w:szCs w:val="28"/>
        </w:rPr>
        <w:t>Кафедра Технологии и инженерные средства защиты окружающей                                   среды</w:t>
      </w:r>
    </w:p>
    <w:p w:rsidR="00F8154D" w:rsidRPr="00EC135E" w:rsidRDefault="00F8154D" w:rsidP="00EC135E">
      <w:pPr>
        <w:spacing w:line="360" w:lineRule="auto"/>
        <w:rPr>
          <w:b/>
          <w:sz w:val="28"/>
          <w:szCs w:val="28"/>
        </w:rPr>
      </w:pPr>
    </w:p>
    <w:p w:rsidR="00F8154D" w:rsidRDefault="00F8154D" w:rsidP="00F8154D">
      <w:pPr>
        <w:rPr>
          <w:b/>
          <w:sz w:val="28"/>
          <w:szCs w:val="28"/>
        </w:rPr>
      </w:pPr>
    </w:p>
    <w:p w:rsidR="00221B77" w:rsidRDefault="00221B77" w:rsidP="00F8154D">
      <w:pPr>
        <w:rPr>
          <w:b/>
          <w:sz w:val="28"/>
          <w:szCs w:val="28"/>
        </w:rPr>
      </w:pPr>
    </w:p>
    <w:p w:rsidR="00221B77" w:rsidRDefault="00221B77" w:rsidP="00F8154D">
      <w:pPr>
        <w:rPr>
          <w:b/>
          <w:sz w:val="28"/>
          <w:szCs w:val="28"/>
        </w:rPr>
      </w:pPr>
    </w:p>
    <w:p w:rsidR="00221B77" w:rsidRDefault="00221B77" w:rsidP="00F8154D">
      <w:pPr>
        <w:rPr>
          <w:b/>
          <w:sz w:val="28"/>
          <w:szCs w:val="28"/>
        </w:rPr>
      </w:pPr>
    </w:p>
    <w:p w:rsidR="00221B77" w:rsidRDefault="00221B77" w:rsidP="00F8154D">
      <w:pPr>
        <w:rPr>
          <w:b/>
          <w:sz w:val="28"/>
          <w:szCs w:val="28"/>
        </w:rPr>
      </w:pPr>
    </w:p>
    <w:p w:rsidR="00221B77" w:rsidRDefault="00221B77" w:rsidP="00F8154D">
      <w:pPr>
        <w:rPr>
          <w:b/>
          <w:sz w:val="28"/>
          <w:szCs w:val="28"/>
        </w:rPr>
      </w:pPr>
    </w:p>
    <w:p w:rsidR="00F8154D" w:rsidRDefault="00F8154D" w:rsidP="00F8154D">
      <w:pPr>
        <w:rPr>
          <w:b/>
          <w:sz w:val="28"/>
          <w:szCs w:val="28"/>
          <w:lang w:val="en-US"/>
        </w:rPr>
      </w:pPr>
    </w:p>
    <w:p w:rsidR="00F8154D" w:rsidRPr="00221B77" w:rsidRDefault="00F8154D" w:rsidP="00EC135E">
      <w:pPr>
        <w:spacing w:line="360" w:lineRule="auto"/>
        <w:rPr>
          <w:b/>
          <w:sz w:val="40"/>
          <w:szCs w:val="40"/>
        </w:rPr>
      </w:pPr>
    </w:p>
    <w:p w:rsidR="00F8154D" w:rsidRPr="00221B77" w:rsidRDefault="00EC135E" w:rsidP="00EC135E">
      <w:pPr>
        <w:spacing w:line="360" w:lineRule="auto"/>
        <w:jc w:val="center"/>
        <w:rPr>
          <w:b/>
          <w:sz w:val="40"/>
          <w:szCs w:val="40"/>
        </w:rPr>
      </w:pPr>
      <w:r w:rsidRPr="00221B77">
        <w:rPr>
          <w:b/>
          <w:sz w:val="40"/>
          <w:szCs w:val="40"/>
        </w:rPr>
        <w:t>Реферат</w:t>
      </w:r>
    </w:p>
    <w:p w:rsidR="00EC135E" w:rsidRPr="00221B77" w:rsidRDefault="00221B77" w:rsidP="00EC135E">
      <w:pPr>
        <w:spacing w:line="360" w:lineRule="auto"/>
        <w:jc w:val="center"/>
        <w:rPr>
          <w:b/>
          <w:sz w:val="40"/>
          <w:szCs w:val="40"/>
        </w:rPr>
      </w:pPr>
      <w:r w:rsidRPr="00221B77">
        <w:rPr>
          <w:b/>
          <w:sz w:val="40"/>
          <w:szCs w:val="40"/>
        </w:rPr>
        <w:t>по дисциплине «Экология»</w:t>
      </w:r>
    </w:p>
    <w:p w:rsidR="00EC135E" w:rsidRDefault="00EC135E" w:rsidP="00EC135E">
      <w:pPr>
        <w:jc w:val="center"/>
        <w:rPr>
          <w:sz w:val="32"/>
          <w:szCs w:val="32"/>
        </w:rPr>
      </w:pPr>
    </w:p>
    <w:p w:rsidR="00EC135E" w:rsidRDefault="00EC135E" w:rsidP="00EC135E">
      <w:pPr>
        <w:spacing w:line="360" w:lineRule="auto"/>
        <w:jc w:val="center"/>
        <w:rPr>
          <w:sz w:val="48"/>
          <w:szCs w:val="48"/>
        </w:rPr>
      </w:pPr>
    </w:p>
    <w:p w:rsidR="007210B2" w:rsidRDefault="007210B2" w:rsidP="00EC135E">
      <w:pPr>
        <w:spacing w:line="360" w:lineRule="auto"/>
        <w:jc w:val="center"/>
        <w:rPr>
          <w:sz w:val="48"/>
          <w:szCs w:val="48"/>
        </w:rPr>
      </w:pPr>
    </w:p>
    <w:p w:rsidR="00221B77" w:rsidRDefault="00221B77" w:rsidP="00EC135E">
      <w:pPr>
        <w:spacing w:line="360" w:lineRule="auto"/>
        <w:jc w:val="center"/>
        <w:rPr>
          <w:sz w:val="48"/>
          <w:szCs w:val="48"/>
        </w:rPr>
      </w:pPr>
    </w:p>
    <w:p w:rsidR="00221B77" w:rsidRPr="00221B77" w:rsidRDefault="00221B77" w:rsidP="00EC135E">
      <w:pPr>
        <w:spacing w:line="360" w:lineRule="auto"/>
        <w:jc w:val="center"/>
        <w:rPr>
          <w:sz w:val="48"/>
          <w:szCs w:val="48"/>
        </w:rPr>
      </w:pPr>
    </w:p>
    <w:p w:rsidR="00F8154D" w:rsidRPr="007210B2" w:rsidRDefault="00F8154D" w:rsidP="00EC135E">
      <w:pPr>
        <w:tabs>
          <w:tab w:val="left" w:pos="5565"/>
          <w:tab w:val="left" w:pos="6615"/>
          <w:tab w:val="right" w:pos="9638"/>
        </w:tabs>
        <w:spacing w:line="360" w:lineRule="auto"/>
        <w:rPr>
          <w:sz w:val="28"/>
          <w:szCs w:val="28"/>
        </w:rPr>
      </w:pPr>
      <w:r>
        <w:rPr>
          <w:sz w:val="32"/>
          <w:szCs w:val="32"/>
        </w:rPr>
        <w:tab/>
      </w:r>
      <w:r w:rsidRPr="007210B2">
        <w:rPr>
          <w:sz w:val="28"/>
          <w:szCs w:val="28"/>
        </w:rPr>
        <w:t xml:space="preserve"> </w:t>
      </w:r>
      <w:r w:rsidR="007210B2" w:rsidRPr="007210B2">
        <w:rPr>
          <w:sz w:val="28"/>
          <w:szCs w:val="28"/>
        </w:rPr>
        <w:t xml:space="preserve">                 </w:t>
      </w:r>
      <w:r w:rsidRPr="007210B2">
        <w:rPr>
          <w:sz w:val="28"/>
          <w:szCs w:val="28"/>
        </w:rPr>
        <w:t xml:space="preserve">Выполнила:   </w:t>
      </w:r>
      <w:r w:rsidR="00A53EEB">
        <w:rPr>
          <w:sz w:val="28"/>
          <w:szCs w:val="28"/>
        </w:rPr>
        <w:t>…………….</w:t>
      </w:r>
      <w:r w:rsidR="00EC75C2">
        <w:rPr>
          <w:sz w:val="28"/>
          <w:szCs w:val="28"/>
        </w:rPr>
        <w:t>.</w:t>
      </w:r>
      <w:r w:rsidRPr="007210B2">
        <w:rPr>
          <w:sz w:val="28"/>
          <w:szCs w:val="28"/>
        </w:rPr>
        <w:t>,</w:t>
      </w:r>
    </w:p>
    <w:p w:rsidR="00F8154D" w:rsidRPr="007210B2" w:rsidRDefault="00F8154D" w:rsidP="00EC135E">
      <w:pPr>
        <w:tabs>
          <w:tab w:val="left" w:pos="6615"/>
        </w:tabs>
        <w:spacing w:line="360" w:lineRule="auto"/>
        <w:jc w:val="center"/>
        <w:rPr>
          <w:sz w:val="28"/>
          <w:szCs w:val="28"/>
        </w:rPr>
      </w:pPr>
      <w:r w:rsidRPr="007210B2">
        <w:rPr>
          <w:sz w:val="28"/>
          <w:szCs w:val="28"/>
        </w:rPr>
        <w:t xml:space="preserve">                                                                                    </w:t>
      </w:r>
      <w:r w:rsidR="00EC75C2">
        <w:rPr>
          <w:sz w:val="28"/>
          <w:szCs w:val="28"/>
        </w:rPr>
        <w:t xml:space="preserve">             студентка       </w:t>
      </w:r>
      <w:r w:rsidRPr="007210B2">
        <w:rPr>
          <w:sz w:val="28"/>
          <w:szCs w:val="28"/>
        </w:rPr>
        <w:t>группа 07ТП2</w:t>
      </w:r>
    </w:p>
    <w:p w:rsidR="00F8154D" w:rsidRPr="007210B2" w:rsidRDefault="00221B77" w:rsidP="00221B77">
      <w:pPr>
        <w:tabs>
          <w:tab w:val="left" w:pos="5895"/>
        </w:tabs>
        <w:spacing w:line="360" w:lineRule="auto"/>
        <w:ind w:left="41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F8154D" w:rsidRPr="007210B2">
        <w:rPr>
          <w:sz w:val="28"/>
          <w:szCs w:val="28"/>
        </w:rPr>
        <w:t>Проверила: Мамелина Т.Ю.</w:t>
      </w:r>
    </w:p>
    <w:p w:rsidR="00F8154D" w:rsidRDefault="00F8154D" w:rsidP="00EC135E">
      <w:pPr>
        <w:tabs>
          <w:tab w:val="left" w:pos="5895"/>
        </w:tabs>
        <w:spacing w:line="360" w:lineRule="auto"/>
        <w:ind w:left="4196"/>
        <w:jc w:val="right"/>
        <w:rPr>
          <w:sz w:val="32"/>
          <w:szCs w:val="32"/>
        </w:rPr>
      </w:pPr>
    </w:p>
    <w:p w:rsidR="00F8154D" w:rsidRDefault="00F8154D" w:rsidP="00F8154D">
      <w:pPr>
        <w:tabs>
          <w:tab w:val="left" w:pos="5895"/>
        </w:tabs>
        <w:ind w:left="4196"/>
        <w:jc w:val="right"/>
        <w:rPr>
          <w:sz w:val="32"/>
          <w:szCs w:val="32"/>
        </w:rPr>
      </w:pPr>
    </w:p>
    <w:p w:rsidR="007210B2" w:rsidRPr="00CE6C8E" w:rsidRDefault="007210B2" w:rsidP="00EC135E">
      <w:pPr>
        <w:tabs>
          <w:tab w:val="left" w:pos="5895"/>
        </w:tabs>
        <w:rPr>
          <w:sz w:val="32"/>
          <w:szCs w:val="32"/>
        </w:rPr>
      </w:pPr>
    </w:p>
    <w:p w:rsidR="00221B77" w:rsidRDefault="00221B77" w:rsidP="00EC135E">
      <w:pPr>
        <w:tabs>
          <w:tab w:val="left" w:pos="5895"/>
        </w:tabs>
        <w:rPr>
          <w:sz w:val="32"/>
          <w:szCs w:val="32"/>
        </w:rPr>
      </w:pPr>
    </w:p>
    <w:p w:rsidR="00221B77" w:rsidRPr="00221B77" w:rsidRDefault="00221B77" w:rsidP="00EC135E">
      <w:pPr>
        <w:tabs>
          <w:tab w:val="left" w:pos="5895"/>
        </w:tabs>
        <w:rPr>
          <w:sz w:val="32"/>
          <w:szCs w:val="32"/>
        </w:rPr>
      </w:pPr>
    </w:p>
    <w:p w:rsidR="007210B2" w:rsidRPr="00CE6C8E" w:rsidRDefault="007210B2" w:rsidP="00EC135E">
      <w:pPr>
        <w:tabs>
          <w:tab w:val="left" w:pos="5895"/>
        </w:tabs>
        <w:rPr>
          <w:sz w:val="32"/>
          <w:szCs w:val="32"/>
        </w:rPr>
      </w:pPr>
    </w:p>
    <w:p w:rsidR="00221B77" w:rsidRPr="00221B77" w:rsidRDefault="00F8154D" w:rsidP="00221B77">
      <w:pPr>
        <w:tabs>
          <w:tab w:val="left" w:pos="5895"/>
        </w:tabs>
        <w:jc w:val="center"/>
        <w:rPr>
          <w:sz w:val="28"/>
          <w:szCs w:val="28"/>
        </w:rPr>
      </w:pPr>
      <w:r w:rsidRPr="00221B77">
        <w:rPr>
          <w:sz w:val="28"/>
          <w:szCs w:val="28"/>
        </w:rPr>
        <w:t>г.Пенза</w:t>
      </w:r>
      <w:r w:rsidR="00221B77" w:rsidRPr="00221B77">
        <w:rPr>
          <w:sz w:val="28"/>
          <w:szCs w:val="28"/>
        </w:rPr>
        <w:t>-</w:t>
      </w:r>
      <w:r w:rsidRPr="00221B77">
        <w:rPr>
          <w:sz w:val="28"/>
          <w:szCs w:val="28"/>
        </w:rPr>
        <w:t>2009</w:t>
      </w:r>
    </w:p>
    <w:p w:rsidR="004938AB" w:rsidRDefault="00CE6C8E" w:rsidP="00CE6C8E">
      <w:pPr>
        <w:pStyle w:val="1"/>
        <w:jc w:val="center"/>
      </w:pPr>
      <w:r>
        <w:t>Содержание</w:t>
      </w:r>
    </w:p>
    <w:p w:rsidR="00CE6C8E" w:rsidRDefault="00CE6C8E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r>
        <w:rPr>
          <w:b w:val="0"/>
          <w:bCs w:val="0"/>
          <w:caps w:val="0"/>
          <w:sz w:val="32"/>
          <w:szCs w:val="32"/>
        </w:rPr>
        <w:fldChar w:fldCharType="begin"/>
      </w:r>
      <w:r>
        <w:rPr>
          <w:b w:val="0"/>
          <w:bCs w:val="0"/>
          <w:caps w:val="0"/>
          <w:sz w:val="32"/>
          <w:szCs w:val="32"/>
        </w:rPr>
        <w:instrText xml:space="preserve"> TOC \o "1-3" \h \z \u </w:instrText>
      </w:r>
      <w:r>
        <w:rPr>
          <w:b w:val="0"/>
          <w:bCs w:val="0"/>
          <w:caps w:val="0"/>
          <w:sz w:val="32"/>
          <w:szCs w:val="32"/>
        </w:rPr>
        <w:fldChar w:fldCharType="separate"/>
      </w:r>
      <w:hyperlink w:anchor="_Toc230850208" w:history="1">
        <w:r w:rsidRPr="00552F35">
          <w:rPr>
            <w:rStyle w:val="a3"/>
            <w:rFonts w:ascii="Verdana" w:hAnsi="Verdana"/>
            <w:noProof/>
          </w:rPr>
          <w:t>Введение. Предмет современной экологии. Главная задача экологии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_Toc230850208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09" w:history="1">
        <w:r w:rsidR="00CE6C8E" w:rsidRPr="00552F35">
          <w:rPr>
            <w:rStyle w:val="a3"/>
            <w:rFonts w:ascii="Verdana" w:hAnsi="Verdana"/>
            <w:noProof/>
          </w:rPr>
          <w:t>Вопрос 1 Рациональное использование доочищенных сточных вод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_Toc230850209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3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0" w:history="1">
        <w:r w:rsidR="00CE6C8E" w:rsidRPr="00552F35">
          <w:rPr>
            <w:rStyle w:val="a3"/>
            <w:i/>
            <w:noProof/>
          </w:rPr>
          <w:t>1)Фильтрующие колодцы, кассеты</w:t>
        </w:r>
        <w:r w:rsidR="00CE6C8E" w:rsidRPr="00552F35">
          <w:rPr>
            <w:rStyle w:val="a3"/>
            <w:noProof/>
          </w:rPr>
          <w:t>.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_Toc230850210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5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1" w:history="1">
        <w:r w:rsidR="00CE6C8E" w:rsidRPr="00552F35">
          <w:rPr>
            <w:rStyle w:val="a3"/>
            <w:i/>
            <w:noProof/>
          </w:rPr>
          <w:t>2)Биологические пруды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_Toc230850211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5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2" w:history="1">
        <w:r w:rsidR="00CE6C8E" w:rsidRPr="00552F35">
          <w:rPr>
            <w:rStyle w:val="a3"/>
            <w:noProof/>
          </w:rPr>
          <w:t>3)</w:t>
        </w:r>
        <w:r w:rsidR="00CE6C8E" w:rsidRPr="00552F35">
          <w:rPr>
            <w:rStyle w:val="a3"/>
            <w:i/>
            <w:noProof/>
          </w:rPr>
          <w:t>Фильтры с зернистой загрузкой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_Toc230850212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6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3" w:history="1">
        <w:r w:rsidR="00CE6C8E" w:rsidRPr="00552F35">
          <w:rPr>
            <w:rStyle w:val="a3"/>
            <w:noProof/>
          </w:rPr>
          <w:t>4)</w:t>
        </w:r>
        <w:r w:rsidR="00CE6C8E" w:rsidRPr="00552F35">
          <w:rPr>
            <w:rStyle w:val="a3"/>
            <w:i/>
            <w:noProof/>
          </w:rPr>
          <w:t>Микрофильтры и намывные фильтры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_Toc230850213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7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4" w:history="1">
        <w:r w:rsidR="00CE6C8E" w:rsidRPr="00552F35">
          <w:rPr>
            <w:rStyle w:val="a3"/>
            <w:noProof/>
          </w:rPr>
          <w:t>5)</w:t>
        </w:r>
        <w:r w:rsidR="00CE6C8E" w:rsidRPr="00552F35">
          <w:rPr>
            <w:rStyle w:val="a3"/>
            <w:i/>
            <w:noProof/>
          </w:rPr>
          <w:t>Фильтр ОКСИПОР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_Toc230850214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8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5" w:history="1">
        <w:r w:rsidR="00CE6C8E" w:rsidRPr="00552F35">
          <w:rPr>
            <w:rStyle w:val="a3"/>
            <w:rFonts w:ascii="Verdana" w:hAnsi="Verdana"/>
            <w:noProof/>
          </w:rPr>
          <w:t>Вопрос 2 Распыливающие абсорберы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_Toc230850215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9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6" w:history="1">
        <w:r w:rsidR="00CE6C8E" w:rsidRPr="00552F35">
          <w:rPr>
            <w:rStyle w:val="a3"/>
            <w:i/>
            <w:noProof/>
          </w:rPr>
          <w:t>1)Полые (форсуночные) распыливающие абсорберы, представляющие собой колонны или камеры, в которых движется газ, встречающий на своем пути жидкость, распыляемую на капли при помощи форсунок (распылителей).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_Toc230850216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9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7" w:history="1">
        <w:r w:rsidR="00CE6C8E" w:rsidRPr="00552F35">
          <w:rPr>
            <w:rStyle w:val="a3"/>
            <w:i/>
            <w:noProof/>
          </w:rPr>
          <w:t>2) Скоростные прямоточные распыливающие абсорберы, в которых распыление жидкости осуществляется за счет кинетической энергии движущегося с большой скоростью газового потока.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_Toc230850217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11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8" w:history="1">
        <w:r w:rsidR="00CE6C8E" w:rsidRPr="00552F35">
          <w:rPr>
            <w:rStyle w:val="a3"/>
            <w:i/>
            <w:noProof/>
          </w:rPr>
          <w:t>2.1)Абсорберы первой группы</w:t>
        </w:r>
        <w:r w:rsidR="00CE6C8E" w:rsidRPr="00552F35">
          <w:rPr>
            <w:rStyle w:val="a3"/>
            <w:noProof/>
          </w:rPr>
          <w:t xml:space="preserve">  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_Toc230850218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11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19" w:history="1">
        <w:r w:rsidR="00CE6C8E" w:rsidRPr="00552F35">
          <w:rPr>
            <w:rStyle w:val="a3"/>
            <w:i/>
            <w:noProof/>
          </w:rPr>
          <w:t>2.2)Абсорберы второй группы</w:t>
        </w:r>
        <w:r w:rsidR="00CE6C8E" w:rsidRPr="00552F35">
          <w:rPr>
            <w:rStyle w:val="a3"/>
            <w:noProof/>
          </w:rPr>
          <w:t xml:space="preserve">  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_Toc230850219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12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20" w:history="1">
        <w:r w:rsidR="00CE6C8E" w:rsidRPr="00552F35">
          <w:rPr>
            <w:rStyle w:val="a3"/>
            <w:i/>
            <w:noProof/>
          </w:rPr>
          <w:t>2.3)Абсорберы третьей группы</w:t>
        </w:r>
        <w:r w:rsidR="00CE6C8E" w:rsidRPr="00552F35">
          <w:rPr>
            <w:rStyle w:val="a3"/>
            <w:noProof/>
          </w:rPr>
          <w:t xml:space="preserve">  .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_Toc230850220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13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21" w:history="1">
        <w:r w:rsidR="00CE6C8E" w:rsidRPr="00552F35">
          <w:rPr>
            <w:rStyle w:val="a3"/>
            <w:i/>
            <w:noProof/>
          </w:rPr>
          <w:t>3)Механические распыливающие абсорберы, в которых жидкость распыляется вращающимися деталями.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_Toc230850221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14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22" w:history="1">
        <w:r w:rsidR="00CE6C8E" w:rsidRPr="00552F35">
          <w:rPr>
            <w:rStyle w:val="a3"/>
            <w:i/>
            <w:noProof/>
          </w:rPr>
          <w:t>3.1)Абсорберы с вертикальным валом.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_Toc230850222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14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23" w:history="1">
        <w:r w:rsidR="00CE6C8E" w:rsidRPr="00552F35">
          <w:rPr>
            <w:rStyle w:val="a3"/>
            <w:i/>
            <w:noProof/>
          </w:rPr>
          <w:t>3.2)Механические абсорберы с горизонтальным валом.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_Toc230850223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15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24" w:history="1">
        <w:r w:rsidR="00CE6C8E" w:rsidRPr="00552F35">
          <w:rPr>
            <w:rStyle w:val="a3"/>
            <w:rFonts w:ascii="Verdana" w:hAnsi="Verdana"/>
            <w:noProof/>
          </w:rPr>
          <w:t>Заключение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_Toc230850224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17</w:t>
        </w:r>
        <w:r w:rsidR="00CE6C8E">
          <w:rPr>
            <w:noProof/>
            <w:webHidden/>
          </w:rPr>
          <w:fldChar w:fldCharType="end"/>
        </w:r>
      </w:hyperlink>
    </w:p>
    <w:p w:rsidR="00CE6C8E" w:rsidRDefault="0030480B">
      <w:pPr>
        <w:pStyle w:val="1"/>
        <w:tabs>
          <w:tab w:val="right" w:leader="dot" w:pos="10194"/>
        </w:tabs>
        <w:rPr>
          <w:b w:val="0"/>
          <w:bCs w:val="0"/>
          <w:caps w:val="0"/>
          <w:noProof/>
          <w:sz w:val="24"/>
          <w:szCs w:val="24"/>
        </w:rPr>
      </w:pPr>
      <w:hyperlink w:anchor="_Toc230850225" w:history="1">
        <w:r w:rsidR="00CE6C8E" w:rsidRPr="00552F35">
          <w:rPr>
            <w:rStyle w:val="a3"/>
            <w:rFonts w:ascii="Verdana" w:hAnsi="Verdana"/>
            <w:noProof/>
          </w:rPr>
          <w:t>Используемая литература</w:t>
        </w:r>
        <w:r w:rsidR="00CE6C8E">
          <w:rPr>
            <w:noProof/>
            <w:webHidden/>
          </w:rPr>
          <w:tab/>
        </w:r>
        <w:r w:rsidR="00CE6C8E">
          <w:rPr>
            <w:noProof/>
            <w:webHidden/>
          </w:rPr>
          <w:fldChar w:fldCharType="begin"/>
        </w:r>
        <w:r w:rsidR="00CE6C8E">
          <w:rPr>
            <w:noProof/>
            <w:webHidden/>
          </w:rPr>
          <w:instrText xml:space="preserve"> PAGEREF _Toc230850225 \h </w:instrText>
        </w:r>
        <w:r w:rsidR="00CE6C8E">
          <w:rPr>
            <w:noProof/>
            <w:webHidden/>
          </w:rPr>
        </w:r>
        <w:r w:rsidR="00CE6C8E">
          <w:rPr>
            <w:noProof/>
            <w:webHidden/>
          </w:rPr>
          <w:fldChar w:fldCharType="separate"/>
        </w:r>
        <w:r w:rsidR="002A56CF">
          <w:rPr>
            <w:noProof/>
            <w:webHidden/>
          </w:rPr>
          <w:t>18</w:t>
        </w:r>
        <w:r w:rsidR="00CE6C8E">
          <w:rPr>
            <w:noProof/>
            <w:webHidden/>
          </w:rPr>
          <w:fldChar w:fldCharType="end"/>
        </w:r>
      </w:hyperlink>
    </w:p>
    <w:p w:rsidR="006A7D89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  <w:r>
        <w:rPr>
          <w:b/>
          <w:bCs/>
          <w:caps/>
          <w:sz w:val="32"/>
          <w:szCs w:val="32"/>
        </w:rPr>
        <w:fldChar w:fldCharType="end"/>
      </w: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CE6C8E" w:rsidRDefault="00CE6C8E" w:rsidP="00F8154D">
      <w:pPr>
        <w:tabs>
          <w:tab w:val="left" w:pos="5895"/>
        </w:tabs>
        <w:jc w:val="center"/>
        <w:rPr>
          <w:sz w:val="32"/>
          <w:szCs w:val="32"/>
        </w:rPr>
      </w:pPr>
    </w:p>
    <w:p w:rsidR="0019639B" w:rsidRDefault="0019639B"/>
    <w:p w:rsidR="00525E4D" w:rsidRPr="00F96D82" w:rsidRDefault="0019639B" w:rsidP="004938AB">
      <w:pPr>
        <w:spacing w:line="360" w:lineRule="auto"/>
        <w:ind w:firstLine="567"/>
        <w:jc w:val="both"/>
        <w:outlineLvl w:val="0"/>
        <w:rPr>
          <w:rFonts w:ascii="Verdana" w:hAnsi="Verdana"/>
          <w:b/>
          <w:sz w:val="28"/>
          <w:szCs w:val="28"/>
        </w:rPr>
      </w:pPr>
      <w:bookmarkStart w:id="0" w:name="_Toc230849355"/>
      <w:bookmarkStart w:id="1" w:name="_Toc230850208"/>
      <w:r w:rsidRPr="00F96D82">
        <w:rPr>
          <w:rFonts w:ascii="Verdana" w:hAnsi="Verdana"/>
          <w:b/>
          <w:sz w:val="28"/>
          <w:szCs w:val="28"/>
        </w:rPr>
        <w:t>Введение. Предмет</w:t>
      </w:r>
      <w:r w:rsidR="007210B2" w:rsidRPr="00F96D82">
        <w:rPr>
          <w:rFonts w:ascii="Verdana" w:hAnsi="Verdana"/>
          <w:b/>
          <w:sz w:val="28"/>
          <w:szCs w:val="28"/>
        </w:rPr>
        <w:t xml:space="preserve"> современной </w:t>
      </w:r>
      <w:r w:rsidRPr="00F96D82">
        <w:rPr>
          <w:rFonts w:ascii="Verdana" w:hAnsi="Verdana"/>
          <w:b/>
          <w:sz w:val="28"/>
          <w:szCs w:val="28"/>
        </w:rPr>
        <w:t>экологии. Главная</w:t>
      </w:r>
      <w:r w:rsidR="007210B2" w:rsidRPr="00F96D82">
        <w:rPr>
          <w:rFonts w:ascii="Verdana" w:hAnsi="Verdana"/>
          <w:b/>
          <w:sz w:val="28"/>
          <w:szCs w:val="28"/>
        </w:rPr>
        <w:t xml:space="preserve"> задача</w:t>
      </w:r>
      <w:r w:rsidR="00525E4D" w:rsidRPr="00F96D82">
        <w:rPr>
          <w:rFonts w:ascii="Verdana" w:hAnsi="Verdana"/>
          <w:b/>
          <w:sz w:val="28"/>
          <w:szCs w:val="28"/>
        </w:rPr>
        <w:t xml:space="preserve"> экологии</w:t>
      </w:r>
      <w:bookmarkEnd w:id="0"/>
      <w:bookmarkEnd w:id="1"/>
    </w:p>
    <w:p w:rsidR="008E30F5" w:rsidRPr="007210B2" w:rsidRDefault="008E30F5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 xml:space="preserve">Из множества определений предмета экологии чаще всего употребляется следующее:экология-это наука о взаимоотношениях живых организмов и среды их обитания.Термин «экология»(от греч. </w:t>
      </w:r>
      <w:r w:rsidRPr="007210B2">
        <w:rPr>
          <w:sz w:val="28"/>
          <w:szCs w:val="28"/>
          <w:lang w:val="en-US"/>
        </w:rPr>
        <w:t>Oikos</w:t>
      </w:r>
      <w:r w:rsidRPr="007210B2">
        <w:rPr>
          <w:sz w:val="28"/>
          <w:szCs w:val="28"/>
        </w:rPr>
        <w:t xml:space="preserve">-жилище,обитель,дом и </w:t>
      </w:r>
      <w:r w:rsidRPr="007210B2">
        <w:rPr>
          <w:sz w:val="28"/>
          <w:szCs w:val="28"/>
          <w:lang w:val="en-US"/>
        </w:rPr>
        <w:t>logos</w:t>
      </w:r>
      <w:r w:rsidRPr="007210B2">
        <w:rPr>
          <w:sz w:val="28"/>
          <w:szCs w:val="28"/>
        </w:rPr>
        <w:t>-слово,учение) ввел в научный обиход выдающийся немецкий биолог Эрнст Геккель.В его «Всеобщей морфологии организмов» (1866) приводится следующее определение экологии:</w:t>
      </w:r>
    </w:p>
    <w:p w:rsidR="008E30F5" w:rsidRPr="007210B2" w:rsidRDefault="008E30F5" w:rsidP="006A7D89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7210B2">
        <w:rPr>
          <w:i/>
          <w:sz w:val="28"/>
          <w:szCs w:val="28"/>
        </w:rPr>
        <w:t>Под экологией мы понимаем сумму знаний,относящихся к экономике природы:изучение всех взаимоотношений животного с органическими и неорганическими компонентами среды,включая непременно его дружественные или враждебные отношения с животными и растениями,с которыми оно вступает в контакт.Одним словом,экология-это наука,изучающая все сложные взаимосвязи и взаимоотношения в природе,рассматриваемые Дарвином как условия борьбы за существование.</w:t>
      </w:r>
    </w:p>
    <w:p w:rsidR="009610DF" w:rsidRPr="007210B2" w:rsidRDefault="00525E4D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 xml:space="preserve">Главной задачей современной экологии как науки является </w:t>
      </w:r>
      <w:r w:rsidRPr="007210B2">
        <w:rPr>
          <w:i/>
          <w:sz w:val="28"/>
          <w:szCs w:val="28"/>
        </w:rPr>
        <w:t>консолидация различных ее разделов и огромного фактического материала на единой теоретической платформе,сведение их в систему,отражающую все стороны реальных взаимоотношений природы и человеческого общества</w:t>
      </w:r>
      <w:r w:rsidRPr="007210B2">
        <w:rPr>
          <w:sz w:val="28"/>
          <w:szCs w:val="28"/>
        </w:rPr>
        <w:t>.</w:t>
      </w:r>
    </w:p>
    <w:p w:rsidR="0079776E" w:rsidRPr="00F96D82" w:rsidRDefault="0079776E" w:rsidP="006A7D89">
      <w:pPr>
        <w:spacing w:line="360" w:lineRule="auto"/>
        <w:ind w:firstLine="567"/>
        <w:jc w:val="both"/>
        <w:rPr>
          <w:rFonts w:ascii="Verdana" w:hAnsi="Verdana"/>
        </w:rPr>
      </w:pPr>
    </w:p>
    <w:p w:rsidR="0079776E" w:rsidRPr="00F96D82" w:rsidRDefault="00221B77" w:rsidP="004938AB">
      <w:pPr>
        <w:spacing w:line="360" w:lineRule="auto"/>
        <w:ind w:firstLine="567"/>
        <w:jc w:val="both"/>
        <w:outlineLvl w:val="0"/>
        <w:rPr>
          <w:rFonts w:ascii="Verdana" w:hAnsi="Verdana"/>
          <w:b/>
          <w:sz w:val="28"/>
          <w:szCs w:val="28"/>
        </w:rPr>
      </w:pPr>
      <w:bookmarkStart w:id="2" w:name="_Toc230849356"/>
      <w:bookmarkStart w:id="3" w:name="_Toc230850209"/>
      <w:r w:rsidRPr="00F96D82">
        <w:rPr>
          <w:rFonts w:ascii="Verdana" w:hAnsi="Verdana"/>
          <w:b/>
          <w:sz w:val="28"/>
          <w:szCs w:val="28"/>
        </w:rPr>
        <w:t xml:space="preserve">Вопрос 1 </w:t>
      </w:r>
      <w:r w:rsidR="0079776E" w:rsidRPr="00F96D82">
        <w:rPr>
          <w:rFonts w:ascii="Verdana" w:hAnsi="Verdana"/>
          <w:b/>
          <w:sz w:val="28"/>
          <w:szCs w:val="28"/>
        </w:rPr>
        <w:t>Рациональное использование доочищенных сточных вод</w:t>
      </w:r>
      <w:bookmarkEnd w:id="2"/>
      <w:bookmarkEnd w:id="3"/>
    </w:p>
    <w:p w:rsidR="00A61B91" w:rsidRPr="007210B2" w:rsidRDefault="00A61B91" w:rsidP="006A7D89">
      <w:pPr>
        <w:shd w:val="clear" w:color="auto" w:fill="FFFFFF"/>
        <w:spacing w:before="18" w:line="360" w:lineRule="auto"/>
        <w:ind w:firstLine="567"/>
        <w:jc w:val="both"/>
        <w:rPr>
          <w:sz w:val="28"/>
          <w:szCs w:val="28"/>
        </w:rPr>
      </w:pPr>
      <w:r w:rsidRPr="007210B2">
        <w:rPr>
          <w:color w:val="000000"/>
          <w:spacing w:val="3"/>
          <w:sz w:val="28"/>
          <w:szCs w:val="28"/>
        </w:rPr>
        <w:t>Задача очистки сточных вод определяется характером их даль</w:t>
      </w:r>
      <w:r w:rsidRPr="007210B2">
        <w:rPr>
          <w:color w:val="000000"/>
          <w:spacing w:val="3"/>
          <w:sz w:val="28"/>
          <w:szCs w:val="28"/>
        </w:rPr>
        <w:softHyphen/>
      </w:r>
      <w:r w:rsidRPr="007210B2">
        <w:rPr>
          <w:color w:val="000000"/>
          <w:sz w:val="28"/>
          <w:szCs w:val="28"/>
        </w:rPr>
        <w:t>нейшего использования в народном хозяйстве. Но в любом случае не</w:t>
      </w:r>
      <w:r w:rsidRPr="007210B2">
        <w:rPr>
          <w:color w:val="000000"/>
          <w:sz w:val="28"/>
          <w:szCs w:val="28"/>
        </w:rPr>
        <w:softHyphen/>
      </w:r>
      <w:r w:rsidRPr="007210B2">
        <w:rPr>
          <w:color w:val="000000"/>
          <w:spacing w:val="-2"/>
          <w:sz w:val="28"/>
          <w:szCs w:val="28"/>
        </w:rPr>
        <w:t>обходимо нейтрализовать воздействие органических веществ, предель</w:t>
      </w:r>
      <w:r w:rsidRPr="007210B2">
        <w:rPr>
          <w:color w:val="000000"/>
          <w:spacing w:val="-2"/>
          <w:sz w:val="28"/>
          <w:szCs w:val="28"/>
        </w:rPr>
        <w:softHyphen/>
      </w:r>
      <w:r w:rsidRPr="007210B2">
        <w:rPr>
          <w:color w:val="000000"/>
          <w:spacing w:val="1"/>
          <w:sz w:val="28"/>
          <w:szCs w:val="28"/>
        </w:rPr>
        <w:t xml:space="preserve">но уменьшить количество взвешенных веществ и биогенных </w:t>
      </w:r>
      <w:r w:rsidR="005E2204" w:rsidRPr="007210B2">
        <w:rPr>
          <w:color w:val="000000"/>
          <w:spacing w:val="1"/>
          <w:sz w:val="28"/>
          <w:szCs w:val="28"/>
        </w:rPr>
        <w:t>элемен</w:t>
      </w:r>
      <w:r w:rsidR="005E2204" w:rsidRPr="007210B2">
        <w:rPr>
          <w:color w:val="000000"/>
          <w:spacing w:val="-2"/>
          <w:sz w:val="28"/>
          <w:szCs w:val="28"/>
        </w:rPr>
        <w:t>тов</w:t>
      </w:r>
      <w:r w:rsidRPr="007210B2">
        <w:rPr>
          <w:color w:val="000000"/>
          <w:spacing w:val="-2"/>
          <w:sz w:val="28"/>
          <w:szCs w:val="28"/>
        </w:rPr>
        <w:t>, придать воде благоприятные органолептические свойства и обес</w:t>
      </w:r>
      <w:r w:rsidRPr="007210B2">
        <w:rPr>
          <w:color w:val="000000"/>
          <w:spacing w:val="-2"/>
          <w:sz w:val="28"/>
          <w:szCs w:val="28"/>
        </w:rPr>
        <w:softHyphen/>
      </w:r>
      <w:r w:rsidRPr="007210B2">
        <w:rPr>
          <w:color w:val="000000"/>
          <w:sz w:val="28"/>
          <w:szCs w:val="28"/>
        </w:rPr>
        <w:t>печить безопасность доочищенных сточных вод в эпидемиологичес</w:t>
      </w:r>
      <w:r w:rsidRPr="007210B2">
        <w:rPr>
          <w:color w:val="000000"/>
          <w:sz w:val="28"/>
          <w:szCs w:val="28"/>
        </w:rPr>
        <w:softHyphen/>
      </w:r>
      <w:r w:rsidR="005E2204">
        <w:rPr>
          <w:color w:val="000000"/>
          <w:spacing w:val="-7"/>
          <w:sz w:val="28"/>
          <w:szCs w:val="28"/>
        </w:rPr>
        <w:t>ком отношен</w:t>
      </w:r>
      <w:r w:rsidRPr="007210B2">
        <w:rPr>
          <w:color w:val="000000"/>
          <w:spacing w:val="-7"/>
          <w:sz w:val="28"/>
          <w:szCs w:val="28"/>
        </w:rPr>
        <w:t>ии.</w:t>
      </w:r>
    </w:p>
    <w:p w:rsidR="00A61B91" w:rsidRPr="007210B2" w:rsidRDefault="00A61B91" w:rsidP="006A7D89">
      <w:pPr>
        <w:shd w:val="clear" w:color="auto" w:fill="FFFFFF"/>
        <w:spacing w:line="360" w:lineRule="auto"/>
        <w:ind w:right="50" w:firstLine="567"/>
        <w:jc w:val="both"/>
        <w:rPr>
          <w:sz w:val="28"/>
          <w:szCs w:val="28"/>
        </w:rPr>
      </w:pPr>
      <w:r w:rsidRPr="007210B2">
        <w:rPr>
          <w:color w:val="000000"/>
          <w:spacing w:val="-5"/>
          <w:sz w:val="28"/>
          <w:szCs w:val="28"/>
        </w:rPr>
        <w:t xml:space="preserve">Для этого необходимо применять новые методы и схемы глубокой </w:t>
      </w:r>
      <w:r w:rsidRPr="007210B2">
        <w:rPr>
          <w:color w:val="000000"/>
          <w:spacing w:val="-4"/>
          <w:sz w:val="28"/>
          <w:szCs w:val="28"/>
        </w:rPr>
        <w:t xml:space="preserve">очистки сточных вод. Поэтому наряду с традиционными процессами на </w:t>
      </w:r>
      <w:r w:rsidRPr="007210B2">
        <w:rPr>
          <w:color w:val="000000"/>
          <w:spacing w:val="-5"/>
          <w:sz w:val="28"/>
          <w:szCs w:val="28"/>
        </w:rPr>
        <w:t>станциях аэрации следует использовать и такие, как фильтрование через различные загрузки с предварительной коагуляцией или без нее; отстаи</w:t>
      </w:r>
      <w:r w:rsidRPr="007210B2">
        <w:rPr>
          <w:color w:val="000000"/>
          <w:spacing w:val="-5"/>
          <w:sz w:val="28"/>
          <w:szCs w:val="28"/>
        </w:rPr>
        <w:softHyphen/>
      </w:r>
      <w:r w:rsidRPr="007210B2">
        <w:rPr>
          <w:color w:val="000000"/>
          <w:spacing w:val="-6"/>
          <w:sz w:val="28"/>
          <w:szCs w:val="28"/>
        </w:rPr>
        <w:t xml:space="preserve">вание и окисление в биологических прудах; адсорбцию активированным </w:t>
      </w:r>
      <w:r w:rsidRPr="007210B2">
        <w:rPr>
          <w:color w:val="000000"/>
          <w:spacing w:val="-5"/>
          <w:sz w:val="28"/>
          <w:szCs w:val="28"/>
        </w:rPr>
        <w:t xml:space="preserve">углем, ионный обмен, электролиз, дистилляцию и др. Кроме того, во все </w:t>
      </w:r>
      <w:r w:rsidRPr="007210B2">
        <w:rPr>
          <w:color w:val="000000"/>
          <w:spacing w:val="-7"/>
          <w:sz w:val="28"/>
          <w:szCs w:val="28"/>
        </w:rPr>
        <w:t>схемы глубокой очистки следует включать завершающий этап - обеззара</w:t>
      </w:r>
      <w:r w:rsidRPr="007210B2">
        <w:rPr>
          <w:color w:val="000000"/>
          <w:spacing w:val="-7"/>
          <w:sz w:val="28"/>
          <w:szCs w:val="28"/>
        </w:rPr>
        <w:softHyphen/>
      </w:r>
      <w:r w:rsidRPr="007210B2">
        <w:rPr>
          <w:color w:val="000000"/>
          <w:spacing w:val="-5"/>
          <w:sz w:val="28"/>
          <w:szCs w:val="28"/>
        </w:rPr>
        <w:t>живание доочищенных сточных вод.</w:t>
      </w:r>
    </w:p>
    <w:p w:rsidR="00A61B91" w:rsidRPr="007210B2" w:rsidRDefault="00A61B91" w:rsidP="006A7D89">
      <w:pPr>
        <w:shd w:val="clear" w:color="auto" w:fill="FFFFFF"/>
        <w:spacing w:line="360" w:lineRule="auto"/>
        <w:ind w:right="29" w:firstLine="567"/>
        <w:jc w:val="both"/>
        <w:rPr>
          <w:sz w:val="28"/>
          <w:szCs w:val="28"/>
        </w:rPr>
      </w:pPr>
      <w:r w:rsidRPr="007210B2">
        <w:rPr>
          <w:color w:val="000000"/>
          <w:spacing w:val="-9"/>
          <w:sz w:val="28"/>
          <w:szCs w:val="28"/>
        </w:rPr>
        <w:t xml:space="preserve">В санитарно-гигиеническом отношении использование доочищенных </w:t>
      </w:r>
      <w:r w:rsidRPr="007210B2">
        <w:rPr>
          <w:color w:val="000000"/>
          <w:spacing w:val="-10"/>
          <w:sz w:val="28"/>
          <w:szCs w:val="28"/>
        </w:rPr>
        <w:t>сточных вод, содержащих не только производственные, но и бытовые, опас</w:t>
      </w:r>
      <w:r w:rsidRPr="007210B2">
        <w:rPr>
          <w:color w:val="000000"/>
          <w:spacing w:val="-10"/>
          <w:sz w:val="28"/>
          <w:szCs w:val="28"/>
        </w:rPr>
        <w:softHyphen/>
      </w:r>
      <w:r w:rsidRPr="007210B2">
        <w:rPr>
          <w:color w:val="000000"/>
          <w:spacing w:val="-8"/>
          <w:sz w:val="28"/>
          <w:szCs w:val="28"/>
        </w:rPr>
        <w:t>но. Поэтому важной задачей является достижение эффективности их обез</w:t>
      </w:r>
      <w:r w:rsidRPr="007210B2">
        <w:rPr>
          <w:color w:val="000000"/>
          <w:spacing w:val="-8"/>
          <w:sz w:val="28"/>
          <w:szCs w:val="28"/>
        </w:rPr>
        <w:softHyphen/>
      </w:r>
      <w:r w:rsidRPr="007210B2">
        <w:rPr>
          <w:color w:val="000000"/>
          <w:spacing w:val="-5"/>
          <w:sz w:val="28"/>
          <w:szCs w:val="28"/>
        </w:rPr>
        <w:t xml:space="preserve">зараживания хлором. До последнего времени не существовало единого </w:t>
      </w:r>
      <w:r w:rsidRPr="007210B2">
        <w:rPr>
          <w:color w:val="000000"/>
          <w:spacing w:val="-8"/>
          <w:sz w:val="28"/>
          <w:szCs w:val="28"/>
        </w:rPr>
        <w:t xml:space="preserve">подхода и критериев к оценке эффективности этого процесса, тем более по </w:t>
      </w:r>
      <w:r w:rsidRPr="007210B2">
        <w:rPr>
          <w:color w:val="000000"/>
          <w:spacing w:val="-9"/>
          <w:sz w:val="28"/>
          <w:szCs w:val="28"/>
        </w:rPr>
        <w:t>отношению к сточным водам, прошедшим глубокую очистку путем фильт</w:t>
      </w:r>
      <w:r w:rsidRPr="007210B2">
        <w:rPr>
          <w:color w:val="000000"/>
          <w:spacing w:val="-9"/>
          <w:sz w:val="28"/>
          <w:szCs w:val="28"/>
        </w:rPr>
        <w:softHyphen/>
      </w:r>
      <w:r w:rsidRPr="007210B2">
        <w:rPr>
          <w:color w:val="000000"/>
          <w:spacing w:val="-7"/>
          <w:sz w:val="28"/>
          <w:szCs w:val="28"/>
        </w:rPr>
        <w:t>рования и обеззараживания. Пробы доочищенной сточной воды до и пос</w:t>
      </w:r>
      <w:r w:rsidRPr="007210B2">
        <w:rPr>
          <w:color w:val="000000"/>
          <w:spacing w:val="-7"/>
          <w:sz w:val="28"/>
          <w:szCs w:val="28"/>
        </w:rPr>
        <w:softHyphen/>
      </w:r>
      <w:r w:rsidRPr="007210B2">
        <w:rPr>
          <w:color w:val="000000"/>
          <w:spacing w:val="-6"/>
          <w:sz w:val="28"/>
          <w:szCs w:val="28"/>
        </w:rPr>
        <w:t>ле обеззараживания хлором проверяли на наличие бактериальной микро</w:t>
      </w:r>
      <w:r w:rsidRPr="007210B2">
        <w:rPr>
          <w:color w:val="000000"/>
          <w:spacing w:val="-6"/>
          <w:sz w:val="28"/>
          <w:szCs w:val="28"/>
        </w:rPr>
        <w:softHyphen/>
      </w:r>
      <w:r w:rsidRPr="007210B2">
        <w:rPr>
          <w:color w:val="000000"/>
          <w:spacing w:val="-7"/>
          <w:sz w:val="28"/>
          <w:szCs w:val="28"/>
        </w:rPr>
        <w:t xml:space="preserve">флоры, в том числе и на наличие </w:t>
      </w:r>
      <w:r w:rsidR="00221B77" w:rsidRPr="007210B2">
        <w:rPr>
          <w:color w:val="000000"/>
          <w:spacing w:val="-7"/>
          <w:sz w:val="28"/>
          <w:szCs w:val="28"/>
        </w:rPr>
        <w:t>возбудителей</w:t>
      </w:r>
      <w:r w:rsidRPr="007210B2">
        <w:rPr>
          <w:color w:val="000000"/>
          <w:spacing w:val="-7"/>
          <w:sz w:val="28"/>
          <w:szCs w:val="28"/>
        </w:rPr>
        <w:t xml:space="preserve"> заболеваний.</w:t>
      </w:r>
    </w:p>
    <w:p w:rsidR="00A61B91" w:rsidRPr="007210B2" w:rsidRDefault="00A61B91" w:rsidP="006A7D89">
      <w:pPr>
        <w:shd w:val="clear" w:color="auto" w:fill="FFFFFF"/>
        <w:spacing w:before="4" w:line="360" w:lineRule="auto"/>
        <w:ind w:right="4" w:firstLine="567"/>
        <w:jc w:val="both"/>
        <w:rPr>
          <w:sz w:val="28"/>
          <w:szCs w:val="28"/>
        </w:rPr>
      </w:pPr>
      <w:r w:rsidRPr="007210B2">
        <w:rPr>
          <w:color w:val="000000"/>
          <w:spacing w:val="-8"/>
          <w:sz w:val="28"/>
          <w:szCs w:val="28"/>
        </w:rPr>
        <w:t>По данным кафедры коммунальной гигиены 1-го Московского меди</w:t>
      </w:r>
      <w:r w:rsidRPr="007210B2">
        <w:rPr>
          <w:color w:val="000000"/>
          <w:spacing w:val="-8"/>
          <w:sz w:val="28"/>
          <w:szCs w:val="28"/>
        </w:rPr>
        <w:softHyphen/>
      </w:r>
      <w:r w:rsidRPr="007210B2">
        <w:rPr>
          <w:color w:val="000000"/>
          <w:spacing w:val="-7"/>
          <w:sz w:val="28"/>
          <w:szCs w:val="28"/>
        </w:rPr>
        <w:t>цинского института(ММИ) им. И.М. Сеченова, необходимая гигиеничес</w:t>
      </w:r>
      <w:r w:rsidRPr="007210B2">
        <w:rPr>
          <w:color w:val="000000"/>
          <w:spacing w:val="-7"/>
          <w:sz w:val="28"/>
          <w:szCs w:val="28"/>
        </w:rPr>
        <w:softHyphen/>
        <w:t>кая эффективность обеззараживания доочищенных сточных вод, прошед</w:t>
      </w:r>
      <w:r w:rsidRPr="007210B2">
        <w:rPr>
          <w:color w:val="000000"/>
          <w:spacing w:val="-7"/>
          <w:sz w:val="28"/>
          <w:szCs w:val="28"/>
        </w:rPr>
        <w:softHyphen/>
      </w:r>
      <w:r w:rsidRPr="007210B2">
        <w:rPr>
          <w:color w:val="000000"/>
          <w:spacing w:val="-4"/>
          <w:sz w:val="28"/>
          <w:szCs w:val="28"/>
        </w:rPr>
        <w:t xml:space="preserve">ших механическую и биологическую очистку, достигается при наличии </w:t>
      </w:r>
      <w:r w:rsidRPr="007210B2">
        <w:rPr>
          <w:color w:val="000000"/>
          <w:spacing w:val="-8"/>
          <w:sz w:val="28"/>
          <w:szCs w:val="28"/>
        </w:rPr>
        <w:t>1,5 мг/л остаточного хлора после 30-минутного контакта. В таких же усло</w:t>
      </w:r>
      <w:r w:rsidRPr="007210B2">
        <w:rPr>
          <w:color w:val="000000"/>
          <w:spacing w:val="-8"/>
          <w:sz w:val="28"/>
          <w:szCs w:val="28"/>
        </w:rPr>
        <w:softHyphen/>
        <w:t>виях проводили и эксперимент по обеззараживанию сточных вод, прошед</w:t>
      </w:r>
      <w:r w:rsidRPr="007210B2">
        <w:rPr>
          <w:color w:val="000000"/>
          <w:spacing w:val="-8"/>
          <w:sz w:val="28"/>
          <w:szCs w:val="28"/>
        </w:rPr>
        <w:softHyphen/>
      </w:r>
      <w:r w:rsidRPr="007210B2">
        <w:rPr>
          <w:color w:val="000000"/>
          <w:spacing w:val="-9"/>
          <w:sz w:val="28"/>
          <w:szCs w:val="28"/>
        </w:rPr>
        <w:t>ших глубокую очистку на зернистых фильтрах. При наличии 1,5 мг/л оста</w:t>
      </w:r>
      <w:r w:rsidRPr="007210B2">
        <w:rPr>
          <w:color w:val="000000"/>
          <w:spacing w:val="-9"/>
          <w:sz w:val="28"/>
          <w:szCs w:val="28"/>
        </w:rPr>
        <w:softHyphen/>
        <w:t xml:space="preserve">точного хлора бактериальное загрязнение оказалось значительно меньшим, </w:t>
      </w:r>
      <w:r w:rsidRPr="007210B2">
        <w:rPr>
          <w:color w:val="000000"/>
          <w:spacing w:val="-8"/>
          <w:sz w:val="28"/>
          <w:szCs w:val="28"/>
        </w:rPr>
        <w:t xml:space="preserve">чем при обычной механической и биологической очистке, а качество воды </w:t>
      </w:r>
      <w:r w:rsidRPr="007210B2">
        <w:rPr>
          <w:color w:val="000000"/>
          <w:spacing w:val="-9"/>
          <w:sz w:val="28"/>
          <w:szCs w:val="28"/>
        </w:rPr>
        <w:t xml:space="preserve">стало даже более высоким, чем в природных открытых водоемах, поэтому, </w:t>
      </w:r>
      <w:r w:rsidRPr="007210B2">
        <w:rPr>
          <w:color w:val="000000"/>
          <w:spacing w:val="-7"/>
          <w:sz w:val="28"/>
          <w:szCs w:val="28"/>
        </w:rPr>
        <w:t xml:space="preserve">несколько изменив условие обеззараживания доочищенных сточных вод, </w:t>
      </w:r>
      <w:r w:rsidRPr="007210B2">
        <w:rPr>
          <w:color w:val="000000"/>
          <w:spacing w:val="-8"/>
          <w:sz w:val="28"/>
          <w:szCs w:val="28"/>
        </w:rPr>
        <w:t xml:space="preserve">уменьшили количество остаточного хлора при той же продолжительности </w:t>
      </w:r>
      <w:r w:rsidRPr="007210B2">
        <w:rPr>
          <w:color w:val="000000"/>
          <w:spacing w:val="-7"/>
          <w:sz w:val="28"/>
          <w:szCs w:val="28"/>
        </w:rPr>
        <w:t>контакта сточной воды с хлором. Бактерицидный эффект был по-прежне</w:t>
      </w:r>
      <w:r w:rsidRPr="007210B2">
        <w:rPr>
          <w:color w:val="000000"/>
          <w:spacing w:val="-7"/>
          <w:sz w:val="28"/>
          <w:szCs w:val="28"/>
        </w:rPr>
        <w:softHyphen/>
      </w:r>
      <w:r w:rsidRPr="007210B2">
        <w:rPr>
          <w:color w:val="000000"/>
          <w:spacing w:val="-6"/>
          <w:sz w:val="28"/>
          <w:szCs w:val="28"/>
        </w:rPr>
        <w:t xml:space="preserve">му высок. Однако уменьшение количества остаточного хлора до 0,5 мг/л </w:t>
      </w:r>
      <w:r w:rsidRPr="007210B2">
        <w:rPr>
          <w:color w:val="000000"/>
          <w:spacing w:val="-8"/>
          <w:sz w:val="28"/>
          <w:szCs w:val="28"/>
        </w:rPr>
        <w:t>необходимого уровня обеззараживания уже не обеспечивает.</w:t>
      </w:r>
    </w:p>
    <w:p w:rsidR="00A61B91" w:rsidRPr="00CE6C8E" w:rsidRDefault="00A61B91" w:rsidP="006A7D89">
      <w:pPr>
        <w:shd w:val="clear" w:color="auto" w:fill="FFFFFF"/>
        <w:spacing w:line="360" w:lineRule="auto"/>
        <w:ind w:firstLine="567"/>
        <w:jc w:val="both"/>
        <w:rPr>
          <w:color w:val="000000"/>
          <w:spacing w:val="-7"/>
          <w:sz w:val="28"/>
          <w:szCs w:val="28"/>
        </w:rPr>
      </w:pPr>
      <w:r w:rsidRPr="007210B2">
        <w:rPr>
          <w:color w:val="000000"/>
          <w:spacing w:val="-10"/>
          <w:sz w:val="28"/>
          <w:szCs w:val="28"/>
        </w:rPr>
        <w:t>Таким образом, результаты исследований показали, что если фильтро</w:t>
      </w:r>
      <w:r w:rsidRPr="007210B2">
        <w:rPr>
          <w:color w:val="000000"/>
          <w:spacing w:val="-10"/>
          <w:sz w:val="28"/>
          <w:szCs w:val="28"/>
        </w:rPr>
        <w:softHyphen/>
        <w:t xml:space="preserve">вание через зернистые загрузки обеспечивает снижение уровня содержания </w:t>
      </w:r>
      <w:r w:rsidRPr="007210B2">
        <w:rPr>
          <w:color w:val="000000"/>
          <w:spacing w:val="-8"/>
          <w:sz w:val="28"/>
          <w:szCs w:val="28"/>
        </w:rPr>
        <w:t>взвешенных веществ до 3 мг/л и органических соединений до 6 мг/л, надеж</w:t>
      </w:r>
      <w:r w:rsidRPr="007210B2">
        <w:rPr>
          <w:color w:val="000000"/>
          <w:spacing w:val="-8"/>
          <w:sz w:val="28"/>
          <w:szCs w:val="28"/>
        </w:rPr>
        <w:softHyphen/>
      </w:r>
      <w:r w:rsidRPr="007210B2">
        <w:rPr>
          <w:color w:val="000000"/>
          <w:spacing w:val="-6"/>
          <w:sz w:val="28"/>
          <w:szCs w:val="28"/>
        </w:rPr>
        <w:t xml:space="preserve">ное обеззараживание доочищенных сточных вод достигается при наличии </w:t>
      </w:r>
      <w:r w:rsidRPr="007210B2">
        <w:rPr>
          <w:color w:val="000000"/>
          <w:spacing w:val="-7"/>
          <w:sz w:val="28"/>
          <w:szCs w:val="28"/>
        </w:rPr>
        <w:t>не менее 1 мг/л остаточного хлора после 30 минутного контакта.</w:t>
      </w:r>
    </w:p>
    <w:p w:rsidR="0086483E" w:rsidRPr="007210B2" w:rsidRDefault="00EC135E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 xml:space="preserve">         </w:t>
      </w:r>
      <w:r w:rsidR="0086483E" w:rsidRPr="007210B2">
        <w:rPr>
          <w:sz w:val="28"/>
          <w:szCs w:val="28"/>
        </w:rPr>
        <w:t>В настоящее время сточные воды часто доочищают для повторного использования в производственном водоснабжении. Метод доочистки стоков вбирают в зависимости от конкретных остаточных загрязнений воды. Так, для очистки сильноминерализованных стоков применяется метод термического опреснения, при котором дистиллят, полученный из стоков, используют как обессоленную воду. Повторное использование доочищенных стоков в 20-25 раз сокращает потребление свежей воды из источников.</w:t>
      </w:r>
    </w:p>
    <w:p w:rsidR="00A61B91" w:rsidRDefault="0086483E" w:rsidP="006A7D89">
      <w:pPr>
        <w:shd w:val="clear" w:color="auto" w:fill="FFFFFF"/>
        <w:spacing w:before="7" w:line="360" w:lineRule="auto"/>
        <w:ind w:right="7" w:firstLine="567"/>
        <w:jc w:val="both"/>
        <w:rPr>
          <w:color w:val="000000"/>
          <w:spacing w:val="-4"/>
          <w:sz w:val="28"/>
          <w:szCs w:val="28"/>
        </w:rPr>
      </w:pPr>
      <w:r w:rsidRPr="007210B2">
        <w:rPr>
          <w:sz w:val="28"/>
          <w:szCs w:val="28"/>
        </w:rPr>
        <w:t xml:space="preserve">        </w:t>
      </w:r>
      <w:r w:rsidR="00A61B91" w:rsidRPr="007210B2">
        <w:rPr>
          <w:color w:val="000000"/>
          <w:spacing w:val="-5"/>
          <w:sz w:val="28"/>
          <w:szCs w:val="28"/>
        </w:rPr>
        <w:t>Повторное использование доочищенных сточных вод для техничес</w:t>
      </w:r>
      <w:r w:rsidR="00A61B91" w:rsidRPr="007210B2">
        <w:rPr>
          <w:color w:val="000000"/>
          <w:spacing w:val="-5"/>
          <w:sz w:val="28"/>
          <w:szCs w:val="28"/>
        </w:rPr>
        <w:softHyphen/>
      </w:r>
      <w:r w:rsidR="00A61B91" w:rsidRPr="007210B2">
        <w:rPr>
          <w:color w:val="000000"/>
          <w:spacing w:val="-4"/>
          <w:sz w:val="28"/>
          <w:szCs w:val="28"/>
        </w:rPr>
        <w:t xml:space="preserve">ких целей необходимо внедрять только после тщательного обследования </w:t>
      </w:r>
      <w:r w:rsidR="00A61B91" w:rsidRPr="007210B2">
        <w:rPr>
          <w:color w:val="000000"/>
          <w:spacing w:val="-6"/>
          <w:sz w:val="28"/>
          <w:szCs w:val="28"/>
        </w:rPr>
        <w:t>предприятий совместно с органами санитарно-эпидемиологической служ</w:t>
      </w:r>
      <w:r w:rsidR="00A61B91" w:rsidRPr="007210B2">
        <w:rPr>
          <w:color w:val="000000"/>
          <w:spacing w:val="-6"/>
          <w:sz w:val="28"/>
          <w:szCs w:val="28"/>
        </w:rPr>
        <w:softHyphen/>
      </w:r>
      <w:r w:rsidR="00A61B91" w:rsidRPr="007210B2">
        <w:rPr>
          <w:color w:val="000000"/>
          <w:spacing w:val="-4"/>
          <w:sz w:val="28"/>
          <w:szCs w:val="28"/>
        </w:rPr>
        <w:t>бы, При этом следует руководствоваться "Методическими рекомендаци</w:t>
      </w:r>
      <w:r w:rsidR="00A61B91" w:rsidRPr="007210B2">
        <w:rPr>
          <w:color w:val="000000"/>
          <w:spacing w:val="-4"/>
          <w:sz w:val="28"/>
          <w:szCs w:val="28"/>
        </w:rPr>
        <w:softHyphen/>
      </w:r>
      <w:r w:rsidR="00A61B91" w:rsidRPr="007210B2">
        <w:rPr>
          <w:color w:val="000000"/>
          <w:spacing w:val="-3"/>
          <w:sz w:val="28"/>
          <w:szCs w:val="28"/>
        </w:rPr>
        <w:t>ями к использованию доочищенных городских сточных вод в техничес</w:t>
      </w:r>
      <w:r w:rsidR="00A61B91" w:rsidRPr="007210B2">
        <w:rPr>
          <w:color w:val="000000"/>
          <w:spacing w:val="-3"/>
          <w:sz w:val="28"/>
          <w:szCs w:val="28"/>
        </w:rPr>
        <w:softHyphen/>
      </w:r>
      <w:r w:rsidR="00A61B91" w:rsidRPr="007210B2">
        <w:rPr>
          <w:color w:val="000000"/>
          <w:spacing w:val="-4"/>
          <w:sz w:val="28"/>
          <w:szCs w:val="28"/>
        </w:rPr>
        <w:t>ком водоснабжении".</w:t>
      </w:r>
    </w:p>
    <w:p w:rsidR="00221B77" w:rsidRDefault="00221B77" w:rsidP="006A7D89">
      <w:pPr>
        <w:shd w:val="clear" w:color="auto" w:fill="FFFFFF"/>
        <w:spacing w:before="7" w:line="360" w:lineRule="auto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Доочистку сточных </w:t>
      </w:r>
      <w:r w:rsidR="00AA14C8">
        <w:rPr>
          <w:sz w:val="28"/>
          <w:szCs w:val="28"/>
        </w:rPr>
        <w:t xml:space="preserve">вод </w:t>
      </w:r>
      <w:r>
        <w:rPr>
          <w:sz w:val="28"/>
          <w:szCs w:val="28"/>
        </w:rPr>
        <w:t>проводят с использованием следующего оборудования:</w:t>
      </w:r>
    </w:p>
    <w:p w:rsidR="00F96D82" w:rsidRPr="002F2E49" w:rsidRDefault="00F96D82" w:rsidP="004938AB">
      <w:pPr>
        <w:spacing w:line="360" w:lineRule="auto"/>
        <w:jc w:val="both"/>
        <w:outlineLvl w:val="0"/>
        <w:rPr>
          <w:sz w:val="28"/>
          <w:szCs w:val="28"/>
        </w:rPr>
      </w:pPr>
      <w:bookmarkStart w:id="4" w:name="_Toc230850210"/>
      <w:r>
        <w:rPr>
          <w:i/>
          <w:sz w:val="28"/>
          <w:szCs w:val="28"/>
        </w:rPr>
        <w:t xml:space="preserve">1)Фильтрующие </w:t>
      </w:r>
      <w:r w:rsidRPr="002F2E49">
        <w:rPr>
          <w:i/>
          <w:sz w:val="28"/>
          <w:szCs w:val="28"/>
        </w:rPr>
        <w:t>колодцы, кассеты</w:t>
      </w:r>
      <w:r w:rsidRPr="002F2E49">
        <w:rPr>
          <w:sz w:val="28"/>
          <w:szCs w:val="28"/>
        </w:rPr>
        <w:br/>
        <w:t>Использование в технологической схеме биологической очистки сооружений, расположенной в естественных условиях (фильтрующие колодцы и кассеты, поля подземной фильтрации), позволяет обеспечить одновременную глубокую очистку и обеззараживание стоков и не требует дополнительного</w:t>
      </w:r>
      <w:r>
        <w:rPr>
          <w:sz w:val="28"/>
          <w:szCs w:val="28"/>
        </w:rPr>
        <w:t xml:space="preserve"> </w:t>
      </w:r>
      <w:r w:rsidRPr="002F2E49">
        <w:rPr>
          <w:sz w:val="28"/>
          <w:szCs w:val="28"/>
        </w:rPr>
        <w:t xml:space="preserve">устройства сооружений доочистки. Обследование около 50 систем </w:t>
      </w:r>
      <w:r w:rsidR="00AA14C8" w:rsidRPr="002F2E49">
        <w:rPr>
          <w:sz w:val="28"/>
          <w:szCs w:val="28"/>
        </w:rPr>
        <w:t>показало, ч</w:t>
      </w:r>
      <w:r w:rsidRPr="002F2E49">
        <w:rPr>
          <w:sz w:val="28"/>
          <w:szCs w:val="28"/>
        </w:rPr>
        <w:t>то вблизи правильно установленных и эксплуатируемых фильтрующих колодцев создается вполне удовлетворительная санитарная обстановка. На большинстве обследованных объектов даже в расстоянии 1-2 метров вокруг фильтрующего колодца не отмечалось загрязнения атмосферного воздуха и поверхности почвы.</w:t>
      </w:r>
      <w:r w:rsidRPr="002F2E49">
        <w:rPr>
          <w:sz w:val="28"/>
          <w:szCs w:val="28"/>
        </w:rPr>
        <w:br/>
        <w:t>Результаты исследований экспериментальных установок показываю</w:t>
      </w:r>
      <w:r>
        <w:rPr>
          <w:sz w:val="28"/>
          <w:szCs w:val="28"/>
        </w:rPr>
        <w:t>т</w:t>
      </w:r>
      <w:r w:rsidRPr="002F2E49">
        <w:rPr>
          <w:sz w:val="28"/>
          <w:szCs w:val="28"/>
        </w:rPr>
        <w:t>, что даже на расстоянии 0,8-1 метра от фильтрующих колодцев наблюдается значительное снижения загрязнении в сточных водах.</w:t>
      </w:r>
      <w:r w:rsidRPr="002F2E49">
        <w:rPr>
          <w:sz w:val="28"/>
          <w:szCs w:val="28"/>
        </w:rPr>
        <w:br/>
        <w:t xml:space="preserve">Сооружения естественной очистки сточных </w:t>
      </w:r>
      <w:r w:rsidR="009822FB" w:rsidRPr="002F2E49">
        <w:rPr>
          <w:sz w:val="28"/>
          <w:szCs w:val="28"/>
        </w:rPr>
        <w:t>вод,</w:t>
      </w:r>
      <w:r w:rsidRPr="002F2E49">
        <w:rPr>
          <w:sz w:val="28"/>
          <w:szCs w:val="28"/>
        </w:rPr>
        <w:t xml:space="preserve"> такие как фильтрующие колодцы и биологические пруды, используются в качестве сооружений доочистки в различных технологических схемах обработки стоков.</w:t>
      </w:r>
      <w:r w:rsidRPr="002F2E49">
        <w:rPr>
          <w:sz w:val="28"/>
          <w:szCs w:val="28"/>
        </w:rPr>
        <w:br/>
        <w:t>Эти сооружения размещают, как правило, после установок биологической очистки.</w:t>
      </w:r>
      <w:bookmarkEnd w:id="4"/>
    </w:p>
    <w:p w:rsidR="00F96D82" w:rsidRPr="002F2E49" w:rsidRDefault="009822FB" w:rsidP="004938AB">
      <w:pPr>
        <w:spacing w:line="360" w:lineRule="auto"/>
        <w:outlineLvl w:val="0"/>
        <w:rPr>
          <w:i/>
          <w:sz w:val="28"/>
          <w:szCs w:val="28"/>
        </w:rPr>
      </w:pPr>
      <w:bookmarkStart w:id="5" w:name="_Toc230850211"/>
      <w:r>
        <w:rPr>
          <w:i/>
          <w:sz w:val="28"/>
          <w:szCs w:val="28"/>
        </w:rPr>
        <w:t>2)</w:t>
      </w:r>
      <w:r w:rsidR="00F96D82" w:rsidRPr="002F2E49">
        <w:rPr>
          <w:i/>
          <w:sz w:val="28"/>
          <w:szCs w:val="28"/>
        </w:rPr>
        <w:t>Биологические пруды</w:t>
      </w:r>
      <w:bookmarkEnd w:id="5"/>
    </w:p>
    <w:p w:rsidR="00F96D82" w:rsidRPr="009822FB" w:rsidRDefault="00F96D82" w:rsidP="009822FB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Биологические пруды с естественной или искусственной аэрацией - это наиболее экономичные, простые и надежные сооружения, в которых происходит снижение содержания взвешенных и органических веществ до 5 мг/л, уменьшается содержание биогенных элементов и бактериальных загрязнений. При отсутствии земельных участков для устройства биологических прудов и ограничении их применения по гидрогеологическим, климатическим и другим местным условиям возможно для доочистки использовать сооружения искусственной очистки стоков.</w:t>
      </w:r>
    </w:p>
    <w:p w:rsidR="00F96D82" w:rsidRPr="00D32291" w:rsidRDefault="00F96D82" w:rsidP="009822FB">
      <w:pPr>
        <w:jc w:val="both"/>
        <w:rPr>
          <w:sz w:val="20"/>
          <w:szCs w:val="20"/>
        </w:rPr>
      </w:pPr>
    </w:p>
    <w:p w:rsidR="00F96D82" w:rsidRPr="002F2E49" w:rsidRDefault="009822FB" w:rsidP="004938AB">
      <w:pPr>
        <w:outlineLvl w:val="0"/>
        <w:rPr>
          <w:i/>
          <w:sz w:val="28"/>
          <w:szCs w:val="28"/>
        </w:rPr>
      </w:pPr>
      <w:bookmarkStart w:id="6" w:name="_Toc230850212"/>
      <w:r>
        <w:rPr>
          <w:sz w:val="28"/>
          <w:szCs w:val="28"/>
        </w:rPr>
        <w:t>3)</w:t>
      </w:r>
      <w:r w:rsidR="00F96D82" w:rsidRPr="002F2E49">
        <w:rPr>
          <w:i/>
          <w:sz w:val="28"/>
          <w:szCs w:val="28"/>
        </w:rPr>
        <w:t>Фильтры с зернистой загрузкой</w:t>
      </w:r>
      <w:bookmarkEnd w:id="6"/>
    </w:p>
    <w:p w:rsidR="00F96D82" w:rsidRPr="002F2E49" w:rsidRDefault="00F96D82" w:rsidP="00F96D82">
      <w:pPr>
        <w:rPr>
          <w:sz w:val="28"/>
          <w:szCs w:val="28"/>
        </w:rPr>
      </w:pPr>
    </w:p>
    <w:p w:rsidR="00F96D82" w:rsidRPr="002F2E49" w:rsidRDefault="00F96D82" w:rsidP="00F96D82">
      <w:pPr>
        <w:rPr>
          <w:sz w:val="28"/>
          <w:szCs w:val="28"/>
        </w:rPr>
      </w:pPr>
    </w:p>
    <w:p w:rsidR="00F96D82" w:rsidRDefault="0030480B" w:rsidP="00046F0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30.5pt">
            <v:imagedata r:id="rId6" o:title="" croptop="-1160f" cropbottom="19381f" cropleft="-31f" cropright="1692f"/>
          </v:shape>
        </w:pict>
      </w:r>
    </w:p>
    <w:p w:rsidR="009822FB" w:rsidRPr="00EA1B97" w:rsidRDefault="009822FB" w:rsidP="009822FB">
      <w:pPr>
        <w:rPr>
          <w:sz w:val="20"/>
          <w:szCs w:val="20"/>
        </w:rPr>
      </w:pPr>
      <w:r w:rsidRPr="00EA1B97">
        <w:rPr>
          <w:sz w:val="20"/>
          <w:szCs w:val="20"/>
        </w:rPr>
        <w:t>Рис</w:t>
      </w:r>
      <w:r w:rsidR="00046F05">
        <w:rPr>
          <w:sz w:val="20"/>
          <w:szCs w:val="20"/>
        </w:rPr>
        <w:t xml:space="preserve"> 1</w:t>
      </w:r>
      <w:r w:rsidRPr="00EA1B97">
        <w:rPr>
          <w:sz w:val="20"/>
          <w:szCs w:val="20"/>
        </w:rPr>
        <w:t xml:space="preserve">  Схема фильтра с восходящим потоком воды и водо-воздушной промывкой фильтра:1-загрузка;2-пескоулавливающий желоб;3-карман;4-отвод фильтрованной воды;5-отвод промывной воды;6-подача воздуха на промывку;7-подача очищаемой воды;8-подача воздуха;9 и 10-распределитльные системы соответственно для подачи воды и воздуха;11-струенаправляющий выступ;12-поддерживающий гравийный слой.</w:t>
      </w:r>
    </w:p>
    <w:p w:rsidR="009822FB" w:rsidRPr="002F2E49" w:rsidRDefault="009822FB" w:rsidP="00F96D82">
      <w:pPr>
        <w:rPr>
          <w:sz w:val="28"/>
          <w:szCs w:val="28"/>
        </w:rPr>
      </w:pP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Различают два типа фильтров с зернистой загрузкой: гравийные с восходящим потоком воды и каркасно-засыпные. Оба типа фильтров обладают повышенной грязеемкостью, так как фильтрация в них осуществляется через загрузку с убывающей крупностью.</w:t>
      </w: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>В песчано-гравийных фильтрах загрузка выполняется из речного песка крупностью 1,2-2 мм высотой 1,4 м и из гравия крупность</w:t>
      </w:r>
      <w:r w:rsidR="00046F05">
        <w:rPr>
          <w:sz w:val="28"/>
          <w:szCs w:val="28"/>
        </w:rPr>
        <w:t>ю 5-40 мм высотой 0,4 м (Рис. 1</w:t>
      </w:r>
      <w:r w:rsidRPr="002F2E49">
        <w:rPr>
          <w:sz w:val="28"/>
          <w:szCs w:val="28"/>
        </w:rPr>
        <w:t xml:space="preserve">). </w:t>
      </w:r>
    </w:p>
    <w:p w:rsidR="00F96D82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В каркасно-засыпных фильтрах (КЗФ) загрузка состоит из каркаса (гравий крупностью 40-60 мм) высотой 1,8 м и засыпки (песок крупностью 0,8-1 мм) высотой 0,9 м. КЗФ представляет собой двухслойный фильтр с нисходя</w:t>
      </w:r>
      <w:r w:rsidR="00046F05">
        <w:rPr>
          <w:sz w:val="28"/>
          <w:szCs w:val="28"/>
        </w:rPr>
        <w:t>щим потоком воды (Рис. 2</w:t>
      </w:r>
      <w:r w:rsidRPr="002F2E49">
        <w:rPr>
          <w:sz w:val="28"/>
          <w:szCs w:val="28"/>
        </w:rPr>
        <w:t>).</w:t>
      </w:r>
    </w:p>
    <w:p w:rsidR="00960996" w:rsidRPr="002F2E49" w:rsidRDefault="00960996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>Этот фильтр выгодно отличается от известных тем, что его загрузка, обеспечивает фильтрование в направлении убывающей крупности зерен, выполняется из недефицитных материалов.</w:t>
      </w:r>
      <w:r w:rsidRPr="00960996">
        <w:rPr>
          <w:sz w:val="28"/>
          <w:szCs w:val="28"/>
        </w:rPr>
        <w:t xml:space="preserve"> </w:t>
      </w:r>
      <w:r w:rsidRPr="002F2E49">
        <w:rPr>
          <w:sz w:val="28"/>
          <w:szCs w:val="28"/>
        </w:rPr>
        <w:t>Крупность зерен засыпки и каркаса,</w:t>
      </w:r>
      <w:r w:rsidRPr="00960996">
        <w:rPr>
          <w:sz w:val="28"/>
          <w:szCs w:val="28"/>
        </w:rPr>
        <w:t xml:space="preserve"> </w:t>
      </w:r>
      <w:r w:rsidRPr="002F2E49">
        <w:rPr>
          <w:sz w:val="28"/>
          <w:szCs w:val="28"/>
        </w:rPr>
        <w:t>а также их объем</w:t>
      </w:r>
      <w:r>
        <w:rPr>
          <w:sz w:val="28"/>
          <w:szCs w:val="28"/>
        </w:rPr>
        <w:t xml:space="preserve"> </w:t>
      </w:r>
    </w:p>
    <w:p w:rsidR="00F96D82" w:rsidRDefault="0030480B" w:rsidP="00046F0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10.75pt;height:123.75pt">
            <v:imagedata r:id="rId7" o:title="" cropbottom="19530f" cropright="9206f"/>
          </v:shape>
        </w:pict>
      </w:r>
    </w:p>
    <w:p w:rsidR="00046F05" w:rsidRPr="00046F05" w:rsidRDefault="00046F05" w:rsidP="00046F05">
      <w:pPr>
        <w:rPr>
          <w:sz w:val="20"/>
          <w:szCs w:val="20"/>
        </w:rPr>
      </w:pPr>
      <w:r w:rsidRPr="00046F05">
        <w:rPr>
          <w:sz w:val="20"/>
          <w:szCs w:val="20"/>
        </w:rPr>
        <w:t>Рис 2 Схема каркасно-засыпного фильтра:1-поддерживающие гравийные слои;2-распределительная система для воды;3-подача воздуха при промывке;4-гравийно-песчаная засыпка;5-гравийный каркас;6-трубчатая система для подачи исходной и отведения промывной воды;7-подача исходной воды;8-отвод промывной воды;9-подача промывной воды;10-отвод фильтра.</w:t>
      </w:r>
    </w:p>
    <w:p w:rsidR="00046F05" w:rsidRPr="002F2E49" w:rsidRDefault="00046F05" w:rsidP="00F96D82">
      <w:pPr>
        <w:rPr>
          <w:sz w:val="28"/>
          <w:szCs w:val="28"/>
        </w:rPr>
      </w:pP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 xml:space="preserve">подбирают таким образом, чтобы зерна засыпки могли свободно проникать в каналы, образующиеся в каркасе фильтра, и опускаться подо действием свободного падения в нижние слои каркаса с тем, чтобы верхние слои были свободные от засыпки. Таким образом, очищаемая вода проходит через слой каркаса, незасыпного песка, где очищается от части взвеси, а затем поступает в нижние слои, где фильтруется через мелкозернистый фильтрующий материал - слой засыпки. </w:t>
      </w: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В рассмотренных выше двух типов фильтров промывка - водо-воздушная, эффект очистки составляет по взвешенным веществам 70-85%, по БПК 50-65%, по ХПК 30-40%. Однако фильтры снижают лишь содержание взвешенных веществ, что, в свою очередь, снижает содержание органических веществ.</w:t>
      </w:r>
    </w:p>
    <w:p w:rsidR="00F96D82" w:rsidRPr="002F2E49" w:rsidRDefault="00F96D82" w:rsidP="00046F05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Песчаные фильтры имеют недостаток: для них требуются здания большой площади и высоты (4,8 м), что приводит к увеличению капитальных расходов и большой трудоемкости при возведении сооружений.</w:t>
      </w:r>
    </w:p>
    <w:p w:rsidR="00F96D82" w:rsidRPr="00046F05" w:rsidRDefault="00046F05" w:rsidP="004938AB">
      <w:pPr>
        <w:spacing w:line="360" w:lineRule="auto"/>
        <w:outlineLvl w:val="0"/>
        <w:rPr>
          <w:i/>
          <w:sz w:val="28"/>
          <w:szCs w:val="28"/>
        </w:rPr>
      </w:pPr>
      <w:bookmarkStart w:id="7" w:name="_Toc230850213"/>
      <w:r>
        <w:rPr>
          <w:sz w:val="28"/>
          <w:szCs w:val="28"/>
        </w:rPr>
        <w:t>4)</w:t>
      </w:r>
      <w:r w:rsidR="00F96D82" w:rsidRPr="002F2E49">
        <w:rPr>
          <w:i/>
          <w:sz w:val="28"/>
          <w:szCs w:val="28"/>
        </w:rPr>
        <w:t>Микрофильтры и намывные фильтры</w:t>
      </w:r>
      <w:bookmarkEnd w:id="7"/>
    </w:p>
    <w:p w:rsidR="00F96D82" w:rsidRPr="002F2E49" w:rsidRDefault="00F96D82" w:rsidP="00046F05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Микрофильтры представляют собой сетчатые вращающиеся барабаны, опущенные частично в жидкость. Сточная вода подается внутрь барабана, загрязненная внутренняя поверхность промывается струями воды в верхней части барабана. Эффективность очистки при подаче на них биологически обработанных сточных вод составляет по БПК 20-30%, по взвешенным веществам 65-70%. Микрофильры просты в эксплуатации и не требуют ежедневного ухода.</w:t>
      </w: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Намывные фильтры представляет собой резервуары с установленными внутри сетчатыми фильтрующими элементами. Фильтрование осуществляется через сетки намытым на них фильтрующим материалом. Поэтому перед рабочим циклом в фильтр подается пульпа фильтрующего материала. Этот же материал вводится в доочищаемую воду небольшими дозами во время рабочего цикла.</w:t>
      </w: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Качество доочистки высокое: по содержанию взвешенных веществ (4 мг/л) и БПК (3 мг/л) сточные воды приближаются к чистой речной воде.</w:t>
      </w:r>
    </w:p>
    <w:p w:rsidR="00F96D82" w:rsidRPr="00046F05" w:rsidRDefault="00046F05" w:rsidP="004938AB">
      <w:pPr>
        <w:spacing w:line="360" w:lineRule="auto"/>
        <w:outlineLvl w:val="0"/>
        <w:rPr>
          <w:i/>
          <w:sz w:val="28"/>
          <w:szCs w:val="28"/>
        </w:rPr>
      </w:pPr>
      <w:bookmarkStart w:id="8" w:name="_Toc230850214"/>
      <w:r>
        <w:rPr>
          <w:sz w:val="28"/>
          <w:szCs w:val="28"/>
        </w:rPr>
        <w:t>5)</w:t>
      </w:r>
      <w:r w:rsidR="00F96D82" w:rsidRPr="002F2E49">
        <w:rPr>
          <w:i/>
          <w:sz w:val="28"/>
          <w:szCs w:val="28"/>
        </w:rPr>
        <w:t>Фильтр ОКСИПОР</w:t>
      </w:r>
      <w:bookmarkEnd w:id="8"/>
    </w:p>
    <w:p w:rsidR="00F96D82" w:rsidRPr="002F2E49" w:rsidRDefault="00F96D82" w:rsidP="00046F05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Этот фильтр разработан в НИИКВОВ и представляет собой заполненный фильтр, в котором происходят процессы окисления органических загрязнений на пористой поверхности загрузки. Процесс осуществляется за счет жизнедеятельности микроорганизмов, развивающихся на поверхности зерен загрузки (керамзит крупностью 5-10 мм) и в межпоровом пространстве. В фильтре также происходит задерж</w:t>
      </w:r>
      <w:r w:rsidR="00046F05">
        <w:rPr>
          <w:sz w:val="28"/>
          <w:szCs w:val="28"/>
        </w:rPr>
        <w:t>ание взвешенных веществ (Рис. 3</w:t>
      </w:r>
      <w:r w:rsidRPr="002F2E49">
        <w:rPr>
          <w:sz w:val="28"/>
          <w:szCs w:val="28"/>
        </w:rPr>
        <w:t>).</w:t>
      </w:r>
    </w:p>
    <w:p w:rsidR="00F96D82" w:rsidRDefault="0030480B" w:rsidP="00022DF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66.25pt;height:139.5pt">
            <v:imagedata r:id="rId8" o:title="" croptop="-1168f" cropbottom="19106f" cropleft="-35f" cropright="6010f"/>
          </v:shape>
        </w:pict>
      </w:r>
    </w:p>
    <w:p w:rsidR="00022DFE" w:rsidRPr="0097311A" w:rsidRDefault="00022DFE" w:rsidP="00022DFE">
      <w:pPr>
        <w:rPr>
          <w:sz w:val="20"/>
          <w:szCs w:val="20"/>
        </w:rPr>
      </w:pPr>
      <w:r w:rsidRPr="0097311A">
        <w:rPr>
          <w:sz w:val="20"/>
          <w:szCs w:val="20"/>
        </w:rPr>
        <w:t>Рис 3 Схема затопленного фильтра ОКСИПР:1-трубопровод для подачи воды на очитску;2-корупс фильтра;3-распределительная воронка;4-карман для отведения промывной воды;5-сифон;6-трубопровод для отведения промывной воды;7-верхняя система распределения воздуха;8-распределительная система для сбора очищенной и подачи промывной воды;9-нижняя система распределения воздуха;10-подстилающий слой гравия.</w:t>
      </w:r>
    </w:p>
    <w:p w:rsidR="00F96D82" w:rsidRPr="002F2E49" w:rsidRDefault="00F96D82" w:rsidP="00F96D82">
      <w:pPr>
        <w:rPr>
          <w:sz w:val="28"/>
          <w:szCs w:val="28"/>
        </w:rPr>
      </w:pP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>Вода подается на очистку по трубопроводу через распределительную воронку фильтра, а отводится по трубчатой распределительной системе через водослив в виде сифона, что необходимо для поддержания загрузки в затопленном состоянии.</w:t>
      </w: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На глубине 50-70 см от верха загрузки располагается верхняя трубчатая воздухораспределительная система, с помощью которой производится аэрация верхней части загрузки. При обратной водо-воздушной промывке по трубчатой распределительной системе подается промывная вода, по нижней воздухораспределительной системе, расположенной у дна, - воздух.</w:t>
      </w:r>
    </w:p>
    <w:p w:rsidR="00F96D82" w:rsidRPr="002F2E49" w:rsidRDefault="00F96D82" w:rsidP="00F96D82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>Обе системы уложены в подстилающем слое гравия (щебня) крупностью 10-20 мм. Промывная вода отводится через специальный карман.</w:t>
      </w:r>
    </w:p>
    <w:p w:rsidR="00221B77" w:rsidRPr="007210B2" w:rsidRDefault="00F96D82" w:rsidP="00022DFE">
      <w:pPr>
        <w:spacing w:line="360" w:lineRule="auto"/>
        <w:jc w:val="both"/>
        <w:rPr>
          <w:sz w:val="28"/>
          <w:szCs w:val="28"/>
        </w:rPr>
      </w:pPr>
      <w:r w:rsidRPr="002F2E49">
        <w:rPr>
          <w:sz w:val="28"/>
          <w:szCs w:val="28"/>
        </w:rPr>
        <w:tab/>
        <w:t>При такой технологии очистки происходит быстрое насыщение воды растворенным кислородом (5-6 мг/л в верхней части фильтра и 2-3 мг/л в нижней). Промывная вода возвращается в головку очистных сооружений. Такие фильтры применяются для доочистки сточных вод, прошедших биологическую или физико-химическую очистку.</w:t>
      </w:r>
    </w:p>
    <w:p w:rsidR="0086483E" w:rsidRPr="007210B2" w:rsidRDefault="00A61B91" w:rsidP="006A7D89">
      <w:pPr>
        <w:shd w:val="clear" w:color="auto" w:fill="FFFFFF"/>
        <w:spacing w:before="11" w:line="360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7210B2">
        <w:rPr>
          <w:color w:val="000000"/>
          <w:spacing w:val="-5"/>
          <w:sz w:val="28"/>
          <w:szCs w:val="28"/>
        </w:rPr>
        <w:t xml:space="preserve">Максимальное использование доочищенных городских сточных вод </w:t>
      </w:r>
      <w:r w:rsidRPr="007210B2">
        <w:rPr>
          <w:color w:val="000000"/>
          <w:spacing w:val="-3"/>
          <w:sz w:val="28"/>
          <w:szCs w:val="28"/>
        </w:rPr>
        <w:t>для производственного водоснабжения позволяет в значительной степе</w:t>
      </w:r>
      <w:r w:rsidRPr="007210B2">
        <w:rPr>
          <w:color w:val="000000"/>
          <w:spacing w:val="-3"/>
          <w:sz w:val="28"/>
          <w:szCs w:val="28"/>
        </w:rPr>
        <w:softHyphen/>
        <w:t xml:space="preserve">ни сократить потребление воды из природных источников и уменьшить </w:t>
      </w:r>
      <w:r w:rsidRPr="007210B2">
        <w:rPr>
          <w:color w:val="000000"/>
          <w:sz w:val="28"/>
          <w:szCs w:val="28"/>
        </w:rPr>
        <w:t xml:space="preserve">сброс очищенных городских сточных вод в водоемы, что значительно </w:t>
      </w:r>
      <w:r w:rsidRPr="007210B2">
        <w:rPr>
          <w:color w:val="000000"/>
          <w:spacing w:val="-4"/>
          <w:sz w:val="28"/>
          <w:szCs w:val="28"/>
        </w:rPr>
        <w:t>снизит капитальные расходы и эксплуатационные затраты на водохозяй</w:t>
      </w:r>
      <w:r w:rsidRPr="007210B2">
        <w:rPr>
          <w:color w:val="000000"/>
          <w:spacing w:val="-4"/>
          <w:sz w:val="28"/>
          <w:szCs w:val="28"/>
        </w:rPr>
        <w:softHyphen/>
      </w:r>
      <w:r w:rsidRPr="007210B2">
        <w:rPr>
          <w:color w:val="000000"/>
          <w:spacing w:val="-2"/>
          <w:sz w:val="28"/>
          <w:szCs w:val="28"/>
        </w:rPr>
        <w:t>ственные нужды городов, а также улучшит санитарное состояние водо</w:t>
      </w:r>
      <w:r w:rsidRPr="007210B2">
        <w:rPr>
          <w:color w:val="000000"/>
          <w:spacing w:val="-2"/>
          <w:sz w:val="28"/>
          <w:szCs w:val="28"/>
        </w:rPr>
        <w:softHyphen/>
      </w:r>
      <w:r w:rsidRPr="007210B2">
        <w:rPr>
          <w:color w:val="000000"/>
          <w:spacing w:val="-5"/>
          <w:sz w:val="28"/>
          <w:szCs w:val="28"/>
        </w:rPr>
        <w:t xml:space="preserve">емов. Доочищенные сточные воды целесообразно также использовать для </w:t>
      </w:r>
      <w:r w:rsidRPr="007210B2">
        <w:rPr>
          <w:color w:val="000000"/>
          <w:spacing w:val="-4"/>
          <w:sz w:val="28"/>
          <w:szCs w:val="28"/>
        </w:rPr>
        <w:t>поливки улиц и зеленых насаждений.</w:t>
      </w:r>
    </w:p>
    <w:p w:rsidR="006226CE" w:rsidRDefault="00A61B91" w:rsidP="002F0F6E">
      <w:pPr>
        <w:shd w:val="clear" w:color="auto" w:fill="FFFFFF"/>
        <w:spacing w:before="22" w:line="360" w:lineRule="auto"/>
        <w:ind w:right="4" w:firstLine="567"/>
        <w:jc w:val="both"/>
        <w:rPr>
          <w:color w:val="000000"/>
          <w:spacing w:val="-3"/>
          <w:sz w:val="28"/>
          <w:szCs w:val="28"/>
        </w:rPr>
      </w:pPr>
      <w:r w:rsidRPr="007210B2">
        <w:rPr>
          <w:color w:val="000000"/>
          <w:spacing w:val="-1"/>
          <w:sz w:val="28"/>
          <w:szCs w:val="28"/>
        </w:rPr>
        <w:t xml:space="preserve">Использования доочищенных сточных вод в промышленности и </w:t>
      </w:r>
      <w:r w:rsidRPr="007210B2">
        <w:rPr>
          <w:color w:val="000000"/>
          <w:spacing w:val="-3"/>
          <w:sz w:val="28"/>
          <w:szCs w:val="28"/>
        </w:rPr>
        <w:t>городском хозяйстве - одно из наиболее рациональных направлений при использовании и охране водных ресурсов.</w:t>
      </w:r>
    </w:p>
    <w:p w:rsidR="002F0F6E" w:rsidRPr="002F0F6E" w:rsidRDefault="002F0F6E" w:rsidP="002F0F6E">
      <w:pPr>
        <w:shd w:val="clear" w:color="auto" w:fill="FFFFFF"/>
        <w:spacing w:before="22" w:line="360" w:lineRule="auto"/>
        <w:ind w:right="4" w:firstLine="567"/>
        <w:jc w:val="both"/>
        <w:rPr>
          <w:color w:val="000000"/>
          <w:spacing w:val="-3"/>
          <w:sz w:val="28"/>
          <w:szCs w:val="28"/>
        </w:rPr>
      </w:pPr>
    </w:p>
    <w:p w:rsidR="0079776E" w:rsidRPr="00F96D82" w:rsidRDefault="00221B77" w:rsidP="004938AB">
      <w:pPr>
        <w:spacing w:line="360" w:lineRule="auto"/>
        <w:ind w:firstLine="567"/>
        <w:jc w:val="both"/>
        <w:outlineLvl w:val="0"/>
        <w:rPr>
          <w:rFonts w:ascii="Verdana" w:hAnsi="Verdana"/>
          <w:b/>
          <w:sz w:val="28"/>
          <w:szCs w:val="28"/>
        </w:rPr>
      </w:pPr>
      <w:bookmarkStart w:id="9" w:name="_Toc230849357"/>
      <w:bookmarkStart w:id="10" w:name="_Toc230850215"/>
      <w:r w:rsidRPr="00F96D82">
        <w:rPr>
          <w:rFonts w:ascii="Verdana" w:hAnsi="Verdana"/>
          <w:b/>
          <w:sz w:val="28"/>
          <w:szCs w:val="28"/>
        </w:rPr>
        <w:t xml:space="preserve">Вопрос 2 </w:t>
      </w:r>
      <w:r w:rsidR="0079776E" w:rsidRPr="00F96D82">
        <w:rPr>
          <w:rFonts w:ascii="Verdana" w:hAnsi="Verdana"/>
          <w:b/>
          <w:sz w:val="28"/>
          <w:szCs w:val="28"/>
        </w:rPr>
        <w:t>Распыливающие абсорберы</w:t>
      </w:r>
      <w:bookmarkEnd w:id="9"/>
      <w:bookmarkEnd w:id="10"/>
    </w:p>
    <w:p w:rsidR="00CB72AC" w:rsidRPr="007210B2" w:rsidRDefault="00CB72AC" w:rsidP="000A2DC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210B2">
        <w:rPr>
          <w:color w:val="000000"/>
          <w:sz w:val="28"/>
          <w:szCs w:val="28"/>
          <w:lang w:val="x-none"/>
        </w:rPr>
        <w:t>Абсорбер (от лат. absorbeo — поглощаю) — аппарат для поглощения газов, паров, для разделения газовой смеси на составные части растворением одного или нескольких компонентов этой смеси в жидкости, называемой абсорбентом (поглотителем).Абсорбер применяется в химической, нефтеперерабатывающей и других отраслях промышленности.</w:t>
      </w:r>
    </w:p>
    <w:p w:rsidR="00CB72AC" w:rsidRPr="007210B2" w:rsidRDefault="00CB72AC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Распыливающие абсорберы можно разделить на следующие три группы аппаратов:</w:t>
      </w:r>
    </w:p>
    <w:p w:rsidR="00CB72AC" w:rsidRPr="007210B2" w:rsidRDefault="00CB72AC" w:rsidP="004938AB">
      <w:pPr>
        <w:spacing w:line="360" w:lineRule="auto"/>
        <w:ind w:firstLine="567"/>
        <w:jc w:val="both"/>
        <w:outlineLvl w:val="0"/>
        <w:rPr>
          <w:b/>
          <w:i/>
          <w:sz w:val="28"/>
          <w:szCs w:val="28"/>
        </w:rPr>
      </w:pPr>
      <w:bookmarkStart w:id="11" w:name="_Toc230849358"/>
      <w:bookmarkStart w:id="12" w:name="_Toc230850216"/>
      <w:r w:rsidRPr="007210B2">
        <w:rPr>
          <w:rStyle w:val="a5"/>
          <w:b w:val="0"/>
          <w:i/>
          <w:sz w:val="28"/>
          <w:szCs w:val="28"/>
        </w:rPr>
        <w:t>1)Полые (</w:t>
      </w:r>
      <w:r w:rsidR="00960996" w:rsidRPr="007210B2">
        <w:rPr>
          <w:rStyle w:val="a5"/>
          <w:b w:val="0"/>
          <w:i/>
          <w:sz w:val="28"/>
          <w:szCs w:val="28"/>
        </w:rPr>
        <w:t>форсуночные</w:t>
      </w:r>
      <w:r w:rsidRPr="007210B2">
        <w:rPr>
          <w:rStyle w:val="a5"/>
          <w:b w:val="0"/>
          <w:i/>
          <w:sz w:val="28"/>
          <w:szCs w:val="28"/>
        </w:rPr>
        <w:t>) распыливающие абсорберы, представляющие собой колонны или камеры, в которых движется газ, встречающий на своем пути жидкость, распыляемую на капли при помощи форсунок (распылителей).</w:t>
      </w:r>
      <w:bookmarkEnd w:id="11"/>
      <w:bookmarkEnd w:id="12"/>
      <w:r w:rsidRPr="0030480B">
        <w:rPr>
          <w:b/>
          <w:i/>
          <w:sz w:val="28"/>
          <w:szCs w:val="28"/>
        </w:rPr>
        <w:t xml:space="preserve"> </w:t>
      </w:r>
    </w:p>
    <w:p w:rsidR="00CB72AC" w:rsidRPr="007210B2" w:rsidRDefault="00A3417D" w:rsidP="006A7D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рис.</w:t>
      </w:r>
      <w:r w:rsidR="001B40B6" w:rsidRPr="007210B2">
        <w:rPr>
          <w:sz w:val="28"/>
          <w:szCs w:val="28"/>
        </w:rPr>
        <w:t xml:space="preserve"> </w:t>
      </w:r>
      <w:r w:rsidR="00022DFE">
        <w:rPr>
          <w:sz w:val="28"/>
          <w:szCs w:val="28"/>
        </w:rPr>
        <w:t>4</w:t>
      </w:r>
      <w:r w:rsidR="00CB72AC" w:rsidRPr="007210B2">
        <w:rPr>
          <w:sz w:val="28"/>
          <w:szCs w:val="28"/>
        </w:rPr>
        <w:t xml:space="preserve"> показаны некоторые типы распыливающих абсорберов, выполненных в виде полых колонн. Газ в них движется обычно снизу вверх, а жидкость подается через расположенные в верхней части колонны распылители с направлением факела распыла </w:t>
      </w:r>
      <w:r w:rsidR="001B40B6" w:rsidRPr="007210B2">
        <w:rPr>
          <w:sz w:val="28"/>
          <w:szCs w:val="28"/>
        </w:rPr>
        <w:t xml:space="preserve">сверху вниз (рис </w:t>
      </w:r>
      <w:r w:rsidR="00022DFE">
        <w:rPr>
          <w:sz w:val="28"/>
          <w:szCs w:val="28"/>
        </w:rPr>
        <w:t>4</w:t>
      </w:r>
      <w:r w:rsidR="00CB72AC" w:rsidRPr="007210B2">
        <w:rPr>
          <w:sz w:val="28"/>
          <w:szCs w:val="28"/>
        </w:rPr>
        <w:t xml:space="preserve">,а) или под некоторым углом к </w:t>
      </w:r>
      <w:r w:rsidR="001B40B6" w:rsidRPr="007210B2">
        <w:rPr>
          <w:sz w:val="28"/>
          <w:szCs w:val="28"/>
        </w:rPr>
        <w:t xml:space="preserve">горизонтальной плоскости (рис </w:t>
      </w:r>
      <w:r w:rsidR="00022DFE">
        <w:rPr>
          <w:sz w:val="28"/>
          <w:szCs w:val="28"/>
        </w:rPr>
        <w:t>4</w:t>
      </w:r>
      <w:r>
        <w:rPr>
          <w:sz w:val="28"/>
          <w:szCs w:val="28"/>
        </w:rPr>
        <w:t xml:space="preserve">,б). </w:t>
      </w:r>
      <w:r w:rsidR="00CB72AC" w:rsidRPr="007210B2">
        <w:rPr>
          <w:sz w:val="28"/>
          <w:szCs w:val="28"/>
        </w:rPr>
        <w:t>Во многих случаях</w:t>
      </w:r>
      <w:r>
        <w:rPr>
          <w:sz w:val="28"/>
          <w:szCs w:val="28"/>
        </w:rPr>
        <w:t xml:space="preserve"> </w:t>
      </w:r>
      <w:r w:rsidR="00CB72AC" w:rsidRPr="007210B2">
        <w:rPr>
          <w:sz w:val="28"/>
          <w:szCs w:val="28"/>
        </w:rPr>
        <w:t>распылители располагают в несколько ярусов. Применяют также комбинированную установку распылителей часть факелом вверх, а част</w:t>
      </w:r>
      <w:r w:rsidR="007210B2">
        <w:rPr>
          <w:sz w:val="28"/>
          <w:szCs w:val="28"/>
        </w:rPr>
        <w:t xml:space="preserve">ь – факелом </w:t>
      </w:r>
      <w:r w:rsidR="001B40B6" w:rsidRPr="007210B2">
        <w:rPr>
          <w:sz w:val="28"/>
          <w:szCs w:val="28"/>
        </w:rPr>
        <w:t>вниз</w:t>
      </w:r>
      <w:r>
        <w:rPr>
          <w:sz w:val="28"/>
          <w:szCs w:val="28"/>
        </w:rPr>
        <w:t xml:space="preserve"> </w:t>
      </w:r>
      <w:r w:rsidR="007210B2">
        <w:rPr>
          <w:sz w:val="28"/>
          <w:szCs w:val="28"/>
        </w:rPr>
        <w:t>(</w:t>
      </w:r>
      <w:r w:rsidR="001B40B6" w:rsidRPr="007210B2">
        <w:rPr>
          <w:sz w:val="28"/>
          <w:szCs w:val="28"/>
        </w:rPr>
        <w:t xml:space="preserve">рис </w:t>
      </w:r>
      <w:r w:rsidR="00960996">
        <w:rPr>
          <w:sz w:val="28"/>
          <w:szCs w:val="28"/>
        </w:rPr>
        <w:t>5</w:t>
      </w:r>
      <w:r w:rsidR="007210B2">
        <w:rPr>
          <w:sz w:val="28"/>
          <w:szCs w:val="28"/>
        </w:rPr>
        <w:t>)</w:t>
      </w:r>
      <w:r w:rsidR="006226CE" w:rsidRPr="007210B2">
        <w:rPr>
          <w:sz w:val="28"/>
          <w:szCs w:val="28"/>
        </w:rPr>
        <w:t>.</w:t>
      </w:r>
      <w:r w:rsidR="00CB72AC" w:rsidRPr="007210B2">
        <w:rPr>
          <w:sz w:val="28"/>
          <w:szCs w:val="28"/>
        </w:rPr>
        <w:t xml:space="preserve"> </w:t>
      </w:r>
    </w:p>
    <w:p w:rsidR="00CB72AC" w:rsidRDefault="0030480B" w:rsidP="007734E3">
      <w:pPr>
        <w:spacing w:line="360" w:lineRule="auto"/>
        <w:ind w:firstLine="567"/>
        <w:jc w:val="center"/>
      </w:pPr>
      <w:r>
        <w:pict>
          <v:shape id="_x0000_i1043" type="#_x0000_t75" style="width:212.25pt;height:109.5pt">
            <v:imagedata r:id="rId9" o:title=""/>
          </v:shape>
        </w:pict>
      </w:r>
    </w:p>
    <w:p w:rsidR="00B07870" w:rsidRDefault="007734E3" w:rsidP="007734E3">
      <w:pPr>
        <w:spacing w:line="360" w:lineRule="auto"/>
        <w:ind w:firstLine="567"/>
        <w:jc w:val="both"/>
        <w:rPr>
          <w:sz w:val="20"/>
          <w:szCs w:val="20"/>
        </w:rPr>
      </w:pPr>
      <w:r w:rsidRPr="007734E3">
        <w:rPr>
          <w:sz w:val="20"/>
          <w:szCs w:val="20"/>
        </w:rPr>
        <w:t>Рис.</w:t>
      </w:r>
      <w:r w:rsidR="00022DFE">
        <w:rPr>
          <w:sz w:val="20"/>
          <w:szCs w:val="20"/>
        </w:rPr>
        <w:t>4</w:t>
      </w:r>
      <w:r w:rsidR="00CB72AC" w:rsidRPr="007734E3">
        <w:rPr>
          <w:sz w:val="20"/>
          <w:szCs w:val="20"/>
        </w:rPr>
        <w:t>. Полые распыливающие абсорберы: а - факел распыла направлен вниз; б - факел распыла направлен под углом (дв</w:t>
      </w:r>
      <w:r w:rsidR="00B07870" w:rsidRPr="007734E3">
        <w:rPr>
          <w:sz w:val="20"/>
          <w:szCs w:val="20"/>
        </w:rPr>
        <w:t xml:space="preserve">ухрядное разложение форсунок); </w:t>
      </w:r>
      <w:r w:rsidR="00CB72AC" w:rsidRPr="007734E3">
        <w:rPr>
          <w:sz w:val="20"/>
          <w:szCs w:val="20"/>
        </w:rPr>
        <w:t xml:space="preserve">в - с пережимом в нижней части. </w:t>
      </w:r>
    </w:p>
    <w:p w:rsidR="007734E3" w:rsidRPr="007734E3" w:rsidRDefault="007734E3" w:rsidP="007734E3">
      <w:pPr>
        <w:spacing w:line="360" w:lineRule="auto"/>
        <w:ind w:firstLine="567"/>
        <w:jc w:val="both"/>
        <w:rPr>
          <w:sz w:val="20"/>
          <w:szCs w:val="20"/>
        </w:rPr>
      </w:pPr>
    </w:p>
    <w:p w:rsidR="006226CE" w:rsidRPr="007210B2" w:rsidRDefault="00CB72AC" w:rsidP="007734E3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 xml:space="preserve">В полом абсорбере, где распылители с направлением факела распыла сверху вниз расположены в один ярус в верхней части аппарата, теоретически осуществляется противоток (при движении газа снизу вверх). </w:t>
      </w:r>
    </w:p>
    <w:p w:rsidR="00CB72AC" w:rsidRPr="007210B2" w:rsidRDefault="00CB72AC" w:rsidP="007734E3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 xml:space="preserve">В многоярусных полых, а так же в абсорберах с направленным вверх факелом распыла противоток отсутствует; однако при этом эффективная движущая сила примерно такая же, как и в противоточных абсорберах с одним ярусом распылителей. </w:t>
      </w:r>
      <w:r w:rsidRPr="007210B2">
        <w:rPr>
          <w:sz w:val="28"/>
          <w:szCs w:val="28"/>
        </w:rPr>
        <w:br/>
        <w:t>В рассмотренных типах полых абсорберов газ распределяется неравномерно, что снижает их эффективность. Предложено несколько конструкций, позволяющих улучши</w:t>
      </w:r>
      <w:r w:rsidR="001B40B6" w:rsidRPr="007210B2">
        <w:rPr>
          <w:sz w:val="28"/>
          <w:szCs w:val="28"/>
        </w:rPr>
        <w:t xml:space="preserve">ть распределение газа. На рис </w:t>
      </w:r>
      <w:r w:rsidR="00022DFE">
        <w:rPr>
          <w:sz w:val="28"/>
          <w:szCs w:val="28"/>
        </w:rPr>
        <w:t>4</w:t>
      </w:r>
      <w:r w:rsidRPr="007210B2">
        <w:rPr>
          <w:sz w:val="28"/>
          <w:szCs w:val="28"/>
        </w:rPr>
        <w:t xml:space="preserve">,в изображен абсорбер с пережимом в нижней части. Через отверстие в пережиме газ проходит со сравнительно большой скоростью, что способствует более равномерному распределению его вследствие добавочного сопротивления в пережиме. </w:t>
      </w:r>
    </w:p>
    <w:p w:rsidR="00A3417D" w:rsidRDefault="0030480B" w:rsidP="00BD434C">
      <w:pPr>
        <w:spacing w:line="360" w:lineRule="auto"/>
        <w:rPr>
          <w:sz w:val="20"/>
          <w:szCs w:val="20"/>
        </w:rPr>
      </w:pPr>
      <w:r>
        <w:pict>
          <v:shape id="_x0000_i1046" type="#_x0000_t75" style="width:207pt;height:96pt">
            <v:imagedata r:id="rId10" o:title=""/>
          </v:shape>
        </w:pict>
      </w:r>
      <w:r w:rsidR="00BD434C">
        <w:t xml:space="preserve">    </w:t>
      </w:r>
      <w:r w:rsidR="001B40B6" w:rsidRPr="007734E3">
        <w:rPr>
          <w:sz w:val="20"/>
          <w:szCs w:val="20"/>
        </w:rPr>
        <w:t>Рис.</w:t>
      </w:r>
      <w:r w:rsidR="005E2204">
        <w:rPr>
          <w:sz w:val="20"/>
          <w:szCs w:val="20"/>
        </w:rPr>
        <w:t>5</w:t>
      </w:r>
      <w:r w:rsidR="00CB72AC" w:rsidRPr="007734E3">
        <w:rPr>
          <w:sz w:val="20"/>
          <w:szCs w:val="20"/>
        </w:rPr>
        <w:t>. Схема комбинированной установки форсунок.</w:t>
      </w:r>
    </w:p>
    <w:p w:rsidR="00CB72AC" w:rsidRPr="00A3417D" w:rsidRDefault="00CB72AC" w:rsidP="00A3417D">
      <w:pPr>
        <w:spacing w:line="360" w:lineRule="auto"/>
        <w:ind w:firstLine="567"/>
        <w:jc w:val="both"/>
        <w:rPr>
          <w:sz w:val="20"/>
          <w:szCs w:val="20"/>
        </w:rPr>
      </w:pPr>
      <w:r>
        <w:br/>
      </w:r>
      <w:r w:rsidR="00BD26C7" w:rsidRPr="007210B2">
        <w:rPr>
          <w:sz w:val="28"/>
          <w:szCs w:val="28"/>
        </w:rPr>
        <w:t>П</w:t>
      </w:r>
      <w:r w:rsidRPr="007210B2">
        <w:rPr>
          <w:sz w:val="28"/>
          <w:szCs w:val="28"/>
        </w:rPr>
        <w:t>опытки избежать неравномерного распределения газа путем тангенциального вв</w:t>
      </w:r>
      <w:r w:rsidR="00BD26C7" w:rsidRPr="007210B2">
        <w:rPr>
          <w:sz w:val="28"/>
          <w:szCs w:val="28"/>
        </w:rPr>
        <w:t>ода его в аппарат используются</w:t>
      </w:r>
      <w:r w:rsidRPr="007210B2">
        <w:rPr>
          <w:sz w:val="28"/>
          <w:szCs w:val="28"/>
        </w:rPr>
        <w:t xml:space="preserve"> в циклонном распыливающем абсорбере (циклонный скрубб</w:t>
      </w:r>
      <w:r w:rsidR="001B40B6" w:rsidRPr="007210B2">
        <w:rPr>
          <w:sz w:val="28"/>
          <w:szCs w:val="28"/>
        </w:rPr>
        <w:t>ер)</w:t>
      </w:r>
      <w:r w:rsidR="00942533">
        <w:rPr>
          <w:sz w:val="28"/>
          <w:szCs w:val="28"/>
        </w:rPr>
        <w:t>(</w:t>
      </w:r>
      <w:r w:rsidR="001B40B6" w:rsidRPr="007210B2">
        <w:rPr>
          <w:sz w:val="28"/>
          <w:szCs w:val="28"/>
        </w:rPr>
        <w:t xml:space="preserve">рис </w:t>
      </w:r>
      <w:r w:rsidR="005E2204">
        <w:rPr>
          <w:sz w:val="28"/>
          <w:szCs w:val="28"/>
        </w:rPr>
        <w:t>6</w:t>
      </w:r>
      <w:r w:rsidR="00942533">
        <w:rPr>
          <w:sz w:val="28"/>
          <w:szCs w:val="28"/>
        </w:rPr>
        <w:t>)</w:t>
      </w:r>
      <w:r w:rsidRPr="007210B2">
        <w:rPr>
          <w:sz w:val="28"/>
          <w:szCs w:val="28"/>
        </w:rPr>
        <w:t xml:space="preserve">. В этом абсорбере газ движется вверх по винтовой линии, а поглотитель разбрызгивается через расположенные на центральной трубе  форсунки. </w:t>
      </w:r>
      <w:r w:rsidRPr="007210B2">
        <w:rPr>
          <w:sz w:val="28"/>
          <w:szCs w:val="28"/>
        </w:rPr>
        <w:br/>
      </w:r>
    </w:p>
    <w:p w:rsidR="0019639B" w:rsidRDefault="0030480B" w:rsidP="0019639B">
      <w:pPr>
        <w:spacing w:line="360" w:lineRule="auto"/>
        <w:ind w:firstLine="567"/>
        <w:jc w:val="center"/>
        <w:rPr>
          <w:sz w:val="20"/>
          <w:szCs w:val="20"/>
        </w:rPr>
      </w:pPr>
      <w:r>
        <w:pict>
          <v:shape id="_x0000_i1049" type="#_x0000_t75" style="width:132.75pt;height:141.75pt">
            <v:imagedata r:id="rId11" o:title=""/>
          </v:shape>
        </w:pict>
      </w:r>
    </w:p>
    <w:p w:rsidR="00BD434C" w:rsidRPr="007734E3" w:rsidRDefault="005E2204" w:rsidP="0019639B">
      <w:pPr>
        <w:spacing w:line="36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Рис.6</w:t>
      </w:r>
      <w:r w:rsidR="00BD434C" w:rsidRPr="007734E3">
        <w:rPr>
          <w:sz w:val="20"/>
          <w:szCs w:val="20"/>
        </w:rPr>
        <w:t>. Циклонный</w:t>
      </w:r>
      <w:r w:rsidR="00BD434C">
        <w:rPr>
          <w:sz w:val="20"/>
          <w:szCs w:val="20"/>
        </w:rPr>
        <w:t xml:space="preserve"> </w:t>
      </w:r>
      <w:r w:rsidR="00BD434C" w:rsidRPr="007734E3">
        <w:rPr>
          <w:sz w:val="20"/>
          <w:szCs w:val="20"/>
        </w:rPr>
        <w:t>скруббер.</w:t>
      </w:r>
    </w:p>
    <w:p w:rsidR="00CB72AC" w:rsidRPr="007210B2" w:rsidRDefault="00CB72AC" w:rsidP="007734E3">
      <w:pPr>
        <w:spacing w:line="360" w:lineRule="auto"/>
        <w:jc w:val="both"/>
        <w:rPr>
          <w:sz w:val="28"/>
          <w:szCs w:val="28"/>
        </w:rPr>
      </w:pPr>
      <w:r>
        <w:br/>
      </w:r>
      <w:r w:rsidRPr="007210B2">
        <w:rPr>
          <w:sz w:val="28"/>
          <w:szCs w:val="28"/>
        </w:rPr>
        <w:t xml:space="preserve">Полые распыливающие абсорберы отличаются простотой </w:t>
      </w:r>
      <w:r w:rsidR="00942533">
        <w:rPr>
          <w:sz w:val="28"/>
          <w:szCs w:val="28"/>
        </w:rPr>
        <w:t xml:space="preserve">конструкции и низкой стоимостью, </w:t>
      </w:r>
      <w:r w:rsidRPr="007210B2">
        <w:rPr>
          <w:sz w:val="28"/>
          <w:szCs w:val="28"/>
        </w:rPr>
        <w:t xml:space="preserve">они обладают малым гидравлическим сопротивлением и могут применяться при сильнозагрязненных газах. При использовании форсунок соответствующей конструкции полые абсорберы могут работать и в случае загрязненных жидкостей, хотя это вызывает иногда известные затруднения. </w:t>
      </w:r>
      <w:r w:rsidRPr="007210B2">
        <w:rPr>
          <w:sz w:val="28"/>
          <w:szCs w:val="28"/>
        </w:rPr>
        <w:br/>
        <w:t xml:space="preserve">Основной недостаток полых абсорберов - невысокая эффективность, обусловленная перемешиванием газа и плохим заполнением объема факелом распыленной жидкости. Кроме того, расход энергии на распыление жидкости довольно высок. </w:t>
      </w:r>
      <w:r w:rsidRPr="007210B2">
        <w:rPr>
          <w:sz w:val="28"/>
          <w:szCs w:val="28"/>
        </w:rPr>
        <w:br/>
        <w:t xml:space="preserve">Из-за указанных недостатков полые абсорберы имеют довольно ограниченное применение. Это объясняется еще и тем, что в настоящее время еще не разработаны методы расчета и проектирования полых абсорберов, а влияние факторов на их работу недостаточно выяснено. </w:t>
      </w:r>
    </w:p>
    <w:p w:rsidR="004172A5" w:rsidRPr="00942533" w:rsidRDefault="00CB72AC" w:rsidP="004938AB">
      <w:pPr>
        <w:spacing w:line="360" w:lineRule="auto"/>
        <w:ind w:firstLine="567"/>
        <w:jc w:val="both"/>
        <w:outlineLvl w:val="0"/>
        <w:rPr>
          <w:b/>
          <w:i/>
          <w:sz w:val="28"/>
          <w:szCs w:val="28"/>
        </w:rPr>
      </w:pPr>
      <w:bookmarkStart w:id="13" w:name="_Toc230849359"/>
      <w:bookmarkStart w:id="14" w:name="_Toc230850217"/>
      <w:r w:rsidRPr="007210B2">
        <w:rPr>
          <w:rStyle w:val="a5"/>
          <w:b w:val="0"/>
          <w:i/>
          <w:sz w:val="28"/>
          <w:szCs w:val="28"/>
        </w:rPr>
        <w:t>2) Скоростные прямоточные распыливающие абсорберы, в которых распыление жидкости осуществляется за счет кинетической энергии движущегося с большой скоростью газового потока.</w:t>
      </w:r>
      <w:bookmarkEnd w:id="13"/>
      <w:bookmarkEnd w:id="14"/>
      <w:r w:rsidRPr="007210B2">
        <w:rPr>
          <w:b/>
          <w:i/>
          <w:sz w:val="28"/>
          <w:szCs w:val="28"/>
        </w:rPr>
        <w:t xml:space="preserve"> </w:t>
      </w:r>
    </w:p>
    <w:p w:rsidR="004172A5" w:rsidRPr="007210B2" w:rsidRDefault="004172A5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Эти абсорберы можно условно разбить на 3 группы.</w:t>
      </w:r>
    </w:p>
    <w:p w:rsidR="004172A5" w:rsidRDefault="00960996" w:rsidP="004938AB">
      <w:pPr>
        <w:spacing w:line="360" w:lineRule="auto"/>
        <w:jc w:val="both"/>
        <w:outlineLvl w:val="0"/>
        <w:rPr>
          <w:sz w:val="28"/>
          <w:szCs w:val="28"/>
        </w:rPr>
      </w:pPr>
      <w:bookmarkStart w:id="15" w:name="_Toc230850218"/>
      <w:r w:rsidRPr="00960996">
        <w:rPr>
          <w:i/>
          <w:sz w:val="28"/>
          <w:szCs w:val="28"/>
        </w:rPr>
        <w:t>2.1)Абсорберы первой группы</w:t>
      </w:r>
      <w:r>
        <w:rPr>
          <w:sz w:val="28"/>
          <w:szCs w:val="28"/>
        </w:rPr>
        <w:t xml:space="preserve">  </w:t>
      </w:r>
      <w:r w:rsidR="004172A5" w:rsidRPr="007210B2">
        <w:rPr>
          <w:sz w:val="28"/>
          <w:szCs w:val="28"/>
        </w:rPr>
        <w:t xml:space="preserve">К </w:t>
      </w:r>
      <w:r w:rsidR="004172A5" w:rsidRPr="00960996">
        <w:rPr>
          <w:sz w:val="28"/>
          <w:szCs w:val="28"/>
        </w:rPr>
        <w:t xml:space="preserve">первой </w:t>
      </w:r>
      <w:r w:rsidR="004172A5" w:rsidRPr="007210B2">
        <w:rPr>
          <w:sz w:val="28"/>
          <w:szCs w:val="28"/>
        </w:rPr>
        <w:t>относятся аппараты, в которых жидкость распыливается при струйном или пленочном ее течении. Рабочий объем абсорберов этой группы обычно имеет вид расходомерной трубы Вентури (</w:t>
      </w:r>
      <w:r w:rsidR="00942533">
        <w:rPr>
          <w:sz w:val="28"/>
          <w:szCs w:val="28"/>
        </w:rPr>
        <w:t>абсорберы</w:t>
      </w:r>
      <w:r w:rsidR="004172A5" w:rsidRPr="007210B2">
        <w:rPr>
          <w:sz w:val="28"/>
          <w:szCs w:val="28"/>
        </w:rPr>
        <w:t xml:space="preserve"> Вентури). Этот объем </w:t>
      </w:r>
      <w:r w:rsidR="005E2204">
        <w:rPr>
          <w:sz w:val="28"/>
          <w:szCs w:val="28"/>
        </w:rPr>
        <w:t>состоит (рис. 7</w:t>
      </w:r>
      <w:r w:rsidR="004172A5" w:rsidRPr="007210B2">
        <w:rPr>
          <w:sz w:val="28"/>
          <w:szCs w:val="28"/>
        </w:rPr>
        <w:t xml:space="preserve">) из сужающейся части (конфузора), узкой части (горловины) и расширяющейся части (диффузора). Жидкость подают в горловину или в конфузор. Пройдя с большой скоростью через горловину, газ поступает в диффузор; здесь скорость газа постепенно снижается, после чего он направляется в сепарационное устройство. В диффузоре кинетическая энергия газа переходит в энергию давления с </w:t>
      </w:r>
      <w:r w:rsidR="005E2204">
        <w:rPr>
          <w:sz w:val="28"/>
          <w:szCs w:val="28"/>
        </w:rPr>
        <w:t xml:space="preserve">минимальными потерями. </w:t>
      </w:r>
      <w:r w:rsidR="005E2204">
        <w:rPr>
          <w:sz w:val="28"/>
          <w:szCs w:val="28"/>
        </w:rPr>
        <w:br/>
        <w:t>На рис.7</w:t>
      </w:r>
      <w:r w:rsidR="004172A5" w:rsidRPr="007210B2">
        <w:rPr>
          <w:sz w:val="28"/>
          <w:szCs w:val="28"/>
        </w:rPr>
        <w:t xml:space="preserve"> показа</w:t>
      </w:r>
      <w:r w:rsidR="00942533">
        <w:rPr>
          <w:sz w:val="28"/>
          <w:szCs w:val="28"/>
        </w:rPr>
        <w:t>ны два типа абсорберов Вентури. В</w:t>
      </w:r>
      <w:r w:rsidR="004172A5" w:rsidRPr="007210B2">
        <w:rPr>
          <w:sz w:val="28"/>
          <w:szCs w:val="28"/>
        </w:rPr>
        <w:t xml:space="preserve"> </w:t>
      </w:r>
      <w:r w:rsidR="005E2204">
        <w:rPr>
          <w:sz w:val="28"/>
          <w:szCs w:val="28"/>
        </w:rPr>
        <w:t>абсорбере, изображенном на рис.7</w:t>
      </w:r>
      <w:r w:rsidR="004172A5" w:rsidRPr="007210B2">
        <w:rPr>
          <w:sz w:val="28"/>
          <w:szCs w:val="28"/>
        </w:rPr>
        <w:t>, а, жидкость подается в горловину 1 и через расположенные по ее периферии отверстия и отделяется от газа</w:t>
      </w:r>
      <w:r w:rsidR="005E2204">
        <w:rPr>
          <w:sz w:val="28"/>
          <w:szCs w:val="28"/>
        </w:rPr>
        <w:t xml:space="preserve"> в циклоне 2. В абсорбере (рис.7</w:t>
      </w:r>
      <w:r w:rsidR="004172A5" w:rsidRPr="007210B2">
        <w:rPr>
          <w:sz w:val="28"/>
          <w:szCs w:val="28"/>
        </w:rPr>
        <w:t>,б) осуществляется центральн</w:t>
      </w:r>
      <w:r w:rsidR="00942533">
        <w:rPr>
          <w:sz w:val="28"/>
          <w:szCs w:val="28"/>
        </w:rPr>
        <w:t xml:space="preserve">ый ввод жидкости через сопло 3. </w:t>
      </w:r>
      <w:r w:rsidR="004172A5" w:rsidRPr="007210B2">
        <w:rPr>
          <w:sz w:val="28"/>
          <w:szCs w:val="28"/>
        </w:rPr>
        <w:t>Абсорб</w:t>
      </w:r>
      <w:r w:rsidR="005E2204">
        <w:rPr>
          <w:sz w:val="28"/>
          <w:szCs w:val="28"/>
        </w:rPr>
        <w:t>еры Вентури, показанные на рис.7</w:t>
      </w:r>
      <w:r w:rsidR="004172A5" w:rsidRPr="007210B2">
        <w:rPr>
          <w:sz w:val="28"/>
          <w:szCs w:val="28"/>
        </w:rPr>
        <w:t>, называют форсуночными, т.к. жидкость вводят в них через форсунки (сопла).</w:t>
      </w:r>
      <w:bookmarkEnd w:id="15"/>
      <w:r w:rsidR="004172A5" w:rsidRPr="007210B2">
        <w:rPr>
          <w:sz w:val="28"/>
          <w:szCs w:val="28"/>
        </w:rPr>
        <w:t xml:space="preserve"> </w:t>
      </w:r>
    </w:p>
    <w:p w:rsidR="00942533" w:rsidRDefault="0030480B" w:rsidP="00942533">
      <w:pPr>
        <w:spacing w:line="360" w:lineRule="auto"/>
        <w:ind w:firstLine="567"/>
        <w:jc w:val="center"/>
      </w:pPr>
      <w:r>
        <w:pict>
          <v:shape id="_x0000_i1052" type="#_x0000_t75" style="width:191.25pt;height:102.75pt">
            <v:imagedata r:id="rId12" o:title=""/>
          </v:shape>
        </w:pict>
      </w:r>
    </w:p>
    <w:p w:rsidR="00942533" w:rsidRPr="007734E3" w:rsidRDefault="005E2204" w:rsidP="00942533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Рис.7</w:t>
      </w:r>
      <w:r w:rsidR="00942533">
        <w:rPr>
          <w:sz w:val="20"/>
          <w:szCs w:val="20"/>
        </w:rPr>
        <w:t xml:space="preserve">.Форсучные абсорберы Вентури: </w:t>
      </w:r>
      <w:r w:rsidR="00942533" w:rsidRPr="007734E3">
        <w:rPr>
          <w:sz w:val="20"/>
          <w:szCs w:val="20"/>
        </w:rPr>
        <w:t xml:space="preserve">а - с периферийным вводом жидкости; б - с центральным вводом жидкости; 1 - горловина с отверстиями; 2 - циклон; 3 - сопло; 4 - бак. </w:t>
      </w:r>
    </w:p>
    <w:p w:rsidR="004172A5" w:rsidRDefault="004172A5" w:rsidP="00942533">
      <w:pPr>
        <w:spacing w:line="360" w:lineRule="auto"/>
        <w:jc w:val="both"/>
      </w:pPr>
    </w:p>
    <w:p w:rsidR="00942533" w:rsidRDefault="004172A5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 xml:space="preserve">На рис. </w:t>
      </w:r>
      <w:r w:rsidR="005E2204">
        <w:rPr>
          <w:sz w:val="28"/>
          <w:szCs w:val="28"/>
        </w:rPr>
        <w:t>8</w:t>
      </w:r>
      <w:r w:rsidRPr="007210B2">
        <w:rPr>
          <w:sz w:val="28"/>
          <w:szCs w:val="28"/>
        </w:rPr>
        <w:t xml:space="preserve"> показан абсорбер Вентури с пленочным орошением. В этом абсорбере жидкость поступает в конфузор, переливаясь через его верхний обрез. Далее жидкость стекает по конфузору в виде пленки и распыливается газом при прохождении через горловину. </w:t>
      </w:r>
    </w:p>
    <w:p w:rsidR="0019639B" w:rsidRDefault="0030480B" w:rsidP="0019639B">
      <w:pPr>
        <w:spacing w:line="360" w:lineRule="auto"/>
        <w:ind w:firstLine="567"/>
        <w:jc w:val="center"/>
      </w:pPr>
      <w:r>
        <w:pict>
          <v:shape id="_x0000_i1055" type="#_x0000_t75" style="width:142.5pt;height:112.5pt">
            <v:imagedata r:id="rId13" o:title=""/>
          </v:shape>
        </w:pict>
      </w:r>
      <w:r w:rsidR="00BD434C">
        <w:t xml:space="preserve">    </w:t>
      </w:r>
    </w:p>
    <w:p w:rsidR="00942533" w:rsidRPr="00BD434C" w:rsidRDefault="005E2204" w:rsidP="0019639B">
      <w:pPr>
        <w:spacing w:line="360" w:lineRule="auto"/>
        <w:ind w:firstLine="567"/>
        <w:jc w:val="center"/>
      </w:pPr>
      <w:r>
        <w:rPr>
          <w:sz w:val="20"/>
          <w:szCs w:val="20"/>
        </w:rPr>
        <w:t>Рис.8</w:t>
      </w:r>
      <w:r w:rsidR="00942533" w:rsidRPr="007734E3">
        <w:rPr>
          <w:sz w:val="20"/>
          <w:szCs w:val="20"/>
        </w:rPr>
        <w:t>. Абсорбер Вентури с пленочным орошением.</w:t>
      </w:r>
    </w:p>
    <w:p w:rsidR="004172A5" w:rsidRDefault="004172A5" w:rsidP="00942533">
      <w:pPr>
        <w:spacing w:line="360" w:lineRule="auto"/>
        <w:jc w:val="both"/>
      </w:pPr>
    </w:p>
    <w:p w:rsidR="004172A5" w:rsidRPr="007210B2" w:rsidRDefault="00960996" w:rsidP="004938AB">
      <w:pPr>
        <w:spacing w:line="360" w:lineRule="auto"/>
        <w:jc w:val="both"/>
        <w:outlineLvl w:val="0"/>
        <w:rPr>
          <w:sz w:val="28"/>
          <w:szCs w:val="28"/>
        </w:rPr>
      </w:pPr>
      <w:bookmarkStart w:id="16" w:name="_Toc230850219"/>
      <w:r w:rsidRPr="00960996">
        <w:rPr>
          <w:i/>
          <w:sz w:val="28"/>
          <w:szCs w:val="28"/>
        </w:rPr>
        <w:t>2.2)Абсорберы второй группы</w:t>
      </w:r>
      <w:r>
        <w:rPr>
          <w:sz w:val="28"/>
          <w:szCs w:val="28"/>
        </w:rPr>
        <w:t xml:space="preserve">  </w:t>
      </w:r>
      <w:r w:rsidR="004172A5" w:rsidRPr="007210B2">
        <w:rPr>
          <w:sz w:val="28"/>
          <w:szCs w:val="28"/>
        </w:rPr>
        <w:t xml:space="preserve">Ко </w:t>
      </w:r>
      <w:r w:rsidR="004172A5" w:rsidRPr="00960996">
        <w:rPr>
          <w:sz w:val="28"/>
          <w:szCs w:val="28"/>
        </w:rPr>
        <w:t>второй группе</w:t>
      </w:r>
      <w:r w:rsidR="004172A5" w:rsidRPr="007210B2">
        <w:rPr>
          <w:sz w:val="28"/>
          <w:szCs w:val="28"/>
        </w:rPr>
        <w:t xml:space="preserve"> относятся аппараты, в которых осуществляется восходящий прямоток. Характерным представителем этой группы является бесфор</w:t>
      </w:r>
      <w:r>
        <w:rPr>
          <w:sz w:val="28"/>
          <w:szCs w:val="28"/>
        </w:rPr>
        <w:t>суночный абсорбер Вентури (рис.9</w:t>
      </w:r>
      <w:r w:rsidR="004172A5" w:rsidRPr="007210B2">
        <w:rPr>
          <w:sz w:val="28"/>
          <w:szCs w:val="28"/>
        </w:rPr>
        <w:t xml:space="preserve">,а), в котором жидкость эжектируется в конфузор поступающим в него газом. </w:t>
      </w:r>
      <w:r w:rsidR="004172A5" w:rsidRPr="007210B2">
        <w:rPr>
          <w:sz w:val="28"/>
          <w:szCs w:val="28"/>
        </w:rPr>
        <w:br/>
        <w:t>Описанные абсорберы могут иметь трубы круглого или прямоугольного сечения, причем при больших производительностях возможна установка нескольких паралле</w:t>
      </w:r>
      <w:r w:rsidR="005E2204">
        <w:rPr>
          <w:sz w:val="28"/>
          <w:szCs w:val="28"/>
        </w:rPr>
        <w:t>льных труб (рис.9</w:t>
      </w:r>
      <w:r w:rsidR="004172A5" w:rsidRPr="007210B2">
        <w:rPr>
          <w:sz w:val="28"/>
          <w:szCs w:val="28"/>
        </w:rPr>
        <w:t>,б). Разновидностью описанного аппарата является абсорбер "Аэромикс", разработанный француз</w:t>
      </w:r>
      <w:r w:rsidR="005E2204">
        <w:rPr>
          <w:sz w:val="28"/>
          <w:szCs w:val="28"/>
        </w:rPr>
        <w:t>ской фирмой Пратт-Даниэль (рис.9</w:t>
      </w:r>
      <w:r w:rsidR="004172A5" w:rsidRPr="007210B2">
        <w:rPr>
          <w:sz w:val="28"/>
          <w:szCs w:val="28"/>
        </w:rPr>
        <w:t>,в)</w:t>
      </w:r>
      <w:bookmarkEnd w:id="16"/>
      <w:r w:rsidR="004172A5" w:rsidRPr="007210B2">
        <w:rPr>
          <w:sz w:val="28"/>
          <w:szCs w:val="28"/>
        </w:rPr>
        <w:t xml:space="preserve"> </w:t>
      </w:r>
    </w:p>
    <w:p w:rsidR="004172A5" w:rsidRDefault="0030480B" w:rsidP="007734E3">
      <w:pPr>
        <w:spacing w:line="360" w:lineRule="auto"/>
        <w:ind w:firstLine="567"/>
        <w:jc w:val="center"/>
      </w:pPr>
      <w:r>
        <w:pict>
          <v:shape id="_x0000_i1058" type="#_x0000_t75" style="width:279.75pt;height:121.5pt">
            <v:imagedata r:id="rId14" o:title=""/>
          </v:shape>
        </w:pict>
      </w:r>
    </w:p>
    <w:p w:rsidR="004172A5" w:rsidRPr="007734E3" w:rsidRDefault="004172A5" w:rsidP="007734E3">
      <w:pPr>
        <w:spacing w:line="360" w:lineRule="auto"/>
        <w:ind w:firstLine="567"/>
        <w:rPr>
          <w:sz w:val="20"/>
          <w:szCs w:val="20"/>
        </w:rPr>
      </w:pPr>
      <w:r w:rsidRPr="007734E3">
        <w:rPr>
          <w:sz w:val="20"/>
          <w:szCs w:val="20"/>
        </w:rPr>
        <w:t>Рис.</w:t>
      </w:r>
      <w:r w:rsidR="005E2204">
        <w:rPr>
          <w:sz w:val="20"/>
          <w:szCs w:val="20"/>
        </w:rPr>
        <w:t>9</w:t>
      </w:r>
      <w:r w:rsidRPr="007734E3">
        <w:rPr>
          <w:sz w:val="20"/>
          <w:szCs w:val="20"/>
        </w:rPr>
        <w:t>. Бе</w:t>
      </w:r>
      <w:r>
        <w:rPr>
          <w:sz w:val="20"/>
          <w:szCs w:val="20"/>
        </w:rPr>
        <w:t xml:space="preserve">сфорсуночный абсорбер Вентури: </w:t>
      </w:r>
      <w:r w:rsidRPr="007734E3">
        <w:rPr>
          <w:sz w:val="20"/>
          <w:szCs w:val="20"/>
        </w:rPr>
        <w:t xml:space="preserve">а - с одной трубой; б - с несколькими трубами; в - "Аэромикс"; </w:t>
      </w:r>
      <w:r w:rsidRPr="007734E3">
        <w:rPr>
          <w:sz w:val="20"/>
          <w:szCs w:val="20"/>
        </w:rPr>
        <w:br/>
        <w:t xml:space="preserve">1 - бак; 2 - сепаратор; 3 - сопла. </w:t>
      </w:r>
    </w:p>
    <w:p w:rsidR="004172A5" w:rsidRDefault="004172A5" w:rsidP="006A7D89">
      <w:pPr>
        <w:spacing w:line="360" w:lineRule="auto"/>
        <w:ind w:firstLine="567"/>
        <w:jc w:val="both"/>
      </w:pPr>
    </w:p>
    <w:p w:rsidR="004172A5" w:rsidRPr="007210B2" w:rsidRDefault="00960996" w:rsidP="004938AB">
      <w:pPr>
        <w:spacing w:line="360" w:lineRule="auto"/>
        <w:jc w:val="both"/>
        <w:outlineLvl w:val="0"/>
        <w:rPr>
          <w:sz w:val="28"/>
          <w:szCs w:val="28"/>
        </w:rPr>
      </w:pPr>
      <w:bookmarkStart w:id="17" w:name="_Toc230850220"/>
      <w:r w:rsidRPr="00960996">
        <w:rPr>
          <w:i/>
          <w:sz w:val="28"/>
          <w:szCs w:val="28"/>
        </w:rPr>
        <w:t>2.3)Абсорберы третьей группы</w:t>
      </w:r>
      <w:r>
        <w:rPr>
          <w:sz w:val="28"/>
          <w:szCs w:val="28"/>
        </w:rPr>
        <w:t xml:space="preserve">  </w:t>
      </w:r>
      <w:r w:rsidR="004172A5" w:rsidRPr="007210B2">
        <w:rPr>
          <w:sz w:val="28"/>
          <w:szCs w:val="28"/>
        </w:rPr>
        <w:t xml:space="preserve">К </w:t>
      </w:r>
      <w:r w:rsidR="004172A5" w:rsidRPr="00960996">
        <w:rPr>
          <w:sz w:val="28"/>
          <w:szCs w:val="28"/>
        </w:rPr>
        <w:t>третьей группе</w:t>
      </w:r>
      <w:r w:rsidR="004172A5" w:rsidRPr="007210B2">
        <w:rPr>
          <w:sz w:val="28"/>
          <w:szCs w:val="28"/>
        </w:rPr>
        <w:t xml:space="preserve"> отнесем аппараты, в которых распыление происходит при ударе движущегося с большой скоростью газ о пове</w:t>
      </w:r>
      <w:r w:rsidR="005E2204">
        <w:rPr>
          <w:sz w:val="28"/>
          <w:szCs w:val="28"/>
        </w:rPr>
        <w:t>рхность жидкости. На рис.10</w:t>
      </w:r>
      <w:r w:rsidR="004172A5" w:rsidRPr="007210B2">
        <w:rPr>
          <w:sz w:val="28"/>
          <w:szCs w:val="28"/>
        </w:rPr>
        <w:t xml:space="preserve"> показан скруббер Дойля. Корпус аппарата делают круглого (как показано на рисунке) или прямоугольного сечения.</w:t>
      </w:r>
      <w:bookmarkEnd w:id="17"/>
      <w:r w:rsidR="004172A5" w:rsidRPr="007210B2">
        <w:rPr>
          <w:sz w:val="28"/>
          <w:szCs w:val="28"/>
        </w:rPr>
        <w:t xml:space="preserve"> </w:t>
      </w:r>
    </w:p>
    <w:p w:rsidR="004172A5" w:rsidRDefault="0030480B" w:rsidP="007734E3">
      <w:pPr>
        <w:spacing w:line="360" w:lineRule="auto"/>
        <w:ind w:firstLine="567"/>
        <w:jc w:val="center"/>
      </w:pPr>
      <w:r>
        <w:pict>
          <v:shape id="_x0000_i1061" type="#_x0000_t75" style="width:184.5pt;height:102pt">
            <v:imagedata r:id="rId15" o:title=""/>
          </v:shape>
        </w:pict>
      </w:r>
    </w:p>
    <w:p w:rsidR="004172A5" w:rsidRPr="007734E3" w:rsidRDefault="005E2204" w:rsidP="007734E3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Рис.10</w:t>
      </w:r>
      <w:r w:rsidR="004172A5">
        <w:rPr>
          <w:sz w:val="20"/>
          <w:szCs w:val="20"/>
        </w:rPr>
        <w:t xml:space="preserve">. Скуббер Дойля: </w:t>
      </w:r>
      <w:r w:rsidR="004172A5" w:rsidRPr="007734E3">
        <w:rPr>
          <w:sz w:val="20"/>
          <w:szCs w:val="20"/>
        </w:rPr>
        <w:t xml:space="preserve">1 - трубы; 2 - наконечники; 3, 4 - перегородки. </w:t>
      </w:r>
    </w:p>
    <w:p w:rsidR="004172A5" w:rsidRDefault="004172A5" w:rsidP="006A7D89">
      <w:pPr>
        <w:spacing w:line="360" w:lineRule="auto"/>
        <w:ind w:firstLine="567"/>
        <w:jc w:val="both"/>
      </w:pPr>
    </w:p>
    <w:p w:rsidR="004172A5" w:rsidRPr="007210B2" w:rsidRDefault="005E2204" w:rsidP="006A7D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рис.11</w:t>
      </w:r>
      <w:r w:rsidR="004172A5" w:rsidRPr="007210B2">
        <w:rPr>
          <w:sz w:val="28"/>
          <w:szCs w:val="28"/>
        </w:rPr>
        <w:t xml:space="preserve"> изображен другой тип аппарата ударного действия - ротоклон (типа N). В аппарате установлены один или несколько изогнутых щелевых каналов, нижняя часть которых затоплена жидкостью. При ударе о поверхность жидкости газ захватывает часть жидкости и вынуждает ее двигаться вдоль нижней направляющей канала, после чего она отбрасывается к верхней направляющей и при выходе из щели падает в виде завесы из капель.</w:t>
      </w:r>
    </w:p>
    <w:p w:rsidR="0019639B" w:rsidRDefault="0030480B" w:rsidP="0019639B">
      <w:pPr>
        <w:spacing w:line="360" w:lineRule="auto"/>
        <w:ind w:firstLine="567"/>
        <w:jc w:val="center"/>
      </w:pPr>
      <w:r>
        <w:pict>
          <v:shape id="_x0000_i1064" type="#_x0000_t75" style="width:142.5pt;height:87pt">
            <v:imagedata r:id="rId16" o:title=""/>
          </v:shape>
        </w:pict>
      </w:r>
    </w:p>
    <w:p w:rsidR="004172A5" w:rsidRPr="00BD434C" w:rsidRDefault="005E2204" w:rsidP="0019639B">
      <w:pPr>
        <w:spacing w:line="360" w:lineRule="auto"/>
        <w:ind w:firstLine="567"/>
        <w:jc w:val="center"/>
      </w:pPr>
      <w:r>
        <w:rPr>
          <w:sz w:val="20"/>
          <w:szCs w:val="20"/>
        </w:rPr>
        <w:t>Рис11</w:t>
      </w:r>
      <w:r w:rsidR="004172A5" w:rsidRPr="007734E3">
        <w:rPr>
          <w:sz w:val="20"/>
          <w:szCs w:val="20"/>
        </w:rPr>
        <w:t>. Ротоклон (Типа N).</w:t>
      </w:r>
    </w:p>
    <w:p w:rsidR="004172A5" w:rsidRDefault="004172A5" w:rsidP="00BD26C7">
      <w:pPr>
        <w:spacing w:line="360" w:lineRule="auto"/>
        <w:jc w:val="both"/>
      </w:pPr>
    </w:p>
    <w:p w:rsidR="004172A5" w:rsidRPr="007210B2" w:rsidRDefault="004172A5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По своему устройству к ротоклону близок ударно -</w:t>
      </w:r>
      <w:r w:rsidR="005E2204">
        <w:rPr>
          <w:sz w:val="28"/>
          <w:szCs w:val="28"/>
        </w:rPr>
        <w:t xml:space="preserve"> распылительный абсорбер (рис.12</w:t>
      </w:r>
      <w:r w:rsidRPr="007210B2">
        <w:rPr>
          <w:sz w:val="28"/>
          <w:szCs w:val="28"/>
        </w:rPr>
        <w:t xml:space="preserve">), выполненный в виде колонного аппарата с многоступенчатым контактом. При этом в каждой ступени осуществляется прямоток, а в аппарате в целом - противоток. </w:t>
      </w:r>
    </w:p>
    <w:p w:rsidR="004172A5" w:rsidRPr="00B07870" w:rsidRDefault="0030480B" w:rsidP="00250349">
      <w:pPr>
        <w:spacing w:line="360" w:lineRule="auto"/>
        <w:ind w:firstLine="567"/>
        <w:jc w:val="center"/>
      </w:pPr>
      <w:r>
        <w:pict>
          <v:shape id="_x0000_i1067" type="#_x0000_t75" style="width:1in;height:90.75pt">
            <v:imagedata r:id="rId17" o:title=""/>
          </v:shape>
        </w:pict>
      </w:r>
    </w:p>
    <w:p w:rsidR="004172A5" w:rsidRPr="004172A5" w:rsidRDefault="005E2204" w:rsidP="004172A5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Рис.12</w:t>
      </w:r>
      <w:r w:rsidR="004172A5" w:rsidRPr="006226CE">
        <w:rPr>
          <w:sz w:val="20"/>
          <w:szCs w:val="20"/>
        </w:rPr>
        <w:t>. У</w:t>
      </w:r>
      <w:r w:rsidR="004172A5">
        <w:rPr>
          <w:sz w:val="20"/>
          <w:szCs w:val="20"/>
        </w:rPr>
        <w:t>дарно</w:t>
      </w:r>
      <w:r w:rsidR="00960996">
        <w:rPr>
          <w:sz w:val="20"/>
          <w:szCs w:val="20"/>
        </w:rPr>
        <w:t>-</w:t>
      </w:r>
      <w:r w:rsidR="004172A5">
        <w:rPr>
          <w:sz w:val="20"/>
          <w:szCs w:val="20"/>
        </w:rPr>
        <w:t xml:space="preserve">распылительный абсорбер: </w:t>
      </w:r>
      <w:r w:rsidR="004172A5" w:rsidRPr="006226CE">
        <w:rPr>
          <w:sz w:val="20"/>
          <w:szCs w:val="20"/>
        </w:rPr>
        <w:t xml:space="preserve">1 - перегородка; 2 - гидравлический затвор; 3 - порог перелива. </w:t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  <w:r w:rsidR="004172A5">
        <w:rPr>
          <w:sz w:val="20"/>
          <w:szCs w:val="20"/>
        </w:rPr>
        <w:tab/>
      </w:r>
    </w:p>
    <w:p w:rsidR="00CB72AC" w:rsidRPr="007210B2" w:rsidRDefault="00CB72AC" w:rsidP="004938AB">
      <w:pPr>
        <w:spacing w:line="360" w:lineRule="auto"/>
        <w:ind w:firstLine="567"/>
        <w:outlineLvl w:val="0"/>
        <w:rPr>
          <w:b/>
          <w:i/>
          <w:sz w:val="28"/>
          <w:szCs w:val="28"/>
        </w:rPr>
      </w:pPr>
      <w:bookmarkStart w:id="18" w:name="_Toc230849360"/>
      <w:bookmarkStart w:id="19" w:name="_Toc230850221"/>
      <w:r w:rsidRPr="007210B2">
        <w:rPr>
          <w:rStyle w:val="a5"/>
          <w:b w:val="0"/>
          <w:i/>
          <w:sz w:val="28"/>
          <w:szCs w:val="28"/>
        </w:rPr>
        <w:t>3)Механические распыливающие абсорберы, в которых жидкость распыляется вращающимися деталями.</w:t>
      </w:r>
      <w:bookmarkEnd w:id="18"/>
      <w:bookmarkEnd w:id="19"/>
      <w:r w:rsidRPr="0030480B">
        <w:rPr>
          <w:b/>
          <w:i/>
          <w:sz w:val="28"/>
          <w:szCs w:val="28"/>
        </w:rPr>
        <w:t xml:space="preserve"> </w:t>
      </w:r>
    </w:p>
    <w:p w:rsidR="00CB72AC" w:rsidRPr="007210B2" w:rsidRDefault="00CB72AC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 xml:space="preserve">Известно большое число конструкций механических распыливающих абсорберов. Во многих из них достигается высокая эффективность при небольших габаритах. Это обстоятельство, а также низкое гидравлическое сопротивление привлекают внимание исследователей к рассматриваемому типу абсорберов. Однако из-за сложности конструкции, наличие вращающихся частей и значительного расхода энергии механические абсорберы нашли ограниченное применение. </w:t>
      </w:r>
    </w:p>
    <w:p w:rsidR="00CB72AC" w:rsidRPr="007210B2" w:rsidRDefault="00960996" w:rsidP="004938AB">
      <w:pPr>
        <w:spacing w:line="360" w:lineRule="auto"/>
        <w:jc w:val="both"/>
        <w:outlineLvl w:val="0"/>
        <w:rPr>
          <w:i/>
          <w:sz w:val="28"/>
          <w:szCs w:val="28"/>
        </w:rPr>
      </w:pPr>
      <w:bookmarkStart w:id="20" w:name="_Toc230850222"/>
      <w:r>
        <w:rPr>
          <w:i/>
          <w:sz w:val="28"/>
          <w:szCs w:val="28"/>
        </w:rPr>
        <w:t>3.1)</w:t>
      </w:r>
      <w:r w:rsidR="00CB72AC" w:rsidRPr="007210B2">
        <w:rPr>
          <w:i/>
          <w:sz w:val="28"/>
          <w:szCs w:val="28"/>
        </w:rPr>
        <w:t>Абсорберы с вертикальным валом.</w:t>
      </w:r>
      <w:bookmarkEnd w:id="20"/>
      <w:r w:rsidR="00CB72AC" w:rsidRPr="007210B2">
        <w:rPr>
          <w:i/>
          <w:sz w:val="28"/>
          <w:szCs w:val="28"/>
        </w:rPr>
        <w:t xml:space="preserve"> </w:t>
      </w:r>
    </w:p>
    <w:p w:rsidR="00CB72AC" w:rsidRPr="007210B2" w:rsidRDefault="004172A5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1)</w:t>
      </w:r>
      <w:r w:rsidR="00CB72AC" w:rsidRPr="007210B2">
        <w:rPr>
          <w:sz w:val="28"/>
          <w:szCs w:val="28"/>
        </w:rPr>
        <w:t xml:space="preserve">Центробежный полый абсорбер с многодисковым разбрызгивателем. </w:t>
      </w:r>
    </w:p>
    <w:p w:rsidR="00CB72AC" w:rsidRPr="00B07870" w:rsidRDefault="00CB72AC" w:rsidP="006A7D89">
      <w:pPr>
        <w:spacing w:line="360" w:lineRule="auto"/>
        <w:ind w:firstLine="567"/>
        <w:jc w:val="both"/>
      </w:pPr>
      <w:r w:rsidRPr="007210B2">
        <w:rPr>
          <w:sz w:val="28"/>
          <w:szCs w:val="28"/>
        </w:rPr>
        <w:t>Этот абсорбер представляет собой видоизмененную конструкцию циклонного скруббера, отличающуюся тем, что жидкость распыливается не форсунками, а механическим вращающимся устройством. Конструкция такого абсорбера, разработанная Хохловым, показана на рис.</w:t>
      </w:r>
      <w:r w:rsidR="005E2204">
        <w:rPr>
          <w:sz w:val="28"/>
          <w:szCs w:val="28"/>
        </w:rPr>
        <w:t>13</w:t>
      </w:r>
      <w:r w:rsidRPr="007210B2">
        <w:rPr>
          <w:sz w:val="28"/>
          <w:szCs w:val="28"/>
        </w:rPr>
        <w:t xml:space="preserve">. Распыление жидкости производится устройством 1, состоящим из ряда расположенных друг над другом вращающихся дисков с уменьшающимся книзу диаметром. </w:t>
      </w:r>
    </w:p>
    <w:p w:rsidR="00CB72AC" w:rsidRPr="00B07870" w:rsidRDefault="0030480B" w:rsidP="006226CE">
      <w:pPr>
        <w:spacing w:line="360" w:lineRule="auto"/>
        <w:ind w:firstLine="567"/>
        <w:jc w:val="center"/>
      </w:pPr>
      <w:r>
        <w:pict>
          <v:shape id="_x0000_i1070" type="#_x0000_t75" style="width:121.5pt;height:86.25pt">
            <v:imagedata r:id="rId18" o:title=""/>
          </v:shape>
        </w:pict>
      </w:r>
    </w:p>
    <w:p w:rsidR="00CB72AC" w:rsidRPr="006226CE" w:rsidRDefault="00CB72AC" w:rsidP="006226CE">
      <w:pPr>
        <w:spacing w:line="360" w:lineRule="auto"/>
        <w:ind w:firstLine="567"/>
        <w:rPr>
          <w:sz w:val="20"/>
          <w:szCs w:val="20"/>
        </w:rPr>
      </w:pPr>
      <w:r w:rsidRPr="006226CE">
        <w:rPr>
          <w:sz w:val="20"/>
          <w:szCs w:val="20"/>
        </w:rPr>
        <w:t>Рис.</w:t>
      </w:r>
      <w:r w:rsidR="005E2204">
        <w:rPr>
          <w:sz w:val="20"/>
          <w:szCs w:val="20"/>
        </w:rPr>
        <w:t>13</w:t>
      </w:r>
      <w:r w:rsidRPr="006226CE">
        <w:rPr>
          <w:sz w:val="20"/>
          <w:szCs w:val="20"/>
        </w:rPr>
        <w:t>. Центробежный полый абсорбер с м</w:t>
      </w:r>
      <w:r w:rsidR="006226CE">
        <w:rPr>
          <w:sz w:val="20"/>
          <w:szCs w:val="20"/>
        </w:rPr>
        <w:t xml:space="preserve">ногодисковым разбрызгивателем: 1 – многодисковый </w:t>
      </w:r>
      <w:r w:rsidRPr="006226CE">
        <w:rPr>
          <w:sz w:val="20"/>
          <w:szCs w:val="20"/>
        </w:rPr>
        <w:t xml:space="preserve">разбрызгиватель; 2 - отражательные кольца; 3 - патрубок для входа газа. </w:t>
      </w:r>
    </w:p>
    <w:p w:rsidR="006A7D89" w:rsidRPr="006226CE" w:rsidRDefault="006A7D89" w:rsidP="006226CE">
      <w:pPr>
        <w:spacing w:line="360" w:lineRule="auto"/>
        <w:ind w:firstLine="567"/>
        <w:rPr>
          <w:sz w:val="20"/>
          <w:szCs w:val="20"/>
        </w:rPr>
      </w:pPr>
    </w:p>
    <w:p w:rsidR="00CB72AC" w:rsidRPr="007210B2" w:rsidRDefault="004172A5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2)</w:t>
      </w:r>
      <w:r w:rsidR="00772EBF">
        <w:rPr>
          <w:sz w:val="28"/>
          <w:szCs w:val="28"/>
        </w:rPr>
        <w:t>Абсорбер с вращающи</w:t>
      </w:r>
      <w:r w:rsidR="00CB72AC" w:rsidRPr="007210B2">
        <w:rPr>
          <w:sz w:val="28"/>
          <w:szCs w:val="28"/>
        </w:rPr>
        <w:t xml:space="preserve">мся погружным конусом. </w:t>
      </w:r>
    </w:p>
    <w:p w:rsidR="00CB72AC" w:rsidRPr="007210B2" w:rsidRDefault="00CB72AC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Типичным аппаратом этого типа является абсорбер Фельда (рис.</w:t>
      </w:r>
      <w:r w:rsidR="00942533">
        <w:rPr>
          <w:sz w:val="28"/>
          <w:szCs w:val="28"/>
        </w:rPr>
        <w:t>1</w:t>
      </w:r>
      <w:r w:rsidR="005E2204">
        <w:rPr>
          <w:sz w:val="28"/>
          <w:szCs w:val="28"/>
        </w:rPr>
        <w:t>4</w:t>
      </w:r>
      <w:r w:rsidRPr="007210B2">
        <w:rPr>
          <w:sz w:val="28"/>
          <w:szCs w:val="28"/>
        </w:rPr>
        <w:t xml:space="preserve">, а). При вращении вала жидкость поднимается по конусам и под действием центробежной силы сбрасывается сих верхних обрезов, образуя факель разрыва. </w:t>
      </w:r>
    </w:p>
    <w:p w:rsidR="00CB72AC" w:rsidRPr="00B07870" w:rsidRDefault="0030480B" w:rsidP="006226CE">
      <w:pPr>
        <w:spacing w:line="360" w:lineRule="auto"/>
        <w:ind w:firstLine="567"/>
        <w:jc w:val="center"/>
      </w:pPr>
      <w:r>
        <w:pict>
          <v:shape id="_x0000_i1073" type="#_x0000_t75" style="width:331.5pt;height:79.5pt">
            <v:imagedata r:id="rId19" o:title=""/>
          </v:shape>
        </w:pict>
      </w:r>
    </w:p>
    <w:p w:rsidR="006A7D89" w:rsidRDefault="00CB72AC" w:rsidP="00250349">
      <w:pPr>
        <w:ind w:firstLine="567"/>
        <w:rPr>
          <w:sz w:val="20"/>
          <w:szCs w:val="20"/>
        </w:rPr>
      </w:pPr>
      <w:r w:rsidRPr="006226CE">
        <w:rPr>
          <w:sz w:val="20"/>
          <w:szCs w:val="20"/>
        </w:rPr>
        <w:t>Рис.</w:t>
      </w:r>
      <w:r w:rsidR="005E2204">
        <w:rPr>
          <w:sz w:val="20"/>
          <w:szCs w:val="20"/>
        </w:rPr>
        <w:t>14</w:t>
      </w:r>
      <w:r w:rsidRPr="006226CE">
        <w:rPr>
          <w:sz w:val="20"/>
          <w:szCs w:val="20"/>
        </w:rPr>
        <w:t xml:space="preserve">. Абсорберы с </w:t>
      </w:r>
      <w:r w:rsidR="006226CE">
        <w:rPr>
          <w:sz w:val="20"/>
          <w:szCs w:val="20"/>
        </w:rPr>
        <w:t xml:space="preserve">вращающимся погружным конусом: </w:t>
      </w:r>
      <w:r w:rsidRPr="006226CE">
        <w:rPr>
          <w:sz w:val="20"/>
          <w:szCs w:val="20"/>
        </w:rPr>
        <w:t>а - абсорбер Фельда; б - абсорбер Сафина; 1 - кожух; 2 - тарелка; 3 - пе</w:t>
      </w:r>
      <w:r w:rsidR="006226CE">
        <w:rPr>
          <w:sz w:val="20"/>
          <w:szCs w:val="20"/>
        </w:rPr>
        <w:t xml:space="preserve">регородка; 4 - конус; 5 - вал; </w:t>
      </w:r>
      <w:r w:rsidRPr="006226CE">
        <w:rPr>
          <w:sz w:val="20"/>
          <w:szCs w:val="20"/>
        </w:rPr>
        <w:t xml:space="preserve">6 - конус питатель; 7 - кольцо; 8 - кольцевой желоб; 9 - периферийный желоб; 10 - переток. </w:t>
      </w:r>
    </w:p>
    <w:p w:rsidR="00250349" w:rsidRPr="006226CE" w:rsidRDefault="00250349" w:rsidP="00250349">
      <w:pPr>
        <w:ind w:firstLine="567"/>
        <w:rPr>
          <w:sz w:val="20"/>
          <w:szCs w:val="20"/>
        </w:rPr>
      </w:pPr>
    </w:p>
    <w:p w:rsidR="006226CE" w:rsidRPr="007210B2" w:rsidRDefault="00CB72AC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Такие абсорбы применяют в коксохимической промышленности, а также пр</w:t>
      </w:r>
      <w:r w:rsidR="00942533">
        <w:rPr>
          <w:sz w:val="28"/>
          <w:szCs w:val="28"/>
        </w:rPr>
        <w:t>и охлаждении и очистке газов</w:t>
      </w:r>
      <w:r w:rsidRPr="007210B2">
        <w:rPr>
          <w:sz w:val="28"/>
          <w:szCs w:val="28"/>
        </w:rPr>
        <w:t>. Опытный абсорбер диаметром 1100 мм и высотой 3,8 м испытан при очистке водорода от H</w:t>
      </w:r>
      <w:r w:rsidRPr="007210B2">
        <w:rPr>
          <w:sz w:val="28"/>
          <w:szCs w:val="28"/>
          <w:vertAlign w:val="subscript"/>
        </w:rPr>
        <w:t>2</w:t>
      </w:r>
      <w:r w:rsidRPr="007210B2">
        <w:rPr>
          <w:sz w:val="28"/>
          <w:szCs w:val="28"/>
        </w:rPr>
        <w:t>S и СО</w:t>
      </w:r>
      <w:r w:rsidRPr="007210B2">
        <w:rPr>
          <w:sz w:val="28"/>
          <w:szCs w:val="28"/>
          <w:vertAlign w:val="subscript"/>
        </w:rPr>
        <w:t>2</w:t>
      </w:r>
      <w:r w:rsidRPr="007210B2">
        <w:rPr>
          <w:sz w:val="28"/>
          <w:szCs w:val="28"/>
        </w:rPr>
        <w:t xml:space="preserve"> раствором моноэтаноламина. </w:t>
      </w:r>
    </w:p>
    <w:p w:rsidR="00CB72AC" w:rsidRPr="007210B2" w:rsidRDefault="00CB72AC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Разновидностью абсорберов с вращающимся погруженным конусом является показанная на рис.</w:t>
      </w:r>
      <w:r w:rsidR="00942533">
        <w:rPr>
          <w:sz w:val="28"/>
          <w:szCs w:val="28"/>
        </w:rPr>
        <w:t>11</w:t>
      </w:r>
      <w:r w:rsidRPr="007210B2">
        <w:rPr>
          <w:sz w:val="28"/>
          <w:szCs w:val="28"/>
        </w:rPr>
        <w:t xml:space="preserve">, б ротационный аппарат Сафина. </w:t>
      </w:r>
    </w:p>
    <w:p w:rsidR="006226CE" w:rsidRPr="007210B2" w:rsidRDefault="004172A5" w:rsidP="00772EBF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3)</w:t>
      </w:r>
      <w:r w:rsidR="00CB72AC" w:rsidRPr="007210B2">
        <w:rPr>
          <w:sz w:val="28"/>
          <w:szCs w:val="28"/>
        </w:rPr>
        <w:t>Абсорбер с вращающ</w:t>
      </w:r>
      <w:r w:rsidR="00772EBF">
        <w:rPr>
          <w:sz w:val="28"/>
          <w:szCs w:val="28"/>
        </w:rPr>
        <w:t>имся перфорированным цилиндром-</w:t>
      </w:r>
      <w:r w:rsidR="00CB72AC" w:rsidRPr="007210B2">
        <w:rPr>
          <w:sz w:val="28"/>
          <w:szCs w:val="28"/>
        </w:rPr>
        <w:t xml:space="preserve">аппарат с распылителем, выполненном в виде перфорированного цилиндра. Вытекающие из отверстия в центре струи жидкости при определенной относительной скорости под действием потока газа расплющиваются в пленку, которая и распадается на капли. </w:t>
      </w:r>
      <w:r w:rsidR="00CB72AC" w:rsidRPr="007210B2">
        <w:rPr>
          <w:sz w:val="28"/>
          <w:szCs w:val="28"/>
        </w:rPr>
        <w:br/>
        <w:t>Такого типа распылители дают пол</w:t>
      </w:r>
      <w:r w:rsidR="006A7D89" w:rsidRPr="007210B2">
        <w:rPr>
          <w:sz w:val="28"/>
          <w:szCs w:val="28"/>
        </w:rPr>
        <w:t xml:space="preserve">идисперсный распыл. </w:t>
      </w:r>
    </w:p>
    <w:p w:rsidR="00CB72AC" w:rsidRPr="007210B2" w:rsidRDefault="00960996" w:rsidP="004938AB">
      <w:pPr>
        <w:spacing w:line="360" w:lineRule="auto"/>
        <w:jc w:val="both"/>
        <w:outlineLvl w:val="0"/>
        <w:rPr>
          <w:i/>
          <w:sz w:val="28"/>
          <w:szCs w:val="28"/>
        </w:rPr>
      </w:pPr>
      <w:bookmarkStart w:id="21" w:name="_Toc230850223"/>
      <w:r>
        <w:rPr>
          <w:i/>
          <w:sz w:val="28"/>
          <w:szCs w:val="28"/>
        </w:rPr>
        <w:t>3.2)</w:t>
      </w:r>
      <w:r w:rsidR="00CB72AC" w:rsidRPr="007210B2">
        <w:rPr>
          <w:i/>
          <w:sz w:val="28"/>
          <w:szCs w:val="28"/>
        </w:rPr>
        <w:t>Механические абсорберы с горизонтальным валом.</w:t>
      </w:r>
      <w:bookmarkEnd w:id="21"/>
      <w:r w:rsidR="00CB72AC" w:rsidRPr="007210B2">
        <w:rPr>
          <w:i/>
          <w:sz w:val="28"/>
          <w:szCs w:val="28"/>
        </w:rPr>
        <w:t xml:space="preserve"> </w:t>
      </w:r>
    </w:p>
    <w:p w:rsidR="00CB72AC" w:rsidRPr="007210B2" w:rsidRDefault="004172A5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1)</w:t>
      </w:r>
      <w:r w:rsidR="00CB72AC" w:rsidRPr="007210B2">
        <w:rPr>
          <w:sz w:val="28"/>
          <w:szCs w:val="28"/>
        </w:rPr>
        <w:t xml:space="preserve">Абсорбер с разбрызгивающими валками. </w:t>
      </w:r>
    </w:p>
    <w:p w:rsidR="000C4C18" w:rsidRDefault="00CB72AC" w:rsidP="000C4C18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Основным рабочим органом этих абсорберов является горизонтальный вал, на котором закреплены лопасти (рис.</w:t>
      </w:r>
      <w:r w:rsidR="005E2204">
        <w:rPr>
          <w:sz w:val="28"/>
          <w:szCs w:val="28"/>
        </w:rPr>
        <w:t>15</w:t>
      </w:r>
      <w:r w:rsidRPr="007210B2">
        <w:rPr>
          <w:sz w:val="28"/>
          <w:szCs w:val="28"/>
        </w:rPr>
        <w:t>) или диски (рис.</w:t>
      </w:r>
      <w:r w:rsidR="005E2204">
        <w:rPr>
          <w:sz w:val="28"/>
          <w:szCs w:val="28"/>
        </w:rPr>
        <w:t>16</w:t>
      </w:r>
      <w:r w:rsidRPr="007210B2">
        <w:rPr>
          <w:sz w:val="28"/>
          <w:szCs w:val="28"/>
        </w:rPr>
        <w:t>). Лопасти или диски при вращении захватывают жидкость и разбрызги</w:t>
      </w:r>
      <w:r w:rsidR="000C4C18">
        <w:rPr>
          <w:sz w:val="28"/>
          <w:szCs w:val="28"/>
        </w:rPr>
        <w:t>вают ее, образуя факел расплыва</w:t>
      </w:r>
      <w:r w:rsidRPr="007210B2">
        <w:rPr>
          <w:sz w:val="28"/>
          <w:szCs w:val="28"/>
        </w:rPr>
        <w:t xml:space="preserve">. </w:t>
      </w:r>
      <w:r w:rsidRPr="007210B2">
        <w:rPr>
          <w:sz w:val="28"/>
          <w:szCs w:val="28"/>
        </w:rPr>
        <w:br/>
        <w:t xml:space="preserve">Разбрызгивающие валки устанавливают в камерах так, что газ движется перпендикулярно или параллельно осям валков. Движение газа параллельно оси валков применяется в абсорберах с двумя валками, а перпендикулярно движение - при числе валков два и более. </w:t>
      </w:r>
    </w:p>
    <w:p w:rsidR="00CB72AC" w:rsidRPr="00B07870" w:rsidRDefault="0030480B" w:rsidP="006226CE">
      <w:pPr>
        <w:spacing w:line="360" w:lineRule="auto"/>
        <w:ind w:firstLine="567"/>
        <w:jc w:val="center"/>
      </w:pPr>
      <w:r>
        <w:pict>
          <v:shape id="_x0000_i1076" type="#_x0000_t75" style="width:212.25pt;height:59.25pt">
            <v:imagedata r:id="rId20" o:title=""/>
          </v:shape>
        </w:pict>
      </w:r>
    </w:p>
    <w:p w:rsidR="00CB72AC" w:rsidRPr="006226CE" w:rsidRDefault="00CB72AC" w:rsidP="006226CE">
      <w:pPr>
        <w:spacing w:line="360" w:lineRule="auto"/>
        <w:ind w:firstLine="567"/>
        <w:rPr>
          <w:sz w:val="20"/>
          <w:szCs w:val="20"/>
        </w:rPr>
      </w:pPr>
      <w:r w:rsidRPr="006226CE">
        <w:rPr>
          <w:sz w:val="20"/>
          <w:szCs w:val="20"/>
        </w:rPr>
        <w:t>Рис.</w:t>
      </w:r>
      <w:r w:rsidR="005E2204">
        <w:rPr>
          <w:sz w:val="20"/>
          <w:szCs w:val="20"/>
        </w:rPr>
        <w:t>15</w:t>
      </w:r>
      <w:r w:rsidRPr="006226CE">
        <w:rPr>
          <w:sz w:val="20"/>
          <w:szCs w:val="20"/>
        </w:rPr>
        <w:t>. Абсорбер с разбрызгива</w:t>
      </w:r>
      <w:r w:rsidR="006226CE">
        <w:rPr>
          <w:sz w:val="20"/>
          <w:szCs w:val="20"/>
        </w:rPr>
        <w:t xml:space="preserve">ющими валками лопастного типа: </w:t>
      </w:r>
      <w:r w:rsidRPr="006226CE">
        <w:rPr>
          <w:sz w:val="20"/>
          <w:szCs w:val="20"/>
        </w:rPr>
        <w:t xml:space="preserve">1 - валки; 2,3 - перегородки. </w:t>
      </w:r>
    </w:p>
    <w:p w:rsidR="006A7D89" w:rsidRPr="00B07870" w:rsidRDefault="006A7D89" w:rsidP="006A7D89">
      <w:pPr>
        <w:spacing w:line="360" w:lineRule="auto"/>
        <w:ind w:firstLine="567"/>
        <w:jc w:val="both"/>
      </w:pPr>
    </w:p>
    <w:p w:rsidR="00BD434C" w:rsidRDefault="0030480B" w:rsidP="00BD434C">
      <w:pPr>
        <w:spacing w:line="360" w:lineRule="auto"/>
        <w:ind w:firstLine="567"/>
        <w:jc w:val="center"/>
      </w:pPr>
      <w:r>
        <w:pict>
          <v:shape id="_x0000_i1079" type="#_x0000_t75" style="width:194.25pt;height:57.75pt">
            <v:imagedata r:id="rId21" o:title=""/>
          </v:shape>
        </w:pict>
      </w:r>
    </w:p>
    <w:p w:rsidR="00CB72AC" w:rsidRPr="00BD434C" w:rsidRDefault="00CB72AC" w:rsidP="00BD434C">
      <w:pPr>
        <w:spacing w:line="360" w:lineRule="auto"/>
        <w:ind w:firstLine="567"/>
      </w:pPr>
      <w:r w:rsidRPr="006226CE">
        <w:rPr>
          <w:sz w:val="20"/>
          <w:szCs w:val="20"/>
        </w:rPr>
        <w:t>Рис.</w:t>
      </w:r>
      <w:r w:rsidR="005E2204">
        <w:rPr>
          <w:sz w:val="20"/>
          <w:szCs w:val="20"/>
        </w:rPr>
        <w:t>16</w:t>
      </w:r>
      <w:r w:rsidRPr="006226CE">
        <w:rPr>
          <w:sz w:val="20"/>
          <w:szCs w:val="20"/>
        </w:rPr>
        <w:t>. Абсорбер с разбрызгивающими диска</w:t>
      </w:r>
      <w:r w:rsidR="006226CE">
        <w:rPr>
          <w:sz w:val="20"/>
          <w:szCs w:val="20"/>
        </w:rPr>
        <w:t xml:space="preserve">ми: </w:t>
      </w:r>
      <w:r w:rsidRPr="006226CE">
        <w:rPr>
          <w:sz w:val="20"/>
          <w:szCs w:val="20"/>
        </w:rPr>
        <w:t>1 - вал; 2 - диски 3 - перегородки.</w:t>
      </w:r>
    </w:p>
    <w:p w:rsidR="00CB72AC" w:rsidRPr="00B07870" w:rsidRDefault="00CB72AC" w:rsidP="006A7D89">
      <w:pPr>
        <w:spacing w:line="360" w:lineRule="auto"/>
        <w:ind w:firstLine="567"/>
        <w:jc w:val="both"/>
      </w:pPr>
    </w:p>
    <w:p w:rsidR="00CB72AC" w:rsidRPr="007210B2" w:rsidRDefault="00CB72AC" w:rsidP="006A7D89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210B2">
        <w:rPr>
          <w:sz w:val="28"/>
          <w:szCs w:val="28"/>
        </w:rPr>
        <w:t>Абсорберы с разбрызгивающими валками используют для поглощения SiF</w:t>
      </w:r>
      <w:r w:rsidRPr="007210B2">
        <w:rPr>
          <w:sz w:val="28"/>
          <w:szCs w:val="28"/>
          <w:vertAlign w:val="subscript"/>
        </w:rPr>
        <w:t>4</w:t>
      </w:r>
      <w:r w:rsidRPr="007210B2">
        <w:rPr>
          <w:sz w:val="28"/>
          <w:szCs w:val="28"/>
        </w:rPr>
        <w:t xml:space="preserve"> (выделяющегося при производстве фосфата) водой с полу</w:t>
      </w:r>
      <w:r w:rsidR="00960996">
        <w:rPr>
          <w:sz w:val="28"/>
          <w:szCs w:val="28"/>
        </w:rPr>
        <w:t xml:space="preserve">чением кремнефтористоводородной </w:t>
      </w:r>
      <w:r w:rsidRPr="007210B2">
        <w:rPr>
          <w:sz w:val="28"/>
          <w:szCs w:val="28"/>
        </w:rPr>
        <w:t>кислоты</w:t>
      </w:r>
      <w:r w:rsidR="00772EBF">
        <w:rPr>
          <w:sz w:val="28"/>
          <w:szCs w:val="28"/>
        </w:rPr>
        <w:t>.</w:t>
      </w:r>
      <w:r w:rsidRPr="007210B2">
        <w:rPr>
          <w:sz w:val="28"/>
          <w:szCs w:val="28"/>
        </w:rPr>
        <w:br/>
      </w:r>
      <w:r w:rsidR="00772EBF">
        <w:rPr>
          <w:sz w:val="28"/>
          <w:szCs w:val="28"/>
        </w:rPr>
        <w:t xml:space="preserve">        </w:t>
      </w:r>
      <w:r w:rsidR="004172A5" w:rsidRPr="007210B2">
        <w:rPr>
          <w:sz w:val="28"/>
          <w:szCs w:val="28"/>
        </w:rPr>
        <w:t>2)</w:t>
      </w:r>
      <w:r w:rsidRPr="007210B2">
        <w:rPr>
          <w:sz w:val="28"/>
          <w:szCs w:val="28"/>
        </w:rPr>
        <w:t>Горизонтальный одноваловый абсорбер.</w:t>
      </w:r>
      <w:r w:rsidRPr="007210B2">
        <w:rPr>
          <w:b/>
          <w:sz w:val="28"/>
          <w:szCs w:val="28"/>
        </w:rPr>
        <w:t xml:space="preserve"> </w:t>
      </w:r>
    </w:p>
    <w:p w:rsidR="00CB72AC" w:rsidRPr="007210B2" w:rsidRDefault="00CB72AC" w:rsidP="006226CE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Конструкция этого абсорбера разработана Ганзом. Диски имеют диаметр, составляющий примерно 0,9 от диаметра аппарата</w:t>
      </w:r>
      <w:r w:rsidR="005E2204">
        <w:rPr>
          <w:sz w:val="28"/>
          <w:szCs w:val="28"/>
        </w:rPr>
        <w:t xml:space="preserve"> (рис.17</w:t>
      </w:r>
      <w:r w:rsidR="00772EBF">
        <w:rPr>
          <w:sz w:val="28"/>
          <w:szCs w:val="28"/>
        </w:rPr>
        <w:t>)</w:t>
      </w:r>
      <w:r w:rsidRPr="007210B2">
        <w:rPr>
          <w:sz w:val="28"/>
          <w:szCs w:val="28"/>
        </w:rPr>
        <w:t xml:space="preserve">. По периферии диски надрезаны на 1/3 диаметра, и </w:t>
      </w:r>
      <w:r w:rsidR="006226CE" w:rsidRPr="007210B2">
        <w:rPr>
          <w:sz w:val="28"/>
          <w:szCs w:val="28"/>
        </w:rPr>
        <w:t>концы их загнуты в виде лопаток</w:t>
      </w:r>
      <w:r w:rsidRPr="007210B2">
        <w:rPr>
          <w:sz w:val="28"/>
          <w:szCs w:val="28"/>
        </w:rPr>
        <w:t xml:space="preserve">. На поверхности дисков сделаны отверстия для прохода газа. </w:t>
      </w:r>
      <w:r w:rsidRPr="007210B2">
        <w:rPr>
          <w:sz w:val="28"/>
          <w:szCs w:val="28"/>
        </w:rPr>
        <w:br/>
        <w:t xml:space="preserve">Испытание модели абсорбера диаметра 60-100 мм проводились при водной абсорбции окислов азота, </w:t>
      </w:r>
      <w:r w:rsidR="00960996" w:rsidRPr="007210B2">
        <w:rPr>
          <w:sz w:val="28"/>
          <w:szCs w:val="28"/>
        </w:rPr>
        <w:t>поглощений</w:t>
      </w:r>
      <w:r w:rsidRPr="007210B2">
        <w:rPr>
          <w:sz w:val="28"/>
          <w:szCs w:val="28"/>
        </w:rPr>
        <w:t xml:space="preserve"> окислов </w:t>
      </w:r>
      <w:r w:rsidR="00960996">
        <w:rPr>
          <w:sz w:val="28"/>
          <w:szCs w:val="28"/>
        </w:rPr>
        <w:t>азота известковым молоком, погло</w:t>
      </w:r>
      <w:r w:rsidRPr="007210B2">
        <w:rPr>
          <w:sz w:val="28"/>
          <w:szCs w:val="28"/>
        </w:rPr>
        <w:t>щ</w:t>
      </w:r>
      <w:r w:rsidR="00960996">
        <w:rPr>
          <w:sz w:val="28"/>
          <w:szCs w:val="28"/>
        </w:rPr>
        <w:t>е</w:t>
      </w:r>
      <w:r w:rsidRPr="007210B2">
        <w:rPr>
          <w:sz w:val="28"/>
          <w:szCs w:val="28"/>
        </w:rPr>
        <w:t>нии NO раствором FeSO</w:t>
      </w:r>
      <w:r w:rsidRPr="007210B2">
        <w:rPr>
          <w:sz w:val="28"/>
          <w:szCs w:val="28"/>
          <w:vertAlign w:val="subscript"/>
        </w:rPr>
        <w:t>4</w:t>
      </w:r>
      <w:r w:rsidRPr="007210B2">
        <w:rPr>
          <w:sz w:val="28"/>
          <w:szCs w:val="28"/>
        </w:rPr>
        <w:t xml:space="preserve"> и поглощении CO</w:t>
      </w:r>
      <w:r w:rsidRPr="007210B2">
        <w:rPr>
          <w:sz w:val="28"/>
          <w:szCs w:val="28"/>
          <w:vertAlign w:val="subscript"/>
        </w:rPr>
        <w:t>2</w:t>
      </w:r>
      <w:r w:rsidRPr="007210B2">
        <w:rPr>
          <w:sz w:val="28"/>
          <w:szCs w:val="28"/>
        </w:rPr>
        <w:t xml:space="preserve"> раствором моноэтаноламина. </w:t>
      </w:r>
    </w:p>
    <w:p w:rsidR="0019639B" w:rsidRDefault="0030480B" w:rsidP="0019639B">
      <w:pPr>
        <w:spacing w:line="360" w:lineRule="auto"/>
        <w:ind w:firstLine="567"/>
        <w:jc w:val="center"/>
      </w:pPr>
      <w:r>
        <w:pict>
          <v:shape id="_x0000_i1082" type="#_x0000_t75" style="width:111.75pt;height:88.5pt">
            <v:imagedata r:id="rId22" o:title=""/>
          </v:shape>
        </w:pict>
      </w:r>
    </w:p>
    <w:p w:rsidR="00BD434C" w:rsidRPr="00B07870" w:rsidRDefault="005E2204" w:rsidP="0019639B">
      <w:pPr>
        <w:spacing w:line="360" w:lineRule="auto"/>
        <w:ind w:firstLine="567"/>
        <w:jc w:val="center"/>
      </w:pPr>
      <w:r>
        <w:rPr>
          <w:sz w:val="20"/>
          <w:szCs w:val="20"/>
        </w:rPr>
        <w:t>Рис.17</w:t>
      </w:r>
      <w:r w:rsidR="00250349" w:rsidRPr="006226CE">
        <w:rPr>
          <w:sz w:val="20"/>
          <w:szCs w:val="20"/>
        </w:rPr>
        <w:t>. Диск горизонтального одновального абсорбера.</w:t>
      </w:r>
    </w:p>
    <w:p w:rsidR="00CB72AC" w:rsidRPr="007210B2" w:rsidRDefault="004172A5" w:rsidP="006A7D89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3)</w:t>
      </w:r>
      <w:r w:rsidR="00CB72AC" w:rsidRPr="007210B2">
        <w:rPr>
          <w:sz w:val="28"/>
          <w:szCs w:val="28"/>
        </w:rPr>
        <w:t xml:space="preserve">Центробежные абсорберы. </w:t>
      </w:r>
    </w:p>
    <w:p w:rsidR="00CB72AC" w:rsidRPr="007210B2" w:rsidRDefault="006226CE" w:rsidP="004172A5">
      <w:pPr>
        <w:spacing w:line="360" w:lineRule="auto"/>
        <w:ind w:firstLine="567"/>
        <w:jc w:val="both"/>
        <w:rPr>
          <w:sz w:val="28"/>
          <w:szCs w:val="28"/>
        </w:rPr>
      </w:pPr>
      <w:r w:rsidRPr="007210B2">
        <w:rPr>
          <w:sz w:val="28"/>
          <w:szCs w:val="28"/>
        </w:rPr>
        <w:t>Н</w:t>
      </w:r>
      <w:r w:rsidR="00CB72AC" w:rsidRPr="007210B2">
        <w:rPr>
          <w:sz w:val="28"/>
          <w:szCs w:val="28"/>
        </w:rPr>
        <w:t xml:space="preserve">а валу укреплен ротор с </w:t>
      </w:r>
      <w:r w:rsidR="00960996" w:rsidRPr="007210B2">
        <w:rPr>
          <w:sz w:val="28"/>
          <w:szCs w:val="28"/>
        </w:rPr>
        <w:t>кольцами,</w:t>
      </w:r>
      <w:r w:rsidR="00CB72AC" w:rsidRPr="007210B2">
        <w:rPr>
          <w:sz w:val="28"/>
          <w:szCs w:val="28"/>
        </w:rPr>
        <w:t xml:space="preserve"> между которыми расположены неподвижные кольца статора. При вращении ротора жидкость поднимается по внутренней поверхности колец и под действием центробежной силы разбрызгивается с их верхних обрезов. Распыленная жидкость ударяется о неподвижные кольца и стекает в ротор, после чего распыливается на следующем кольце. Газ движется в зазорах между вращающимися и неподвижными кольцами, пересекая при этом факел</w:t>
      </w:r>
      <w:r w:rsidR="004172A5" w:rsidRPr="007210B2">
        <w:rPr>
          <w:sz w:val="28"/>
          <w:szCs w:val="28"/>
        </w:rPr>
        <w:t xml:space="preserve"> распыленной </w:t>
      </w:r>
      <w:r w:rsidR="00CB72AC" w:rsidRPr="007210B2">
        <w:rPr>
          <w:sz w:val="28"/>
          <w:szCs w:val="28"/>
        </w:rPr>
        <w:t xml:space="preserve">жидкости. </w:t>
      </w:r>
      <w:r w:rsidR="00CB72AC" w:rsidRPr="007210B2">
        <w:rPr>
          <w:sz w:val="28"/>
          <w:szCs w:val="28"/>
        </w:rPr>
        <w:br/>
        <w:t>Массопередачу в центробежных абсорберах изучали при поглощении раствора СО2 раствором моноэтаноламина, а также при поглощении NH</w:t>
      </w:r>
      <w:r w:rsidR="00CB72AC" w:rsidRPr="007210B2">
        <w:rPr>
          <w:sz w:val="28"/>
          <w:szCs w:val="28"/>
          <w:vertAlign w:val="subscript"/>
        </w:rPr>
        <w:t>3</w:t>
      </w:r>
      <w:r w:rsidR="00CB72AC" w:rsidRPr="007210B2">
        <w:rPr>
          <w:sz w:val="28"/>
          <w:szCs w:val="28"/>
        </w:rPr>
        <w:t>, CH</w:t>
      </w:r>
      <w:r w:rsidR="00CB72AC" w:rsidRPr="007210B2">
        <w:rPr>
          <w:sz w:val="28"/>
          <w:szCs w:val="28"/>
          <w:vertAlign w:val="subscript"/>
        </w:rPr>
        <w:t>3</w:t>
      </w:r>
      <w:r w:rsidR="00CB72AC" w:rsidRPr="007210B2">
        <w:rPr>
          <w:sz w:val="28"/>
          <w:szCs w:val="28"/>
        </w:rPr>
        <w:t>СОСН</w:t>
      </w:r>
      <w:r w:rsidR="00CB72AC" w:rsidRPr="007210B2">
        <w:rPr>
          <w:sz w:val="28"/>
          <w:szCs w:val="28"/>
          <w:vertAlign w:val="subscript"/>
        </w:rPr>
        <w:t>3</w:t>
      </w:r>
      <w:r w:rsidR="00CB72AC" w:rsidRPr="007210B2">
        <w:rPr>
          <w:sz w:val="28"/>
          <w:szCs w:val="28"/>
        </w:rPr>
        <w:t xml:space="preserve"> и С</w:t>
      </w:r>
      <w:r w:rsidR="00CB72AC" w:rsidRPr="007210B2">
        <w:rPr>
          <w:sz w:val="28"/>
          <w:szCs w:val="28"/>
          <w:vertAlign w:val="subscript"/>
        </w:rPr>
        <w:t>2</w:t>
      </w:r>
      <w:r w:rsidR="00CB72AC" w:rsidRPr="007210B2">
        <w:rPr>
          <w:sz w:val="28"/>
          <w:szCs w:val="28"/>
        </w:rPr>
        <w:t>Н</w:t>
      </w:r>
      <w:r w:rsidR="00CB72AC" w:rsidRPr="007210B2">
        <w:rPr>
          <w:sz w:val="28"/>
          <w:szCs w:val="28"/>
          <w:vertAlign w:val="subscript"/>
        </w:rPr>
        <w:t>5</w:t>
      </w:r>
      <w:r w:rsidR="00CB72AC" w:rsidRPr="007210B2">
        <w:rPr>
          <w:sz w:val="28"/>
          <w:szCs w:val="28"/>
        </w:rPr>
        <w:t>ОН водой и десорбции СО</w:t>
      </w:r>
      <w:r w:rsidR="00CB72AC" w:rsidRPr="007210B2">
        <w:rPr>
          <w:sz w:val="28"/>
          <w:szCs w:val="28"/>
          <w:vertAlign w:val="subscript"/>
        </w:rPr>
        <w:t>2</w:t>
      </w:r>
      <w:r w:rsidR="00CB72AC" w:rsidRPr="007210B2">
        <w:rPr>
          <w:sz w:val="28"/>
          <w:szCs w:val="28"/>
        </w:rPr>
        <w:t xml:space="preserve"> из воды. </w:t>
      </w:r>
      <w:r w:rsidR="00CB72AC" w:rsidRPr="007210B2">
        <w:rPr>
          <w:sz w:val="28"/>
          <w:szCs w:val="28"/>
        </w:rPr>
        <w:br/>
      </w:r>
    </w:p>
    <w:p w:rsidR="00A61B91" w:rsidRPr="002F0F6E" w:rsidRDefault="00A61B91" w:rsidP="004938AB">
      <w:pPr>
        <w:spacing w:line="360" w:lineRule="auto"/>
        <w:ind w:firstLine="567"/>
        <w:jc w:val="both"/>
        <w:outlineLvl w:val="0"/>
        <w:rPr>
          <w:rFonts w:ascii="Verdana" w:hAnsi="Verdana"/>
          <w:b/>
          <w:sz w:val="28"/>
          <w:szCs w:val="28"/>
        </w:rPr>
      </w:pPr>
      <w:bookmarkStart w:id="22" w:name="_Toc230849361"/>
      <w:bookmarkStart w:id="23" w:name="_Toc230850224"/>
      <w:r w:rsidRPr="002F0F6E">
        <w:rPr>
          <w:rFonts w:ascii="Verdana" w:hAnsi="Verdana"/>
          <w:b/>
          <w:sz w:val="28"/>
          <w:szCs w:val="28"/>
        </w:rPr>
        <w:t>Заключение</w:t>
      </w:r>
      <w:bookmarkEnd w:id="22"/>
      <w:bookmarkEnd w:id="23"/>
    </w:p>
    <w:p w:rsidR="005D1820" w:rsidRPr="00F73884" w:rsidRDefault="005D1820" w:rsidP="005D182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84">
        <w:rPr>
          <w:rFonts w:ascii="Times New Roman" w:hAnsi="Times New Roman" w:cs="Times New Roman"/>
          <w:sz w:val="28"/>
          <w:szCs w:val="28"/>
        </w:rPr>
        <w:t xml:space="preserve">Стремительный рост </w:t>
      </w:r>
      <w:r w:rsidR="00CE6C8E">
        <w:rPr>
          <w:rFonts w:ascii="Times New Roman" w:hAnsi="Times New Roman" w:cs="Times New Roman"/>
          <w:sz w:val="28"/>
          <w:szCs w:val="28"/>
        </w:rPr>
        <w:t xml:space="preserve">численности человечества и его </w:t>
      </w:r>
      <w:r w:rsidRPr="00F73884">
        <w:rPr>
          <w:rFonts w:ascii="Times New Roman" w:hAnsi="Times New Roman" w:cs="Times New Roman"/>
          <w:sz w:val="28"/>
          <w:szCs w:val="28"/>
        </w:rPr>
        <w:t>научно-технической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84">
        <w:rPr>
          <w:rFonts w:ascii="Times New Roman" w:hAnsi="Times New Roman" w:cs="Times New Roman"/>
          <w:sz w:val="28"/>
          <w:szCs w:val="28"/>
        </w:rPr>
        <w:t>вооруженности в корне изменили ситуацию на Земле. Если  в  недавнем  прошлом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84">
        <w:rPr>
          <w:rFonts w:ascii="Times New Roman" w:hAnsi="Times New Roman" w:cs="Times New Roman"/>
          <w:sz w:val="28"/>
          <w:szCs w:val="28"/>
        </w:rPr>
        <w:t>вся   человеческая   деятельность   проявлялась   отрицательно    лишь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84">
        <w:rPr>
          <w:rFonts w:ascii="Times New Roman" w:hAnsi="Times New Roman" w:cs="Times New Roman"/>
          <w:sz w:val="28"/>
          <w:szCs w:val="28"/>
        </w:rPr>
        <w:t>ограниченных, хоть и многочисленных территориях,  а  сила  воздействия 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84">
        <w:rPr>
          <w:rFonts w:ascii="Times New Roman" w:hAnsi="Times New Roman" w:cs="Times New Roman"/>
          <w:sz w:val="28"/>
          <w:szCs w:val="28"/>
        </w:rPr>
        <w:t>несравненно  меньше  мощного  круговорота  веществ  в  природе,  то  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84">
        <w:rPr>
          <w:rFonts w:ascii="Times New Roman" w:hAnsi="Times New Roman" w:cs="Times New Roman"/>
          <w:sz w:val="28"/>
          <w:szCs w:val="28"/>
        </w:rPr>
        <w:t>масштабы естественных  и  антропогенных  процессов  стали  сопоставимыми, 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84">
        <w:rPr>
          <w:rFonts w:ascii="Times New Roman" w:hAnsi="Times New Roman" w:cs="Times New Roman"/>
          <w:sz w:val="28"/>
          <w:szCs w:val="28"/>
        </w:rPr>
        <w:t>соотношение  между  ними  продолжает  изменяться  с  ускорением  в   сторону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84">
        <w:rPr>
          <w:rFonts w:ascii="Times New Roman" w:hAnsi="Times New Roman" w:cs="Times New Roman"/>
          <w:sz w:val="28"/>
          <w:szCs w:val="28"/>
        </w:rPr>
        <w:t>возрастания мощности антропогенного влияния  на биосферу.</w:t>
      </w:r>
    </w:p>
    <w:p w:rsidR="00F17C03" w:rsidRDefault="005D1820" w:rsidP="005D1820">
      <w:pPr>
        <w:spacing w:line="360" w:lineRule="auto"/>
        <w:ind w:firstLine="567"/>
        <w:jc w:val="both"/>
        <w:rPr>
          <w:sz w:val="28"/>
          <w:szCs w:val="28"/>
        </w:rPr>
      </w:pPr>
      <w:r w:rsidRPr="00F73884">
        <w:rPr>
          <w:sz w:val="28"/>
          <w:szCs w:val="28"/>
        </w:rPr>
        <w:t xml:space="preserve">       Опасность непредсказуемых из</w:t>
      </w:r>
      <w:r>
        <w:rPr>
          <w:sz w:val="28"/>
          <w:szCs w:val="28"/>
        </w:rPr>
        <w:t xml:space="preserve">менений в стабильном состоянии </w:t>
      </w:r>
      <w:r w:rsidRPr="00F73884">
        <w:rPr>
          <w:sz w:val="28"/>
          <w:szCs w:val="28"/>
        </w:rPr>
        <w:t>биосферы,</w:t>
      </w:r>
      <w:r>
        <w:rPr>
          <w:sz w:val="28"/>
          <w:szCs w:val="28"/>
        </w:rPr>
        <w:t xml:space="preserve"> </w:t>
      </w:r>
      <w:r w:rsidRPr="00F73884">
        <w:rPr>
          <w:sz w:val="28"/>
          <w:szCs w:val="28"/>
        </w:rPr>
        <w:t>к которому исторически приспособлены природные сообщества  и  виды,  включая</w:t>
      </w:r>
      <w:r>
        <w:rPr>
          <w:sz w:val="28"/>
          <w:szCs w:val="28"/>
        </w:rPr>
        <w:t xml:space="preserve"> </w:t>
      </w:r>
      <w:r w:rsidRPr="00F73884">
        <w:rPr>
          <w:sz w:val="28"/>
          <w:szCs w:val="28"/>
        </w:rPr>
        <w:t>самого  человека,   столь   велика   при   сохранении   привычных   способов</w:t>
      </w:r>
      <w:r>
        <w:rPr>
          <w:sz w:val="28"/>
          <w:szCs w:val="28"/>
        </w:rPr>
        <w:t xml:space="preserve"> </w:t>
      </w:r>
      <w:r w:rsidRPr="00F73884">
        <w:rPr>
          <w:sz w:val="28"/>
          <w:szCs w:val="28"/>
        </w:rPr>
        <w:t>хозяйствования, что перед нынешними поколениями  людей,  населяющими  Землю,</w:t>
      </w:r>
      <w:r>
        <w:rPr>
          <w:sz w:val="28"/>
          <w:szCs w:val="28"/>
        </w:rPr>
        <w:t xml:space="preserve"> </w:t>
      </w:r>
      <w:r w:rsidRPr="00F73884">
        <w:rPr>
          <w:sz w:val="28"/>
          <w:szCs w:val="28"/>
        </w:rPr>
        <w:t>возникла задача экстренного усовершенствования всех  сторон  своей  жизни  в</w:t>
      </w:r>
      <w:r>
        <w:rPr>
          <w:sz w:val="28"/>
          <w:szCs w:val="28"/>
        </w:rPr>
        <w:t xml:space="preserve"> </w:t>
      </w:r>
      <w:r w:rsidRPr="00F73884">
        <w:rPr>
          <w:sz w:val="28"/>
          <w:szCs w:val="28"/>
        </w:rPr>
        <w:t>соответствии с необходимостью сохранения сложившегося круговорота веществ  и</w:t>
      </w:r>
      <w:r>
        <w:rPr>
          <w:sz w:val="28"/>
          <w:szCs w:val="28"/>
        </w:rPr>
        <w:t xml:space="preserve"> </w:t>
      </w:r>
      <w:r w:rsidRPr="00F73884">
        <w:rPr>
          <w:sz w:val="28"/>
          <w:szCs w:val="28"/>
        </w:rPr>
        <w:t>энергии в биосфере.</w:t>
      </w:r>
    </w:p>
    <w:p w:rsidR="005D1820" w:rsidRDefault="005D1820" w:rsidP="005D18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Рассмотренные в данной работе вопросы являются  актуальными в наше время.</w:t>
      </w:r>
    </w:p>
    <w:p w:rsidR="002F0F6E" w:rsidRPr="00832B34" w:rsidRDefault="005D1820" w:rsidP="002F0F6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 посвящен теме «Рациональное использование доочищенных сточных вод».</w:t>
      </w:r>
      <w:r w:rsidR="002F0F6E" w:rsidRPr="002F0F6E">
        <w:rPr>
          <w:sz w:val="28"/>
          <w:szCs w:val="28"/>
        </w:rPr>
        <w:t xml:space="preserve"> </w:t>
      </w:r>
      <w:r w:rsidR="002F0F6E" w:rsidRPr="006F7D3B">
        <w:rPr>
          <w:sz w:val="28"/>
          <w:szCs w:val="28"/>
        </w:rPr>
        <w:t>Проблема очистки промышленных стоков и подготовки воды для технических и хозяйственно-питьевых целей с каждым годом пр</w:t>
      </w:r>
      <w:r w:rsidR="002F0F6E">
        <w:rPr>
          <w:sz w:val="28"/>
          <w:szCs w:val="28"/>
        </w:rPr>
        <w:t>иобретает все большее значение.</w:t>
      </w:r>
      <w:r w:rsidR="00CE6C8E">
        <w:rPr>
          <w:sz w:val="28"/>
          <w:szCs w:val="28"/>
        </w:rPr>
        <w:t xml:space="preserve"> </w:t>
      </w:r>
      <w:r w:rsidR="002F0F6E" w:rsidRPr="00832B34">
        <w:rPr>
          <w:sz w:val="28"/>
          <w:szCs w:val="28"/>
        </w:rPr>
        <w:t>Сооружения доочистки</w:t>
      </w:r>
      <w:r w:rsidR="002F0F6E">
        <w:rPr>
          <w:sz w:val="28"/>
          <w:szCs w:val="28"/>
        </w:rPr>
        <w:t xml:space="preserve"> </w:t>
      </w:r>
      <w:r w:rsidR="002F0F6E" w:rsidRPr="006F7D3B">
        <w:rPr>
          <w:sz w:val="28"/>
          <w:szCs w:val="28"/>
        </w:rPr>
        <w:t>предназначены для доочистки хозяйственно-бытовых и близких к ним по составу промышленных сточных вод, прошедших первичную биологическую очистку</w:t>
      </w:r>
      <w:r w:rsidR="002F0F6E">
        <w:rPr>
          <w:sz w:val="28"/>
          <w:szCs w:val="28"/>
        </w:rPr>
        <w:t xml:space="preserve"> и позволяют снизить содержание </w:t>
      </w:r>
      <w:r w:rsidR="002F0F6E" w:rsidRPr="00832B34">
        <w:rPr>
          <w:sz w:val="28"/>
          <w:szCs w:val="28"/>
        </w:rPr>
        <w:t>взвешенных и органических веществ до 3-5 м</w:t>
      </w:r>
      <w:r w:rsidR="002F0F6E">
        <w:rPr>
          <w:sz w:val="28"/>
          <w:szCs w:val="28"/>
        </w:rPr>
        <w:t xml:space="preserve">г/л, азота аммонийных солей (N) </w:t>
      </w:r>
      <w:r w:rsidR="002F0F6E" w:rsidRPr="00832B34">
        <w:rPr>
          <w:sz w:val="28"/>
          <w:szCs w:val="28"/>
        </w:rPr>
        <w:t>и фосфатов (P2O5) до 0,5 мг/л, нитратов до 0,02 и нитритов до 10 мг/л по</w:t>
      </w:r>
      <w:r w:rsidR="002F0F6E" w:rsidRPr="00832B34">
        <w:rPr>
          <w:sz w:val="28"/>
          <w:szCs w:val="28"/>
        </w:rPr>
        <w:br/>
        <w:t>азоту</w:t>
      </w:r>
      <w:r w:rsidR="002F0F6E">
        <w:rPr>
          <w:sz w:val="28"/>
          <w:szCs w:val="28"/>
        </w:rPr>
        <w:t>. Доочищенные воды используют в промышленности и городском хозяйстве.</w:t>
      </w:r>
    </w:p>
    <w:p w:rsidR="002F0F6E" w:rsidRDefault="002F0F6E" w:rsidP="002F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Второй вопрос-«Распылевающие абсорберы».</w:t>
      </w:r>
      <w:r w:rsidRPr="002F0F6E">
        <w:rPr>
          <w:color w:val="202020"/>
          <w:sz w:val="28"/>
          <w:szCs w:val="28"/>
        </w:rPr>
        <w:t xml:space="preserve"> </w:t>
      </w:r>
      <w:r w:rsidRPr="006D6C43">
        <w:rPr>
          <w:color w:val="202020"/>
          <w:sz w:val="28"/>
          <w:szCs w:val="28"/>
        </w:rPr>
        <w:t>Атмосферный воздух является самой важной жизнеобеспечивающей  природной</w:t>
      </w:r>
      <w:r w:rsidR="00CE6C8E" w:rsidRPr="006D6C43">
        <w:rPr>
          <w:color w:val="202020"/>
          <w:sz w:val="28"/>
          <w:szCs w:val="28"/>
        </w:rPr>
        <w:t>.</w:t>
      </w:r>
      <w:r w:rsidR="00CE6C8E">
        <w:rPr>
          <w:color w:val="202020"/>
          <w:sz w:val="28"/>
          <w:szCs w:val="28"/>
        </w:rPr>
        <w:t xml:space="preserve"> </w:t>
      </w:r>
      <w:r w:rsidR="00CE6C8E" w:rsidRPr="006D6C43">
        <w:rPr>
          <w:sz w:val="28"/>
          <w:szCs w:val="28"/>
        </w:rPr>
        <w:t>Р</w:t>
      </w:r>
      <w:r w:rsidRPr="006D6C43">
        <w:rPr>
          <w:sz w:val="28"/>
          <w:szCs w:val="28"/>
        </w:rPr>
        <w:t xml:space="preserve">езультаты экологических исследований однозначно свидетельствуют о том,  что  загрязнение  приземной  атмосферы  </w:t>
      </w:r>
      <w:r w:rsidR="00CE6C8E" w:rsidRPr="006D6C43">
        <w:rPr>
          <w:sz w:val="28"/>
          <w:szCs w:val="28"/>
        </w:rPr>
        <w:t>– с</w:t>
      </w:r>
      <w:r w:rsidRPr="006D6C43">
        <w:rPr>
          <w:sz w:val="28"/>
          <w:szCs w:val="28"/>
        </w:rPr>
        <w:t xml:space="preserve">амый мощный, постоянно действующий фактор воздействия на человека,  пищевую цепь и окружающую среду. Основным видом воздействия промышленных объектов на состояние воздушного бассейна является загрязнение атмосферного воздуха выбросами загрязняющих веществ, которое происходит в результате поступления в него продуктов сгорания топлива, выбросов газообразных и взвешенных веществ от различных производств, выхлопных газов автомобильного транспорта, испарений из емкостей для хранения химических веществ и топлива, пыли из узлов погрузки, разгрузки и сортировки сыпучих строительных материалов, топлива, зерна и т.п. </w:t>
      </w:r>
    </w:p>
    <w:p w:rsidR="002F0F6E" w:rsidRDefault="002F0F6E" w:rsidP="002F0F6E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210B2">
        <w:rPr>
          <w:color w:val="000000"/>
          <w:sz w:val="28"/>
          <w:szCs w:val="28"/>
          <w:lang w:val="x-none"/>
        </w:rPr>
        <w:t>Абсорбер</w:t>
      </w:r>
      <w:r>
        <w:rPr>
          <w:color w:val="000000"/>
          <w:sz w:val="28"/>
          <w:szCs w:val="28"/>
        </w:rPr>
        <w:t>ы необходимы</w:t>
      </w:r>
      <w:r w:rsidRPr="007210B2">
        <w:rPr>
          <w:color w:val="000000"/>
          <w:sz w:val="28"/>
          <w:szCs w:val="28"/>
          <w:lang w:val="x-none"/>
        </w:rPr>
        <w:t xml:space="preserve"> для поглощения газов, паров, для разделения газовой смеси на составные части растворением одного или нескольких компонентов этой смеси в жидкости.</w:t>
      </w:r>
      <w:r>
        <w:rPr>
          <w:color w:val="000000"/>
          <w:sz w:val="28"/>
          <w:szCs w:val="28"/>
        </w:rPr>
        <w:t xml:space="preserve"> Выделяют три вида абсорберов. Несмотря, на огромное разнообразие абсорберов,</w:t>
      </w:r>
      <w:r w:rsidR="00CE6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все доступны для использования из-за ряда причин. </w:t>
      </w:r>
      <w:r w:rsidRPr="007210B2">
        <w:rPr>
          <w:color w:val="000000"/>
          <w:sz w:val="28"/>
          <w:szCs w:val="28"/>
          <w:lang w:val="x-none"/>
        </w:rPr>
        <w:t>Абсорбер</w:t>
      </w:r>
      <w:r>
        <w:rPr>
          <w:color w:val="000000"/>
          <w:sz w:val="28"/>
          <w:szCs w:val="28"/>
        </w:rPr>
        <w:t>ы</w:t>
      </w:r>
      <w:r w:rsidRPr="007210B2">
        <w:rPr>
          <w:color w:val="000000"/>
          <w:sz w:val="28"/>
          <w:szCs w:val="28"/>
          <w:lang w:val="x-none"/>
        </w:rPr>
        <w:t xml:space="preserve"> применяется в химической, нефтеперерабатывающей и других отраслях промышленности.</w:t>
      </w:r>
    </w:p>
    <w:p w:rsidR="005D1820" w:rsidRPr="00F17C03" w:rsidRDefault="005D1820" w:rsidP="002F0F6E">
      <w:pPr>
        <w:spacing w:line="360" w:lineRule="auto"/>
        <w:jc w:val="both"/>
        <w:rPr>
          <w:color w:val="000000"/>
          <w:sz w:val="28"/>
          <w:szCs w:val="28"/>
        </w:rPr>
      </w:pPr>
    </w:p>
    <w:p w:rsidR="00A61B91" w:rsidRPr="002F0F6E" w:rsidRDefault="00A61B91" w:rsidP="004938AB">
      <w:pPr>
        <w:spacing w:line="360" w:lineRule="auto"/>
        <w:ind w:firstLine="567"/>
        <w:jc w:val="both"/>
        <w:outlineLvl w:val="0"/>
        <w:rPr>
          <w:rFonts w:ascii="Verdana" w:hAnsi="Verdana"/>
          <w:b/>
          <w:sz w:val="28"/>
          <w:szCs w:val="28"/>
        </w:rPr>
      </w:pPr>
      <w:bookmarkStart w:id="24" w:name="_Toc230849362"/>
      <w:bookmarkStart w:id="25" w:name="_Toc230850225"/>
      <w:r w:rsidRPr="002F0F6E">
        <w:rPr>
          <w:rFonts w:ascii="Verdana" w:hAnsi="Verdana"/>
          <w:b/>
          <w:sz w:val="28"/>
          <w:szCs w:val="28"/>
        </w:rPr>
        <w:t>Используемая литература</w:t>
      </w:r>
      <w:bookmarkEnd w:id="24"/>
      <w:bookmarkEnd w:id="25"/>
    </w:p>
    <w:p w:rsidR="0079776E" w:rsidRPr="0019639B" w:rsidRDefault="0010216F" w:rsidP="0010216F">
      <w:pPr>
        <w:spacing w:line="360" w:lineRule="auto"/>
        <w:jc w:val="both"/>
      </w:pPr>
      <w:r w:rsidRPr="0019639B">
        <w:t>1.«Защита водоемов от загрязнения малыми объе</w:t>
      </w:r>
      <w:r w:rsidR="0019639B">
        <w:t>ктами», ред. А.М. Черняева,</w:t>
      </w:r>
      <w:r w:rsidR="00960996">
        <w:t>Екатеринбург, 2001</w:t>
      </w:r>
      <w:r w:rsidRPr="0019639B">
        <w:br/>
        <w:t>2.«Очистка сточных вод малых объектов</w:t>
      </w:r>
      <w:r w:rsidR="00960996">
        <w:t>». Юрьев Б.Т.  Рига, Авотс, 2003</w:t>
      </w:r>
      <w:r w:rsidRPr="0019639B">
        <w:br/>
        <w:t>3.«Экология»,Акимова Т.А.,Хаскин В.В,Москва,2000</w:t>
      </w:r>
    </w:p>
    <w:p w:rsidR="0010216F" w:rsidRPr="0019639B" w:rsidRDefault="0010216F" w:rsidP="0010216F">
      <w:pPr>
        <w:spacing w:line="360" w:lineRule="auto"/>
        <w:jc w:val="both"/>
      </w:pPr>
      <w:r w:rsidRPr="0019639B">
        <w:t>4.</w:t>
      </w:r>
      <w:r w:rsidRPr="0030480B">
        <w:t>http://www.gaps.tstu.ru/win-1251/lab/ochist/index.html</w:t>
      </w:r>
    </w:p>
    <w:p w:rsidR="0010216F" w:rsidRPr="0019639B" w:rsidRDefault="0010216F" w:rsidP="0010216F">
      <w:pPr>
        <w:spacing w:line="360" w:lineRule="auto"/>
        <w:jc w:val="both"/>
      </w:pPr>
      <w:r w:rsidRPr="0019639B">
        <w:t>5.http://ru.wikipedia.org/wiki</w:t>
      </w:r>
      <w:bookmarkStart w:id="26" w:name="_GoBack"/>
      <w:bookmarkEnd w:id="26"/>
    </w:p>
    <w:sectPr w:rsidR="0010216F" w:rsidRPr="0019639B" w:rsidSect="006A7D89">
      <w:footerReference w:type="even" r:id="rId23"/>
      <w:footerReference w:type="default" r:id="rId24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B6" w:rsidRDefault="00751DB6">
      <w:r>
        <w:separator/>
      </w:r>
    </w:p>
  </w:endnote>
  <w:endnote w:type="continuationSeparator" w:id="0">
    <w:p w:rsidR="00751DB6" w:rsidRDefault="0075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6CF" w:rsidRDefault="002A56CF" w:rsidP="001F6F7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56CF" w:rsidRDefault="002A56CF" w:rsidP="00EC135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6CF" w:rsidRDefault="002A56CF" w:rsidP="001F6F7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6DB9">
      <w:rPr>
        <w:rStyle w:val="a7"/>
        <w:noProof/>
      </w:rPr>
      <w:t>2</w:t>
    </w:r>
    <w:r>
      <w:rPr>
        <w:rStyle w:val="a7"/>
      </w:rPr>
      <w:fldChar w:fldCharType="end"/>
    </w:r>
  </w:p>
  <w:p w:rsidR="002A56CF" w:rsidRDefault="002A56CF" w:rsidP="00EC135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B6" w:rsidRDefault="00751DB6">
      <w:r>
        <w:separator/>
      </w:r>
    </w:p>
  </w:footnote>
  <w:footnote w:type="continuationSeparator" w:id="0">
    <w:p w:rsidR="00751DB6" w:rsidRDefault="0075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54D"/>
    <w:rsid w:val="00022DFE"/>
    <w:rsid w:val="00046F05"/>
    <w:rsid w:val="000A2DC3"/>
    <w:rsid w:val="000C4C18"/>
    <w:rsid w:val="0010216F"/>
    <w:rsid w:val="0019639B"/>
    <w:rsid w:val="001B40B6"/>
    <w:rsid w:val="001E3A80"/>
    <w:rsid w:val="001F6F7F"/>
    <w:rsid w:val="00221B77"/>
    <w:rsid w:val="00250349"/>
    <w:rsid w:val="002A56CF"/>
    <w:rsid w:val="002F0F6E"/>
    <w:rsid w:val="0030480B"/>
    <w:rsid w:val="00374F65"/>
    <w:rsid w:val="004172A5"/>
    <w:rsid w:val="0047430E"/>
    <w:rsid w:val="004938AB"/>
    <w:rsid w:val="004E6280"/>
    <w:rsid w:val="00525E4D"/>
    <w:rsid w:val="005D1820"/>
    <w:rsid w:val="005E2204"/>
    <w:rsid w:val="006226CE"/>
    <w:rsid w:val="006A7D89"/>
    <w:rsid w:val="007210B2"/>
    <w:rsid w:val="00751DB6"/>
    <w:rsid w:val="00772EBF"/>
    <w:rsid w:val="007734E3"/>
    <w:rsid w:val="0079776E"/>
    <w:rsid w:val="007C0466"/>
    <w:rsid w:val="0086483E"/>
    <w:rsid w:val="00886DB9"/>
    <w:rsid w:val="008E30F5"/>
    <w:rsid w:val="00942533"/>
    <w:rsid w:val="00960996"/>
    <w:rsid w:val="009610DF"/>
    <w:rsid w:val="009822FB"/>
    <w:rsid w:val="009C1745"/>
    <w:rsid w:val="009E0ECB"/>
    <w:rsid w:val="00A3417D"/>
    <w:rsid w:val="00A53EEB"/>
    <w:rsid w:val="00A61B91"/>
    <w:rsid w:val="00AA14C8"/>
    <w:rsid w:val="00B07870"/>
    <w:rsid w:val="00BD26C7"/>
    <w:rsid w:val="00BD434C"/>
    <w:rsid w:val="00BE0801"/>
    <w:rsid w:val="00CB72AC"/>
    <w:rsid w:val="00CE6C8E"/>
    <w:rsid w:val="00CF4327"/>
    <w:rsid w:val="00DD0F8B"/>
    <w:rsid w:val="00EC135E"/>
    <w:rsid w:val="00EC75C2"/>
    <w:rsid w:val="00F17C03"/>
    <w:rsid w:val="00F40BD7"/>
    <w:rsid w:val="00F7161C"/>
    <w:rsid w:val="00F8154D"/>
    <w:rsid w:val="00F96D82"/>
    <w:rsid w:val="00FA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DC037504-7493-4BF0-9F2E-4E58B063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72AC"/>
    <w:rPr>
      <w:color w:val="0000FF"/>
      <w:u w:val="single"/>
    </w:rPr>
  </w:style>
  <w:style w:type="paragraph" w:styleId="a4">
    <w:name w:val="Normal (Web)"/>
    <w:basedOn w:val="a"/>
    <w:rsid w:val="00CB72AC"/>
    <w:pPr>
      <w:spacing w:before="100" w:beforeAutospacing="1" w:after="100" w:afterAutospacing="1"/>
    </w:pPr>
  </w:style>
  <w:style w:type="character" w:styleId="a5">
    <w:name w:val="Strong"/>
    <w:basedOn w:val="a0"/>
    <w:qFormat/>
    <w:rsid w:val="00CB72AC"/>
    <w:rPr>
      <w:b/>
      <w:bCs/>
    </w:rPr>
  </w:style>
  <w:style w:type="paragraph" w:styleId="a6">
    <w:name w:val="footer"/>
    <w:basedOn w:val="a"/>
    <w:rsid w:val="00EC13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C135E"/>
  </w:style>
  <w:style w:type="paragraph" w:styleId="1">
    <w:name w:val="toc 1"/>
    <w:basedOn w:val="a"/>
    <w:next w:val="a"/>
    <w:autoRedefine/>
    <w:semiHidden/>
    <w:rsid w:val="00CE6C8E"/>
    <w:pPr>
      <w:spacing w:before="120" w:after="120"/>
    </w:pPr>
    <w:rPr>
      <w:b/>
      <w:bCs/>
      <w:caps/>
      <w:sz w:val="20"/>
      <w:szCs w:val="20"/>
    </w:rPr>
  </w:style>
  <w:style w:type="paragraph" w:styleId="HTML">
    <w:name w:val="HTML Preformatted"/>
    <w:basedOn w:val="a"/>
    <w:rsid w:val="005D1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toc 2"/>
    <w:basedOn w:val="a"/>
    <w:next w:val="a"/>
    <w:autoRedefine/>
    <w:semiHidden/>
    <w:rsid w:val="002F0F6E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semiHidden/>
    <w:rsid w:val="002F0F6E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2F0F6E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2F0F6E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2F0F6E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2F0F6E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2F0F6E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2F0F6E"/>
    <w:pPr>
      <w:ind w:left="19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4523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1</Company>
  <LinksUpToDate>false</LinksUpToDate>
  <CharactersWithSpaces>30250</CharactersWithSpaces>
  <SharedDoc>false</SharedDoc>
  <HLinks>
    <vt:vector size="132" baseType="variant">
      <vt:variant>
        <vt:i4>6684779</vt:i4>
      </vt:variant>
      <vt:variant>
        <vt:i4>162</vt:i4>
      </vt:variant>
      <vt:variant>
        <vt:i4>0</vt:i4>
      </vt:variant>
      <vt:variant>
        <vt:i4>5</vt:i4>
      </vt:variant>
      <vt:variant>
        <vt:lpwstr>http://www.gaps.tstu.ru/win-1251/lab/ochist/index.html</vt:lpwstr>
      </vt:variant>
      <vt:variant>
        <vt:lpwstr/>
      </vt:variant>
      <vt:variant>
        <vt:i4>7667781</vt:i4>
      </vt:variant>
      <vt:variant>
        <vt:i4>144</vt:i4>
      </vt:variant>
      <vt:variant>
        <vt:i4>0</vt:i4>
      </vt:variant>
      <vt:variant>
        <vt:i4>5</vt:i4>
      </vt:variant>
      <vt:variant>
        <vt:lpwstr>http://www.gaps.tstu.ru/win-1251/lab/ochist/meh_rasp.html</vt:lpwstr>
      </vt:variant>
      <vt:variant>
        <vt:lpwstr/>
      </vt:variant>
      <vt:variant>
        <vt:i4>7667788</vt:i4>
      </vt:variant>
      <vt:variant>
        <vt:i4>123</vt:i4>
      </vt:variant>
      <vt:variant>
        <vt:i4>0</vt:i4>
      </vt:variant>
      <vt:variant>
        <vt:i4>5</vt:i4>
      </vt:variant>
      <vt:variant>
        <vt:lpwstr>http://www.gaps.tstu.ru/win-1251/lab/ochist/skor_rasp.html</vt:lpwstr>
      </vt:variant>
      <vt:variant>
        <vt:lpwstr/>
      </vt:variant>
      <vt:variant>
        <vt:i4>8323164</vt:i4>
      </vt:variant>
      <vt:variant>
        <vt:i4>111</vt:i4>
      </vt:variant>
      <vt:variant>
        <vt:i4>0</vt:i4>
      </vt:variant>
      <vt:variant>
        <vt:i4>5</vt:i4>
      </vt:variant>
      <vt:variant>
        <vt:lpwstr>http://www.gaps.tstu.ru/win-1251/lab/ochist/pol_rasp.html</vt:lpwstr>
      </vt:variant>
      <vt:variant>
        <vt:lpwstr/>
      </vt:variant>
      <vt:variant>
        <vt:i4>1966133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_Toc230850225</vt:lpwstr>
      </vt:variant>
      <vt:variant>
        <vt:i4>1966133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_Toc230850224</vt:lpwstr>
      </vt:variant>
      <vt:variant>
        <vt:i4>1966133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_Toc230850223</vt:lpwstr>
      </vt:variant>
      <vt:variant>
        <vt:i4>1966133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_Toc230850222</vt:lpwstr>
      </vt:variant>
      <vt:variant>
        <vt:i4>1966133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_Toc230850221</vt:lpwstr>
      </vt:variant>
      <vt:variant>
        <vt:i4>1966133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_Toc230850220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_Toc230850219</vt:lpwstr>
      </vt:variant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_Toc230850218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_Toc230850217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_Toc230850216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_Toc230850215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_Toc230850214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_Toc230850213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_Toc230850212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_Toc230850211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_Toc230850210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_Toc230850209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_Toc230850208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1</dc:creator>
  <cp:keywords/>
  <dc:description/>
  <cp:lastModifiedBy>Irina</cp:lastModifiedBy>
  <cp:revision>2</cp:revision>
  <cp:lastPrinted>2009-05-23T11:02:00Z</cp:lastPrinted>
  <dcterms:created xsi:type="dcterms:W3CDTF">2014-08-22T20:07:00Z</dcterms:created>
  <dcterms:modified xsi:type="dcterms:W3CDTF">2014-08-22T20:07:00Z</dcterms:modified>
</cp:coreProperties>
</file>