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6A0" w:rsidRPr="008615DD" w:rsidRDefault="000C66A0" w:rsidP="008615DD">
      <w:pPr>
        <w:ind w:firstLine="709"/>
        <w:rPr>
          <w:b/>
          <w:sz w:val="28"/>
          <w:szCs w:val="28"/>
        </w:rPr>
      </w:pPr>
      <w:r w:rsidRPr="008615DD">
        <w:rPr>
          <w:b/>
          <w:sz w:val="28"/>
          <w:szCs w:val="28"/>
        </w:rPr>
        <w:t>Содержание</w:t>
      </w:r>
    </w:p>
    <w:p w:rsidR="008615DD" w:rsidRDefault="008615DD" w:rsidP="008615DD">
      <w:pPr>
        <w:ind w:firstLine="709"/>
        <w:rPr>
          <w:sz w:val="28"/>
          <w:szCs w:val="28"/>
        </w:rPr>
      </w:pPr>
    </w:p>
    <w:p w:rsidR="00874642" w:rsidRPr="008615DD" w:rsidRDefault="00874642" w:rsidP="008615DD">
      <w:pPr>
        <w:rPr>
          <w:sz w:val="28"/>
          <w:szCs w:val="28"/>
        </w:rPr>
      </w:pPr>
      <w:r w:rsidRPr="008615DD">
        <w:rPr>
          <w:sz w:val="28"/>
          <w:szCs w:val="28"/>
        </w:rPr>
        <w:t>Введение</w:t>
      </w:r>
    </w:p>
    <w:p w:rsidR="000C66A0" w:rsidRPr="008615DD" w:rsidRDefault="000C66A0" w:rsidP="008615DD">
      <w:pPr>
        <w:rPr>
          <w:sz w:val="28"/>
          <w:szCs w:val="28"/>
        </w:rPr>
      </w:pPr>
      <w:r w:rsidRPr="008615DD">
        <w:rPr>
          <w:sz w:val="28"/>
          <w:szCs w:val="28"/>
        </w:rPr>
        <w:t>Основные характеристики социально – экономической ситуации</w:t>
      </w:r>
    </w:p>
    <w:p w:rsidR="000C66A0" w:rsidRPr="008615DD" w:rsidRDefault="000C66A0" w:rsidP="008615DD">
      <w:pPr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>Инвестиционная деятельность Республики Башкортостан</w:t>
      </w:r>
    </w:p>
    <w:p w:rsidR="000C66A0" w:rsidRPr="008615DD" w:rsidRDefault="000C66A0" w:rsidP="008615DD">
      <w:pPr>
        <w:rPr>
          <w:sz w:val="28"/>
          <w:szCs w:val="28"/>
        </w:rPr>
      </w:pPr>
      <w:r w:rsidRPr="008615DD">
        <w:rPr>
          <w:sz w:val="28"/>
          <w:szCs w:val="28"/>
        </w:rPr>
        <w:t>Рейтинги</w:t>
      </w:r>
    </w:p>
    <w:p w:rsidR="000C66A0" w:rsidRPr="008615DD" w:rsidRDefault="000C66A0" w:rsidP="008615DD">
      <w:pPr>
        <w:rPr>
          <w:sz w:val="28"/>
          <w:szCs w:val="28"/>
        </w:rPr>
      </w:pPr>
      <w:r w:rsidRPr="008615DD">
        <w:rPr>
          <w:sz w:val="28"/>
          <w:szCs w:val="28"/>
        </w:rPr>
        <w:t>Иностранные инвестиции</w:t>
      </w:r>
    </w:p>
    <w:p w:rsidR="00B345CE" w:rsidRPr="008615DD" w:rsidRDefault="00B345CE" w:rsidP="008615DD">
      <w:pPr>
        <w:rPr>
          <w:sz w:val="28"/>
          <w:szCs w:val="28"/>
        </w:rPr>
      </w:pPr>
      <w:r w:rsidRPr="008615DD">
        <w:rPr>
          <w:sz w:val="28"/>
          <w:szCs w:val="28"/>
        </w:rPr>
        <w:t>Факторы, сдерживающие инвестиционную деятельность в стране</w:t>
      </w:r>
    </w:p>
    <w:p w:rsidR="000C66A0" w:rsidRPr="008615DD" w:rsidRDefault="000C66A0" w:rsidP="008615DD">
      <w:pPr>
        <w:rPr>
          <w:sz w:val="28"/>
          <w:szCs w:val="28"/>
        </w:rPr>
      </w:pPr>
      <w:r w:rsidRPr="008615DD">
        <w:rPr>
          <w:sz w:val="28"/>
          <w:szCs w:val="28"/>
        </w:rPr>
        <w:t>Законодательное обеспечение</w:t>
      </w:r>
    </w:p>
    <w:p w:rsidR="00874642" w:rsidRPr="008615DD" w:rsidRDefault="00874642" w:rsidP="008615DD">
      <w:pPr>
        <w:rPr>
          <w:sz w:val="28"/>
          <w:szCs w:val="28"/>
        </w:rPr>
      </w:pPr>
      <w:r w:rsidRPr="008615DD">
        <w:rPr>
          <w:sz w:val="28"/>
          <w:szCs w:val="28"/>
        </w:rPr>
        <w:t>Заключение</w:t>
      </w:r>
    </w:p>
    <w:p w:rsidR="000C66A0" w:rsidRPr="008615DD" w:rsidRDefault="000C66A0" w:rsidP="008615DD">
      <w:pPr>
        <w:ind w:firstLine="709"/>
        <w:rPr>
          <w:sz w:val="28"/>
          <w:szCs w:val="28"/>
        </w:rPr>
      </w:pPr>
    </w:p>
    <w:p w:rsidR="00153188" w:rsidRDefault="008615DD" w:rsidP="008615D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53188" w:rsidRPr="008615DD">
        <w:rPr>
          <w:b/>
          <w:sz w:val="28"/>
          <w:szCs w:val="28"/>
        </w:rPr>
        <w:t>Введение</w:t>
      </w:r>
    </w:p>
    <w:p w:rsidR="008615DD" w:rsidRPr="008615DD" w:rsidRDefault="008615DD" w:rsidP="008615DD">
      <w:pPr>
        <w:ind w:firstLine="709"/>
        <w:rPr>
          <w:b/>
          <w:sz w:val="28"/>
          <w:szCs w:val="28"/>
        </w:rPr>
      </w:pPr>
    </w:p>
    <w:p w:rsidR="001474D5" w:rsidRPr="008615DD" w:rsidRDefault="001474D5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О состоянии дел в экономике весьма уверенно можно судить по характеру процессов, происходящих в инвестиционной сфере. Она является индикатором, указывающим на общее положение внутри страны, размер национального дохода, привлекательность для других государств. Термин "инвестиции" имеет несколько значений. Он означает покупку акций или облигаций с расчетом на некоторые финансовые результаты; им обозначаются также реальные активы, например машины, которые требуются для производства и продажи некоего товара. В самом широком смысле инвестиции обеспечивают механизм, необходимый для финансирования, роста и развития экономики страны.</w:t>
      </w:r>
    </w:p>
    <w:p w:rsidR="001474D5" w:rsidRPr="008615DD" w:rsidRDefault="001474D5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Инвестиция - это любой инструмент, в который можно поместить деньги, рассчитывая сохранить или умножить их стоимость и (или) обеспечить положительную величину дохода. Свободные денежные средства - это не инвестиция, так как ценность наличных денег может быть «съедена» инфляцией, и они не могут обеспечить никакого дохода. Если ту же сумму денежных средств поместить на сберегательный счет в банке, то их можно назвать инвестицией, так как счет гарантирует определенный доход.</w:t>
      </w:r>
    </w:p>
    <w:p w:rsidR="001474D5" w:rsidRPr="008615DD" w:rsidRDefault="001474D5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Целью данной работы является оценка инвестиционной привлекательности Российской Федерации, региона – Республики Башкортостан.</w:t>
      </w:r>
    </w:p>
    <w:p w:rsidR="001474D5" w:rsidRPr="008615DD" w:rsidRDefault="001474D5" w:rsidP="008615DD">
      <w:pPr>
        <w:ind w:firstLine="709"/>
        <w:rPr>
          <w:sz w:val="28"/>
          <w:szCs w:val="28"/>
        </w:rPr>
      </w:pPr>
    </w:p>
    <w:p w:rsidR="0034093D" w:rsidRPr="008615DD" w:rsidRDefault="008615DD" w:rsidP="008615DD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A7CF5" w:rsidRPr="008615DD">
        <w:rPr>
          <w:b/>
          <w:sz w:val="28"/>
          <w:szCs w:val="28"/>
        </w:rPr>
        <w:t>Основные характеристики социально – экономической ситуации</w:t>
      </w:r>
    </w:p>
    <w:p w:rsidR="008615DD" w:rsidRDefault="008615DD" w:rsidP="008615DD">
      <w:pPr>
        <w:ind w:firstLine="709"/>
        <w:rPr>
          <w:sz w:val="28"/>
          <w:szCs w:val="28"/>
        </w:rPr>
      </w:pPr>
    </w:p>
    <w:p w:rsidR="007A138B" w:rsidRPr="008615DD" w:rsidRDefault="007A138B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Благоприятные условия, такие как выгодное географическое положение, соответствующая специализация отраслевой структуры региона, запасы природных ресурсов,</w:t>
      </w:r>
      <w:r w:rsidR="00805E62" w:rsidRPr="008615DD">
        <w:rPr>
          <w:sz w:val="28"/>
          <w:szCs w:val="28"/>
        </w:rPr>
        <w:t xml:space="preserve"> стабильность экономики, наличие законодательно- правовой базы</w:t>
      </w:r>
      <w:r w:rsidR="008615DD">
        <w:rPr>
          <w:sz w:val="28"/>
          <w:szCs w:val="28"/>
        </w:rPr>
        <w:t xml:space="preserve"> </w:t>
      </w:r>
      <w:r w:rsidR="00805E62" w:rsidRPr="008615DD">
        <w:rPr>
          <w:sz w:val="28"/>
          <w:szCs w:val="28"/>
        </w:rPr>
        <w:t>защиты инвесторов,</w:t>
      </w:r>
      <w:r w:rsidRPr="008615DD">
        <w:rPr>
          <w:sz w:val="28"/>
          <w:szCs w:val="28"/>
        </w:rPr>
        <w:t xml:space="preserve"> вызывают неподдельный интерес у</w:t>
      </w:r>
      <w:r w:rsidR="00805E62" w:rsidRPr="008615DD">
        <w:rPr>
          <w:sz w:val="28"/>
          <w:szCs w:val="28"/>
        </w:rPr>
        <w:t xml:space="preserve"> различных категорий</w:t>
      </w:r>
      <w:r w:rsidRPr="008615DD">
        <w:rPr>
          <w:sz w:val="28"/>
          <w:szCs w:val="28"/>
        </w:rPr>
        <w:t xml:space="preserve"> инвесторов.</w:t>
      </w:r>
    </w:p>
    <w:p w:rsidR="00C91501" w:rsidRPr="008615DD" w:rsidRDefault="00C91501" w:rsidP="008615DD">
      <w:pPr>
        <w:ind w:firstLine="709"/>
        <w:rPr>
          <w:b/>
          <w:bCs/>
          <w:sz w:val="28"/>
          <w:szCs w:val="28"/>
        </w:rPr>
      </w:pPr>
      <w:r w:rsidRPr="008615DD">
        <w:rPr>
          <w:b/>
          <w:bCs/>
          <w:sz w:val="28"/>
          <w:szCs w:val="28"/>
        </w:rPr>
        <w:t xml:space="preserve">Социально – экономическое положение Республики Башкортостан январь – декабрь </w:t>
      </w:r>
      <w:smartTag w:uri="urn:schemas-microsoft-com:office:smarttags" w:element="metricconverter">
        <w:smartTagPr>
          <w:attr w:name="ProductID" w:val="2010 г"/>
        </w:smartTagPr>
        <w:r w:rsidR="005A5DB5" w:rsidRPr="008615DD">
          <w:rPr>
            <w:b/>
            <w:bCs/>
            <w:sz w:val="28"/>
            <w:szCs w:val="28"/>
          </w:rPr>
          <w:t>2010</w:t>
        </w:r>
        <w:r w:rsidRPr="008615DD">
          <w:rPr>
            <w:b/>
            <w:bCs/>
            <w:sz w:val="28"/>
            <w:szCs w:val="28"/>
          </w:rPr>
          <w:t xml:space="preserve"> г</w:t>
        </w:r>
      </w:smartTag>
      <w:r w:rsidRPr="008615DD">
        <w:rPr>
          <w:b/>
          <w:bCs/>
          <w:sz w:val="28"/>
          <w:szCs w:val="28"/>
        </w:rPr>
        <w:t>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Основные показатели, характеризующие развитие экономики и социальной сферы: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1352"/>
        <w:gridCol w:w="1233"/>
        <w:gridCol w:w="1985"/>
      </w:tblGrid>
      <w:tr w:rsidR="00C91501" w:rsidRPr="008615DD" w:rsidTr="008615DD">
        <w:trPr>
          <w:trHeight w:val="20"/>
        </w:trPr>
        <w:tc>
          <w:tcPr>
            <w:tcW w:w="4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501" w:rsidRPr="008615DD" w:rsidRDefault="00C91501" w:rsidP="008615DD"/>
        </w:tc>
        <w:tc>
          <w:tcPr>
            <w:tcW w:w="45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501" w:rsidRPr="008615DD" w:rsidRDefault="00C91501" w:rsidP="008615DD">
            <w:r w:rsidRPr="008615DD">
              <w:t>Январь-декабрь</w:t>
            </w:r>
          </w:p>
        </w:tc>
      </w:tr>
      <w:tr w:rsidR="00C91501" w:rsidRPr="008615DD" w:rsidTr="008615DD">
        <w:trPr>
          <w:trHeight w:val="20"/>
        </w:trPr>
        <w:tc>
          <w:tcPr>
            <w:tcW w:w="4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501" w:rsidRPr="008615DD" w:rsidRDefault="00C91501" w:rsidP="008615DD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501" w:rsidRPr="008615DD" w:rsidRDefault="005A5DB5" w:rsidP="008615DD">
            <w:r w:rsidRPr="008615DD">
              <w:t>2010</w:t>
            </w:r>
            <w:r w:rsidR="00C91501" w:rsidRPr="008615DD">
              <w:t>г.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501" w:rsidRPr="008615DD" w:rsidRDefault="005A5DB5" w:rsidP="008615DD">
            <w:r w:rsidRPr="008615DD">
              <w:t>2010</w:t>
            </w:r>
            <w:r w:rsidR="00C91501" w:rsidRPr="008615DD">
              <w:t>г.в %</w:t>
            </w:r>
            <w:r w:rsidR="008615DD">
              <w:t xml:space="preserve"> </w:t>
            </w:r>
            <w:r w:rsidR="00C91501" w:rsidRPr="008615DD">
              <w:t xml:space="preserve">к </w:t>
            </w:r>
            <w:r w:rsidRPr="008615DD">
              <w:t>2009</w:t>
            </w:r>
            <w:r w:rsidR="00C91501" w:rsidRPr="008615DD">
              <w:t>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501" w:rsidRPr="008615DD" w:rsidRDefault="005A5DB5" w:rsidP="008615DD">
            <w:r w:rsidRPr="008615DD">
              <w:t>2009</w:t>
            </w:r>
            <w:r w:rsidR="00C91501" w:rsidRPr="008615DD">
              <w:t>г в %</w:t>
            </w:r>
            <w:r w:rsidR="008615DD">
              <w:t xml:space="preserve"> </w:t>
            </w:r>
            <w:r w:rsidR="00C91501" w:rsidRPr="008615DD">
              <w:t xml:space="preserve">к </w:t>
            </w:r>
            <w:r w:rsidRPr="008615DD">
              <w:t>2008</w:t>
            </w:r>
            <w:r w:rsidR="00C91501" w:rsidRPr="008615DD">
              <w:t>г.</w:t>
            </w:r>
            <w:r w:rsidR="008615DD">
              <w:t xml:space="preserve"> </w:t>
            </w:r>
            <w:r w:rsidR="00C91501" w:rsidRPr="008615DD">
              <w:t>(справочно)</w:t>
            </w:r>
          </w:p>
        </w:tc>
      </w:tr>
      <w:tr w:rsidR="00C91501" w:rsidRPr="008615DD" w:rsidTr="008615DD">
        <w:trPr>
          <w:trHeight w:val="64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Оборот организаций, млрд.рублей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1369,5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85,6</w:t>
            </w:r>
            <w:r w:rsidRPr="008615DD">
              <w:rPr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121,3</w:t>
            </w:r>
            <w:r w:rsidRPr="008615DD">
              <w:rPr>
                <w:vertAlign w:val="superscript"/>
              </w:rPr>
              <w:t>1</w:t>
            </w:r>
          </w:p>
        </w:tc>
      </w:tr>
      <w:tr w:rsidR="00C91501" w:rsidRPr="008615DD" w:rsidTr="008615DD">
        <w:trPr>
          <w:trHeight w:val="2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Отгружено товаров собственного производства,</w:t>
            </w:r>
            <w:r w:rsidR="008615DD">
              <w:t xml:space="preserve"> </w:t>
            </w:r>
            <w:r w:rsidRPr="008615DD">
              <w:t>выполнено работ и услуг собственными силами,</w:t>
            </w:r>
            <w:r w:rsidR="008615DD">
              <w:t xml:space="preserve"> </w:t>
            </w:r>
            <w:r w:rsidRPr="008615DD">
              <w:t>млрд.рублей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869,5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86,5</w:t>
            </w:r>
            <w:r w:rsidRPr="008615DD">
              <w:rPr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115,1</w:t>
            </w:r>
            <w:r w:rsidRPr="008615DD">
              <w:rPr>
                <w:vertAlign w:val="superscript"/>
              </w:rPr>
              <w:t>1</w:t>
            </w:r>
          </w:p>
        </w:tc>
      </w:tr>
      <w:tr w:rsidR="00C91501" w:rsidRPr="008615DD" w:rsidTr="008615DD">
        <w:trPr>
          <w:trHeight w:val="2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Индекс промышленного производства,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96,6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108,8</w:t>
            </w:r>
          </w:p>
        </w:tc>
      </w:tr>
      <w:tr w:rsidR="00C91501" w:rsidRPr="008615DD" w:rsidTr="008615DD">
        <w:trPr>
          <w:trHeight w:val="2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Объем работ, выполненных по виду деятельности</w:t>
            </w:r>
            <w:r w:rsidR="008615DD">
              <w:t xml:space="preserve"> </w:t>
            </w:r>
            <w:r w:rsidRPr="008615DD">
              <w:t>«Строительство», млрд. рублей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73,5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76,7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105,2</w:t>
            </w:r>
          </w:p>
        </w:tc>
      </w:tr>
      <w:tr w:rsidR="00C91501" w:rsidRPr="008615DD" w:rsidTr="008615DD">
        <w:trPr>
          <w:trHeight w:val="2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Ввод в действие жилых домов,</w:t>
            </w:r>
            <w:r w:rsidR="008615DD">
              <w:t xml:space="preserve"> </w:t>
            </w:r>
            <w:r w:rsidRPr="008615DD">
              <w:t>тыс.кв.метров общей площади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2352,0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126,7</w:t>
            </w:r>
          </w:p>
        </w:tc>
      </w:tr>
      <w:tr w:rsidR="00C91501" w:rsidRPr="008615DD" w:rsidTr="008615DD">
        <w:trPr>
          <w:trHeight w:val="2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Объем продукции сельского хозяйства,</w:t>
            </w:r>
            <w:r w:rsidR="008615DD">
              <w:t xml:space="preserve"> </w:t>
            </w:r>
            <w:r w:rsidRPr="008615DD">
              <w:t>млрд.рублей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100,8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100,1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103,1</w:t>
            </w:r>
          </w:p>
        </w:tc>
      </w:tr>
      <w:tr w:rsidR="00C91501" w:rsidRPr="008615DD" w:rsidTr="008615DD">
        <w:trPr>
          <w:trHeight w:val="2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Грузооборот транспорта, млрд.тонно-км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189,7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90,0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100,6</w:t>
            </w:r>
          </w:p>
        </w:tc>
      </w:tr>
      <w:tr w:rsidR="00C91501" w:rsidRPr="008615DD" w:rsidTr="008615DD">
        <w:trPr>
          <w:trHeight w:val="2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Оборот розничной торговли, млрд. рублей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458,9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98,0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119,1</w:t>
            </w:r>
          </w:p>
        </w:tc>
      </w:tr>
      <w:tr w:rsidR="00C91501" w:rsidRPr="008615DD" w:rsidTr="008615DD">
        <w:trPr>
          <w:trHeight w:val="2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Объем платных услуг населению, млрд. рублей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140,9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115,8</w:t>
            </w:r>
          </w:p>
        </w:tc>
      </w:tr>
      <w:tr w:rsidR="00C91501" w:rsidRPr="008615DD" w:rsidTr="008615DD">
        <w:trPr>
          <w:trHeight w:val="2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Численность официально зарегистрированных</w:t>
            </w:r>
            <w:r w:rsidR="008615DD">
              <w:t xml:space="preserve"> </w:t>
            </w:r>
            <w:r w:rsidRPr="008615DD">
              <w:t>безработных (на 1 января 2010г.), тыс.человек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43,9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144,2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108,5</w:t>
            </w:r>
          </w:p>
        </w:tc>
      </w:tr>
      <w:tr w:rsidR="00C91501" w:rsidRPr="008615DD" w:rsidTr="008615DD">
        <w:trPr>
          <w:trHeight w:val="2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Средняя начисленная заработная плата</w:t>
            </w:r>
            <w:r w:rsidR="008615DD">
              <w:t xml:space="preserve"> </w:t>
            </w:r>
            <w:r w:rsidRPr="008615DD">
              <w:t>с досчетом до полного круга организаций,</w:t>
            </w:r>
            <w:r w:rsidR="008615DD">
              <w:t xml:space="preserve"> </w:t>
            </w:r>
            <w:r w:rsidRPr="008615DD">
              <w:t>январь-ноябрь, рублей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/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/>
        </w:tc>
      </w:tr>
      <w:tr w:rsidR="00C91501" w:rsidRPr="008615DD" w:rsidTr="008615DD">
        <w:trPr>
          <w:trHeight w:val="2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номинальная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14712,3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107,4</w:t>
            </w:r>
            <w:r w:rsidRPr="008615DD">
              <w:rPr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127,0</w:t>
            </w:r>
            <w:r w:rsidRPr="008615DD">
              <w:rPr>
                <w:vertAlign w:val="superscript"/>
              </w:rPr>
              <w:t>2</w:t>
            </w:r>
          </w:p>
        </w:tc>
      </w:tr>
      <w:tr w:rsidR="00C91501" w:rsidRPr="008615DD" w:rsidTr="008615DD">
        <w:trPr>
          <w:trHeight w:val="2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реальная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97,1</w:t>
            </w:r>
            <w:r w:rsidRPr="008615DD">
              <w:rPr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110,6</w:t>
            </w:r>
            <w:r w:rsidRPr="008615DD">
              <w:rPr>
                <w:vertAlign w:val="superscript"/>
              </w:rPr>
              <w:t>2</w:t>
            </w:r>
          </w:p>
        </w:tc>
      </w:tr>
      <w:tr w:rsidR="00C91501" w:rsidRPr="008615DD" w:rsidTr="008615DD">
        <w:trPr>
          <w:trHeight w:val="2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Денежные доходы в расчете на душу населения</w:t>
            </w:r>
            <w:r w:rsidR="008615DD">
              <w:t xml:space="preserve"> </w:t>
            </w:r>
            <w:r w:rsidRPr="008615DD">
              <w:t>в среднем за месяц (предварительные данные),</w:t>
            </w:r>
            <w:r w:rsidR="008615DD">
              <w:t xml:space="preserve"> </w:t>
            </w:r>
            <w:r w:rsidRPr="008615DD">
              <w:t>январь-ноябрь, рублей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/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/>
        </w:tc>
      </w:tr>
      <w:tr w:rsidR="00C91501" w:rsidRPr="008615DD" w:rsidTr="008615DD">
        <w:trPr>
          <w:trHeight w:val="2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номинальные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15554,7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112,6</w:t>
            </w:r>
            <w:r w:rsidRPr="008615DD">
              <w:rPr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131,3</w:t>
            </w:r>
            <w:r w:rsidRPr="008615DD">
              <w:rPr>
                <w:vertAlign w:val="superscript"/>
              </w:rPr>
              <w:t>2</w:t>
            </w:r>
          </w:p>
        </w:tc>
      </w:tr>
      <w:tr w:rsidR="00C91501" w:rsidRPr="008615DD" w:rsidTr="008615DD">
        <w:trPr>
          <w:trHeight w:val="2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реальные располагаемые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101,2</w:t>
            </w:r>
            <w:r w:rsidRPr="008615DD">
              <w:rPr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113,7</w:t>
            </w:r>
            <w:r w:rsidRPr="008615DD">
              <w:rPr>
                <w:vertAlign w:val="superscript"/>
              </w:rPr>
              <w:t>2</w:t>
            </w:r>
          </w:p>
        </w:tc>
      </w:tr>
      <w:tr w:rsidR="00C91501" w:rsidRPr="008615DD" w:rsidTr="008615DD">
        <w:trPr>
          <w:trHeight w:val="2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Индекс потребительских цен и тарифов</w:t>
            </w:r>
            <w:r w:rsidR="008615DD">
              <w:t xml:space="preserve"> </w:t>
            </w:r>
            <w:r w:rsidRPr="008615DD">
              <w:t>на товары и услуги,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108,3</w:t>
            </w:r>
            <w:r w:rsidRPr="008615DD">
              <w:rPr>
                <w:vertAlign w:val="superscript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110,4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114,6</w:t>
            </w:r>
          </w:p>
        </w:tc>
      </w:tr>
      <w:tr w:rsidR="00C91501" w:rsidRPr="008615DD" w:rsidTr="008615DD">
        <w:trPr>
          <w:trHeight w:val="2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Индекс цен производителей промышленных</w:t>
            </w:r>
            <w:r w:rsidR="008615DD">
              <w:t xml:space="preserve"> </w:t>
            </w:r>
            <w:r w:rsidRPr="008615DD">
              <w:t>товаров,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137,0</w:t>
            </w:r>
            <w:r w:rsidRPr="008615DD">
              <w:rPr>
                <w:vertAlign w:val="superscript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89,2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128,6</w:t>
            </w:r>
          </w:p>
        </w:tc>
      </w:tr>
      <w:tr w:rsidR="00C91501" w:rsidRPr="008615DD" w:rsidTr="008615DD">
        <w:trPr>
          <w:trHeight w:val="2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Сальдированный финансовый результат (прибыль</w:t>
            </w:r>
            <w:r w:rsidR="008615DD">
              <w:t xml:space="preserve"> </w:t>
            </w:r>
            <w:r w:rsidRPr="008615DD">
              <w:t>минус убыток) в фактических ценах по крупным и</w:t>
            </w:r>
            <w:r w:rsidR="008615DD">
              <w:t xml:space="preserve"> </w:t>
            </w:r>
            <w:r w:rsidRPr="008615DD">
              <w:t>средним предприятиям, январь-ноябрь,</w:t>
            </w:r>
            <w:r w:rsidR="008615DD">
              <w:t xml:space="preserve"> </w:t>
            </w:r>
            <w:r w:rsidRPr="008615DD">
              <w:t>млрд.рублей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54,3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48,8</w:t>
            </w:r>
            <w:r w:rsidRPr="008615DD">
              <w:rPr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t>128,7</w:t>
            </w:r>
            <w:r w:rsidRPr="008615DD">
              <w:rPr>
                <w:vertAlign w:val="superscript"/>
              </w:rPr>
              <w:t>2</w:t>
            </w:r>
          </w:p>
        </w:tc>
      </w:tr>
      <w:tr w:rsidR="00C91501" w:rsidRPr="008615DD" w:rsidTr="008615DD">
        <w:trPr>
          <w:trHeight w:val="20"/>
        </w:trPr>
        <w:tc>
          <w:tcPr>
            <w:tcW w:w="92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1501" w:rsidRPr="008615DD" w:rsidRDefault="00C91501" w:rsidP="008615DD">
            <w:r w:rsidRPr="008615DD">
              <w:rPr>
                <w:vertAlign w:val="superscript"/>
              </w:rPr>
              <w:t xml:space="preserve">1 </w:t>
            </w:r>
            <w:r w:rsidRPr="008615DD">
              <w:t>В действующих ценах.</w:t>
            </w:r>
            <w:r w:rsidR="008615DD">
              <w:t xml:space="preserve"> </w:t>
            </w:r>
            <w:r w:rsidRPr="008615DD">
              <w:rPr>
                <w:vertAlign w:val="superscript"/>
              </w:rPr>
              <w:t>2</w:t>
            </w:r>
            <w:r w:rsidRPr="008615DD">
              <w:t xml:space="preserve"> К январю-ноябрю предыдущего года.</w:t>
            </w:r>
            <w:r w:rsidR="008615DD">
              <w:t xml:space="preserve"> </w:t>
            </w:r>
            <w:r w:rsidRPr="008615DD">
              <w:rPr>
                <w:vertAlign w:val="superscript"/>
              </w:rPr>
              <w:t xml:space="preserve">3 </w:t>
            </w:r>
            <w:r w:rsidRPr="008615DD">
              <w:t>Декабрь к декабрю предыдущего года.</w:t>
            </w:r>
          </w:p>
        </w:tc>
      </w:tr>
    </w:tbl>
    <w:p w:rsidR="00C91501" w:rsidRPr="008615DD" w:rsidRDefault="00C91501" w:rsidP="008615DD">
      <w:pPr>
        <w:ind w:firstLine="709"/>
        <w:rPr>
          <w:sz w:val="28"/>
          <w:szCs w:val="28"/>
        </w:rPr>
      </w:pP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b/>
          <w:bCs/>
          <w:sz w:val="28"/>
          <w:szCs w:val="28"/>
        </w:rPr>
        <w:t>Оборот организаций</w:t>
      </w:r>
      <w:r w:rsidRPr="008615DD">
        <w:rPr>
          <w:sz w:val="28"/>
          <w:szCs w:val="28"/>
        </w:rPr>
        <w:t xml:space="preserve"> по полному кругу хозяйствующих субъектов составил в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г. 1369,5 млрд. рублей, что на 14,4% в действующих ценах уступает уровню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 xml:space="preserve">г. Объем отгруженных товаров собственного производства, выполненных работ и оказанных услуг собственными силами составил 869,5 млрд.рублей, что ниже уровня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>г. на 13,5% (в действующих ценах).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b/>
          <w:bCs/>
          <w:sz w:val="28"/>
          <w:szCs w:val="28"/>
        </w:rPr>
        <w:t>Динамика промышленного производства</w:t>
      </w:r>
      <w:r w:rsidRPr="008615DD">
        <w:rPr>
          <w:sz w:val="28"/>
          <w:szCs w:val="28"/>
        </w:rPr>
        <w:t xml:space="preserve"> в течение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г. складывалась неоднозначно. Если для января-февраля было характерно углубление падения, для последующих месяцев – стабильное замедление темпов снижения, то в ноябре и декабре был зафиксирован рост промышленного производства, обеспеченный в основном низкой базой соответствующих месяцев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 xml:space="preserve">г. В целом за год индекс промышленного производства составил 96,6% к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>г.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В течение всего года сохранялась опережающая динамика республиканского индекса по сравнению с аналогичным показателем в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 xml:space="preserve">среднем по России и абсолютного большинства регионов Приволжского федерального округа. По Российской Федерации индекс промышленного производства составил 89,2% к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>г., по Приволжскому федеральному округу – 87,2%.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 xml:space="preserve">Рост общей </w:t>
      </w:r>
      <w:r w:rsidRPr="008615DD">
        <w:rPr>
          <w:b/>
          <w:bCs/>
          <w:noProof/>
          <w:sz w:val="28"/>
          <w:szCs w:val="28"/>
        </w:rPr>
        <w:t xml:space="preserve">добычи полезных ископаемых </w:t>
      </w:r>
      <w:r w:rsidRPr="008615DD">
        <w:rPr>
          <w:noProof/>
          <w:sz w:val="28"/>
          <w:szCs w:val="28"/>
        </w:rPr>
        <w:t>(104,4%</w:t>
      </w:r>
      <w:r w:rsidRPr="008615DD">
        <w:rPr>
          <w:b/>
          <w:bCs/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с начала года) обеспечен увеличением добычи топливно-энергетических ископаемых (103,5%) и рудных полезных ископаемых (110,9%). Предприятиями республики за год добыто 12,2 млн. тонн нефти (11,4 млн. – на территории Башкортостана), 336,6 млн. куб. метров газа.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Индекс производства по виду деятельности </w:t>
      </w:r>
      <w:r w:rsidRPr="008615DD">
        <w:rPr>
          <w:b/>
          <w:bCs/>
          <w:sz w:val="28"/>
          <w:szCs w:val="28"/>
        </w:rPr>
        <w:t>«обрабатывающие производства»</w:t>
      </w:r>
      <w:r w:rsidRPr="008615DD">
        <w:rPr>
          <w:sz w:val="28"/>
          <w:szCs w:val="28"/>
        </w:rPr>
        <w:t xml:space="preserve"> за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г. составил 94,5% к соответствующему уровню прошлого года. Обеспечен рост производства кожи, изделий из кожи и производства обуви – 107,1% к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 xml:space="preserve">г., транспортных средств и оборудования – 100,6%, прочих производств – 105,5%. На уровне, близком к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 xml:space="preserve">г., сложился индекс производства нефтепродуктов (98,2%). Глубина переработки нефти по предприятиям варьирует от 77,3 до 87,6%, по России данный показатель составил в январе-ноябре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>г. 71,9%.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В то же время по отдельным видам экономической деятельности сохраняется отрицательная динамика.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Так на 6-8% отстают от уровня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>г. производства пищевых продуктов,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машин и оборудования; на 12-16% – производства резиновых и пластмассовых изделий, текстильное и швейное, обработка древесины и производство изделий из дерева, химическое, металлургическое производство и производство готовых металлических изделий; более значительное сокращение выпуска продукции (на 28%) отмечено в целлюлозно-бумажном производстве, издательской и полиграфической деятельности, производстве прочих неметаллических изделий.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В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>г. в республике увеличен выпуск растительных масел (в 1,5 раза), макаронных изделий (135,1%), майонеза (114,3), молочных консервов, мяса, минеральных вод, цельномолочной продукции, жирных сыров (103,4-108,5%), обуви (в 1,6 раза), автомобильного бензина (103,1), синтетических смол и пластмасс (103,9%), лекарственных средств (в 1,6 раза в действующих ценах), панелей и других конструкций для КПД (в 2,3 раза), проката (100,4%), троллейбусов (в 1,6 раза) и другой продукции.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В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>г. освоено производство новых для республики видов промышленной продукции. Так, на ООО «Птицекомплекс им. М. Гафури» (Мелеузовский район) начато производство индюшатины. Сегодня птицекомплекс обеспечивает каждую четвертую тонну мяса птицы в республике.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На базе ОАО «Нефаз» организовано совместное производство с компанией AGCO Corporation зерноуборочных комбайнов «Челленджер-647». За год произведено 20 комбайнов для сельхозпроизводителей республики.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Кроме того, на ООО «Ласселсбергер» введены в действие мощности по выпуску керамической плитки для полов и внутренней облицовки стен, что обеспечило увеличение производства данных видов продукции в целом по республике (в 4,2 и 6,7 раза соответственно по сравнению с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>г.).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Индекс по </w:t>
      </w:r>
      <w:r w:rsidRPr="008615DD">
        <w:rPr>
          <w:b/>
          <w:bCs/>
          <w:sz w:val="28"/>
          <w:szCs w:val="28"/>
        </w:rPr>
        <w:t xml:space="preserve">производству и распределению электроэнергии, газа и воды </w:t>
      </w:r>
      <w:r w:rsidRPr="008615DD">
        <w:rPr>
          <w:sz w:val="28"/>
          <w:szCs w:val="28"/>
        </w:rPr>
        <w:t>в январе-декабре составил 95,2%.</w:t>
      </w:r>
      <w:r w:rsidRPr="008615DD">
        <w:rPr>
          <w:b/>
          <w:bCs/>
          <w:sz w:val="28"/>
          <w:szCs w:val="28"/>
        </w:rPr>
        <w:t xml:space="preserve"> </w:t>
      </w:r>
      <w:r w:rsidRPr="008615DD">
        <w:rPr>
          <w:sz w:val="28"/>
          <w:szCs w:val="28"/>
        </w:rPr>
        <w:t xml:space="preserve">Выработка электроэнергии снизилась на 8,7%, отпуск теплоэнергии – на 3,4%. В производстве и распределении газообразного топлива индекс составил 116,0% к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>г., по сбору, очистке и распределению воды – 104,5%.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b/>
          <w:bCs/>
          <w:sz w:val="28"/>
          <w:szCs w:val="28"/>
        </w:rPr>
        <w:t xml:space="preserve">Строительство. </w:t>
      </w:r>
      <w:r w:rsidRPr="008615DD">
        <w:rPr>
          <w:sz w:val="28"/>
          <w:szCs w:val="28"/>
        </w:rPr>
        <w:t xml:space="preserve">В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>г. в республике сдано в эксплуатацию 18,1 тыс. зданий, из них 17,8 тыс. зданий жилого назначения. Введены в действие производственные мощности на предприятиях сельского хозяйства;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по добыче сырой нефти, обработке древесины; по производству электроэнергии, кокса и нефтепродуктов, пищевых продуктов; розничной торговли, общественного питания, транспорта, связи и других.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 xml:space="preserve">На территории республики в </w:t>
      </w:r>
      <w:r w:rsidR="005A5DB5" w:rsidRPr="008615DD">
        <w:rPr>
          <w:noProof/>
          <w:sz w:val="28"/>
          <w:szCs w:val="28"/>
        </w:rPr>
        <w:t>2010</w:t>
      </w:r>
      <w:r w:rsidRPr="008615DD">
        <w:rPr>
          <w:noProof/>
          <w:sz w:val="28"/>
          <w:szCs w:val="28"/>
        </w:rPr>
        <w:t xml:space="preserve">г. за счет всех источников финансирования построено 24,6 тыс.квартир общей площадью 2352,0 тыс.кв.м., что, практически соответствует уровню </w:t>
      </w:r>
      <w:r w:rsidR="005A5DB5" w:rsidRPr="008615DD">
        <w:rPr>
          <w:noProof/>
          <w:sz w:val="28"/>
          <w:szCs w:val="28"/>
        </w:rPr>
        <w:t>2009</w:t>
      </w:r>
      <w:r w:rsidRPr="008615DD">
        <w:rPr>
          <w:noProof/>
          <w:sz w:val="28"/>
          <w:szCs w:val="28"/>
        </w:rPr>
        <w:t>г. В расчете на 1000 жителей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введено 580 кв.м общей площади жилых домов.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В целом положительные результаты жилищного строительства были достигнуты благодаря индивидуальным застройщикам. Ими за свой счет и с помощью кредитов было построено 17,6 тыс. собственных жилых домов общей площадью 1933,6 тыс.кв.м, 119,2% к уровню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>г. Доля индивидуальных жилых домов в общереспубликанском вводе жилья составила 82,2%.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Наряду с жильем в республике ведется строительство объектов социально-культурного и коммунального назначения. В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>г. по оформленным в установленном порядке разрешениям на ввод объекта в эксплуатацию введены в действие: корпус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Башкирского государственного университета в г.Сибай на 2,0 тыс.кв.м общей площади учебно-лабораторных зданий, общеобразовательные учреждения на 1255 ученических мест, дошкольные образовательные учреждения на 180 мест.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Из объектов здравоохранения, физкультуры и социального обеспечения в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>г. введены в действие амбулаторно-поликлинические учреждения на 331 посещение в смену, в числе которых детская поликлиника в г.Уфа на 200 посещений в смену; больничные учреждения на 351 койку; дом отдыха на 78 мест в Нуримановском районе;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корпуса в санаториях на 119 коек, стадион в г. Учалы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на 3113 мест, спортивное сооружение с искусственным льдом в г.Уфа площадью 1830 кв.м, спортивные залы на 2146 кв.м, 6 физкультурно-оздоровительных комплексов.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Построено учреждений культуры клубного типа на 175 мест, 7 культовых учреждений, 2 торгово-развлекательных центра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общей площадью 13848 кв.м, из них в г.Уфа – 13158 кв.м, в Нуримановском районе – 690 кв.м.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В коммунальном хозяйстве введены газовые сети протяженностью </w:t>
      </w:r>
      <w:smartTag w:uri="urn:schemas-microsoft-com:office:smarttags" w:element="metricconverter">
        <w:smartTagPr>
          <w:attr w:name="ProductID" w:val="368,3 километра"/>
        </w:smartTagPr>
        <w:r w:rsidRPr="008615DD">
          <w:rPr>
            <w:sz w:val="28"/>
            <w:szCs w:val="28"/>
          </w:rPr>
          <w:t>368,3 километра</w:t>
        </w:r>
      </w:smartTag>
      <w:r w:rsidRPr="008615DD">
        <w:rPr>
          <w:sz w:val="28"/>
          <w:szCs w:val="28"/>
        </w:rPr>
        <w:t>, тепловые сети – 10,8, водопроводные сети – 41,5, канализационные сети – 8,5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километра.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Объем работ, выполненных по чистому виду экономической деятельности "</w:t>
      </w:r>
      <w:r w:rsidRPr="008615DD">
        <w:rPr>
          <w:sz w:val="28"/>
          <w:szCs w:val="28"/>
          <w:lang w:val="en-US"/>
        </w:rPr>
        <w:t>C</w:t>
      </w:r>
      <w:r w:rsidRPr="008615DD">
        <w:rPr>
          <w:sz w:val="28"/>
          <w:szCs w:val="28"/>
        </w:rPr>
        <w:t>троительство", в 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г. оценивается в размере 73,5 млрд.рублей, 76,7% к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 xml:space="preserve">г. Крупными и средними организациями выполнено работ на сумму 30,6 млрд.рублей (74,8% от уровня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>г.).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b/>
          <w:bCs/>
          <w:sz w:val="28"/>
          <w:szCs w:val="28"/>
        </w:rPr>
        <w:t>Сельскохозяйственными производителями</w:t>
      </w:r>
      <w:r w:rsidRPr="008615DD">
        <w:rPr>
          <w:sz w:val="28"/>
          <w:szCs w:val="28"/>
        </w:rPr>
        <w:t xml:space="preserve"> республики в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г. произведено продукции на сумму 100,8 млрд. рублей (100,1% в сопоставимой оценке к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 xml:space="preserve">г.). Большая часть продукции получена в хозяйствах населения (64,8%), доля общественного сектора составила 30,6%, крестьянских (фермерских) хозяйств и индивидуальных предпринимателей – 4,6% (в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>г. – 36,8%, 57,5%, 5,7% соответственно).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b/>
          <w:bCs/>
          <w:noProof/>
          <w:sz w:val="28"/>
          <w:szCs w:val="28"/>
        </w:rPr>
        <w:t xml:space="preserve">Растениеводство. </w:t>
      </w:r>
      <w:r w:rsidRPr="008615DD">
        <w:rPr>
          <w:noProof/>
          <w:sz w:val="28"/>
          <w:szCs w:val="28"/>
        </w:rPr>
        <w:t xml:space="preserve">В хозяйствах всех категорий намолочено 2930,7 тыс.тонн зерна в весе после доработки, 124,9 тыс.тонн подсолнечника, накопано 1161,6 тыс.тонн сахарной свеклы (фабричной), 1400,4 тыс.тонн картофеля, собрано 385,2 тыс.тонн овощей. Больше, чем в </w:t>
      </w:r>
      <w:r w:rsidR="005A5DB5" w:rsidRPr="008615DD">
        <w:rPr>
          <w:noProof/>
          <w:sz w:val="28"/>
          <w:szCs w:val="28"/>
        </w:rPr>
        <w:t>2009</w:t>
      </w:r>
      <w:r w:rsidRPr="008615DD">
        <w:rPr>
          <w:noProof/>
          <w:sz w:val="28"/>
          <w:szCs w:val="28"/>
        </w:rPr>
        <w:t>г., получено сахарной свеклы (фабричной) на 4,4%, картофеля – на 16,2%, овощей – на 15%, меньше - намолочено зерна на 35,3%, подсолнечника – на 8,9%.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>Основная доля зерна (85,6% от общего производства), сахарной свеклы (фабричной) (90,0%) и подсолнечника (80,5%) выращена в сельскохозяйственных организациях, картофеля (93,9%) и овощей (73,5%) – в хозяйствах населения.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 xml:space="preserve">В </w:t>
      </w:r>
      <w:r w:rsidR="005A5DB5" w:rsidRPr="008615DD">
        <w:rPr>
          <w:noProof/>
          <w:sz w:val="28"/>
          <w:szCs w:val="28"/>
        </w:rPr>
        <w:t>2010</w:t>
      </w:r>
      <w:r w:rsidRPr="008615DD">
        <w:rPr>
          <w:noProof/>
          <w:sz w:val="28"/>
          <w:szCs w:val="28"/>
        </w:rPr>
        <w:t>г. в структуре производства зерна удельный вес крестьянских (фермерских) хозяйств и индивидуальных предпринимателей составил 14,4% от общего сбора в хозяйствах всех категорий (в </w:t>
      </w:r>
      <w:r w:rsidR="005A5DB5" w:rsidRPr="008615DD">
        <w:rPr>
          <w:noProof/>
          <w:sz w:val="28"/>
          <w:szCs w:val="28"/>
        </w:rPr>
        <w:t>2009</w:t>
      </w:r>
      <w:r w:rsidRPr="008615DD">
        <w:rPr>
          <w:noProof/>
          <w:sz w:val="28"/>
          <w:szCs w:val="28"/>
        </w:rPr>
        <w:t>г. – 13,6%), сахарной свеклы (фабричной) – 7,7% (9,5%), подсолнечника – 19,5% (19,3%), картофеля – 2,1% (1,6%), овощей – 6,3% (6,8%).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Сельскохозяйственными организациями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 xml:space="preserve">заготовлено 1356,7 тыс.тонн кормовых единиц грубых и сочных кормов, что на 12,7% меньше, чем в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>г. В расчете на условную голову крупного скота было заготовлено по 30 центнеров кормовых единиц грубых и сочных кормов против 32,2 центнера год назад.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 xml:space="preserve">Под урожай </w:t>
      </w:r>
      <w:r w:rsidR="005A5DB5" w:rsidRPr="008615DD">
        <w:rPr>
          <w:noProof/>
          <w:sz w:val="28"/>
          <w:szCs w:val="28"/>
        </w:rPr>
        <w:t>2010</w:t>
      </w:r>
      <w:r w:rsidRPr="008615DD">
        <w:rPr>
          <w:noProof/>
          <w:sz w:val="28"/>
          <w:szCs w:val="28"/>
        </w:rPr>
        <w:t xml:space="preserve">г. в среднем на гектар посева было внесено </w:t>
      </w:r>
      <w:smartTag w:uri="urn:schemas-microsoft-com:office:smarttags" w:element="metricconverter">
        <w:smartTagPr>
          <w:attr w:name="ProductID" w:val="21 килограмм"/>
        </w:smartTagPr>
        <w:r w:rsidRPr="008615DD">
          <w:rPr>
            <w:noProof/>
            <w:sz w:val="28"/>
            <w:szCs w:val="28"/>
          </w:rPr>
          <w:t>21 килограмм</w:t>
        </w:r>
      </w:smartTag>
      <w:r w:rsidRPr="008615DD">
        <w:rPr>
          <w:noProof/>
          <w:sz w:val="28"/>
          <w:szCs w:val="28"/>
        </w:rPr>
        <w:t xml:space="preserve"> минеральных удобрений (в </w:t>
      </w:r>
      <w:r w:rsidR="005A5DB5" w:rsidRPr="008615DD">
        <w:rPr>
          <w:noProof/>
          <w:sz w:val="28"/>
          <w:szCs w:val="28"/>
        </w:rPr>
        <w:t>2009</w:t>
      </w:r>
      <w:r w:rsidRPr="008615DD">
        <w:rPr>
          <w:noProof/>
          <w:sz w:val="28"/>
          <w:szCs w:val="28"/>
        </w:rPr>
        <w:t xml:space="preserve">г. – 19), органических удобрений - 1,4 тонны, что на уровне </w:t>
      </w:r>
      <w:r w:rsidR="005A5DB5" w:rsidRPr="008615DD">
        <w:rPr>
          <w:noProof/>
          <w:sz w:val="28"/>
          <w:szCs w:val="28"/>
        </w:rPr>
        <w:t>2009</w:t>
      </w:r>
      <w:r w:rsidRPr="008615DD">
        <w:rPr>
          <w:noProof/>
          <w:sz w:val="28"/>
          <w:szCs w:val="28"/>
        </w:rPr>
        <w:t xml:space="preserve"> года.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b/>
          <w:bCs/>
          <w:sz w:val="28"/>
          <w:szCs w:val="28"/>
        </w:rPr>
        <w:t>Животноводство.</w:t>
      </w:r>
      <w:r w:rsidRPr="008615DD">
        <w:rPr>
          <w:sz w:val="28"/>
          <w:szCs w:val="28"/>
        </w:rPr>
        <w:t xml:space="preserve"> Положительные тенденции отмечаются в животноводстве республики. В хозяйствах всех категорий произведено скота и птицы на убой в живом весе 433,1 тыс.тонн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 xml:space="preserve">(102,8% к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>г.), молока – 2461,8 тыс.тонн (107,1%), яиц – 1289,7 млн.штук (100,5%), шерсти – 2352 тонны (105,4%). Большая часть произведенного мяса (70,9% от всего производства) и молока (68,8%) сосредоточена в хозяйствах населения.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 xml:space="preserve">За </w:t>
      </w:r>
      <w:r w:rsidR="005A5DB5" w:rsidRPr="008615DD">
        <w:rPr>
          <w:noProof/>
          <w:sz w:val="28"/>
          <w:szCs w:val="28"/>
        </w:rPr>
        <w:t>2010</w:t>
      </w:r>
      <w:r w:rsidRPr="008615DD">
        <w:rPr>
          <w:noProof/>
          <w:sz w:val="28"/>
          <w:szCs w:val="28"/>
        </w:rPr>
        <w:t xml:space="preserve">г. в сельскохозяйственных организациях средний вес одной головы крупного рогатого скота, реализованной на убой, составил 333 килограмма (в </w:t>
      </w:r>
      <w:r w:rsidR="005A5DB5" w:rsidRPr="008615DD">
        <w:rPr>
          <w:noProof/>
          <w:sz w:val="28"/>
          <w:szCs w:val="28"/>
        </w:rPr>
        <w:t>2009</w:t>
      </w:r>
      <w:r w:rsidRPr="008615DD">
        <w:rPr>
          <w:noProof/>
          <w:sz w:val="28"/>
          <w:szCs w:val="28"/>
        </w:rPr>
        <w:t xml:space="preserve">г. – 328кг), свиней – </w:t>
      </w:r>
      <w:smartTag w:uri="urn:schemas-microsoft-com:office:smarttags" w:element="metricconverter">
        <w:smartTagPr>
          <w:attr w:name="ProductID" w:val="105 килограммов"/>
        </w:smartTagPr>
        <w:r w:rsidRPr="008615DD">
          <w:rPr>
            <w:noProof/>
            <w:sz w:val="28"/>
            <w:szCs w:val="28"/>
          </w:rPr>
          <w:t>105 килограммов</w:t>
        </w:r>
      </w:smartTag>
      <w:r w:rsidRPr="008615DD">
        <w:rPr>
          <w:noProof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98 кг"/>
        </w:smartTagPr>
        <w:r w:rsidRPr="008615DD">
          <w:rPr>
            <w:noProof/>
            <w:sz w:val="28"/>
            <w:szCs w:val="28"/>
          </w:rPr>
          <w:t>98 кг</w:t>
        </w:r>
      </w:smartTag>
      <w:r w:rsidRPr="008615DD">
        <w:rPr>
          <w:noProof/>
          <w:sz w:val="28"/>
          <w:szCs w:val="28"/>
        </w:rPr>
        <w:t>).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 xml:space="preserve">В истекшем году отмечалось увеличение продуктивности скота и птицы. Среднесуточные привесы крупного рогатого скота достигли </w:t>
      </w:r>
      <w:smartTag w:uri="urn:schemas-microsoft-com:office:smarttags" w:element="metricconverter">
        <w:smartTagPr>
          <w:attr w:name="ProductID" w:val="497 граммов"/>
        </w:smartTagPr>
        <w:r w:rsidRPr="008615DD">
          <w:rPr>
            <w:noProof/>
            <w:sz w:val="28"/>
            <w:szCs w:val="28"/>
          </w:rPr>
          <w:t>497 граммов</w:t>
        </w:r>
      </w:smartTag>
      <w:r w:rsidRPr="008615DD">
        <w:rPr>
          <w:noProof/>
          <w:sz w:val="28"/>
          <w:szCs w:val="28"/>
        </w:rPr>
        <w:t xml:space="preserve"> (в </w:t>
      </w:r>
      <w:r w:rsidR="005A5DB5" w:rsidRPr="008615DD">
        <w:rPr>
          <w:noProof/>
          <w:sz w:val="28"/>
          <w:szCs w:val="28"/>
        </w:rPr>
        <w:t>2009</w:t>
      </w:r>
      <w:r w:rsidRPr="008615DD">
        <w:rPr>
          <w:noProof/>
          <w:sz w:val="28"/>
          <w:szCs w:val="28"/>
        </w:rPr>
        <w:t xml:space="preserve">г. – 456), свиней – </w:t>
      </w:r>
      <w:smartTag w:uri="urn:schemas-microsoft-com:office:smarttags" w:element="metricconverter">
        <w:smartTagPr>
          <w:attr w:name="ProductID" w:val="382 граммов"/>
        </w:smartTagPr>
        <w:r w:rsidRPr="008615DD">
          <w:rPr>
            <w:noProof/>
            <w:sz w:val="28"/>
            <w:szCs w:val="28"/>
          </w:rPr>
          <w:t>382 граммов</w:t>
        </w:r>
      </w:smartTag>
      <w:r w:rsidRPr="008615DD">
        <w:rPr>
          <w:noProof/>
          <w:sz w:val="28"/>
          <w:szCs w:val="28"/>
        </w:rPr>
        <w:t xml:space="preserve"> (372), надой молока на одну корову – </w:t>
      </w:r>
      <w:smartTag w:uri="urn:schemas-microsoft-com:office:smarttags" w:element="metricconverter">
        <w:smartTagPr>
          <w:attr w:name="ProductID" w:val="3856 килограммов"/>
        </w:smartTagPr>
        <w:r w:rsidRPr="008615DD">
          <w:rPr>
            <w:noProof/>
            <w:sz w:val="28"/>
            <w:szCs w:val="28"/>
          </w:rPr>
          <w:t>3856 килограммов</w:t>
        </w:r>
      </w:smartTag>
      <w:r w:rsidRPr="008615DD">
        <w:rPr>
          <w:noProof/>
          <w:sz w:val="28"/>
          <w:szCs w:val="28"/>
        </w:rPr>
        <w:t xml:space="preserve"> (в </w:t>
      </w:r>
      <w:r w:rsidR="005A5DB5" w:rsidRPr="008615DD">
        <w:rPr>
          <w:noProof/>
          <w:sz w:val="28"/>
          <w:szCs w:val="28"/>
        </w:rPr>
        <w:t>2009</w:t>
      </w:r>
      <w:r w:rsidRPr="008615DD">
        <w:rPr>
          <w:noProof/>
          <w:sz w:val="28"/>
          <w:szCs w:val="28"/>
        </w:rPr>
        <w:t>г. – 3665). Яйценоскость одной курицы-несушки увеличилась на 3,3% и составила 310 штук.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К началу 2010г. численность крупного рогатого скота по республике составила 1777,9 тыс. голов (100,7% к началу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>г.), в том числе коров – 680,0 тыс. (100,7%), свиней – 595,6 тыс.голов (102,6%), овец и коз – 911,4 тыс. (102,2%), лошадей – 163,5 тыс.голов (102,0%). В хозяйствах населения содержится 61,8% от общей численности крупного рогатого скота, 60,0% свиней, 94,4% овец и коз, 60,8% лошадей. В республике насчитывается 293,0 тыс. пчелосемей, на долю хозяйств населения приходится 82,4% от общего количества пчелосемей.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Деятельность </w:t>
      </w:r>
      <w:r w:rsidRPr="008615DD">
        <w:rPr>
          <w:b/>
          <w:bCs/>
          <w:sz w:val="28"/>
          <w:szCs w:val="28"/>
        </w:rPr>
        <w:t>грузового транспорта</w:t>
      </w:r>
      <w:r w:rsidRPr="008615DD">
        <w:rPr>
          <w:sz w:val="28"/>
          <w:szCs w:val="28"/>
        </w:rPr>
        <w:t xml:space="preserve"> в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>г. характеризовалась снижением объема перевозок грузов и грузооборота. Всеми видами транспорта, по оценке, перевезено 183,5 млн.тонн груза, грузооборот выполнен в объеме около 190 млрд. тонно-км. Снижение на перевозках грузов составило 20%, грузооборота соответственно 10%.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b/>
          <w:bCs/>
          <w:sz w:val="28"/>
          <w:szCs w:val="28"/>
        </w:rPr>
        <w:t>Пассажирооборот</w:t>
      </w:r>
      <w:r w:rsidRPr="008615DD">
        <w:rPr>
          <w:sz w:val="28"/>
          <w:szCs w:val="28"/>
        </w:rPr>
        <w:t xml:space="preserve"> общественного транспорта в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г., по оценке, составил 7,6 млрд. пассажиро-км (87% к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>г.). Автобусами общего пользования по всем видам сообщения было перевезено 502 млн. человек (85%).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b/>
          <w:bCs/>
          <w:sz w:val="28"/>
          <w:szCs w:val="28"/>
        </w:rPr>
        <w:t xml:space="preserve">Аварийность </w:t>
      </w:r>
      <w:r w:rsidRPr="008615DD">
        <w:rPr>
          <w:sz w:val="28"/>
          <w:szCs w:val="28"/>
        </w:rPr>
        <w:t xml:space="preserve">на автомобильных дорогах и улицах республики в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г. по сравнению с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 xml:space="preserve">г. уменьшилась, но остается одной из серьезных социально-экономических проблем. По данным Управления ГИБДД МВД по РБ в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г. на территории республики зарегистрировано 5280 дорожно-транспортных происшествий (ДТП), в которых пострадало 7150 человек. По сравнению с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>г. количество ДТП уменьшилось на 81 случай (на 1,5%), количество травмированных – на 22 человека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(на 0,3%), погибших – на 16 человек (на 2,4%).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>Дорожно-транспортные происшествия, совершенные в городах и других населенных пунктах,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 xml:space="preserve">связаны в основном с нарушениями Правил дорожного движения водителями транспортных средств. Наибольший процент происшествий приходился на владельцев частного автотранспорта. С их участием зарегистрировано 4053 ДТП и 289 – с участием автотранспорта, принадлежащего юридическим лицам. Из общего количества происшествий по вине водителей около 6% пришлось на водителей транспортных средств, находящихся в нетрезвом состоянии, что повлекло гибель 45 и ранение 334 человек (соответственно 83,3% и 82,9% к уровню </w:t>
      </w:r>
      <w:r w:rsidR="005A5DB5" w:rsidRPr="008615DD">
        <w:rPr>
          <w:noProof/>
          <w:sz w:val="28"/>
          <w:szCs w:val="28"/>
        </w:rPr>
        <w:t>2009</w:t>
      </w:r>
      <w:r w:rsidRPr="008615DD">
        <w:rPr>
          <w:noProof/>
          <w:sz w:val="28"/>
          <w:szCs w:val="28"/>
        </w:rPr>
        <w:t>г.). Зачастую виновниками ДТП становились пешеходы. По их вине произошло каждое шестое происшествие, из них 7,6% произошло по вине нетрезвых пешеходов.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Количество предоставляемых </w:t>
      </w:r>
      <w:r w:rsidRPr="008615DD">
        <w:rPr>
          <w:b/>
          <w:bCs/>
          <w:sz w:val="28"/>
          <w:szCs w:val="28"/>
        </w:rPr>
        <w:t>услуг связи</w:t>
      </w:r>
      <w:r w:rsidRPr="008615DD">
        <w:rPr>
          <w:sz w:val="28"/>
          <w:szCs w:val="28"/>
        </w:rPr>
        <w:t xml:space="preserve"> продолжает расти. По оценке, в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г. общий объём услуг связи, оказанных всеми организациями связи республики, составил свыше 21,1 млрд. рублей и возрос на 4% в фактически действовавших ценах. Традиционными операторами связи было оказано услуг связи на сумму 6,8 млрд. рублей (на 6,4% больше, чем в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>г.), в том числе населению – 3,4 млрд. рублей (на 6,8% больше).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b/>
          <w:bCs/>
          <w:sz w:val="28"/>
          <w:szCs w:val="28"/>
        </w:rPr>
        <w:t>Оборот розничной торговли</w:t>
      </w:r>
      <w:r w:rsidRPr="008615DD">
        <w:rPr>
          <w:sz w:val="28"/>
          <w:szCs w:val="28"/>
        </w:rPr>
        <w:t xml:space="preserve"> в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г. составил 458,9 млрд. рублей или 98% к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 xml:space="preserve">г. По абсолютному показателю оборота розничной торговли Республика Башкортостан входит в первую десятку регионов Российской Федерации и занимает первое место в Приволжском федеральном округе. На душу населения оборот розничной торговли в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>г. составил около 113 тыс. рублей или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 xml:space="preserve">97,8% к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>г.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В структуре оборота розничной торговли удельный вес пищевых продуктов, включая напитки, и табачных изделий в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г. составил 49,9%, непродовольственных товаров – 50,1%, (в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 xml:space="preserve">г. соответственно 48,8% и 51,2%). </w:t>
      </w:r>
      <w:r w:rsidRPr="008615DD">
        <w:rPr>
          <w:b/>
          <w:bCs/>
          <w:sz w:val="28"/>
          <w:szCs w:val="28"/>
        </w:rPr>
        <w:t>Пищевых продуктов, включая напитки, и табачных изделий</w:t>
      </w:r>
      <w:r w:rsidRPr="008615DD">
        <w:rPr>
          <w:sz w:val="28"/>
          <w:szCs w:val="28"/>
        </w:rPr>
        <w:t xml:space="preserve"> населению продано на 229,2 млрд. рублей или 100,2% к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 xml:space="preserve">г., </w:t>
      </w:r>
      <w:r w:rsidRPr="008615DD">
        <w:rPr>
          <w:b/>
          <w:bCs/>
          <w:sz w:val="28"/>
          <w:szCs w:val="28"/>
        </w:rPr>
        <w:t>непродовольственных товаров</w:t>
      </w:r>
      <w:r w:rsidRPr="008615DD">
        <w:rPr>
          <w:sz w:val="28"/>
          <w:szCs w:val="28"/>
        </w:rPr>
        <w:t xml:space="preserve"> соответственно 229,7 млрд. рублей или 95,9%.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b/>
          <w:bCs/>
          <w:sz w:val="28"/>
          <w:szCs w:val="28"/>
        </w:rPr>
        <w:t>Оборот общественного питания</w:t>
      </w:r>
      <w:r w:rsidRPr="008615DD">
        <w:rPr>
          <w:sz w:val="28"/>
          <w:szCs w:val="28"/>
        </w:rPr>
        <w:t xml:space="preserve"> в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>г. сложился в сумме 18,4 млрд. рублей или 89,1% к 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 xml:space="preserve">г. Оборот общественного питания на душу населения составил 4,5 тыс. рублей или 89,0% к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>г.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В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г. объем </w:t>
      </w:r>
      <w:r w:rsidRPr="008615DD">
        <w:rPr>
          <w:b/>
          <w:bCs/>
          <w:sz w:val="28"/>
          <w:szCs w:val="28"/>
        </w:rPr>
        <w:t>платных услуг</w:t>
      </w:r>
      <w:r w:rsidRPr="008615DD">
        <w:rPr>
          <w:sz w:val="28"/>
          <w:szCs w:val="28"/>
        </w:rPr>
        <w:t xml:space="preserve">, предоставленных населению республики, составил 140,9 млрд. рублей, что в сопоставимых ценах соответствует уровню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>г.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Формируя современную сферу обслуживания населения, республика занимает первое место среди регионов Приволжского федерального округа по объему платных услуг, оказанных на одного жителя, который сложился в сумме 34,7 тыс. рублей.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На протяжении ряда лет лидирующее место занимают жилищно-коммунальные, транспортные услуги, услуги связи и бытовые услуги, которые в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>г. составили 76,3% от общего объема платных услуг населению.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По данным Министерства финансов Республики Башкортостан на 1 января 2010г. в </w:t>
      </w:r>
      <w:r w:rsidRPr="008615DD">
        <w:rPr>
          <w:b/>
          <w:bCs/>
          <w:sz w:val="28"/>
          <w:szCs w:val="28"/>
        </w:rPr>
        <w:t>консолидированный бюджет</w:t>
      </w:r>
      <w:r w:rsidRPr="008615DD">
        <w:rPr>
          <w:sz w:val="28"/>
          <w:szCs w:val="28"/>
        </w:rPr>
        <w:t xml:space="preserve"> Республики Башкортостан поступило доходов в сумме 114,1 млрд.рублей, из них доля налога на доходы физических лиц составила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24,3%, налога на прибыль организаций – 22,6%, налогов на имущество – 8,6%, налогов на товары (работы, услуги), реализуемые на территории РФ – 7,7%, налогов на совокупный доход – 2,9%.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Расходы консолидированного бюджета сложились в сумме 117,5 млрд.рублей, из них на финансирование образования было направлено 31,3 млрд.рублей (26,7%), национальной экономики – 21,4 млрд.рублей (18,2%), жилищно-коммунального хозяйства – 15,5 млрд.рублей (13,2%),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социальной политики – 13,8 млрд.рублей (11,7%), здравоохранения, физической культуры и спорта – 13,4 млрд.рублей (11,4%), национальной безопасности и правоохранительной деятельности – 4,4 млрд.рублей (3,7%).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Предприятиями и организациями (кроме сельскохозяйственных, малых предприятий, банков, страховых и бюджетных организаций) за январь-ноябрь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г. получена прибыль в сумме 54,3 млрд.рублей или 48,8% к январю-ноябрю </w:t>
      </w:r>
      <w:smartTag w:uri="urn:schemas-microsoft-com:office:smarttags" w:element="metricconverter">
        <w:smartTagPr>
          <w:attr w:name="ProductID" w:val="2009 г"/>
        </w:smartTagPr>
        <w:r w:rsidR="005A5DB5" w:rsidRPr="008615DD">
          <w:rPr>
            <w:sz w:val="28"/>
            <w:szCs w:val="28"/>
          </w:rPr>
          <w:t>2009</w:t>
        </w:r>
        <w:r w:rsidRPr="008615DD">
          <w:rPr>
            <w:sz w:val="28"/>
            <w:szCs w:val="28"/>
          </w:rPr>
          <w:t xml:space="preserve"> г</w:t>
        </w:r>
      </w:smartTag>
      <w:r w:rsidRPr="008615DD">
        <w:rPr>
          <w:sz w:val="28"/>
          <w:szCs w:val="28"/>
        </w:rPr>
        <w:t xml:space="preserve">. Доля убыточных организаций составила 19,8% (за январь-ноябрь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>г. – 12,5%), сумма убытка – 13,6 млрд.рублей (8,6 млрд.рублей).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Просроченная кредиторская задолженность с начала года увеличилась на 5,9% и составила на 1 декабря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>г. 14,8 млрд.рублей (7,4% от общей суммы кредиторской задолженности). Обязательства предприятий поставщикам составили 72,1% от просроченной кредиторской задолженности, долги в бюджет – 10,6%, задолженность в государственные внебюджетные фонды – 4,0%. Задолженность предприятий по полученным кредитам банков и займам увеличилась с начала года на 11,4%, просроченная задолженность –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в 3,4 раза.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Просроченная дебиторская задолженность составила 20,3 млрд.рублей (10,9% от общей дебиторской задолженности) и увеличилась с начала года на 12,1%. Большую часть ожидаемых платежей с истекшими сроками погашения (80,0%) занимают долги покупателей. Общая кредиторская задолженность превышает дебиторскую задолженность на 7,9%, просроченная дебиторская задолженность превышает просроченную кредиторскую на 37,4% (на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10"/>
        </w:smartTagPr>
        <w:r w:rsidRPr="008615DD">
          <w:rPr>
            <w:sz w:val="28"/>
            <w:szCs w:val="28"/>
          </w:rPr>
          <w:t xml:space="preserve">1 января </w:t>
        </w:r>
        <w:r w:rsidR="005A5DB5" w:rsidRPr="008615DD">
          <w:rPr>
            <w:sz w:val="28"/>
            <w:szCs w:val="28"/>
          </w:rPr>
          <w:t>2010</w:t>
        </w:r>
        <w:r w:rsidRPr="008615DD">
          <w:rPr>
            <w:sz w:val="28"/>
            <w:szCs w:val="28"/>
          </w:rPr>
          <w:t>г.</w:t>
        </w:r>
      </w:smartTag>
      <w:r w:rsidRPr="008615DD">
        <w:rPr>
          <w:sz w:val="28"/>
          <w:szCs w:val="28"/>
        </w:rPr>
        <w:t xml:space="preserve"> соответственно на 8,6% и 29,7%).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По данным Национального банка Республики Башкортостан на </w:t>
      </w:r>
      <w:smartTag w:uri="urn:schemas-microsoft-com:office:smarttags" w:element="date">
        <w:smartTagPr>
          <w:attr w:name="ls" w:val="trans"/>
          <w:attr w:name="Month" w:val="12"/>
          <w:attr w:name="Day" w:val="1"/>
          <w:attr w:name="Year" w:val="2010"/>
        </w:smartTagPr>
        <w:r w:rsidRPr="008615DD">
          <w:rPr>
            <w:sz w:val="28"/>
            <w:szCs w:val="28"/>
          </w:rPr>
          <w:t xml:space="preserve">1 декабря </w:t>
        </w:r>
        <w:r w:rsidR="005A5DB5" w:rsidRPr="008615DD">
          <w:rPr>
            <w:sz w:val="28"/>
            <w:szCs w:val="28"/>
          </w:rPr>
          <w:t>2010</w:t>
        </w:r>
        <w:r w:rsidRPr="008615DD">
          <w:rPr>
            <w:sz w:val="28"/>
            <w:szCs w:val="28"/>
          </w:rPr>
          <w:t>г.</w:t>
        </w:r>
      </w:smartTag>
      <w:r w:rsidRPr="008615DD">
        <w:rPr>
          <w:sz w:val="28"/>
          <w:szCs w:val="28"/>
        </w:rPr>
        <w:t xml:space="preserve"> задолженность по кредитам, предоставленным кредитными организациями экономике республики</w:t>
      </w:r>
      <w:bookmarkStart w:id="0" w:name="_ftnref1"/>
      <w:bookmarkEnd w:id="0"/>
      <w:r w:rsidRPr="008615DD">
        <w:rPr>
          <w:sz w:val="28"/>
          <w:szCs w:val="28"/>
          <w:vertAlign w:val="superscript"/>
        </w:rPr>
        <w:t>1</w:t>
      </w:r>
      <w:r w:rsidRPr="008615DD">
        <w:rPr>
          <w:sz w:val="28"/>
          <w:szCs w:val="28"/>
        </w:rPr>
        <w:t xml:space="preserve">, составила 155,4 млрд.рублей, из них 26,2% приходится на предприятия, занятые в сфере обрабатывающих производств, 13,4% - оптовой и розничной торговли, ремонта автотранспортных средств, мотоциклов, бытовых изделий и предметов личного пользования, 7,8% - сельского хозяйства, охоты и лесного хозяйства, 3,1% - строительства, 1,4% - производства и распределения электроэнергии, газа и воды, 0,8% - транспорта и связи. На долю долгосрочных кредитов приходилось 67,3% (на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10"/>
        </w:smartTagPr>
        <w:r w:rsidRPr="008615DD">
          <w:rPr>
            <w:sz w:val="28"/>
            <w:szCs w:val="28"/>
          </w:rPr>
          <w:t xml:space="preserve">1 января </w:t>
        </w:r>
        <w:r w:rsidR="005A5DB5" w:rsidRPr="008615DD">
          <w:rPr>
            <w:sz w:val="28"/>
            <w:szCs w:val="28"/>
          </w:rPr>
          <w:t>2010</w:t>
        </w:r>
        <w:r w:rsidRPr="008615DD">
          <w:rPr>
            <w:sz w:val="28"/>
            <w:szCs w:val="28"/>
          </w:rPr>
          <w:t>г.</w:t>
        </w:r>
      </w:smartTag>
      <w:r w:rsidRPr="008615DD">
        <w:rPr>
          <w:sz w:val="28"/>
          <w:szCs w:val="28"/>
        </w:rPr>
        <w:t xml:space="preserve"> – 67,6%).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b/>
          <w:bCs/>
          <w:sz w:val="28"/>
          <w:szCs w:val="28"/>
        </w:rPr>
        <w:t>Вклады населения</w:t>
      </w:r>
      <w:r w:rsidRPr="008615DD">
        <w:rPr>
          <w:sz w:val="28"/>
          <w:szCs w:val="28"/>
        </w:rPr>
        <w:t xml:space="preserve"> в кредитных организациях республики на </w:t>
      </w:r>
      <w:smartTag w:uri="urn:schemas-microsoft-com:office:smarttags" w:element="date">
        <w:smartTagPr>
          <w:attr w:name="ls" w:val="trans"/>
          <w:attr w:name="Month" w:val="12"/>
          <w:attr w:name="Day" w:val="1"/>
          <w:attr w:name="Year" w:val="2010"/>
        </w:smartTagPr>
        <w:r w:rsidRPr="008615DD">
          <w:rPr>
            <w:sz w:val="28"/>
            <w:szCs w:val="28"/>
          </w:rPr>
          <w:t xml:space="preserve">1 декабря </w:t>
        </w:r>
        <w:r w:rsidR="005A5DB5" w:rsidRPr="008615DD">
          <w:rPr>
            <w:sz w:val="28"/>
            <w:szCs w:val="28"/>
          </w:rPr>
          <w:t>2010</w:t>
        </w:r>
        <w:r w:rsidRPr="008615DD">
          <w:rPr>
            <w:sz w:val="28"/>
            <w:szCs w:val="28"/>
          </w:rPr>
          <w:t>г.</w:t>
        </w:r>
      </w:smartTag>
      <w:r w:rsidRPr="008615DD">
        <w:rPr>
          <w:sz w:val="28"/>
          <w:szCs w:val="28"/>
        </w:rPr>
        <w:t xml:space="preserve"> с учетом сберегательных сертификатов составили 93,5 млрд.рублей, увеличившись с начала года на 13,9%.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b/>
          <w:bCs/>
          <w:noProof/>
          <w:sz w:val="28"/>
          <w:szCs w:val="28"/>
        </w:rPr>
        <w:t>Инфляция</w:t>
      </w:r>
      <w:r w:rsidRPr="008615DD">
        <w:rPr>
          <w:noProof/>
          <w:sz w:val="28"/>
          <w:szCs w:val="28"/>
        </w:rPr>
        <w:t xml:space="preserve"> на потребительском рынке Республики Башкортостан в </w:t>
      </w:r>
      <w:r w:rsidR="005A5DB5" w:rsidRPr="008615DD">
        <w:rPr>
          <w:noProof/>
          <w:sz w:val="28"/>
          <w:szCs w:val="28"/>
        </w:rPr>
        <w:t>2010</w:t>
      </w:r>
      <w:r w:rsidRPr="008615DD">
        <w:rPr>
          <w:noProof/>
          <w:sz w:val="28"/>
          <w:szCs w:val="28"/>
        </w:rPr>
        <w:t xml:space="preserve"> году сложилась на уровне 8,3%, в среднем по России – 8,8%.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>Индексы потребительских цен по республике составили: на продовольственные товары 104,5% (в </w:t>
      </w:r>
      <w:r w:rsidR="005A5DB5" w:rsidRPr="008615DD">
        <w:rPr>
          <w:noProof/>
          <w:sz w:val="28"/>
          <w:szCs w:val="28"/>
        </w:rPr>
        <w:t>2009</w:t>
      </w:r>
      <w:r w:rsidRPr="008615DD">
        <w:rPr>
          <w:noProof/>
          <w:sz w:val="28"/>
          <w:szCs w:val="28"/>
        </w:rPr>
        <w:t xml:space="preserve">г. </w:t>
      </w:r>
      <w:r w:rsidRPr="008615DD">
        <w:rPr>
          <w:noProof/>
          <w:sz w:val="28"/>
          <w:szCs w:val="28"/>
        </w:rPr>
        <w:t> 115,5%), на непродовольственные товары – 109,7% (106,9%), на платные услуги населению – 112,6% (115,2%).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 xml:space="preserve">В течение года снизились цены на масло подсолнечное на 24%, яйца куриные </w:t>
      </w:r>
      <w:r w:rsidRPr="008615DD">
        <w:rPr>
          <w:noProof/>
          <w:sz w:val="28"/>
          <w:szCs w:val="28"/>
        </w:rPr>
        <w:t xml:space="preserve"> на 19,4%, муку пшеничную </w:t>
      </w:r>
      <w:r w:rsidRPr="008615DD">
        <w:rPr>
          <w:noProof/>
          <w:sz w:val="28"/>
          <w:szCs w:val="28"/>
        </w:rPr>
        <w:t xml:space="preserve"> на 12,7%, макаронные и крупяные изделия </w:t>
      </w:r>
      <w:r w:rsidRPr="008615DD">
        <w:rPr>
          <w:noProof/>
          <w:sz w:val="28"/>
          <w:szCs w:val="28"/>
        </w:rPr>
        <w:t xml:space="preserve"> в среднем на 7,4%. Индекс цен на плодоовощную продукцию составил 90,8%, хлеб и хлебобулочные изделия – 99,8%. Молочная продукция в среднем подорожала на 1,4%, алкогольные напитки </w:t>
      </w:r>
      <w:r w:rsidRPr="008615DD">
        <w:rPr>
          <w:noProof/>
          <w:sz w:val="28"/>
          <w:szCs w:val="28"/>
        </w:rPr>
        <w:t> на 5%, масло сливочное на 5,3%, мясо- и рыбопродукты – на 7,5% и 10,4%, чай и сахар – в 1,3 и в 1,5 раза.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 xml:space="preserve">Минимальный набор из 33 продуктов питания по республике на конец декабря оценивался в 1793 рубля в расчете на месяц, с начала </w:t>
      </w:r>
      <w:r w:rsidR="005A5DB5" w:rsidRPr="008615DD">
        <w:rPr>
          <w:noProof/>
          <w:sz w:val="28"/>
          <w:szCs w:val="28"/>
        </w:rPr>
        <w:t>2010</w:t>
      </w:r>
      <w:r w:rsidRPr="008615DD">
        <w:rPr>
          <w:noProof/>
          <w:sz w:val="28"/>
          <w:szCs w:val="28"/>
        </w:rPr>
        <w:t xml:space="preserve">г. снижение стоимости набора составило 2,6% (в </w:t>
      </w:r>
      <w:r w:rsidR="005A5DB5" w:rsidRPr="008615DD">
        <w:rPr>
          <w:noProof/>
          <w:sz w:val="28"/>
          <w:szCs w:val="28"/>
        </w:rPr>
        <w:t>2009</w:t>
      </w:r>
      <w:r w:rsidRPr="008615DD">
        <w:rPr>
          <w:noProof/>
          <w:sz w:val="28"/>
          <w:szCs w:val="28"/>
        </w:rPr>
        <w:t xml:space="preserve"> году фиксировалось его удорожание на 12,4%).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 xml:space="preserve">Цены на обувь, одежду и белье, моющие средства, парфюмерно-косметические товары, ковры, табачные изделия, медикаменты, школьно-письменные принадлежности за год увеличились на 11,3-24,3%, мебель, телерадиотовары, персональные компьютеры, электротовары – на 3,6-8,3%. Кольцо обручальное из золота подорожало на 37,9%. Вместе с тем, подешевели цемент на 38,1%, шифер, кирпич и стекло оконное листовое </w:t>
      </w:r>
      <w:r w:rsidRPr="008615DD">
        <w:rPr>
          <w:noProof/>
          <w:sz w:val="28"/>
          <w:szCs w:val="28"/>
        </w:rPr>
        <w:t> на 15,0-24,6%, пиломатериалы на 9,5%, рубероид – на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3,9%.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Были повышены административно-регулируемые цены на услуги организаций ЖКХ, оказываемые населению на 25,4%, проезд в городском электротранспорте </w:t>
      </w:r>
      <w:r w:rsidRPr="008615DD">
        <w:rPr>
          <w:sz w:val="28"/>
          <w:szCs w:val="28"/>
        </w:rPr>
        <w:t xml:space="preserve"> на 23,1%, в поездах дальнего следования </w:t>
      </w:r>
      <w:r w:rsidRPr="008615DD">
        <w:rPr>
          <w:sz w:val="28"/>
          <w:szCs w:val="28"/>
        </w:rPr>
        <w:t xml:space="preserve"> на 12,5%. Из услуг связи пересылка простого письма внутри России стала дороже на 20%, городская телефонная связь </w:t>
      </w:r>
      <w:r w:rsidRPr="008615DD">
        <w:rPr>
          <w:sz w:val="28"/>
          <w:szCs w:val="28"/>
        </w:rPr>
        <w:t xml:space="preserve"> в среднем на 10,4%, телеграфная </w:t>
      </w:r>
      <w:r w:rsidRPr="008615DD">
        <w:rPr>
          <w:sz w:val="28"/>
          <w:szCs w:val="28"/>
        </w:rPr>
        <w:t xml:space="preserve"> на 25%. При этом, подешевели </w:t>
      </w:r>
      <w:r w:rsidRPr="008615DD">
        <w:rPr>
          <w:sz w:val="28"/>
          <w:szCs w:val="28"/>
        </w:rPr>
        <w:t> абонентская плата за доступ к сети Интернет, билет в кинотеатр, годовая стоимость полиса добровольного страхования автомобиля, полет в салоне экономического класса на 5,7-10,1%.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Индексы цен на первичном </w:t>
      </w:r>
      <w:r w:rsidRPr="008615DD">
        <w:rPr>
          <w:b/>
          <w:bCs/>
          <w:sz w:val="28"/>
          <w:szCs w:val="28"/>
        </w:rPr>
        <w:t>рынке жилья</w:t>
      </w:r>
      <w:r w:rsidRPr="008615DD">
        <w:rPr>
          <w:sz w:val="28"/>
          <w:szCs w:val="28"/>
        </w:rPr>
        <w:t xml:space="preserve"> на конец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г. к концу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 xml:space="preserve">г. снизились до 91%, на вторичном </w:t>
      </w:r>
      <w:r w:rsidRPr="008615DD">
        <w:rPr>
          <w:sz w:val="28"/>
          <w:szCs w:val="28"/>
        </w:rPr>
        <w:t> до 84,5%.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Сводный индекс цен </w:t>
      </w:r>
      <w:r w:rsidRPr="008615DD">
        <w:rPr>
          <w:b/>
          <w:bCs/>
          <w:sz w:val="28"/>
          <w:szCs w:val="28"/>
        </w:rPr>
        <w:t>строительной продукции</w:t>
      </w:r>
      <w:r w:rsidRPr="008615DD">
        <w:rPr>
          <w:sz w:val="28"/>
          <w:szCs w:val="28"/>
        </w:rPr>
        <w:t xml:space="preserve"> составил 95,2%, в том числе на строительно-монтажные работы – 89,7% (в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 xml:space="preserve">г. </w:t>
      </w:r>
      <w:r w:rsidRPr="008615DD">
        <w:rPr>
          <w:sz w:val="28"/>
          <w:szCs w:val="28"/>
        </w:rPr>
        <w:t> соответственно 109,9% и 106,6%).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 xml:space="preserve">Индекс цен </w:t>
      </w:r>
      <w:r w:rsidRPr="008615DD">
        <w:rPr>
          <w:b/>
          <w:bCs/>
          <w:noProof/>
          <w:sz w:val="28"/>
          <w:szCs w:val="28"/>
        </w:rPr>
        <w:t>производителей промышленных товаров</w:t>
      </w:r>
      <w:r w:rsidRPr="008615DD">
        <w:rPr>
          <w:noProof/>
          <w:sz w:val="28"/>
          <w:szCs w:val="28"/>
        </w:rPr>
        <w:t xml:space="preserve"> сложился на уровне 137% (в </w:t>
      </w:r>
      <w:r w:rsidR="005A5DB5" w:rsidRPr="008615DD">
        <w:rPr>
          <w:noProof/>
          <w:sz w:val="28"/>
          <w:szCs w:val="28"/>
        </w:rPr>
        <w:t>2009</w:t>
      </w:r>
      <w:r w:rsidRPr="008615DD">
        <w:rPr>
          <w:noProof/>
          <w:sz w:val="28"/>
          <w:szCs w:val="28"/>
        </w:rPr>
        <w:t xml:space="preserve">г. </w:t>
      </w:r>
      <w:r w:rsidRPr="008615DD">
        <w:rPr>
          <w:noProof/>
          <w:sz w:val="28"/>
          <w:szCs w:val="28"/>
        </w:rPr>
        <w:t> 66,7%), в том числе в добыче полезных ископаемых – 254,8% (31,5%), обрабатывающих производствах – 127,7% (68,4%), производстве и распределении электроэнергии, газа и воды – 121,1% (116,4%).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 xml:space="preserve">Индекс цен производителей </w:t>
      </w:r>
      <w:r w:rsidRPr="008615DD">
        <w:rPr>
          <w:b/>
          <w:bCs/>
          <w:noProof/>
          <w:sz w:val="28"/>
          <w:szCs w:val="28"/>
        </w:rPr>
        <w:t>сельскохозяйственной продукции</w:t>
      </w:r>
      <w:r w:rsidRPr="008615DD">
        <w:rPr>
          <w:noProof/>
          <w:sz w:val="28"/>
          <w:szCs w:val="28"/>
        </w:rPr>
        <w:t xml:space="preserve"> в декабре </w:t>
      </w:r>
      <w:r w:rsidR="005A5DB5" w:rsidRPr="008615DD">
        <w:rPr>
          <w:noProof/>
          <w:sz w:val="28"/>
          <w:szCs w:val="28"/>
        </w:rPr>
        <w:t>2010</w:t>
      </w:r>
      <w:r w:rsidRPr="008615DD">
        <w:rPr>
          <w:noProof/>
          <w:sz w:val="28"/>
          <w:szCs w:val="28"/>
        </w:rPr>
        <w:t xml:space="preserve">г. по отношению к декабрю </w:t>
      </w:r>
      <w:r w:rsidR="005A5DB5" w:rsidRPr="008615DD">
        <w:rPr>
          <w:noProof/>
          <w:sz w:val="28"/>
          <w:szCs w:val="28"/>
        </w:rPr>
        <w:t>2009</w:t>
      </w:r>
      <w:r w:rsidRPr="008615DD">
        <w:rPr>
          <w:noProof/>
          <w:sz w:val="28"/>
          <w:szCs w:val="28"/>
        </w:rPr>
        <w:t>г. составил 96,6%, в том числе в растениеводстве – 90,4%,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 xml:space="preserve">животноводстве – 100,3%. Цены на скот и птицу (в живом весе) выросли на 3,0%, молоко </w:t>
      </w:r>
      <w:r w:rsidRPr="008615DD">
        <w:rPr>
          <w:noProof/>
          <w:sz w:val="28"/>
          <w:szCs w:val="28"/>
        </w:rPr>
        <w:t xml:space="preserve"> на 6,2%, подсолнечник </w:t>
      </w:r>
      <w:r w:rsidRPr="008615DD">
        <w:rPr>
          <w:noProof/>
          <w:sz w:val="28"/>
          <w:szCs w:val="28"/>
        </w:rPr>
        <w:t xml:space="preserve"> на 18,9%, снизились на яйца </w:t>
      </w:r>
      <w:r w:rsidRPr="008615DD">
        <w:rPr>
          <w:noProof/>
          <w:sz w:val="28"/>
          <w:szCs w:val="28"/>
        </w:rPr>
        <w:t xml:space="preserve"> на 20,4%, зерновые культуры </w:t>
      </w:r>
      <w:r w:rsidRPr="008615DD">
        <w:rPr>
          <w:noProof/>
          <w:sz w:val="28"/>
          <w:szCs w:val="28"/>
        </w:rPr>
        <w:t> в среднем на 10,4%, овощи – на 18,2%.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Численность </w:t>
      </w:r>
      <w:r w:rsidRPr="008615DD">
        <w:rPr>
          <w:b/>
          <w:bCs/>
          <w:sz w:val="28"/>
          <w:szCs w:val="28"/>
        </w:rPr>
        <w:t>экономически активного населения</w:t>
      </w:r>
      <w:r w:rsidRPr="008615DD">
        <w:rPr>
          <w:sz w:val="28"/>
          <w:szCs w:val="28"/>
        </w:rPr>
        <w:t xml:space="preserve"> в республике по итогам обследования населения по проблемам занятости по методологии Международной организации труда за ноябрь-декабрь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г. составила 2047,3 тыс. человек, из них занято – 1880 тыс. человек. Преобладающая часть занятого населения сосредоточена на крупных и средних предприятиях, среднесписочная численность работающих в них в январе-ноябре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г. составила 969,0 тыс. человек (95,3% к январю-ноябрю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>г.).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По данным предприятий и организаций, наблюдаемых видов экономической деятельности,</w:t>
      </w:r>
      <w:r w:rsidRPr="008615DD">
        <w:rPr>
          <w:b/>
          <w:bCs/>
          <w:sz w:val="28"/>
          <w:szCs w:val="28"/>
        </w:rPr>
        <w:t xml:space="preserve"> </w:t>
      </w:r>
      <w:r w:rsidRPr="008615DD">
        <w:rPr>
          <w:sz w:val="28"/>
          <w:szCs w:val="28"/>
        </w:rPr>
        <w:t xml:space="preserve">в декабре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>г. было принято на работу 7,6 тыс.человек, из них около 10% – на вновь введенные рабочие места. Выбыло по различным причинам 13,9 тыс.человек, из них 54% уволились по собственному желанию, 7% – по соглашению сторон, 11,6% – в связи с сокращением численности персонала.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 xml:space="preserve">Численность граждан, обратившихся в </w:t>
      </w:r>
      <w:r w:rsidRPr="008615DD">
        <w:rPr>
          <w:b/>
          <w:bCs/>
          <w:noProof/>
          <w:sz w:val="28"/>
          <w:szCs w:val="28"/>
        </w:rPr>
        <w:t>органы государственной службы занятости</w:t>
      </w:r>
      <w:r w:rsidRPr="008615DD">
        <w:rPr>
          <w:noProof/>
          <w:sz w:val="28"/>
          <w:szCs w:val="28"/>
        </w:rPr>
        <w:t xml:space="preserve"> за содействием в поиске подходящей работы, в </w:t>
      </w:r>
      <w:r w:rsidR="005A5DB5" w:rsidRPr="008615DD">
        <w:rPr>
          <w:noProof/>
          <w:sz w:val="28"/>
          <w:szCs w:val="28"/>
        </w:rPr>
        <w:t>2010</w:t>
      </w:r>
      <w:r w:rsidRPr="008615DD">
        <w:rPr>
          <w:noProof/>
          <w:sz w:val="28"/>
          <w:szCs w:val="28"/>
        </w:rPr>
        <w:t xml:space="preserve"> году составила 170,0 тыс. человек, из них 56% граждан</w:t>
      </w:r>
      <w:r w:rsidRPr="008615DD">
        <w:rPr>
          <w:b/>
          <w:bCs/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 xml:space="preserve">нашли работу (доходное занятие) с помощью службы занятости (в </w:t>
      </w:r>
      <w:r w:rsidR="005A5DB5" w:rsidRPr="008615DD">
        <w:rPr>
          <w:noProof/>
          <w:sz w:val="28"/>
          <w:szCs w:val="28"/>
        </w:rPr>
        <w:t>2009</w:t>
      </w:r>
      <w:r w:rsidRPr="008615DD">
        <w:rPr>
          <w:noProof/>
          <w:sz w:val="28"/>
          <w:szCs w:val="28"/>
        </w:rPr>
        <w:t>г. соответственно 128,8 тыс. человек и 66%). Среди граждан, ищущих работу, 43% ранее работали по рабочим профессиям, 22% – на должностях служащих, 35% – не имели стажа трудовой деятельности.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 xml:space="preserve">На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10"/>
        </w:smartTagPr>
        <w:r w:rsidRPr="008615DD">
          <w:rPr>
            <w:noProof/>
            <w:sz w:val="28"/>
            <w:szCs w:val="28"/>
          </w:rPr>
          <w:t>1 января 2010г.</w:t>
        </w:r>
      </w:smartTag>
      <w:r w:rsidRPr="008615DD">
        <w:rPr>
          <w:noProof/>
          <w:sz w:val="28"/>
          <w:szCs w:val="28"/>
        </w:rPr>
        <w:t xml:space="preserve"> в органах службы занятости в качестве </w:t>
      </w:r>
      <w:r w:rsidRPr="008615DD">
        <w:rPr>
          <w:b/>
          <w:bCs/>
          <w:noProof/>
          <w:sz w:val="28"/>
          <w:szCs w:val="28"/>
        </w:rPr>
        <w:t>безработных</w:t>
      </w:r>
      <w:r w:rsidRPr="008615DD">
        <w:rPr>
          <w:noProof/>
          <w:sz w:val="28"/>
          <w:szCs w:val="28"/>
        </w:rPr>
        <w:t xml:space="preserve"> зарегистрированы 43,9 тыс.человек, что в 1,4 раза больше по сравнению с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10"/>
        </w:smartTagPr>
        <w:r w:rsidRPr="008615DD">
          <w:rPr>
            <w:noProof/>
            <w:sz w:val="28"/>
            <w:szCs w:val="28"/>
          </w:rPr>
          <w:t xml:space="preserve">1 января </w:t>
        </w:r>
        <w:r w:rsidR="005A5DB5" w:rsidRPr="008615DD">
          <w:rPr>
            <w:noProof/>
            <w:sz w:val="28"/>
            <w:szCs w:val="28"/>
          </w:rPr>
          <w:t>2010</w:t>
        </w:r>
      </w:smartTag>
      <w:r w:rsidRPr="008615DD">
        <w:rPr>
          <w:noProof/>
          <w:sz w:val="28"/>
          <w:szCs w:val="28"/>
        </w:rPr>
        <w:t xml:space="preserve">г . Среди них женщины составляли 58%, молодежь в возрасте </w:t>
      </w:r>
      <w:smartTag w:uri="urn:schemas-microsoft-com:office:smarttags" w:element="time">
        <w:smartTagPr>
          <w:attr w:name="Hour" w:val="16"/>
          <w:attr w:name="Minute" w:val="29"/>
        </w:smartTagPr>
        <w:r w:rsidRPr="008615DD">
          <w:rPr>
            <w:noProof/>
            <w:sz w:val="28"/>
            <w:szCs w:val="28"/>
          </w:rPr>
          <w:t>16-29</w:t>
        </w:r>
      </w:smartTag>
      <w:r w:rsidRPr="008615DD">
        <w:rPr>
          <w:noProof/>
          <w:sz w:val="28"/>
          <w:szCs w:val="28"/>
        </w:rPr>
        <w:t xml:space="preserve"> лет – 28%. Уровень регистрируемой безработицы составил 2,1% экономически активного населения. Образовательный уровень безработных остается высоким. Большинство зарегистрированных безработных имеют профессиональное образование (73% от общего числа), из них 21% – высшее и 27% – среднее профессиональное.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 xml:space="preserve">Увеличилось число вакансий, заявленных работодателями республики в службы занятости. На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10"/>
        </w:smartTagPr>
        <w:r w:rsidRPr="008615DD">
          <w:rPr>
            <w:noProof/>
            <w:sz w:val="28"/>
            <w:szCs w:val="28"/>
          </w:rPr>
          <w:t>1 января 2010г.</w:t>
        </w:r>
      </w:smartTag>
      <w:r w:rsidRPr="008615DD">
        <w:rPr>
          <w:noProof/>
          <w:sz w:val="28"/>
          <w:szCs w:val="28"/>
        </w:rPr>
        <w:t xml:space="preserve"> потребность в работниках составила 12,7 тыс.человек, что на 21% больше, чем на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10"/>
        </w:smartTagPr>
        <w:r w:rsidRPr="008615DD">
          <w:rPr>
            <w:noProof/>
            <w:sz w:val="28"/>
            <w:szCs w:val="28"/>
          </w:rPr>
          <w:t xml:space="preserve">1 января </w:t>
        </w:r>
        <w:r w:rsidR="005A5DB5" w:rsidRPr="008615DD">
          <w:rPr>
            <w:noProof/>
            <w:sz w:val="28"/>
            <w:szCs w:val="28"/>
          </w:rPr>
          <w:t>2010</w:t>
        </w:r>
        <w:r w:rsidRPr="008615DD">
          <w:rPr>
            <w:noProof/>
            <w:sz w:val="28"/>
            <w:szCs w:val="28"/>
          </w:rPr>
          <w:t>г.</w:t>
        </w:r>
      </w:smartTag>
      <w:r w:rsidRPr="008615DD">
        <w:rPr>
          <w:noProof/>
          <w:sz w:val="28"/>
          <w:szCs w:val="28"/>
        </w:rPr>
        <w:t xml:space="preserve"> Из общего количества вакансий, которыми располагали службы занятости, 81% составляла потребность по рабочим профессиям. Основное число заявок поступило от предприятий торговли (15%), промышленных предприятий (15%), учреждений образования (10%) и строительных организаций (14%).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Реальные располагаемые </w:t>
      </w:r>
      <w:r w:rsidRPr="008615DD">
        <w:rPr>
          <w:b/>
          <w:bCs/>
          <w:sz w:val="28"/>
          <w:szCs w:val="28"/>
        </w:rPr>
        <w:t>денежные доходы</w:t>
      </w:r>
      <w:r w:rsidRPr="008615DD">
        <w:rPr>
          <w:sz w:val="28"/>
          <w:szCs w:val="28"/>
        </w:rPr>
        <w:t xml:space="preserve"> населения (денежные доходы за вычетом обязательных платежей, скорректированные на индекс потребительских цен) в январе-ноябре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г. по ежемесячной оценке, выросли на 1,2% по сравнению с январем-ноябрем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>г. и составили 15554,7 рубля в среднем за месяц на душу населения.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Среднемесячная </w:t>
      </w:r>
      <w:r w:rsidRPr="008615DD">
        <w:rPr>
          <w:b/>
          <w:bCs/>
          <w:sz w:val="28"/>
          <w:szCs w:val="28"/>
        </w:rPr>
        <w:t>заработная плата</w:t>
      </w:r>
      <w:r w:rsidRPr="008615DD">
        <w:rPr>
          <w:sz w:val="28"/>
          <w:szCs w:val="28"/>
        </w:rPr>
        <w:t xml:space="preserve">, начисленная работникам предприятий за январь-ноябрь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г., сложилась в размере 14712,3 рублей. Реальная заработная плата, рассчитанная с учетом индекса потребительских цен, составила 97,1% к уровню января-ноября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>г.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Общая сумма просроченной задолженности по наблюдаемым видам экономической деятельности по заработной плате на 1 января 2010г. составила 17,6 млн. рублей.</w:t>
      </w:r>
    </w:p>
    <w:p w:rsidR="00C91501" w:rsidRPr="008615DD" w:rsidRDefault="00C9150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По данным Отделения Пенсионного фонда Российской Федерации по Республике Башкортостан численность пенсионеров составила на конец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г. 1034,2 тыс. человек (25,4% населения республики). Средний размер назначенной месячной </w:t>
      </w:r>
      <w:r w:rsidRPr="008615DD">
        <w:rPr>
          <w:b/>
          <w:bCs/>
          <w:sz w:val="28"/>
          <w:szCs w:val="28"/>
        </w:rPr>
        <w:t>пенсии</w:t>
      </w:r>
      <w:r w:rsidRPr="008615DD">
        <w:rPr>
          <w:sz w:val="28"/>
          <w:szCs w:val="28"/>
        </w:rPr>
        <w:t xml:space="preserve"> составил 5780,3 рубля, в реальном выражении за год увеличился на 26,1%.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b/>
          <w:bCs/>
          <w:noProof/>
          <w:sz w:val="28"/>
          <w:szCs w:val="28"/>
        </w:rPr>
        <w:t xml:space="preserve">Демографическая ситуация. </w:t>
      </w:r>
      <w:r w:rsidRPr="008615DD">
        <w:rPr>
          <w:noProof/>
          <w:sz w:val="28"/>
          <w:szCs w:val="28"/>
        </w:rPr>
        <w:t xml:space="preserve">На начало 2010г. численность постоянного населения республики, по предварительной оценке, составила 4065,8 тыс. человек, увеличившись по сравнению с началом </w:t>
      </w:r>
      <w:r w:rsidR="005A5DB5" w:rsidRPr="008615DD">
        <w:rPr>
          <w:noProof/>
          <w:sz w:val="28"/>
          <w:szCs w:val="28"/>
        </w:rPr>
        <w:t>2010</w:t>
      </w:r>
      <w:r w:rsidRPr="008615DD">
        <w:rPr>
          <w:noProof/>
          <w:sz w:val="28"/>
          <w:szCs w:val="28"/>
        </w:rPr>
        <w:t>г.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на 8,5 тыс. человек.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 xml:space="preserve">Демографическая ситуация в </w:t>
      </w:r>
      <w:r w:rsidR="005A5DB5" w:rsidRPr="008615DD">
        <w:rPr>
          <w:noProof/>
          <w:sz w:val="28"/>
          <w:szCs w:val="28"/>
        </w:rPr>
        <w:t>2010</w:t>
      </w:r>
      <w:r w:rsidRPr="008615DD">
        <w:rPr>
          <w:noProof/>
          <w:sz w:val="28"/>
          <w:szCs w:val="28"/>
        </w:rPr>
        <w:t>г. характеризуется ростом рождаемости, снижением смертности и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естественным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приростом населения. Сложившееся соотношение рождений и смертей позволяет республике занимать по демографической ситуации благоприятное положение среди Приволжского федерального округа и сохранять позиции, которые занимала Республика Башкортостан в предшествующие годы. А именно, по рождаемости и смертности – второе место, первое – по естественному приросту населения. В целом по России Республика Башкортостан входит в первые 25 регионов с наиболее благополучными демографическими показателями.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 xml:space="preserve">За </w:t>
      </w:r>
      <w:r w:rsidR="005A5DB5" w:rsidRPr="008615DD">
        <w:rPr>
          <w:noProof/>
          <w:sz w:val="28"/>
          <w:szCs w:val="28"/>
        </w:rPr>
        <w:t>2010</w:t>
      </w:r>
      <w:r w:rsidRPr="008615DD">
        <w:rPr>
          <w:noProof/>
          <w:sz w:val="28"/>
          <w:szCs w:val="28"/>
        </w:rPr>
        <w:t xml:space="preserve">г. в республике родилось 55,7 тыс. детей, что на 2,2% больше </w:t>
      </w:r>
      <w:r w:rsidR="005A5DB5" w:rsidRPr="008615DD">
        <w:rPr>
          <w:noProof/>
          <w:sz w:val="28"/>
          <w:szCs w:val="28"/>
        </w:rPr>
        <w:t>2009</w:t>
      </w:r>
      <w:r w:rsidRPr="008615DD">
        <w:rPr>
          <w:noProof/>
          <w:sz w:val="28"/>
          <w:szCs w:val="28"/>
        </w:rPr>
        <w:t>г. (для сравнения,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 xml:space="preserve">в 1999г. – 41,4 тыс. детей – год самого низкого уровня рождаемости послевоенных лет), смертность составила 53,4 тыс. человек, на 4,0% меньше </w:t>
      </w:r>
      <w:r w:rsidR="005A5DB5" w:rsidRPr="008615DD">
        <w:rPr>
          <w:noProof/>
          <w:sz w:val="28"/>
          <w:szCs w:val="28"/>
        </w:rPr>
        <w:t>2009</w:t>
      </w:r>
      <w:r w:rsidRPr="008615DD">
        <w:rPr>
          <w:noProof/>
          <w:sz w:val="28"/>
          <w:szCs w:val="28"/>
        </w:rPr>
        <w:t>г.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>Число родившихся в целом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за год превысило число умерших на 4,3%, однако высокой остается доля умерших от болезней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системы кровообращения (около 53%),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несчастных случаев, отравлений и травм (более 11%), злокачественных и доброкачественных новообразований (около 12 %).</w:t>
      </w:r>
    </w:p>
    <w:p w:rsidR="00C91501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 xml:space="preserve">В </w:t>
      </w:r>
      <w:r w:rsidR="005A5DB5" w:rsidRPr="008615DD">
        <w:rPr>
          <w:noProof/>
          <w:sz w:val="28"/>
          <w:szCs w:val="28"/>
        </w:rPr>
        <w:t>2010</w:t>
      </w:r>
      <w:r w:rsidRPr="008615DD">
        <w:rPr>
          <w:noProof/>
          <w:sz w:val="28"/>
          <w:szCs w:val="28"/>
        </w:rPr>
        <w:t xml:space="preserve">г. рост рождаемости отмечался </w:t>
      </w:r>
      <w:smartTag w:uri="urn:schemas-microsoft-com:office:smarttags" w:element="time">
        <w:smartTagPr>
          <w:attr w:name="Hour" w:val="18"/>
          <w:attr w:name="Minute" w:val="0"/>
        </w:smartTagPr>
        <w:r w:rsidRPr="008615DD">
          <w:rPr>
            <w:noProof/>
            <w:sz w:val="28"/>
            <w:szCs w:val="28"/>
          </w:rPr>
          <w:t>в 6</w:t>
        </w:r>
      </w:smartTag>
      <w:r w:rsidRPr="008615DD">
        <w:rPr>
          <w:noProof/>
          <w:sz w:val="28"/>
          <w:szCs w:val="28"/>
        </w:rPr>
        <w:t xml:space="preserve"> городских округах (гг.Уфа, Кумертау, Нефтекамск, Октябрьский, Салават,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Стерлитамак)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и в 28 муниципальных районах (Белокатайский,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 xml:space="preserve">Ишимбайский, Мелеузовский, Салаватский, Туймазинский, Янаульский и др.). Число умерших сократилось </w:t>
      </w:r>
      <w:smartTag w:uri="urn:schemas-microsoft-com:office:smarttags" w:element="time">
        <w:smartTagPr>
          <w:attr w:name="Hour" w:val="18"/>
          <w:attr w:name="Minute" w:val="0"/>
        </w:smartTagPr>
        <w:r w:rsidRPr="008615DD">
          <w:rPr>
            <w:noProof/>
            <w:sz w:val="28"/>
            <w:szCs w:val="28"/>
          </w:rPr>
          <w:t>в 6</w:t>
        </w:r>
      </w:smartTag>
      <w:r w:rsidRPr="008615DD">
        <w:rPr>
          <w:noProof/>
          <w:sz w:val="28"/>
          <w:szCs w:val="28"/>
        </w:rPr>
        <w:t xml:space="preserve"> городских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округах (гг.Уфа, Кумертау, Нефтекамск, Октябрьский, Салават, Стерлитамак) и в 36 муниципальных районах (Белебеевский, Белорецкий, Благовещенский, Иглинский, Ишимбайский, Туймазинский и др.).</w:t>
      </w:r>
    </w:p>
    <w:p w:rsidR="009E1937" w:rsidRPr="008615DD" w:rsidRDefault="00C91501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 xml:space="preserve">В шести городских округах (гг.Уфа, Агидель, Нефтекамск, Октябрьский, Сибай, Стерлитамак) и </w:t>
      </w:r>
      <w:smartTag w:uri="urn:schemas-microsoft-com:office:smarttags" w:element="time">
        <w:smartTagPr>
          <w:attr w:name="Hour" w:val="16"/>
          <w:attr w:name="Minute" w:val="0"/>
        </w:smartTagPr>
        <w:r w:rsidRPr="008615DD">
          <w:rPr>
            <w:noProof/>
            <w:sz w:val="28"/>
            <w:szCs w:val="28"/>
          </w:rPr>
          <w:t>в 16</w:t>
        </w:r>
      </w:smartTag>
      <w:r w:rsidRPr="008615DD">
        <w:rPr>
          <w:noProof/>
          <w:sz w:val="28"/>
          <w:szCs w:val="28"/>
        </w:rPr>
        <w:t xml:space="preserve"> муниципальных районах (Абзелиловский, Баймакский, Бурзянский, Мелеузовский, Туймазинский,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 xml:space="preserve">Учалинский, Хайбуллинский и др.) в </w:t>
      </w:r>
      <w:r w:rsidR="005A5DB5" w:rsidRPr="008615DD">
        <w:rPr>
          <w:noProof/>
          <w:sz w:val="28"/>
          <w:szCs w:val="28"/>
        </w:rPr>
        <w:t>2010</w:t>
      </w:r>
      <w:r w:rsidRPr="008615DD">
        <w:rPr>
          <w:noProof/>
          <w:sz w:val="28"/>
          <w:szCs w:val="28"/>
        </w:rPr>
        <w:t>г. сложился естественный прирост населения.</w:t>
      </w:r>
    </w:p>
    <w:p w:rsidR="00C91501" w:rsidRPr="008615DD" w:rsidRDefault="008615DD" w:rsidP="008615DD">
      <w:pPr>
        <w:ind w:firstLine="709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br w:type="page"/>
      </w:r>
      <w:r w:rsidR="00C91501" w:rsidRPr="008615DD">
        <w:rPr>
          <w:b/>
          <w:noProof/>
          <w:sz w:val="28"/>
          <w:szCs w:val="28"/>
        </w:rPr>
        <w:t xml:space="preserve">Инвестиционная </w:t>
      </w:r>
      <w:r w:rsidR="00082560" w:rsidRPr="008615DD">
        <w:rPr>
          <w:b/>
          <w:noProof/>
          <w:sz w:val="28"/>
          <w:szCs w:val="28"/>
        </w:rPr>
        <w:t>деятельность</w:t>
      </w:r>
      <w:r w:rsidR="00C91501" w:rsidRPr="008615DD">
        <w:rPr>
          <w:b/>
          <w:noProof/>
          <w:sz w:val="28"/>
          <w:szCs w:val="28"/>
        </w:rPr>
        <w:t xml:space="preserve"> Республики Башкортостан</w:t>
      </w:r>
    </w:p>
    <w:p w:rsidR="008615DD" w:rsidRDefault="008615DD" w:rsidP="008615DD">
      <w:pPr>
        <w:ind w:firstLine="709"/>
        <w:rPr>
          <w:noProof/>
          <w:sz w:val="28"/>
          <w:szCs w:val="28"/>
        </w:rPr>
      </w:pPr>
    </w:p>
    <w:p w:rsidR="00082560" w:rsidRPr="008615DD" w:rsidRDefault="00082560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>Последние десятилетие республика характеризовалась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высоким уровнем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инвестиционной активности. Среднегодовой темп роста объема инвестиций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 xml:space="preserve">в основной капитал с 1999- </w:t>
      </w:r>
      <w:r w:rsidR="005A5DB5" w:rsidRPr="008615DD">
        <w:rPr>
          <w:noProof/>
          <w:sz w:val="28"/>
          <w:szCs w:val="28"/>
        </w:rPr>
        <w:t>2009</w:t>
      </w:r>
      <w:r w:rsidRPr="008615DD">
        <w:rPr>
          <w:noProof/>
          <w:sz w:val="28"/>
          <w:szCs w:val="28"/>
        </w:rPr>
        <w:t xml:space="preserve"> годы составил 112,3%. Всего за 10 лет объем инвестиций вырос в реальном выражении в 3,0 раза.</w:t>
      </w:r>
    </w:p>
    <w:p w:rsidR="00082560" w:rsidRPr="008615DD" w:rsidRDefault="00082560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 xml:space="preserve">Финансово – экономический кризис </w:t>
      </w:r>
      <w:r w:rsidR="009F2F1F" w:rsidRPr="008615DD">
        <w:rPr>
          <w:noProof/>
          <w:sz w:val="28"/>
          <w:szCs w:val="28"/>
        </w:rPr>
        <w:t>внес свои негативные</w:t>
      </w:r>
      <w:r w:rsidR="008615DD">
        <w:rPr>
          <w:noProof/>
          <w:sz w:val="28"/>
          <w:szCs w:val="28"/>
        </w:rPr>
        <w:t xml:space="preserve"> </w:t>
      </w:r>
      <w:r w:rsidR="009F2F1F" w:rsidRPr="008615DD">
        <w:rPr>
          <w:noProof/>
          <w:sz w:val="28"/>
          <w:szCs w:val="28"/>
        </w:rPr>
        <w:t xml:space="preserve">коррективы в общую тенденцию динамческого роста объема инвестиций, направленных в экономику республики. В </w:t>
      </w:r>
      <w:r w:rsidR="005A5DB5" w:rsidRPr="008615DD">
        <w:rPr>
          <w:noProof/>
          <w:sz w:val="28"/>
          <w:szCs w:val="28"/>
        </w:rPr>
        <w:t>2010</w:t>
      </w:r>
      <w:r w:rsidR="009F2F1F" w:rsidRPr="008615DD">
        <w:rPr>
          <w:noProof/>
          <w:sz w:val="28"/>
          <w:szCs w:val="28"/>
        </w:rPr>
        <w:t xml:space="preserve"> году объем инвестиций</w:t>
      </w:r>
      <w:r w:rsidR="008615DD">
        <w:rPr>
          <w:noProof/>
          <w:sz w:val="28"/>
          <w:szCs w:val="28"/>
        </w:rPr>
        <w:t xml:space="preserve"> </w:t>
      </w:r>
      <w:r w:rsidR="009F2F1F" w:rsidRPr="008615DD">
        <w:rPr>
          <w:noProof/>
          <w:sz w:val="28"/>
          <w:szCs w:val="28"/>
        </w:rPr>
        <w:t xml:space="preserve">в основной капитал, по предварительным данным, составил 139 742, 6 млн.руб., что составляет 69,0% от уровня </w:t>
      </w:r>
      <w:r w:rsidR="005A5DB5" w:rsidRPr="008615DD">
        <w:rPr>
          <w:noProof/>
          <w:sz w:val="28"/>
          <w:szCs w:val="28"/>
        </w:rPr>
        <w:t>2009</w:t>
      </w:r>
      <w:r w:rsidR="009F2F1F" w:rsidRPr="008615DD">
        <w:rPr>
          <w:noProof/>
          <w:sz w:val="28"/>
          <w:szCs w:val="28"/>
        </w:rPr>
        <w:t xml:space="preserve"> года.</w:t>
      </w:r>
    </w:p>
    <w:p w:rsidR="009F2F1F" w:rsidRPr="008615DD" w:rsidRDefault="009F2F1F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>Крупным и средним организациям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 xml:space="preserve">за </w:t>
      </w:r>
      <w:r w:rsidR="005A5DB5" w:rsidRPr="008615DD">
        <w:rPr>
          <w:noProof/>
          <w:sz w:val="28"/>
          <w:szCs w:val="28"/>
        </w:rPr>
        <w:t>2010</w:t>
      </w:r>
      <w:r w:rsidRPr="008615DD">
        <w:rPr>
          <w:noProof/>
          <w:sz w:val="28"/>
          <w:szCs w:val="28"/>
        </w:rPr>
        <w:t xml:space="preserve"> год использовано 83 492,5 млн. рублей инвестиций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в основной капитал, или 59,7% общего объема.</w:t>
      </w:r>
    </w:p>
    <w:p w:rsidR="009F2F1F" w:rsidRPr="008615DD" w:rsidRDefault="009F2F1F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>В структуре источников финансирования инвестиций крупных и средних предприятий и организаций доля собственных средств составила 47,4% , доля привлеченных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средств – 52,6%.</w:t>
      </w:r>
    </w:p>
    <w:p w:rsidR="009F2F1F" w:rsidRPr="008615DD" w:rsidRDefault="009F2F1F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>За счет бюджетных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 xml:space="preserve">средств освоено 21,5% общего объема инвестиций в основной капитал, что на 2,9 процентного пункта выше, чем в </w:t>
      </w:r>
      <w:r w:rsidR="005A5DB5" w:rsidRPr="008615DD">
        <w:rPr>
          <w:noProof/>
          <w:sz w:val="28"/>
          <w:szCs w:val="28"/>
        </w:rPr>
        <w:t>2009</w:t>
      </w:r>
      <w:r w:rsidRPr="008615DD">
        <w:rPr>
          <w:noProof/>
          <w:sz w:val="28"/>
          <w:szCs w:val="28"/>
        </w:rPr>
        <w:t xml:space="preserve"> году. В финансировании реального сектора экономики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увеличилась доля банковской сферы, объем инвестиций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за счет кредитов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банков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 xml:space="preserve">по сравнению с </w:t>
      </w:r>
      <w:r w:rsidR="005A5DB5" w:rsidRPr="008615DD">
        <w:rPr>
          <w:noProof/>
          <w:sz w:val="28"/>
          <w:szCs w:val="28"/>
        </w:rPr>
        <w:t>2009</w:t>
      </w:r>
      <w:r w:rsidRPr="008615DD">
        <w:rPr>
          <w:noProof/>
          <w:sz w:val="28"/>
          <w:szCs w:val="28"/>
        </w:rPr>
        <w:t xml:space="preserve"> годом вырос на 1,7 процентного </w:t>
      </w:r>
      <w:r w:rsidR="00BC29F7" w:rsidRPr="008615DD">
        <w:rPr>
          <w:noProof/>
          <w:sz w:val="28"/>
          <w:szCs w:val="28"/>
        </w:rPr>
        <w:t>пункта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и составил 9 656,6 млн.рублей.</w:t>
      </w:r>
    </w:p>
    <w:p w:rsidR="009F2F1F" w:rsidRPr="008615DD" w:rsidRDefault="009F2F1F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>Доля объемов инвестиций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в основной капитал за счет прибыли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 xml:space="preserve">сократилась по сравнению с </w:t>
      </w:r>
      <w:r w:rsidR="005A5DB5" w:rsidRPr="008615DD">
        <w:rPr>
          <w:noProof/>
          <w:sz w:val="28"/>
          <w:szCs w:val="28"/>
        </w:rPr>
        <w:t>2009</w:t>
      </w:r>
      <w:r w:rsidRPr="008615DD">
        <w:rPr>
          <w:noProof/>
          <w:sz w:val="28"/>
          <w:szCs w:val="28"/>
        </w:rPr>
        <w:t xml:space="preserve"> годом на 5,7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процентного пункта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и составила 21,0%. Также</w:t>
      </w:r>
      <w:r w:rsidR="008615DD">
        <w:rPr>
          <w:noProof/>
          <w:sz w:val="28"/>
          <w:szCs w:val="28"/>
        </w:rPr>
        <w:t xml:space="preserve"> </w:t>
      </w:r>
      <w:r w:rsidR="00BC29F7" w:rsidRPr="008615DD">
        <w:rPr>
          <w:noProof/>
          <w:sz w:val="28"/>
          <w:szCs w:val="28"/>
        </w:rPr>
        <w:t>сократилась доля инвестиций</w:t>
      </w:r>
      <w:r w:rsidR="008615DD">
        <w:rPr>
          <w:noProof/>
          <w:sz w:val="28"/>
          <w:szCs w:val="28"/>
        </w:rPr>
        <w:t xml:space="preserve"> </w:t>
      </w:r>
      <w:r w:rsidR="00BC29F7" w:rsidRPr="008615DD">
        <w:rPr>
          <w:noProof/>
          <w:sz w:val="28"/>
          <w:szCs w:val="28"/>
        </w:rPr>
        <w:t>в основной капитал из прочих источников финансирования на 7,2 процентного пункта</w:t>
      </w:r>
      <w:r w:rsidR="008615DD">
        <w:rPr>
          <w:noProof/>
          <w:sz w:val="28"/>
          <w:szCs w:val="28"/>
        </w:rPr>
        <w:t xml:space="preserve"> </w:t>
      </w:r>
      <w:r w:rsidR="00BC29F7" w:rsidRPr="008615DD">
        <w:rPr>
          <w:noProof/>
          <w:sz w:val="28"/>
          <w:szCs w:val="28"/>
        </w:rPr>
        <w:t>и составила 13,2%.</w:t>
      </w:r>
    </w:p>
    <w:p w:rsidR="00BC29F7" w:rsidRPr="008615DD" w:rsidRDefault="00BC29F7" w:rsidP="008615DD">
      <w:pPr>
        <w:ind w:firstLine="709"/>
        <w:rPr>
          <w:noProof/>
          <w:sz w:val="28"/>
          <w:szCs w:val="28"/>
        </w:rPr>
      </w:pPr>
      <w:r w:rsidRPr="008615DD">
        <w:rPr>
          <w:noProof/>
          <w:sz w:val="28"/>
          <w:szCs w:val="28"/>
        </w:rPr>
        <w:t>Структура инвестиций</w:t>
      </w:r>
      <w:r w:rsidR="008615DD">
        <w:rPr>
          <w:noProof/>
          <w:sz w:val="28"/>
          <w:szCs w:val="28"/>
        </w:rPr>
        <w:t xml:space="preserve"> </w:t>
      </w:r>
      <w:r w:rsidRPr="008615DD">
        <w:rPr>
          <w:noProof/>
          <w:sz w:val="28"/>
          <w:szCs w:val="28"/>
        </w:rPr>
        <w:t>по источникам финансирования представлена в таблице</w:t>
      </w:r>
      <w:r w:rsidR="000E7D17" w:rsidRPr="008615DD">
        <w:rPr>
          <w:noProof/>
          <w:sz w:val="28"/>
          <w:szCs w:val="28"/>
        </w:rPr>
        <w:t xml:space="preserve"> (в % к итогу)</w:t>
      </w:r>
      <w:r w:rsidRPr="008615DD">
        <w:rPr>
          <w:noProof/>
          <w:sz w:val="28"/>
          <w:szCs w:val="28"/>
        </w:rPr>
        <w:t>.</w:t>
      </w:r>
    </w:p>
    <w:p w:rsidR="000E7D17" w:rsidRPr="008615DD" w:rsidRDefault="008615DD" w:rsidP="008615DD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17030" w:rsidRPr="008615DD">
        <w:rPr>
          <w:sz w:val="28"/>
          <w:szCs w:val="28"/>
        </w:rPr>
        <w:t>Таблица. Структура инвестиций в основной капитал по источникам финансирования (по крупным</w:t>
      </w:r>
      <w:r>
        <w:rPr>
          <w:sz w:val="28"/>
          <w:szCs w:val="28"/>
        </w:rPr>
        <w:t xml:space="preserve"> </w:t>
      </w:r>
      <w:r w:rsidR="00C17030" w:rsidRPr="008615DD">
        <w:rPr>
          <w:sz w:val="28"/>
          <w:szCs w:val="28"/>
        </w:rPr>
        <w:t>и средним организация)</w:t>
      </w:r>
    </w:p>
    <w:tbl>
      <w:tblPr>
        <w:tblW w:w="4585" w:type="pct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5"/>
        <w:gridCol w:w="630"/>
        <w:gridCol w:w="632"/>
        <w:gridCol w:w="631"/>
        <w:gridCol w:w="632"/>
        <w:gridCol w:w="631"/>
        <w:gridCol w:w="632"/>
        <w:gridCol w:w="631"/>
        <w:gridCol w:w="632"/>
        <w:gridCol w:w="631"/>
      </w:tblGrid>
      <w:tr w:rsidR="000E7D17" w:rsidRPr="008615DD" w:rsidTr="008615DD">
        <w:trPr>
          <w:cantSplit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17" w:rsidRPr="008615DD" w:rsidRDefault="000E7D17" w:rsidP="008615DD">
            <w:r w:rsidRPr="008615DD">
              <w:t>Наименования показателя</w:t>
            </w:r>
          </w:p>
        </w:tc>
        <w:tc>
          <w:tcPr>
            <w:tcW w:w="5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17" w:rsidRPr="008615DD" w:rsidRDefault="000E7D17" w:rsidP="008615DD">
            <w:r w:rsidRPr="008615DD">
              <w:t>Год</w:t>
            </w:r>
          </w:p>
        </w:tc>
      </w:tr>
      <w:tr w:rsidR="000E7D17" w:rsidRPr="008615DD" w:rsidTr="008615DD">
        <w:trPr>
          <w:cantSplit/>
        </w:trPr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17" w:rsidRPr="008615DD" w:rsidRDefault="000E7D17" w:rsidP="008615DD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17" w:rsidRPr="008615DD" w:rsidRDefault="005A5DB5" w:rsidP="008615DD">
            <w:r w:rsidRPr="008615DD">
              <w:t>2002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17" w:rsidRPr="008615DD" w:rsidRDefault="005A5DB5" w:rsidP="008615DD">
            <w:r w:rsidRPr="008615DD">
              <w:t>2003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17" w:rsidRPr="008615DD" w:rsidRDefault="005A5DB5" w:rsidP="008615DD">
            <w:r w:rsidRPr="008615DD">
              <w:t>2004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17" w:rsidRPr="008615DD" w:rsidRDefault="005A5DB5" w:rsidP="008615DD">
            <w:r w:rsidRPr="008615DD">
              <w:t>2005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17" w:rsidRPr="008615DD" w:rsidRDefault="005A5DB5" w:rsidP="008615DD">
            <w:r w:rsidRPr="008615DD">
              <w:t>2006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17" w:rsidRPr="008615DD" w:rsidRDefault="005A5DB5" w:rsidP="008615DD">
            <w:r w:rsidRPr="008615DD">
              <w:t>2007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17" w:rsidRPr="008615DD" w:rsidRDefault="005A5DB5" w:rsidP="008615DD">
            <w:r w:rsidRPr="008615DD">
              <w:t>2008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17" w:rsidRPr="008615DD" w:rsidRDefault="005A5DB5" w:rsidP="008615DD">
            <w:r w:rsidRPr="008615DD">
              <w:t>2009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17" w:rsidRPr="008615DD" w:rsidRDefault="005A5DB5" w:rsidP="008615DD">
            <w:r w:rsidRPr="008615DD">
              <w:t>2010</w:t>
            </w:r>
          </w:p>
        </w:tc>
      </w:tr>
      <w:tr w:rsidR="000E7D17" w:rsidRPr="008615DD" w:rsidTr="008615DD">
        <w:trPr>
          <w:cantSplit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r w:rsidRPr="008615DD">
              <w:t>Инвестиции в основной капитал – всего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r w:rsidRPr="008615DD">
              <w:t>100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r w:rsidRPr="008615DD">
              <w:t>100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r w:rsidRPr="008615DD">
              <w:t>100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r w:rsidRPr="008615DD">
              <w:t>100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r w:rsidRPr="008615DD">
              <w:t>100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r w:rsidRPr="008615DD">
              <w:t>100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r w:rsidRPr="008615DD">
              <w:t>100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r w:rsidRPr="008615DD">
              <w:t>100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r w:rsidRPr="008615DD">
              <w:t>100</w:t>
            </w:r>
          </w:p>
        </w:tc>
      </w:tr>
      <w:tr w:rsidR="000E7D17" w:rsidRPr="008615DD" w:rsidTr="008615DD">
        <w:trPr>
          <w:cantSplit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r w:rsidRPr="008615DD">
              <w:t>в том числе по источникам</w:t>
            </w:r>
            <w:r w:rsidR="008615DD">
              <w:t xml:space="preserve"> </w:t>
            </w:r>
            <w:r w:rsidRPr="008615DD">
              <w:t>финансирования: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pPr>
              <w:rPr>
                <w:b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pPr>
              <w:rPr>
                <w:b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pPr>
              <w:rPr>
                <w:b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pPr>
              <w:rPr>
                <w:b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pPr>
              <w:rPr>
                <w:b/>
              </w:rPr>
            </w:pPr>
          </w:p>
        </w:tc>
      </w:tr>
      <w:tr w:rsidR="000E7D17" w:rsidRPr="008615DD" w:rsidTr="008615DD">
        <w:trPr>
          <w:cantSplit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r w:rsidRPr="008615DD">
              <w:t>собственные средства</w:t>
            </w:r>
            <w:r w:rsidR="00821C0B" w:rsidRPr="008615DD">
              <w:t xml:space="preserve"> предприятий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52,4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54,3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57,7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57,9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51,3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46,0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46,5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48,4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47,4</w:t>
            </w:r>
          </w:p>
        </w:tc>
      </w:tr>
      <w:tr w:rsidR="000E7D17" w:rsidRPr="008615DD" w:rsidTr="008615DD">
        <w:trPr>
          <w:cantSplit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из них за счет: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</w:tr>
      <w:tr w:rsidR="000E7D17" w:rsidRPr="008615DD" w:rsidTr="008615DD">
        <w:trPr>
          <w:cantSplit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r w:rsidRPr="008615DD">
              <w:t>прибыл</w:t>
            </w:r>
            <w:r w:rsidR="00821C0B" w:rsidRPr="008615DD">
              <w:t>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30,6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26,2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29,9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26,5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24,4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22,3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25,5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26,7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21,0</w:t>
            </w:r>
          </w:p>
        </w:tc>
      </w:tr>
      <w:tr w:rsidR="000E7D17" w:rsidRPr="008615DD" w:rsidTr="008615DD">
        <w:trPr>
          <w:cantSplit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амортизации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16,9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23,9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25,1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29,3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24,8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21,1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19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20,5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24,4</w:t>
            </w:r>
          </w:p>
        </w:tc>
      </w:tr>
      <w:tr w:rsidR="000E7D17" w:rsidRPr="008615DD" w:rsidTr="008615DD">
        <w:trPr>
          <w:cantSplit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r w:rsidRPr="008615DD">
              <w:t>привлеченные средства</w:t>
            </w:r>
            <w:r w:rsidR="00821C0B" w:rsidRPr="008615DD">
              <w:t xml:space="preserve"> – всего,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47,7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45,7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42,3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42,1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48,7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54,0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53,5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51,6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52,6</w:t>
            </w:r>
          </w:p>
        </w:tc>
      </w:tr>
      <w:tr w:rsidR="000E7D17" w:rsidRPr="008615DD" w:rsidTr="008615DD">
        <w:trPr>
          <w:cantSplit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В том числе: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</w:tr>
      <w:tr w:rsidR="000E7D17" w:rsidRPr="008615DD" w:rsidTr="008615DD">
        <w:trPr>
          <w:cantSplit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r w:rsidRPr="008615DD">
              <w:t>кредиты банков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r w:rsidRPr="008615DD">
              <w:t>2,9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pPr>
              <w:rPr>
                <w:lang w:val="en-US"/>
              </w:rPr>
            </w:pPr>
            <w:r w:rsidRPr="008615DD">
              <w:t>3</w:t>
            </w:r>
            <w:r w:rsidRPr="008615DD">
              <w:rPr>
                <w:lang w:val="en-US"/>
              </w:rPr>
              <w:t>,4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1,2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821C0B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4,2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2D1FBF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9,4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2D1FBF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9,1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2D1FBF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10,9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2D1FBF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9,9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2D1FBF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11,6</w:t>
            </w:r>
          </w:p>
        </w:tc>
      </w:tr>
      <w:tr w:rsidR="000E7D17" w:rsidRPr="008615DD" w:rsidTr="008615DD">
        <w:trPr>
          <w:cantSplit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</w:tr>
      <w:tr w:rsidR="000E7D17" w:rsidRPr="008615DD" w:rsidTr="008615DD">
        <w:trPr>
          <w:cantSplit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r w:rsidRPr="008615DD">
              <w:t>заемные средства других организаций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2D1FBF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2D1FBF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2D1FBF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2D1FBF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2D1FBF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2D1FBF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3,1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2D1FBF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3,7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2D1FBF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2,6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2D1FBF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6,2</w:t>
            </w:r>
          </w:p>
        </w:tc>
      </w:tr>
      <w:tr w:rsidR="000E7D17" w:rsidRPr="008615DD" w:rsidTr="008615DD">
        <w:trPr>
          <w:cantSplit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r w:rsidRPr="008615DD">
              <w:t>бюджетные средства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31,7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27,7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27,2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21,1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17,5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24,6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22,2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18,6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21,5</w:t>
            </w:r>
          </w:p>
        </w:tc>
      </w:tr>
      <w:tr w:rsidR="000E7D17" w:rsidRPr="008615DD" w:rsidTr="008615DD">
        <w:trPr>
          <w:cantSplit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r w:rsidRPr="008615DD">
              <w:t>в том числе: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/>
        </w:tc>
      </w:tr>
      <w:tr w:rsidR="000E7D17" w:rsidRPr="008615DD" w:rsidTr="008615DD">
        <w:trPr>
          <w:cantSplit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r w:rsidRPr="008615DD">
              <w:t>федерального бюджета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1,4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1,8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3,9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3,4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3,8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5,4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6,4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5,3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5,0</w:t>
            </w:r>
          </w:p>
        </w:tc>
      </w:tr>
      <w:tr w:rsidR="000E7D17" w:rsidRPr="008615DD" w:rsidTr="008615DD">
        <w:trPr>
          <w:cantSplit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r w:rsidRPr="008615DD">
              <w:t>б</w:t>
            </w:r>
            <w:r w:rsidR="000E7D17" w:rsidRPr="008615DD">
              <w:t>юджет</w:t>
            </w:r>
            <w:r w:rsidR="00821C0B" w:rsidRPr="008615DD">
              <w:t>а Республики Башкортостан и местных бюджетов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30,3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25,9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23,3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17,7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13,7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19,2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15,8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13,3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16,5</w:t>
            </w:r>
          </w:p>
        </w:tc>
      </w:tr>
      <w:tr w:rsidR="000E7D17" w:rsidRPr="008615DD" w:rsidTr="008615DD">
        <w:trPr>
          <w:cantSplit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r w:rsidRPr="008615DD">
              <w:t>средства внебюджетных фондов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1,0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0,1</w:t>
            </w:r>
          </w:p>
        </w:tc>
      </w:tr>
      <w:tr w:rsidR="000E7D17" w:rsidRPr="008615DD" w:rsidTr="008615DD">
        <w:trPr>
          <w:cantSplit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0E7D17" w:rsidP="008615DD">
            <w:r w:rsidRPr="008615DD">
              <w:t>прочие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11,9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13,1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13,0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14,6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19,7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17,1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16,6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20,4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17" w:rsidRPr="008615DD" w:rsidRDefault="001F383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13,2</w:t>
            </w:r>
          </w:p>
        </w:tc>
      </w:tr>
    </w:tbl>
    <w:p w:rsidR="000E7D17" w:rsidRPr="008615DD" w:rsidRDefault="000E7D17" w:rsidP="008615DD">
      <w:pPr>
        <w:ind w:firstLine="709"/>
        <w:rPr>
          <w:sz w:val="28"/>
          <w:szCs w:val="28"/>
          <w:lang w:val="en-US"/>
        </w:rPr>
      </w:pPr>
    </w:p>
    <w:p w:rsidR="001F3830" w:rsidRPr="008615DD" w:rsidRDefault="001F3830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В структуре инвестиций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в основной капитал наибольший объем (64,2% от общего объема)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представлен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в следующих видах экономической деятельности: обрабатывающие производства – 24,6%, транспорт и связь – 18,0%,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добыча полезных ископаемых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– 10,7%, операции с недвижимым имуществом, аренда и предоставление услуг – 10,9%.</w:t>
      </w:r>
    </w:p>
    <w:p w:rsidR="001F3830" w:rsidRPr="008615DD" w:rsidRDefault="001F3830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Объем инвестиций в основной капитал по видам экономической дея</w:t>
      </w:r>
      <w:r w:rsidR="0094475C" w:rsidRPr="008615DD">
        <w:rPr>
          <w:sz w:val="28"/>
          <w:szCs w:val="28"/>
        </w:rPr>
        <w:t>тельности представлен в таблице</w:t>
      </w:r>
    </w:p>
    <w:p w:rsidR="008615DD" w:rsidRDefault="008615DD" w:rsidP="008615DD">
      <w:pPr>
        <w:ind w:firstLine="709"/>
        <w:rPr>
          <w:sz w:val="28"/>
          <w:szCs w:val="28"/>
        </w:rPr>
      </w:pPr>
    </w:p>
    <w:p w:rsidR="001474D5" w:rsidRPr="008615DD" w:rsidRDefault="008615DD" w:rsidP="008615DD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474D5" w:rsidRPr="008615DD">
        <w:rPr>
          <w:sz w:val="28"/>
          <w:szCs w:val="28"/>
        </w:rPr>
        <w:t>Таблица. Объем инвестиций в основной капитал</w:t>
      </w:r>
    </w:p>
    <w:tbl>
      <w:tblPr>
        <w:tblW w:w="8896" w:type="dxa"/>
        <w:tblInd w:w="392" w:type="dxa"/>
        <w:tblLook w:val="0000" w:firstRow="0" w:lastRow="0" w:firstColumn="0" w:lastColumn="0" w:noHBand="0" w:noVBand="0"/>
      </w:tblPr>
      <w:tblGrid>
        <w:gridCol w:w="3712"/>
        <w:gridCol w:w="1249"/>
        <w:gridCol w:w="1117"/>
        <w:gridCol w:w="1220"/>
        <w:gridCol w:w="1598"/>
      </w:tblGrid>
      <w:tr w:rsidR="0094475C" w:rsidRPr="008615DD" w:rsidTr="008615DD">
        <w:trPr>
          <w:cantSplit/>
          <w:trHeight w:val="276"/>
        </w:trPr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75C" w:rsidRPr="008615DD" w:rsidRDefault="0094475C" w:rsidP="008615DD">
            <w:r w:rsidRPr="008615DD">
              <w:t>Наименование показателя</w:t>
            </w:r>
          </w:p>
        </w:tc>
        <w:tc>
          <w:tcPr>
            <w:tcW w:w="358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4475C" w:rsidRPr="008615DD" w:rsidRDefault="005A5DB5" w:rsidP="008615DD">
            <w:r w:rsidRPr="008615DD">
              <w:t>2010</w:t>
            </w:r>
            <w:r w:rsidR="0094475C" w:rsidRPr="008615DD">
              <w:t xml:space="preserve"> год</w:t>
            </w:r>
          </w:p>
        </w:tc>
        <w:tc>
          <w:tcPr>
            <w:tcW w:w="159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4475C" w:rsidRPr="008615DD" w:rsidRDefault="0094475C" w:rsidP="008615DD">
            <w:r w:rsidRPr="008615DD">
              <w:t xml:space="preserve">Справочно: </w:t>
            </w:r>
            <w:r w:rsidR="005A5DB5" w:rsidRPr="008615DD">
              <w:t>2009</w:t>
            </w:r>
            <w:r w:rsidRPr="008615DD">
              <w:t xml:space="preserve"> год</w:t>
            </w:r>
            <w:r w:rsidR="008615DD">
              <w:t xml:space="preserve"> </w:t>
            </w:r>
            <w:r w:rsidRPr="008615DD">
              <w:t>в % к итогу</w:t>
            </w:r>
          </w:p>
        </w:tc>
      </w:tr>
      <w:tr w:rsidR="0094475C" w:rsidRPr="008615DD" w:rsidTr="008615DD">
        <w:trPr>
          <w:cantSplit/>
          <w:trHeight w:val="276"/>
        </w:trPr>
        <w:tc>
          <w:tcPr>
            <w:tcW w:w="3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C" w:rsidRPr="008615DD" w:rsidRDefault="0094475C" w:rsidP="008615DD"/>
        </w:tc>
        <w:tc>
          <w:tcPr>
            <w:tcW w:w="12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475C" w:rsidRPr="008615DD" w:rsidRDefault="0094475C" w:rsidP="008615DD">
            <w:r w:rsidRPr="008615DD">
              <w:t>млн.руб.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4475C" w:rsidRPr="008615DD" w:rsidRDefault="0094475C" w:rsidP="008615DD">
            <w:r w:rsidRPr="008615DD">
              <w:t xml:space="preserve">в % к </w:t>
            </w:r>
            <w:r w:rsidR="005A5DB5" w:rsidRPr="008615DD">
              <w:t>2009</w:t>
            </w:r>
            <w:r w:rsidRPr="008615DD">
              <w:t xml:space="preserve"> году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4475C" w:rsidRPr="008615DD" w:rsidRDefault="0094475C" w:rsidP="008615DD">
            <w:r w:rsidRPr="008615DD">
              <w:t>в % в итогу</w:t>
            </w:r>
          </w:p>
        </w:tc>
        <w:tc>
          <w:tcPr>
            <w:tcW w:w="15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4475C" w:rsidRPr="008615DD" w:rsidRDefault="0094475C" w:rsidP="008615DD"/>
        </w:tc>
      </w:tr>
      <w:tr w:rsidR="0094475C" w:rsidRPr="008615DD" w:rsidTr="008615DD">
        <w:trPr>
          <w:cantSplit/>
          <w:trHeight w:val="26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>
            <w:pPr>
              <w:rPr>
                <w:bCs/>
              </w:rPr>
            </w:pPr>
            <w:r w:rsidRPr="008615DD">
              <w:rPr>
                <w:bCs/>
              </w:rPr>
              <w:t>Инвестиции в основной капитал</w:t>
            </w:r>
            <w:r w:rsidRPr="008615DD">
              <w:t xml:space="preserve"> – всего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4D06D6" w:rsidP="008615DD">
            <w:pPr>
              <w:rPr>
                <w:bCs/>
              </w:rPr>
            </w:pPr>
            <w:r w:rsidRPr="008615DD">
              <w:rPr>
                <w:bCs/>
              </w:rPr>
              <w:t>83492,5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bCs/>
                <w:lang w:val="en-US"/>
              </w:rPr>
            </w:pPr>
            <w:r w:rsidRPr="008615DD">
              <w:rPr>
                <w:bCs/>
                <w:lang w:val="en-US"/>
              </w:rPr>
              <w:t>65,5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bCs/>
                <w:lang w:val="en-US"/>
              </w:rPr>
            </w:pPr>
            <w:r w:rsidRPr="008615DD">
              <w:rPr>
                <w:bCs/>
                <w:lang w:val="en-US"/>
              </w:rPr>
              <w:t>100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bCs/>
                <w:lang w:val="en-US"/>
              </w:rPr>
            </w:pPr>
            <w:r w:rsidRPr="008615DD">
              <w:rPr>
                <w:bCs/>
                <w:lang w:val="en-US"/>
              </w:rPr>
              <w:t>100</w:t>
            </w:r>
          </w:p>
        </w:tc>
      </w:tr>
      <w:tr w:rsidR="0094475C" w:rsidRPr="008615DD" w:rsidTr="008615DD">
        <w:trPr>
          <w:cantSplit/>
          <w:trHeight w:val="396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>
            <w:r w:rsidRPr="008615DD">
              <w:rPr>
                <w:lang w:val="ru-MD"/>
              </w:rPr>
              <w:t>в том числе по видам экономической деятельности: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/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/>
        </w:tc>
      </w:tr>
      <w:tr w:rsidR="0094475C" w:rsidRPr="008615DD" w:rsidTr="008615DD">
        <w:trPr>
          <w:cantSplit/>
          <w:trHeight w:val="55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>
            <w:r w:rsidRPr="008615DD">
              <w:rPr>
                <w:lang w:val="ru-MD"/>
              </w:rPr>
              <w:t>сельское хозяйство, охота и лесное</w:t>
            </w:r>
            <w:r w:rsidR="008615DD">
              <w:rPr>
                <w:lang w:val="ru-MD"/>
              </w:rPr>
              <w:t xml:space="preserve"> </w:t>
            </w:r>
            <w:r w:rsidRPr="008615DD">
              <w:t>хозяйство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6438,7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89,7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7,7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5,5</w:t>
            </w:r>
          </w:p>
        </w:tc>
      </w:tr>
      <w:tr w:rsidR="004D06D6" w:rsidRPr="008615DD" w:rsidTr="008615DD">
        <w:trPr>
          <w:cantSplit/>
          <w:trHeight w:val="26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4D06D6" w:rsidP="008615DD">
            <w:pPr>
              <w:rPr>
                <w:lang w:val="ru-MD"/>
              </w:rPr>
            </w:pPr>
            <w:r w:rsidRPr="008615DD">
              <w:rPr>
                <w:lang w:val="ru-MD"/>
              </w:rPr>
              <w:t>из него сельское хозяйство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t>4754,0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90,9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5,7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4,6</w:t>
            </w:r>
          </w:p>
        </w:tc>
      </w:tr>
      <w:tr w:rsidR="0094475C" w:rsidRPr="008615DD" w:rsidTr="008615DD">
        <w:trPr>
          <w:cantSplit/>
          <w:trHeight w:val="26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>
            <w:r w:rsidRPr="008615DD">
              <w:rPr>
                <w:lang w:val="ru-MD"/>
              </w:rPr>
              <w:t>рыболовство, рыбоводство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t>В 8,5 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0,0</w:t>
            </w:r>
          </w:p>
        </w:tc>
      </w:tr>
      <w:tr w:rsidR="0094475C" w:rsidRPr="008615DD" w:rsidTr="008615DD">
        <w:trPr>
          <w:cantSplit/>
          <w:trHeight w:val="26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>
            <w:r w:rsidRPr="008615DD">
              <w:rPr>
                <w:lang w:val="ru-MD"/>
              </w:rPr>
              <w:t>добыча полезных ископаемых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8948,2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61,4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10,7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11,3</w:t>
            </w:r>
          </w:p>
        </w:tc>
      </w:tr>
      <w:tr w:rsidR="0094475C" w:rsidRPr="008615DD" w:rsidTr="008615DD">
        <w:trPr>
          <w:cantSplit/>
          <w:trHeight w:val="26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4D06D6" w:rsidP="008615DD">
            <w:r w:rsidRPr="008615DD">
              <w:rPr>
                <w:lang w:val="ru-MD"/>
              </w:rPr>
              <w:t>в том числе</w:t>
            </w:r>
            <w:r w:rsidR="0094475C" w:rsidRPr="008615DD">
              <w:rPr>
                <w:lang w:val="ru-MD"/>
              </w:rPr>
              <w:t>: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/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/>
        </w:tc>
      </w:tr>
      <w:tr w:rsidR="004D06D6" w:rsidRPr="008615DD" w:rsidTr="008615DD">
        <w:trPr>
          <w:cantSplit/>
          <w:trHeight w:val="55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4D06D6" w:rsidP="008615DD">
            <w:r w:rsidRPr="008615DD">
              <w:rPr>
                <w:lang w:val="ru-MD"/>
              </w:rPr>
              <w:t>добыча топливно-энергетических</w:t>
            </w:r>
          </w:p>
          <w:p w:rsidR="004D06D6" w:rsidRPr="008615DD" w:rsidRDefault="004D06D6" w:rsidP="008615DD">
            <w:r w:rsidRPr="008615DD">
              <w:t>полезных ископаемых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6947,7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68,2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8,3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7,9</w:t>
            </w:r>
          </w:p>
        </w:tc>
      </w:tr>
      <w:tr w:rsidR="0094475C" w:rsidRPr="008615DD" w:rsidTr="008615DD">
        <w:trPr>
          <w:cantSplit/>
          <w:trHeight w:val="396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>
            <w:r w:rsidRPr="008615DD">
              <w:t>добыча полезных ископаемых, кроме топливно-энергетических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5A5DB5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2001</w:t>
            </w:r>
            <w:r w:rsidR="00D444D0" w:rsidRPr="008615DD">
              <w:rPr>
                <w:lang w:val="en-US"/>
              </w:rPr>
              <w:t>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45,3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2,4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3,4</w:t>
            </w:r>
          </w:p>
        </w:tc>
      </w:tr>
      <w:tr w:rsidR="0094475C" w:rsidRPr="008615DD" w:rsidTr="008615DD">
        <w:trPr>
          <w:cantSplit/>
          <w:trHeight w:val="26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>
            <w:r w:rsidRPr="008615DD">
              <w:rPr>
                <w:lang w:val="ru-MD"/>
              </w:rPr>
              <w:t>обрабатывающие производства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20535,4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59,3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24,6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26,2</w:t>
            </w:r>
          </w:p>
        </w:tc>
      </w:tr>
      <w:tr w:rsidR="0094475C" w:rsidRPr="008615DD" w:rsidTr="008615DD">
        <w:trPr>
          <w:cantSplit/>
          <w:trHeight w:val="26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>
            <w:r w:rsidRPr="008615DD">
              <w:rPr>
                <w:lang w:val="ru-MD"/>
              </w:rPr>
              <w:t>из них: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/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/>
        </w:tc>
      </w:tr>
      <w:tr w:rsidR="004D06D6" w:rsidRPr="008615DD" w:rsidTr="008615DD">
        <w:trPr>
          <w:cantSplit/>
          <w:trHeight w:val="55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4D06D6" w:rsidP="008615DD">
            <w:r w:rsidRPr="008615DD">
              <w:rPr>
                <w:lang w:val="ru-MD"/>
              </w:rPr>
              <w:t>производство пищевых продуктов,</w:t>
            </w:r>
            <w:r w:rsidR="008615DD">
              <w:rPr>
                <w:lang w:val="ru-MD"/>
              </w:rPr>
              <w:t xml:space="preserve"> </w:t>
            </w:r>
            <w:r w:rsidRPr="008615DD">
              <w:t>включая напитки, и табака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766,6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47,3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1,2</w:t>
            </w:r>
          </w:p>
        </w:tc>
      </w:tr>
      <w:tr w:rsidR="004D06D6" w:rsidRPr="008615DD" w:rsidTr="008615DD">
        <w:trPr>
          <w:cantSplit/>
          <w:trHeight w:val="55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4D06D6" w:rsidP="008615DD">
            <w:r w:rsidRPr="008615DD">
              <w:rPr>
                <w:lang w:val="ru-MD"/>
              </w:rPr>
              <w:t>текстильное и швейное</w:t>
            </w:r>
            <w:r w:rsidR="008615DD">
              <w:rPr>
                <w:lang w:val="ru-MD"/>
              </w:rPr>
              <w:t xml:space="preserve"> </w:t>
            </w:r>
            <w:r w:rsidRPr="008615DD">
              <w:t>производство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38,0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15,4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0,2</w:t>
            </w:r>
          </w:p>
        </w:tc>
      </w:tr>
      <w:tr w:rsidR="004D06D6" w:rsidRPr="008615DD" w:rsidTr="008615DD">
        <w:trPr>
          <w:cantSplit/>
          <w:trHeight w:val="55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4D06D6" w:rsidP="008615DD">
            <w:r w:rsidRPr="008615DD">
              <w:rPr>
                <w:lang w:val="ru-MD"/>
              </w:rPr>
              <w:t>производство кожи, изделий из</w:t>
            </w:r>
            <w:r w:rsidR="008615DD">
              <w:rPr>
                <w:lang w:val="ru-MD"/>
              </w:rPr>
              <w:t xml:space="preserve"> </w:t>
            </w:r>
            <w:r w:rsidRPr="008615DD">
              <w:t>кожи и производство обуви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24,9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0,0</w:t>
            </w:r>
          </w:p>
        </w:tc>
      </w:tr>
      <w:tr w:rsidR="0094475C" w:rsidRPr="008615DD" w:rsidTr="008615DD">
        <w:trPr>
          <w:cantSplit/>
          <w:trHeight w:val="396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>
            <w:r w:rsidRPr="008615DD">
              <w:rPr>
                <w:lang w:val="ru-MD"/>
              </w:rPr>
              <w:t>обработка древесины и производство изделий из дерева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4,3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33,2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0,0</w:t>
            </w:r>
          </w:p>
        </w:tc>
      </w:tr>
      <w:tr w:rsidR="0094475C" w:rsidRPr="008615DD" w:rsidTr="008615DD">
        <w:trPr>
          <w:cantSplit/>
          <w:trHeight w:val="58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>
            <w:r w:rsidRPr="008615DD">
              <w:rPr>
                <w:lang w:val="ru-MD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66,3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20,8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0,2</w:t>
            </w:r>
          </w:p>
        </w:tc>
      </w:tr>
      <w:tr w:rsidR="0094475C" w:rsidRPr="008615DD" w:rsidTr="008615DD">
        <w:trPr>
          <w:cantSplit/>
          <w:trHeight w:val="396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>
            <w:r w:rsidRPr="008615DD">
              <w:rPr>
                <w:lang w:val="ru-MD"/>
              </w:rPr>
              <w:t>производство кокса и нефтепродуктов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8332,7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59,7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10,8</w:t>
            </w:r>
          </w:p>
        </w:tc>
      </w:tr>
      <w:tr w:rsidR="0094475C" w:rsidRPr="008615DD" w:rsidTr="008615DD">
        <w:trPr>
          <w:cantSplit/>
          <w:trHeight w:val="26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>
            <w:r w:rsidRPr="008615DD">
              <w:rPr>
                <w:lang w:val="ru-MD"/>
              </w:rPr>
              <w:t>химическое производство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6093,2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99,2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7,3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4,7</w:t>
            </w:r>
          </w:p>
        </w:tc>
      </w:tr>
      <w:tr w:rsidR="0094475C" w:rsidRPr="008615DD" w:rsidTr="008615DD">
        <w:trPr>
          <w:cantSplit/>
          <w:trHeight w:val="396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>
            <w:r w:rsidRPr="008615DD">
              <w:rPr>
                <w:lang w:val="ru-MD"/>
              </w:rPr>
              <w:t>производство резиновых и пластмассовых изделий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198,8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128,1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0,1</w:t>
            </w:r>
          </w:p>
        </w:tc>
      </w:tr>
      <w:tr w:rsidR="0094475C" w:rsidRPr="008615DD" w:rsidTr="008615DD">
        <w:trPr>
          <w:cantSplit/>
          <w:trHeight w:val="58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>
            <w:r w:rsidRPr="008615DD">
              <w:rPr>
                <w:lang w:val="ru-MD"/>
              </w:rPr>
              <w:t>производство прочих неметаллических минеральных продуктов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2414,2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29,7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2,9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6,2</w:t>
            </w:r>
          </w:p>
        </w:tc>
      </w:tr>
      <w:tr w:rsidR="0094475C" w:rsidRPr="008615DD" w:rsidTr="008615DD">
        <w:trPr>
          <w:cantSplit/>
          <w:trHeight w:val="58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>
            <w:r w:rsidRPr="008615DD">
              <w:rPr>
                <w:lang w:val="ru-MD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216,5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29,5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0,5</w:t>
            </w:r>
          </w:p>
        </w:tc>
      </w:tr>
      <w:tr w:rsidR="004D06D6" w:rsidRPr="008615DD" w:rsidTr="008615DD">
        <w:trPr>
          <w:cantSplit/>
          <w:trHeight w:val="55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4D06D6" w:rsidP="008615DD">
            <w:r w:rsidRPr="008615DD">
              <w:rPr>
                <w:lang w:val="ru-MD"/>
              </w:rPr>
              <w:t>производство машин и</w:t>
            </w:r>
            <w:r w:rsidR="008615DD">
              <w:rPr>
                <w:lang w:val="ru-MD"/>
              </w:rPr>
              <w:t xml:space="preserve"> </w:t>
            </w:r>
            <w:r w:rsidRPr="008615DD">
              <w:t>оборудования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480,0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53,7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0,7</w:t>
            </w:r>
          </w:p>
        </w:tc>
      </w:tr>
      <w:tr w:rsidR="0094475C" w:rsidRPr="008615DD" w:rsidTr="008615DD">
        <w:trPr>
          <w:cantSplit/>
          <w:trHeight w:val="58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>
            <w:r w:rsidRPr="008615DD">
              <w:rPr>
                <w:lang w:val="ru-MD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1220,8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141,3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1,5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0,6</w:t>
            </w:r>
          </w:p>
        </w:tc>
      </w:tr>
      <w:tr w:rsidR="004D06D6" w:rsidRPr="008615DD" w:rsidTr="008615DD">
        <w:trPr>
          <w:cantSplit/>
          <w:trHeight w:val="55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4D06D6" w:rsidP="008615DD">
            <w:r w:rsidRPr="008615DD">
              <w:rPr>
                <w:lang w:val="ru-MD"/>
              </w:rPr>
              <w:t>производство транспортных средств</w:t>
            </w:r>
            <w:r w:rsidR="008615DD">
              <w:rPr>
                <w:lang w:val="ru-MD"/>
              </w:rPr>
              <w:t xml:space="preserve"> </w:t>
            </w:r>
            <w:r w:rsidRPr="008615DD">
              <w:t>и оборудования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656,1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53,8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0,9</w:t>
            </w:r>
          </w:p>
        </w:tc>
      </w:tr>
      <w:tr w:rsidR="0094475C" w:rsidRPr="008615DD" w:rsidTr="008615DD">
        <w:trPr>
          <w:cantSplit/>
          <w:trHeight w:val="26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4D06D6" w:rsidP="008615DD">
            <w:r w:rsidRPr="008615DD">
              <w:t>прочие производства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46,6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65,2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0,1</w:t>
            </w:r>
          </w:p>
        </w:tc>
      </w:tr>
      <w:tr w:rsidR="004D06D6" w:rsidRPr="008615DD" w:rsidTr="008615DD">
        <w:trPr>
          <w:cantSplit/>
          <w:trHeight w:val="55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4D06D6" w:rsidP="008615DD">
            <w:r w:rsidRPr="008615DD">
              <w:rPr>
                <w:lang w:val="ru-MD"/>
              </w:rPr>
              <w:t>производство и распределение</w:t>
            </w:r>
            <w:r w:rsidR="008615DD">
              <w:rPr>
                <w:lang w:val="ru-MD"/>
              </w:rPr>
              <w:t xml:space="preserve"> </w:t>
            </w:r>
            <w:r w:rsidRPr="008615DD">
              <w:t>электроэнергии, газа и воды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5132,6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71,2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6,2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5,9</w:t>
            </w:r>
          </w:p>
        </w:tc>
      </w:tr>
      <w:tr w:rsidR="0094475C" w:rsidRPr="008615DD" w:rsidTr="008615DD">
        <w:trPr>
          <w:cantSplit/>
          <w:trHeight w:val="26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4D06D6" w:rsidP="008615DD">
            <w:r w:rsidRPr="008615DD">
              <w:rPr>
                <w:lang w:val="ru-MD"/>
              </w:rPr>
              <w:t>с</w:t>
            </w:r>
            <w:r w:rsidR="0094475C" w:rsidRPr="008615DD">
              <w:rPr>
                <w:lang w:val="ru-MD"/>
              </w:rPr>
              <w:t>троительство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1757,9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96,8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2,1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1,5</w:t>
            </w:r>
          </w:p>
        </w:tc>
      </w:tr>
      <w:tr w:rsidR="0094475C" w:rsidRPr="008615DD" w:rsidTr="008615DD">
        <w:trPr>
          <w:cantSplit/>
          <w:trHeight w:val="78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>
            <w:r w:rsidRPr="008615DD">
              <w:rPr>
                <w:lang w:val="ru-MD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3950,5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96,3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4,7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3,1</w:t>
            </w:r>
          </w:p>
        </w:tc>
      </w:tr>
      <w:tr w:rsidR="0094475C" w:rsidRPr="008615DD" w:rsidTr="008615DD">
        <w:trPr>
          <w:cantSplit/>
          <w:trHeight w:val="26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>
            <w:r w:rsidRPr="008615DD">
              <w:rPr>
                <w:lang w:val="ru-MD"/>
              </w:rPr>
              <w:t>гостиницы и рестораны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97,9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0,3</w:t>
            </w:r>
          </w:p>
        </w:tc>
      </w:tr>
      <w:tr w:rsidR="0094475C" w:rsidRPr="008615DD" w:rsidTr="008615DD">
        <w:trPr>
          <w:cantSplit/>
          <w:trHeight w:val="26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>
            <w:r w:rsidRPr="008615DD">
              <w:rPr>
                <w:lang w:val="ru-MD"/>
              </w:rPr>
              <w:t>транспорт и связь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15050,0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55,4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18,0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21,6</w:t>
            </w:r>
          </w:p>
        </w:tc>
      </w:tr>
      <w:tr w:rsidR="0094475C" w:rsidRPr="008615DD" w:rsidTr="008615DD">
        <w:trPr>
          <w:cantSplit/>
          <w:trHeight w:val="26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>
            <w:r w:rsidRPr="008615DD">
              <w:rPr>
                <w:lang w:val="ru-MD"/>
              </w:rPr>
              <w:t>из них связь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4251,2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92,1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5,1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3,6</w:t>
            </w:r>
          </w:p>
        </w:tc>
      </w:tr>
      <w:tr w:rsidR="0094475C" w:rsidRPr="008615DD" w:rsidTr="008615DD">
        <w:trPr>
          <w:cantSplit/>
          <w:trHeight w:val="26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>
            <w:r w:rsidRPr="008615DD">
              <w:rPr>
                <w:lang w:val="ru-MD"/>
              </w:rPr>
              <w:t>финансовая деятельность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1087,7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118,7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1,3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0,7</w:t>
            </w:r>
          </w:p>
        </w:tc>
      </w:tr>
      <w:tr w:rsidR="004D06D6" w:rsidRPr="008615DD" w:rsidTr="008615DD">
        <w:trPr>
          <w:cantSplit/>
          <w:trHeight w:val="55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4D06D6" w:rsidP="008615DD">
            <w:r w:rsidRPr="008615DD">
              <w:rPr>
                <w:lang w:val="ru-MD"/>
              </w:rPr>
              <w:t>операции с недвижимым имуществом,</w:t>
            </w:r>
          </w:p>
          <w:p w:rsidR="004D06D6" w:rsidRPr="008615DD" w:rsidRDefault="004D06D6" w:rsidP="008615DD">
            <w:r w:rsidRPr="008615DD">
              <w:t>аренда и предоставление услуг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9132,5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65,7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10,9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10,8</w:t>
            </w:r>
          </w:p>
        </w:tc>
      </w:tr>
      <w:tr w:rsidR="0094475C" w:rsidRPr="008615DD" w:rsidTr="008615DD">
        <w:trPr>
          <w:cantSplit/>
          <w:trHeight w:val="58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>
            <w:r w:rsidRPr="008615DD">
              <w:rPr>
                <w:lang w:val="ru-MD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2111,3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57,3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2,5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2,9</w:t>
            </w:r>
          </w:p>
        </w:tc>
      </w:tr>
      <w:tr w:rsidR="0094475C" w:rsidRPr="008615DD" w:rsidTr="008615DD">
        <w:trPr>
          <w:cantSplit/>
          <w:trHeight w:val="26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94475C" w:rsidP="008615DD">
            <w:r w:rsidRPr="008615DD">
              <w:t>образование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3806,2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93,1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4,6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75C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3,2</w:t>
            </w:r>
          </w:p>
        </w:tc>
      </w:tr>
      <w:tr w:rsidR="004D06D6" w:rsidRPr="008615DD" w:rsidTr="008615DD">
        <w:trPr>
          <w:cantSplit/>
          <w:trHeight w:val="55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4D06D6" w:rsidP="008615DD">
            <w:r w:rsidRPr="008615DD">
              <w:t>здравоохранение и предоставление</w:t>
            </w:r>
          </w:p>
          <w:p w:rsidR="004D06D6" w:rsidRPr="008615DD" w:rsidRDefault="004D06D6" w:rsidP="008615DD">
            <w:r w:rsidRPr="008615DD">
              <w:t>социальных услуг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3462,8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65,2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4,2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4,0</w:t>
            </w:r>
          </w:p>
        </w:tc>
      </w:tr>
      <w:tr w:rsidR="004D06D6" w:rsidRPr="008615DD" w:rsidTr="008615DD">
        <w:trPr>
          <w:cantSplit/>
          <w:trHeight w:val="80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4D06D6" w:rsidP="008615DD">
            <w:r w:rsidRPr="008615DD">
              <w:t>предоставление прочих коммунальных, социальных и персональных</w:t>
            </w:r>
            <w:r w:rsidR="008615DD">
              <w:t xml:space="preserve"> </w:t>
            </w:r>
            <w:r w:rsidRPr="008615DD">
              <w:t>услуг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D444D0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1977,7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63,0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2,4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D6" w:rsidRPr="008615DD" w:rsidRDefault="00A3302A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3,0</w:t>
            </w:r>
          </w:p>
        </w:tc>
      </w:tr>
    </w:tbl>
    <w:p w:rsidR="001F3830" w:rsidRPr="008615DD" w:rsidRDefault="001F3830" w:rsidP="008615DD">
      <w:pPr>
        <w:ind w:firstLine="709"/>
        <w:rPr>
          <w:sz w:val="28"/>
          <w:szCs w:val="28"/>
        </w:rPr>
      </w:pPr>
    </w:p>
    <w:p w:rsidR="000E7D17" w:rsidRPr="008615DD" w:rsidRDefault="0084016E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Наряду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с механизмом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государственного и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рыночного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регулирования эффективно используется механизм частного – государственного партнерства, основными документами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по применению и развитию которого являются план действий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по развитию частного – государственного партнерства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 xml:space="preserve">в Республике Башкортостан на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 xml:space="preserve"> – 2010 годы, а также Положение о частном государственном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партнерстве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в Республике Башкортостан, закрепляющее принципы, формы и механизмы партнерства.</w:t>
      </w:r>
    </w:p>
    <w:p w:rsidR="0084016E" w:rsidRPr="008615DD" w:rsidRDefault="0084016E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На территории Республики Башкортостан реализуется ряд проектов на основе частного – государственного партнерства, среди которых организации производства строительных материалов, сельскохозяйственной, автотранспортной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и строительной техники.</w:t>
      </w:r>
    </w:p>
    <w:p w:rsidR="00B70F4B" w:rsidRPr="008615DD" w:rsidRDefault="0084016E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В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 году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в республике продолжалась реализация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78 крупных инвестиционных проектов с общей суммой привлекаемых инвестиций около 600,0 млрд.рублей и созданием порядка 60 тыс. новых рабочих мест.</w:t>
      </w:r>
    </w:p>
    <w:p w:rsidR="001F5340" w:rsidRPr="008615DD" w:rsidRDefault="001F5340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Из-за кризиса экономика развивалась в условиях сокращения кредитных и инвестиционных ресурсов. Это сдерживало реализацию стратегических целей, в том числе формирование оптимальной структуры высокотехнологичного промышленного производства. Ухудшилось финансовое положение предприятий. </w:t>
      </w:r>
      <w:r w:rsidR="00683F1D" w:rsidRPr="008615DD">
        <w:rPr>
          <w:sz w:val="28"/>
          <w:szCs w:val="28"/>
        </w:rPr>
        <w:t>Реализация ряда инвестиционных проектов</w:t>
      </w:r>
      <w:r w:rsidRPr="008615DD">
        <w:rPr>
          <w:sz w:val="28"/>
          <w:szCs w:val="28"/>
        </w:rPr>
        <w:t xml:space="preserve"> </w:t>
      </w:r>
      <w:r w:rsidR="00683F1D" w:rsidRPr="008615DD">
        <w:rPr>
          <w:sz w:val="28"/>
          <w:szCs w:val="28"/>
        </w:rPr>
        <w:t>приостановлена</w:t>
      </w:r>
      <w:r w:rsidRPr="008615DD">
        <w:rPr>
          <w:sz w:val="28"/>
          <w:szCs w:val="28"/>
        </w:rPr>
        <w:t xml:space="preserve">. В частности, это касается производства трактора «Толпар»: разработки будут переданы совместному с концерном AGCO предприятию, которое создается на площадях ОАО «НефАЗ» в Нефтекамске.Вместе с тем есть и позитивные сдвиги. К примеру, на том же «НефАЗе» совместно с итальянской компанией «Лаверда» налажено производство комбайна «Челленджер». В </w:t>
      </w:r>
      <w:r w:rsidR="00683F1D" w:rsidRPr="008615DD">
        <w:rPr>
          <w:sz w:val="28"/>
          <w:szCs w:val="28"/>
        </w:rPr>
        <w:t xml:space="preserve">2010 </w:t>
      </w:r>
      <w:r w:rsidRPr="008615DD">
        <w:rPr>
          <w:sz w:val="28"/>
          <w:szCs w:val="28"/>
        </w:rPr>
        <w:t>году будет еще 200: половина пойдет нашим сельхозпроизводителям, столько же - покупателям за пределы республики. Наращиваются производственные мощности агропромышленного комплекса, в районах вводятся новые птицеводческие комплексы, цеха по переработке мяса, молочно-товарные фермы.</w:t>
      </w:r>
    </w:p>
    <w:p w:rsidR="00AA3DD0" w:rsidRPr="008615DD" w:rsidRDefault="00AA3DD0" w:rsidP="008615DD">
      <w:pPr>
        <w:ind w:firstLine="709"/>
        <w:rPr>
          <w:b/>
          <w:sz w:val="28"/>
          <w:szCs w:val="28"/>
        </w:rPr>
      </w:pPr>
    </w:p>
    <w:p w:rsidR="00AA3DD0" w:rsidRPr="008615DD" w:rsidRDefault="00AA3DD0" w:rsidP="008615DD">
      <w:pPr>
        <w:ind w:firstLine="709"/>
        <w:rPr>
          <w:b/>
          <w:sz w:val="28"/>
          <w:szCs w:val="28"/>
        </w:rPr>
      </w:pPr>
      <w:r w:rsidRPr="008615DD">
        <w:rPr>
          <w:b/>
          <w:sz w:val="28"/>
          <w:szCs w:val="28"/>
        </w:rPr>
        <w:t>Рейтинги</w:t>
      </w:r>
    </w:p>
    <w:p w:rsidR="008615DD" w:rsidRDefault="008615DD" w:rsidP="008615DD">
      <w:pPr>
        <w:ind w:firstLine="709"/>
        <w:rPr>
          <w:sz w:val="28"/>
          <w:szCs w:val="28"/>
        </w:rPr>
      </w:pPr>
    </w:p>
    <w:p w:rsidR="00B56C38" w:rsidRPr="008615DD" w:rsidRDefault="00C24E4F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По данным Национального рейтингового агентства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«Эксперт РА» Республика Башкортостан по рейтингу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 xml:space="preserve">инвестиционного климата в </w:t>
      </w:r>
      <w:r w:rsidR="005A5DB5" w:rsidRPr="008615DD">
        <w:rPr>
          <w:sz w:val="28"/>
          <w:szCs w:val="28"/>
        </w:rPr>
        <w:t>2006</w:t>
      </w:r>
      <w:r w:rsidRPr="008615DD">
        <w:rPr>
          <w:sz w:val="28"/>
          <w:szCs w:val="28"/>
        </w:rPr>
        <w:t xml:space="preserve"> – </w:t>
      </w:r>
      <w:r w:rsidR="005A5DB5" w:rsidRPr="008615DD">
        <w:rPr>
          <w:sz w:val="28"/>
          <w:szCs w:val="28"/>
        </w:rPr>
        <w:t>2007</w:t>
      </w:r>
      <w:r w:rsidRPr="008615DD">
        <w:rPr>
          <w:sz w:val="28"/>
          <w:szCs w:val="28"/>
        </w:rPr>
        <w:t xml:space="preserve"> годах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занимала 8 место и входило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в десятку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российских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регионов с наименьшим интегральным инвестиционным риском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 xml:space="preserve">и занимала 3-е место. </w:t>
      </w:r>
      <w:r w:rsidR="006378FF" w:rsidRPr="008615DD">
        <w:rPr>
          <w:sz w:val="28"/>
          <w:szCs w:val="28"/>
        </w:rPr>
        <w:t xml:space="preserve">По результатам рейтинга инвестиционной привлекательности субъектов РФ, проведенного агентством «Эксперт РА», Башкортостан в номинации «минимальный экономический риск инвестирования» в </w:t>
      </w:r>
      <w:r w:rsidR="005A5DB5" w:rsidRPr="008615DD">
        <w:rPr>
          <w:sz w:val="28"/>
          <w:szCs w:val="28"/>
        </w:rPr>
        <w:t>2009</w:t>
      </w:r>
      <w:r w:rsidR="006378FF" w:rsidRPr="008615DD">
        <w:rPr>
          <w:sz w:val="28"/>
          <w:szCs w:val="28"/>
        </w:rPr>
        <w:t>-</w:t>
      </w:r>
      <w:r w:rsidR="005A5DB5" w:rsidRPr="008615DD">
        <w:rPr>
          <w:sz w:val="28"/>
          <w:szCs w:val="28"/>
        </w:rPr>
        <w:t>2010</w:t>
      </w:r>
      <w:r w:rsidR="006378FF" w:rsidRPr="008615DD">
        <w:rPr>
          <w:sz w:val="28"/>
          <w:szCs w:val="28"/>
        </w:rPr>
        <w:t xml:space="preserve"> гг. занял первое место, в номинации «высший уровень инвестиционной привлекательности» - девятое место.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Несмотря на то, что по уровню инвестиционной привлекательности сдал позиции, можно рассматривать как положительный момент</w:t>
      </w:r>
      <w:r w:rsidR="00B56C38" w:rsidRPr="008615DD">
        <w:rPr>
          <w:sz w:val="28"/>
          <w:szCs w:val="28"/>
        </w:rPr>
        <w:t>, т.к.</w:t>
      </w:r>
      <w:r w:rsidR="008615DD">
        <w:rPr>
          <w:sz w:val="28"/>
          <w:szCs w:val="28"/>
        </w:rPr>
        <w:t xml:space="preserve"> </w:t>
      </w:r>
      <w:r w:rsidR="00B56C38" w:rsidRPr="008615DD">
        <w:rPr>
          <w:sz w:val="28"/>
          <w:szCs w:val="28"/>
        </w:rPr>
        <w:t xml:space="preserve">в </w:t>
      </w:r>
      <w:r w:rsidR="005A5DB5" w:rsidRPr="008615DD">
        <w:rPr>
          <w:sz w:val="28"/>
          <w:szCs w:val="28"/>
        </w:rPr>
        <w:t>2009</w:t>
      </w:r>
      <w:r w:rsidR="00B56C38" w:rsidRPr="008615DD">
        <w:rPr>
          <w:sz w:val="28"/>
          <w:szCs w:val="28"/>
        </w:rPr>
        <w:t xml:space="preserve"> – </w:t>
      </w:r>
      <w:r w:rsidR="005A5DB5" w:rsidRPr="008615DD">
        <w:rPr>
          <w:sz w:val="28"/>
          <w:szCs w:val="28"/>
        </w:rPr>
        <w:t>2010</w:t>
      </w:r>
      <w:r w:rsidR="00B56C38" w:rsidRPr="008615DD">
        <w:rPr>
          <w:sz w:val="28"/>
          <w:szCs w:val="28"/>
        </w:rPr>
        <w:t xml:space="preserve"> годах Российская экономика</w:t>
      </w:r>
      <w:r w:rsidR="008615DD">
        <w:rPr>
          <w:sz w:val="28"/>
          <w:szCs w:val="28"/>
        </w:rPr>
        <w:t xml:space="preserve"> </w:t>
      </w:r>
      <w:r w:rsidR="00B56C38" w:rsidRPr="008615DD">
        <w:rPr>
          <w:sz w:val="28"/>
          <w:szCs w:val="28"/>
        </w:rPr>
        <w:t>столкнулась с снижением внешнего спроса на отечественную продукцию, снижение цен на основные товары российского</w:t>
      </w:r>
      <w:r w:rsidR="008615DD">
        <w:rPr>
          <w:sz w:val="28"/>
          <w:szCs w:val="28"/>
        </w:rPr>
        <w:t xml:space="preserve"> </w:t>
      </w:r>
      <w:r w:rsidR="00B56C38" w:rsidRPr="008615DD">
        <w:rPr>
          <w:sz w:val="28"/>
          <w:szCs w:val="28"/>
        </w:rPr>
        <w:t>экспорта. Начало кризиса в мире и России связывалось в первую очередь с банковской сферой, однако в результате экономического спада были втянуты почти все отрасли российской экономики.</w:t>
      </w:r>
    </w:p>
    <w:p w:rsidR="008C2ACE" w:rsidRPr="008615DD" w:rsidRDefault="006378FF" w:rsidP="008615DD">
      <w:pPr>
        <w:ind w:firstLine="709"/>
        <w:rPr>
          <w:sz w:val="28"/>
          <w:szCs w:val="28"/>
          <w:lang w:eastAsia="en-US"/>
        </w:rPr>
      </w:pPr>
      <w:r w:rsidRPr="008615DD">
        <w:rPr>
          <w:sz w:val="28"/>
          <w:szCs w:val="28"/>
        </w:rPr>
        <w:t xml:space="preserve">Международное рейтинговое агентство Standard &amp; Poor`s </w:t>
      </w:r>
      <w:smartTag w:uri="urn:schemas-microsoft-com:office:smarttags" w:element="date">
        <w:smartTagPr>
          <w:attr w:name="ls" w:val="trans"/>
          <w:attr w:name="Month" w:val="4"/>
          <w:attr w:name="Day" w:val="20"/>
          <w:attr w:name="Year" w:val="2010"/>
        </w:smartTagPr>
        <w:r w:rsidRPr="008615DD">
          <w:rPr>
            <w:sz w:val="28"/>
            <w:szCs w:val="28"/>
          </w:rPr>
          <w:t xml:space="preserve">20 апреля </w:t>
        </w:r>
        <w:r w:rsidR="005A5DB5" w:rsidRPr="008615DD">
          <w:rPr>
            <w:sz w:val="28"/>
            <w:szCs w:val="28"/>
          </w:rPr>
          <w:t>2010</w:t>
        </w:r>
        <w:r w:rsidRPr="008615DD">
          <w:rPr>
            <w:sz w:val="28"/>
            <w:szCs w:val="28"/>
          </w:rPr>
          <w:t xml:space="preserve"> года</w:t>
        </w:r>
      </w:smartTag>
      <w:r w:rsidRPr="008615DD">
        <w:rPr>
          <w:sz w:val="28"/>
          <w:szCs w:val="28"/>
        </w:rPr>
        <w:t xml:space="preserve"> подтвердило рейтинг ВВ+ республики с прогнозом «стабильный». Хотя еще по состоянию на </w:t>
      </w:r>
      <w:smartTag w:uri="urn:schemas-microsoft-com:office:smarttags" w:element="date">
        <w:smartTagPr>
          <w:attr w:name="ls" w:val="trans"/>
          <w:attr w:name="Month" w:val="8"/>
          <w:attr w:name="Day" w:val="28"/>
          <w:attr w:name="Year" w:val="2008"/>
        </w:smartTagPr>
        <w:r w:rsidRPr="008615DD">
          <w:rPr>
            <w:sz w:val="28"/>
            <w:szCs w:val="28"/>
          </w:rPr>
          <w:t xml:space="preserve">28 августа </w:t>
        </w:r>
        <w:r w:rsidR="005A5DB5" w:rsidRPr="008615DD">
          <w:rPr>
            <w:sz w:val="28"/>
            <w:szCs w:val="28"/>
          </w:rPr>
          <w:t>2008</w:t>
        </w:r>
        <w:r w:rsidRPr="008615DD">
          <w:rPr>
            <w:sz w:val="28"/>
            <w:szCs w:val="28"/>
          </w:rPr>
          <w:t xml:space="preserve"> года</w:t>
        </w:r>
      </w:smartTag>
      <w:r w:rsidRPr="008615DD">
        <w:rPr>
          <w:sz w:val="28"/>
          <w:szCs w:val="28"/>
        </w:rPr>
        <w:t xml:space="preserve"> </w:t>
      </w:r>
      <w:r w:rsidR="00C24E4F" w:rsidRPr="008615DD">
        <w:rPr>
          <w:sz w:val="28"/>
          <w:szCs w:val="28"/>
        </w:rPr>
        <w:t>было присвоено по международной шкале</w:t>
      </w:r>
      <w:r w:rsidR="008615DD">
        <w:rPr>
          <w:sz w:val="28"/>
          <w:szCs w:val="28"/>
        </w:rPr>
        <w:t xml:space="preserve"> </w:t>
      </w:r>
      <w:r w:rsidR="00C24E4F" w:rsidRPr="008615DD">
        <w:rPr>
          <w:sz w:val="28"/>
          <w:szCs w:val="28"/>
        </w:rPr>
        <w:t>на уровне ВВ с прогнозом «позитивный».</w:t>
      </w:r>
      <w:r w:rsidR="008615DD">
        <w:rPr>
          <w:sz w:val="28"/>
          <w:szCs w:val="28"/>
        </w:rPr>
        <w:t xml:space="preserve"> </w:t>
      </w:r>
      <w:r w:rsidR="00B56C38" w:rsidRPr="008615DD">
        <w:rPr>
          <w:sz w:val="28"/>
          <w:szCs w:val="28"/>
        </w:rPr>
        <w:t>По уровню рейтинга Standard &amp; Poor`s Республика Башкортостан уступает</w:t>
      </w:r>
      <w:r w:rsidR="008615DD">
        <w:rPr>
          <w:sz w:val="28"/>
          <w:szCs w:val="28"/>
        </w:rPr>
        <w:t xml:space="preserve"> </w:t>
      </w:r>
      <w:r w:rsidR="00B56C38" w:rsidRPr="008615DD">
        <w:rPr>
          <w:sz w:val="28"/>
          <w:szCs w:val="28"/>
        </w:rPr>
        <w:t xml:space="preserve">городам Москва, Санкт – Петербург, Ханты – Мансийскому и Ямало – Ненецкому автономным округам. </w:t>
      </w:r>
      <w:r w:rsidR="00B56C38" w:rsidRPr="008615DD">
        <w:rPr>
          <w:sz w:val="28"/>
          <w:szCs w:val="28"/>
          <w:lang w:eastAsia="en-US"/>
        </w:rPr>
        <w:t>Впервые</w:t>
      </w:r>
      <w:r w:rsidR="008615DD">
        <w:rPr>
          <w:sz w:val="28"/>
          <w:szCs w:val="28"/>
          <w:lang w:eastAsia="en-US"/>
        </w:rPr>
        <w:t xml:space="preserve"> </w:t>
      </w:r>
      <w:r w:rsidR="00B56C38" w:rsidRPr="008615DD">
        <w:rPr>
          <w:sz w:val="28"/>
          <w:szCs w:val="28"/>
          <w:lang w:eastAsia="en-US"/>
        </w:rPr>
        <w:t xml:space="preserve">в десятку лучших в </w:t>
      </w:r>
      <w:r w:rsidR="005A5DB5" w:rsidRPr="008615DD">
        <w:rPr>
          <w:sz w:val="28"/>
          <w:szCs w:val="28"/>
          <w:lang w:eastAsia="en-US"/>
        </w:rPr>
        <w:t>2010</w:t>
      </w:r>
      <w:r w:rsidR="00B56C38" w:rsidRPr="008615DD">
        <w:rPr>
          <w:sz w:val="28"/>
          <w:szCs w:val="28"/>
          <w:lang w:eastAsia="en-US"/>
        </w:rPr>
        <w:t xml:space="preserve"> году не попала</w:t>
      </w:r>
      <w:r w:rsidR="008615DD">
        <w:rPr>
          <w:sz w:val="28"/>
          <w:szCs w:val="28"/>
          <w:lang w:eastAsia="en-US"/>
        </w:rPr>
        <w:t xml:space="preserve"> </w:t>
      </w:r>
      <w:r w:rsidR="00B56C38" w:rsidRPr="008615DD">
        <w:rPr>
          <w:sz w:val="28"/>
          <w:szCs w:val="28"/>
          <w:lang w:eastAsia="en-US"/>
        </w:rPr>
        <w:t>Республика Татарстан. Они понизили свои рейтинги по пяти из семи видов риска.</w:t>
      </w:r>
      <w:r w:rsidR="008615DD">
        <w:rPr>
          <w:sz w:val="28"/>
          <w:szCs w:val="28"/>
          <w:lang w:eastAsia="en-US"/>
        </w:rPr>
        <w:t xml:space="preserve"> </w:t>
      </w:r>
      <w:r w:rsidR="00B56C38" w:rsidRPr="008615DD">
        <w:rPr>
          <w:sz w:val="28"/>
          <w:szCs w:val="28"/>
          <w:lang w:eastAsia="en-US"/>
        </w:rPr>
        <w:t>В вышеназванном рейтинге тщательно анализируется инвестиционный климат 83 регионов РФ. В проведении экспертной оценки приняли участие и зарубежные аналитики – члены Российско-германской внешнеторговой палаты.</w:t>
      </w:r>
    </w:p>
    <w:p w:rsidR="00F75D3A" w:rsidRPr="008615DD" w:rsidRDefault="008C2ACE" w:rsidP="008615DD">
      <w:pPr>
        <w:ind w:firstLine="709"/>
        <w:rPr>
          <w:sz w:val="28"/>
          <w:szCs w:val="28"/>
          <w:lang w:eastAsia="en-US"/>
        </w:rPr>
      </w:pPr>
      <w:r w:rsidRPr="008615DD">
        <w:rPr>
          <w:sz w:val="28"/>
          <w:szCs w:val="28"/>
        </w:rPr>
        <w:t>Сейчас Башкортостан имеет также долгосрочный кредитный рейтинг, присвоенный международным рейтинговым агентством Moody's на уровне Ва1 (прогноз «стабильный»).</w:t>
      </w:r>
    </w:p>
    <w:p w:rsidR="008C2ACE" w:rsidRPr="008615DD" w:rsidRDefault="00F75D3A" w:rsidP="008615DD">
      <w:pPr>
        <w:ind w:firstLine="709"/>
        <w:rPr>
          <w:sz w:val="28"/>
          <w:szCs w:val="28"/>
          <w:lang w:eastAsia="en-US"/>
        </w:rPr>
      </w:pPr>
      <w:r w:rsidRPr="008615DD">
        <w:rPr>
          <w:sz w:val="28"/>
          <w:szCs w:val="28"/>
          <w:lang w:eastAsia="en-US"/>
        </w:rPr>
        <w:t>Наличие у региона кредитных рейтингов</w:t>
      </w:r>
      <w:r w:rsidR="008615DD">
        <w:rPr>
          <w:sz w:val="28"/>
          <w:szCs w:val="28"/>
          <w:lang w:eastAsia="en-US"/>
        </w:rPr>
        <w:t xml:space="preserve"> </w:t>
      </w:r>
      <w:r w:rsidRPr="008615DD">
        <w:rPr>
          <w:sz w:val="28"/>
          <w:szCs w:val="28"/>
          <w:lang w:eastAsia="en-US"/>
        </w:rPr>
        <w:t>общепризнанных международных рейтинговых агентств</w:t>
      </w:r>
      <w:r w:rsidR="008615DD">
        <w:rPr>
          <w:sz w:val="28"/>
          <w:szCs w:val="28"/>
          <w:lang w:eastAsia="en-US"/>
        </w:rPr>
        <w:t xml:space="preserve"> </w:t>
      </w:r>
      <w:r w:rsidRPr="008615DD">
        <w:rPr>
          <w:sz w:val="28"/>
          <w:szCs w:val="28"/>
          <w:lang w:eastAsia="en-US"/>
        </w:rPr>
        <w:t>является необходимым условием для</w:t>
      </w:r>
      <w:r w:rsidR="008615DD">
        <w:rPr>
          <w:sz w:val="28"/>
          <w:szCs w:val="28"/>
          <w:lang w:eastAsia="en-US"/>
        </w:rPr>
        <w:t xml:space="preserve"> </w:t>
      </w:r>
      <w:r w:rsidRPr="008615DD">
        <w:rPr>
          <w:sz w:val="28"/>
          <w:szCs w:val="28"/>
          <w:lang w:eastAsia="en-US"/>
        </w:rPr>
        <w:t>привлечения заемных средств регионом</w:t>
      </w:r>
      <w:r w:rsidR="008615DD">
        <w:rPr>
          <w:sz w:val="28"/>
          <w:szCs w:val="28"/>
          <w:lang w:eastAsia="en-US"/>
        </w:rPr>
        <w:t xml:space="preserve"> </w:t>
      </w:r>
      <w:r w:rsidRPr="008615DD">
        <w:rPr>
          <w:sz w:val="28"/>
          <w:szCs w:val="28"/>
          <w:lang w:eastAsia="en-US"/>
        </w:rPr>
        <w:t>на внешних финансовых рынках, а также</w:t>
      </w:r>
      <w:r w:rsidR="008615DD">
        <w:rPr>
          <w:sz w:val="28"/>
          <w:szCs w:val="28"/>
          <w:lang w:eastAsia="en-US"/>
        </w:rPr>
        <w:t xml:space="preserve"> </w:t>
      </w:r>
      <w:r w:rsidRPr="008615DD">
        <w:rPr>
          <w:sz w:val="28"/>
          <w:szCs w:val="28"/>
          <w:lang w:eastAsia="en-US"/>
        </w:rPr>
        <w:t>позволяет привлекать</w:t>
      </w:r>
      <w:r w:rsidR="008615DD">
        <w:rPr>
          <w:sz w:val="28"/>
          <w:szCs w:val="28"/>
          <w:lang w:eastAsia="en-US"/>
        </w:rPr>
        <w:t xml:space="preserve"> </w:t>
      </w:r>
      <w:r w:rsidRPr="008615DD">
        <w:rPr>
          <w:sz w:val="28"/>
          <w:szCs w:val="28"/>
          <w:lang w:eastAsia="en-US"/>
        </w:rPr>
        <w:t>заемные средства</w:t>
      </w:r>
      <w:r w:rsidR="008615DD">
        <w:rPr>
          <w:sz w:val="28"/>
          <w:szCs w:val="28"/>
          <w:lang w:eastAsia="en-US"/>
        </w:rPr>
        <w:t xml:space="preserve"> </w:t>
      </w:r>
      <w:r w:rsidRPr="008615DD">
        <w:rPr>
          <w:sz w:val="28"/>
          <w:szCs w:val="28"/>
          <w:lang w:eastAsia="en-US"/>
        </w:rPr>
        <w:t>наравне</w:t>
      </w:r>
      <w:r w:rsidR="008615DD">
        <w:rPr>
          <w:sz w:val="28"/>
          <w:szCs w:val="28"/>
          <w:lang w:eastAsia="en-US"/>
        </w:rPr>
        <w:t xml:space="preserve"> </w:t>
      </w:r>
      <w:r w:rsidRPr="008615DD">
        <w:rPr>
          <w:sz w:val="28"/>
          <w:szCs w:val="28"/>
          <w:lang w:eastAsia="en-US"/>
        </w:rPr>
        <w:t>с другими</w:t>
      </w:r>
      <w:r w:rsidR="008615DD">
        <w:rPr>
          <w:sz w:val="28"/>
          <w:szCs w:val="28"/>
          <w:lang w:eastAsia="en-US"/>
        </w:rPr>
        <w:t xml:space="preserve"> </w:t>
      </w:r>
      <w:r w:rsidR="008C2ACE" w:rsidRPr="008615DD">
        <w:rPr>
          <w:sz w:val="28"/>
          <w:szCs w:val="28"/>
          <w:lang w:eastAsia="en-US"/>
        </w:rPr>
        <w:t>субъектами</w:t>
      </w:r>
      <w:r w:rsidRPr="008615DD">
        <w:rPr>
          <w:sz w:val="28"/>
          <w:szCs w:val="28"/>
          <w:lang w:eastAsia="en-US"/>
        </w:rPr>
        <w:t>, имеющими аналогичный рейтинг.</w:t>
      </w:r>
      <w:r w:rsidR="008C2ACE" w:rsidRPr="008615DD">
        <w:rPr>
          <w:sz w:val="28"/>
          <w:szCs w:val="28"/>
          <w:lang w:eastAsia="en-US"/>
        </w:rPr>
        <w:t xml:space="preserve"> При открытости данной информации о рейтингах,</w:t>
      </w:r>
      <w:r w:rsidR="008615DD">
        <w:rPr>
          <w:sz w:val="28"/>
          <w:szCs w:val="28"/>
          <w:lang w:eastAsia="en-US"/>
        </w:rPr>
        <w:t xml:space="preserve"> </w:t>
      </w:r>
      <w:r w:rsidR="008C2ACE" w:rsidRPr="008615DD">
        <w:rPr>
          <w:sz w:val="28"/>
          <w:szCs w:val="28"/>
          <w:lang w:eastAsia="en-US"/>
        </w:rPr>
        <w:t>можно</w:t>
      </w:r>
      <w:r w:rsidR="008615DD">
        <w:rPr>
          <w:sz w:val="28"/>
          <w:szCs w:val="28"/>
          <w:lang w:eastAsia="en-US"/>
        </w:rPr>
        <w:t xml:space="preserve"> </w:t>
      </w:r>
      <w:r w:rsidR="008C2ACE" w:rsidRPr="008615DD">
        <w:rPr>
          <w:sz w:val="28"/>
          <w:szCs w:val="28"/>
          <w:lang w:eastAsia="en-US"/>
        </w:rPr>
        <w:t>судить о степени развитости</w:t>
      </w:r>
      <w:r w:rsidR="008615DD">
        <w:rPr>
          <w:sz w:val="28"/>
          <w:szCs w:val="28"/>
          <w:lang w:eastAsia="en-US"/>
        </w:rPr>
        <w:t xml:space="preserve"> </w:t>
      </w:r>
      <w:r w:rsidR="008C2ACE" w:rsidRPr="008615DD">
        <w:rPr>
          <w:sz w:val="28"/>
          <w:szCs w:val="28"/>
          <w:lang w:eastAsia="en-US"/>
        </w:rPr>
        <w:t>экономики региона, об инвестиционной среде, что значительно повышает инвестиционную привлекательность региона.</w:t>
      </w:r>
    </w:p>
    <w:p w:rsidR="006378FF" w:rsidRPr="008615DD" w:rsidRDefault="006378FF" w:rsidP="008615DD">
      <w:pPr>
        <w:ind w:firstLine="709"/>
        <w:rPr>
          <w:sz w:val="28"/>
          <w:szCs w:val="28"/>
        </w:rPr>
      </w:pPr>
    </w:p>
    <w:p w:rsidR="006378FF" w:rsidRPr="008615DD" w:rsidRDefault="006378FF" w:rsidP="008615DD">
      <w:pPr>
        <w:ind w:firstLine="709"/>
        <w:rPr>
          <w:b/>
          <w:sz w:val="28"/>
          <w:szCs w:val="28"/>
        </w:rPr>
      </w:pPr>
      <w:r w:rsidRPr="008615DD">
        <w:rPr>
          <w:b/>
          <w:sz w:val="28"/>
          <w:szCs w:val="28"/>
        </w:rPr>
        <w:t>Иностранные инвестиции</w:t>
      </w:r>
    </w:p>
    <w:p w:rsidR="008615DD" w:rsidRDefault="008615DD" w:rsidP="008615DD">
      <w:pPr>
        <w:ind w:firstLine="709"/>
        <w:rPr>
          <w:sz w:val="28"/>
          <w:szCs w:val="28"/>
        </w:rPr>
      </w:pPr>
    </w:p>
    <w:p w:rsidR="006378FF" w:rsidRPr="008615DD" w:rsidRDefault="006378FF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Накопленный иностранный капитал</w:t>
      </w:r>
      <w:r w:rsidR="008615DD">
        <w:rPr>
          <w:sz w:val="28"/>
          <w:szCs w:val="28"/>
        </w:rPr>
        <w:t xml:space="preserve"> </w:t>
      </w:r>
      <w:r w:rsidR="00AA3DD0" w:rsidRPr="008615DD">
        <w:rPr>
          <w:sz w:val="28"/>
          <w:szCs w:val="28"/>
        </w:rPr>
        <w:t>в экономике</w:t>
      </w:r>
      <w:r w:rsidR="008615DD">
        <w:rPr>
          <w:sz w:val="28"/>
          <w:szCs w:val="28"/>
        </w:rPr>
        <w:t xml:space="preserve"> </w:t>
      </w:r>
      <w:r w:rsidR="00AA3DD0" w:rsidRPr="008615DD">
        <w:rPr>
          <w:sz w:val="28"/>
          <w:szCs w:val="28"/>
        </w:rPr>
        <w:t xml:space="preserve">республики на конец </w:t>
      </w:r>
      <w:r w:rsidR="005A5DB5" w:rsidRPr="008615DD">
        <w:rPr>
          <w:sz w:val="28"/>
          <w:szCs w:val="28"/>
        </w:rPr>
        <w:t>2010</w:t>
      </w:r>
      <w:r w:rsidR="00AA3DD0" w:rsidRPr="008615DD">
        <w:rPr>
          <w:sz w:val="28"/>
          <w:szCs w:val="28"/>
        </w:rPr>
        <w:t xml:space="preserve"> года составил с учетом погашенных кредитов и изъятых</w:t>
      </w:r>
      <w:r w:rsidR="008615DD">
        <w:rPr>
          <w:sz w:val="28"/>
          <w:szCs w:val="28"/>
        </w:rPr>
        <w:t xml:space="preserve"> </w:t>
      </w:r>
      <w:r w:rsidR="00AA3DD0" w:rsidRPr="008615DD">
        <w:rPr>
          <w:sz w:val="28"/>
          <w:szCs w:val="28"/>
        </w:rPr>
        <w:t>инвестиций 505,7 млн.долларов США (включая рублевые инвестиции, пересчитанные в доллары США), или 90,6% к соответствующему</w:t>
      </w:r>
      <w:r w:rsidR="008615DD">
        <w:rPr>
          <w:sz w:val="28"/>
          <w:szCs w:val="28"/>
        </w:rPr>
        <w:t xml:space="preserve"> </w:t>
      </w:r>
      <w:r w:rsidR="00AA3DD0" w:rsidRPr="008615DD">
        <w:rPr>
          <w:sz w:val="28"/>
          <w:szCs w:val="28"/>
        </w:rPr>
        <w:t xml:space="preserve">периоду </w:t>
      </w:r>
      <w:r w:rsidR="005A5DB5" w:rsidRPr="008615DD">
        <w:rPr>
          <w:sz w:val="28"/>
          <w:szCs w:val="28"/>
        </w:rPr>
        <w:t>2009</w:t>
      </w:r>
      <w:r w:rsidR="00AA3DD0" w:rsidRPr="008615DD">
        <w:rPr>
          <w:sz w:val="28"/>
          <w:szCs w:val="28"/>
        </w:rPr>
        <w:t xml:space="preserve"> года.</w:t>
      </w:r>
    </w:p>
    <w:p w:rsidR="00AA3DD0" w:rsidRPr="008615DD" w:rsidRDefault="00AA3DD0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Доля прямых инвестиций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в накопленном иностранном капитале составляет 56,8%, портфельных инвестиций – 2,5%, прочих инвестиций, осуществляемых на возвратной основе (торговые и прочие кредиты) – 40,6%.</w:t>
      </w:r>
    </w:p>
    <w:p w:rsidR="00AA3DD0" w:rsidRPr="008615DD" w:rsidRDefault="00AA3DD0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К основным странам – инвесторам по объему накопленных иностранных инвестиций в экономику Республики Башкортостан на конец сентября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 года входят </w:t>
      </w:r>
      <w:bookmarkStart w:id="1" w:name="OLE_LINK3"/>
      <w:r w:rsidRPr="008615DD">
        <w:rPr>
          <w:sz w:val="28"/>
          <w:szCs w:val="28"/>
        </w:rPr>
        <w:t>Великобритания (113,7 млн. долларов США), Австрия (103,4 млн.долларов США), Ирландия (74,9 млн. долларов США), Турция (71,5 млн. долларов США), Кипр 61,1 млн. долларов США) и Чехия (26,2 млн. долларов США).</w:t>
      </w:r>
      <w:bookmarkEnd w:id="1"/>
      <w:r w:rsidRPr="008615DD">
        <w:rPr>
          <w:sz w:val="28"/>
          <w:szCs w:val="28"/>
        </w:rPr>
        <w:t xml:space="preserve"> Суммарная доля этих стран в общем объеме накопленных в Республике Башкортостан инвестиций составила 89,0%.</w:t>
      </w:r>
    </w:p>
    <w:p w:rsidR="00B325BE" w:rsidRDefault="00B325BE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Графически структура иностранных инвестиций стран- инвесторов представлена следующим образом.</w:t>
      </w:r>
    </w:p>
    <w:p w:rsidR="008615DD" w:rsidRPr="008615DD" w:rsidRDefault="008615DD" w:rsidP="008615DD">
      <w:pPr>
        <w:ind w:firstLine="709"/>
        <w:rPr>
          <w:sz w:val="28"/>
          <w:szCs w:val="28"/>
        </w:rPr>
      </w:pPr>
    </w:p>
    <w:p w:rsidR="00B325BE" w:rsidRPr="008615DD" w:rsidRDefault="00474929" w:rsidP="008615DD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75pt;height:2in">
            <v:imagedata r:id="rId5" o:title=""/>
          </v:shape>
        </w:pict>
      </w:r>
    </w:p>
    <w:p w:rsidR="008615DD" w:rsidRDefault="008615DD" w:rsidP="008615DD">
      <w:pPr>
        <w:ind w:firstLine="709"/>
        <w:rPr>
          <w:sz w:val="28"/>
          <w:szCs w:val="28"/>
        </w:rPr>
      </w:pPr>
    </w:p>
    <w:p w:rsidR="00854EF1" w:rsidRPr="008615DD" w:rsidRDefault="008615DD" w:rsidP="008615DD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4EF1" w:rsidRPr="008615DD">
        <w:rPr>
          <w:sz w:val="28"/>
          <w:szCs w:val="28"/>
        </w:rPr>
        <w:t xml:space="preserve">Объем привлеченного капитала из-за рубежа в экономику республики в </w:t>
      </w:r>
      <w:r w:rsidR="005A5DB5" w:rsidRPr="008615DD">
        <w:rPr>
          <w:sz w:val="28"/>
          <w:szCs w:val="28"/>
        </w:rPr>
        <w:t>2010</w:t>
      </w:r>
      <w:r w:rsidR="00854EF1" w:rsidRPr="008615DD">
        <w:rPr>
          <w:sz w:val="28"/>
          <w:szCs w:val="28"/>
        </w:rPr>
        <w:t xml:space="preserve"> году составил 169,2</w:t>
      </w:r>
      <w:r>
        <w:rPr>
          <w:sz w:val="28"/>
          <w:szCs w:val="28"/>
        </w:rPr>
        <w:t xml:space="preserve"> </w:t>
      </w:r>
      <w:r w:rsidR="00854EF1" w:rsidRPr="008615DD">
        <w:rPr>
          <w:sz w:val="28"/>
          <w:szCs w:val="28"/>
        </w:rPr>
        <w:t>млн. долларов США (включая рублевые инвестиции). Крупнейшими</w:t>
      </w:r>
      <w:r>
        <w:rPr>
          <w:sz w:val="28"/>
          <w:szCs w:val="28"/>
        </w:rPr>
        <w:t xml:space="preserve"> </w:t>
      </w:r>
      <w:r w:rsidR="00854EF1" w:rsidRPr="008615DD">
        <w:rPr>
          <w:sz w:val="28"/>
          <w:szCs w:val="28"/>
        </w:rPr>
        <w:t>получателями иностранных инвестиций являются ООО «Ласселсбергер», ОАО «Салаватнефтеоргсинтез», Уфимское ЗАО «Ингеохолдинг», ООО «Стройинвестменеджмент», ОАО «Уфанет».</w:t>
      </w:r>
    </w:p>
    <w:p w:rsidR="00854EF1" w:rsidRPr="008615DD" w:rsidRDefault="00854EF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Кроме того, поступило иностранных инвестиций от резидентов РФ в основном через банки и дочерние организации фирм на сумму 159,3 млн. долларов США.</w:t>
      </w:r>
    </w:p>
    <w:p w:rsidR="00854EF1" w:rsidRPr="008615DD" w:rsidRDefault="00854EF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Привлечение передовой техники, новых технологий, возможность перевооружения и создание новых рабочих мест вызывают высокий интерес к прямым инвестициям.</w:t>
      </w:r>
    </w:p>
    <w:p w:rsidR="00854EF1" w:rsidRPr="008615DD" w:rsidRDefault="00854EF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Динамика объема иностранных инвестиций, поступивших в республику, представлена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в таблице.</w:t>
      </w:r>
    </w:p>
    <w:p w:rsidR="008615DD" w:rsidRDefault="008615DD" w:rsidP="008615DD">
      <w:pPr>
        <w:ind w:firstLine="709"/>
        <w:rPr>
          <w:sz w:val="28"/>
          <w:szCs w:val="28"/>
        </w:rPr>
      </w:pPr>
    </w:p>
    <w:p w:rsidR="00CB515D" w:rsidRPr="008615DD" w:rsidRDefault="00854EF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Таблица. Объем иностранн</w:t>
      </w:r>
      <w:r w:rsidR="0016576E" w:rsidRPr="008615DD">
        <w:rPr>
          <w:sz w:val="28"/>
          <w:szCs w:val="28"/>
        </w:rPr>
        <w:t>ых инвестиций, поступивших в ре</w:t>
      </w:r>
      <w:r w:rsidRPr="008615DD">
        <w:rPr>
          <w:sz w:val="28"/>
          <w:szCs w:val="28"/>
        </w:rPr>
        <w:t xml:space="preserve">спублику Башкортостан за </w:t>
      </w:r>
      <w:r w:rsidR="005A5DB5" w:rsidRPr="008615DD">
        <w:rPr>
          <w:sz w:val="28"/>
          <w:szCs w:val="28"/>
        </w:rPr>
        <w:t>2003</w:t>
      </w:r>
      <w:r w:rsidRPr="008615DD">
        <w:rPr>
          <w:sz w:val="28"/>
          <w:szCs w:val="28"/>
        </w:rPr>
        <w:t xml:space="preserve"> –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 годы (тыс.долларов США)</w:t>
      </w:r>
    </w:p>
    <w:tbl>
      <w:tblPr>
        <w:tblpPr w:leftFromText="180" w:rightFromText="180" w:vertAnchor="text" w:tblpX="250" w:tblpY="1"/>
        <w:tblOverlap w:val="never"/>
        <w:tblW w:w="9180" w:type="dxa"/>
        <w:tblLayout w:type="fixed"/>
        <w:tblLook w:val="0000" w:firstRow="0" w:lastRow="0" w:firstColumn="0" w:lastColumn="0" w:noHBand="0" w:noVBand="0"/>
      </w:tblPr>
      <w:tblGrid>
        <w:gridCol w:w="2376"/>
        <w:gridCol w:w="851"/>
        <w:gridCol w:w="709"/>
        <w:gridCol w:w="992"/>
        <w:gridCol w:w="850"/>
        <w:gridCol w:w="812"/>
        <w:gridCol w:w="889"/>
        <w:gridCol w:w="851"/>
        <w:gridCol w:w="850"/>
      </w:tblGrid>
      <w:tr w:rsidR="00CB515D" w:rsidRPr="008615DD" w:rsidTr="008615DD">
        <w:trPr>
          <w:cantSplit/>
          <w:trHeight w:val="924"/>
        </w:trPr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B515D" w:rsidRPr="008615DD" w:rsidRDefault="00CB515D" w:rsidP="008615DD">
            <w:r w:rsidRPr="008615DD">
              <w:t>Наименования показателя</w:t>
            </w:r>
          </w:p>
        </w:tc>
        <w:tc>
          <w:tcPr>
            <w:tcW w:w="680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B515D" w:rsidRPr="008615DD" w:rsidRDefault="00CB515D" w:rsidP="008615DD">
            <w:r w:rsidRPr="008615DD">
              <w:t>Год</w:t>
            </w:r>
            <w:r w:rsidR="000177E5" w:rsidRPr="008615DD">
              <w:t>ы</w:t>
            </w:r>
          </w:p>
        </w:tc>
      </w:tr>
      <w:tr w:rsidR="00CB515D" w:rsidRPr="008615DD" w:rsidTr="008615DD">
        <w:trPr>
          <w:trHeight w:val="324"/>
        </w:trPr>
        <w:tc>
          <w:tcPr>
            <w:tcW w:w="2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515D" w:rsidRPr="008615DD" w:rsidRDefault="00CB515D" w:rsidP="008615DD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5A5DB5" w:rsidP="008615DD">
            <w:r w:rsidRPr="008615DD">
              <w:t>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5A5DB5" w:rsidP="008615DD">
            <w:r w:rsidRPr="008615DD">
              <w:t>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5A5DB5" w:rsidP="008615DD">
            <w:r w:rsidRPr="008615DD"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5A5DB5" w:rsidP="008615DD">
            <w:r w:rsidRPr="008615DD">
              <w:t>2006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5A5DB5" w:rsidP="008615DD">
            <w:r w:rsidRPr="008615DD">
              <w:t>2007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5A5DB5" w:rsidP="008615DD">
            <w:r w:rsidRPr="008615DD"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5A5DB5" w:rsidP="008615DD">
            <w:r w:rsidRPr="008615DD"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5A5DB5" w:rsidP="008615DD">
            <w:r w:rsidRPr="008615DD">
              <w:t>2010</w:t>
            </w:r>
          </w:p>
        </w:tc>
      </w:tr>
      <w:tr w:rsidR="00CB515D" w:rsidRPr="008615DD" w:rsidTr="008615DD">
        <w:trPr>
          <w:trHeight w:val="324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B515D" w:rsidRPr="008615DD" w:rsidRDefault="00CB515D" w:rsidP="008615DD">
            <w:r w:rsidRPr="008615DD">
              <w:t>Всего инвестиций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r w:rsidRPr="008615DD">
              <w:t>20547</w:t>
            </w:r>
            <w:r w:rsidRPr="008615DD">
              <w:rPr>
                <w:lang w:val="en-US"/>
              </w:rPr>
              <w:t>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40187,7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r w:rsidRPr="008615DD">
              <w:rPr>
                <w:lang w:val="en-US"/>
              </w:rPr>
              <w:t>91073,2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r w:rsidRPr="008615DD">
              <w:rPr>
                <w:lang w:val="en-US"/>
              </w:rPr>
              <w:t>242734,1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r w:rsidRPr="008615DD">
              <w:rPr>
                <w:lang w:val="en-US"/>
              </w:rPr>
              <w:t>61276,6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r w:rsidRPr="008615DD">
              <w:rPr>
                <w:lang w:val="en-US"/>
              </w:rPr>
              <w:t>319617,1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r w:rsidRPr="008615DD">
              <w:rPr>
                <w:lang w:val="en-US"/>
              </w:rPr>
              <w:t>178004,6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r w:rsidRPr="008615DD">
              <w:rPr>
                <w:lang w:val="en-US"/>
              </w:rPr>
              <w:t>169248,6</w:t>
            </w:r>
          </w:p>
        </w:tc>
      </w:tr>
      <w:tr w:rsidR="00CB515D" w:rsidRPr="008615DD" w:rsidTr="008615DD">
        <w:trPr>
          <w:trHeight w:val="6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15D" w:rsidRPr="008615DD" w:rsidRDefault="00CB515D" w:rsidP="008615DD">
            <w:r w:rsidRPr="008615DD">
              <w:t>в % к предыдущему году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69,3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B515D" w:rsidRPr="008615DD" w:rsidRDefault="00CB515D" w:rsidP="008615DD">
            <w:r w:rsidRPr="008615DD">
              <w:t>в 2,0 раза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B515D" w:rsidRPr="008615DD" w:rsidRDefault="00CB515D" w:rsidP="008615DD">
            <w:r w:rsidRPr="008615DD">
              <w:t>в 2,3 раза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b/>
                <w:bCs/>
              </w:rPr>
            </w:pPr>
            <w:r w:rsidRPr="008615DD">
              <w:t>в 2,7 раза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b/>
                <w:bCs/>
              </w:rPr>
            </w:pPr>
            <w:r w:rsidRPr="008615DD">
              <w:t>25,2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b/>
                <w:bCs/>
              </w:rPr>
            </w:pPr>
            <w:r w:rsidRPr="008615DD">
              <w:t>в 5,2 раза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bCs/>
              </w:rPr>
            </w:pPr>
            <w:r w:rsidRPr="008615DD">
              <w:rPr>
                <w:bCs/>
              </w:rPr>
              <w:t>55,7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bCs/>
              </w:rPr>
            </w:pPr>
            <w:r w:rsidRPr="008615DD">
              <w:rPr>
                <w:bCs/>
              </w:rPr>
              <w:t>95,1</w:t>
            </w:r>
          </w:p>
        </w:tc>
      </w:tr>
      <w:tr w:rsidR="00CB515D" w:rsidRPr="008615DD" w:rsidTr="008615DD">
        <w:trPr>
          <w:trHeight w:val="3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15D" w:rsidRPr="008615DD" w:rsidRDefault="00CB515D" w:rsidP="008615DD">
            <w:r w:rsidRPr="008615DD">
              <w:t>из общего объема инвестиций: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/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/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/>
        </w:tc>
      </w:tr>
      <w:tr w:rsidR="00CB515D" w:rsidRPr="008615DD" w:rsidTr="008615DD">
        <w:trPr>
          <w:trHeight w:val="324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15D" w:rsidRPr="008615DD" w:rsidRDefault="00CB515D" w:rsidP="008615DD">
            <w:r w:rsidRPr="008615DD">
              <w:t>прямые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t>899</w:t>
            </w:r>
            <w:r w:rsidRPr="008615DD">
              <w:rPr>
                <w:lang w:val="en-US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766,0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89004,5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51464,9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32230,1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125154,5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105448,1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68674,7</w:t>
            </w:r>
          </w:p>
        </w:tc>
      </w:tr>
      <w:tr w:rsidR="00CB515D" w:rsidRPr="008615DD" w:rsidTr="008615DD">
        <w:trPr>
          <w:trHeight w:val="324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15D" w:rsidRPr="008615DD" w:rsidRDefault="00CB515D" w:rsidP="008615DD">
            <w:r w:rsidRPr="008615DD">
              <w:t>портфельные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451,7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1528,5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3788,8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4548,9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3952,7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3605,9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16271,4</w:t>
            </w:r>
          </w:p>
        </w:tc>
      </w:tr>
      <w:tr w:rsidR="00CB515D" w:rsidRPr="008615DD" w:rsidTr="008615DD">
        <w:trPr>
          <w:trHeight w:val="324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15D" w:rsidRPr="008615DD" w:rsidRDefault="00CB515D" w:rsidP="008615DD">
            <w:r w:rsidRPr="008615DD">
              <w:t>прочие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11101,2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39420,0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540,2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187480,4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24497,6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190509,9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68950,6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515D" w:rsidRPr="008615DD" w:rsidRDefault="00CB515D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84302,5</w:t>
            </w:r>
          </w:p>
        </w:tc>
      </w:tr>
    </w:tbl>
    <w:p w:rsidR="00CB515D" w:rsidRPr="008615DD" w:rsidRDefault="00CB515D" w:rsidP="008615DD">
      <w:pPr>
        <w:ind w:firstLine="709"/>
        <w:rPr>
          <w:sz w:val="28"/>
          <w:szCs w:val="28"/>
        </w:rPr>
      </w:pPr>
    </w:p>
    <w:p w:rsidR="00854EF1" w:rsidRDefault="00854EF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Структура иностранных инвестиций представлена в таблице.</w:t>
      </w:r>
    </w:p>
    <w:p w:rsidR="009E1937" w:rsidRPr="008615DD" w:rsidRDefault="008615DD" w:rsidP="008615DD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4EF1" w:rsidRPr="008615DD">
        <w:rPr>
          <w:sz w:val="28"/>
          <w:szCs w:val="28"/>
        </w:rPr>
        <w:t>Таблица.</w:t>
      </w:r>
      <w:r>
        <w:rPr>
          <w:sz w:val="28"/>
          <w:szCs w:val="28"/>
        </w:rPr>
        <w:t xml:space="preserve"> </w:t>
      </w:r>
      <w:r w:rsidR="00854EF1" w:rsidRPr="008615DD">
        <w:rPr>
          <w:sz w:val="28"/>
          <w:szCs w:val="28"/>
        </w:rPr>
        <w:t>Структура иностранных инвестиций по видам инвестирования</w:t>
      </w:r>
      <w:r>
        <w:rPr>
          <w:sz w:val="28"/>
          <w:szCs w:val="28"/>
        </w:rPr>
        <w:t xml:space="preserve"> </w:t>
      </w:r>
      <w:r w:rsidR="00854EF1" w:rsidRPr="008615DD">
        <w:rPr>
          <w:sz w:val="28"/>
          <w:szCs w:val="28"/>
        </w:rPr>
        <w:t>(в % к итогу)</w:t>
      </w:r>
    </w:p>
    <w:tbl>
      <w:tblPr>
        <w:tblW w:w="9214" w:type="dxa"/>
        <w:tblInd w:w="250" w:type="dxa"/>
        <w:tblLook w:val="0000" w:firstRow="0" w:lastRow="0" w:firstColumn="0" w:lastColumn="0" w:noHBand="0" w:noVBand="0"/>
      </w:tblPr>
      <w:tblGrid>
        <w:gridCol w:w="2378"/>
        <w:gridCol w:w="874"/>
        <w:gridCol w:w="876"/>
        <w:gridCol w:w="876"/>
        <w:gridCol w:w="876"/>
        <w:gridCol w:w="876"/>
        <w:gridCol w:w="876"/>
        <w:gridCol w:w="876"/>
        <w:gridCol w:w="706"/>
      </w:tblGrid>
      <w:tr w:rsidR="000177E5" w:rsidRPr="008615DD" w:rsidTr="008615DD">
        <w:trPr>
          <w:cantSplit/>
          <w:trHeight w:val="924"/>
        </w:trPr>
        <w:tc>
          <w:tcPr>
            <w:tcW w:w="23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177E5" w:rsidRPr="008615DD" w:rsidRDefault="000177E5" w:rsidP="008615DD">
            <w:r w:rsidRPr="008615DD">
              <w:t>Наименования показателя</w:t>
            </w:r>
          </w:p>
        </w:tc>
        <w:tc>
          <w:tcPr>
            <w:tcW w:w="683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177E5" w:rsidRPr="008615DD" w:rsidRDefault="000177E5" w:rsidP="008615DD">
            <w:r w:rsidRPr="008615DD">
              <w:t>Годы</w:t>
            </w:r>
          </w:p>
        </w:tc>
      </w:tr>
      <w:tr w:rsidR="000177E5" w:rsidRPr="008615DD" w:rsidTr="008615DD">
        <w:trPr>
          <w:trHeight w:val="324"/>
        </w:trPr>
        <w:tc>
          <w:tcPr>
            <w:tcW w:w="23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77E5" w:rsidRPr="008615DD" w:rsidRDefault="000177E5" w:rsidP="008615DD"/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77E5" w:rsidRPr="008615DD" w:rsidRDefault="005A5DB5" w:rsidP="008615DD">
            <w:r w:rsidRPr="008615DD">
              <w:t>2003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77E5" w:rsidRPr="008615DD" w:rsidRDefault="005A5DB5" w:rsidP="008615DD">
            <w:r w:rsidRPr="008615DD">
              <w:t>2004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77E5" w:rsidRPr="008615DD" w:rsidRDefault="005A5DB5" w:rsidP="008615DD">
            <w:r w:rsidRPr="008615DD">
              <w:t>2005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77E5" w:rsidRPr="008615DD" w:rsidRDefault="005A5DB5" w:rsidP="008615DD">
            <w:r w:rsidRPr="008615DD">
              <w:t>2006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77E5" w:rsidRPr="008615DD" w:rsidRDefault="005A5DB5" w:rsidP="008615DD">
            <w:r w:rsidRPr="008615DD">
              <w:t>2007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77E5" w:rsidRPr="008615DD" w:rsidRDefault="005A5DB5" w:rsidP="008615DD">
            <w:r w:rsidRPr="008615DD">
              <w:t>2008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77E5" w:rsidRPr="008615DD" w:rsidRDefault="005A5DB5" w:rsidP="008615DD">
            <w:r w:rsidRPr="008615DD">
              <w:t>2009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77E5" w:rsidRPr="008615DD" w:rsidRDefault="005A5DB5" w:rsidP="008615DD">
            <w:r w:rsidRPr="008615DD">
              <w:t>2010</w:t>
            </w:r>
          </w:p>
        </w:tc>
      </w:tr>
      <w:tr w:rsidR="000177E5" w:rsidRPr="008615DD" w:rsidTr="008615DD">
        <w:trPr>
          <w:trHeight w:val="324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r w:rsidRPr="008615DD">
              <w:t>Всего инвестиций,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r w:rsidRPr="008615DD">
              <w:t>100,0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r w:rsidRPr="008615DD">
              <w:t>100,0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r w:rsidRPr="008615DD">
              <w:t>100,0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r w:rsidRPr="008615DD">
              <w:t>100,0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r w:rsidRPr="008615DD">
              <w:t>100,0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r w:rsidRPr="008615DD">
              <w:t>100,0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r w:rsidRPr="008615DD">
              <w:t>100,0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r w:rsidRPr="008615DD">
              <w:t>100,0</w:t>
            </w:r>
          </w:p>
        </w:tc>
      </w:tr>
      <w:tr w:rsidR="000177E5" w:rsidRPr="008615DD" w:rsidTr="008615DD">
        <w:trPr>
          <w:trHeight w:val="17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7E5" w:rsidRPr="008615DD" w:rsidRDefault="000177E5" w:rsidP="008615DD">
            <w:r w:rsidRPr="008615DD">
              <w:t>в том числе: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0177E5" w:rsidRPr="008615DD" w:rsidRDefault="000177E5" w:rsidP="008615DD"/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0177E5" w:rsidRPr="008615DD" w:rsidRDefault="000177E5" w:rsidP="008615DD"/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0177E5" w:rsidRPr="008615DD" w:rsidRDefault="000177E5" w:rsidP="008615DD"/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pPr>
              <w:rPr>
                <w:b/>
                <w:bCs/>
              </w:rPr>
            </w:pP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pPr>
              <w:rPr>
                <w:b/>
                <w:bCs/>
              </w:rPr>
            </w:pP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pPr>
              <w:rPr>
                <w:b/>
                <w:bCs/>
              </w:rPr>
            </w:pP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pPr>
              <w:rPr>
                <w:b/>
                <w:bCs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pPr>
              <w:rPr>
                <w:b/>
                <w:bCs/>
              </w:rPr>
            </w:pPr>
          </w:p>
        </w:tc>
      </w:tr>
      <w:tr w:rsidR="000177E5" w:rsidRPr="008615DD" w:rsidTr="008615DD">
        <w:trPr>
          <w:trHeight w:val="32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7E5" w:rsidRPr="008615DD" w:rsidRDefault="000177E5" w:rsidP="008615DD">
            <w:r w:rsidRPr="008615DD">
              <w:t>прямые инвестиции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pPr>
              <w:rPr>
                <w:lang w:val="en-US"/>
              </w:rPr>
            </w:pPr>
            <w:r w:rsidRPr="008615DD">
              <w:t>43</w:t>
            </w:r>
            <w:r w:rsidRPr="008615DD">
              <w:rPr>
                <w:lang w:val="en-US"/>
              </w:rPr>
              <w:t>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r w:rsidRPr="008615DD">
              <w:rPr>
                <w:lang w:val="en-US"/>
              </w:rPr>
              <w:t>1,9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r w:rsidRPr="008615DD">
              <w:rPr>
                <w:lang w:val="en-US"/>
              </w:rPr>
              <w:t>97,7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r w:rsidRPr="008615DD">
              <w:rPr>
                <w:lang w:val="en-US"/>
              </w:rPr>
              <w:t>21,2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r w:rsidRPr="008615DD">
              <w:rPr>
                <w:lang w:val="en-US"/>
              </w:rPr>
              <w:t>52,6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r w:rsidRPr="008615DD">
              <w:rPr>
                <w:lang w:val="en-US"/>
              </w:rPr>
              <w:t>39,2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r w:rsidRPr="008615DD">
              <w:rPr>
                <w:lang w:val="en-US"/>
              </w:rPr>
              <w:t>59,2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r w:rsidRPr="008615DD">
              <w:rPr>
                <w:lang w:val="en-US"/>
              </w:rPr>
              <w:t>40,6</w:t>
            </w:r>
          </w:p>
        </w:tc>
      </w:tr>
      <w:tr w:rsidR="000177E5" w:rsidRPr="008615DD" w:rsidTr="008615DD">
        <w:trPr>
          <w:trHeight w:val="32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7E5" w:rsidRPr="008615DD" w:rsidRDefault="000177E5" w:rsidP="008615DD">
            <w:r w:rsidRPr="008615DD">
              <w:t>портфельные инвестии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7,4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1,2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2,0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9,6</w:t>
            </w:r>
          </w:p>
        </w:tc>
      </w:tr>
      <w:tr w:rsidR="000177E5" w:rsidRPr="008615DD" w:rsidTr="008615DD">
        <w:trPr>
          <w:trHeight w:val="32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7E5" w:rsidRPr="008615DD" w:rsidRDefault="000177E5" w:rsidP="008615DD">
            <w:r w:rsidRPr="008615DD">
              <w:t>прочие инвестиции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54,0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98,1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0,6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77,2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40,0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59,6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38,8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7E5" w:rsidRPr="008615DD" w:rsidRDefault="000177E5" w:rsidP="008615DD">
            <w:pPr>
              <w:rPr>
                <w:lang w:val="en-US"/>
              </w:rPr>
            </w:pPr>
            <w:r w:rsidRPr="008615DD">
              <w:rPr>
                <w:lang w:val="en-US"/>
              </w:rPr>
              <w:t>49,8</w:t>
            </w:r>
          </w:p>
        </w:tc>
      </w:tr>
    </w:tbl>
    <w:p w:rsidR="00A00BCB" w:rsidRPr="008615DD" w:rsidRDefault="00A00BCB" w:rsidP="008615DD">
      <w:pPr>
        <w:ind w:firstLine="709"/>
        <w:rPr>
          <w:sz w:val="28"/>
          <w:szCs w:val="28"/>
        </w:rPr>
      </w:pPr>
    </w:p>
    <w:p w:rsidR="00A00BCB" w:rsidRPr="008615DD" w:rsidRDefault="00474929" w:rsidP="008615DD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40.5pt;height:184.5pt">
            <v:imagedata r:id="rId6" o:title=""/>
          </v:shape>
        </w:pict>
      </w:r>
    </w:p>
    <w:p w:rsidR="008615DD" w:rsidRDefault="008615DD" w:rsidP="008615DD">
      <w:pPr>
        <w:ind w:firstLine="709"/>
        <w:rPr>
          <w:sz w:val="28"/>
          <w:szCs w:val="28"/>
        </w:rPr>
      </w:pPr>
    </w:p>
    <w:p w:rsidR="00854EF1" w:rsidRPr="008615DD" w:rsidRDefault="00854EF1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Успешно реализуются проекты с участием французских, австрийских, голландских и </w:t>
      </w:r>
      <w:r w:rsidR="0016576E" w:rsidRPr="008615DD">
        <w:rPr>
          <w:sz w:val="28"/>
          <w:szCs w:val="28"/>
        </w:rPr>
        <w:t>и</w:t>
      </w:r>
      <w:r w:rsidRPr="008615DD">
        <w:rPr>
          <w:sz w:val="28"/>
          <w:szCs w:val="28"/>
        </w:rPr>
        <w:t xml:space="preserve">тальянских капиталов, направленных на открытие конкурентоспособных производств и повышение инвестиционного потенциала региона. Французский концерн «Сен- </w:t>
      </w:r>
      <w:r w:rsidR="0016576E" w:rsidRPr="008615DD">
        <w:rPr>
          <w:sz w:val="28"/>
          <w:szCs w:val="28"/>
        </w:rPr>
        <w:t xml:space="preserve">Гобен» строит завод по производству гипсокартона в муниципальном районе Уфимский район. Австрийской компании «Ласселсбергер» в феврале </w:t>
      </w:r>
      <w:r w:rsidR="005A5DB5" w:rsidRPr="008615DD">
        <w:rPr>
          <w:sz w:val="28"/>
          <w:szCs w:val="28"/>
        </w:rPr>
        <w:t>2010</w:t>
      </w:r>
      <w:r w:rsidR="0016576E" w:rsidRPr="008615DD">
        <w:rPr>
          <w:sz w:val="28"/>
          <w:szCs w:val="28"/>
        </w:rPr>
        <w:t xml:space="preserve"> года введена первая очередь завода по производству керамической плитки. ОАО «НефАЗ» совместно с голландской фирмой «</w:t>
      </w:r>
      <w:r w:rsidR="0016576E" w:rsidRPr="008615DD">
        <w:rPr>
          <w:sz w:val="28"/>
          <w:szCs w:val="28"/>
          <w:lang w:val="en-US"/>
        </w:rPr>
        <w:t>VDL</w:t>
      </w:r>
      <w:r w:rsidR="0016576E" w:rsidRPr="008615DD">
        <w:rPr>
          <w:sz w:val="28"/>
          <w:szCs w:val="28"/>
        </w:rPr>
        <w:t>» организовано производство пассажирских</w:t>
      </w:r>
      <w:r w:rsidR="008615DD">
        <w:rPr>
          <w:sz w:val="28"/>
          <w:szCs w:val="28"/>
        </w:rPr>
        <w:t xml:space="preserve"> </w:t>
      </w:r>
      <w:r w:rsidR="0016576E" w:rsidRPr="008615DD">
        <w:rPr>
          <w:sz w:val="28"/>
          <w:szCs w:val="28"/>
        </w:rPr>
        <w:t>автобусов и совместно с итальянской фирмой «Лаверда», входящей в международную компанию «</w:t>
      </w:r>
      <w:r w:rsidR="0016576E" w:rsidRPr="008615DD">
        <w:rPr>
          <w:sz w:val="28"/>
          <w:szCs w:val="28"/>
          <w:lang w:val="en-US"/>
        </w:rPr>
        <w:t>AGCO</w:t>
      </w:r>
      <w:r w:rsidR="0016576E" w:rsidRPr="008615DD">
        <w:rPr>
          <w:sz w:val="28"/>
          <w:szCs w:val="28"/>
        </w:rPr>
        <w:t>», сборочное производство комбайнов «Челленджер – 647» с последующей локализацией изготовления агрегатов и узлов на промышленных предприятиях республики.</w:t>
      </w:r>
    </w:p>
    <w:p w:rsidR="0016576E" w:rsidRPr="008615DD" w:rsidRDefault="0016576E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В среднесрочной перспективе ожидается значительный приток иностранного капитала в сферу обрабатывающих производств, торговли, строительстве, а также на развитие транспортной инфраструктуры.</w:t>
      </w:r>
    </w:p>
    <w:p w:rsidR="009761FD" w:rsidRPr="008615DD" w:rsidRDefault="009761FD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Главное конкурентное преимущество республики - не только уникальное географическое положение на границе Европы и Азии, на пересечении важнейших водных, железнодорожных, трубопроводных и автомобильных магистралей, связывающих европейскую часть страны с Уралом, Сибирью и среднеазиатскими государствами. Также республику отличает наличие крупных производств и передовых технологий в топливной, химической и нефтехимической отраслях, машиностроении; высокая производственная активность агропромышленного комплекса; устойчивая финансовая система; развитый многопрофильный научно-образовательный комплекс.</w:t>
      </w:r>
    </w:p>
    <w:p w:rsidR="009761FD" w:rsidRPr="008615DD" w:rsidRDefault="009761FD" w:rsidP="008615DD">
      <w:pPr>
        <w:ind w:firstLine="709"/>
        <w:rPr>
          <w:sz w:val="28"/>
          <w:szCs w:val="28"/>
        </w:rPr>
      </w:pPr>
    </w:p>
    <w:p w:rsidR="00F101F7" w:rsidRPr="008615DD" w:rsidRDefault="00F101F7" w:rsidP="008615DD">
      <w:pPr>
        <w:ind w:firstLine="709"/>
        <w:rPr>
          <w:b/>
          <w:sz w:val="28"/>
          <w:szCs w:val="28"/>
        </w:rPr>
      </w:pPr>
      <w:r w:rsidRPr="008615DD">
        <w:rPr>
          <w:b/>
          <w:sz w:val="28"/>
          <w:szCs w:val="28"/>
        </w:rPr>
        <w:t>Факторы, сдерживающие инвестиционную деятельность в стране</w:t>
      </w:r>
    </w:p>
    <w:p w:rsidR="008615DD" w:rsidRDefault="008615DD" w:rsidP="008615DD">
      <w:pPr>
        <w:ind w:firstLine="709"/>
        <w:rPr>
          <w:sz w:val="28"/>
          <w:szCs w:val="28"/>
        </w:rPr>
      </w:pPr>
    </w:p>
    <w:p w:rsidR="00017AA0" w:rsidRPr="008615DD" w:rsidRDefault="00017AA0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Притоку в инвестиционную сферу частного национального и иностранного капитала препятствуют политическая нестабильность, инфляция, несовершенство законодательства, неразвитость производственной и социальной инфраструктуры, недостаточное информационное обеспечение. Взаимосвязь этих проблем усиливает их негативное влияние на инвестиционную ситуацию.</w:t>
      </w:r>
    </w:p>
    <w:p w:rsidR="005C3018" w:rsidRPr="008615DD" w:rsidRDefault="005C3018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Распределение организаций, осуществляющих деятельность по добыче полезных ископаемых, в обрабатывающих производствах, производстве и распределении электроэнергии, газа и воды по оценке факторов ограничивающих инвестиционную деятельность представлена в таблице.</w:t>
      </w:r>
    </w:p>
    <w:p w:rsidR="00017AA0" w:rsidRPr="008615DD" w:rsidRDefault="005C3018" w:rsidP="008615DD">
      <w:pPr>
        <w:ind w:firstLine="709"/>
        <w:rPr>
          <w:sz w:val="28"/>
          <w:szCs w:val="28"/>
          <w:lang w:val="en-US"/>
        </w:rPr>
      </w:pPr>
      <w:r w:rsidRPr="008615DD">
        <w:rPr>
          <w:sz w:val="28"/>
          <w:szCs w:val="28"/>
        </w:rPr>
        <w:t>Таблица. Распределение организаций по оценке факторов, ограничивающих инвестиционную деятельность.</w:t>
      </w:r>
      <w:r w:rsidRPr="008615DD">
        <w:rPr>
          <w:bCs/>
          <w:sz w:val="28"/>
          <w:szCs w:val="28"/>
        </w:rPr>
        <w:t xml:space="preserve"> </w:t>
      </w:r>
      <w:r w:rsidR="00017AA0" w:rsidRPr="008615DD">
        <w:rPr>
          <w:bCs/>
          <w:sz w:val="28"/>
          <w:szCs w:val="28"/>
        </w:rPr>
        <w:t>(по материалам выборочных обследований инвестиционной активности организаций</w:t>
      </w:r>
      <w:r w:rsidR="00017AA0" w:rsidRPr="008615DD">
        <w:rPr>
          <w:bCs/>
          <w:sz w:val="28"/>
          <w:szCs w:val="28"/>
          <w:vertAlign w:val="superscript"/>
        </w:rPr>
        <w:t>)</w:t>
      </w:r>
      <w:r w:rsidR="00017AA0" w:rsidRPr="008615DD">
        <w:rPr>
          <w:bCs/>
          <w:sz w:val="28"/>
          <w:szCs w:val="28"/>
        </w:rPr>
        <w:t>;</w:t>
      </w:r>
      <w:r w:rsidR="008615DD">
        <w:rPr>
          <w:sz w:val="28"/>
          <w:szCs w:val="28"/>
        </w:rPr>
        <w:t xml:space="preserve"> </w:t>
      </w:r>
      <w:r w:rsidR="00017AA0" w:rsidRPr="008615DD">
        <w:rPr>
          <w:sz w:val="28"/>
          <w:szCs w:val="28"/>
        </w:rPr>
        <w:t>в процентах от общего числа организаций)</w:t>
      </w:r>
    </w:p>
    <w:p w:rsidR="00A80105" w:rsidRPr="008615DD" w:rsidRDefault="00A80105" w:rsidP="008615DD">
      <w:pPr>
        <w:ind w:firstLine="709"/>
        <w:rPr>
          <w:sz w:val="28"/>
          <w:szCs w:val="28"/>
          <w:lang w:val="en-US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5"/>
        <w:gridCol w:w="566"/>
        <w:gridCol w:w="566"/>
        <w:gridCol w:w="566"/>
        <w:gridCol w:w="567"/>
        <w:gridCol w:w="567"/>
        <w:gridCol w:w="567"/>
        <w:gridCol w:w="567"/>
        <w:gridCol w:w="567"/>
        <w:gridCol w:w="566"/>
      </w:tblGrid>
      <w:tr w:rsidR="00017AA0" w:rsidRPr="008615DD">
        <w:trPr>
          <w:cantSplit/>
          <w:jc w:val="center"/>
        </w:trPr>
        <w:tc>
          <w:tcPr>
            <w:tcW w:w="452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AA0" w:rsidRPr="008615DD" w:rsidRDefault="00017AA0" w:rsidP="008615DD"/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AA0" w:rsidRPr="008615DD" w:rsidRDefault="005A5DB5" w:rsidP="008615DD">
            <w:r w:rsidRPr="008615DD">
              <w:t>2001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AA0" w:rsidRPr="008615DD" w:rsidRDefault="005A5DB5" w:rsidP="008615DD">
            <w:r w:rsidRPr="008615DD">
              <w:t>2002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AA0" w:rsidRPr="008615DD" w:rsidRDefault="005A5DB5" w:rsidP="008615DD">
            <w:r w:rsidRPr="008615DD">
              <w:t>2003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AA0" w:rsidRPr="008615DD" w:rsidRDefault="005A5DB5" w:rsidP="008615DD">
            <w:r w:rsidRPr="008615DD">
              <w:t>2004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AA0" w:rsidRPr="008615DD" w:rsidRDefault="005A5DB5" w:rsidP="008615DD">
            <w:r w:rsidRPr="008615DD">
              <w:t>2005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AA0" w:rsidRPr="008615DD" w:rsidRDefault="005A5DB5" w:rsidP="008615DD">
            <w:r w:rsidRPr="008615DD">
              <w:t>2006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AA0" w:rsidRPr="008615DD" w:rsidRDefault="005A5DB5" w:rsidP="008615DD">
            <w:r w:rsidRPr="008615DD">
              <w:t>2007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AA0" w:rsidRPr="008615DD" w:rsidRDefault="005A5DB5" w:rsidP="008615DD">
            <w:r w:rsidRPr="008615DD">
              <w:t>2008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17AA0" w:rsidRPr="008615DD" w:rsidRDefault="005A5DB5" w:rsidP="008615DD">
            <w:r w:rsidRPr="008615DD">
              <w:t>2009</w:t>
            </w:r>
          </w:p>
        </w:tc>
      </w:tr>
      <w:tr w:rsidR="00017AA0" w:rsidRPr="008615DD">
        <w:trPr>
          <w:cantSplit/>
          <w:jc w:val="center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Факторы, ограничивающие инвестиционную деятельность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/>
        </w:tc>
      </w:tr>
      <w:tr w:rsidR="00017AA0" w:rsidRPr="008615DD">
        <w:trPr>
          <w:cantSplit/>
          <w:jc w:val="center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Недостаточный спрос на продукцию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pPr>
              <w:rPr>
                <w:bCs/>
              </w:rPr>
            </w:pPr>
            <w:r w:rsidRPr="008615DD">
              <w:rPr>
                <w:bCs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18</w:t>
            </w:r>
          </w:p>
        </w:tc>
      </w:tr>
      <w:tr w:rsidR="00017AA0" w:rsidRPr="008615DD">
        <w:trPr>
          <w:cantSplit/>
          <w:jc w:val="center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Недостаток собственных финансовых средств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41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53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68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66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63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pPr>
              <w:rPr>
                <w:bCs/>
              </w:rPr>
            </w:pPr>
            <w:r w:rsidRPr="008615DD">
              <w:rPr>
                <w:bCs/>
              </w:rPr>
              <w:t>59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63</w:t>
            </w:r>
          </w:p>
        </w:tc>
      </w:tr>
      <w:tr w:rsidR="00017AA0" w:rsidRPr="008615DD">
        <w:trPr>
          <w:cantSplit/>
          <w:jc w:val="center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Высокий процент коммерческого кредита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47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35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28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pPr>
              <w:rPr>
                <w:bCs/>
              </w:rPr>
            </w:pPr>
            <w:r w:rsidRPr="008615DD">
              <w:rPr>
                <w:bCs/>
              </w:rPr>
              <w:t>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26</w:t>
            </w:r>
          </w:p>
        </w:tc>
      </w:tr>
      <w:tr w:rsidR="00017AA0" w:rsidRPr="008615DD">
        <w:trPr>
          <w:cantSplit/>
          <w:trHeight w:val="388"/>
          <w:jc w:val="center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Сложный механизм получения кредитов для реализации</w:t>
            </w:r>
            <w:r w:rsidR="008615DD">
              <w:t xml:space="preserve"> </w:t>
            </w:r>
            <w:r w:rsidRPr="008615DD">
              <w:t>инвестиционных проектов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39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23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pPr>
              <w:rPr>
                <w:bCs/>
              </w:rPr>
            </w:pPr>
            <w:r w:rsidRPr="008615DD">
              <w:rPr>
                <w:bCs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15</w:t>
            </w:r>
          </w:p>
        </w:tc>
      </w:tr>
      <w:tr w:rsidR="00017AA0" w:rsidRPr="008615DD">
        <w:trPr>
          <w:cantSplit/>
          <w:jc w:val="center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Инвестиционные риски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35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33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26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28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pPr>
              <w:rPr>
                <w:bCs/>
              </w:rPr>
            </w:pPr>
            <w:r w:rsidRPr="008615DD">
              <w:rPr>
                <w:bCs/>
              </w:rPr>
              <w:t>29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27</w:t>
            </w:r>
          </w:p>
        </w:tc>
      </w:tr>
      <w:tr w:rsidR="00017AA0" w:rsidRPr="008615DD">
        <w:trPr>
          <w:cantSplit/>
          <w:jc w:val="center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Неудовлетворительное состояние технической базы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pPr>
              <w:rPr>
                <w:bCs/>
              </w:rPr>
            </w:pPr>
            <w:r w:rsidRPr="008615DD">
              <w:rPr>
                <w:bCs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7</w:t>
            </w:r>
          </w:p>
        </w:tc>
      </w:tr>
      <w:tr w:rsidR="00017AA0" w:rsidRPr="008615DD">
        <w:trPr>
          <w:cantSplit/>
          <w:jc w:val="center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Низкая прибыльность инвестиций в основной капитал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pPr>
              <w:rPr>
                <w:bCs/>
              </w:rPr>
            </w:pPr>
            <w:r w:rsidRPr="008615DD">
              <w:rPr>
                <w:bCs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8</w:t>
            </w:r>
          </w:p>
        </w:tc>
      </w:tr>
      <w:tr w:rsidR="00017AA0" w:rsidRPr="008615DD">
        <w:trPr>
          <w:cantSplit/>
          <w:jc w:val="center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Неопределенность экономической ситуации в стране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49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35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29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pPr>
              <w:rPr>
                <w:bCs/>
              </w:rPr>
            </w:pPr>
            <w:r w:rsidRPr="008615DD">
              <w:rPr>
                <w:bCs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33</w:t>
            </w:r>
          </w:p>
        </w:tc>
      </w:tr>
      <w:tr w:rsidR="00017AA0" w:rsidRPr="008615DD">
        <w:trPr>
          <w:cantSplit/>
          <w:jc w:val="center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Несовершенная нормативно-правовая база, регулирующая</w:t>
            </w:r>
            <w:r w:rsidR="008615DD">
              <w:t xml:space="preserve"> </w:t>
            </w:r>
            <w:r w:rsidRPr="008615DD">
              <w:t>инвестиционные процессы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pPr>
              <w:rPr>
                <w:bCs/>
              </w:rPr>
            </w:pPr>
            <w:r w:rsidRPr="008615DD">
              <w:rPr>
                <w:bCs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A0" w:rsidRPr="008615DD" w:rsidRDefault="00017AA0" w:rsidP="008615DD">
            <w:r w:rsidRPr="008615DD">
              <w:t>10</w:t>
            </w:r>
          </w:p>
        </w:tc>
      </w:tr>
    </w:tbl>
    <w:p w:rsidR="00017AA0" w:rsidRPr="008615DD" w:rsidRDefault="00017AA0" w:rsidP="008615DD">
      <w:pPr>
        <w:ind w:firstLine="709"/>
        <w:rPr>
          <w:sz w:val="28"/>
          <w:szCs w:val="28"/>
        </w:rPr>
      </w:pPr>
    </w:p>
    <w:p w:rsidR="00017AA0" w:rsidRPr="008615DD" w:rsidRDefault="00352D14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Наибольший удельный вес получили такие факторы, как недостаток</w:t>
      </w:r>
      <w:r w:rsidR="008615DD">
        <w:rPr>
          <w:sz w:val="28"/>
          <w:szCs w:val="28"/>
        </w:rPr>
        <w:t xml:space="preserve"> </w:t>
      </w:r>
      <w:r w:rsidR="008615DD" w:rsidRPr="008615DD">
        <w:rPr>
          <w:sz w:val="28"/>
          <w:szCs w:val="28"/>
        </w:rPr>
        <w:t>собственных</w:t>
      </w:r>
      <w:r w:rsidRPr="008615DD">
        <w:rPr>
          <w:sz w:val="28"/>
          <w:szCs w:val="28"/>
        </w:rPr>
        <w:t xml:space="preserve"> средств. Если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 xml:space="preserve">в </w:t>
      </w:r>
      <w:r w:rsidR="005A5DB5" w:rsidRPr="008615DD">
        <w:rPr>
          <w:sz w:val="28"/>
          <w:szCs w:val="28"/>
        </w:rPr>
        <w:t>2001</w:t>
      </w:r>
      <w:r w:rsidRPr="008615DD">
        <w:rPr>
          <w:sz w:val="28"/>
          <w:szCs w:val="28"/>
        </w:rPr>
        <w:t xml:space="preserve"> году проблемой привлечения заемных средств являлся высокий процент получения кредита и ее сложность, то к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 xml:space="preserve"> году ситуация значительно улучшилась, предприятия, которых затрагивала данная проблема сократилось </w:t>
      </w:r>
      <w:smartTag w:uri="urn:schemas-microsoft-com:office:smarttags" w:element="time">
        <w:smartTagPr>
          <w:attr w:name="Hour" w:val="14"/>
          <w:attr w:name="Minute" w:val="0"/>
        </w:smartTagPr>
        <w:r w:rsidRPr="008615DD">
          <w:rPr>
            <w:sz w:val="28"/>
            <w:szCs w:val="28"/>
          </w:rPr>
          <w:t>в 2</w:t>
        </w:r>
      </w:smartTag>
      <w:r w:rsidRPr="008615DD">
        <w:rPr>
          <w:sz w:val="28"/>
          <w:szCs w:val="28"/>
        </w:rPr>
        <w:t xml:space="preserve"> раза.</w:t>
      </w:r>
      <w:r w:rsidR="008615DD">
        <w:rPr>
          <w:sz w:val="28"/>
          <w:szCs w:val="28"/>
        </w:rPr>
        <w:t xml:space="preserve"> </w:t>
      </w:r>
      <w:r w:rsidR="005C3018" w:rsidRPr="008615DD">
        <w:rPr>
          <w:sz w:val="28"/>
          <w:szCs w:val="28"/>
        </w:rPr>
        <w:t>Заметно возросло число предприятий, которых останавливает неопределенность экономической ситуации в стране, это естественно в эти</w:t>
      </w:r>
      <w:r w:rsidR="008615DD">
        <w:rPr>
          <w:sz w:val="28"/>
          <w:szCs w:val="28"/>
        </w:rPr>
        <w:t xml:space="preserve"> </w:t>
      </w:r>
      <w:r w:rsidR="005C3018" w:rsidRPr="008615DD">
        <w:rPr>
          <w:sz w:val="28"/>
          <w:szCs w:val="28"/>
        </w:rPr>
        <w:t xml:space="preserve">годы. С каждым годом все больше </w:t>
      </w:r>
      <w:r w:rsidR="003D63BD" w:rsidRPr="008615DD">
        <w:rPr>
          <w:sz w:val="28"/>
          <w:szCs w:val="28"/>
        </w:rPr>
        <w:t>предприятий оснащены передовыми технологиями, достигнута автоматизация технического процесса, увеличивается выпуск высокотехнологической продукции.</w:t>
      </w:r>
      <w:r w:rsidR="008615DD">
        <w:rPr>
          <w:sz w:val="28"/>
          <w:szCs w:val="28"/>
        </w:rPr>
        <w:t xml:space="preserve"> </w:t>
      </w:r>
      <w:r w:rsidR="005C3018" w:rsidRPr="008615DD">
        <w:rPr>
          <w:sz w:val="28"/>
          <w:szCs w:val="28"/>
        </w:rPr>
        <w:t xml:space="preserve">Также заметно совершенствование, начиная с </w:t>
      </w:r>
      <w:r w:rsidR="005A5DB5" w:rsidRPr="008615DD">
        <w:rPr>
          <w:sz w:val="28"/>
          <w:szCs w:val="28"/>
        </w:rPr>
        <w:t>2005</w:t>
      </w:r>
      <w:r w:rsidR="00E04926" w:rsidRPr="008615DD">
        <w:rPr>
          <w:sz w:val="28"/>
          <w:szCs w:val="28"/>
        </w:rPr>
        <w:t xml:space="preserve"> года нормативно – правовой базы, регулирующая инвестиционные процессы, можно предположить, что все больше учитываются интересы инвесторов.</w:t>
      </w:r>
    </w:p>
    <w:p w:rsidR="003D63BD" w:rsidRPr="008615DD" w:rsidRDefault="003D63BD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В республике Башкортостан инвестиционную активность ограничивают следующие факторы:</w:t>
      </w:r>
    </w:p>
    <w:p w:rsidR="003D63BD" w:rsidRPr="008615DD" w:rsidRDefault="003D63BD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- полупродуктовая направленность хозяйственной структуры, недостаточное разнообразие видов деятельности, выпускающих продукцию конечного потребления, с высокой долей добавленной стоимости</w:t>
      </w:r>
      <w:r w:rsidR="00352D14" w:rsidRPr="008615DD">
        <w:rPr>
          <w:sz w:val="28"/>
          <w:szCs w:val="28"/>
        </w:rPr>
        <w:t>;</w:t>
      </w:r>
    </w:p>
    <w:p w:rsidR="00352D14" w:rsidRPr="008615DD" w:rsidRDefault="00352D14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- недостаточный уровень развития инвестопроводящей инфраструктуры;</w:t>
      </w:r>
    </w:p>
    <w:p w:rsidR="00352D14" w:rsidRPr="008615DD" w:rsidRDefault="00352D14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- наличие некоторых административных барьеров;</w:t>
      </w:r>
    </w:p>
    <w:p w:rsidR="00352D14" w:rsidRPr="008615DD" w:rsidRDefault="00352D14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- недостаточный уровень информированности потенциальных инвесторов о возможностях и преимуществах инвестирования в республике.</w:t>
      </w:r>
    </w:p>
    <w:p w:rsidR="00992598" w:rsidRPr="008615DD" w:rsidRDefault="00992598" w:rsidP="008615DD">
      <w:pPr>
        <w:ind w:firstLine="709"/>
        <w:rPr>
          <w:sz w:val="28"/>
          <w:szCs w:val="28"/>
        </w:rPr>
      </w:pPr>
    </w:p>
    <w:p w:rsidR="00992598" w:rsidRPr="008615DD" w:rsidRDefault="00992598" w:rsidP="008615DD">
      <w:pPr>
        <w:ind w:firstLine="709"/>
        <w:rPr>
          <w:b/>
          <w:sz w:val="28"/>
          <w:szCs w:val="28"/>
        </w:rPr>
      </w:pPr>
      <w:r w:rsidRPr="008615DD">
        <w:rPr>
          <w:b/>
          <w:sz w:val="28"/>
          <w:szCs w:val="28"/>
        </w:rPr>
        <w:t>Законодательное обеспечение</w:t>
      </w:r>
    </w:p>
    <w:p w:rsidR="008615DD" w:rsidRDefault="008615DD" w:rsidP="008615DD">
      <w:pPr>
        <w:ind w:firstLine="709"/>
        <w:rPr>
          <w:sz w:val="28"/>
          <w:szCs w:val="28"/>
        </w:rPr>
      </w:pPr>
    </w:p>
    <w:p w:rsidR="00992598" w:rsidRPr="008615DD" w:rsidRDefault="00992598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В Республике Башкортостан проводится планомерная работа по принятию нормативных правовых актов, регулирующих и конкретизирующих инвестиционную деятельность с учетом особенностей региона.</w:t>
      </w:r>
    </w:p>
    <w:p w:rsidR="00992598" w:rsidRPr="008615DD" w:rsidRDefault="00992598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В соответствии с Законом Республики Башкортостан «Об иностранной инвестиционной деятельности в Республике Башкортостан» разработана система мер, позволяющая коммерческим организациям с иностранными инвестициями, зарегистрированным на территории республики, получать льготы по налогу на прибыль и налогу на имущество в части, подлежащей зачислению в республиканский бюджет, а также возмещать часть процентных ставок по привлекаемым кредитам.</w:t>
      </w:r>
    </w:p>
    <w:p w:rsidR="00992598" w:rsidRPr="008615DD" w:rsidRDefault="00992598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В целях стимулирования инвестиционной деятельности на территории республики Указом Президента Республики Башкортостан от </w:t>
      </w:r>
      <w:smartTag w:uri="urn:schemas-microsoft-com:office:smarttags" w:element="date">
        <w:smartTagPr>
          <w:attr w:name="ls" w:val="trans"/>
          <w:attr w:name="Month" w:val="7"/>
          <w:attr w:name="Day" w:val="3"/>
          <w:attr w:name="Year" w:val="2008"/>
        </w:smartTagPr>
        <w:r w:rsidRPr="008615DD">
          <w:rPr>
            <w:sz w:val="28"/>
            <w:szCs w:val="28"/>
          </w:rPr>
          <w:t xml:space="preserve">3 июля </w:t>
        </w:r>
        <w:r w:rsidR="005A5DB5" w:rsidRPr="008615DD">
          <w:rPr>
            <w:sz w:val="28"/>
            <w:szCs w:val="28"/>
          </w:rPr>
          <w:t>2008</w:t>
        </w:r>
        <w:r w:rsidRPr="008615DD">
          <w:rPr>
            <w:sz w:val="28"/>
            <w:szCs w:val="28"/>
          </w:rPr>
          <w:t xml:space="preserve"> года</w:t>
        </w:r>
      </w:smartTag>
      <w:r w:rsidRPr="008615DD">
        <w:rPr>
          <w:sz w:val="28"/>
          <w:szCs w:val="28"/>
        </w:rPr>
        <w:t xml:space="preserve"> №УП-304 учреждены ежегодные премии Президента Республики Башкортостан «За эффективную инвестиционную деятельность». Однако, выдвижение предприятий со стороны, как предприятий,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республиканских органов исполнительной власти, так и муниципальных образований ведется не на активном уровне.</w:t>
      </w:r>
    </w:p>
    <w:p w:rsidR="00992598" w:rsidRPr="008615DD" w:rsidRDefault="00992598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Для создания системы привлечения инвестиционных ресурсов в приоритетные для республики сферы, а также для координации взаимодействия всех участников инвестиционного процесса и формирования эффективной инвестиционной политики постановлением Правительства Республики Башкортостан от </w:t>
      </w:r>
      <w:smartTag w:uri="urn:schemas-microsoft-com:office:smarttags" w:element="date">
        <w:smartTagPr>
          <w:attr w:name="ls" w:val="trans"/>
          <w:attr w:name="Month" w:val="11"/>
          <w:attr w:name="Day" w:val="27"/>
          <w:attr w:name="Year" w:val="2009"/>
        </w:smartTagPr>
        <w:r w:rsidRPr="008615DD">
          <w:rPr>
            <w:sz w:val="28"/>
            <w:szCs w:val="28"/>
          </w:rPr>
          <w:t>27.11.</w:t>
        </w:r>
        <w:r w:rsidR="005A5DB5" w:rsidRPr="008615DD">
          <w:rPr>
            <w:sz w:val="28"/>
            <w:szCs w:val="28"/>
          </w:rPr>
          <w:t>2009</w:t>
        </w:r>
      </w:smartTag>
      <w:r w:rsidRPr="008615DD">
        <w:rPr>
          <w:sz w:val="28"/>
          <w:szCs w:val="28"/>
        </w:rPr>
        <w:t xml:space="preserve">г. № 422 принята Концепция инвестопроводящей системы в Республике Башкортостан на период до 2015 года, а Постановлением Правительства Республики Башкортостан от </w:t>
      </w:r>
      <w:smartTag w:uri="urn:schemas-microsoft-com:office:smarttags" w:element="date">
        <w:smartTagPr>
          <w:attr w:name="ls" w:val="trans"/>
          <w:attr w:name="Month" w:val="07"/>
          <w:attr w:name="Day" w:val="07"/>
          <w:attr w:name="Year" w:val="2010"/>
        </w:smartTagPr>
        <w:r w:rsidRPr="008615DD">
          <w:rPr>
            <w:sz w:val="28"/>
            <w:szCs w:val="28"/>
          </w:rPr>
          <w:t>07.07.</w:t>
        </w:r>
        <w:r w:rsidR="005A5DB5" w:rsidRPr="008615DD">
          <w:rPr>
            <w:sz w:val="28"/>
            <w:szCs w:val="28"/>
          </w:rPr>
          <w:t>2010</w:t>
        </w:r>
      </w:smartTag>
      <w:r w:rsidRPr="008615DD">
        <w:rPr>
          <w:sz w:val="28"/>
          <w:szCs w:val="28"/>
        </w:rPr>
        <w:t>г. № 257 утвержден План мероприятий по ее реализации.</w:t>
      </w:r>
    </w:p>
    <w:p w:rsidR="00992598" w:rsidRPr="008615DD" w:rsidRDefault="00992598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Для достижения поставленных инновационных целей в республике принят и реализуется ряд концептуальных документов, таких как Закон «Об инновационной деятельности в Республике Башкортостан», Указ Президента Республики Башкортостан «О мерах государственного стимулирования инновационной деятельности в Республике Башкортостан».</w:t>
      </w:r>
    </w:p>
    <w:p w:rsidR="00992598" w:rsidRPr="008615DD" w:rsidRDefault="00992598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В </w:t>
      </w:r>
      <w:r w:rsidR="005A5DB5" w:rsidRPr="008615DD">
        <w:rPr>
          <w:sz w:val="28"/>
          <w:szCs w:val="28"/>
        </w:rPr>
        <w:t>2009</w:t>
      </w:r>
      <w:r w:rsidRPr="008615DD">
        <w:rPr>
          <w:sz w:val="28"/>
          <w:szCs w:val="28"/>
        </w:rPr>
        <w:t>-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 гг. в части поддержки и развития инновационной деятельности принято более 50 нормативно-правовых и распорядительных актов.</w:t>
      </w:r>
    </w:p>
    <w:p w:rsidR="00992598" w:rsidRPr="008615DD" w:rsidRDefault="00992598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В ходе заседания Совета законодателей России по вопросу «О законодательном обеспечении развития инновационной деятельности в субъектов РФ», который состоялся </w:t>
      </w:r>
      <w:smartTag w:uri="urn:schemas-microsoft-com:office:smarttags" w:element="date">
        <w:smartTagPr>
          <w:attr w:name="ls" w:val="trans"/>
          <w:attr w:name="Month" w:val="11"/>
          <w:attr w:name="Day" w:val="9"/>
          <w:attr w:name="Year" w:val="2010"/>
        </w:smartTagPr>
        <w:r w:rsidRPr="008615DD">
          <w:rPr>
            <w:sz w:val="28"/>
            <w:szCs w:val="28"/>
          </w:rPr>
          <w:t xml:space="preserve">9 ноября </w:t>
        </w:r>
        <w:r w:rsidR="005A5DB5" w:rsidRPr="008615DD">
          <w:rPr>
            <w:sz w:val="28"/>
            <w:szCs w:val="28"/>
          </w:rPr>
          <w:t>2010</w:t>
        </w:r>
        <w:r w:rsidRPr="008615DD">
          <w:rPr>
            <w:sz w:val="28"/>
            <w:szCs w:val="28"/>
          </w:rPr>
          <w:t xml:space="preserve"> года</w:t>
        </w:r>
      </w:smartTag>
      <w:r w:rsidRPr="008615DD">
        <w:rPr>
          <w:sz w:val="28"/>
          <w:szCs w:val="28"/>
        </w:rPr>
        <w:t xml:space="preserve"> под руководством Председателя Совета Федерации С.Миронова было отмечено, что Республика Башкортостан занимает лидирующие позиции в законодательном обеспечении развития инновационной деятельности.</w:t>
      </w:r>
    </w:p>
    <w:p w:rsidR="00992598" w:rsidRPr="008615DD" w:rsidRDefault="00992598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На комитете Государственного Собрания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- Курултая Республики Башкортостан рассмотрен проект закона «О внесении изменений в Закон Республики Башкортостан «Об инновационной деятельности в Республике Башкортостан», который предусматривает дополнительные меры оказания содействия и государственной поддержки инновационных процессов в Республике Башкортостан, в части субсидирования затрат субъектов инновационной деятельности, производящих и реализующих товары, расходов по участию в выставочно-ярмарочных мероприятиях, на страхование при реализации инновационных проектов.</w:t>
      </w:r>
    </w:p>
    <w:p w:rsidR="00992598" w:rsidRPr="008615DD" w:rsidRDefault="00992598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В республике принята Республиканская целевая инновационная программа, реализация мероприятий которой нацелены на ускорение процесса увеличения численности инновационных предприятий и объема выпускаемой ими продукции.</w:t>
      </w:r>
    </w:p>
    <w:p w:rsidR="00992598" w:rsidRPr="008615DD" w:rsidRDefault="00992598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Освоено более 48 млн. рублей средств бюджета выделенных на реализацию Программы в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 году. Оказана финансовая поддержка из бюджета Республики Башкортостан около 50 субъектам инновационной деятельности.</w:t>
      </w:r>
    </w:p>
    <w:p w:rsidR="00352D14" w:rsidRPr="008615DD" w:rsidRDefault="00352D14" w:rsidP="008615DD">
      <w:pPr>
        <w:ind w:firstLine="709"/>
        <w:rPr>
          <w:sz w:val="28"/>
          <w:szCs w:val="28"/>
        </w:rPr>
      </w:pPr>
    </w:p>
    <w:p w:rsidR="00992598" w:rsidRPr="008615DD" w:rsidRDefault="008615DD" w:rsidP="008615DD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53188" w:rsidRPr="008615DD">
        <w:rPr>
          <w:b/>
          <w:sz w:val="28"/>
          <w:szCs w:val="28"/>
        </w:rPr>
        <w:t>Заключение</w:t>
      </w:r>
    </w:p>
    <w:p w:rsidR="008615DD" w:rsidRDefault="008615DD" w:rsidP="008615DD">
      <w:pPr>
        <w:shd w:val="clear" w:color="auto" w:fill="FFFFFF"/>
        <w:ind w:firstLine="709"/>
        <w:rPr>
          <w:sz w:val="28"/>
          <w:szCs w:val="28"/>
        </w:rPr>
      </w:pPr>
    </w:p>
    <w:p w:rsidR="001474D5" w:rsidRPr="008615DD" w:rsidRDefault="001474D5" w:rsidP="008615DD">
      <w:pPr>
        <w:shd w:val="clear" w:color="auto" w:fill="FFFFFF"/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Привлечение в широких масштабах национальных и иностранных инвестиций в российскую экономику преследует долговременные стратегические цели создания в России цивилизованного, социально ориентированного общества, характеризующегося высоким качеством жизни населения, в основе которого лежит смешанная экономика, предполагающая не только совместное эффективное функционирование различных форм собственности, но и интернационализацию рынка товаров, рабочей силы и капитала.</w:t>
      </w:r>
    </w:p>
    <w:p w:rsidR="00153188" w:rsidRPr="008615DD" w:rsidRDefault="00153188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 xml:space="preserve">Социально – экономические процессы прошедшего </w:t>
      </w:r>
      <w:r w:rsidR="005A5DB5" w:rsidRPr="008615DD">
        <w:rPr>
          <w:sz w:val="28"/>
          <w:szCs w:val="28"/>
        </w:rPr>
        <w:t>2010</w:t>
      </w:r>
      <w:r w:rsidRPr="008615DD">
        <w:rPr>
          <w:sz w:val="28"/>
          <w:szCs w:val="28"/>
        </w:rPr>
        <w:t xml:space="preserve"> года характеризовались, с одной стороны, достойным противостоянием вызовам мирового финансово – экономического кризиса, с другой, обозначили нерешенные в докризисный период проблемы, в первую очередь, связанные с зависимостью от внешней конъюнктуры, слабой диверсификацией экономики, дефицитом долгосрочных инвестиционных ресурсов.</w:t>
      </w:r>
    </w:p>
    <w:p w:rsidR="00153188" w:rsidRPr="008615DD" w:rsidRDefault="00153188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Основные направления дальнейшего развития Республики Башкортостан в сложившихся условиях ориентированы на продолжение реализации антикризисных</w:t>
      </w:r>
      <w:r w:rsidR="008615DD">
        <w:rPr>
          <w:sz w:val="28"/>
          <w:szCs w:val="28"/>
        </w:rPr>
        <w:t xml:space="preserve"> </w:t>
      </w:r>
      <w:r w:rsidRPr="008615DD">
        <w:rPr>
          <w:sz w:val="28"/>
          <w:szCs w:val="28"/>
        </w:rPr>
        <w:t>мероприятий, обеспечение выхода на траекторию устойчивого социально – экономического развития путем модернизации, повышения эффективности и конкурентоспособности, роста инновационной составляющей экономики, увеличения объемов наукоемкой и высокотехнологичной продукции, стимулирования развития новых технологий, улучшения условий жизни граждан и качества социальной сферы.</w:t>
      </w:r>
    </w:p>
    <w:p w:rsidR="001474D5" w:rsidRPr="008615DD" w:rsidRDefault="001474D5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В Республике Башкортостан проводится планомерная работа по принятию нормативных правовых актов, регулирующих и конкретизирующих инвестиционную деятельность с учетом особенностей региона.</w:t>
      </w:r>
    </w:p>
    <w:p w:rsidR="001474D5" w:rsidRPr="008615DD" w:rsidRDefault="001474D5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</w:rPr>
        <w:t>В соответствии с Законом Республики Башкортостан «Об иностранной инвестиционной деятельности в Республике Башкортостан» разработана система мер, позволяющая коммерческим организациям с иностранными инвестициями, зарегистрированным на территории республики, получать льготы по налогу на прибыль и налогу на имущество в части, подлежащей зачислению в республиканский бюджет, а также возмещать часть процентных ставок по привлекаемым кредитам.</w:t>
      </w:r>
    </w:p>
    <w:p w:rsidR="000E7D17" w:rsidRPr="008615DD" w:rsidRDefault="001474D5" w:rsidP="008615DD">
      <w:pPr>
        <w:ind w:firstLine="709"/>
        <w:rPr>
          <w:sz w:val="28"/>
          <w:szCs w:val="28"/>
        </w:rPr>
      </w:pPr>
      <w:r w:rsidRPr="008615DD">
        <w:rPr>
          <w:sz w:val="28"/>
          <w:szCs w:val="28"/>
          <w:lang w:eastAsia="en-US"/>
        </w:rPr>
        <w:t>Республика Башкортостан по итогам XIV рейтинга инвестиционной привлекательности регионов России признан регионом с минимальным экономическим риском инвестирования. В номинации «Минимальный экономический риск инвестирования» Республике Башкортостан присуждено первое место в Российской Федерации. Кроме того, Башкортостан эксперты определили в числе 10 регионов с высшим уровнем инвестиционной привлекательности.</w:t>
      </w:r>
      <w:bookmarkStart w:id="2" w:name="_GoBack"/>
      <w:bookmarkEnd w:id="2"/>
    </w:p>
    <w:sectPr w:rsidR="000E7D17" w:rsidRPr="008615DD" w:rsidSect="008615D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3189A"/>
    <w:multiLevelType w:val="multilevel"/>
    <w:tmpl w:val="EB888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093D"/>
    <w:rsid w:val="000177E5"/>
    <w:rsid w:val="00017AA0"/>
    <w:rsid w:val="00062720"/>
    <w:rsid w:val="00082560"/>
    <w:rsid w:val="00084ABF"/>
    <w:rsid w:val="000C66A0"/>
    <w:rsid w:val="000E7D17"/>
    <w:rsid w:val="001474D5"/>
    <w:rsid w:val="00153188"/>
    <w:rsid w:val="0016576E"/>
    <w:rsid w:val="001F3830"/>
    <w:rsid w:val="001F5340"/>
    <w:rsid w:val="002D1FBF"/>
    <w:rsid w:val="0034093D"/>
    <w:rsid w:val="00352D14"/>
    <w:rsid w:val="003B3911"/>
    <w:rsid w:val="003C5D74"/>
    <w:rsid w:val="003D63BD"/>
    <w:rsid w:val="00443D8C"/>
    <w:rsid w:val="00474929"/>
    <w:rsid w:val="004D06D6"/>
    <w:rsid w:val="004F11BE"/>
    <w:rsid w:val="005A5DB5"/>
    <w:rsid w:val="005A661D"/>
    <w:rsid w:val="005C3018"/>
    <w:rsid w:val="005D1FE4"/>
    <w:rsid w:val="006378FF"/>
    <w:rsid w:val="00683F1D"/>
    <w:rsid w:val="006A7CF5"/>
    <w:rsid w:val="007A138B"/>
    <w:rsid w:val="00805E62"/>
    <w:rsid w:val="00821C0B"/>
    <w:rsid w:val="0084016E"/>
    <w:rsid w:val="00854EF1"/>
    <w:rsid w:val="008615DD"/>
    <w:rsid w:val="00874642"/>
    <w:rsid w:val="008C2ACE"/>
    <w:rsid w:val="0094475C"/>
    <w:rsid w:val="009572B4"/>
    <w:rsid w:val="009761FD"/>
    <w:rsid w:val="009813BB"/>
    <w:rsid w:val="00987B7A"/>
    <w:rsid w:val="00992598"/>
    <w:rsid w:val="009E1937"/>
    <w:rsid w:val="009F2F1F"/>
    <w:rsid w:val="00A00BCB"/>
    <w:rsid w:val="00A3302A"/>
    <w:rsid w:val="00A80105"/>
    <w:rsid w:val="00A92661"/>
    <w:rsid w:val="00AA3DD0"/>
    <w:rsid w:val="00B325BE"/>
    <w:rsid w:val="00B345CE"/>
    <w:rsid w:val="00B56C38"/>
    <w:rsid w:val="00B70F4B"/>
    <w:rsid w:val="00BC29F7"/>
    <w:rsid w:val="00C17030"/>
    <w:rsid w:val="00C227CA"/>
    <w:rsid w:val="00C24E4F"/>
    <w:rsid w:val="00C91501"/>
    <w:rsid w:val="00CB515D"/>
    <w:rsid w:val="00D444D0"/>
    <w:rsid w:val="00E04926"/>
    <w:rsid w:val="00E62009"/>
    <w:rsid w:val="00F101F7"/>
    <w:rsid w:val="00F75D3A"/>
    <w:rsid w:val="00F8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date"/>
  <w:smartTagType w:namespaceuri="urn:schemas-microsoft-com:office:smarttags" w:name="time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F37C9DF1-6046-4486-8F68-3BFD2E88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5DD"/>
    <w:pPr>
      <w:spacing w:line="360" w:lineRule="auto"/>
      <w:jc w:val="both"/>
    </w:pPr>
    <w:rPr>
      <w:szCs w:val="24"/>
    </w:rPr>
  </w:style>
  <w:style w:type="paragraph" w:styleId="3">
    <w:name w:val="heading 3"/>
    <w:basedOn w:val="a"/>
    <w:link w:val="30"/>
    <w:uiPriority w:val="9"/>
    <w:qFormat/>
    <w:rsid w:val="009925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0E7D17"/>
    <w:pPr>
      <w:spacing w:after="120"/>
    </w:pPr>
    <w:rPr>
      <w:szCs w:val="20"/>
    </w:rPr>
  </w:style>
  <w:style w:type="character" w:customStyle="1" w:styleId="a4">
    <w:name w:val="Основной текст Знак"/>
    <w:link w:val="a3"/>
    <w:uiPriority w:val="99"/>
    <w:semiHidden/>
    <w:rPr>
      <w:szCs w:val="24"/>
    </w:rPr>
  </w:style>
  <w:style w:type="table" w:styleId="a5">
    <w:name w:val="Table Grid"/>
    <w:basedOn w:val="a1"/>
    <w:uiPriority w:val="59"/>
    <w:rsid w:val="00F83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017AA0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Pr>
      <w:szCs w:val="24"/>
    </w:rPr>
  </w:style>
  <w:style w:type="paragraph" w:customStyle="1" w:styleId="31">
    <w:name w:val="çàãîëîâîê 31"/>
    <w:basedOn w:val="a"/>
    <w:next w:val="a"/>
    <w:rsid w:val="00017AA0"/>
    <w:pPr>
      <w:keepNext/>
      <w:widowControl w:val="0"/>
      <w:spacing w:before="120" w:after="120"/>
      <w:jc w:val="center"/>
    </w:pPr>
    <w:rPr>
      <w:b/>
      <w:sz w:val="16"/>
      <w:szCs w:val="20"/>
    </w:rPr>
  </w:style>
  <w:style w:type="character" w:customStyle="1" w:styleId="news-date-time1">
    <w:name w:val="news-date-time1"/>
    <w:rsid w:val="00992598"/>
    <w:rPr>
      <w:rFonts w:cs="Times New Roman"/>
      <w:color w:val="486DAA"/>
    </w:rPr>
  </w:style>
  <w:style w:type="paragraph" w:styleId="a6">
    <w:name w:val="Document Map"/>
    <w:basedOn w:val="a"/>
    <w:link w:val="a7"/>
    <w:uiPriority w:val="99"/>
    <w:semiHidden/>
    <w:rsid w:val="006A7CF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7">
    <w:name w:val="Схема документа Знак"/>
    <w:link w:val="a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2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2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2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7722</Words>
  <Characters>44019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2</cp:revision>
  <dcterms:created xsi:type="dcterms:W3CDTF">2014-03-21T20:43:00Z</dcterms:created>
  <dcterms:modified xsi:type="dcterms:W3CDTF">2014-03-21T20:43:00Z</dcterms:modified>
</cp:coreProperties>
</file>