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AA" w:rsidRPr="00600766" w:rsidRDefault="004508AA" w:rsidP="004508AA">
      <w:pPr>
        <w:spacing w:before="120"/>
        <w:jc w:val="center"/>
        <w:rPr>
          <w:b/>
          <w:bCs/>
          <w:sz w:val="32"/>
          <w:szCs w:val="32"/>
        </w:rPr>
      </w:pPr>
      <w:r w:rsidRPr="00600766">
        <w:rPr>
          <w:b/>
          <w:bCs/>
          <w:sz w:val="32"/>
          <w:szCs w:val="32"/>
        </w:rPr>
        <w:t>Свекровь (Несуrа)</w:t>
      </w:r>
    </w:p>
    <w:p w:rsidR="004508AA" w:rsidRPr="00600766" w:rsidRDefault="004508AA" w:rsidP="004508AA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Комедия (пост. в 160 до н. э.) </w:t>
      </w:r>
    </w:p>
    <w:p w:rsidR="004508AA" w:rsidRPr="00600766" w:rsidRDefault="004508AA" w:rsidP="004508AA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Публий Терентий Афр (Publius Terentius Afer) 195–159 до н. э. </w:t>
      </w:r>
    </w:p>
    <w:p w:rsidR="004508AA" w:rsidRPr="00600766" w:rsidRDefault="004508AA" w:rsidP="004508AA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Античная литература. Рим </w:t>
      </w:r>
    </w:p>
    <w:p w:rsidR="004508AA" w:rsidRPr="00600766" w:rsidRDefault="004508AA" w:rsidP="004508AA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Ю. В. Шанин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Юноша Памфил был весьма неравнодушен к гетере Вакхиде. Но под нажимом родителей, скрепя сердце, женился на соседке — добропорядочной Филумене. Она любит молодого мужа. Но сердце того, вероятно, еще принадлежит гетере...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Непредвиденный случай: при смерти близкий родственник, и Лахет, отец Памфила, посылает сына в другой город по делам о наследстве.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В отсутствие Памфила происходит неожиданное: Филумена возвращается в дом своих родителей. Этим озадачена и огорчена ее свекровь Сострата: она успела полюбить невестку и не понимает причин ее ухода. И даже попытки увидеть Филумену тщетны: мать девушки Миринна и служанки всякий раз говорят, что Филумена больна и ее нельзя тревожить визитами.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В неведении пребывают и Лахет, и даже отец девушки Фидипп. Они соседи, находятся в добрых отношениях: все это им непонятно и неприятно. Тем более что даже Фидиппа не допускают на женскую половину дома к дочери (в гинекей).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Возвращается из поездки Памфил. Никакого наследства, кстати, он не привез: родич пока жив и, кажется, вообще раздумал умирать. Памфил хочет повидаться с женой. И вскоре выясняется, что ее болезнь была вполне естественного характера: Филумена родила мальчика!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Но очевидная, казалось бы, радость омрачена тем, что этот ребенок — не от Памфила. Он был зачат, по крайней мере, за два месяца до свадьбы. В этом-то и крылась причина срочного переезда Филумены под надежное крыло матери, подальше от взоров и пересудов соседей.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Она признается, что на каком-то празднике ею овладел пьяный насильник. И вот теперь появилось на свет дитя...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Молодая мать очень любит своего Памфила. Тот, однако, не хочет признавать чужого ребенка. Более разумную позицию занимает старшее поколение: и Сострата и Лахет готовы принять в дом и Филумену и маленького внука. А Фидипп горько упрекает Миринну за то, что та скрывала от него домашнюю ситуацию (щадя, естественно, репутацию дочери и не желая волновать мужа).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А Лахет тут же напоминает сыну, что и тот не без греха: ну, хотя бы его недавнее увлечение гетерой... Отец-дедушка решает поговорить с Вакхидой напрямую. И оказывается, что, как только юноша женился, гетера запретила ему приходить к ней, проявив несомненное благородство. Более того, она соглашается пойти в дом Фидиппа: рассказать Филумене и Миринне, что с момента свадьбы Памфил у нее не бывал. И не только рассказывает, а и торжественно клянется, И говорит, обращаясь к Лахету: «...не желаю, чтоб твой сын / Был молвой опутан ложной и без основания / Перед вами оказался слишком легкомысленным...»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Во время этого визита Миринна замечает на пальце гетеры кольцо И узнает его: это перстень Филумены! Перстень, сорванный с ее пальца в ту роковую ночь насильником и потом... подаренный Вакхиде.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Итак, пьяным повесой оказался сам Памфил! И родившийся мальчик — его родной сын!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«Вакхида! О Вакхида! Ты спасла меня!» — восклицает счастливый молодожен и молодой отец. </w:t>
      </w:r>
    </w:p>
    <w:p w:rsidR="004508AA" w:rsidRPr="005C4A04" w:rsidRDefault="004508AA" w:rsidP="004508AA">
      <w:pPr>
        <w:spacing w:before="120"/>
        <w:ind w:firstLine="567"/>
        <w:jc w:val="both"/>
      </w:pPr>
      <w:r w:rsidRPr="005C4A04">
        <w:t xml:space="preserve">Комедия завершается сценой всеобщей радости. </w:t>
      </w:r>
    </w:p>
    <w:p w:rsidR="004508AA" w:rsidRPr="005C4A04" w:rsidRDefault="004508AA" w:rsidP="004508AA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4508AA" w:rsidRDefault="004508AA" w:rsidP="004508AA">
      <w:pPr>
        <w:spacing w:before="120"/>
        <w:ind w:firstLine="567"/>
        <w:jc w:val="both"/>
        <w:rPr>
          <w:lang w:val="en-US"/>
        </w:rPr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8AA"/>
    <w:rsid w:val="004508AA"/>
    <w:rsid w:val="005C4A04"/>
    <w:rsid w:val="00600766"/>
    <w:rsid w:val="00616072"/>
    <w:rsid w:val="008B35EE"/>
    <w:rsid w:val="00B32B7C"/>
    <w:rsid w:val="00B42C45"/>
    <w:rsid w:val="00B47B6A"/>
    <w:rsid w:val="00F5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376078-DBC8-45BA-ABDB-071C9775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A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2124</Words>
  <Characters>1211</Characters>
  <Application>Microsoft Office Word</Application>
  <DocSecurity>0</DocSecurity>
  <Lines>10</Lines>
  <Paragraphs>6</Paragraphs>
  <ScaleCrop>false</ScaleCrop>
  <Company>Home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Свекровь (Несуrа)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