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1F7F" w:rsidRPr="00213F6E" w:rsidRDefault="00607697" w:rsidP="00294D5E">
      <w:pPr>
        <w:suppressAutoHyphens/>
        <w:spacing w:after="0" w:line="360" w:lineRule="auto"/>
        <w:ind w:firstLine="709"/>
        <w:jc w:val="right"/>
        <w:rPr>
          <w:rFonts w:ascii="Times New Roman" w:hAnsi="Times New Roman"/>
          <w:color w:val="000000"/>
          <w:sz w:val="28"/>
          <w:szCs w:val="28"/>
        </w:rPr>
      </w:pPr>
      <w:r w:rsidRPr="00213F6E">
        <w:rPr>
          <w:rFonts w:ascii="Times New Roman" w:hAnsi="Times New Roman"/>
          <w:color w:val="000000"/>
          <w:sz w:val="28"/>
          <w:szCs w:val="28"/>
        </w:rPr>
        <w:t>Гришин Е.И</w:t>
      </w:r>
      <w:r w:rsidR="00A31320" w:rsidRPr="00213F6E">
        <w:rPr>
          <w:rFonts w:ascii="Times New Roman" w:hAnsi="Times New Roman"/>
          <w:color w:val="000000"/>
          <w:sz w:val="28"/>
          <w:szCs w:val="28"/>
        </w:rPr>
        <w:t>., группа 31-ФК</w:t>
      </w:r>
    </w:p>
    <w:p w:rsidR="00A31320" w:rsidRPr="00213F6E" w:rsidRDefault="00A31320" w:rsidP="00294D5E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31320" w:rsidRPr="00213F6E" w:rsidRDefault="00A31320" w:rsidP="00294D5E">
      <w:pPr>
        <w:suppressAutoHyphens/>
        <w:spacing w:after="0" w:line="36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213F6E">
        <w:rPr>
          <w:rFonts w:ascii="Times New Roman" w:hAnsi="Times New Roman"/>
          <w:b/>
          <w:color w:val="000000"/>
          <w:sz w:val="28"/>
          <w:szCs w:val="28"/>
        </w:rPr>
        <w:t xml:space="preserve">Моделирование взаимосвязи между ценой </w:t>
      </w:r>
      <w:r w:rsidR="00607697" w:rsidRPr="00213F6E">
        <w:rPr>
          <w:rFonts w:ascii="Times New Roman" w:hAnsi="Times New Roman"/>
          <w:b/>
          <w:color w:val="000000"/>
          <w:sz w:val="28"/>
          <w:szCs w:val="28"/>
        </w:rPr>
        <w:t>минуты разговора сотового оператора и количеством дорожно-транспортных происшествий по причине разговора по мобильному телефону</w:t>
      </w:r>
    </w:p>
    <w:p w:rsidR="00A31320" w:rsidRPr="00213F6E" w:rsidRDefault="00A31320" w:rsidP="00294D5E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002B1" w:rsidRPr="00213F6E" w:rsidRDefault="00A31320" w:rsidP="00294D5E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13F6E">
        <w:rPr>
          <w:rFonts w:ascii="Times New Roman" w:hAnsi="Times New Roman"/>
          <w:color w:val="000000"/>
          <w:sz w:val="28"/>
          <w:szCs w:val="28"/>
        </w:rPr>
        <w:t xml:space="preserve">Целью построения данной модели является воссоздание процесса </w:t>
      </w:r>
      <w:r w:rsidR="008333B0" w:rsidRPr="00213F6E">
        <w:rPr>
          <w:rFonts w:ascii="Times New Roman" w:hAnsi="Times New Roman"/>
          <w:color w:val="000000"/>
          <w:sz w:val="28"/>
          <w:szCs w:val="28"/>
        </w:rPr>
        <w:t>взаимосвязи между ценой на минуту разговора</w:t>
      </w:r>
      <w:r w:rsidRPr="00213F6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E1741" w:rsidRPr="00213F6E">
        <w:rPr>
          <w:rFonts w:ascii="Times New Roman" w:hAnsi="Times New Roman"/>
          <w:color w:val="000000"/>
          <w:sz w:val="28"/>
          <w:szCs w:val="28"/>
        </w:rPr>
        <w:t>и</w:t>
      </w:r>
      <w:r w:rsidRPr="00213F6E">
        <w:rPr>
          <w:rFonts w:ascii="Times New Roman" w:hAnsi="Times New Roman"/>
          <w:color w:val="000000"/>
          <w:sz w:val="28"/>
          <w:szCs w:val="28"/>
        </w:rPr>
        <w:t xml:space="preserve"> уровнем</w:t>
      </w:r>
      <w:r w:rsidR="00294D5E" w:rsidRPr="00213F6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333B0" w:rsidRPr="00213F6E">
        <w:rPr>
          <w:rFonts w:ascii="Times New Roman" w:hAnsi="Times New Roman"/>
          <w:color w:val="000000"/>
          <w:sz w:val="28"/>
          <w:szCs w:val="28"/>
        </w:rPr>
        <w:t>ДТП по причине разговора по телефону за рулем</w:t>
      </w:r>
      <w:r w:rsidRPr="00213F6E">
        <w:rPr>
          <w:rFonts w:ascii="Times New Roman" w:hAnsi="Times New Roman"/>
          <w:color w:val="000000"/>
          <w:sz w:val="28"/>
          <w:szCs w:val="28"/>
        </w:rPr>
        <w:t>. Суть этого процесса состоит в том, что</w:t>
      </w:r>
      <w:r w:rsidR="00A002B1" w:rsidRPr="00213F6E">
        <w:rPr>
          <w:rFonts w:ascii="Times New Roman" w:hAnsi="Times New Roman"/>
          <w:color w:val="000000"/>
          <w:sz w:val="28"/>
          <w:szCs w:val="28"/>
        </w:rPr>
        <w:t xml:space="preserve"> в России</w:t>
      </w:r>
      <w:r w:rsidRPr="00213F6E">
        <w:rPr>
          <w:rFonts w:ascii="Times New Roman" w:hAnsi="Times New Roman"/>
          <w:color w:val="000000"/>
          <w:sz w:val="28"/>
          <w:szCs w:val="28"/>
        </w:rPr>
        <w:t xml:space="preserve"> с каждым годом растет число травматизма на дорогах, прич</w:t>
      </w:r>
      <w:r w:rsidR="008333B0" w:rsidRPr="00213F6E">
        <w:rPr>
          <w:rFonts w:ascii="Times New Roman" w:hAnsi="Times New Roman"/>
          <w:color w:val="000000"/>
          <w:sz w:val="28"/>
          <w:szCs w:val="28"/>
        </w:rPr>
        <w:t>ем процент травматизма по вине разговора по мобильному телефону</w:t>
      </w:r>
      <w:r w:rsidRPr="00213F6E">
        <w:rPr>
          <w:rFonts w:ascii="Times New Roman" w:hAnsi="Times New Roman"/>
          <w:color w:val="000000"/>
          <w:sz w:val="28"/>
          <w:szCs w:val="28"/>
        </w:rPr>
        <w:t xml:space="preserve"> растет гораздо быстрее</w:t>
      </w:r>
      <w:r w:rsidR="00A002B1" w:rsidRPr="00213F6E">
        <w:rPr>
          <w:rFonts w:ascii="Times New Roman" w:hAnsi="Times New Roman"/>
          <w:color w:val="000000"/>
          <w:sz w:val="28"/>
          <w:szCs w:val="28"/>
        </w:rPr>
        <w:t xml:space="preserve"> всех остальных факторов. От этого страдают невинные люди. В тоже время в нашей стране происходит</w:t>
      </w:r>
      <w:r w:rsidR="008333B0" w:rsidRPr="00213F6E">
        <w:rPr>
          <w:rFonts w:ascii="Times New Roman" w:hAnsi="Times New Roman"/>
          <w:color w:val="000000"/>
          <w:sz w:val="28"/>
          <w:szCs w:val="28"/>
        </w:rPr>
        <w:t xml:space="preserve"> резкое понижения стоимости минуты разговора по мобильному телефону</w:t>
      </w:r>
      <w:r w:rsidR="00A002B1" w:rsidRPr="00213F6E">
        <w:rPr>
          <w:rFonts w:ascii="Times New Roman" w:hAnsi="Times New Roman"/>
          <w:color w:val="000000"/>
          <w:sz w:val="28"/>
          <w:szCs w:val="28"/>
        </w:rPr>
        <w:t>.</w:t>
      </w:r>
    </w:p>
    <w:p w:rsidR="00294D5E" w:rsidRPr="00213F6E" w:rsidRDefault="001F7268" w:rsidP="00294D5E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211.2pt;margin-top:10.4pt;width:.75pt;height:41.25pt;z-index:251657216" o:connectortype="straight">
            <v:stroke endarrow="block"/>
          </v:shape>
        </w:pict>
      </w:r>
      <w:r>
        <w:rPr>
          <w:noProof/>
        </w:rPr>
        <w:pict>
          <v:shape id="_x0000_s1027" type="#_x0000_t32" style="position:absolute;left:0;text-align:left;margin-left:269.7pt;margin-top:10.4pt;width:.75pt;height:41.25pt;z-index:251656192" o:connectortype="straight">
            <v:stroke endarrow="block"/>
          </v:shape>
        </w:pict>
      </w:r>
      <w:r>
        <w:rPr>
          <w:noProof/>
        </w:rPr>
        <w:pict>
          <v:shape id="_x0000_s1028" type="#_x0000_t32" style="position:absolute;left:0;text-align:left;margin-left:239.7pt;margin-top:10.4pt;width:.75pt;height:41.25pt;z-index:251655168" o:connectortype="straight">
            <v:stroke endarrow="block"/>
          </v:shape>
        </w:pict>
      </w:r>
    </w:p>
    <w:p w:rsidR="00294D5E" w:rsidRPr="00213F6E" w:rsidRDefault="00294D5E" w:rsidP="00294D5E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294D5E" w:rsidRPr="00213F6E" w:rsidRDefault="001F7268" w:rsidP="00294D5E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noProof/>
        </w:rPr>
        <w:pict>
          <v:shape id="_x0000_s1029" type="#_x0000_t32" style="position:absolute;left:0;text-align:left;margin-left:84.45pt;margin-top:19.65pt;width:96pt;height:.05pt;z-index:251653120" o:connectortype="straight">
            <v:stroke endarrow="block"/>
          </v:shape>
        </w:pict>
      </w:r>
      <w:r>
        <w:rPr>
          <w:noProof/>
        </w:rPr>
        <w:pict>
          <v:shape id="_x0000_s1030" type="#_x0000_t32" style="position:absolute;left:0;text-align:left;margin-left:300.45pt;margin-top:13.7pt;width:77.25pt;height:0;z-index:251654144" o:connectortype="straight">
            <v:stroke endarrow="block"/>
          </v:shape>
        </w:pict>
      </w:r>
      <w:r>
        <w:rPr>
          <w:noProof/>
        </w:rPr>
        <w:pict>
          <v:shape id="_x0000_s1031" type="#_x0000_t32" style="position:absolute;left:0;text-align:left;margin-left:270.45pt;margin-top:40.1pt;width:0;height:34.5pt;rotation:180;z-index:251660288" o:connectortype="straight">
            <v:stroke endarrow="block"/>
          </v:shape>
        </w:pict>
      </w:r>
      <w:r>
        <w:rPr>
          <w:noProof/>
        </w:rPr>
        <w:pict>
          <v:shape id="_x0000_s1032" type="#_x0000_t32" style="position:absolute;left:0;text-align:left;margin-left:240.45pt;margin-top:40.1pt;width:0;height:34.5pt;rotation:180;z-index:251659264" o:connectortype="straight">
            <v:stroke endarrow="block"/>
          </v:shape>
        </w:pict>
      </w:r>
      <w:r>
        <w:rPr>
          <w:noProof/>
        </w:rPr>
        <w:pict>
          <v:shape id="_x0000_s1033" type="#_x0000_t32" style="position:absolute;left:0;text-align:left;margin-left:211.95pt;margin-top:40.1pt;width:0;height:34.5pt;rotation:180;z-index:251658240" o:connectortype="straight">
            <v:stroke endarrow="block"/>
          </v:shape>
        </w:pict>
      </w:r>
      <w:r>
        <w:rPr>
          <w:noProof/>
        </w:rPr>
        <w:pict>
          <v:rect id="_x0000_s1034" style="position:absolute;left:0;text-align:left;margin-left:184.2pt;margin-top:3.35pt;width:116.25pt;height:36.75pt;z-index:251652096"/>
        </w:pict>
      </w:r>
      <w:r w:rsidR="00CB74A1" w:rsidRPr="00213F6E">
        <w:rPr>
          <w:rFonts w:ascii="Times New Roman" w:hAnsi="Times New Roman"/>
          <w:color w:val="000000"/>
          <w:sz w:val="28"/>
          <w:szCs w:val="28"/>
        </w:rPr>
        <w:t>стоимость минуты</w:t>
      </w:r>
      <w:r w:rsidR="00294D5E" w:rsidRPr="00213F6E"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</w:t>
      </w:r>
      <w:r w:rsidR="00CB74A1" w:rsidRPr="00213F6E">
        <w:rPr>
          <w:rFonts w:ascii="Times New Roman" w:hAnsi="Times New Roman"/>
          <w:color w:val="000000"/>
          <w:sz w:val="28"/>
          <w:szCs w:val="28"/>
        </w:rPr>
        <w:t>количество ДТП</w:t>
      </w:r>
    </w:p>
    <w:p w:rsidR="00A002B1" w:rsidRPr="00213F6E" w:rsidRDefault="00294D5E" w:rsidP="00294D5E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13F6E">
        <w:rPr>
          <w:rFonts w:ascii="Times New Roman" w:hAnsi="Times New Roman"/>
          <w:color w:val="000000"/>
          <w:sz w:val="28"/>
          <w:szCs w:val="28"/>
        </w:rPr>
        <w:t xml:space="preserve">          </w:t>
      </w:r>
      <w:r w:rsidR="00CB74A1" w:rsidRPr="00213F6E">
        <w:rPr>
          <w:rFonts w:ascii="Times New Roman" w:hAnsi="Times New Roman"/>
          <w:color w:val="000000"/>
          <w:sz w:val="28"/>
          <w:szCs w:val="28"/>
        </w:rPr>
        <w:t>разговора</w:t>
      </w:r>
    </w:p>
    <w:p w:rsidR="00A31320" w:rsidRPr="00213F6E" w:rsidRDefault="00A31320" w:rsidP="00294D5E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45DDE" w:rsidRPr="00213F6E" w:rsidRDefault="00945DDE" w:rsidP="00294D5E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002B1" w:rsidRPr="00213F6E" w:rsidRDefault="003C7A60" w:rsidP="00294D5E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13F6E">
        <w:rPr>
          <w:rFonts w:ascii="Times New Roman" w:hAnsi="Times New Roman"/>
          <w:color w:val="000000"/>
          <w:sz w:val="28"/>
          <w:szCs w:val="28"/>
        </w:rPr>
        <w:t xml:space="preserve">На входе данной модели </w:t>
      </w:r>
      <w:r w:rsidR="00F80088" w:rsidRPr="00213F6E">
        <w:rPr>
          <w:rFonts w:ascii="Times New Roman" w:hAnsi="Times New Roman"/>
          <w:color w:val="000000"/>
          <w:sz w:val="28"/>
          <w:szCs w:val="28"/>
        </w:rPr>
        <w:t>– стоимость минуты разговора сотового оператора</w:t>
      </w:r>
      <w:r w:rsidRPr="00213F6E">
        <w:rPr>
          <w:rFonts w:ascii="Times New Roman" w:hAnsi="Times New Roman"/>
          <w:color w:val="000000"/>
          <w:sz w:val="28"/>
          <w:szCs w:val="28"/>
        </w:rPr>
        <w:t>, в рублях, а на выходе количество ДТП,</w:t>
      </w:r>
      <w:r w:rsidR="00F80088" w:rsidRPr="00213F6E">
        <w:rPr>
          <w:rFonts w:ascii="Times New Roman" w:hAnsi="Times New Roman"/>
          <w:color w:val="000000"/>
          <w:sz w:val="28"/>
          <w:szCs w:val="28"/>
        </w:rPr>
        <w:t xml:space="preserve"> участники которых разговаривали по телефону</w:t>
      </w:r>
      <w:r w:rsidRPr="00213F6E">
        <w:rPr>
          <w:rFonts w:ascii="Times New Roman" w:hAnsi="Times New Roman"/>
          <w:color w:val="000000"/>
          <w:sz w:val="28"/>
          <w:szCs w:val="28"/>
        </w:rPr>
        <w:t xml:space="preserve">. На моделируемый процесс воздействуют следующие </w:t>
      </w:r>
      <w:r w:rsidR="00F50D4A" w:rsidRPr="00213F6E">
        <w:rPr>
          <w:rFonts w:ascii="Times New Roman" w:hAnsi="Times New Roman"/>
          <w:color w:val="000000"/>
          <w:sz w:val="28"/>
          <w:szCs w:val="28"/>
        </w:rPr>
        <w:t>факторы: уровень дохода,</w:t>
      </w:r>
      <w:r w:rsidR="00F80088" w:rsidRPr="00213F6E">
        <w:rPr>
          <w:rFonts w:ascii="Times New Roman" w:hAnsi="Times New Roman"/>
          <w:color w:val="000000"/>
          <w:sz w:val="28"/>
          <w:szCs w:val="28"/>
        </w:rPr>
        <w:t xml:space="preserve"> степень доступности гарнитуры, интенсивность движения, опыт водителя, тип автотранспортного средства</w:t>
      </w:r>
      <w:r w:rsidRPr="00213F6E">
        <w:rPr>
          <w:rFonts w:ascii="Times New Roman" w:hAnsi="Times New Roman"/>
          <w:color w:val="000000"/>
          <w:sz w:val="28"/>
          <w:szCs w:val="28"/>
        </w:rPr>
        <w:t>.</w:t>
      </w:r>
    </w:p>
    <w:p w:rsidR="003C7A60" w:rsidRPr="00213F6E" w:rsidRDefault="003C7A60" w:rsidP="00294D5E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13F6E">
        <w:rPr>
          <w:rFonts w:ascii="Times New Roman" w:hAnsi="Times New Roman"/>
          <w:color w:val="000000"/>
          <w:sz w:val="28"/>
          <w:szCs w:val="28"/>
        </w:rPr>
        <w:t>При этом таким фактором, как</w:t>
      </w:r>
      <w:r w:rsidR="00F80088" w:rsidRPr="00213F6E">
        <w:rPr>
          <w:rFonts w:ascii="Times New Roman" w:hAnsi="Times New Roman"/>
          <w:color w:val="000000"/>
          <w:sz w:val="28"/>
          <w:szCs w:val="28"/>
        </w:rPr>
        <w:t xml:space="preserve"> тип автотранспортного средства</w:t>
      </w:r>
      <w:r w:rsidRPr="00213F6E">
        <w:rPr>
          <w:rFonts w:ascii="Times New Roman" w:hAnsi="Times New Roman"/>
          <w:color w:val="000000"/>
          <w:sz w:val="28"/>
          <w:szCs w:val="28"/>
        </w:rPr>
        <w:t>, можно пренебречь, т.к. этот фактор не помешает</w:t>
      </w:r>
      <w:r w:rsidR="00772A9D" w:rsidRPr="00213F6E">
        <w:rPr>
          <w:rFonts w:ascii="Times New Roman" w:hAnsi="Times New Roman"/>
          <w:color w:val="000000"/>
          <w:sz w:val="28"/>
          <w:szCs w:val="28"/>
        </w:rPr>
        <w:t xml:space="preserve"> человеку разговаривать по телефону за рулем</w:t>
      </w:r>
      <w:r w:rsidR="009E34DC" w:rsidRPr="00213F6E">
        <w:rPr>
          <w:rFonts w:ascii="Times New Roman" w:hAnsi="Times New Roman"/>
          <w:color w:val="000000"/>
          <w:sz w:val="28"/>
          <w:szCs w:val="28"/>
        </w:rPr>
        <w:t>.</w:t>
      </w:r>
    </w:p>
    <w:p w:rsidR="00294D5E" w:rsidRPr="00213F6E" w:rsidRDefault="0059595B" w:rsidP="00294D5E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13F6E">
        <w:rPr>
          <w:rFonts w:ascii="Times New Roman" w:hAnsi="Times New Roman"/>
          <w:color w:val="000000"/>
          <w:sz w:val="28"/>
          <w:szCs w:val="28"/>
        </w:rPr>
        <w:t>В данной мо</w:t>
      </w:r>
      <w:r w:rsidR="00CB74A1" w:rsidRPr="00213F6E">
        <w:rPr>
          <w:rFonts w:ascii="Times New Roman" w:hAnsi="Times New Roman"/>
          <w:color w:val="000000"/>
          <w:sz w:val="28"/>
          <w:szCs w:val="28"/>
        </w:rPr>
        <w:t>дели присутствует обратно</w:t>
      </w:r>
      <w:r w:rsidR="004A297E" w:rsidRPr="00213F6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B74A1" w:rsidRPr="00213F6E">
        <w:rPr>
          <w:rFonts w:ascii="Times New Roman" w:hAnsi="Times New Roman"/>
          <w:color w:val="000000"/>
          <w:sz w:val="28"/>
          <w:szCs w:val="28"/>
        </w:rPr>
        <w:t>пропорциональный</w:t>
      </w:r>
      <w:r w:rsidRPr="00213F6E">
        <w:rPr>
          <w:rFonts w:ascii="Times New Roman" w:hAnsi="Times New Roman"/>
          <w:color w:val="000000"/>
          <w:sz w:val="28"/>
          <w:szCs w:val="28"/>
        </w:rPr>
        <w:t xml:space="preserve"> тип зависимости, который можно выразить уравнением</w:t>
      </w:r>
    </w:p>
    <w:p w:rsidR="00294D5E" w:rsidRPr="00213F6E" w:rsidRDefault="0059595B" w:rsidP="00294D5E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13F6E">
        <w:rPr>
          <w:rFonts w:ascii="Times New Roman" w:hAnsi="Times New Roman"/>
          <w:color w:val="000000"/>
          <w:sz w:val="28"/>
          <w:szCs w:val="28"/>
          <w:lang w:val="en-US"/>
        </w:rPr>
        <w:t>Y</w:t>
      </w:r>
      <w:r w:rsidRPr="00213F6E">
        <w:rPr>
          <w:rFonts w:ascii="Times New Roman" w:hAnsi="Times New Roman"/>
          <w:color w:val="000000"/>
          <w:sz w:val="28"/>
          <w:szCs w:val="28"/>
        </w:rPr>
        <w:t>=</w:t>
      </w:r>
      <w:r w:rsidR="00213F6E" w:rsidRPr="00213F6E">
        <w:rPr>
          <w:rFonts w:ascii="Times New Roman" w:hAnsi="Times New Roman"/>
          <w:color w:val="000000" w:themeColor="text1"/>
          <w:sz w:val="28"/>
          <w:szCs w:val="28"/>
        </w:rPr>
        <w:fldChar w:fldCharType="begin"/>
      </w:r>
      <w:r w:rsidR="00213F6E" w:rsidRPr="00213F6E">
        <w:rPr>
          <w:rFonts w:ascii="Times New Roman" w:hAnsi="Times New Roman"/>
          <w:color w:val="000000" w:themeColor="text1"/>
          <w:sz w:val="28"/>
          <w:szCs w:val="28"/>
        </w:rPr>
        <w:instrText xml:space="preserve"> QUOTE </w:instrText>
      </w:r>
      <w:r w:rsidR="001F7268">
        <w:rPr>
          <w:position w:val="-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75pt;height:26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31320&quot;/&gt;&lt;wsp:rsid wsp:val=&quot;00213F6E&quot;/&gt;&lt;wsp:rsid wsp:val=&quot;00294D5E&quot;/&gt;&lt;wsp:rsid wsp:val=&quot;002E1741&quot;/&gt;&lt;wsp:rsid wsp:val=&quot;003C7A60&quot;/&gt;&lt;wsp:rsid wsp:val=&quot;003D1F7F&quot;/&gt;&lt;wsp:rsid wsp:val=&quot;004A297E&quot;/&gt;&lt;wsp:rsid wsp:val=&quot;004E40AE&quot;/&gt;&lt;wsp:rsid wsp:val=&quot;0059595B&quot;/&gt;&lt;wsp:rsid wsp:val=&quot;00607697&quot;/&gt;&lt;wsp:rsid wsp:val=&quot;0076322E&quot;/&gt;&lt;wsp:rsid wsp:val=&quot;00772A9D&quot;/&gt;&lt;wsp:rsid wsp:val=&quot;007B7859&quot;/&gt;&lt;wsp:rsid wsp:val=&quot;007C7067&quot;/&gt;&lt;wsp:rsid wsp:val=&quot;008333B0&quot;/&gt;&lt;wsp:rsid wsp:val=&quot;00945DDE&quot;/&gt;&lt;wsp:rsid wsp:val=&quot;009E34DC&quot;/&gt;&lt;wsp:rsid wsp:val=&quot;009F60C1&quot;/&gt;&lt;wsp:rsid wsp:val=&quot;00A002B1&quot;/&gt;&lt;wsp:rsid wsp:val=&quot;00A31320&quot;/&gt;&lt;wsp:rsid wsp:val=&quot;00B64153&quot;/&gt;&lt;wsp:rsid wsp:val=&quot;00BD2965&quot;/&gt;&lt;wsp:rsid wsp:val=&quot;00C22128&quot;/&gt;&lt;wsp:rsid wsp:val=&quot;00CB74A1&quot;/&gt;&lt;wsp:rsid wsp:val=&quot;00CE7497&quot;/&gt;&lt;wsp:rsid wsp:val=&quot;00D23DC5&quot;/&gt;&lt;wsp:rsid wsp:val=&quot;00E43185&quot;/&gt;&lt;wsp:rsid wsp:val=&quot;00E55085&quot;/&gt;&lt;wsp:rsid wsp:val=&quot;00EA7FA0&quot;/&gt;&lt;wsp:rsid wsp:val=&quot;00F50D4A&quot;/&gt;&lt;wsp:rsid wsp:val=&quot;00F80088&quot;/&gt;&lt;wsp:rsid wsp:val=&quot;00FC4071&quot;/&gt;&lt;/wsp:rsids&gt;&lt;/w:docPr&gt;&lt;w:body&gt;&lt;wx:sect&gt;&lt;w:p wsp:rsidR=&quot;00000000&quot; wsp:rsidRDefault=&quot;007B7859&quot; wsp:rsidP=&quot;007B7859&quot;&gt;&lt;m:oMathPara&gt;&lt;m:oMath&gt;&lt;m:r&gt;&lt;w:rPr&gt;&lt;w:rFonts w:ascii=&quot;Cambria Math&quot; w:h-ansi=&quot;Times New Roman&quot;/&gt;&lt;wx:font wx:val=&quot;Cambria Math&quot;/&gt;&lt;w:i/&gt;&lt;w:color w:val=&quot;000000&quot;/&gt;&lt;w:sz w:val=&quot;28&quot;/&gt;&lt;w:sz-cs w:val=&quot;28&quot;/&gt;&lt;/w:rPr&gt;&lt;m:t&gt; &lt;/m:t&gt;&lt;/m:r&gt;&lt;m:f&gt;&lt;m:fPr&gt;&lt;m:ctrlPr&gt;&lt;w:rPr&gt;&lt;w:rFonts w:ascii=&quot;Cambria Math&quot; w:h-ansi=&quot;Cambria Math&quot;/&gt;&lt;wx:font wx:val=&quot;Cambria Math&quot;/&gt;&lt;w:i/&gt;&lt;w:color w:val=&quot;000000&quot;/&gt;&lt;w:sz w:val=&quot;28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Рљ&lt;/m:t&gt;&lt;/m:r&gt;&lt;/m:num&gt;&lt;m:den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РҐ&lt;/m:t&gt;&lt;/m:r&gt;&lt;/m:den&gt;&lt;/m:f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+&lt;/m:t&gt;&lt;/m:r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w:lang w:val=&quot;EN-US&quot;/&gt;&lt;/w:rPr&gt;&lt;m:t&gt;b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6" o:title="" chromakey="white"/>
          </v:shape>
        </w:pict>
      </w:r>
      <w:r w:rsidR="00213F6E" w:rsidRPr="00213F6E">
        <w:rPr>
          <w:rFonts w:ascii="Times New Roman" w:hAnsi="Times New Roman"/>
          <w:color w:val="000000" w:themeColor="text1"/>
          <w:sz w:val="28"/>
          <w:szCs w:val="28"/>
        </w:rPr>
        <w:instrText xml:space="preserve"> </w:instrText>
      </w:r>
      <w:r w:rsidR="00213F6E" w:rsidRPr="00213F6E">
        <w:rPr>
          <w:rFonts w:ascii="Times New Roman" w:hAnsi="Times New Roman"/>
          <w:color w:val="000000" w:themeColor="text1"/>
          <w:sz w:val="28"/>
          <w:szCs w:val="28"/>
        </w:rPr>
        <w:fldChar w:fldCharType="separate"/>
      </w:r>
      <w:r w:rsidR="001F7268">
        <w:rPr>
          <w:position w:val="-20"/>
        </w:rPr>
        <w:pict>
          <v:shape id="_x0000_i1026" type="#_x0000_t75" style="width:33.75pt;height:26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31320&quot;/&gt;&lt;wsp:rsid wsp:val=&quot;00213F6E&quot;/&gt;&lt;wsp:rsid wsp:val=&quot;00294D5E&quot;/&gt;&lt;wsp:rsid wsp:val=&quot;002E1741&quot;/&gt;&lt;wsp:rsid wsp:val=&quot;003C7A60&quot;/&gt;&lt;wsp:rsid wsp:val=&quot;003D1F7F&quot;/&gt;&lt;wsp:rsid wsp:val=&quot;004A297E&quot;/&gt;&lt;wsp:rsid wsp:val=&quot;004E40AE&quot;/&gt;&lt;wsp:rsid wsp:val=&quot;0059595B&quot;/&gt;&lt;wsp:rsid wsp:val=&quot;00607697&quot;/&gt;&lt;wsp:rsid wsp:val=&quot;0076322E&quot;/&gt;&lt;wsp:rsid wsp:val=&quot;00772A9D&quot;/&gt;&lt;wsp:rsid wsp:val=&quot;007B7859&quot;/&gt;&lt;wsp:rsid wsp:val=&quot;007C7067&quot;/&gt;&lt;wsp:rsid wsp:val=&quot;008333B0&quot;/&gt;&lt;wsp:rsid wsp:val=&quot;00945DDE&quot;/&gt;&lt;wsp:rsid wsp:val=&quot;009E34DC&quot;/&gt;&lt;wsp:rsid wsp:val=&quot;009F60C1&quot;/&gt;&lt;wsp:rsid wsp:val=&quot;00A002B1&quot;/&gt;&lt;wsp:rsid wsp:val=&quot;00A31320&quot;/&gt;&lt;wsp:rsid wsp:val=&quot;00B64153&quot;/&gt;&lt;wsp:rsid wsp:val=&quot;00BD2965&quot;/&gt;&lt;wsp:rsid wsp:val=&quot;00C22128&quot;/&gt;&lt;wsp:rsid wsp:val=&quot;00CB74A1&quot;/&gt;&lt;wsp:rsid wsp:val=&quot;00CE7497&quot;/&gt;&lt;wsp:rsid wsp:val=&quot;00D23DC5&quot;/&gt;&lt;wsp:rsid wsp:val=&quot;00E43185&quot;/&gt;&lt;wsp:rsid wsp:val=&quot;00E55085&quot;/&gt;&lt;wsp:rsid wsp:val=&quot;00EA7FA0&quot;/&gt;&lt;wsp:rsid wsp:val=&quot;00F50D4A&quot;/&gt;&lt;wsp:rsid wsp:val=&quot;00F80088&quot;/&gt;&lt;wsp:rsid wsp:val=&quot;00FC4071&quot;/&gt;&lt;/wsp:rsids&gt;&lt;/w:docPr&gt;&lt;w:body&gt;&lt;wx:sect&gt;&lt;w:p wsp:rsidR=&quot;00000000&quot; wsp:rsidRDefault=&quot;007B7859&quot; wsp:rsidP=&quot;007B7859&quot;&gt;&lt;m:oMathPara&gt;&lt;m:oMath&gt;&lt;m:r&gt;&lt;w:rPr&gt;&lt;w:rFonts w:ascii=&quot;Cambria Math&quot; w:h-ansi=&quot;Times New Roman&quot;/&gt;&lt;wx:font wx:val=&quot;Cambria Math&quot;/&gt;&lt;w:i/&gt;&lt;w:color w:val=&quot;000000&quot;/&gt;&lt;w:sz w:val=&quot;28&quot;/&gt;&lt;w:sz-cs w:val=&quot;28&quot;/&gt;&lt;/w:rPr&gt;&lt;m:t&gt; &lt;/m:t&gt;&lt;/m:r&gt;&lt;m:f&gt;&lt;m:fPr&gt;&lt;m:ctrlPr&gt;&lt;w:rPr&gt;&lt;w:rFonts w:ascii=&quot;Cambria Math&quot; w:h-ansi=&quot;Cambria Math&quot;/&gt;&lt;wx:font wx:val=&quot;Cambria Math&quot;/&gt;&lt;w:i/&gt;&lt;w:color w:val=&quot;000000&quot;/&gt;&lt;w:sz w:val=&quot;28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Рљ&lt;/m:t&gt;&lt;/m:r&gt;&lt;/m:num&gt;&lt;m:den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РҐ&lt;/m:t&gt;&lt;/m:r&gt;&lt;/m:den&gt;&lt;/m:f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/w:rPr&gt;&lt;m:t&gt;+&lt;/m:t&gt;&lt;/m:r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w:lang w:val=&quot;EN-US&quot;/&gt;&lt;/w:rPr&gt;&lt;m:t&gt;b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6" o:title="" chromakey="white"/>
          </v:shape>
        </w:pict>
      </w:r>
      <w:r w:rsidR="00213F6E" w:rsidRPr="00213F6E">
        <w:rPr>
          <w:rFonts w:ascii="Times New Roman" w:hAnsi="Times New Roman"/>
          <w:color w:val="000000" w:themeColor="text1"/>
          <w:sz w:val="28"/>
          <w:szCs w:val="28"/>
        </w:rPr>
        <w:fldChar w:fldCharType="end"/>
      </w:r>
      <w:r w:rsidRPr="00213F6E">
        <w:rPr>
          <w:rFonts w:ascii="Times New Roman" w:hAnsi="Times New Roman"/>
          <w:color w:val="000000"/>
          <w:sz w:val="28"/>
          <w:szCs w:val="28"/>
        </w:rPr>
        <w:t>,</w:t>
      </w:r>
    </w:p>
    <w:p w:rsidR="00294D5E" w:rsidRPr="00213F6E" w:rsidRDefault="00294D5E" w:rsidP="00294D5E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294D5E" w:rsidRPr="00213F6E" w:rsidRDefault="0059595B" w:rsidP="00294D5E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13F6E">
        <w:rPr>
          <w:rFonts w:ascii="Times New Roman" w:hAnsi="Times New Roman"/>
          <w:color w:val="000000"/>
          <w:sz w:val="28"/>
          <w:szCs w:val="28"/>
        </w:rPr>
        <w:t xml:space="preserve">где </w:t>
      </w:r>
      <w:r w:rsidRPr="00213F6E">
        <w:rPr>
          <w:rFonts w:ascii="Times New Roman" w:hAnsi="Times New Roman"/>
          <w:color w:val="000000"/>
          <w:sz w:val="28"/>
          <w:szCs w:val="28"/>
          <w:lang w:val="en-US"/>
        </w:rPr>
        <w:t>Y</w:t>
      </w:r>
      <w:r w:rsidRPr="00213F6E">
        <w:rPr>
          <w:rFonts w:ascii="Times New Roman" w:hAnsi="Times New Roman"/>
          <w:color w:val="000000"/>
          <w:sz w:val="28"/>
          <w:szCs w:val="28"/>
        </w:rPr>
        <w:t xml:space="preserve"> – количество </w:t>
      </w:r>
      <w:r w:rsidR="00772A9D" w:rsidRPr="00213F6E">
        <w:rPr>
          <w:rFonts w:ascii="Times New Roman" w:hAnsi="Times New Roman"/>
          <w:color w:val="000000"/>
          <w:sz w:val="28"/>
          <w:szCs w:val="28"/>
        </w:rPr>
        <w:t>ДТП по вине водителей разговоривших по мобильному телефону</w:t>
      </w:r>
      <w:r w:rsidRPr="00213F6E">
        <w:rPr>
          <w:rFonts w:ascii="Times New Roman" w:hAnsi="Times New Roman"/>
          <w:color w:val="000000"/>
          <w:sz w:val="28"/>
          <w:szCs w:val="28"/>
        </w:rPr>
        <w:t>,</w:t>
      </w:r>
    </w:p>
    <w:p w:rsidR="00294D5E" w:rsidRPr="00213F6E" w:rsidRDefault="0059595B" w:rsidP="00294D5E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13F6E">
        <w:rPr>
          <w:rFonts w:ascii="Times New Roman" w:hAnsi="Times New Roman"/>
          <w:color w:val="000000"/>
          <w:sz w:val="28"/>
          <w:szCs w:val="28"/>
          <w:lang w:val="en-US"/>
        </w:rPr>
        <w:t>X</w:t>
      </w:r>
      <w:r w:rsidRPr="00213F6E">
        <w:rPr>
          <w:rFonts w:ascii="Times New Roman" w:hAnsi="Times New Roman"/>
          <w:color w:val="000000"/>
          <w:sz w:val="28"/>
          <w:szCs w:val="28"/>
        </w:rPr>
        <w:t xml:space="preserve"> –</w:t>
      </w:r>
      <w:r w:rsidR="00772A9D" w:rsidRPr="00213F6E">
        <w:rPr>
          <w:rFonts w:ascii="Times New Roman" w:hAnsi="Times New Roman"/>
          <w:color w:val="000000"/>
          <w:sz w:val="28"/>
          <w:szCs w:val="28"/>
        </w:rPr>
        <w:t>цена на минуту разговора сотового оператора</w:t>
      </w:r>
      <w:r w:rsidRPr="00213F6E">
        <w:rPr>
          <w:rFonts w:ascii="Times New Roman" w:hAnsi="Times New Roman"/>
          <w:color w:val="000000"/>
          <w:sz w:val="28"/>
          <w:szCs w:val="28"/>
        </w:rPr>
        <w:t>, руб,</w:t>
      </w:r>
    </w:p>
    <w:p w:rsidR="0059595B" w:rsidRPr="00213F6E" w:rsidRDefault="0059595B" w:rsidP="00294D5E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13F6E">
        <w:rPr>
          <w:rFonts w:ascii="Times New Roman" w:hAnsi="Times New Roman"/>
          <w:color w:val="000000"/>
          <w:sz w:val="28"/>
          <w:szCs w:val="28"/>
          <w:lang w:val="en-US"/>
        </w:rPr>
        <w:t>k</w:t>
      </w:r>
      <w:r w:rsidRPr="00213F6E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213F6E">
        <w:rPr>
          <w:rFonts w:ascii="Times New Roman" w:hAnsi="Times New Roman"/>
          <w:color w:val="000000"/>
          <w:sz w:val="28"/>
          <w:szCs w:val="28"/>
          <w:lang w:val="en-US"/>
        </w:rPr>
        <w:t>b</w:t>
      </w:r>
      <w:r w:rsidRPr="00213F6E">
        <w:rPr>
          <w:rFonts w:ascii="Times New Roman" w:hAnsi="Times New Roman"/>
          <w:color w:val="000000"/>
          <w:sz w:val="28"/>
          <w:szCs w:val="28"/>
        </w:rPr>
        <w:t xml:space="preserve"> – коэффициенты, которые находятся по методу МНК.</w:t>
      </w:r>
    </w:p>
    <w:p w:rsidR="0059595B" w:rsidRPr="00213F6E" w:rsidRDefault="0059595B" w:rsidP="00294D5E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13F6E">
        <w:rPr>
          <w:rFonts w:ascii="Times New Roman" w:hAnsi="Times New Roman"/>
          <w:color w:val="000000"/>
          <w:sz w:val="28"/>
          <w:szCs w:val="28"/>
        </w:rPr>
        <w:t xml:space="preserve">Таким образом, график </w:t>
      </w:r>
      <w:r w:rsidR="00772A9D" w:rsidRPr="00213F6E">
        <w:rPr>
          <w:rFonts w:ascii="Times New Roman" w:hAnsi="Times New Roman"/>
          <w:color w:val="000000"/>
          <w:sz w:val="28"/>
          <w:szCs w:val="28"/>
        </w:rPr>
        <w:t>зависимости между ценой минуты разговора сотового оператора и уровнем ДТП по причине разговора по телефону</w:t>
      </w:r>
      <w:r w:rsidRPr="00213F6E">
        <w:rPr>
          <w:rFonts w:ascii="Times New Roman" w:hAnsi="Times New Roman"/>
          <w:color w:val="000000"/>
          <w:sz w:val="28"/>
          <w:szCs w:val="28"/>
        </w:rPr>
        <w:t xml:space="preserve"> выглядит приблизительно следующим образом:</w:t>
      </w:r>
    </w:p>
    <w:p w:rsidR="00294D5E" w:rsidRPr="00213F6E" w:rsidRDefault="00294D5E" w:rsidP="00294D5E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9595B" w:rsidRPr="00213F6E" w:rsidRDefault="001F7268" w:rsidP="00294D5E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noProof/>
        </w:rPr>
        <w:pict>
          <v:shapetype id="_x0000_t19" coordsize="21600,21600" o:spt="19" adj="-5898240,,,21600,21600" path="wr-21600,,21600,43200,,,21600,21600nfewr-21600,,21600,43200,,,21600,21600l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shape id="_x0000_s1035" type="#_x0000_t19" style="position:absolute;left:0;text-align:left;margin-left:66.45pt;margin-top:7.5pt;width:107.25pt;height:85.5pt;flip:x y;z-index:251663360"/>
        </w:pict>
      </w:r>
      <w:r>
        <w:rPr>
          <w:noProof/>
        </w:rPr>
        <w:pict>
          <v:shape id="_x0000_s1036" type="#_x0000_t32" style="position:absolute;left:0;text-align:left;margin-left:57.45pt;margin-top:2.55pt;width:0;height:98.25pt;flip:y;z-index:251661312" o:connectortype="straight">
            <v:stroke endarrow="block"/>
          </v:shape>
        </w:pict>
      </w:r>
      <w:r w:rsidR="004A297E" w:rsidRPr="00213F6E">
        <w:rPr>
          <w:rFonts w:ascii="Times New Roman" w:hAnsi="Times New Roman"/>
          <w:color w:val="000000"/>
          <w:sz w:val="28"/>
          <w:szCs w:val="28"/>
          <w:lang w:val="en-US"/>
        </w:rPr>
        <w:t>y</w:t>
      </w:r>
    </w:p>
    <w:p w:rsidR="00294D5E" w:rsidRPr="00213F6E" w:rsidRDefault="001F7268" w:rsidP="00294D5E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noProof/>
        </w:rPr>
        <w:pict>
          <v:shape id="_x0000_s1037" type="#_x0000_t32" style="position:absolute;left:0;text-align:left;margin-left:57.45pt;margin-top:76.65pt;width:131.25pt;height:0;z-index:251662336" o:connectortype="straight">
            <v:stroke endarrow="block"/>
          </v:shape>
        </w:pict>
      </w:r>
    </w:p>
    <w:p w:rsidR="0059595B" w:rsidRPr="00213F6E" w:rsidRDefault="0059595B" w:rsidP="00294D5E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294D5E" w:rsidRPr="00213F6E" w:rsidRDefault="0059595B" w:rsidP="00294D5E">
      <w:pPr>
        <w:tabs>
          <w:tab w:val="left" w:pos="5235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13F6E">
        <w:rPr>
          <w:rFonts w:ascii="Times New Roman" w:hAnsi="Times New Roman"/>
          <w:color w:val="000000"/>
          <w:sz w:val="28"/>
          <w:szCs w:val="28"/>
        </w:rPr>
        <w:tab/>
      </w:r>
    </w:p>
    <w:p w:rsidR="0059595B" w:rsidRPr="00213F6E" w:rsidRDefault="004A297E" w:rsidP="00294D5E">
      <w:pPr>
        <w:tabs>
          <w:tab w:val="left" w:pos="5235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13F6E">
        <w:rPr>
          <w:rFonts w:ascii="Times New Roman" w:hAnsi="Times New Roman"/>
          <w:color w:val="000000"/>
          <w:sz w:val="28"/>
          <w:szCs w:val="28"/>
        </w:rPr>
        <w:t>х</w:t>
      </w:r>
    </w:p>
    <w:p w:rsidR="00294D5E" w:rsidRPr="00213F6E" w:rsidRDefault="00294D5E" w:rsidP="00294D5E">
      <w:pPr>
        <w:tabs>
          <w:tab w:val="left" w:pos="5235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50D4A" w:rsidRPr="00213F6E" w:rsidRDefault="0059595B" w:rsidP="00294D5E">
      <w:pPr>
        <w:tabs>
          <w:tab w:val="left" w:pos="5235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13F6E">
        <w:rPr>
          <w:rFonts w:ascii="Times New Roman" w:hAnsi="Times New Roman"/>
          <w:color w:val="000000"/>
          <w:sz w:val="28"/>
          <w:szCs w:val="28"/>
        </w:rPr>
        <w:t>Описание гр</w:t>
      </w:r>
      <w:r w:rsidR="00772A9D" w:rsidRPr="00213F6E">
        <w:rPr>
          <w:rFonts w:ascii="Times New Roman" w:hAnsi="Times New Roman"/>
          <w:color w:val="000000"/>
          <w:sz w:val="28"/>
          <w:szCs w:val="28"/>
        </w:rPr>
        <w:t>афика: низкой цене минуты разговора</w:t>
      </w:r>
      <w:r w:rsidR="00F50D4A" w:rsidRPr="00213F6E">
        <w:rPr>
          <w:rFonts w:ascii="Times New Roman" w:hAnsi="Times New Roman"/>
          <w:color w:val="000000"/>
          <w:sz w:val="28"/>
          <w:szCs w:val="28"/>
        </w:rPr>
        <w:t xml:space="preserve"> соответствует высокий п</w:t>
      </w:r>
      <w:r w:rsidR="00772A9D" w:rsidRPr="00213F6E">
        <w:rPr>
          <w:rFonts w:ascii="Times New Roman" w:hAnsi="Times New Roman"/>
          <w:color w:val="000000"/>
          <w:sz w:val="28"/>
          <w:szCs w:val="28"/>
        </w:rPr>
        <w:t xml:space="preserve">оказатель ДТП по причине разговора </w:t>
      </w:r>
      <w:r w:rsidR="00D23DC5" w:rsidRPr="00213F6E">
        <w:rPr>
          <w:rFonts w:ascii="Times New Roman" w:hAnsi="Times New Roman"/>
          <w:color w:val="000000"/>
          <w:sz w:val="28"/>
          <w:szCs w:val="28"/>
        </w:rPr>
        <w:t>по телефону</w:t>
      </w:r>
      <w:r w:rsidR="00F50D4A" w:rsidRPr="00213F6E">
        <w:rPr>
          <w:rFonts w:ascii="Times New Roman" w:hAnsi="Times New Roman"/>
          <w:color w:val="000000"/>
          <w:sz w:val="28"/>
          <w:szCs w:val="28"/>
        </w:rPr>
        <w:t>, при первоначальном (незначительном) повышении цены ситуация с ДТП окажется неизменной; при дальнейшем ее повышении уровень травматизма сн</w:t>
      </w:r>
      <w:r w:rsidR="00CE7497" w:rsidRPr="00213F6E">
        <w:rPr>
          <w:rFonts w:ascii="Times New Roman" w:hAnsi="Times New Roman"/>
          <w:color w:val="000000"/>
          <w:sz w:val="28"/>
          <w:szCs w:val="28"/>
        </w:rPr>
        <w:t>изится; а уже если цена на минуту разговора</w:t>
      </w:r>
      <w:r w:rsidR="00F50D4A" w:rsidRPr="00213F6E">
        <w:rPr>
          <w:rFonts w:ascii="Times New Roman" w:hAnsi="Times New Roman"/>
          <w:color w:val="000000"/>
          <w:sz w:val="28"/>
          <w:szCs w:val="28"/>
        </w:rPr>
        <w:t xml:space="preserve"> вырастет существенно, то количество ДТП </w:t>
      </w:r>
      <w:r w:rsidR="0076322E" w:rsidRPr="00213F6E">
        <w:rPr>
          <w:rFonts w:ascii="Times New Roman" w:hAnsi="Times New Roman"/>
          <w:color w:val="000000"/>
          <w:sz w:val="28"/>
          <w:szCs w:val="28"/>
        </w:rPr>
        <w:t>по причине разговора по телефону резко сократится, но от мобильной связи откажутся совсем, что может отрицательно скажется на ситуации на дорогах ведь тогда будет даже невозможно будет вызвать скорую при ДТП</w:t>
      </w:r>
      <w:r w:rsidR="00607697" w:rsidRPr="00213F6E">
        <w:rPr>
          <w:rFonts w:ascii="Times New Roman" w:hAnsi="Times New Roman"/>
          <w:color w:val="000000"/>
          <w:sz w:val="28"/>
          <w:szCs w:val="28"/>
        </w:rPr>
        <w:t>.</w:t>
      </w:r>
    </w:p>
    <w:p w:rsidR="00F50D4A" w:rsidRPr="00213F6E" w:rsidRDefault="009F60C1" w:rsidP="00294D5E">
      <w:pPr>
        <w:tabs>
          <w:tab w:val="left" w:pos="5235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13F6E">
        <w:rPr>
          <w:rFonts w:ascii="Times New Roman" w:hAnsi="Times New Roman"/>
          <w:color w:val="000000"/>
          <w:sz w:val="28"/>
          <w:szCs w:val="28"/>
        </w:rPr>
        <w:t>Заданные переменные: степень же</w:t>
      </w:r>
      <w:r w:rsidR="00E55085" w:rsidRPr="00213F6E">
        <w:rPr>
          <w:rFonts w:ascii="Times New Roman" w:hAnsi="Times New Roman"/>
          <w:color w:val="000000"/>
          <w:sz w:val="28"/>
          <w:szCs w:val="28"/>
        </w:rPr>
        <w:t>сткости наказания.</w:t>
      </w:r>
    </w:p>
    <w:p w:rsidR="00E55085" w:rsidRPr="00213F6E" w:rsidRDefault="00E55085" w:rsidP="00294D5E">
      <w:pPr>
        <w:tabs>
          <w:tab w:val="left" w:pos="5235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13F6E">
        <w:rPr>
          <w:rFonts w:ascii="Times New Roman" w:hAnsi="Times New Roman"/>
          <w:color w:val="000000"/>
          <w:sz w:val="28"/>
          <w:szCs w:val="28"/>
        </w:rPr>
        <w:t>Моделируемые переменные:</w:t>
      </w:r>
      <w:r w:rsidR="0076322E" w:rsidRPr="00213F6E">
        <w:rPr>
          <w:rFonts w:ascii="Times New Roman" w:hAnsi="Times New Roman"/>
          <w:color w:val="000000"/>
          <w:sz w:val="28"/>
          <w:szCs w:val="28"/>
        </w:rPr>
        <w:t xml:space="preserve"> цена минуты разговора сотового оператора</w:t>
      </w:r>
      <w:r w:rsidRPr="00213F6E">
        <w:rPr>
          <w:rFonts w:ascii="Times New Roman" w:hAnsi="Times New Roman"/>
          <w:color w:val="000000"/>
          <w:sz w:val="28"/>
          <w:szCs w:val="28"/>
        </w:rPr>
        <w:t>.</w:t>
      </w:r>
    </w:p>
    <w:p w:rsidR="00E55085" w:rsidRPr="00213F6E" w:rsidRDefault="00E55085" w:rsidP="00294D5E">
      <w:pPr>
        <w:tabs>
          <w:tab w:val="left" w:pos="5235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13F6E">
        <w:rPr>
          <w:rFonts w:ascii="Times New Roman" w:hAnsi="Times New Roman"/>
          <w:color w:val="000000"/>
          <w:sz w:val="28"/>
          <w:szCs w:val="28"/>
        </w:rPr>
        <w:t>При этом данные о степени жесткости наказания являются данными общего характера. Помимо них необходимо собрать сведения о цене на</w:t>
      </w:r>
      <w:r w:rsidR="0076322E" w:rsidRPr="00213F6E">
        <w:rPr>
          <w:rFonts w:ascii="Times New Roman" w:hAnsi="Times New Roman"/>
          <w:color w:val="000000"/>
          <w:sz w:val="28"/>
          <w:szCs w:val="28"/>
        </w:rPr>
        <w:t xml:space="preserve"> минуту разговора сотового оператора</w:t>
      </w:r>
      <w:r w:rsidRPr="00213F6E">
        <w:rPr>
          <w:rFonts w:ascii="Times New Roman" w:hAnsi="Times New Roman"/>
          <w:color w:val="000000"/>
          <w:sz w:val="28"/>
          <w:szCs w:val="28"/>
        </w:rPr>
        <w:t>, количестве ДТП</w:t>
      </w:r>
      <w:r w:rsidR="00BD2965" w:rsidRPr="00213F6E">
        <w:rPr>
          <w:rFonts w:ascii="Times New Roman" w:hAnsi="Times New Roman"/>
          <w:color w:val="000000"/>
          <w:sz w:val="28"/>
          <w:szCs w:val="28"/>
        </w:rPr>
        <w:t xml:space="preserve">, наличии рекламы. Для сбора сведений о </w:t>
      </w:r>
      <w:r w:rsidR="0076322E" w:rsidRPr="00213F6E">
        <w:rPr>
          <w:rFonts w:ascii="Times New Roman" w:hAnsi="Times New Roman"/>
          <w:color w:val="000000"/>
          <w:sz w:val="28"/>
          <w:szCs w:val="28"/>
        </w:rPr>
        <w:t xml:space="preserve">стоимости минуты разговора сотового оператора </w:t>
      </w:r>
      <w:r w:rsidR="00BD2965" w:rsidRPr="00213F6E">
        <w:rPr>
          <w:rFonts w:ascii="Times New Roman" w:hAnsi="Times New Roman"/>
          <w:color w:val="000000"/>
          <w:sz w:val="28"/>
          <w:szCs w:val="28"/>
        </w:rPr>
        <w:t>и количестве ДТП, произошедших по вине нетрезвых участников необходимо обратиться в органы статистики (Росстат). Данные о наличии специализированной рекламы и степени ее влияния можно узнать с помощью социологических опросов населения страны, при этом нужно учитывать мнение людей разных возрастных групп, разного социального положения и различных регионов проживания.</w:t>
      </w:r>
    </w:p>
    <w:p w:rsidR="00BD2965" w:rsidRPr="00213F6E" w:rsidRDefault="00BD2965" w:rsidP="00294D5E">
      <w:pPr>
        <w:tabs>
          <w:tab w:val="left" w:pos="5235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13F6E">
        <w:rPr>
          <w:rFonts w:ascii="Times New Roman" w:hAnsi="Times New Roman"/>
          <w:color w:val="000000"/>
          <w:sz w:val="28"/>
          <w:szCs w:val="28"/>
        </w:rPr>
        <w:t>Для верификации модели можно использовать данные стран – соседей России, например, Украины и Белоруссии.</w:t>
      </w:r>
    </w:p>
    <w:p w:rsidR="002E1741" w:rsidRPr="00213F6E" w:rsidRDefault="00BD2965" w:rsidP="00294D5E">
      <w:pPr>
        <w:tabs>
          <w:tab w:val="left" w:pos="5235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13F6E">
        <w:rPr>
          <w:rFonts w:ascii="Times New Roman" w:hAnsi="Times New Roman"/>
          <w:color w:val="000000"/>
          <w:sz w:val="28"/>
          <w:szCs w:val="28"/>
        </w:rPr>
        <w:t>При построении модели были задействованы сведения органов Росстата, были проведены опросы общественного мнения</w:t>
      </w:r>
      <w:r w:rsidR="002E1741" w:rsidRPr="00213F6E">
        <w:rPr>
          <w:rFonts w:ascii="Times New Roman" w:hAnsi="Times New Roman"/>
          <w:color w:val="000000"/>
          <w:sz w:val="28"/>
          <w:szCs w:val="28"/>
        </w:rPr>
        <w:t>, что говорит о репрезентативности данных.</w:t>
      </w:r>
    </w:p>
    <w:p w:rsidR="00BD2965" w:rsidRPr="00213F6E" w:rsidRDefault="002E1741" w:rsidP="00294D5E">
      <w:pPr>
        <w:tabs>
          <w:tab w:val="left" w:pos="5235"/>
        </w:tabs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13F6E">
        <w:rPr>
          <w:rFonts w:ascii="Times New Roman" w:hAnsi="Times New Roman"/>
          <w:color w:val="000000"/>
          <w:sz w:val="28"/>
          <w:szCs w:val="28"/>
        </w:rPr>
        <w:t xml:space="preserve">Ожидается, что в результате проведения исследования, будет установлена зависимость между ценой </w:t>
      </w:r>
      <w:r w:rsidR="0076322E" w:rsidRPr="00213F6E">
        <w:rPr>
          <w:rFonts w:ascii="Times New Roman" w:hAnsi="Times New Roman"/>
          <w:color w:val="000000"/>
          <w:sz w:val="28"/>
          <w:szCs w:val="28"/>
        </w:rPr>
        <w:t xml:space="preserve">минуты разговора сотового оператора </w:t>
      </w:r>
      <w:r w:rsidRPr="00213F6E">
        <w:rPr>
          <w:rFonts w:ascii="Times New Roman" w:hAnsi="Times New Roman"/>
          <w:color w:val="000000"/>
          <w:sz w:val="28"/>
          <w:szCs w:val="28"/>
        </w:rPr>
        <w:t>и уровнем</w:t>
      </w:r>
      <w:r w:rsidR="00294D5E" w:rsidRPr="00213F6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6322E" w:rsidRPr="00213F6E">
        <w:rPr>
          <w:rFonts w:ascii="Times New Roman" w:hAnsi="Times New Roman"/>
          <w:color w:val="000000"/>
          <w:sz w:val="28"/>
          <w:szCs w:val="28"/>
        </w:rPr>
        <w:t xml:space="preserve">ДТП по вине водителей </w:t>
      </w:r>
      <w:r w:rsidR="00607697" w:rsidRPr="00213F6E">
        <w:rPr>
          <w:rFonts w:ascii="Times New Roman" w:hAnsi="Times New Roman"/>
          <w:color w:val="000000"/>
          <w:sz w:val="28"/>
          <w:szCs w:val="28"/>
        </w:rPr>
        <w:t>разговаривавших</w:t>
      </w:r>
      <w:r w:rsidR="0076322E" w:rsidRPr="00213F6E">
        <w:rPr>
          <w:rFonts w:ascii="Times New Roman" w:hAnsi="Times New Roman"/>
          <w:color w:val="000000"/>
          <w:sz w:val="28"/>
          <w:szCs w:val="28"/>
        </w:rPr>
        <w:t xml:space="preserve"> по мобильному телефону</w:t>
      </w:r>
      <w:r w:rsidRPr="00213F6E">
        <w:rPr>
          <w:rFonts w:ascii="Times New Roman" w:hAnsi="Times New Roman"/>
          <w:color w:val="000000"/>
          <w:sz w:val="28"/>
          <w:szCs w:val="28"/>
        </w:rPr>
        <w:t>, что послужит основанием для введения</w:t>
      </w:r>
      <w:r w:rsidR="00BD2965" w:rsidRPr="00213F6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13F6E">
        <w:rPr>
          <w:rFonts w:ascii="Times New Roman" w:hAnsi="Times New Roman"/>
          <w:color w:val="000000"/>
          <w:sz w:val="28"/>
          <w:szCs w:val="28"/>
        </w:rPr>
        <w:t>оптимального уровня цен</w:t>
      </w:r>
      <w:r w:rsidR="00607697" w:rsidRPr="00213F6E">
        <w:rPr>
          <w:rFonts w:ascii="Times New Roman" w:hAnsi="Times New Roman"/>
          <w:color w:val="000000"/>
          <w:sz w:val="28"/>
          <w:szCs w:val="28"/>
        </w:rPr>
        <w:t xml:space="preserve"> минуты разговора сотового оператора</w:t>
      </w:r>
      <w:r w:rsidRPr="00213F6E">
        <w:rPr>
          <w:rFonts w:ascii="Times New Roman" w:hAnsi="Times New Roman"/>
          <w:color w:val="000000"/>
          <w:sz w:val="28"/>
          <w:szCs w:val="28"/>
        </w:rPr>
        <w:t>. Это, в свою очередь позволит снизить количество ДТП, произошедших по вине</w:t>
      </w:r>
      <w:r w:rsidR="00607697" w:rsidRPr="00213F6E">
        <w:rPr>
          <w:rFonts w:ascii="Times New Roman" w:hAnsi="Times New Roman"/>
          <w:color w:val="000000"/>
          <w:sz w:val="28"/>
          <w:szCs w:val="28"/>
        </w:rPr>
        <w:t xml:space="preserve"> водителей разговаривавших по мобильному телефону</w:t>
      </w:r>
      <w:r w:rsidRPr="00213F6E">
        <w:rPr>
          <w:rFonts w:ascii="Times New Roman" w:hAnsi="Times New Roman"/>
          <w:color w:val="000000"/>
          <w:sz w:val="28"/>
          <w:szCs w:val="28"/>
        </w:rPr>
        <w:t>.</w:t>
      </w:r>
      <w:bookmarkStart w:id="0" w:name="_GoBack"/>
      <w:bookmarkEnd w:id="0"/>
    </w:p>
    <w:sectPr w:rsidR="00BD2965" w:rsidRPr="00213F6E" w:rsidSect="003D1F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5C4F" w:rsidRDefault="00075C4F" w:rsidP="004A297E">
      <w:pPr>
        <w:spacing w:after="0" w:line="240" w:lineRule="auto"/>
      </w:pPr>
      <w:r>
        <w:separator/>
      </w:r>
    </w:p>
  </w:endnote>
  <w:endnote w:type="continuationSeparator" w:id="0">
    <w:p w:rsidR="00075C4F" w:rsidRDefault="00075C4F" w:rsidP="004A29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5C4F" w:rsidRDefault="00075C4F" w:rsidP="004A297E">
      <w:pPr>
        <w:spacing w:after="0" w:line="240" w:lineRule="auto"/>
      </w:pPr>
      <w:r>
        <w:separator/>
      </w:r>
    </w:p>
  </w:footnote>
  <w:footnote w:type="continuationSeparator" w:id="0">
    <w:p w:rsidR="00075C4F" w:rsidRDefault="00075C4F" w:rsidP="004A297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31320"/>
    <w:rsid w:val="00075C4F"/>
    <w:rsid w:val="001F7268"/>
    <w:rsid w:val="00213F6E"/>
    <w:rsid w:val="00294D5E"/>
    <w:rsid w:val="002E1741"/>
    <w:rsid w:val="003C7A60"/>
    <w:rsid w:val="003D1F7F"/>
    <w:rsid w:val="004A297E"/>
    <w:rsid w:val="004E40AE"/>
    <w:rsid w:val="0059595B"/>
    <w:rsid w:val="00607697"/>
    <w:rsid w:val="0076322E"/>
    <w:rsid w:val="00772A9D"/>
    <w:rsid w:val="007C7067"/>
    <w:rsid w:val="008333B0"/>
    <w:rsid w:val="00945DDE"/>
    <w:rsid w:val="009637B4"/>
    <w:rsid w:val="009E34DC"/>
    <w:rsid w:val="009F60C1"/>
    <w:rsid w:val="00A002B1"/>
    <w:rsid w:val="00A31320"/>
    <w:rsid w:val="00B64153"/>
    <w:rsid w:val="00BD2965"/>
    <w:rsid w:val="00C22128"/>
    <w:rsid w:val="00CB74A1"/>
    <w:rsid w:val="00CE7497"/>
    <w:rsid w:val="00D23DC5"/>
    <w:rsid w:val="00E43185"/>
    <w:rsid w:val="00E55085"/>
    <w:rsid w:val="00EA7FA0"/>
    <w:rsid w:val="00F50D4A"/>
    <w:rsid w:val="00F80088"/>
    <w:rsid w:val="00FC4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0"/>
    <o:shapelayout v:ext="edit">
      <o:idmap v:ext="edit" data="1"/>
      <o:rules v:ext="edit">
        <o:r id="V:Rule1" type="connector" idref="#_x0000_s1026"/>
        <o:r id="V:Rule2" type="connector" idref="#_x0000_s1027"/>
        <o:r id="V:Rule3" type="connector" idref="#_x0000_s1028"/>
        <o:r id="V:Rule4" type="connector" idref="#_x0000_s1029"/>
        <o:r id="V:Rule5" type="connector" idref="#_x0000_s1030"/>
        <o:r id="V:Rule6" type="connector" idref="#_x0000_s1031"/>
        <o:r id="V:Rule7" type="connector" idref="#_x0000_s1032"/>
        <o:r id="V:Rule8" type="connector" idref="#_x0000_s1033"/>
        <o:r id="V:Rule9" type="arc" idref="#_x0000_s1035"/>
        <o:r id="V:Rule10" type="connector" idref="#_x0000_s1036"/>
        <o:r id="V:Rule11" type="connector" idref="#_x0000_s1037"/>
      </o:rules>
    </o:shapelayout>
  </w:shapeDefaults>
  <w:decimalSymbol w:val=","/>
  <w:listSeparator w:val=";"/>
  <w14:defaultImageDpi w14:val="0"/>
  <w15:chartTrackingRefBased/>
  <w15:docId w15:val="{341655F0-9DC7-42AC-BA0A-7603671E3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1F7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4A297E"/>
    <w:rPr>
      <w:rFonts w:cs="Times New Roman"/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4A29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4A297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4A29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link w:val="a6"/>
    <w:uiPriority w:val="99"/>
    <w:semiHidden/>
    <w:locked/>
    <w:rsid w:val="004A297E"/>
    <w:rPr>
      <w:rFonts w:cs="Times New Roman"/>
    </w:rPr>
  </w:style>
  <w:style w:type="paragraph" w:styleId="a8">
    <w:name w:val="footer"/>
    <w:basedOn w:val="a"/>
    <w:link w:val="a9"/>
    <w:uiPriority w:val="99"/>
    <w:semiHidden/>
    <w:unhideWhenUsed/>
    <w:rsid w:val="004A29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link w:val="a8"/>
    <w:uiPriority w:val="99"/>
    <w:semiHidden/>
    <w:locked/>
    <w:rsid w:val="004A297E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564</Words>
  <Characters>3220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Аня</dc:creator>
  <cp:keywords/>
  <dc:description/>
  <cp:lastModifiedBy>admin</cp:lastModifiedBy>
  <cp:revision>2</cp:revision>
  <dcterms:created xsi:type="dcterms:W3CDTF">2014-03-15T08:26:00Z</dcterms:created>
  <dcterms:modified xsi:type="dcterms:W3CDTF">2014-03-15T08:26:00Z</dcterms:modified>
</cp:coreProperties>
</file>