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A65" w:rsidRPr="008B667D" w:rsidRDefault="00EE5A65" w:rsidP="008B667D">
      <w:pPr>
        <w:ind w:firstLine="709"/>
        <w:jc w:val="center"/>
        <w:rPr>
          <w:b/>
          <w:sz w:val="28"/>
          <w:szCs w:val="28"/>
        </w:rPr>
      </w:pPr>
      <w:r w:rsidRPr="008B667D">
        <w:rPr>
          <w:b/>
          <w:sz w:val="28"/>
          <w:szCs w:val="28"/>
        </w:rPr>
        <w:t>Введение</w:t>
      </w:r>
    </w:p>
    <w:p w:rsidR="008B667D" w:rsidRDefault="008B667D" w:rsidP="008B667D">
      <w:pPr>
        <w:ind w:firstLine="709"/>
        <w:rPr>
          <w:sz w:val="28"/>
          <w:szCs w:val="28"/>
        </w:rPr>
      </w:pPr>
    </w:p>
    <w:p w:rsidR="00EE5A65" w:rsidRPr="008B667D" w:rsidRDefault="00EE5A65" w:rsidP="008B667D">
      <w:pPr>
        <w:ind w:firstLine="709"/>
        <w:rPr>
          <w:sz w:val="28"/>
          <w:szCs w:val="28"/>
        </w:rPr>
      </w:pPr>
      <w:r w:rsidRPr="008B667D">
        <w:rPr>
          <w:sz w:val="28"/>
          <w:szCs w:val="28"/>
        </w:rPr>
        <w:t>Актуальность темы дипломного проекта обуславливается увеличением в России доли малого бизнеса, без которого не возможно ни формирование цивилизованного рынка, ни формирование «среднего класса», как важнейшего фактора социальной и политической стабильности страны. Развитию малого бизнеса способствует его интеграция в сети более мощных экономических систем, и одной из организационных форм такой инте</w:t>
      </w:r>
      <w:r w:rsidR="00C56C04" w:rsidRPr="008B667D">
        <w:rPr>
          <w:sz w:val="28"/>
          <w:szCs w:val="28"/>
        </w:rPr>
        <w:t>грации является франчайзинг.</w:t>
      </w:r>
    </w:p>
    <w:p w:rsidR="00EE5A65" w:rsidRPr="008B667D" w:rsidRDefault="00EE5A65" w:rsidP="008B667D">
      <w:pPr>
        <w:ind w:firstLine="709"/>
        <w:rPr>
          <w:sz w:val="28"/>
          <w:szCs w:val="28"/>
        </w:rPr>
      </w:pPr>
      <w:r w:rsidRPr="008B667D">
        <w:rPr>
          <w:sz w:val="28"/>
          <w:szCs w:val="28"/>
        </w:rPr>
        <w:t>Франчайзинг представляет собой эффективную форму организации бизнеса, которая отличается низким уровнем риска и стабильным уровнем дохода. Это форма продолжительного делового сотрудничества, при которой крупная компания предоставляет предпринимателю лицензию (франшизу) на производство продукции или услуги под торговой маркой данной компании, на условиях определенных договором. Франчайзинг является перспективной деловой моделью для предприятий сферы услуг, и, в частности, предприятий общественного питания, где большое значение имеет контроль качества изготавливаемых продуктов. В ресторанах высокого класса, бизнес-стратегия которых строится на уникальности предлагаемых услуг и их высокой стоимости, использование франчайзинга вряд ли будет эффективным. Однако сегмент рынка кофеен, интерес к которому значительно возрос несколько лет назад, может повысить эффективность своей деятельности именно за счет применения франчайзинговой модели. Центральной проблемой деятельности кофеен, как и всех предприятий общественного питания, является обеспечение качества продукта, путем использования высококачественных ингредиентов, высококвалифицированного персонала и хорошего оборудования. Не подготовленный предприниматель в данном случае рискует не справиться со всеми нюансами данного бизнеса и, как следствие, потерпеть значительные убытки. Наилучшим способом обеспечения успеха в данном случае будет являться схема франчайзинга. Свидетельством успешности франчайзинговых предприятий в сфере общественного питания является успешное функционирование таких крупных сетей как Макдональдс, Баскин Роббинс, Сабвэй, Шоколадница и т.д. Таким образом, актуальность темы данной работы определяется необходимостью рассмотрения методологических и теоретических основ применения франчайзинговой модели в сфере кофейного бизнеса в условиях нашего города.</w:t>
      </w:r>
    </w:p>
    <w:p w:rsidR="00EE5A65" w:rsidRPr="008B667D" w:rsidRDefault="00EE5A65" w:rsidP="008B667D">
      <w:pPr>
        <w:ind w:firstLine="709"/>
        <w:rPr>
          <w:sz w:val="28"/>
          <w:szCs w:val="28"/>
        </w:rPr>
      </w:pPr>
      <w:r w:rsidRPr="008B667D">
        <w:rPr>
          <w:sz w:val="28"/>
          <w:szCs w:val="28"/>
        </w:rPr>
        <w:t>Современная экономическая наука содержит достаточно целостное представление о франчайзинге: присутствует достаточно много материалов, посвященных проблеме его развития на территории России, перспективам развития франчайзинга в целом, преимуществам и недостаткам данной модели бизнеса, а так же представлена устоявшаяся терминологическая база. Хотя, важно отметить, что в России использование франчайзинга затрудняется недостаточно развитой правовой базой по этому вопросу.</w:t>
      </w:r>
    </w:p>
    <w:p w:rsidR="00EE5A65" w:rsidRPr="008B667D" w:rsidRDefault="00EE5A65" w:rsidP="008B667D">
      <w:pPr>
        <w:ind w:firstLine="709"/>
        <w:rPr>
          <w:sz w:val="28"/>
          <w:szCs w:val="28"/>
        </w:rPr>
      </w:pPr>
      <w:r w:rsidRPr="008B667D">
        <w:rPr>
          <w:sz w:val="28"/>
          <w:szCs w:val="28"/>
        </w:rPr>
        <w:t>Объектом</w:t>
      </w:r>
      <w:r w:rsidR="00A43DE9" w:rsidRPr="008B667D">
        <w:rPr>
          <w:sz w:val="28"/>
          <w:szCs w:val="28"/>
        </w:rPr>
        <w:t xml:space="preserve"> исследования в</w:t>
      </w:r>
      <w:r w:rsidR="00870073" w:rsidRPr="008B667D">
        <w:rPr>
          <w:sz w:val="28"/>
          <w:szCs w:val="28"/>
        </w:rPr>
        <w:t xml:space="preserve"> данной работе</w:t>
      </w:r>
      <w:r w:rsidR="008B667D">
        <w:rPr>
          <w:sz w:val="28"/>
          <w:szCs w:val="28"/>
        </w:rPr>
        <w:t xml:space="preserve"> </w:t>
      </w:r>
      <w:r w:rsidRPr="008B667D">
        <w:rPr>
          <w:sz w:val="28"/>
          <w:szCs w:val="28"/>
        </w:rPr>
        <w:t xml:space="preserve">является </w:t>
      </w:r>
      <w:r w:rsidR="00A43DE9" w:rsidRPr="008B667D">
        <w:rPr>
          <w:sz w:val="28"/>
          <w:szCs w:val="28"/>
        </w:rPr>
        <w:t>организация бизнеса на принципах франчайзинга</w:t>
      </w:r>
      <w:r w:rsidR="00870073" w:rsidRPr="008B667D">
        <w:rPr>
          <w:sz w:val="28"/>
          <w:szCs w:val="28"/>
        </w:rPr>
        <w:t>.</w:t>
      </w:r>
    </w:p>
    <w:p w:rsidR="00EE5A65" w:rsidRPr="008B667D" w:rsidRDefault="00EE5A65" w:rsidP="008B667D">
      <w:pPr>
        <w:ind w:firstLine="709"/>
        <w:rPr>
          <w:sz w:val="28"/>
          <w:szCs w:val="28"/>
        </w:rPr>
      </w:pPr>
      <w:r w:rsidRPr="008B667D">
        <w:rPr>
          <w:sz w:val="28"/>
          <w:szCs w:val="28"/>
        </w:rPr>
        <w:t xml:space="preserve">Предметом </w:t>
      </w:r>
      <w:r w:rsidR="00A43DE9" w:rsidRPr="008B667D">
        <w:rPr>
          <w:sz w:val="28"/>
          <w:szCs w:val="28"/>
        </w:rPr>
        <w:t>явл</w:t>
      </w:r>
      <w:r w:rsidR="00870073" w:rsidRPr="008B667D">
        <w:rPr>
          <w:sz w:val="28"/>
          <w:szCs w:val="28"/>
        </w:rPr>
        <w:t>яются</w:t>
      </w:r>
      <w:r w:rsidR="00A43DE9" w:rsidRPr="008B667D">
        <w:rPr>
          <w:sz w:val="28"/>
          <w:szCs w:val="28"/>
        </w:rPr>
        <w:t xml:space="preserve"> мех</w:t>
      </w:r>
      <w:r w:rsidR="00870073" w:rsidRPr="008B667D">
        <w:rPr>
          <w:sz w:val="28"/>
          <w:szCs w:val="28"/>
        </w:rPr>
        <w:t>анизмы влияния франчайзинга на б</w:t>
      </w:r>
      <w:r w:rsidR="00A43DE9" w:rsidRPr="008B667D">
        <w:rPr>
          <w:sz w:val="28"/>
          <w:szCs w:val="28"/>
        </w:rPr>
        <w:t>изнес</w:t>
      </w:r>
      <w:r w:rsidR="00870073" w:rsidRPr="008B667D">
        <w:rPr>
          <w:sz w:val="28"/>
          <w:szCs w:val="28"/>
        </w:rPr>
        <w:t>.</w:t>
      </w:r>
    </w:p>
    <w:p w:rsidR="00EE5A65" w:rsidRPr="008B667D" w:rsidRDefault="00EE5A65" w:rsidP="008B667D">
      <w:pPr>
        <w:ind w:firstLine="709"/>
        <w:rPr>
          <w:sz w:val="28"/>
          <w:szCs w:val="28"/>
        </w:rPr>
      </w:pPr>
      <w:r w:rsidRPr="008B667D">
        <w:rPr>
          <w:sz w:val="28"/>
          <w:szCs w:val="28"/>
        </w:rPr>
        <w:t>Целью данной работы является принятие решения об открытии кофейни по франшизе сети «Шоколадница» в г. Иркутске на основе анализа спроса, экономических и финансовых показателей.</w:t>
      </w:r>
    </w:p>
    <w:p w:rsidR="00EE5A65" w:rsidRPr="008B667D" w:rsidRDefault="00EE5A65" w:rsidP="008B667D">
      <w:pPr>
        <w:ind w:firstLine="709"/>
        <w:rPr>
          <w:sz w:val="28"/>
          <w:szCs w:val="28"/>
        </w:rPr>
      </w:pPr>
      <w:r w:rsidRPr="008B667D">
        <w:rPr>
          <w:sz w:val="28"/>
          <w:szCs w:val="28"/>
        </w:rPr>
        <w:t>В соответствии с данной целью в работе решались следующие задачи:</w:t>
      </w:r>
    </w:p>
    <w:p w:rsidR="00EE5A65" w:rsidRPr="008B667D" w:rsidRDefault="00EE5A65" w:rsidP="008B667D">
      <w:pPr>
        <w:pStyle w:val="af"/>
        <w:numPr>
          <w:ilvl w:val="0"/>
          <w:numId w:val="11"/>
        </w:numPr>
        <w:tabs>
          <w:tab w:val="clear" w:pos="1080"/>
        </w:tabs>
        <w:ind w:left="0" w:firstLine="709"/>
        <w:rPr>
          <w:sz w:val="28"/>
          <w:szCs w:val="28"/>
        </w:rPr>
      </w:pPr>
      <w:r w:rsidRPr="008B667D">
        <w:rPr>
          <w:sz w:val="28"/>
          <w:szCs w:val="28"/>
        </w:rPr>
        <w:t>рассмотрение инвестиций как основы развития производства;</w:t>
      </w:r>
    </w:p>
    <w:p w:rsidR="00EE5A65" w:rsidRPr="008B667D" w:rsidRDefault="00EE5A65" w:rsidP="008B667D">
      <w:pPr>
        <w:pStyle w:val="af"/>
        <w:numPr>
          <w:ilvl w:val="0"/>
          <w:numId w:val="11"/>
        </w:numPr>
        <w:tabs>
          <w:tab w:val="clear" w:pos="1080"/>
        </w:tabs>
        <w:ind w:left="0" w:firstLine="709"/>
        <w:rPr>
          <w:sz w:val="28"/>
          <w:szCs w:val="28"/>
        </w:rPr>
      </w:pPr>
      <w:r w:rsidRPr="008B667D">
        <w:rPr>
          <w:sz w:val="28"/>
          <w:szCs w:val="28"/>
        </w:rPr>
        <w:t>изучение инвестиционного проекта и оценка его эффективности;</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рассмотрение теоретической основы франчайзинга, рассмотрение преимуществ и недостатков данной модели бизнеса;</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изучение характеристики кофейни сети «Шоколадница», структуры управления и её позиций на рынке;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анализ конкурентной среды в г</w:t>
      </w:r>
      <w:r w:rsidR="002B0882" w:rsidRPr="008B667D">
        <w:rPr>
          <w:sz w:val="28"/>
          <w:szCs w:val="28"/>
        </w:rPr>
        <w:t>. И</w:t>
      </w:r>
      <w:r w:rsidRPr="008B667D">
        <w:rPr>
          <w:sz w:val="28"/>
          <w:szCs w:val="28"/>
        </w:rPr>
        <w:t>ркутске;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разработка прогнозных показателей продаж услуг и себестоимости услуг;</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анализ возможных доходов и расходов на примере открытия кофейни.</w:t>
      </w:r>
    </w:p>
    <w:p w:rsidR="00EE5A65" w:rsidRPr="008B667D" w:rsidRDefault="00EE5A65" w:rsidP="008B667D">
      <w:pPr>
        <w:ind w:firstLine="709"/>
        <w:rPr>
          <w:sz w:val="28"/>
          <w:szCs w:val="28"/>
        </w:rPr>
      </w:pPr>
      <w:r w:rsidRPr="008B667D">
        <w:rPr>
          <w:sz w:val="28"/>
          <w:szCs w:val="28"/>
        </w:rPr>
        <w:t>Структура дипломной работы определена последовательностью решаемых задач. Во введении обоснована актуальность темы, определены объект и предмет работы, сформулированы цель и задачи. В первой главе представлены теоретические основы понятия инвестиций, инвестиционного проекта и системы франчайзинга. Рассмотрены плюсы и минусы данной схемы для франчайзи, также рассмотрена оценка эффективности инвестиционного проекта. Во второй главе проведен анализ хозяйственной деятельности на примере кофейни «Шоколадница». В третьей главе рассматриваются основные положения инвестиционного проекта, возможность его реализации в городе Иркутске, а так же подсчитываются расходы на открытие кофейни и доходы при ее успешном функционировании. В заключение сформулированы основные выводы и предложения согласно данной работе.</w:t>
      </w:r>
    </w:p>
    <w:p w:rsidR="00EE5A65" w:rsidRPr="008B667D" w:rsidRDefault="00EE5A65" w:rsidP="008B667D">
      <w:pPr>
        <w:ind w:firstLine="709"/>
        <w:rPr>
          <w:sz w:val="28"/>
          <w:szCs w:val="28"/>
        </w:rPr>
      </w:pPr>
    </w:p>
    <w:p w:rsidR="00442AC8" w:rsidRPr="008B667D" w:rsidRDefault="00604B0C" w:rsidP="008B667D">
      <w:pPr>
        <w:ind w:firstLine="709"/>
        <w:jc w:val="center"/>
        <w:rPr>
          <w:b/>
          <w:sz w:val="28"/>
          <w:szCs w:val="28"/>
        </w:rPr>
      </w:pPr>
      <w:r w:rsidRPr="008B667D">
        <w:rPr>
          <w:b/>
          <w:sz w:val="28"/>
          <w:szCs w:val="28"/>
        </w:rPr>
        <w:br w:type="page"/>
      </w:r>
      <w:r w:rsidR="00442AC8" w:rsidRPr="008B667D">
        <w:rPr>
          <w:b/>
          <w:sz w:val="28"/>
          <w:szCs w:val="28"/>
        </w:rPr>
        <w:t>Глава 1</w:t>
      </w:r>
      <w:r w:rsidR="008B667D">
        <w:rPr>
          <w:b/>
          <w:sz w:val="28"/>
          <w:szCs w:val="28"/>
        </w:rPr>
        <w:t xml:space="preserve"> </w:t>
      </w:r>
      <w:r w:rsidR="00442AC8" w:rsidRPr="008B667D">
        <w:rPr>
          <w:b/>
          <w:sz w:val="28"/>
          <w:szCs w:val="28"/>
        </w:rPr>
        <w:t>Инвестиции как основа развития производства</w:t>
      </w:r>
    </w:p>
    <w:p w:rsidR="00442AC8" w:rsidRPr="008B667D" w:rsidRDefault="00442AC8" w:rsidP="008B667D">
      <w:pPr>
        <w:ind w:firstLine="709"/>
        <w:jc w:val="center"/>
        <w:rPr>
          <w:sz w:val="28"/>
          <w:szCs w:val="28"/>
        </w:rPr>
      </w:pPr>
    </w:p>
    <w:p w:rsidR="00442AC8" w:rsidRPr="008B667D" w:rsidRDefault="00442AC8" w:rsidP="008B667D">
      <w:pPr>
        <w:ind w:firstLine="709"/>
        <w:jc w:val="center"/>
        <w:rPr>
          <w:b/>
          <w:sz w:val="28"/>
          <w:szCs w:val="28"/>
        </w:rPr>
      </w:pPr>
      <w:r w:rsidRPr="008B667D">
        <w:rPr>
          <w:b/>
          <w:sz w:val="28"/>
          <w:szCs w:val="28"/>
        </w:rPr>
        <w:t>1.1 Понятие инвестиций и их классификация</w:t>
      </w:r>
    </w:p>
    <w:p w:rsidR="008B667D" w:rsidRDefault="008B667D" w:rsidP="008B667D">
      <w:pPr>
        <w:ind w:firstLine="709"/>
        <w:rPr>
          <w:sz w:val="28"/>
          <w:szCs w:val="28"/>
        </w:rPr>
      </w:pPr>
    </w:p>
    <w:p w:rsidR="00442AC8" w:rsidRPr="008B667D" w:rsidRDefault="00442AC8" w:rsidP="008B667D">
      <w:pPr>
        <w:ind w:firstLine="709"/>
        <w:rPr>
          <w:sz w:val="28"/>
          <w:szCs w:val="28"/>
        </w:rPr>
      </w:pPr>
      <w:r w:rsidRPr="008B667D">
        <w:rPr>
          <w:sz w:val="28"/>
          <w:szCs w:val="28"/>
        </w:rPr>
        <w:t>«Инвестиции»</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слово иностранного происхождения, в переводе – долгосрочное вложение капитала в какие-либо предприятия, социально-экономические программы, проекты в собственной стране или за рубежом с целью получения дохода и социального эффекта.</w:t>
      </w:r>
    </w:p>
    <w:p w:rsidR="00442AC8" w:rsidRPr="008B667D" w:rsidRDefault="00442AC8" w:rsidP="008B667D">
      <w:pPr>
        <w:ind w:firstLine="709"/>
        <w:rPr>
          <w:sz w:val="28"/>
          <w:szCs w:val="28"/>
        </w:rPr>
      </w:pPr>
      <w:r w:rsidRPr="008B667D">
        <w:rPr>
          <w:sz w:val="28"/>
          <w:szCs w:val="28"/>
        </w:rPr>
        <w:t>Наиболее распространенным, часто встречающимся является такое понятие инвестиций: это долгосрочные вложения денежных средств и иного капитала в собственной стране или за рубежом в предприятия различных отраслей, предпринимательские проекты, социально-экономические программы, инновационные проекты в целях получения дохода или достижения иного полезного эффекта.</w:t>
      </w:r>
      <w:r w:rsidR="00C56C04" w:rsidRPr="008B667D">
        <w:rPr>
          <w:sz w:val="28"/>
          <w:szCs w:val="28"/>
        </w:rPr>
        <w:t>[</w:t>
      </w:r>
      <w:r w:rsidR="0039215C" w:rsidRPr="008B667D">
        <w:rPr>
          <w:sz w:val="28"/>
          <w:szCs w:val="28"/>
        </w:rPr>
        <w:t>6</w:t>
      </w:r>
      <w:r w:rsidR="00C56C04" w:rsidRPr="008B667D">
        <w:rPr>
          <w:sz w:val="28"/>
          <w:szCs w:val="28"/>
        </w:rPr>
        <w:t>]</w:t>
      </w:r>
    </w:p>
    <w:p w:rsidR="00442AC8" w:rsidRPr="008B667D" w:rsidRDefault="00442AC8" w:rsidP="008B667D">
      <w:pPr>
        <w:ind w:firstLine="709"/>
        <w:rPr>
          <w:sz w:val="28"/>
          <w:szCs w:val="28"/>
        </w:rPr>
      </w:pPr>
      <w:r w:rsidRPr="008B667D">
        <w:rPr>
          <w:sz w:val="28"/>
          <w:szCs w:val="28"/>
        </w:rPr>
        <w:t xml:space="preserve">В Федеральном законе «Об инвестиционной деятельности в Российской Федерации, осуществляемой в форме капитальных вложений» от </w:t>
      </w:r>
      <w:smartTag w:uri="urn:schemas-microsoft-com:office:smarttags" w:element="date">
        <w:smartTagPr>
          <w:attr w:name="Year" w:val="1999"/>
          <w:attr w:name="Day" w:val="25"/>
          <w:attr w:name="Month" w:val="2"/>
          <w:attr w:name="ls" w:val="trans"/>
        </w:smartTagPr>
        <w:smartTag w:uri="urn:schemas-microsoft-com:office:smarttags" w:element="date">
          <w:smartTagPr>
            <w:attr w:name="Year" w:val="1999"/>
            <w:attr w:name="Day" w:val="25"/>
            <w:attr w:name="Month" w:val="2"/>
            <w:attr w:name="ls" w:val="trans"/>
          </w:smartTagPr>
          <w:r w:rsidRPr="008B667D">
            <w:rPr>
              <w:sz w:val="28"/>
              <w:szCs w:val="28"/>
            </w:rPr>
            <w:t xml:space="preserve">25 февраля </w:t>
          </w:r>
          <w:smartTag w:uri="urn:schemas-microsoft-com:office:smarttags" w:element="metricconverter">
            <w:smartTagPr>
              <w:attr w:name="ProductID" w:val="1999 г"/>
            </w:smartTagPr>
            <w:r w:rsidRPr="008B667D">
              <w:rPr>
                <w:sz w:val="28"/>
                <w:szCs w:val="28"/>
              </w:rPr>
              <w:t>1999</w:t>
            </w:r>
          </w:smartTag>
          <w:r w:rsidRPr="008B667D">
            <w:rPr>
              <w:sz w:val="28"/>
              <w:szCs w:val="28"/>
            </w:rPr>
            <w:t xml:space="preserve"> г</w:t>
          </w:r>
        </w:smartTag>
        <w:r w:rsidRPr="008B667D">
          <w:rPr>
            <w:sz w:val="28"/>
            <w:szCs w:val="28"/>
          </w:rPr>
          <w:t>.</w:t>
        </w:r>
      </w:smartTag>
      <w:r w:rsidRPr="008B667D">
        <w:rPr>
          <w:sz w:val="28"/>
          <w:szCs w:val="28"/>
        </w:rPr>
        <w:t xml:space="preserve"> № 39-ФЗ инвестициям дается следующее определение: «Инвестиции</w:t>
      </w:r>
      <w:r w:rsidR="00EC59E8" w:rsidRPr="008B667D">
        <w:rPr>
          <w:sz w:val="28"/>
          <w:szCs w:val="28"/>
        </w:rPr>
        <w:t xml:space="preserve"> — </w:t>
      </w:r>
      <w:r w:rsidRPr="008B667D">
        <w:rPr>
          <w:sz w:val="28"/>
          <w:szCs w:val="28"/>
        </w:rPr>
        <w:t>это денежные средства, ценные бумаги, в том числе имущественные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442AC8" w:rsidRPr="008B667D" w:rsidRDefault="00442AC8" w:rsidP="008B667D">
      <w:pPr>
        <w:ind w:firstLine="709"/>
        <w:rPr>
          <w:sz w:val="28"/>
          <w:szCs w:val="28"/>
        </w:rPr>
      </w:pPr>
      <w:r w:rsidRPr="008B667D">
        <w:rPr>
          <w:sz w:val="28"/>
          <w:szCs w:val="28"/>
        </w:rPr>
        <w:t>Слова «инвестиции» и «капитальные вложения</w:t>
      </w:r>
      <w:r w:rsidR="002B0882" w:rsidRPr="008B667D">
        <w:rPr>
          <w:sz w:val="28"/>
          <w:szCs w:val="28"/>
        </w:rPr>
        <w:t>» я</w:t>
      </w:r>
      <w:r w:rsidRPr="008B667D">
        <w:rPr>
          <w:sz w:val="28"/>
          <w:szCs w:val="28"/>
        </w:rPr>
        <w:t>вляются близкими по смыслу, и некоторые авторы считают их синонимами.</w:t>
      </w:r>
    </w:p>
    <w:p w:rsidR="00442AC8" w:rsidRPr="008B667D" w:rsidRDefault="00442AC8" w:rsidP="008B667D">
      <w:pPr>
        <w:ind w:firstLine="709"/>
        <w:rPr>
          <w:sz w:val="28"/>
          <w:szCs w:val="28"/>
        </w:rPr>
      </w:pPr>
      <w:r w:rsidRPr="008B667D">
        <w:rPr>
          <w:sz w:val="28"/>
          <w:szCs w:val="28"/>
        </w:rPr>
        <w:t>Инвестиционная деятельность</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это вложения средств (инвестирование) и осуществление практических действий в целях получения дохода и достижения полезного эффекта.</w:t>
      </w:r>
    </w:p>
    <w:p w:rsidR="00442AC8" w:rsidRPr="008B667D" w:rsidRDefault="00442AC8" w:rsidP="008B667D">
      <w:pPr>
        <w:ind w:firstLine="709"/>
        <w:rPr>
          <w:sz w:val="28"/>
          <w:szCs w:val="28"/>
        </w:rPr>
      </w:pPr>
      <w:r w:rsidRPr="008B667D">
        <w:rPr>
          <w:sz w:val="28"/>
          <w:szCs w:val="28"/>
        </w:rPr>
        <w:t xml:space="preserve">Законом РСФСР от </w:t>
      </w:r>
      <w:smartTag w:uri="urn:schemas-microsoft-com:office:smarttags" w:element="date">
        <w:smartTagPr>
          <w:attr w:name="Year" w:val="1991"/>
          <w:attr w:name="Day" w:val="26"/>
          <w:attr w:name="Month" w:val="6"/>
          <w:attr w:name="ls" w:val="trans"/>
        </w:smartTagPr>
        <w:smartTag w:uri="urn:schemas-microsoft-com:office:smarttags" w:element="date">
          <w:smartTagPr>
            <w:attr w:name="Year" w:val="1991"/>
            <w:attr w:name="Day" w:val="26"/>
            <w:attr w:name="Month" w:val="6"/>
            <w:attr w:name="ls" w:val="trans"/>
          </w:smartTagPr>
          <w:r w:rsidRPr="008B667D">
            <w:rPr>
              <w:sz w:val="28"/>
              <w:szCs w:val="28"/>
            </w:rPr>
            <w:t xml:space="preserve">26 июня </w:t>
          </w:r>
          <w:smartTag w:uri="urn:schemas-microsoft-com:office:smarttags" w:element="metricconverter">
            <w:smartTagPr>
              <w:attr w:name="ProductID" w:val="1991 г"/>
            </w:smartTagPr>
            <w:r w:rsidRPr="008B667D">
              <w:rPr>
                <w:sz w:val="28"/>
                <w:szCs w:val="28"/>
              </w:rPr>
              <w:t>1991</w:t>
            </w:r>
          </w:smartTag>
          <w:r w:rsidRPr="008B667D">
            <w:rPr>
              <w:sz w:val="28"/>
              <w:szCs w:val="28"/>
            </w:rPr>
            <w:t xml:space="preserve"> г</w:t>
          </w:r>
        </w:smartTag>
        <w:r w:rsidRPr="008B667D">
          <w:rPr>
            <w:sz w:val="28"/>
            <w:szCs w:val="28"/>
          </w:rPr>
          <w:t>.</w:t>
        </w:r>
      </w:smartTag>
      <w:r w:rsidRPr="008B667D">
        <w:rPr>
          <w:sz w:val="28"/>
          <w:szCs w:val="28"/>
        </w:rPr>
        <w:t xml:space="preserve"> № 1488-</w:t>
      </w:r>
      <w:r w:rsidRPr="008B667D">
        <w:rPr>
          <w:sz w:val="28"/>
          <w:szCs w:val="28"/>
          <w:lang w:val="en-US"/>
        </w:rPr>
        <w:t>I</w:t>
      </w:r>
      <w:r w:rsidRPr="008B667D">
        <w:rPr>
          <w:sz w:val="28"/>
          <w:szCs w:val="28"/>
        </w:rPr>
        <w:t xml:space="preserve"> «Об инвестиционной деятельности в РСФСР» введено разделение инвестиций по их цели на две категории:</w:t>
      </w:r>
    </w:p>
    <w:p w:rsidR="00442AC8" w:rsidRPr="008B667D" w:rsidRDefault="00442AC8" w:rsidP="008B667D">
      <w:pPr>
        <w:numPr>
          <w:ilvl w:val="0"/>
          <w:numId w:val="13"/>
        </w:numPr>
        <w:tabs>
          <w:tab w:val="clear" w:pos="720"/>
        </w:tabs>
        <w:ind w:left="0" w:firstLine="709"/>
        <w:rPr>
          <w:sz w:val="28"/>
          <w:szCs w:val="28"/>
        </w:rPr>
      </w:pPr>
      <w:r w:rsidRPr="008B667D">
        <w:rPr>
          <w:sz w:val="28"/>
          <w:szCs w:val="28"/>
        </w:rPr>
        <w:t>капиталообразующие</w:t>
      </w:r>
      <w:r w:rsidR="008B667D">
        <w:rPr>
          <w:sz w:val="28"/>
          <w:szCs w:val="28"/>
        </w:rPr>
        <w:t xml:space="preserve"> </w:t>
      </w:r>
      <w:r w:rsidRPr="008B667D">
        <w:rPr>
          <w:sz w:val="28"/>
          <w:szCs w:val="28"/>
        </w:rPr>
        <w:t>инвестиции, обеспечивающие создание и воспроизводство основных фондов. В науке и практике эти инвестиции трактуются как реальные инвестиции</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в форме капитальных вложений;</w:t>
      </w:r>
    </w:p>
    <w:p w:rsidR="00442AC8" w:rsidRPr="008B667D" w:rsidRDefault="00442AC8" w:rsidP="008B667D">
      <w:pPr>
        <w:numPr>
          <w:ilvl w:val="0"/>
          <w:numId w:val="13"/>
        </w:numPr>
        <w:tabs>
          <w:tab w:val="clear" w:pos="720"/>
        </w:tabs>
        <w:ind w:left="0" w:firstLine="709"/>
        <w:rPr>
          <w:sz w:val="28"/>
          <w:szCs w:val="28"/>
        </w:rPr>
      </w:pPr>
      <w:r w:rsidRPr="008B667D">
        <w:rPr>
          <w:sz w:val="28"/>
          <w:szCs w:val="28"/>
        </w:rPr>
        <w:t>портфельные (финансовые) инвестиции</w:t>
      </w:r>
      <w:r w:rsidR="00EC59E8" w:rsidRPr="008B667D">
        <w:rPr>
          <w:sz w:val="28"/>
          <w:szCs w:val="28"/>
        </w:rPr>
        <w:t xml:space="preserve"> — </w:t>
      </w:r>
      <w:r w:rsidRPr="008B667D">
        <w:rPr>
          <w:sz w:val="28"/>
          <w:szCs w:val="28"/>
        </w:rPr>
        <w:t>это капитал, вкладываемый в ценные бумаги: акции, облигации и другие ценные бумаги, т.е. средства, помещаемые в финансовые активы.</w:t>
      </w:r>
    </w:p>
    <w:p w:rsidR="00442AC8" w:rsidRPr="008B667D" w:rsidRDefault="00442AC8" w:rsidP="008B667D">
      <w:pPr>
        <w:ind w:firstLine="709"/>
        <w:rPr>
          <w:sz w:val="28"/>
          <w:szCs w:val="28"/>
        </w:rPr>
      </w:pPr>
      <w:r w:rsidRPr="008B667D">
        <w:rPr>
          <w:b/>
          <w:sz w:val="28"/>
          <w:szCs w:val="28"/>
        </w:rPr>
        <w:t>Капиталообразующие (реальные) инвестиции в форме капитальных вложений</w:t>
      </w:r>
      <w:r w:rsidR="00EC59E8" w:rsidRPr="008B667D">
        <w:rPr>
          <w:sz w:val="28"/>
          <w:szCs w:val="28"/>
        </w:rPr>
        <w:t xml:space="preserve"> — </w:t>
      </w:r>
      <w:r w:rsidRPr="008B667D">
        <w:rPr>
          <w:sz w:val="28"/>
          <w:szCs w:val="28"/>
        </w:rPr>
        <w:t>это вложения денежных средств и иного капитала с целью воспроизводства основных фондов и развития предприятий промышленности, сельского хозяйства, транспорта, строительства, торговли, науки, образования, ЖКХ и других отраслей экономики страны. Их главная цель</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удовлетворение общественных социально-экономических потребностей. Реальные инвестиции состоят главным образом из долгосрочных капитальных вложений.</w:t>
      </w:r>
    </w:p>
    <w:p w:rsidR="00442AC8" w:rsidRPr="008B667D" w:rsidRDefault="00442AC8" w:rsidP="008B667D">
      <w:pPr>
        <w:ind w:firstLine="709"/>
        <w:rPr>
          <w:sz w:val="28"/>
          <w:szCs w:val="28"/>
        </w:rPr>
      </w:pPr>
      <w:r w:rsidRPr="008B667D">
        <w:rPr>
          <w:b/>
          <w:sz w:val="28"/>
          <w:szCs w:val="28"/>
        </w:rPr>
        <w:t>Портфельные (финансовые) инвестиции</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это практически капитал, вкладываемый в акции, облигации, векселя и другие виды ценных бумаг.</w:t>
      </w:r>
    </w:p>
    <w:p w:rsidR="00442AC8" w:rsidRPr="008B667D" w:rsidRDefault="00442AC8" w:rsidP="008B667D">
      <w:pPr>
        <w:ind w:firstLine="709"/>
        <w:rPr>
          <w:sz w:val="28"/>
          <w:szCs w:val="28"/>
        </w:rPr>
      </w:pPr>
      <w:r w:rsidRPr="008B667D">
        <w:rPr>
          <w:sz w:val="28"/>
          <w:szCs w:val="28"/>
        </w:rPr>
        <w:t>Действительный капитал вложен в производство и функционирует в этой сфере. Ценные же бумаги представляют собой бумажный дубликат капитала (практически фиктивного, мнимого капитала).</w:t>
      </w:r>
    </w:p>
    <w:p w:rsidR="00442AC8" w:rsidRPr="008B667D" w:rsidRDefault="00442AC8" w:rsidP="008B667D">
      <w:pPr>
        <w:ind w:firstLine="709"/>
        <w:rPr>
          <w:sz w:val="28"/>
          <w:szCs w:val="28"/>
        </w:rPr>
      </w:pPr>
      <w:r w:rsidRPr="008B667D">
        <w:rPr>
          <w:b/>
          <w:sz w:val="28"/>
          <w:szCs w:val="28"/>
        </w:rPr>
        <w:t xml:space="preserve">Фиктивный капитал </w:t>
      </w:r>
      <w:r w:rsidRPr="008B667D">
        <w:rPr>
          <w:sz w:val="28"/>
          <w:szCs w:val="28"/>
        </w:rPr>
        <w:t>исторически начинает развиваться на основе ссудного, так как покупка ценных бумаг означает не что иное, как передачу части денежного капитала в ссуду, а сама бумага получает форму кредитного документа, в соответствии с которым ее владелец приобретает право на определенный доход в виде процентов или дивидендов на отданный взаймы капитал.</w:t>
      </w:r>
    </w:p>
    <w:p w:rsidR="00442AC8" w:rsidRPr="008B667D" w:rsidRDefault="00442AC8" w:rsidP="008B667D">
      <w:pPr>
        <w:ind w:firstLine="709"/>
        <w:rPr>
          <w:b/>
          <w:sz w:val="28"/>
          <w:szCs w:val="28"/>
        </w:rPr>
      </w:pPr>
      <w:r w:rsidRPr="008B667D">
        <w:rPr>
          <w:b/>
          <w:sz w:val="28"/>
          <w:szCs w:val="28"/>
        </w:rPr>
        <w:t>Инвестиции, осуществляемые в форме капитальных вложений, подразделяют на следующие виды:</w:t>
      </w:r>
    </w:p>
    <w:p w:rsidR="00442AC8" w:rsidRPr="008B667D" w:rsidRDefault="00442AC8" w:rsidP="008B667D">
      <w:pPr>
        <w:numPr>
          <w:ilvl w:val="0"/>
          <w:numId w:val="18"/>
        </w:numPr>
        <w:tabs>
          <w:tab w:val="clear" w:pos="720"/>
        </w:tabs>
        <w:ind w:left="0" w:firstLine="709"/>
        <w:rPr>
          <w:b/>
          <w:sz w:val="28"/>
          <w:szCs w:val="28"/>
        </w:rPr>
      </w:pPr>
      <w:r w:rsidRPr="008B667D">
        <w:rPr>
          <w:b/>
          <w:sz w:val="28"/>
          <w:szCs w:val="28"/>
        </w:rPr>
        <w:t>оборонительные инвестиции</w:t>
      </w:r>
      <w:r w:rsidRPr="008B667D">
        <w:rPr>
          <w:sz w:val="28"/>
          <w:szCs w:val="28"/>
        </w:rPr>
        <w:t>, направленные на снижение риска по приобретению сырья, комплектующих изделий, на удержание уровня цен, на защиту от конкурентов и т.д.</w:t>
      </w:r>
    </w:p>
    <w:p w:rsidR="00442AC8" w:rsidRPr="008B667D" w:rsidRDefault="00442AC8" w:rsidP="008B667D">
      <w:pPr>
        <w:numPr>
          <w:ilvl w:val="0"/>
          <w:numId w:val="18"/>
        </w:numPr>
        <w:tabs>
          <w:tab w:val="clear" w:pos="720"/>
        </w:tabs>
        <w:ind w:left="0" w:firstLine="709"/>
        <w:rPr>
          <w:b/>
          <w:sz w:val="28"/>
          <w:szCs w:val="28"/>
        </w:rPr>
      </w:pPr>
      <w:r w:rsidRPr="008B667D">
        <w:rPr>
          <w:b/>
          <w:sz w:val="28"/>
          <w:szCs w:val="28"/>
        </w:rPr>
        <w:t>наступательные инвестиции</w:t>
      </w:r>
      <w:r w:rsidRPr="008B667D">
        <w:rPr>
          <w:sz w:val="28"/>
          <w:szCs w:val="28"/>
        </w:rPr>
        <w:t>, обусловленные поиском новых технологий и разработок, с целью поддержания высокого научно-технического уровня производимой продукции</w:t>
      </w:r>
    </w:p>
    <w:p w:rsidR="00442AC8" w:rsidRPr="008B667D" w:rsidRDefault="00442AC8" w:rsidP="008B667D">
      <w:pPr>
        <w:numPr>
          <w:ilvl w:val="0"/>
          <w:numId w:val="18"/>
        </w:numPr>
        <w:tabs>
          <w:tab w:val="clear" w:pos="720"/>
        </w:tabs>
        <w:ind w:left="0" w:firstLine="709"/>
        <w:rPr>
          <w:b/>
          <w:sz w:val="28"/>
          <w:szCs w:val="28"/>
        </w:rPr>
      </w:pPr>
      <w:r w:rsidRPr="008B667D">
        <w:rPr>
          <w:b/>
          <w:sz w:val="28"/>
          <w:szCs w:val="28"/>
        </w:rPr>
        <w:t>социальные инвестиции</w:t>
      </w:r>
      <w:r w:rsidRPr="008B667D">
        <w:rPr>
          <w:sz w:val="28"/>
          <w:szCs w:val="28"/>
        </w:rPr>
        <w:t>, целью которых является улучшение условий труда персонала</w:t>
      </w:r>
    </w:p>
    <w:p w:rsidR="00442AC8" w:rsidRPr="008B667D" w:rsidRDefault="00442AC8" w:rsidP="008B667D">
      <w:pPr>
        <w:numPr>
          <w:ilvl w:val="0"/>
          <w:numId w:val="18"/>
        </w:numPr>
        <w:tabs>
          <w:tab w:val="clear" w:pos="720"/>
        </w:tabs>
        <w:ind w:left="0" w:firstLine="709"/>
        <w:rPr>
          <w:b/>
          <w:sz w:val="28"/>
          <w:szCs w:val="28"/>
        </w:rPr>
      </w:pPr>
      <w:r w:rsidRPr="008B667D">
        <w:rPr>
          <w:b/>
          <w:sz w:val="28"/>
          <w:szCs w:val="28"/>
        </w:rPr>
        <w:t>обязательные инвестиции</w:t>
      </w:r>
      <w:r w:rsidRPr="008B667D">
        <w:rPr>
          <w:sz w:val="28"/>
          <w:szCs w:val="28"/>
        </w:rPr>
        <w:t>, необходимость в которых связана с удовлетворением государственных требований в части экологических стандартов, безопасности продукции, иных условий деятельности, которые не могут быть обеспечены за счет только совершенствования менеджмента</w:t>
      </w:r>
    </w:p>
    <w:p w:rsidR="00442AC8" w:rsidRPr="008B667D" w:rsidRDefault="00442AC8" w:rsidP="008B667D">
      <w:pPr>
        <w:numPr>
          <w:ilvl w:val="0"/>
          <w:numId w:val="18"/>
        </w:numPr>
        <w:tabs>
          <w:tab w:val="clear" w:pos="720"/>
        </w:tabs>
        <w:ind w:left="0" w:firstLine="709"/>
        <w:rPr>
          <w:b/>
          <w:sz w:val="28"/>
          <w:szCs w:val="28"/>
        </w:rPr>
      </w:pPr>
      <w:r w:rsidRPr="008B667D">
        <w:rPr>
          <w:b/>
          <w:sz w:val="28"/>
          <w:szCs w:val="28"/>
        </w:rPr>
        <w:t>представительские инвестиции</w:t>
      </w:r>
      <w:r w:rsidRPr="008B667D">
        <w:rPr>
          <w:sz w:val="28"/>
          <w:szCs w:val="28"/>
        </w:rPr>
        <w:t>, направленные на поддержание престижа предприятия.</w:t>
      </w:r>
    </w:p>
    <w:p w:rsidR="00442AC8" w:rsidRPr="008B667D" w:rsidRDefault="00442AC8" w:rsidP="008B667D">
      <w:pPr>
        <w:ind w:firstLine="709"/>
        <w:rPr>
          <w:b/>
          <w:sz w:val="28"/>
          <w:szCs w:val="28"/>
        </w:rPr>
      </w:pPr>
      <w:r w:rsidRPr="008B667D">
        <w:rPr>
          <w:b/>
          <w:sz w:val="28"/>
          <w:szCs w:val="28"/>
        </w:rPr>
        <w:t>В зависимости от направленности действий выделяют:</w:t>
      </w:r>
    </w:p>
    <w:p w:rsidR="00442AC8" w:rsidRPr="008B667D" w:rsidRDefault="00442AC8" w:rsidP="008B667D">
      <w:pPr>
        <w:numPr>
          <w:ilvl w:val="0"/>
          <w:numId w:val="19"/>
        </w:numPr>
        <w:tabs>
          <w:tab w:val="clear" w:pos="720"/>
        </w:tabs>
        <w:ind w:left="0" w:firstLine="709"/>
        <w:rPr>
          <w:sz w:val="28"/>
          <w:szCs w:val="28"/>
        </w:rPr>
      </w:pPr>
      <w:r w:rsidRPr="008B667D">
        <w:rPr>
          <w:b/>
          <w:sz w:val="28"/>
          <w:szCs w:val="28"/>
        </w:rPr>
        <w:t>начальные инвестиции (нетто-инвестиции)</w:t>
      </w:r>
      <w:r w:rsidRPr="008B667D">
        <w:rPr>
          <w:sz w:val="28"/>
          <w:szCs w:val="28"/>
        </w:rPr>
        <w:t>, осуществляемые при приобретении или основании предприятия</w:t>
      </w:r>
    </w:p>
    <w:p w:rsidR="00442AC8" w:rsidRPr="008B667D" w:rsidRDefault="00442AC8" w:rsidP="008B667D">
      <w:pPr>
        <w:numPr>
          <w:ilvl w:val="0"/>
          <w:numId w:val="19"/>
        </w:numPr>
        <w:tabs>
          <w:tab w:val="clear" w:pos="720"/>
        </w:tabs>
        <w:ind w:left="0" w:firstLine="709"/>
        <w:rPr>
          <w:sz w:val="28"/>
          <w:szCs w:val="28"/>
        </w:rPr>
      </w:pPr>
      <w:r w:rsidRPr="008B667D">
        <w:rPr>
          <w:b/>
          <w:sz w:val="28"/>
          <w:szCs w:val="28"/>
        </w:rPr>
        <w:t>экстенсивные инвестиции</w:t>
      </w:r>
      <w:r w:rsidRPr="008B667D">
        <w:rPr>
          <w:sz w:val="28"/>
          <w:szCs w:val="28"/>
        </w:rPr>
        <w:t>, направленные на расширение производственного потенциала</w:t>
      </w:r>
    </w:p>
    <w:p w:rsidR="00442AC8" w:rsidRPr="008B667D" w:rsidRDefault="00442AC8" w:rsidP="008B667D">
      <w:pPr>
        <w:numPr>
          <w:ilvl w:val="0"/>
          <w:numId w:val="19"/>
        </w:numPr>
        <w:tabs>
          <w:tab w:val="clear" w:pos="720"/>
        </w:tabs>
        <w:ind w:left="0" w:firstLine="709"/>
        <w:rPr>
          <w:sz w:val="28"/>
          <w:szCs w:val="28"/>
        </w:rPr>
      </w:pPr>
      <w:r w:rsidRPr="008B667D">
        <w:rPr>
          <w:b/>
          <w:sz w:val="28"/>
          <w:szCs w:val="28"/>
        </w:rPr>
        <w:t>реинвестиции</w:t>
      </w:r>
      <w:r w:rsidRPr="008B667D">
        <w:rPr>
          <w:sz w:val="28"/>
          <w:szCs w:val="28"/>
        </w:rPr>
        <w:t>, под которыми понимают вложение высвободившихся инвестиционных средств в покупку или изготовление новых средств производства</w:t>
      </w:r>
    </w:p>
    <w:p w:rsidR="00442AC8" w:rsidRPr="008B667D" w:rsidRDefault="00442AC8" w:rsidP="008B667D">
      <w:pPr>
        <w:numPr>
          <w:ilvl w:val="0"/>
          <w:numId w:val="19"/>
        </w:numPr>
        <w:tabs>
          <w:tab w:val="clear" w:pos="720"/>
        </w:tabs>
        <w:ind w:left="0" w:firstLine="709"/>
        <w:rPr>
          <w:sz w:val="28"/>
          <w:szCs w:val="28"/>
        </w:rPr>
      </w:pPr>
      <w:r w:rsidRPr="008B667D">
        <w:rPr>
          <w:b/>
          <w:sz w:val="28"/>
          <w:szCs w:val="28"/>
        </w:rPr>
        <w:t>брутто-инвестиции</w:t>
      </w:r>
      <w:r w:rsidRPr="008B667D">
        <w:rPr>
          <w:sz w:val="28"/>
          <w:szCs w:val="28"/>
        </w:rPr>
        <w:t>, включающие нетто-инвестиции и реинвестиции.</w:t>
      </w:r>
      <w:r w:rsidR="00C56C04" w:rsidRPr="008B667D">
        <w:rPr>
          <w:sz w:val="28"/>
          <w:szCs w:val="28"/>
        </w:rPr>
        <w:t>[</w:t>
      </w:r>
      <w:r w:rsidR="0039215C" w:rsidRPr="008B667D">
        <w:rPr>
          <w:sz w:val="28"/>
          <w:szCs w:val="28"/>
        </w:rPr>
        <w:t>6</w:t>
      </w:r>
      <w:r w:rsidR="00C56C04" w:rsidRPr="008B667D">
        <w:rPr>
          <w:sz w:val="28"/>
          <w:szCs w:val="28"/>
        </w:rPr>
        <w:t>]</w:t>
      </w:r>
    </w:p>
    <w:p w:rsidR="00442AC8" w:rsidRPr="008B667D" w:rsidRDefault="00442AC8" w:rsidP="008B667D">
      <w:pPr>
        <w:ind w:firstLine="709"/>
        <w:rPr>
          <w:b/>
          <w:sz w:val="28"/>
          <w:szCs w:val="28"/>
        </w:rPr>
      </w:pPr>
      <w:r w:rsidRPr="008B667D">
        <w:rPr>
          <w:b/>
          <w:sz w:val="28"/>
          <w:szCs w:val="28"/>
        </w:rPr>
        <w:t>Инвестиции по признаку цели вложения капитала разделяют на:</w:t>
      </w:r>
    </w:p>
    <w:p w:rsidR="00442AC8" w:rsidRPr="008B667D" w:rsidRDefault="00442AC8" w:rsidP="008B667D">
      <w:pPr>
        <w:numPr>
          <w:ilvl w:val="0"/>
          <w:numId w:val="14"/>
        </w:numPr>
        <w:tabs>
          <w:tab w:val="clear" w:pos="720"/>
        </w:tabs>
        <w:ind w:left="0" w:firstLine="709"/>
        <w:rPr>
          <w:sz w:val="28"/>
          <w:szCs w:val="28"/>
        </w:rPr>
      </w:pPr>
      <w:r w:rsidRPr="008B667D">
        <w:rPr>
          <w:sz w:val="28"/>
          <w:szCs w:val="28"/>
        </w:rPr>
        <w:t>реальные инвестиции в основной капитал (в основные фонды);</w:t>
      </w:r>
    </w:p>
    <w:p w:rsidR="00442AC8" w:rsidRPr="008B667D" w:rsidRDefault="00442AC8" w:rsidP="008B667D">
      <w:pPr>
        <w:numPr>
          <w:ilvl w:val="0"/>
          <w:numId w:val="14"/>
        </w:numPr>
        <w:tabs>
          <w:tab w:val="clear" w:pos="720"/>
        </w:tabs>
        <w:ind w:left="0" w:firstLine="709"/>
        <w:rPr>
          <w:sz w:val="28"/>
          <w:szCs w:val="28"/>
        </w:rPr>
      </w:pPr>
      <w:r w:rsidRPr="008B667D">
        <w:rPr>
          <w:sz w:val="28"/>
          <w:szCs w:val="28"/>
        </w:rPr>
        <w:t>портфельные (покупка акций, паев, облигаций и других ценных бумаг).</w:t>
      </w:r>
    </w:p>
    <w:p w:rsidR="00442AC8" w:rsidRPr="008B667D" w:rsidRDefault="00442AC8" w:rsidP="008B667D">
      <w:pPr>
        <w:ind w:firstLine="709"/>
        <w:rPr>
          <w:sz w:val="28"/>
          <w:szCs w:val="28"/>
        </w:rPr>
      </w:pPr>
      <w:r w:rsidRPr="008B667D">
        <w:rPr>
          <w:sz w:val="28"/>
          <w:szCs w:val="28"/>
        </w:rPr>
        <w:t>Далее инвестиции классифицируют по формам собственности. Под структурой инвестиций по формам понимают их распределение по тому признаку, кому эти инвестиции принадлежат.</w:t>
      </w:r>
    </w:p>
    <w:p w:rsidR="00442AC8" w:rsidRPr="008B667D" w:rsidRDefault="00442AC8" w:rsidP="008B667D">
      <w:pPr>
        <w:ind w:firstLine="709"/>
        <w:rPr>
          <w:b/>
          <w:sz w:val="28"/>
          <w:szCs w:val="28"/>
        </w:rPr>
      </w:pPr>
      <w:r w:rsidRPr="008B667D">
        <w:rPr>
          <w:b/>
          <w:sz w:val="28"/>
          <w:szCs w:val="28"/>
        </w:rPr>
        <w:t>По формам собственности инвестиции подразделяют на:</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государственные</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муниципальные</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частные (вложения средств гражданами)</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общественных объединений (потребительской кооперации и др.)</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смешанные формы (без иностранного капитала)</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иностранные</w:t>
      </w:r>
    </w:p>
    <w:p w:rsidR="00442AC8" w:rsidRPr="008B667D" w:rsidRDefault="00442AC8" w:rsidP="008B667D">
      <w:pPr>
        <w:numPr>
          <w:ilvl w:val="0"/>
          <w:numId w:val="15"/>
        </w:numPr>
        <w:tabs>
          <w:tab w:val="clear" w:pos="720"/>
        </w:tabs>
        <w:ind w:left="0" w:firstLine="709"/>
        <w:rPr>
          <w:sz w:val="28"/>
          <w:szCs w:val="28"/>
        </w:rPr>
      </w:pPr>
      <w:r w:rsidRPr="008B667D">
        <w:rPr>
          <w:sz w:val="28"/>
          <w:szCs w:val="28"/>
        </w:rPr>
        <w:t>смешанная форма с иностранным участием.</w:t>
      </w:r>
    </w:p>
    <w:p w:rsidR="00442AC8" w:rsidRPr="008B667D" w:rsidRDefault="00442AC8" w:rsidP="008B667D">
      <w:pPr>
        <w:ind w:firstLine="709"/>
        <w:rPr>
          <w:sz w:val="28"/>
          <w:szCs w:val="28"/>
        </w:rPr>
      </w:pPr>
      <w:r w:rsidRPr="008B667D">
        <w:rPr>
          <w:b/>
          <w:sz w:val="28"/>
          <w:szCs w:val="28"/>
        </w:rPr>
        <w:t>Государственные</w:t>
      </w:r>
      <w:r w:rsidRPr="008B667D">
        <w:rPr>
          <w:sz w:val="28"/>
          <w:szCs w:val="28"/>
        </w:rPr>
        <w:t xml:space="preserve"> </w:t>
      </w:r>
      <w:r w:rsidRPr="008B667D">
        <w:rPr>
          <w:b/>
          <w:sz w:val="28"/>
          <w:szCs w:val="28"/>
        </w:rPr>
        <w:t>инвестиции</w:t>
      </w:r>
      <w:r w:rsidRPr="008B667D">
        <w:rPr>
          <w:sz w:val="28"/>
          <w:szCs w:val="28"/>
        </w:rPr>
        <w:t xml:space="preserve"> направляются в основном в оборонную промышленность, инфраструктуру, малодоходные отрасли, жилищное хозяйство и др.</w:t>
      </w:r>
    </w:p>
    <w:p w:rsidR="00442AC8" w:rsidRPr="008B667D" w:rsidRDefault="00442AC8" w:rsidP="008B667D">
      <w:pPr>
        <w:ind w:firstLine="709"/>
        <w:rPr>
          <w:sz w:val="28"/>
          <w:szCs w:val="28"/>
        </w:rPr>
      </w:pPr>
      <w:r w:rsidRPr="008B667D">
        <w:rPr>
          <w:b/>
          <w:sz w:val="28"/>
          <w:szCs w:val="28"/>
        </w:rPr>
        <w:t>Частные инвестиции</w:t>
      </w:r>
      <w:r w:rsidRPr="008B667D">
        <w:rPr>
          <w:sz w:val="28"/>
          <w:szCs w:val="28"/>
        </w:rPr>
        <w:t xml:space="preserve"> направляются в те отрасли, где можно извлечь большую прибыль (промышленность, торговля). Частные инвестиции в значительных размерах направляются в строительство частных жилых домов, дач и других объектов жилищной сферы.</w:t>
      </w:r>
    </w:p>
    <w:p w:rsidR="00442AC8" w:rsidRPr="008B667D" w:rsidRDefault="00442AC8" w:rsidP="008B667D">
      <w:pPr>
        <w:ind w:firstLine="709"/>
        <w:rPr>
          <w:sz w:val="28"/>
          <w:szCs w:val="28"/>
        </w:rPr>
      </w:pPr>
      <w:r w:rsidRPr="008B667D">
        <w:rPr>
          <w:b/>
          <w:sz w:val="28"/>
          <w:szCs w:val="28"/>
        </w:rPr>
        <w:t>Кооперативные</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в переработку сельскохозяйственных продуктов, торговлю и др., где обеспечивается самофинансирование предприятий некоммерческой сферы.</w:t>
      </w:r>
    </w:p>
    <w:p w:rsidR="00442AC8" w:rsidRPr="008B667D" w:rsidRDefault="00442AC8" w:rsidP="008B667D">
      <w:pPr>
        <w:ind w:firstLine="709"/>
        <w:rPr>
          <w:sz w:val="28"/>
          <w:szCs w:val="28"/>
        </w:rPr>
      </w:pPr>
      <w:r w:rsidRPr="008B667D">
        <w:rPr>
          <w:b/>
          <w:sz w:val="28"/>
          <w:szCs w:val="28"/>
        </w:rPr>
        <w:t>В отечественной практике различают инвестиции иностранные и</w:t>
      </w:r>
      <w:r w:rsidRPr="008B667D">
        <w:rPr>
          <w:sz w:val="28"/>
          <w:szCs w:val="28"/>
        </w:rPr>
        <w:t xml:space="preserve"> </w:t>
      </w:r>
      <w:r w:rsidRPr="008B667D">
        <w:rPr>
          <w:b/>
          <w:sz w:val="28"/>
          <w:szCs w:val="28"/>
        </w:rPr>
        <w:t>отечественные</w:t>
      </w:r>
      <w:r w:rsidRPr="008B667D">
        <w:rPr>
          <w:sz w:val="28"/>
          <w:szCs w:val="28"/>
        </w:rPr>
        <w:t>. В основе деления инвестиций на иностранные и отечественные лежит собственность: иностранных инвесторов или отечественных инвесторов. Иностранные инвестиции являются иностранным капиталом, вывезенным из одного государства и вложенным в предприятие (или дело) на территории другого государства.</w:t>
      </w:r>
    </w:p>
    <w:p w:rsidR="00442AC8" w:rsidRPr="008B667D" w:rsidRDefault="00442AC8" w:rsidP="008B667D">
      <w:pPr>
        <w:ind w:firstLine="709"/>
        <w:rPr>
          <w:b/>
          <w:sz w:val="28"/>
          <w:szCs w:val="28"/>
        </w:rPr>
      </w:pPr>
      <w:r w:rsidRPr="008B667D">
        <w:rPr>
          <w:b/>
          <w:sz w:val="28"/>
          <w:szCs w:val="28"/>
        </w:rPr>
        <w:t>По признаку целевого назначения будущих объектов инвестиции разделяют:</w:t>
      </w:r>
    </w:p>
    <w:p w:rsidR="00442AC8" w:rsidRPr="008B667D" w:rsidRDefault="00442AC8" w:rsidP="008B667D">
      <w:pPr>
        <w:numPr>
          <w:ilvl w:val="0"/>
          <w:numId w:val="16"/>
        </w:numPr>
        <w:tabs>
          <w:tab w:val="clear" w:pos="720"/>
        </w:tabs>
        <w:ind w:left="0" w:firstLine="709"/>
        <w:rPr>
          <w:sz w:val="28"/>
          <w:szCs w:val="28"/>
        </w:rPr>
      </w:pPr>
      <w:r w:rsidRPr="008B667D">
        <w:rPr>
          <w:sz w:val="28"/>
          <w:szCs w:val="28"/>
        </w:rPr>
        <w:t>на производственное строительство</w:t>
      </w:r>
    </w:p>
    <w:p w:rsidR="00442AC8" w:rsidRPr="008B667D" w:rsidRDefault="00442AC8" w:rsidP="008B667D">
      <w:pPr>
        <w:numPr>
          <w:ilvl w:val="0"/>
          <w:numId w:val="16"/>
        </w:numPr>
        <w:tabs>
          <w:tab w:val="clear" w:pos="720"/>
        </w:tabs>
        <w:ind w:left="0" w:firstLine="709"/>
        <w:rPr>
          <w:sz w:val="28"/>
          <w:szCs w:val="28"/>
        </w:rPr>
      </w:pPr>
      <w:r w:rsidRPr="008B667D">
        <w:rPr>
          <w:sz w:val="28"/>
          <w:szCs w:val="28"/>
        </w:rPr>
        <w:t>на строительство культурно-бытовых и других объектов непроизводственной сферы</w:t>
      </w:r>
    </w:p>
    <w:p w:rsidR="00442AC8" w:rsidRPr="008B667D" w:rsidRDefault="00442AC8" w:rsidP="008B667D">
      <w:pPr>
        <w:numPr>
          <w:ilvl w:val="0"/>
          <w:numId w:val="16"/>
        </w:numPr>
        <w:tabs>
          <w:tab w:val="clear" w:pos="720"/>
        </w:tabs>
        <w:ind w:left="0" w:firstLine="709"/>
        <w:rPr>
          <w:sz w:val="28"/>
          <w:szCs w:val="28"/>
        </w:rPr>
      </w:pPr>
      <w:r w:rsidRPr="008B667D">
        <w:rPr>
          <w:sz w:val="28"/>
          <w:szCs w:val="28"/>
        </w:rPr>
        <w:t>на изыскательские и геологоразведочные работы</w:t>
      </w:r>
    </w:p>
    <w:p w:rsidR="00442AC8" w:rsidRPr="008B667D" w:rsidRDefault="00442AC8" w:rsidP="008B667D">
      <w:pPr>
        <w:numPr>
          <w:ilvl w:val="0"/>
          <w:numId w:val="16"/>
        </w:numPr>
        <w:tabs>
          <w:tab w:val="clear" w:pos="720"/>
        </w:tabs>
        <w:ind w:left="0" w:firstLine="709"/>
        <w:rPr>
          <w:sz w:val="28"/>
          <w:szCs w:val="28"/>
        </w:rPr>
      </w:pPr>
      <w:r w:rsidRPr="008B667D">
        <w:rPr>
          <w:sz w:val="28"/>
          <w:szCs w:val="28"/>
        </w:rPr>
        <w:t>на проектные и изыскательские работы.</w:t>
      </w:r>
    </w:p>
    <w:p w:rsidR="00442AC8" w:rsidRPr="008B667D" w:rsidRDefault="00442AC8" w:rsidP="008B667D">
      <w:pPr>
        <w:ind w:firstLine="709"/>
        <w:rPr>
          <w:sz w:val="28"/>
          <w:szCs w:val="28"/>
        </w:rPr>
      </w:pPr>
      <w:r w:rsidRPr="008B667D">
        <w:rPr>
          <w:sz w:val="28"/>
          <w:szCs w:val="28"/>
        </w:rPr>
        <w:t>По источникам финансирования инвестиции подразделяются на:</w:t>
      </w:r>
    </w:p>
    <w:p w:rsidR="00442AC8" w:rsidRPr="008B667D" w:rsidRDefault="00442AC8" w:rsidP="008B667D">
      <w:pPr>
        <w:numPr>
          <w:ilvl w:val="0"/>
          <w:numId w:val="17"/>
        </w:numPr>
        <w:tabs>
          <w:tab w:val="clear" w:pos="720"/>
        </w:tabs>
        <w:ind w:left="0" w:firstLine="709"/>
        <w:rPr>
          <w:sz w:val="28"/>
          <w:szCs w:val="28"/>
        </w:rPr>
      </w:pPr>
      <w:r w:rsidRPr="008B667D">
        <w:rPr>
          <w:sz w:val="28"/>
          <w:szCs w:val="28"/>
        </w:rPr>
        <w:t>централизованные (за счет средств федерального бюджета и бюджетов субъектов РФ)</w:t>
      </w:r>
    </w:p>
    <w:p w:rsidR="00442AC8" w:rsidRPr="008B667D" w:rsidRDefault="00442AC8" w:rsidP="008B667D">
      <w:pPr>
        <w:numPr>
          <w:ilvl w:val="0"/>
          <w:numId w:val="17"/>
        </w:numPr>
        <w:tabs>
          <w:tab w:val="clear" w:pos="720"/>
        </w:tabs>
        <w:ind w:left="0" w:firstLine="709"/>
        <w:rPr>
          <w:sz w:val="28"/>
          <w:szCs w:val="28"/>
        </w:rPr>
      </w:pPr>
      <w:r w:rsidRPr="008B667D">
        <w:rPr>
          <w:sz w:val="28"/>
          <w:szCs w:val="28"/>
        </w:rPr>
        <w:t>нецентрализованные (за счет средств юридических и физических лиц – застройщиков).</w:t>
      </w:r>
    </w:p>
    <w:p w:rsidR="00442AC8" w:rsidRPr="008B667D" w:rsidRDefault="00442AC8" w:rsidP="008B667D">
      <w:pPr>
        <w:ind w:firstLine="709"/>
        <w:rPr>
          <w:b/>
          <w:sz w:val="28"/>
          <w:szCs w:val="28"/>
        </w:rPr>
      </w:pPr>
      <w:r w:rsidRPr="008B667D">
        <w:rPr>
          <w:b/>
          <w:sz w:val="28"/>
          <w:szCs w:val="28"/>
        </w:rPr>
        <w:t>По срокам вложений выделяют:</w:t>
      </w:r>
    </w:p>
    <w:p w:rsidR="00442AC8" w:rsidRPr="008B667D" w:rsidRDefault="00442AC8" w:rsidP="008B667D">
      <w:pPr>
        <w:ind w:firstLine="709"/>
        <w:rPr>
          <w:sz w:val="28"/>
          <w:szCs w:val="28"/>
        </w:rPr>
      </w:pPr>
      <w:r w:rsidRPr="008B667D">
        <w:rPr>
          <w:sz w:val="28"/>
          <w:szCs w:val="28"/>
        </w:rPr>
        <w:t>Краткосрочные</w:t>
      </w:r>
      <w:r w:rsidR="00EC59E8" w:rsidRPr="008B667D">
        <w:rPr>
          <w:sz w:val="28"/>
          <w:szCs w:val="28"/>
        </w:rPr>
        <w:t xml:space="preserve"> — </w:t>
      </w:r>
      <w:r w:rsidRPr="008B667D">
        <w:rPr>
          <w:sz w:val="28"/>
          <w:szCs w:val="28"/>
        </w:rPr>
        <w:t>вложения средств на период до одного года. Данные инвестиции носят, как правило, спекулятивный характер.</w:t>
      </w:r>
    </w:p>
    <w:p w:rsidR="00442AC8" w:rsidRPr="008B667D" w:rsidRDefault="00442AC8" w:rsidP="008B667D">
      <w:pPr>
        <w:ind w:firstLine="709"/>
        <w:rPr>
          <w:sz w:val="28"/>
          <w:szCs w:val="28"/>
        </w:rPr>
      </w:pPr>
      <w:r w:rsidRPr="008B667D">
        <w:rPr>
          <w:sz w:val="28"/>
          <w:szCs w:val="28"/>
        </w:rPr>
        <w:t>Среднесрочные</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вложения средств на срок от одного года до трех лет.</w:t>
      </w:r>
    </w:p>
    <w:p w:rsidR="00442AC8" w:rsidRPr="008B667D" w:rsidRDefault="00442AC8" w:rsidP="008B667D">
      <w:pPr>
        <w:ind w:firstLine="709"/>
        <w:rPr>
          <w:sz w:val="28"/>
          <w:szCs w:val="28"/>
        </w:rPr>
      </w:pPr>
      <w:r w:rsidRPr="008B667D">
        <w:rPr>
          <w:sz w:val="28"/>
          <w:szCs w:val="28"/>
        </w:rPr>
        <w:t>Долгосрочные</w:t>
      </w:r>
      <w:r w:rsidR="008B667D">
        <w:rPr>
          <w:sz w:val="28"/>
          <w:szCs w:val="28"/>
        </w:rPr>
        <w:t xml:space="preserve"> </w:t>
      </w:r>
      <w:r w:rsidR="00EC59E8" w:rsidRPr="008B667D">
        <w:rPr>
          <w:sz w:val="28"/>
          <w:szCs w:val="28"/>
        </w:rPr>
        <w:t xml:space="preserve">— </w:t>
      </w:r>
      <w:r w:rsidRPr="008B667D">
        <w:rPr>
          <w:sz w:val="28"/>
          <w:szCs w:val="28"/>
        </w:rPr>
        <w:t>на срок выше трех лет.</w:t>
      </w:r>
    </w:p>
    <w:p w:rsidR="00442AC8" w:rsidRPr="008B667D" w:rsidRDefault="00442AC8" w:rsidP="008B667D">
      <w:pPr>
        <w:ind w:firstLine="709"/>
        <w:rPr>
          <w:b/>
          <w:sz w:val="28"/>
          <w:szCs w:val="28"/>
        </w:rPr>
      </w:pPr>
      <w:r w:rsidRPr="008B667D">
        <w:rPr>
          <w:b/>
          <w:sz w:val="28"/>
          <w:szCs w:val="28"/>
        </w:rPr>
        <w:t>По рискам различают:</w:t>
      </w:r>
    </w:p>
    <w:p w:rsidR="00442AC8" w:rsidRPr="008B667D" w:rsidRDefault="00442AC8" w:rsidP="008B667D">
      <w:pPr>
        <w:ind w:firstLine="709"/>
        <w:rPr>
          <w:sz w:val="28"/>
          <w:szCs w:val="28"/>
        </w:rPr>
      </w:pPr>
      <w:r w:rsidRPr="008B667D">
        <w:rPr>
          <w:b/>
          <w:sz w:val="28"/>
          <w:szCs w:val="28"/>
        </w:rPr>
        <w:t>Агрессивные</w:t>
      </w:r>
      <w:r w:rsidR="008B667D">
        <w:rPr>
          <w:sz w:val="28"/>
          <w:szCs w:val="28"/>
        </w:rPr>
        <w:t xml:space="preserve"> </w:t>
      </w:r>
      <w:r w:rsidR="00EC59E8" w:rsidRPr="008B667D">
        <w:rPr>
          <w:sz w:val="28"/>
          <w:szCs w:val="28"/>
        </w:rPr>
        <w:t>—</w:t>
      </w:r>
      <w:r w:rsidR="008B667D">
        <w:rPr>
          <w:sz w:val="28"/>
          <w:szCs w:val="28"/>
        </w:rPr>
        <w:t xml:space="preserve"> </w:t>
      </w:r>
      <w:r w:rsidRPr="008B667D">
        <w:rPr>
          <w:sz w:val="28"/>
          <w:szCs w:val="28"/>
        </w:rPr>
        <w:t>характеризуются высокой степенью риска. Они характеризуются высокой прибыльностью и низкой ликвидностью.</w:t>
      </w:r>
    </w:p>
    <w:p w:rsidR="00442AC8" w:rsidRPr="008B667D" w:rsidRDefault="00442AC8" w:rsidP="008B667D">
      <w:pPr>
        <w:ind w:firstLine="709"/>
        <w:rPr>
          <w:sz w:val="28"/>
          <w:szCs w:val="28"/>
        </w:rPr>
      </w:pPr>
      <w:r w:rsidRPr="008B667D">
        <w:rPr>
          <w:b/>
          <w:sz w:val="28"/>
          <w:szCs w:val="28"/>
        </w:rPr>
        <w:t>Умеренные</w:t>
      </w:r>
      <w:r w:rsidR="00EC59E8" w:rsidRPr="008B667D">
        <w:rPr>
          <w:sz w:val="28"/>
          <w:szCs w:val="28"/>
        </w:rPr>
        <w:t xml:space="preserve"> — </w:t>
      </w:r>
      <w:r w:rsidRPr="008B667D">
        <w:rPr>
          <w:sz w:val="28"/>
          <w:szCs w:val="28"/>
        </w:rPr>
        <w:t>отличаются средней (умеренной) степенью риска при достаточной прибыльности и ликвидности вложений.</w:t>
      </w:r>
    </w:p>
    <w:p w:rsidR="00442AC8" w:rsidRPr="008B667D" w:rsidRDefault="00442AC8" w:rsidP="008B667D">
      <w:pPr>
        <w:ind w:firstLine="709"/>
        <w:rPr>
          <w:sz w:val="28"/>
          <w:szCs w:val="28"/>
        </w:rPr>
      </w:pPr>
      <w:r w:rsidRPr="008B667D">
        <w:rPr>
          <w:b/>
          <w:sz w:val="28"/>
          <w:szCs w:val="28"/>
        </w:rPr>
        <w:t>Консервативные</w:t>
      </w:r>
      <w:r w:rsidR="008B667D">
        <w:rPr>
          <w:sz w:val="28"/>
          <w:szCs w:val="28"/>
        </w:rPr>
        <w:t xml:space="preserve"> </w:t>
      </w:r>
      <w:r w:rsidR="00EC59E8" w:rsidRPr="008B667D">
        <w:rPr>
          <w:sz w:val="28"/>
          <w:szCs w:val="28"/>
        </w:rPr>
        <w:t xml:space="preserve">— </w:t>
      </w:r>
      <w:r w:rsidRPr="008B667D">
        <w:rPr>
          <w:sz w:val="28"/>
          <w:szCs w:val="28"/>
        </w:rPr>
        <w:t>вложения пониженного риска, характеризующиеся надежностью и ликвидностью.</w:t>
      </w:r>
    </w:p>
    <w:p w:rsidR="00442AC8" w:rsidRPr="008B667D" w:rsidRDefault="00442AC8" w:rsidP="008B667D">
      <w:pPr>
        <w:ind w:firstLine="709"/>
        <w:rPr>
          <w:b/>
          <w:sz w:val="28"/>
          <w:szCs w:val="28"/>
        </w:rPr>
      </w:pPr>
      <w:r w:rsidRPr="008B667D">
        <w:rPr>
          <w:b/>
          <w:sz w:val="28"/>
          <w:szCs w:val="28"/>
        </w:rPr>
        <w:t>По сфере вложений:</w:t>
      </w:r>
    </w:p>
    <w:p w:rsidR="00442AC8" w:rsidRPr="008B667D" w:rsidRDefault="00442AC8" w:rsidP="008B667D">
      <w:pPr>
        <w:ind w:firstLine="709"/>
        <w:rPr>
          <w:sz w:val="28"/>
          <w:szCs w:val="28"/>
        </w:rPr>
      </w:pPr>
      <w:r w:rsidRPr="008B667D">
        <w:rPr>
          <w:b/>
          <w:sz w:val="28"/>
          <w:szCs w:val="28"/>
        </w:rPr>
        <w:t>Производственные инвестиции</w:t>
      </w:r>
      <w:r w:rsidR="008B667D">
        <w:rPr>
          <w:sz w:val="28"/>
          <w:szCs w:val="28"/>
        </w:rPr>
        <w:t xml:space="preserve"> </w:t>
      </w:r>
      <w:r w:rsidR="00EC59E8" w:rsidRPr="008B667D">
        <w:rPr>
          <w:sz w:val="28"/>
          <w:szCs w:val="28"/>
        </w:rPr>
        <w:t xml:space="preserve">— </w:t>
      </w:r>
      <w:r w:rsidRPr="008B667D">
        <w:rPr>
          <w:sz w:val="28"/>
          <w:szCs w:val="28"/>
        </w:rPr>
        <w:t>обеспечивают воспроизводство и прирост индивидуального и общественного капитала.</w:t>
      </w:r>
    </w:p>
    <w:p w:rsidR="008B667D" w:rsidRDefault="008B667D" w:rsidP="008B667D">
      <w:pPr>
        <w:ind w:firstLine="709"/>
        <w:rPr>
          <w:b/>
          <w:sz w:val="28"/>
          <w:szCs w:val="28"/>
        </w:rPr>
      </w:pPr>
    </w:p>
    <w:p w:rsidR="00442AC8" w:rsidRPr="008B667D" w:rsidRDefault="00442AC8" w:rsidP="008B667D">
      <w:pPr>
        <w:ind w:firstLine="709"/>
        <w:jc w:val="center"/>
        <w:rPr>
          <w:b/>
          <w:sz w:val="28"/>
          <w:szCs w:val="28"/>
        </w:rPr>
      </w:pPr>
      <w:r w:rsidRPr="008B667D">
        <w:rPr>
          <w:b/>
          <w:sz w:val="28"/>
          <w:szCs w:val="28"/>
        </w:rPr>
        <w:t>1.2 Инвестиционный проект и оценка его эффективности</w:t>
      </w:r>
    </w:p>
    <w:p w:rsidR="008B667D" w:rsidRDefault="008B667D" w:rsidP="008B667D">
      <w:pPr>
        <w:ind w:firstLine="709"/>
        <w:rPr>
          <w:sz w:val="28"/>
          <w:szCs w:val="28"/>
        </w:rPr>
      </w:pPr>
    </w:p>
    <w:p w:rsidR="00442AC8" w:rsidRPr="008B667D" w:rsidRDefault="00442AC8" w:rsidP="008B667D">
      <w:pPr>
        <w:ind w:firstLine="709"/>
        <w:rPr>
          <w:sz w:val="28"/>
          <w:szCs w:val="28"/>
        </w:rPr>
      </w:pPr>
      <w:r w:rsidRPr="008B667D">
        <w:rPr>
          <w:sz w:val="28"/>
          <w:szCs w:val="28"/>
        </w:rPr>
        <w:t xml:space="preserve">Разработанные в мировой практике методы определения эффективности инвестиций используются для оценки </w:t>
      </w:r>
      <w:r w:rsidR="002B0882" w:rsidRPr="008B667D">
        <w:rPr>
          <w:sz w:val="28"/>
          <w:szCs w:val="28"/>
        </w:rPr>
        <w:t>эффективности,</w:t>
      </w:r>
      <w:r w:rsidRPr="008B667D">
        <w:rPr>
          <w:sz w:val="28"/>
          <w:szCs w:val="28"/>
        </w:rPr>
        <w:t xml:space="preserve"> как реальных инвестиционных проектов, так и финансовых инвестиций, а также для выбора инвестиционных объектов.</w:t>
      </w:r>
    </w:p>
    <w:p w:rsidR="00442AC8" w:rsidRPr="008B667D" w:rsidRDefault="00442AC8" w:rsidP="008B667D">
      <w:pPr>
        <w:ind w:firstLine="709"/>
        <w:rPr>
          <w:b/>
          <w:sz w:val="28"/>
          <w:szCs w:val="28"/>
        </w:rPr>
      </w:pPr>
      <w:r w:rsidRPr="008B667D">
        <w:rPr>
          <w:b/>
          <w:sz w:val="28"/>
          <w:szCs w:val="28"/>
        </w:rPr>
        <w:t>Понятие и виды инвестиционных проектов</w:t>
      </w:r>
    </w:p>
    <w:p w:rsidR="00442AC8" w:rsidRPr="008B667D" w:rsidRDefault="00442AC8" w:rsidP="008B667D">
      <w:pPr>
        <w:ind w:firstLine="709"/>
        <w:rPr>
          <w:sz w:val="28"/>
          <w:szCs w:val="28"/>
        </w:rPr>
      </w:pPr>
      <w:r w:rsidRPr="008B667D">
        <w:rPr>
          <w:sz w:val="28"/>
          <w:szCs w:val="28"/>
        </w:rPr>
        <w:t>В наиболее общем смысле под инвестиционным проектом понимают любое вложение капитала на срок с целью извлечения дохода. В специальной экономической литературе по инвестиционному проектированию и проектному анализу инвестиционный проект рассматривается как комплекс взаимосвязанных мероприятий, направленных на достижение определенных целей в течение ограниченного периода времени.</w:t>
      </w:r>
    </w:p>
    <w:p w:rsidR="00442AC8" w:rsidRDefault="00442AC8" w:rsidP="008B667D">
      <w:pPr>
        <w:ind w:firstLine="709"/>
        <w:rPr>
          <w:sz w:val="28"/>
          <w:szCs w:val="28"/>
        </w:rPr>
      </w:pPr>
      <w:r w:rsidRPr="008B667D">
        <w:rPr>
          <w:sz w:val="28"/>
          <w:szCs w:val="28"/>
        </w:rPr>
        <w:t xml:space="preserve">В составе реальных инвестиционных проектов наибольшее значение имеют проекты, осуществляемые посредством капитальных вложений. Данные инвестиционные проекты могут быть классифицированы по различным основаниям. </w:t>
      </w:r>
      <w:r w:rsidR="000241EB" w:rsidRPr="008B667D">
        <w:rPr>
          <w:sz w:val="28"/>
          <w:szCs w:val="28"/>
          <w:lang w:val="en-US"/>
        </w:rPr>
        <w:t>[</w:t>
      </w:r>
      <w:r w:rsidR="0039215C" w:rsidRPr="008B667D">
        <w:rPr>
          <w:sz w:val="28"/>
          <w:szCs w:val="28"/>
        </w:rPr>
        <w:t>6</w:t>
      </w:r>
      <w:r w:rsidR="000241EB" w:rsidRPr="008B667D">
        <w:rPr>
          <w:sz w:val="28"/>
          <w:szCs w:val="28"/>
          <w:lang w:val="en-US"/>
        </w:rPr>
        <w:t>]</w:t>
      </w:r>
    </w:p>
    <w:p w:rsidR="008B667D" w:rsidRPr="008B667D" w:rsidRDefault="008B667D" w:rsidP="008B667D">
      <w:pPr>
        <w:ind w:firstLine="709"/>
        <w:rPr>
          <w:sz w:val="28"/>
          <w:szCs w:val="28"/>
        </w:rPr>
      </w:pPr>
    </w:p>
    <w:p w:rsidR="00442AC8" w:rsidRDefault="00442AC8" w:rsidP="008B667D">
      <w:pPr>
        <w:ind w:firstLine="709"/>
        <w:rPr>
          <w:sz w:val="28"/>
          <w:szCs w:val="28"/>
        </w:rPr>
      </w:pPr>
      <w:r w:rsidRPr="008B667D">
        <w:rPr>
          <w:sz w:val="28"/>
          <w:szCs w:val="28"/>
        </w:rPr>
        <w:t>Критерии классификации инвестиционных проектов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2858"/>
      </w:tblGrid>
      <w:tr w:rsidR="00442AC8" w:rsidRPr="008B667D" w:rsidTr="008B667D">
        <w:tc>
          <w:tcPr>
            <w:tcW w:w="2043" w:type="dxa"/>
          </w:tcPr>
          <w:p w:rsidR="00EC59E8" w:rsidRPr="008B667D" w:rsidRDefault="00442AC8" w:rsidP="008B667D">
            <w:r w:rsidRPr="008B667D">
              <w:t>По масштабу</w:t>
            </w:r>
          </w:p>
          <w:p w:rsidR="00442AC8" w:rsidRPr="008B667D" w:rsidRDefault="00442AC8" w:rsidP="008B667D">
            <w:r w:rsidRPr="008B667D">
              <w:t>инвестиций</w:t>
            </w:r>
          </w:p>
        </w:tc>
        <w:tc>
          <w:tcPr>
            <w:tcW w:w="0" w:type="auto"/>
          </w:tcPr>
          <w:p w:rsidR="00442AC8" w:rsidRPr="008B667D" w:rsidRDefault="00442AC8" w:rsidP="008B667D">
            <w:r w:rsidRPr="008B667D">
              <w:t>Мелкие</w:t>
            </w:r>
          </w:p>
          <w:p w:rsidR="00442AC8" w:rsidRPr="008B667D" w:rsidRDefault="00442AC8" w:rsidP="008B667D">
            <w:r w:rsidRPr="008B667D">
              <w:t>Традиционные</w:t>
            </w:r>
          </w:p>
          <w:p w:rsidR="00442AC8" w:rsidRPr="008B667D" w:rsidRDefault="00442AC8" w:rsidP="008B667D">
            <w:r w:rsidRPr="008B667D">
              <w:t>Крупные</w:t>
            </w:r>
          </w:p>
          <w:p w:rsidR="00442AC8" w:rsidRPr="008B667D" w:rsidRDefault="00442AC8" w:rsidP="008B667D">
            <w:r w:rsidRPr="008B667D">
              <w:t>Мегапроекты</w:t>
            </w:r>
          </w:p>
        </w:tc>
      </w:tr>
      <w:tr w:rsidR="00442AC8" w:rsidRPr="008B667D" w:rsidTr="008B667D">
        <w:tc>
          <w:tcPr>
            <w:tcW w:w="2043" w:type="dxa"/>
          </w:tcPr>
          <w:p w:rsidR="00EC59E8" w:rsidRPr="008B667D" w:rsidRDefault="00EC59E8" w:rsidP="008B667D"/>
          <w:p w:rsidR="00EC59E8" w:rsidRPr="008B667D" w:rsidRDefault="00EC59E8" w:rsidP="008B667D"/>
          <w:p w:rsidR="00EC59E8" w:rsidRPr="008B667D" w:rsidRDefault="00EC59E8" w:rsidP="008B667D"/>
          <w:p w:rsidR="00EC59E8" w:rsidRPr="008B667D" w:rsidRDefault="00442AC8" w:rsidP="008B667D">
            <w:r w:rsidRPr="008B667D">
              <w:t xml:space="preserve">По </w:t>
            </w:r>
            <w:r w:rsidR="00EC59E8" w:rsidRPr="008B667D">
              <w:t>направленным</w:t>
            </w:r>
          </w:p>
          <w:p w:rsidR="00442AC8" w:rsidRPr="008B667D" w:rsidRDefault="00442AC8" w:rsidP="008B667D">
            <w:r w:rsidRPr="008B667D">
              <w:t>целям</w:t>
            </w:r>
          </w:p>
        </w:tc>
        <w:tc>
          <w:tcPr>
            <w:tcW w:w="0" w:type="auto"/>
          </w:tcPr>
          <w:p w:rsidR="00442AC8" w:rsidRPr="008B667D" w:rsidRDefault="00442AC8" w:rsidP="008B667D">
            <w:r w:rsidRPr="008B667D">
              <w:t>Снижение издержек</w:t>
            </w:r>
          </w:p>
          <w:p w:rsidR="00442AC8" w:rsidRPr="008B667D" w:rsidRDefault="00442AC8" w:rsidP="008B667D">
            <w:r w:rsidRPr="008B667D">
              <w:t>Снижение риска</w:t>
            </w:r>
          </w:p>
          <w:p w:rsidR="00442AC8" w:rsidRPr="008B667D" w:rsidRDefault="00442AC8" w:rsidP="008B667D">
            <w:r w:rsidRPr="008B667D">
              <w:t>Доход от расширения</w:t>
            </w:r>
          </w:p>
          <w:p w:rsidR="00442AC8" w:rsidRPr="008B667D" w:rsidRDefault="00442AC8" w:rsidP="008B667D">
            <w:r w:rsidRPr="008B667D">
              <w:t>Выход на новые рынки сбыта</w:t>
            </w:r>
          </w:p>
          <w:p w:rsidR="00442AC8" w:rsidRPr="008B667D" w:rsidRDefault="00442AC8" w:rsidP="008B667D">
            <w:r w:rsidRPr="008B667D">
              <w:t>Диверсификация деятельности</w:t>
            </w:r>
          </w:p>
          <w:p w:rsidR="00442AC8" w:rsidRPr="008B667D" w:rsidRDefault="00442AC8" w:rsidP="008B667D">
            <w:r w:rsidRPr="008B667D">
              <w:t>Социальный эффект</w:t>
            </w:r>
          </w:p>
          <w:p w:rsidR="00442AC8" w:rsidRPr="008B667D" w:rsidRDefault="00442AC8" w:rsidP="008B667D">
            <w:r w:rsidRPr="008B667D">
              <w:t>Экологический эффект</w:t>
            </w:r>
          </w:p>
        </w:tc>
      </w:tr>
      <w:tr w:rsidR="00442AC8" w:rsidRPr="008B667D" w:rsidTr="008B667D">
        <w:tc>
          <w:tcPr>
            <w:tcW w:w="2043" w:type="dxa"/>
          </w:tcPr>
          <w:p w:rsidR="00442AC8" w:rsidRPr="008B667D" w:rsidRDefault="00442AC8" w:rsidP="008B667D">
            <w:r w:rsidRPr="008B667D">
              <w:t>По степени взаимосвязи</w:t>
            </w:r>
          </w:p>
        </w:tc>
        <w:tc>
          <w:tcPr>
            <w:tcW w:w="0" w:type="auto"/>
          </w:tcPr>
          <w:p w:rsidR="00442AC8" w:rsidRPr="008B667D" w:rsidRDefault="00442AC8" w:rsidP="008B667D">
            <w:r w:rsidRPr="008B667D">
              <w:t>Независимые</w:t>
            </w:r>
          </w:p>
          <w:p w:rsidR="00442AC8" w:rsidRPr="008B667D" w:rsidRDefault="00442AC8" w:rsidP="008B667D">
            <w:r w:rsidRPr="008B667D">
              <w:t>Альтернативные</w:t>
            </w:r>
          </w:p>
          <w:p w:rsidR="00442AC8" w:rsidRPr="008B667D" w:rsidRDefault="00442AC8" w:rsidP="008B667D">
            <w:r w:rsidRPr="008B667D">
              <w:t>Взаимосвязанные</w:t>
            </w:r>
          </w:p>
        </w:tc>
      </w:tr>
      <w:tr w:rsidR="00442AC8" w:rsidRPr="008B667D" w:rsidTr="008B667D">
        <w:tc>
          <w:tcPr>
            <w:tcW w:w="2043" w:type="dxa"/>
          </w:tcPr>
          <w:p w:rsidR="00442AC8" w:rsidRPr="008B667D" w:rsidRDefault="00442AC8" w:rsidP="008B667D">
            <w:r w:rsidRPr="008B667D">
              <w:t>По степени риска</w:t>
            </w:r>
          </w:p>
        </w:tc>
        <w:tc>
          <w:tcPr>
            <w:tcW w:w="0" w:type="auto"/>
          </w:tcPr>
          <w:p w:rsidR="00442AC8" w:rsidRPr="008B667D" w:rsidRDefault="00442AC8" w:rsidP="008B667D">
            <w:r w:rsidRPr="008B667D">
              <w:t>Рисковые</w:t>
            </w:r>
          </w:p>
          <w:p w:rsidR="00442AC8" w:rsidRPr="008B667D" w:rsidRDefault="00442AC8" w:rsidP="008B667D">
            <w:r w:rsidRPr="008B667D">
              <w:t>Безрисковые</w:t>
            </w:r>
          </w:p>
        </w:tc>
      </w:tr>
      <w:tr w:rsidR="00442AC8" w:rsidRPr="008B667D" w:rsidTr="008B667D">
        <w:tc>
          <w:tcPr>
            <w:tcW w:w="2043" w:type="dxa"/>
          </w:tcPr>
          <w:p w:rsidR="00442AC8" w:rsidRPr="008B667D" w:rsidRDefault="00442AC8" w:rsidP="008B667D">
            <w:r w:rsidRPr="008B667D">
              <w:t>По срокам</w:t>
            </w:r>
          </w:p>
        </w:tc>
        <w:tc>
          <w:tcPr>
            <w:tcW w:w="0" w:type="auto"/>
          </w:tcPr>
          <w:p w:rsidR="00442AC8" w:rsidRPr="008B667D" w:rsidRDefault="00442AC8" w:rsidP="008B667D">
            <w:r w:rsidRPr="008B667D">
              <w:t>Краткосрочные</w:t>
            </w:r>
          </w:p>
          <w:p w:rsidR="00442AC8" w:rsidRPr="008B667D" w:rsidRDefault="00442AC8" w:rsidP="008B667D">
            <w:r w:rsidRPr="008B667D">
              <w:t>Долгосрочные</w:t>
            </w:r>
          </w:p>
        </w:tc>
      </w:tr>
    </w:tbl>
    <w:p w:rsidR="00442AC8" w:rsidRPr="008B667D" w:rsidRDefault="00442AC8" w:rsidP="008B667D">
      <w:pPr>
        <w:ind w:firstLine="709"/>
        <w:rPr>
          <w:sz w:val="28"/>
          <w:szCs w:val="28"/>
        </w:rPr>
      </w:pPr>
    </w:p>
    <w:p w:rsidR="00442AC8" w:rsidRPr="008B667D" w:rsidRDefault="00442AC8" w:rsidP="008B667D">
      <w:pPr>
        <w:ind w:firstLine="709"/>
        <w:rPr>
          <w:sz w:val="28"/>
          <w:szCs w:val="28"/>
        </w:rPr>
      </w:pPr>
      <w:r w:rsidRPr="008B667D">
        <w:rPr>
          <w:sz w:val="28"/>
          <w:szCs w:val="28"/>
        </w:rPr>
        <w:t>В странах Западной Европы и США под мелкими проектами понимаются проекты, имеющие стоимость менее 300 тыс</w:t>
      </w:r>
      <w:r w:rsidR="002B0882" w:rsidRPr="008B667D">
        <w:rPr>
          <w:sz w:val="28"/>
          <w:szCs w:val="28"/>
        </w:rPr>
        <w:t>. д</w:t>
      </w:r>
      <w:r w:rsidRPr="008B667D">
        <w:rPr>
          <w:sz w:val="28"/>
          <w:szCs w:val="28"/>
        </w:rPr>
        <w:t>олл., под средними (традиционными проектами)</w:t>
      </w:r>
      <w:r w:rsidR="008B667D">
        <w:rPr>
          <w:sz w:val="28"/>
          <w:szCs w:val="28"/>
        </w:rPr>
        <w:t xml:space="preserve"> </w:t>
      </w:r>
      <w:r w:rsidR="007809BD" w:rsidRPr="008B667D">
        <w:rPr>
          <w:sz w:val="28"/>
          <w:szCs w:val="28"/>
        </w:rPr>
        <w:t xml:space="preserve">— </w:t>
      </w:r>
      <w:r w:rsidRPr="008B667D">
        <w:rPr>
          <w:sz w:val="28"/>
          <w:szCs w:val="28"/>
        </w:rPr>
        <w:t>проекты, имеющие стоимость от 300 тыс</w:t>
      </w:r>
      <w:r w:rsidR="002B0882" w:rsidRPr="008B667D">
        <w:rPr>
          <w:sz w:val="28"/>
          <w:szCs w:val="28"/>
        </w:rPr>
        <w:t>. д</w:t>
      </w:r>
      <w:r w:rsidRPr="008B667D">
        <w:rPr>
          <w:sz w:val="28"/>
          <w:szCs w:val="28"/>
        </w:rPr>
        <w:t>олл</w:t>
      </w:r>
      <w:r w:rsidR="002B0882" w:rsidRPr="008B667D">
        <w:rPr>
          <w:sz w:val="28"/>
          <w:szCs w:val="28"/>
        </w:rPr>
        <w:t>. д</w:t>
      </w:r>
      <w:r w:rsidRPr="008B667D">
        <w:rPr>
          <w:sz w:val="28"/>
          <w:szCs w:val="28"/>
        </w:rPr>
        <w:t>о 2 млн</w:t>
      </w:r>
      <w:r w:rsidR="002B0882" w:rsidRPr="008B667D">
        <w:rPr>
          <w:sz w:val="28"/>
          <w:szCs w:val="28"/>
        </w:rPr>
        <w:t>. д</w:t>
      </w:r>
      <w:r w:rsidRPr="008B667D">
        <w:rPr>
          <w:sz w:val="28"/>
          <w:szCs w:val="28"/>
        </w:rPr>
        <w:t>олл. Крупные проекты</w:t>
      </w:r>
      <w:r w:rsidR="007809BD" w:rsidRPr="008B667D">
        <w:rPr>
          <w:sz w:val="28"/>
          <w:szCs w:val="28"/>
        </w:rPr>
        <w:t xml:space="preserve"> — </w:t>
      </w:r>
      <w:r w:rsidRPr="008B667D">
        <w:rPr>
          <w:sz w:val="28"/>
          <w:szCs w:val="28"/>
        </w:rPr>
        <w:t>это проекты, носящие стратегический характер и имеющие стоимость более 2 млн</w:t>
      </w:r>
      <w:r w:rsidR="002B0882" w:rsidRPr="008B667D">
        <w:rPr>
          <w:sz w:val="28"/>
          <w:szCs w:val="28"/>
        </w:rPr>
        <w:t>. д</w:t>
      </w:r>
      <w:r w:rsidRPr="008B667D">
        <w:rPr>
          <w:sz w:val="28"/>
          <w:szCs w:val="28"/>
        </w:rPr>
        <w:t>олл. Мегапроекты представляют собой государственные или международные целевые программы, которые объединяют ряд инвестиционных проектов единого целевого назначения. Стоимость мегапроектов</w:t>
      </w:r>
      <w:r w:rsidR="008B667D">
        <w:rPr>
          <w:sz w:val="28"/>
          <w:szCs w:val="28"/>
        </w:rPr>
        <w:t xml:space="preserve"> </w:t>
      </w:r>
      <w:r w:rsidR="007809BD" w:rsidRPr="008B667D">
        <w:rPr>
          <w:sz w:val="28"/>
          <w:szCs w:val="28"/>
        </w:rPr>
        <w:t>—</w:t>
      </w:r>
      <w:r w:rsidR="008B667D">
        <w:rPr>
          <w:sz w:val="28"/>
          <w:szCs w:val="28"/>
        </w:rPr>
        <w:t xml:space="preserve"> </w:t>
      </w:r>
      <w:r w:rsidRPr="008B667D">
        <w:rPr>
          <w:sz w:val="28"/>
          <w:szCs w:val="28"/>
        </w:rPr>
        <w:t>1 млн. долл. и выше. В Российской практике крупными проектами считаются проекты стоимостью свыше 50 млн. долл.</w:t>
      </w:r>
    </w:p>
    <w:p w:rsidR="00442AC8" w:rsidRPr="008B667D" w:rsidRDefault="00442AC8" w:rsidP="008B667D">
      <w:pPr>
        <w:ind w:firstLine="709"/>
        <w:rPr>
          <w:sz w:val="28"/>
          <w:szCs w:val="28"/>
        </w:rPr>
      </w:pPr>
      <w:r w:rsidRPr="008B667D">
        <w:rPr>
          <w:sz w:val="28"/>
          <w:szCs w:val="28"/>
        </w:rPr>
        <w:t>Цели, которые ставятся инициаторами инвестиционных проектов, могут быть самыми различными. В ряде случаев проекты ориентированы не на прямое извлечение прибыли, а на снижение рисков производства и сбыта, экспансию в новые сферы бизнеса. Государственные инвестиционные проекты могут преследовать социальные или экологические.</w:t>
      </w:r>
    </w:p>
    <w:p w:rsidR="00442AC8" w:rsidRPr="008B667D" w:rsidRDefault="00442AC8" w:rsidP="008B667D">
      <w:pPr>
        <w:ind w:firstLine="709"/>
        <w:rPr>
          <w:sz w:val="28"/>
          <w:szCs w:val="28"/>
        </w:rPr>
      </w:pPr>
      <w:r w:rsidRPr="008B667D">
        <w:rPr>
          <w:sz w:val="28"/>
          <w:szCs w:val="28"/>
        </w:rPr>
        <w:t>Важное значение при анализе инвестиционных проектов имеет определение степени взаимозависимости инвестиционных проектов.</w:t>
      </w:r>
      <w:r w:rsidR="008B667D">
        <w:rPr>
          <w:sz w:val="28"/>
          <w:szCs w:val="28"/>
        </w:rPr>
        <w:t xml:space="preserve"> </w:t>
      </w:r>
      <w:r w:rsidRPr="008B667D">
        <w:rPr>
          <w:sz w:val="28"/>
          <w:szCs w:val="28"/>
        </w:rPr>
        <w:t>Независимые проекты могут оцениваться автономно, принятие или отклонение одного из таких проектов никак не влияет на решение в отношении другого. Альтернативные проекты являются конкурирующими; их оценка может происходить одновременно, но осуществляться может лишь один из них из-за ограниченности инвестиционных ресурсов или иных причин. Взаимосвязанные проекты оцениваются одновременно, при этом принятие одного проекта невозможно без принятия другого.</w:t>
      </w:r>
      <w:r w:rsidR="000241EB" w:rsidRPr="008B667D">
        <w:rPr>
          <w:sz w:val="28"/>
          <w:szCs w:val="28"/>
        </w:rPr>
        <w:t>[</w:t>
      </w:r>
      <w:r w:rsidR="0039215C" w:rsidRPr="008B667D">
        <w:rPr>
          <w:sz w:val="28"/>
          <w:szCs w:val="28"/>
        </w:rPr>
        <w:t>8</w:t>
      </w:r>
      <w:r w:rsidR="000241EB" w:rsidRPr="008B667D">
        <w:rPr>
          <w:sz w:val="28"/>
          <w:szCs w:val="28"/>
        </w:rPr>
        <w:t>]</w:t>
      </w:r>
    </w:p>
    <w:p w:rsidR="00442AC8" w:rsidRPr="008B667D" w:rsidRDefault="00442AC8" w:rsidP="008B667D">
      <w:pPr>
        <w:ind w:firstLine="709"/>
        <w:rPr>
          <w:sz w:val="28"/>
          <w:szCs w:val="28"/>
        </w:rPr>
      </w:pPr>
      <w:r w:rsidRPr="008B667D">
        <w:rPr>
          <w:sz w:val="28"/>
          <w:szCs w:val="28"/>
        </w:rPr>
        <w:t>Инвестиционные проекты могут различаться по степени риска: более рискованными являются проекты, направленные на освоение новых видов продукции или технологий, менее рискованными</w:t>
      </w:r>
      <w:r w:rsidR="008B667D">
        <w:rPr>
          <w:sz w:val="28"/>
          <w:szCs w:val="28"/>
        </w:rPr>
        <w:t xml:space="preserve"> </w:t>
      </w:r>
      <w:r w:rsidR="007809BD" w:rsidRPr="008B667D">
        <w:rPr>
          <w:sz w:val="28"/>
          <w:szCs w:val="28"/>
        </w:rPr>
        <w:t>—</w:t>
      </w:r>
      <w:r w:rsidR="008B667D">
        <w:rPr>
          <w:sz w:val="28"/>
          <w:szCs w:val="28"/>
        </w:rPr>
        <w:t xml:space="preserve"> </w:t>
      </w:r>
      <w:r w:rsidRPr="008B667D">
        <w:rPr>
          <w:sz w:val="28"/>
          <w:szCs w:val="28"/>
        </w:rPr>
        <w:t>проекты, предусматривающие государственную поддержку.</w:t>
      </w:r>
    </w:p>
    <w:p w:rsidR="00442AC8" w:rsidRPr="008B667D" w:rsidRDefault="00442AC8" w:rsidP="008B667D">
      <w:pPr>
        <w:ind w:firstLine="709"/>
        <w:rPr>
          <w:sz w:val="28"/>
          <w:szCs w:val="28"/>
        </w:rPr>
      </w:pPr>
      <w:r w:rsidRPr="008B667D">
        <w:rPr>
          <w:sz w:val="28"/>
          <w:szCs w:val="28"/>
        </w:rPr>
        <w:t>Инвестиционные проекты могут быть кратко- и долгосрочными. К краткосрочным относятся проекты со сроком реализации до двух лет, к долгосрочным</w:t>
      </w:r>
      <w:r w:rsidR="007809BD" w:rsidRPr="008B667D">
        <w:rPr>
          <w:sz w:val="28"/>
          <w:szCs w:val="28"/>
        </w:rPr>
        <w:t xml:space="preserve"> — </w:t>
      </w:r>
      <w:r w:rsidRPr="008B667D">
        <w:rPr>
          <w:sz w:val="28"/>
          <w:szCs w:val="28"/>
        </w:rPr>
        <w:t>со сроком реализации свыше двух лет. Период времени, в течение которого реализуются цели, поставленные в проекте, называется жизненным циклом проекта. В качестве основных можно выделить три этапа: предынвестиционный, этап инвестирования, этап эксплуатации созданных объектов.</w:t>
      </w:r>
    </w:p>
    <w:p w:rsidR="00442AC8" w:rsidRPr="008B667D" w:rsidRDefault="00442AC8" w:rsidP="008B667D">
      <w:pPr>
        <w:ind w:firstLine="709"/>
        <w:rPr>
          <w:sz w:val="28"/>
          <w:szCs w:val="28"/>
        </w:rPr>
      </w:pPr>
      <w:r w:rsidRPr="008B667D">
        <w:rPr>
          <w:sz w:val="28"/>
          <w:szCs w:val="28"/>
        </w:rPr>
        <w:t>Ключевое значение для успешной реализации проекта имеет предынвестиционный этап подготовки инвестиционного проекта.</w:t>
      </w:r>
      <w:r w:rsidR="0039215C" w:rsidRPr="008B667D">
        <w:rPr>
          <w:sz w:val="28"/>
          <w:szCs w:val="28"/>
        </w:rPr>
        <w:t>[8</w:t>
      </w:r>
      <w:r w:rsidR="000241EB" w:rsidRPr="008B667D">
        <w:rPr>
          <w:sz w:val="28"/>
          <w:szCs w:val="28"/>
        </w:rPr>
        <w:t>]</w:t>
      </w:r>
    </w:p>
    <w:p w:rsidR="00442AC8" w:rsidRPr="008B667D" w:rsidRDefault="00442AC8" w:rsidP="008B667D">
      <w:pPr>
        <w:pStyle w:val="a3"/>
        <w:spacing w:before="0" w:beforeAutospacing="0" w:after="0" w:afterAutospacing="0"/>
        <w:ind w:firstLine="709"/>
        <w:rPr>
          <w:b/>
          <w:bCs/>
          <w:sz w:val="28"/>
          <w:szCs w:val="28"/>
        </w:rPr>
      </w:pPr>
      <w:r w:rsidRPr="008B667D">
        <w:rPr>
          <w:b/>
          <w:bCs/>
          <w:sz w:val="28"/>
          <w:szCs w:val="28"/>
        </w:rPr>
        <w:t>Показатели и виды эффективности инвестиционных проектов</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Определение приемлемого для инвестора уровня экономической эффективности инвестиций является наиболее сложной областью экономических расчетов, связанной с разработкой ТЭО, так как здесь надо свести воедино все множество факторов различных интересов потенциальных инвесторов, учесть трудно предсказуемые изменения во внешней среде по отношению к проекту, а также системы налогообложения в условиях нестабильной экономики. Все это многократно усложняется в связи с тем, что оценка эффективности должна базироваться на соответствующей информации за весьма длительный расчетный период.</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xml:space="preserve">Проблема оценки экономической эффективности инвестиционного проекта заключается в определении уровня его доходности в абсолютном и относительном выражении (т.е. в расчете на единицу инвестиционных затрат, капитала), что обычно характеризуется как </w:t>
      </w:r>
      <w:r w:rsidRPr="008B667D">
        <w:rPr>
          <w:b/>
          <w:bCs/>
          <w:sz w:val="28"/>
          <w:szCs w:val="28"/>
        </w:rPr>
        <w:t>норма дохода</w:t>
      </w:r>
      <w:r w:rsidRPr="008B667D">
        <w:rPr>
          <w:sz w:val="28"/>
          <w:szCs w:val="28"/>
        </w:rPr>
        <w:t>.</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Оценку эффективности рекомендуется проводить по системе следующих взаимосвязанных показателей:</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чистый доход (ЧД);</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чистый дисконтированный доход (ЧДД) или интегральный эффект (другое, довольно широко используемое за рубежом название показателя – чистая приведенная (или текущая) стоимость, net present value (NPV));</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индекс доходности (или индекс прибыльности, profitability (PI));</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срок окупаемости (срок возврата единовременных затрат РВ);</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внутренняя норма дохода (или внутренняя норма прибыли, рентабельности, intemal rate of retum (IRR)).</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В осуществлении и реализации инвестиционного проекта принимают участие ряд субъектов: акционеры (фирмы, компании), банки, бюджеты разных уровней. Поступающий в распоряжение общества доход (валовой внутренний продукт) от реализации эффективных проектов затем делится между ними.</w:t>
      </w:r>
      <w:r w:rsidR="00D361C9" w:rsidRPr="008B667D">
        <w:rPr>
          <w:sz w:val="28"/>
          <w:szCs w:val="28"/>
        </w:rPr>
        <w:t xml:space="preserve"> </w:t>
      </w:r>
      <w:r w:rsidR="0039215C" w:rsidRPr="008B667D">
        <w:rPr>
          <w:sz w:val="28"/>
          <w:szCs w:val="28"/>
          <w:lang w:val="en-US"/>
        </w:rPr>
        <w:t>[</w:t>
      </w:r>
      <w:r w:rsidR="0039215C" w:rsidRPr="008B667D">
        <w:rPr>
          <w:sz w:val="28"/>
          <w:szCs w:val="28"/>
        </w:rPr>
        <w:t>35</w:t>
      </w:r>
      <w:r w:rsidR="00D361C9" w:rsidRPr="008B667D">
        <w:rPr>
          <w:sz w:val="28"/>
          <w:szCs w:val="28"/>
        </w:rPr>
        <w:t>]</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Наличие нескольких участников инвестиционного процесса предопределяет несовпадение их интересов, разное отношение к приоритетности различных вариантов проекта. Поступлениями и затратами этих субъектов определяются различные виды эффективности инвестиционного проекта с позиций каждого участника. При этом следует иметь в виду, что позиции участников проекта находят воплощение в исходной информации и формировании специфических потоков денежных средств для расчета показателей эффективности. Поэтому у них могут не совпадать результаты оценки, а следовательно, и решения об их участии в проекте.</w:t>
      </w:r>
    </w:p>
    <w:p w:rsidR="00442AC8" w:rsidRDefault="00442AC8" w:rsidP="008B667D">
      <w:pPr>
        <w:pStyle w:val="a3"/>
        <w:spacing w:before="0" w:beforeAutospacing="0" w:after="0" w:afterAutospacing="0"/>
        <w:ind w:firstLine="709"/>
        <w:rPr>
          <w:sz w:val="28"/>
          <w:szCs w:val="28"/>
        </w:rPr>
      </w:pPr>
      <w:r w:rsidRPr="008B667D">
        <w:rPr>
          <w:sz w:val="28"/>
          <w:szCs w:val="28"/>
        </w:rPr>
        <w:t>В настоящее время можно считать общепризнанным выделение следующих видов эффективности инвестиционных проектов.</w:t>
      </w:r>
    </w:p>
    <w:p w:rsidR="008B667D" w:rsidRPr="008B667D" w:rsidRDefault="008B667D" w:rsidP="008B667D">
      <w:pPr>
        <w:pStyle w:val="a3"/>
        <w:spacing w:before="0" w:beforeAutospacing="0" w:after="0" w:afterAutospacing="0"/>
        <w:ind w:firstLine="709"/>
        <w:rPr>
          <w:sz w:val="28"/>
          <w:szCs w:val="28"/>
        </w:rPr>
      </w:pPr>
    </w:p>
    <w:p w:rsidR="00442AC8" w:rsidRDefault="0070322B" w:rsidP="008B667D">
      <w:pPr>
        <w:pStyle w:val="a3"/>
        <w:spacing w:before="0" w:beforeAutospacing="0" w:after="0" w:afterAutospacing="0"/>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91.5pt" fillcolor="window">
            <v:imagedata r:id="rId8" o:title=""/>
          </v:shape>
        </w:pict>
      </w:r>
    </w:p>
    <w:p w:rsidR="00442AC8" w:rsidRDefault="00442AC8" w:rsidP="008B667D">
      <w:pPr>
        <w:pStyle w:val="a3"/>
        <w:spacing w:before="0" w:beforeAutospacing="0" w:after="0" w:afterAutospacing="0"/>
        <w:ind w:firstLine="709"/>
        <w:rPr>
          <w:b/>
          <w:bCs/>
          <w:sz w:val="28"/>
          <w:szCs w:val="28"/>
        </w:rPr>
      </w:pPr>
      <w:r w:rsidRPr="008B667D">
        <w:rPr>
          <w:b/>
          <w:bCs/>
          <w:sz w:val="28"/>
          <w:szCs w:val="28"/>
        </w:rPr>
        <w:t>Рис.1. Виды эффективности инвестиционных проектов</w:t>
      </w:r>
    </w:p>
    <w:p w:rsidR="008B667D" w:rsidRPr="008B667D" w:rsidRDefault="008B667D" w:rsidP="008B667D">
      <w:pPr>
        <w:pStyle w:val="a3"/>
        <w:spacing w:before="0" w:beforeAutospacing="0" w:after="0" w:afterAutospacing="0"/>
        <w:ind w:firstLine="709"/>
        <w:rPr>
          <w:b/>
          <w:bCs/>
          <w:sz w:val="28"/>
          <w:szCs w:val="28"/>
        </w:rPr>
      </w:pPr>
    </w:p>
    <w:p w:rsidR="00442AC8" w:rsidRPr="008B667D" w:rsidRDefault="00442AC8" w:rsidP="008B667D">
      <w:pPr>
        <w:pStyle w:val="a3"/>
        <w:spacing w:before="0" w:beforeAutospacing="0" w:after="0" w:afterAutospacing="0"/>
        <w:ind w:firstLine="709"/>
        <w:rPr>
          <w:sz w:val="28"/>
          <w:szCs w:val="28"/>
        </w:rPr>
      </w:pPr>
      <w:r w:rsidRPr="008B667D">
        <w:rPr>
          <w:b/>
          <w:bCs/>
          <w:sz w:val="28"/>
          <w:szCs w:val="28"/>
        </w:rPr>
        <w:t>Эффективность проекта в целом</w:t>
      </w:r>
      <w:r w:rsidRPr="008B667D">
        <w:rPr>
          <w:sz w:val="28"/>
          <w:szCs w:val="28"/>
        </w:rPr>
        <w:t xml:space="preserve"> оценивается для презентации проекта и определения в связи с этим привлекательности проекта для потенциальных инвесторов.</w:t>
      </w:r>
    </w:p>
    <w:p w:rsidR="00442AC8" w:rsidRPr="008B667D" w:rsidRDefault="00442AC8" w:rsidP="008B667D">
      <w:pPr>
        <w:pStyle w:val="a3"/>
        <w:spacing w:before="0" w:beforeAutospacing="0" w:after="0" w:afterAutospacing="0"/>
        <w:ind w:firstLine="709"/>
        <w:rPr>
          <w:sz w:val="28"/>
          <w:szCs w:val="28"/>
        </w:rPr>
      </w:pPr>
      <w:r w:rsidRPr="008B667D">
        <w:rPr>
          <w:b/>
          <w:bCs/>
          <w:sz w:val="28"/>
          <w:szCs w:val="28"/>
        </w:rPr>
        <w:t>Общественная эффективность</w:t>
      </w:r>
      <w:r w:rsidRPr="008B667D">
        <w:rPr>
          <w:sz w:val="28"/>
          <w:szCs w:val="28"/>
        </w:rPr>
        <w:t xml:space="preserve"> характеризует социально-экономические последствия осуществления проекта для общества в целом, т.е. она учитывает не только непосредственные результаты и затраты проекта, но и "внешние" по отношению к проекту затраты и результаты в смежных секторах экономики, экономические, социальные и иные внеэкономические эффекты.</w:t>
      </w:r>
      <w:r w:rsidR="0039215C" w:rsidRPr="008B667D">
        <w:rPr>
          <w:sz w:val="28"/>
          <w:szCs w:val="28"/>
        </w:rPr>
        <w:t>[35</w:t>
      </w:r>
      <w:r w:rsidR="000241EB" w:rsidRPr="008B667D">
        <w:rPr>
          <w:sz w:val="28"/>
          <w:szCs w:val="28"/>
        </w:rPr>
        <w:t>]</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Общественную эффективность оценивают лишь для социально значимых инвестиционных проектов, затрагивающих интересы не одной страны, а нескольких.</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По проектам, где не нужно проведение экспертизы государственных органов управления, разработка показателей общественной эффективности не требуется.</w:t>
      </w:r>
    </w:p>
    <w:p w:rsidR="00442AC8" w:rsidRPr="008B667D" w:rsidRDefault="00442AC8" w:rsidP="008B667D">
      <w:pPr>
        <w:pStyle w:val="a3"/>
        <w:spacing w:before="0" w:beforeAutospacing="0" w:after="0" w:afterAutospacing="0"/>
        <w:ind w:firstLine="709"/>
        <w:rPr>
          <w:sz w:val="28"/>
          <w:szCs w:val="28"/>
        </w:rPr>
      </w:pPr>
      <w:r w:rsidRPr="008B667D">
        <w:rPr>
          <w:b/>
          <w:bCs/>
          <w:sz w:val="28"/>
          <w:szCs w:val="28"/>
        </w:rPr>
        <w:t>Коммерческая эффективность</w:t>
      </w:r>
      <w:r w:rsidRPr="008B667D">
        <w:rPr>
          <w:sz w:val="28"/>
          <w:szCs w:val="28"/>
        </w:rPr>
        <w:t xml:space="preserve"> проекта характеризует экономические последствия его осуществления для инициатора, исходя из весьма условного предположения, что он производит все необходимые для реализации проекта затраты и пользуется всеми его результатами. Коммерческую эффективность иногда трактуют как эффективность проекта в целом. Считается, что коммерческая эффективность характеризует с экономической точки зрения технические, технологические и организационные проектные решения.</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xml:space="preserve">Наиболее значимым является определение </w:t>
      </w:r>
      <w:r w:rsidRPr="008B667D">
        <w:rPr>
          <w:b/>
          <w:bCs/>
          <w:sz w:val="28"/>
          <w:szCs w:val="28"/>
        </w:rPr>
        <w:t>эффективности участия в проекте</w:t>
      </w:r>
      <w:r w:rsidRPr="008B667D">
        <w:rPr>
          <w:sz w:val="28"/>
          <w:szCs w:val="28"/>
        </w:rPr>
        <w:t>. Ее определяют с целью проверки реализуемости инвестиционного проекта и заинтересованности в нем всех его участников. Эффективность участия оценивают прежде всего для предприятия проектоустроителя (или потенциальных акционеров). Этот вид эффективности называют также эффективностью для собственного (акционерного) капитала по проекту.</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xml:space="preserve">Эффективность участия в проекте включает и такие виды, как </w:t>
      </w:r>
      <w:r w:rsidRPr="008B667D">
        <w:rPr>
          <w:b/>
          <w:bCs/>
          <w:sz w:val="28"/>
          <w:szCs w:val="28"/>
        </w:rPr>
        <w:t>эффективность участия в проекте структур более высокого уровня</w:t>
      </w:r>
      <w:r w:rsidRPr="008B667D">
        <w:rPr>
          <w:sz w:val="28"/>
          <w:szCs w:val="28"/>
        </w:rPr>
        <w:t xml:space="preserve"> (финансово-промышленных групп, холдинговых структур), </w:t>
      </w:r>
      <w:r w:rsidRPr="008B667D">
        <w:rPr>
          <w:b/>
          <w:bCs/>
          <w:sz w:val="28"/>
          <w:szCs w:val="28"/>
        </w:rPr>
        <w:t>бюджетная эффективность</w:t>
      </w:r>
      <w:r w:rsidRPr="008B667D">
        <w:rPr>
          <w:sz w:val="28"/>
          <w:szCs w:val="28"/>
        </w:rPr>
        <w:t xml:space="preserve"> инвестиционного проекта (эффективность участия государства в проекте с точки зрения расходов и доходов бюджетов всех уровней).</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Система показателей, определяемая для оценки перечисленных видов эффективности, и методологические принципы их расчета едины. Отличия заключаются в тех исходных параметрах, которые формируют потоки реальных денежных средств по проекту применительно к каждому виду эффективности. Иными словами, единая и взаимосвязанная система параметров проекта находит воплощение в единых по экономической природе показателях эффективности в зависимости от области их применения в той экономической среде, которую они должны охарактеризовать. Некоторое исключение составляют показатели общественной эффективности. "Внешние" эффекты не всегда представляется возможным учитывать в стоимостном выражении. В отдельных случаях, когда эти эффекты весьма существенны, но не представляется возможным их оценить, неизбежна лишь качественная оценка их влияния.</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Оценка предстоящих затрат и результатов при определении эффективности инвестиционного проекта осуществляется в пределах расчетного периода (горизонт расчета).</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Горизонт расчета измеряется количеством шагов расчета.</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Шагом расчета при определении показателей эффективности в пределах расчетного периода могут быть месяц, квартал или год.</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xml:space="preserve">Затраты, осуществляемые участниками, подразделяются на </w:t>
      </w:r>
      <w:r w:rsidRPr="008B667D">
        <w:rPr>
          <w:b/>
          <w:bCs/>
          <w:sz w:val="28"/>
          <w:szCs w:val="28"/>
        </w:rPr>
        <w:t>первоначальные</w:t>
      </w:r>
      <w:r w:rsidRPr="008B667D">
        <w:rPr>
          <w:sz w:val="28"/>
          <w:szCs w:val="28"/>
        </w:rPr>
        <w:t xml:space="preserve">, </w:t>
      </w:r>
      <w:r w:rsidRPr="008B667D">
        <w:rPr>
          <w:b/>
          <w:bCs/>
          <w:sz w:val="28"/>
          <w:szCs w:val="28"/>
        </w:rPr>
        <w:t>текущие</w:t>
      </w:r>
      <w:r w:rsidRPr="008B667D">
        <w:rPr>
          <w:sz w:val="28"/>
          <w:szCs w:val="28"/>
        </w:rPr>
        <w:t xml:space="preserve"> и </w:t>
      </w:r>
      <w:r w:rsidRPr="008B667D">
        <w:rPr>
          <w:b/>
          <w:bCs/>
          <w:sz w:val="28"/>
          <w:szCs w:val="28"/>
        </w:rPr>
        <w:t>ликвидационные</w:t>
      </w:r>
      <w:r w:rsidRPr="008B667D">
        <w:rPr>
          <w:sz w:val="28"/>
          <w:szCs w:val="28"/>
        </w:rPr>
        <w:t xml:space="preserve">, которые осуществляются соответственно на стадиях </w:t>
      </w:r>
      <w:r w:rsidRPr="008B667D">
        <w:rPr>
          <w:b/>
          <w:bCs/>
          <w:sz w:val="28"/>
          <w:szCs w:val="28"/>
        </w:rPr>
        <w:t>строительной</w:t>
      </w:r>
      <w:r w:rsidRPr="008B667D">
        <w:rPr>
          <w:sz w:val="28"/>
          <w:szCs w:val="28"/>
        </w:rPr>
        <w:t xml:space="preserve">, </w:t>
      </w:r>
      <w:r w:rsidRPr="008B667D">
        <w:rPr>
          <w:b/>
          <w:bCs/>
          <w:sz w:val="28"/>
          <w:szCs w:val="28"/>
        </w:rPr>
        <w:t>функционирования</w:t>
      </w:r>
      <w:r w:rsidRPr="008B667D">
        <w:rPr>
          <w:sz w:val="28"/>
          <w:szCs w:val="28"/>
        </w:rPr>
        <w:t xml:space="preserve"> и </w:t>
      </w:r>
      <w:r w:rsidRPr="008B667D">
        <w:rPr>
          <w:b/>
          <w:bCs/>
          <w:sz w:val="28"/>
          <w:szCs w:val="28"/>
        </w:rPr>
        <w:t>ликвидационной</w:t>
      </w:r>
      <w:r w:rsidRPr="008B667D">
        <w:rPr>
          <w:sz w:val="28"/>
          <w:szCs w:val="28"/>
        </w:rPr>
        <w:t>.</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Для стоимостной оценки результатов и затрат могут использоваться базисные, мировые и расчетные цены.</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 xml:space="preserve">Под базисными понимаются цены, сложившиеся в народном хозяйстве на определенный момент времени </w:t>
      </w:r>
      <w:r w:rsidRPr="008B667D">
        <w:rPr>
          <w:iCs/>
          <w:sz w:val="28"/>
          <w:szCs w:val="28"/>
        </w:rPr>
        <w:t>t</w:t>
      </w:r>
      <w:r w:rsidRPr="008B667D">
        <w:rPr>
          <w:sz w:val="28"/>
          <w:szCs w:val="28"/>
        </w:rPr>
        <w:t>б . Базисная цена на любую продукцию или ресурсы считается неизменной в течение всего расчетного периода.</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Измерение экономической эффективности проекта в базисных ценах производится на стадии технико-экономических исследований инвестиционных возможностей.</w:t>
      </w:r>
      <w:r w:rsidR="007D6242" w:rsidRPr="008B667D">
        <w:rPr>
          <w:sz w:val="28"/>
          <w:szCs w:val="28"/>
        </w:rPr>
        <w:t>[35</w:t>
      </w:r>
      <w:r w:rsidR="000241EB" w:rsidRPr="008B667D">
        <w:rPr>
          <w:sz w:val="28"/>
          <w:szCs w:val="28"/>
        </w:rPr>
        <w:t>]</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На стадии технико-экономического обоснования (ТЭО) инвестиционного проекта обязательным является расчет экономической эффективности в прогнозных и расчетных ценах. Одновременно рекомендуется осуществлять расчеты в базисных и мировых ценах.</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Расчетные цены используются для вычисления интегральных показателей эффективности, если текущие значения затрат и результатов выражаются в прогнозных ценах. Это необходимо, чтобы обеспечить сравнимость результатов, полученных при разных уровнях инфляции.</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При разработке и сравнительной оценке нескольких вариантов инвестиционного проекта необходимо учитывать влияние изменения объемов продаж на рыночную цену продукции и цены потребляемых ресурсов.</w:t>
      </w:r>
    </w:p>
    <w:p w:rsidR="00442AC8" w:rsidRPr="008B667D" w:rsidRDefault="00442AC8" w:rsidP="008B667D">
      <w:pPr>
        <w:pStyle w:val="a3"/>
        <w:spacing w:before="0" w:beforeAutospacing="0" w:after="0" w:afterAutospacing="0"/>
        <w:ind w:firstLine="709"/>
        <w:rPr>
          <w:sz w:val="28"/>
          <w:szCs w:val="28"/>
        </w:rPr>
      </w:pPr>
      <w:r w:rsidRPr="008B667D">
        <w:rPr>
          <w:sz w:val="28"/>
          <w:szCs w:val="28"/>
        </w:rPr>
        <w:t>При оценке эффективности инвестиционного проекта соизмерение разновременных показателей осуществляется путем приведения (дисконтирования) их к ценности в начальном периоде. Для приведения разновременных затрат, результатов и эффектов используется норма дисконта (</w:t>
      </w:r>
      <w:r w:rsidRPr="008B667D">
        <w:rPr>
          <w:iCs/>
          <w:sz w:val="28"/>
          <w:szCs w:val="28"/>
        </w:rPr>
        <w:t>Е</w:t>
      </w:r>
      <w:r w:rsidRPr="008B667D">
        <w:rPr>
          <w:sz w:val="28"/>
          <w:szCs w:val="28"/>
        </w:rPr>
        <w:t>), равная приемлемой для инвестора норме дохода на капитал.</w:t>
      </w:r>
    </w:p>
    <w:p w:rsidR="008B667D" w:rsidRDefault="008B667D" w:rsidP="008B667D">
      <w:pPr>
        <w:ind w:firstLine="709"/>
        <w:rPr>
          <w:b/>
          <w:sz w:val="28"/>
          <w:szCs w:val="28"/>
        </w:rPr>
      </w:pPr>
    </w:p>
    <w:p w:rsidR="00442AC8" w:rsidRPr="008B667D" w:rsidRDefault="00442AC8" w:rsidP="008B667D">
      <w:pPr>
        <w:ind w:firstLine="709"/>
        <w:jc w:val="center"/>
        <w:rPr>
          <w:b/>
          <w:sz w:val="28"/>
          <w:szCs w:val="28"/>
        </w:rPr>
      </w:pPr>
      <w:r w:rsidRPr="008B667D">
        <w:rPr>
          <w:b/>
          <w:sz w:val="28"/>
          <w:szCs w:val="28"/>
        </w:rPr>
        <w:t>1.3 Особенности инвестирования в условиях франчайзинга</w:t>
      </w:r>
    </w:p>
    <w:p w:rsidR="008B667D" w:rsidRDefault="008B667D" w:rsidP="008B667D">
      <w:pPr>
        <w:ind w:firstLine="709"/>
        <w:rPr>
          <w:b/>
          <w:sz w:val="28"/>
          <w:szCs w:val="28"/>
        </w:rPr>
      </w:pPr>
    </w:p>
    <w:p w:rsidR="00442AC8" w:rsidRPr="008B667D" w:rsidRDefault="00442AC8" w:rsidP="008B667D">
      <w:pPr>
        <w:ind w:firstLine="709"/>
        <w:rPr>
          <w:b/>
          <w:sz w:val="28"/>
          <w:szCs w:val="28"/>
        </w:rPr>
      </w:pPr>
      <w:r w:rsidRPr="008B667D">
        <w:rPr>
          <w:b/>
          <w:sz w:val="28"/>
          <w:szCs w:val="28"/>
        </w:rPr>
        <w:t>Сущность франчайзинга</w:t>
      </w:r>
    </w:p>
    <w:p w:rsidR="00442AC8" w:rsidRPr="008B667D" w:rsidRDefault="00442AC8" w:rsidP="008B667D">
      <w:pPr>
        <w:ind w:firstLine="709"/>
        <w:rPr>
          <w:sz w:val="28"/>
          <w:szCs w:val="28"/>
        </w:rPr>
      </w:pPr>
      <w:r w:rsidRPr="008B667D">
        <w:rPr>
          <w:sz w:val="28"/>
          <w:szCs w:val="28"/>
        </w:rPr>
        <w:t xml:space="preserve">По своей сущности </w:t>
      </w:r>
      <w:r w:rsidRPr="008B667D">
        <w:rPr>
          <w:b/>
          <w:sz w:val="28"/>
          <w:szCs w:val="28"/>
        </w:rPr>
        <w:t xml:space="preserve">франчайзинг </w:t>
      </w:r>
      <w:r w:rsidRPr="008B667D">
        <w:rPr>
          <w:sz w:val="28"/>
          <w:szCs w:val="28"/>
        </w:rPr>
        <w:t>представляет собой систему взаимоотношений, заключающуюся в возмездной передаче одной стороной (фирмой, имеющей, как правило, ярко выраженный имидж и высокую репутацию на рынке товаров и услуг) другой стороне (фирме или индивидуальному частному предпринимателю) своих средств индивидуализации производимых товаров, выполняемых работ или оказываемых услуг (товарного</w:t>
      </w:r>
      <w:r w:rsidR="008B667D">
        <w:rPr>
          <w:sz w:val="28"/>
          <w:szCs w:val="28"/>
        </w:rPr>
        <w:t xml:space="preserve"> </w:t>
      </w:r>
      <w:r w:rsidRPr="008B667D">
        <w:rPr>
          <w:sz w:val="28"/>
          <w:szCs w:val="28"/>
        </w:rPr>
        <w:t>знака или знака обслуживания, фирменного стиля) технологии ведения бизнеса и другой коммерческой информации, использование которой другой стороной будет содействовать росту и надежному закреплению на рынке товаров и услуг. При этом передающая сторона обязуется оказывать содействие в становлении бизнеса, обеспечивать техническую и консультационную помощь.</w:t>
      </w:r>
      <w:r w:rsidR="007D6242" w:rsidRPr="008B667D">
        <w:rPr>
          <w:sz w:val="28"/>
          <w:szCs w:val="28"/>
        </w:rPr>
        <w:t>[21</w:t>
      </w:r>
      <w:r w:rsidR="00FF0466" w:rsidRPr="008B667D">
        <w:rPr>
          <w:sz w:val="28"/>
          <w:szCs w:val="28"/>
        </w:rPr>
        <w:t>]</w:t>
      </w:r>
    </w:p>
    <w:p w:rsidR="007751FA" w:rsidRPr="008B667D" w:rsidRDefault="007751FA" w:rsidP="008B667D">
      <w:pPr>
        <w:ind w:firstLine="709"/>
        <w:rPr>
          <w:sz w:val="28"/>
          <w:szCs w:val="28"/>
        </w:rPr>
      </w:pPr>
      <w:r w:rsidRPr="008B667D">
        <w:rPr>
          <w:sz w:val="28"/>
          <w:szCs w:val="28"/>
        </w:rPr>
        <w:t>Правообладатель (в иностранном праве — франчайзер) — это лицо, которому принадлежат те исключительные права, использование которых он разрешает пользователю. Правообладатель должен быть предпринимателем и использовать принадлежащие ему исключительные права в процессе коммерческой деятельности. Пользователь (в иностранном праве — франчайзи) — лицо, получающее возможность использовать исключительные права. Он также должен быть предпринимателем в момент заключения договора коммерческой концессии. [1]</w:t>
      </w:r>
    </w:p>
    <w:p w:rsidR="00442AC8" w:rsidRPr="008B667D" w:rsidRDefault="00442AC8" w:rsidP="008B667D">
      <w:pPr>
        <w:ind w:firstLine="709"/>
        <w:rPr>
          <w:b/>
          <w:sz w:val="28"/>
          <w:szCs w:val="28"/>
        </w:rPr>
      </w:pPr>
      <w:r w:rsidRPr="008B667D">
        <w:rPr>
          <w:b/>
          <w:sz w:val="28"/>
          <w:szCs w:val="28"/>
        </w:rPr>
        <w:t>Виды франчайзинга.</w:t>
      </w:r>
    </w:p>
    <w:p w:rsidR="00442AC8" w:rsidRPr="008B667D" w:rsidRDefault="00442AC8" w:rsidP="008B667D">
      <w:pPr>
        <w:ind w:firstLine="709"/>
        <w:rPr>
          <w:b/>
          <w:sz w:val="28"/>
          <w:szCs w:val="28"/>
        </w:rPr>
      </w:pPr>
      <w:r w:rsidRPr="008B667D">
        <w:rPr>
          <w:b/>
          <w:sz w:val="28"/>
          <w:szCs w:val="28"/>
        </w:rPr>
        <w:t>Франчайзинг в зависимости от направления бывает четырех видов:</w:t>
      </w:r>
    </w:p>
    <w:p w:rsidR="00442AC8" w:rsidRPr="008B667D" w:rsidRDefault="00442AC8" w:rsidP="008B667D">
      <w:pPr>
        <w:ind w:firstLine="709"/>
        <w:rPr>
          <w:sz w:val="28"/>
          <w:szCs w:val="28"/>
        </w:rPr>
      </w:pPr>
      <w:r w:rsidRPr="008B667D">
        <w:rPr>
          <w:sz w:val="28"/>
          <w:szCs w:val="28"/>
        </w:rPr>
        <w:t>- франчайзинг</w:t>
      </w:r>
      <w:r w:rsidR="008B667D">
        <w:rPr>
          <w:sz w:val="28"/>
          <w:szCs w:val="28"/>
        </w:rPr>
        <w:t xml:space="preserve"> </w:t>
      </w:r>
      <w:r w:rsidRPr="008B667D">
        <w:rPr>
          <w:sz w:val="28"/>
          <w:szCs w:val="28"/>
        </w:rPr>
        <w:t>товара,</w:t>
      </w:r>
    </w:p>
    <w:p w:rsidR="00442AC8" w:rsidRPr="008B667D" w:rsidRDefault="00442AC8" w:rsidP="008B667D">
      <w:pPr>
        <w:ind w:firstLine="709"/>
        <w:rPr>
          <w:sz w:val="28"/>
          <w:szCs w:val="28"/>
        </w:rPr>
      </w:pPr>
      <w:r w:rsidRPr="008B667D">
        <w:rPr>
          <w:sz w:val="28"/>
          <w:szCs w:val="28"/>
        </w:rPr>
        <w:t>- производственный Франчайзинг,</w:t>
      </w:r>
    </w:p>
    <w:p w:rsidR="00442AC8" w:rsidRPr="008B667D" w:rsidRDefault="00442AC8" w:rsidP="008B667D">
      <w:pPr>
        <w:ind w:firstLine="709"/>
        <w:rPr>
          <w:sz w:val="28"/>
          <w:szCs w:val="28"/>
        </w:rPr>
      </w:pPr>
      <w:r w:rsidRPr="008B667D">
        <w:rPr>
          <w:sz w:val="28"/>
          <w:szCs w:val="28"/>
        </w:rPr>
        <w:t>- сервисный Франчайзинг,</w:t>
      </w:r>
    </w:p>
    <w:p w:rsidR="00442AC8" w:rsidRPr="008B667D" w:rsidRDefault="00656509" w:rsidP="008B667D">
      <w:pPr>
        <w:ind w:firstLine="709"/>
        <w:rPr>
          <w:sz w:val="28"/>
          <w:szCs w:val="28"/>
        </w:rPr>
      </w:pPr>
      <w:r w:rsidRPr="008B667D">
        <w:rPr>
          <w:sz w:val="28"/>
          <w:szCs w:val="28"/>
        </w:rPr>
        <w:t xml:space="preserve">- Франчайзинг бизнес - </w:t>
      </w:r>
      <w:r w:rsidR="00442AC8" w:rsidRPr="008B667D">
        <w:rPr>
          <w:sz w:val="28"/>
          <w:szCs w:val="28"/>
        </w:rPr>
        <w:t>формата.</w:t>
      </w:r>
    </w:p>
    <w:p w:rsidR="00442AC8" w:rsidRPr="008B667D" w:rsidRDefault="00442AC8" w:rsidP="008B667D">
      <w:pPr>
        <w:ind w:firstLine="709"/>
        <w:rPr>
          <w:sz w:val="28"/>
          <w:szCs w:val="28"/>
        </w:rPr>
      </w:pPr>
      <w:r w:rsidRPr="008B667D">
        <w:rPr>
          <w:sz w:val="28"/>
          <w:szCs w:val="28"/>
        </w:rPr>
        <w:t>Франчайзинг товара представляет собой продажу товаров, производимых франчайзером и каким-либо образом маркированных его товарным знаком. Франчайзи, как правило, осуществляет послепродажное их обслуживание.</w:t>
      </w:r>
    </w:p>
    <w:p w:rsidR="00442AC8" w:rsidRPr="008B667D" w:rsidRDefault="00442AC8" w:rsidP="008B667D">
      <w:pPr>
        <w:ind w:firstLine="709"/>
        <w:rPr>
          <w:sz w:val="28"/>
          <w:szCs w:val="28"/>
        </w:rPr>
      </w:pPr>
      <w:r w:rsidRPr="008B667D">
        <w:rPr>
          <w:sz w:val="28"/>
          <w:szCs w:val="28"/>
        </w:rPr>
        <w:t>Франчайзинг товара не нашел широкого распространения. Такого рода отношения в большинстве случаев выгодны франчайзеру, так как они обеспечивают ему продвижение товарного знака, расширение системы сбыта и непрерывную связь с потребителями через систему сбыта. Франчайзи при</w:t>
      </w:r>
      <w:r w:rsidR="008B667D">
        <w:rPr>
          <w:sz w:val="28"/>
          <w:szCs w:val="28"/>
        </w:rPr>
        <w:t xml:space="preserve"> </w:t>
      </w:r>
      <w:r w:rsidRPr="008B667D">
        <w:rPr>
          <w:sz w:val="28"/>
          <w:szCs w:val="28"/>
        </w:rPr>
        <w:t>этом являются частью контролируемой франчайзером системы сбыта. Поскольку в подавляющем большинстве случаев для торговых предприятий важное значение имеет ассортиментная политика, торговля избранным товаром не всегда является эффективной.</w:t>
      </w:r>
      <w:r w:rsidR="007D6242" w:rsidRPr="008B667D">
        <w:rPr>
          <w:sz w:val="28"/>
          <w:szCs w:val="28"/>
        </w:rPr>
        <w:t>[21</w:t>
      </w:r>
      <w:r w:rsidR="00FF0466" w:rsidRPr="008B667D">
        <w:rPr>
          <w:sz w:val="28"/>
          <w:szCs w:val="28"/>
        </w:rPr>
        <w:t>]</w:t>
      </w:r>
    </w:p>
    <w:p w:rsidR="00442AC8" w:rsidRPr="008B667D" w:rsidRDefault="00442AC8" w:rsidP="008B667D">
      <w:pPr>
        <w:ind w:firstLine="709"/>
        <w:rPr>
          <w:sz w:val="28"/>
          <w:szCs w:val="28"/>
          <w:lang w:val="en-US"/>
        </w:rPr>
      </w:pPr>
      <w:r w:rsidRPr="008B667D">
        <w:rPr>
          <w:sz w:val="28"/>
          <w:szCs w:val="28"/>
        </w:rPr>
        <w:t xml:space="preserve">Франчайзинг товара может быть в системе сбыта нефтепродуктов, особенно при выделении автозаправочных станций из более крупных сбытовых структур. Хотя в связи с изменением предпочтений потребителей к системе услуг, оказываемых на АЗС, применение чистого </w:t>
      </w:r>
      <w:r w:rsidR="00656509" w:rsidRPr="008B667D">
        <w:rPr>
          <w:sz w:val="28"/>
          <w:szCs w:val="28"/>
        </w:rPr>
        <w:t>франчайзинг</w:t>
      </w:r>
      <w:r w:rsidRPr="008B667D">
        <w:rPr>
          <w:sz w:val="28"/>
          <w:szCs w:val="28"/>
        </w:rPr>
        <w:t xml:space="preserve"> товара в этой отрасли ограничено. Наиболее эффективной формой отношений здесь будет франчайзинг бизнес</w:t>
      </w:r>
      <w:r w:rsidR="00656509" w:rsidRPr="008B667D">
        <w:rPr>
          <w:sz w:val="28"/>
          <w:szCs w:val="28"/>
        </w:rPr>
        <w:t xml:space="preserve"> </w:t>
      </w:r>
      <w:r w:rsidRPr="008B667D">
        <w:rPr>
          <w:sz w:val="28"/>
          <w:szCs w:val="28"/>
        </w:rPr>
        <w:t>-</w:t>
      </w:r>
      <w:r w:rsidR="00656509" w:rsidRPr="008B667D">
        <w:rPr>
          <w:sz w:val="28"/>
          <w:szCs w:val="28"/>
        </w:rPr>
        <w:t xml:space="preserve"> </w:t>
      </w:r>
      <w:r w:rsidRPr="008B667D">
        <w:rPr>
          <w:sz w:val="28"/>
          <w:szCs w:val="28"/>
        </w:rPr>
        <w:t>формата, о котором речь пойдет ниже. Франчайзинг в нефтеперерабатывающей промышленности наиболее распространен в Австралии.</w:t>
      </w:r>
      <w:r w:rsidR="007D6242" w:rsidRPr="008B667D">
        <w:rPr>
          <w:sz w:val="28"/>
          <w:szCs w:val="28"/>
          <w:lang w:val="en-US"/>
        </w:rPr>
        <w:t>[</w:t>
      </w:r>
      <w:r w:rsidR="007D6242" w:rsidRPr="008B667D">
        <w:rPr>
          <w:sz w:val="28"/>
          <w:szCs w:val="28"/>
        </w:rPr>
        <w:t>39</w:t>
      </w:r>
      <w:r w:rsidR="009D377B" w:rsidRPr="008B667D">
        <w:rPr>
          <w:sz w:val="28"/>
          <w:szCs w:val="28"/>
          <w:lang w:val="en-US"/>
        </w:rPr>
        <w:t>]</w:t>
      </w:r>
    </w:p>
    <w:p w:rsidR="00442AC8" w:rsidRPr="008B667D" w:rsidRDefault="00442AC8" w:rsidP="008B667D">
      <w:pPr>
        <w:ind w:firstLine="709"/>
        <w:rPr>
          <w:sz w:val="28"/>
          <w:szCs w:val="28"/>
        </w:rPr>
      </w:pPr>
      <w:r w:rsidRPr="008B667D">
        <w:rPr>
          <w:b/>
          <w:sz w:val="28"/>
          <w:szCs w:val="28"/>
        </w:rPr>
        <w:t>Производственный франчайзинг</w:t>
      </w:r>
      <w:r w:rsidRPr="008B667D">
        <w:rPr>
          <w:sz w:val="28"/>
          <w:szCs w:val="28"/>
        </w:rPr>
        <w:t xml:space="preserve"> основывается на общих для сторон целях:</w:t>
      </w:r>
    </w:p>
    <w:p w:rsidR="00442AC8" w:rsidRPr="008B667D" w:rsidRDefault="00442AC8" w:rsidP="008B667D">
      <w:pPr>
        <w:ind w:firstLine="709"/>
        <w:rPr>
          <w:sz w:val="28"/>
          <w:szCs w:val="28"/>
        </w:rPr>
      </w:pPr>
      <w:r w:rsidRPr="008B667D">
        <w:rPr>
          <w:sz w:val="28"/>
          <w:szCs w:val="28"/>
        </w:rPr>
        <w:t>- разделение труда и специализация производства;</w:t>
      </w:r>
    </w:p>
    <w:p w:rsidR="00442AC8" w:rsidRPr="008B667D" w:rsidRDefault="00442AC8" w:rsidP="008B667D">
      <w:pPr>
        <w:ind w:firstLine="709"/>
        <w:rPr>
          <w:sz w:val="28"/>
          <w:szCs w:val="28"/>
        </w:rPr>
      </w:pPr>
      <w:r w:rsidRPr="008B667D">
        <w:rPr>
          <w:sz w:val="28"/>
          <w:szCs w:val="28"/>
        </w:rPr>
        <w:t>- повышение объема производства и расширение производственной программы;</w:t>
      </w:r>
    </w:p>
    <w:p w:rsidR="00442AC8" w:rsidRPr="008B667D" w:rsidRDefault="00442AC8" w:rsidP="008B667D">
      <w:pPr>
        <w:ind w:firstLine="709"/>
        <w:rPr>
          <w:sz w:val="28"/>
          <w:szCs w:val="28"/>
        </w:rPr>
      </w:pPr>
      <w:r w:rsidRPr="008B667D">
        <w:rPr>
          <w:sz w:val="28"/>
          <w:szCs w:val="28"/>
        </w:rPr>
        <w:t>- обеспечение экономичности производства;</w:t>
      </w:r>
    </w:p>
    <w:p w:rsidR="00442AC8" w:rsidRPr="008B667D" w:rsidRDefault="00442AC8" w:rsidP="008B667D">
      <w:pPr>
        <w:ind w:firstLine="709"/>
        <w:rPr>
          <w:sz w:val="28"/>
          <w:szCs w:val="28"/>
        </w:rPr>
      </w:pPr>
      <w:r w:rsidRPr="008B667D">
        <w:rPr>
          <w:sz w:val="28"/>
          <w:szCs w:val="28"/>
        </w:rPr>
        <w:t>- увеличение гибкости производства и сбыта в соответствии с требованиями рынка;</w:t>
      </w:r>
    </w:p>
    <w:p w:rsidR="00442AC8" w:rsidRPr="008B667D" w:rsidRDefault="00442AC8" w:rsidP="008B667D">
      <w:pPr>
        <w:ind w:firstLine="709"/>
        <w:rPr>
          <w:sz w:val="28"/>
          <w:szCs w:val="28"/>
        </w:rPr>
      </w:pPr>
      <w:r w:rsidRPr="008B667D">
        <w:rPr>
          <w:sz w:val="28"/>
          <w:szCs w:val="28"/>
        </w:rPr>
        <w:t>- освоение производства новых изделий в зависимости от</w:t>
      </w:r>
      <w:r w:rsidR="008B667D">
        <w:rPr>
          <w:sz w:val="28"/>
          <w:szCs w:val="28"/>
        </w:rPr>
        <w:t xml:space="preserve"> </w:t>
      </w:r>
      <w:r w:rsidRPr="008B667D">
        <w:rPr>
          <w:sz w:val="28"/>
          <w:szCs w:val="28"/>
        </w:rPr>
        <w:t>изменений на рынке.</w:t>
      </w:r>
    </w:p>
    <w:p w:rsidR="00442AC8" w:rsidRPr="008B667D" w:rsidRDefault="00442AC8" w:rsidP="008B667D">
      <w:pPr>
        <w:ind w:firstLine="709"/>
        <w:rPr>
          <w:sz w:val="28"/>
          <w:szCs w:val="28"/>
        </w:rPr>
      </w:pPr>
      <w:r w:rsidRPr="008B667D">
        <w:rPr>
          <w:sz w:val="28"/>
          <w:szCs w:val="28"/>
        </w:rPr>
        <w:t xml:space="preserve">Схема производственного </w:t>
      </w:r>
      <w:r w:rsidR="00656509" w:rsidRPr="008B667D">
        <w:rPr>
          <w:sz w:val="28"/>
          <w:szCs w:val="28"/>
        </w:rPr>
        <w:t>франчайзинга</w:t>
      </w:r>
      <w:r w:rsidRPr="008B667D">
        <w:rPr>
          <w:sz w:val="28"/>
          <w:szCs w:val="28"/>
        </w:rPr>
        <w:t xml:space="preserve"> работоспособна практически во всех отраслях производства при наличии прав на объекты</w:t>
      </w:r>
      <w:r w:rsidR="008B667D">
        <w:rPr>
          <w:sz w:val="28"/>
          <w:szCs w:val="28"/>
        </w:rPr>
        <w:t xml:space="preserve"> </w:t>
      </w:r>
      <w:r w:rsidRPr="008B667D">
        <w:rPr>
          <w:sz w:val="28"/>
          <w:szCs w:val="28"/>
        </w:rPr>
        <w:t>интеллектуальной собственности, подтвержденных охранными документами, в том числе на товарный знак.</w:t>
      </w:r>
    </w:p>
    <w:p w:rsidR="00442AC8" w:rsidRPr="008B667D" w:rsidRDefault="00442AC8" w:rsidP="008B667D">
      <w:pPr>
        <w:ind w:firstLine="709"/>
        <w:rPr>
          <w:sz w:val="28"/>
          <w:szCs w:val="28"/>
        </w:rPr>
      </w:pPr>
      <w:r w:rsidRPr="008B667D">
        <w:rPr>
          <w:sz w:val="28"/>
          <w:szCs w:val="28"/>
        </w:rPr>
        <w:t>Производственный франчайзинг</w:t>
      </w:r>
      <w:r w:rsidR="008B667D">
        <w:rPr>
          <w:sz w:val="28"/>
          <w:szCs w:val="28"/>
        </w:rPr>
        <w:t xml:space="preserve"> </w:t>
      </w:r>
      <w:r w:rsidRPr="008B667D">
        <w:rPr>
          <w:sz w:val="28"/>
          <w:szCs w:val="28"/>
        </w:rPr>
        <w:t>имеет много общего с лицензионным договором, но не ограничивается им. Франчайзинг</w:t>
      </w:r>
      <w:r w:rsidR="008B667D">
        <w:rPr>
          <w:sz w:val="28"/>
          <w:szCs w:val="28"/>
        </w:rPr>
        <w:t xml:space="preserve"> </w:t>
      </w:r>
      <w:r w:rsidR="00656509" w:rsidRPr="008B667D">
        <w:rPr>
          <w:sz w:val="28"/>
          <w:szCs w:val="28"/>
        </w:rPr>
        <w:t>—</w:t>
      </w:r>
      <w:r w:rsidR="008B667D">
        <w:rPr>
          <w:sz w:val="28"/>
          <w:szCs w:val="28"/>
        </w:rPr>
        <w:t xml:space="preserve"> </w:t>
      </w:r>
      <w:r w:rsidRPr="008B667D">
        <w:rPr>
          <w:sz w:val="28"/>
          <w:szCs w:val="28"/>
        </w:rPr>
        <w:t>не просто договор, это система длительных отношений, детализированная основным</w:t>
      </w:r>
      <w:r w:rsidR="008B667D">
        <w:rPr>
          <w:sz w:val="28"/>
          <w:szCs w:val="28"/>
        </w:rPr>
        <w:t xml:space="preserve"> </w:t>
      </w:r>
      <w:r w:rsidRPr="008B667D">
        <w:rPr>
          <w:sz w:val="28"/>
          <w:szCs w:val="28"/>
        </w:rPr>
        <w:t>договором и специальным «Руководством по франчайзингу», которое также</w:t>
      </w:r>
      <w:r w:rsidR="008B667D">
        <w:rPr>
          <w:sz w:val="28"/>
          <w:szCs w:val="28"/>
        </w:rPr>
        <w:t xml:space="preserve"> </w:t>
      </w:r>
      <w:r w:rsidRPr="008B667D">
        <w:rPr>
          <w:sz w:val="28"/>
          <w:szCs w:val="28"/>
        </w:rPr>
        <w:t>является собственностью франчайзера. Условия</w:t>
      </w:r>
      <w:r w:rsidR="008B667D">
        <w:rPr>
          <w:sz w:val="28"/>
          <w:szCs w:val="28"/>
        </w:rPr>
        <w:t xml:space="preserve"> </w:t>
      </w:r>
      <w:r w:rsidRPr="008B667D">
        <w:rPr>
          <w:sz w:val="28"/>
          <w:szCs w:val="28"/>
        </w:rPr>
        <w:t>лицензионного договора являются лишь частью отношений, предусмотренных системой франчайзинга.</w:t>
      </w:r>
    </w:p>
    <w:p w:rsidR="00442AC8" w:rsidRPr="008B667D" w:rsidRDefault="00442AC8" w:rsidP="008B667D">
      <w:pPr>
        <w:ind w:firstLine="709"/>
        <w:rPr>
          <w:sz w:val="28"/>
          <w:szCs w:val="28"/>
        </w:rPr>
      </w:pPr>
      <w:r w:rsidRPr="008B667D">
        <w:rPr>
          <w:b/>
          <w:sz w:val="28"/>
          <w:szCs w:val="28"/>
        </w:rPr>
        <w:t>Сервисный франчайзинг</w:t>
      </w:r>
      <w:r w:rsidRPr="008B667D">
        <w:rPr>
          <w:sz w:val="28"/>
          <w:szCs w:val="28"/>
        </w:rPr>
        <w:t xml:space="preserve"> представляет собой нечто среднее между</w:t>
      </w:r>
      <w:r w:rsidR="008B667D">
        <w:rPr>
          <w:sz w:val="28"/>
          <w:szCs w:val="28"/>
        </w:rPr>
        <w:t xml:space="preserve"> </w:t>
      </w:r>
      <w:r w:rsidRPr="008B667D">
        <w:rPr>
          <w:sz w:val="28"/>
          <w:szCs w:val="28"/>
        </w:rPr>
        <w:t>двумя указанными</w:t>
      </w:r>
      <w:r w:rsidR="008B667D">
        <w:rPr>
          <w:sz w:val="28"/>
          <w:szCs w:val="28"/>
        </w:rPr>
        <w:t xml:space="preserve"> </w:t>
      </w:r>
      <w:r w:rsidRPr="008B667D">
        <w:rPr>
          <w:sz w:val="28"/>
          <w:szCs w:val="28"/>
        </w:rPr>
        <w:t xml:space="preserve">выше видами. Сфера его применения </w:t>
      </w:r>
      <w:r w:rsidR="00656509" w:rsidRPr="008B667D">
        <w:rPr>
          <w:sz w:val="28"/>
          <w:szCs w:val="28"/>
        </w:rPr>
        <w:t>—</w:t>
      </w:r>
      <w:r w:rsidRPr="008B667D">
        <w:rPr>
          <w:sz w:val="28"/>
          <w:szCs w:val="28"/>
        </w:rPr>
        <w:t xml:space="preserve"> услуги. Сущность заключается в том, что франчайзи предоставляется право</w:t>
      </w:r>
      <w:r w:rsidR="008B667D">
        <w:rPr>
          <w:sz w:val="28"/>
          <w:szCs w:val="28"/>
        </w:rPr>
        <w:t xml:space="preserve"> </w:t>
      </w:r>
      <w:r w:rsidRPr="008B667D">
        <w:rPr>
          <w:sz w:val="28"/>
          <w:szCs w:val="28"/>
        </w:rPr>
        <w:t>заниматься определенным видом деятельности под торговой маркой франчайзера. Франчайзер имеет ряд запатентованных прав, которые на основании договора передаются франчайзи.</w:t>
      </w:r>
    </w:p>
    <w:p w:rsidR="00442AC8" w:rsidRPr="008B667D" w:rsidRDefault="00442AC8" w:rsidP="008B667D">
      <w:pPr>
        <w:ind w:firstLine="709"/>
        <w:rPr>
          <w:sz w:val="28"/>
          <w:szCs w:val="28"/>
        </w:rPr>
      </w:pPr>
      <w:r w:rsidRPr="008B667D">
        <w:rPr>
          <w:sz w:val="28"/>
          <w:szCs w:val="28"/>
        </w:rPr>
        <w:t>Сервисный франчайзинг получил широкое распространение и является перспективной технологией ведения бизнеса. Основная</w:t>
      </w:r>
      <w:r w:rsidR="008B667D">
        <w:rPr>
          <w:sz w:val="28"/>
          <w:szCs w:val="28"/>
        </w:rPr>
        <w:t xml:space="preserve"> </w:t>
      </w:r>
      <w:r w:rsidRPr="008B667D">
        <w:rPr>
          <w:sz w:val="28"/>
          <w:szCs w:val="28"/>
        </w:rPr>
        <w:t xml:space="preserve">направленность сервисного франчайзинга </w:t>
      </w:r>
      <w:r w:rsidR="00656509" w:rsidRPr="008B667D">
        <w:rPr>
          <w:sz w:val="28"/>
          <w:szCs w:val="28"/>
        </w:rPr>
        <w:t>—</w:t>
      </w:r>
      <w:r w:rsidRPr="008B667D">
        <w:rPr>
          <w:sz w:val="28"/>
          <w:szCs w:val="28"/>
        </w:rPr>
        <w:t xml:space="preserve"> высокий уровень обслуживания потребителей. Благодаря совместной политике, проводимой франчайзером и франчайзи, потребителю быстро становится известно, какое количество и качество</w:t>
      </w:r>
      <w:r w:rsidR="008B667D">
        <w:rPr>
          <w:sz w:val="28"/>
          <w:szCs w:val="28"/>
        </w:rPr>
        <w:t xml:space="preserve"> </w:t>
      </w:r>
      <w:r w:rsidRPr="008B667D">
        <w:rPr>
          <w:sz w:val="28"/>
          <w:szCs w:val="28"/>
        </w:rPr>
        <w:t>услуг ему может быть гарантировано в определенный промежуток времени на предприятиях определенной торговой марки. Осведомленность экономит время потребителей на поиск и удовлетворение своих потребностей, а ожидаемое качество обслуживания оказывает помимо</w:t>
      </w:r>
      <w:r w:rsidR="008B667D">
        <w:rPr>
          <w:sz w:val="28"/>
          <w:szCs w:val="28"/>
        </w:rPr>
        <w:t xml:space="preserve"> </w:t>
      </w:r>
      <w:r w:rsidRPr="008B667D">
        <w:rPr>
          <w:sz w:val="28"/>
          <w:szCs w:val="28"/>
        </w:rPr>
        <w:t>всего прочего положительное эмоциональное воздействие, что повышает вероятность обращений к франчайзи. Потребитель идентифицирует правообладателя и пользователя товарной марки, что дает дополнительные импульсы развитию франчайзинговой системы.</w:t>
      </w:r>
    </w:p>
    <w:p w:rsidR="00442AC8" w:rsidRPr="008B667D" w:rsidRDefault="00442AC8" w:rsidP="008B667D">
      <w:pPr>
        <w:ind w:firstLine="709"/>
        <w:rPr>
          <w:sz w:val="28"/>
          <w:szCs w:val="28"/>
        </w:rPr>
      </w:pPr>
      <w:r w:rsidRPr="008B667D">
        <w:rPr>
          <w:sz w:val="28"/>
          <w:szCs w:val="28"/>
        </w:rPr>
        <w:t xml:space="preserve">Франчайзинг применим практически во всех направлениях сферы услуг. Все активнее выходят на российский рынок зарубежные сервисные компании с предложением покупки франшизы. </w:t>
      </w:r>
      <w:r w:rsidRPr="008B667D">
        <w:rPr>
          <w:b/>
          <w:sz w:val="28"/>
          <w:szCs w:val="28"/>
        </w:rPr>
        <w:t>Франшиза</w:t>
      </w:r>
      <w:r w:rsidRPr="008B667D">
        <w:rPr>
          <w:sz w:val="28"/>
          <w:szCs w:val="28"/>
        </w:rPr>
        <w:t xml:space="preserve"> </w:t>
      </w:r>
      <w:r w:rsidR="00656509" w:rsidRPr="008B667D">
        <w:rPr>
          <w:sz w:val="28"/>
          <w:szCs w:val="28"/>
        </w:rPr>
        <w:t>—</w:t>
      </w:r>
      <w:r w:rsidRPr="008B667D">
        <w:rPr>
          <w:sz w:val="28"/>
          <w:szCs w:val="28"/>
        </w:rPr>
        <w:t xml:space="preserve"> это весь пакет</w:t>
      </w:r>
      <w:r w:rsidR="008B667D">
        <w:rPr>
          <w:sz w:val="28"/>
          <w:szCs w:val="28"/>
        </w:rPr>
        <w:t xml:space="preserve"> </w:t>
      </w:r>
      <w:r w:rsidRPr="008B667D">
        <w:rPr>
          <w:sz w:val="28"/>
          <w:szCs w:val="28"/>
        </w:rPr>
        <w:t>прав, технологии, оборудования, услуг и т.д., предлагаемых франчайзером к продаже.</w:t>
      </w:r>
    </w:p>
    <w:p w:rsidR="00442AC8" w:rsidRPr="008B667D" w:rsidRDefault="00442AC8" w:rsidP="008B667D">
      <w:pPr>
        <w:ind w:firstLine="709"/>
        <w:rPr>
          <w:sz w:val="28"/>
          <w:szCs w:val="28"/>
        </w:rPr>
      </w:pPr>
      <w:r w:rsidRPr="008B667D">
        <w:rPr>
          <w:sz w:val="28"/>
          <w:szCs w:val="28"/>
        </w:rPr>
        <w:t>На российском рынке сервисный франчайзинг активно развивается в туристическом бизнесе, в области недвижимости, трудоустройства и образовательной деятельности.</w:t>
      </w:r>
      <w:r w:rsidR="00A022F3" w:rsidRPr="008B667D">
        <w:rPr>
          <w:sz w:val="28"/>
          <w:szCs w:val="28"/>
        </w:rPr>
        <w:t>[39</w:t>
      </w:r>
      <w:r w:rsidR="00846D63" w:rsidRPr="008B667D">
        <w:rPr>
          <w:sz w:val="28"/>
          <w:szCs w:val="28"/>
        </w:rPr>
        <w:t>]</w:t>
      </w:r>
    </w:p>
    <w:p w:rsidR="00442AC8" w:rsidRPr="008B667D" w:rsidRDefault="00442AC8" w:rsidP="008B667D">
      <w:pPr>
        <w:ind w:firstLine="709"/>
        <w:rPr>
          <w:sz w:val="28"/>
          <w:szCs w:val="28"/>
        </w:rPr>
      </w:pPr>
      <w:r w:rsidRPr="008B667D">
        <w:rPr>
          <w:b/>
          <w:sz w:val="28"/>
          <w:szCs w:val="28"/>
        </w:rPr>
        <w:t>Франч</w:t>
      </w:r>
      <w:r w:rsidR="00656509" w:rsidRPr="008B667D">
        <w:rPr>
          <w:b/>
          <w:sz w:val="28"/>
          <w:szCs w:val="28"/>
        </w:rPr>
        <w:t xml:space="preserve">айзинг бизнес - </w:t>
      </w:r>
      <w:r w:rsidRPr="008B667D">
        <w:rPr>
          <w:b/>
          <w:sz w:val="28"/>
          <w:szCs w:val="28"/>
        </w:rPr>
        <w:t>формата</w:t>
      </w:r>
      <w:r w:rsidRPr="008B667D">
        <w:rPr>
          <w:sz w:val="28"/>
          <w:szCs w:val="28"/>
        </w:rPr>
        <w:t xml:space="preserve"> является наиболее комплексным. Наряду со всеми перечисленными правами франчайзер передает франчайзи разработанную им технологию организации и ведения бизнеса. Франчайзи полностью идентифицируется с франчайзером и становится частью общей корпоративной</w:t>
      </w:r>
      <w:r w:rsidR="008B667D">
        <w:rPr>
          <w:sz w:val="28"/>
          <w:szCs w:val="28"/>
        </w:rPr>
        <w:t xml:space="preserve"> </w:t>
      </w:r>
      <w:r w:rsidRPr="008B667D">
        <w:rPr>
          <w:sz w:val="28"/>
          <w:szCs w:val="28"/>
        </w:rPr>
        <w:t>системы. Франчайзер при таком франчайзинге может быть предприятием, добывающим сырье, производителем, оптовым или розничным торговцем, предприятием сферы услуг, а может быть только владельцем прав, которые по договору передаются франчайзи на определенных условиях. Но при этом все предприятия, работающие в системе, должны работать по единой методологии, в едином стиле и соблюдать внутрисистемные интересы. Система франчайзинга бизнес - формата дает возможность не только расширить бизнес во внутриотраслевом масштабе и сопредельных отраслях, но и включить в систему различные направления бизнеса. Высокая</w:t>
      </w:r>
      <w:r w:rsidR="008B667D">
        <w:rPr>
          <w:sz w:val="28"/>
          <w:szCs w:val="28"/>
        </w:rPr>
        <w:t xml:space="preserve"> </w:t>
      </w:r>
      <w:r w:rsidRPr="008B667D">
        <w:rPr>
          <w:sz w:val="28"/>
          <w:szCs w:val="28"/>
        </w:rPr>
        <w:t>репутация</w:t>
      </w:r>
      <w:r w:rsidR="008B667D">
        <w:rPr>
          <w:sz w:val="28"/>
          <w:szCs w:val="28"/>
        </w:rPr>
        <w:t xml:space="preserve"> </w:t>
      </w:r>
      <w:r w:rsidRPr="008B667D">
        <w:rPr>
          <w:sz w:val="28"/>
          <w:szCs w:val="28"/>
        </w:rPr>
        <w:t>в одной сфере деятельности при использовании системы фрайчайзинга бизнес - формата на практике дает колоссальные возможности для расширения деятельности как самой фирме (в данном случае она, естественно, будет фра</w:t>
      </w:r>
      <w:r w:rsidR="00A6565A" w:rsidRPr="008B667D">
        <w:rPr>
          <w:sz w:val="28"/>
          <w:szCs w:val="28"/>
        </w:rPr>
        <w:t>нчайзером), так и предприятиям</w:t>
      </w:r>
      <w:r w:rsidRPr="008B667D">
        <w:rPr>
          <w:sz w:val="28"/>
          <w:szCs w:val="28"/>
        </w:rPr>
        <w:t>, которые будут использовать</w:t>
      </w:r>
      <w:r w:rsidR="008B667D">
        <w:rPr>
          <w:sz w:val="28"/>
          <w:szCs w:val="28"/>
        </w:rPr>
        <w:t xml:space="preserve"> </w:t>
      </w:r>
      <w:r w:rsidRPr="008B667D">
        <w:rPr>
          <w:sz w:val="28"/>
          <w:szCs w:val="28"/>
        </w:rPr>
        <w:t>эту репутацию для организации и развития своего бизнеса.</w:t>
      </w:r>
      <w:r w:rsidR="00A022F3" w:rsidRPr="008B667D">
        <w:rPr>
          <w:sz w:val="28"/>
          <w:szCs w:val="28"/>
        </w:rPr>
        <w:t>[21</w:t>
      </w:r>
      <w:r w:rsidR="000545EB" w:rsidRPr="008B667D">
        <w:rPr>
          <w:sz w:val="28"/>
          <w:szCs w:val="28"/>
        </w:rPr>
        <w:t>]</w:t>
      </w:r>
    </w:p>
    <w:p w:rsidR="00442AC8" w:rsidRPr="008B667D" w:rsidRDefault="00442AC8" w:rsidP="008B667D">
      <w:pPr>
        <w:ind w:firstLine="709"/>
        <w:rPr>
          <w:b/>
          <w:sz w:val="28"/>
          <w:szCs w:val="28"/>
        </w:rPr>
      </w:pPr>
      <w:r w:rsidRPr="008B667D">
        <w:rPr>
          <w:b/>
          <w:sz w:val="28"/>
          <w:szCs w:val="28"/>
        </w:rPr>
        <w:t>Преимущества франчайзинга.</w:t>
      </w:r>
    </w:p>
    <w:p w:rsidR="00442AC8" w:rsidRPr="008B667D" w:rsidRDefault="00442AC8" w:rsidP="008B667D">
      <w:pPr>
        <w:ind w:firstLine="709"/>
        <w:rPr>
          <w:sz w:val="28"/>
          <w:szCs w:val="28"/>
        </w:rPr>
      </w:pPr>
      <w:r w:rsidRPr="008B667D">
        <w:rPr>
          <w:sz w:val="28"/>
          <w:szCs w:val="28"/>
        </w:rPr>
        <w:t>Преимущества для франчайзера:</w:t>
      </w:r>
    </w:p>
    <w:p w:rsidR="00442AC8" w:rsidRPr="008B667D" w:rsidRDefault="00442AC8" w:rsidP="008B667D">
      <w:pPr>
        <w:ind w:firstLine="709"/>
        <w:rPr>
          <w:sz w:val="28"/>
          <w:szCs w:val="28"/>
        </w:rPr>
      </w:pPr>
      <w:r w:rsidRPr="008B667D">
        <w:rPr>
          <w:sz w:val="28"/>
          <w:szCs w:val="28"/>
        </w:rPr>
        <w:t>- значительное расширение рынка сбыта товаров и услуг и увеличение степени контроля на рынке;</w:t>
      </w:r>
    </w:p>
    <w:p w:rsidR="00442AC8" w:rsidRPr="008B667D" w:rsidRDefault="00442AC8" w:rsidP="008B667D">
      <w:pPr>
        <w:ind w:firstLine="709"/>
        <w:rPr>
          <w:sz w:val="28"/>
          <w:szCs w:val="28"/>
        </w:rPr>
      </w:pPr>
      <w:r w:rsidRPr="008B667D">
        <w:rPr>
          <w:sz w:val="28"/>
          <w:szCs w:val="28"/>
        </w:rPr>
        <w:t>- возможность сбыта товаров и услуг на удаленных территориях и проведение территориального раздела рынка с целью ограничения конкуренции между франчайзи без нарушения антимонопольного законодательства;</w:t>
      </w:r>
    </w:p>
    <w:p w:rsidR="00442AC8" w:rsidRPr="008B667D" w:rsidRDefault="00442AC8" w:rsidP="008B667D">
      <w:pPr>
        <w:ind w:firstLine="709"/>
        <w:rPr>
          <w:sz w:val="28"/>
          <w:szCs w:val="28"/>
        </w:rPr>
      </w:pPr>
      <w:r w:rsidRPr="008B667D">
        <w:rPr>
          <w:sz w:val="28"/>
          <w:szCs w:val="28"/>
        </w:rPr>
        <w:t>- регулирование и контроль за качеством ведения бизнеса;</w:t>
      </w:r>
    </w:p>
    <w:p w:rsidR="00442AC8" w:rsidRPr="008B667D" w:rsidRDefault="00442AC8" w:rsidP="008B667D">
      <w:pPr>
        <w:ind w:firstLine="709"/>
        <w:rPr>
          <w:sz w:val="28"/>
          <w:szCs w:val="28"/>
        </w:rPr>
      </w:pPr>
      <w:r w:rsidRPr="008B667D">
        <w:rPr>
          <w:sz w:val="28"/>
          <w:szCs w:val="28"/>
        </w:rPr>
        <w:t>- проведение единой ценовой политики без опасения нарушения антимонопольного законодательства;</w:t>
      </w:r>
    </w:p>
    <w:p w:rsidR="00442AC8" w:rsidRPr="008B667D" w:rsidRDefault="00442AC8" w:rsidP="008B667D">
      <w:pPr>
        <w:ind w:firstLine="709"/>
        <w:rPr>
          <w:sz w:val="28"/>
          <w:szCs w:val="28"/>
        </w:rPr>
      </w:pPr>
      <w:r w:rsidRPr="008B667D">
        <w:rPr>
          <w:sz w:val="28"/>
          <w:szCs w:val="28"/>
        </w:rPr>
        <w:t>- возможность расширения опыта ведения бизнеса на основе использования информации от франчайзи;</w:t>
      </w:r>
    </w:p>
    <w:p w:rsidR="00442AC8" w:rsidRPr="008B667D" w:rsidRDefault="00442AC8" w:rsidP="008B667D">
      <w:pPr>
        <w:ind w:firstLine="709"/>
        <w:rPr>
          <w:sz w:val="28"/>
          <w:szCs w:val="28"/>
        </w:rPr>
      </w:pPr>
      <w:r w:rsidRPr="008B667D">
        <w:rPr>
          <w:sz w:val="28"/>
          <w:szCs w:val="28"/>
        </w:rPr>
        <w:t>заинтересованность франчайзи как самостоятельного юридического лица в успехе и процветании, следовательно, в увеличении продаж, что в определенной степени гарантирует франчайзеру стабильность получения дополнительного дохода;</w:t>
      </w:r>
    </w:p>
    <w:p w:rsidR="00442AC8" w:rsidRPr="008B667D" w:rsidRDefault="00442AC8" w:rsidP="008B667D">
      <w:pPr>
        <w:ind w:firstLine="709"/>
        <w:rPr>
          <w:sz w:val="28"/>
          <w:szCs w:val="28"/>
        </w:rPr>
      </w:pPr>
      <w:r w:rsidRPr="008B667D">
        <w:rPr>
          <w:sz w:val="28"/>
          <w:szCs w:val="28"/>
        </w:rPr>
        <w:t>- получение дополнительного дохода от уступки прав на использование товарного знака, фирменного стиля, объектов интеллектуальной собственности, коммерческой информации;</w:t>
      </w:r>
    </w:p>
    <w:p w:rsidR="00442AC8" w:rsidRPr="008B667D" w:rsidRDefault="00442AC8" w:rsidP="008B667D">
      <w:pPr>
        <w:ind w:firstLine="709"/>
        <w:rPr>
          <w:sz w:val="28"/>
          <w:szCs w:val="28"/>
        </w:rPr>
      </w:pPr>
      <w:r w:rsidRPr="008B667D">
        <w:rPr>
          <w:sz w:val="28"/>
          <w:szCs w:val="28"/>
        </w:rPr>
        <w:t>- получение дополнительного дохода при отсутствии высокой степени риска потерять свой капитал, так как франчайзи имеет</w:t>
      </w:r>
      <w:r w:rsidR="008B667D">
        <w:rPr>
          <w:sz w:val="28"/>
          <w:szCs w:val="28"/>
        </w:rPr>
        <w:t xml:space="preserve"> </w:t>
      </w:r>
      <w:r w:rsidRPr="008B667D">
        <w:rPr>
          <w:sz w:val="28"/>
          <w:szCs w:val="28"/>
        </w:rPr>
        <w:t>свои источники финансирования;</w:t>
      </w:r>
    </w:p>
    <w:p w:rsidR="00442AC8" w:rsidRPr="008B667D" w:rsidRDefault="00442AC8" w:rsidP="008B667D">
      <w:pPr>
        <w:ind w:firstLine="709"/>
        <w:rPr>
          <w:sz w:val="28"/>
          <w:szCs w:val="28"/>
        </w:rPr>
      </w:pPr>
      <w:r w:rsidRPr="008B667D">
        <w:rPr>
          <w:sz w:val="28"/>
          <w:szCs w:val="28"/>
        </w:rPr>
        <w:t>- экономия административно-хозяйственных и управленческих расходов, которые осуществляет франчайзи;</w:t>
      </w:r>
    </w:p>
    <w:p w:rsidR="000545EB" w:rsidRPr="008B667D" w:rsidRDefault="00442AC8" w:rsidP="008B667D">
      <w:pPr>
        <w:ind w:firstLine="709"/>
        <w:rPr>
          <w:sz w:val="28"/>
          <w:szCs w:val="28"/>
        </w:rPr>
      </w:pPr>
      <w:r w:rsidRPr="008B667D">
        <w:rPr>
          <w:sz w:val="28"/>
          <w:szCs w:val="28"/>
        </w:rPr>
        <w:t xml:space="preserve">- экономия финансовых ресурсов при отсутствии необходимости создания дочерних предприятий, дополнительных расходов на создание материально-технической базы (производственные, торговые и офисные помещения, </w:t>
      </w:r>
      <w:r w:rsidR="00A6565A" w:rsidRPr="008B667D">
        <w:rPr>
          <w:sz w:val="28"/>
          <w:szCs w:val="28"/>
        </w:rPr>
        <w:t>оборудование</w:t>
      </w:r>
      <w:r w:rsidRPr="008B667D">
        <w:rPr>
          <w:sz w:val="28"/>
          <w:szCs w:val="28"/>
        </w:rPr>
        <w:t xml:space="preserve"> и т.д.), так как франчайзи могут полностью или частично иметь ее в собственности.</w:t>
      </w:r>
      <w:r w:rsidR="00A022F3" w:rsidRPr="008B667D">
        <w:rPr>
          <w:sz w:val="28"/>
          <w:szCs w:val="28"/>
        </w:rPr>
        <w:t>[21</w:t>
      </w:r>
      <w:r w:rsidR="000545EB" w:rsidRPr="008B667D">
        <w:rPr>
          <w:sz w:val="28"/>
          <w:szCs w:val="28"/>
        </w:rPr>
        <w:t>]</w:t>
      </w:r>
    </w:p>
    <w:p w:rsidR="00442AC8" w:rsidRPr="008B667D" w:rsidRDefault="00442AC8" w:rsidP="008B667D">
      <w:pPr>
        <w:pStyle w:val="1"/>
        <w:spacing w:before="0" w:after="0"/>
        <w:ind w:firstLine="709"/>
        <w:rPr>
          <w:rFonts w:ascii="Times New Roman" w:hAnsi="Times New Roman"/>
          <w:sz w:val="28"/>
          <w:szCs w:val="28"/>
        </w:rPr>
      </w:pPr>
      <w:r w:rsidRPr="008B667D">
        <w:rPr>
          <w:rFonts w:ascii="Times New Roman" w:hAnsi="Times New Roman"/>
          <w:sz w:val="28"/>
          <w:szCs w:val="28"/>
        </w:rPr>
        <w:t>Инвестиции в компанию по схеме франчайзинга</w:t>
      </w:r>
    </w:p>
    <w:p w:rsidR="00442AC8" w:rsidRPr="008B667D" w:rsidRDefault="00442AC8" w:rsidP="008B667D">
      <w:pPr>
        <w:pStyle w:val="art"/>
        <w:spacing w:before="0" w:beforeAutospacing="0" w:after="0" w:afterAutospacing="0"/>
        <w:ind w:firstLine="709"/>
        <w:rPr>
          <w:sz w:val="28"/>
          <w:szCs w:val="28"/>
        </w:rPr>
      </w:pPr>
      <w:r w:rsidRPr="008B667D">
        <w:rPr>
          <w:iCs/>
          <w:sz w:val="28"/>
          <w:szCs w:val="28"/>
        </w:rPr>
        <w:t>Франчайзинг становится все более популярным среди российских компаний. Сейчас о готовности продавать свои франшизы заявляют более 150 фирм. Кроме того, на отечественном рынке достаточно активно проявляют себя западные франчайзеры — как крупные международные корпорации, так и небольшие национальные сети.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Несмотря на все это, число ежегодно продаваемых франшиз не превышает нескольких десятков. Причина заключается в несоответствии качества услуг, предлагаемых продавцом франшизы, ожиданиям франчайзи. Так чего же ждут от франчайзеров российские инвесторы?</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Преимущества отставания</w:t>
      </w:r>
    </w:p>
    <w:p w:rsidR="00442AC8" w:rsidRPr="008B667D" w:rsidRDefault="00442AC8" w:rsidP="008B667D">
      <w:pPr>
        <w:pStyle w:val="art"/>
        <w:spacing w:before="0" w:beforeAutospacing="0" w:after="0" w:afterAutospacing="0"/>
        <w:ind w:firstLine="709"/>
        <w:rPr>
          <w:sz w:val="28"/>
          <w:szCs w:val="28"/>
          <w:lang w:val="en-US"/>
        </w:rPr>
      </w:pPr>
      <w:r w:rsidRPr="008B667D">
        <w:rPr>
          <w:sz w:val="28"/>
          <w:szCs w:val="28"/>
        </w:rPr>
        <w:t xml:space="preserve">Сначала нужно определить базовое условие, при котором франшизы той или иной компании вообще будут пользоваться спросом. Речь идет о динамике рынка, на котором продает свои товары или услуги франчайзер. В России наиболее перспективными для развития франшизных систем будут т.н. «остывающие рынки» — те экономические сегменты, темпы роста которых начинают сокращаться. Это, с одной стороны, препятствует основным игрокам отрасли развиваться за счет собственных средств (так, например, происходит в индустрии компьютерных клубов, видеопрокатов), а с другой стороны, затрудняет непрофессионалам вхождение в рынок. Как правило, на «остывающих» рынках наиболее эффективные механизмы развития — слияние и поглощение (рекламный рынок), а также франчайзинг (химчистки, рестораны). Для непрофильного инвестора присоединение к одной из франшизных систем будет наиболее эффективным решением. </w:t>
      </w:r>
      <w:r w:rsidR="00404007" w:rsidRPr="008B667D">
        <w:rPr>
          <w:sz w:val="28"/>
          <w:szCs w:val="28"/>
          <w:lang w:val="en-US"/>
        </w:rPr>
        <w:t>[</w:t>
      </w:r>
      <w:r w:rsidR="00404007" w:rsidRPr="008B667D">
        <w:rPr>
          <w:sz w:val="28"/>
          <w:szCs w:val="28"/>
        </w:rPr>
        <w:t>48</w:t>
      </w:r>
      <w:r w:rsidR="007A34D7" w:rsidRPr="008B667D">
        <w:rPr>
          <w:sz w:val="28"/>
          <w:szCs w:val="28"/>
          <w:lang w:val="en-US"/>
        </w:rPr>
        <w:t>]</w:t>
      </w:r>
    </w:p>
    <w:p w:rsidR="00986B00" w:rsidRPr="008B667D" w:rsidRDefault="00442AC8" w:rsidP="008B667D">
      <w:pPr>
        <w:pStyle w:val="art"/>
        <w:spacing w:before="0" w:beforeAutospacing="0" w:after="0" w:afterAutospacing="0"/>
        <w:ind w:firstLine="709"/>
        <w:rPr>
          <w:sz w:val="28"/>
          <w:szCs w:val="28"/>
        </w:rPr>
      </w:pPr>
      <w:r w:rsidRPr="008B667D">
        <w:rPr>
          <w:sz w:val="28"/>
          <w:szCs w:val="28"/>
        </w:rPr>
        <w:t>В отличие от Запада, в России проще продавать франшизы тех компаний, которые работают в стагнирующих отраслях, а не тех, что принадлежат к находящимся в стадии «разогрева» (динамично растущим) рынкам. Парадокс обусловлен спецификой российских франчайзи. Это — не безработные, клерки и ушедшие в отставку военнослужащие, получившие банковский кредит, как в США и в Европе, а предприниматели, уже владеющие одной или несколькими успешными компаниями, и топ</w:t>
      </w:r>
      <w:r w:rsidR="00A6565A" w:rsidRPr="008B667D">
        <w:rPr>
          <w:sz w:val="28"/>
          <w:szCs w:val="28"/>
        </w:rPr>
        <w:t xml:space="preserve"> - </w:t>
      </w:r>
      <w:r w:rsidRPr="008B667D">
        <w:rPr>
          <w:sz w:val="28"/>
          <w:szCs w:val="28"/>
        </w:rPr>
        <w:t xml:space="preserve">менеджеры крупных корпораций. Дело в том, что в нашей стране для покупки франшизы и создания соответствующего бизнеса (здесь чаще всего используется термин «покупка бизнеса, основанного на франчайзинге») нужно иметь не менее </w:t>
      </w:r>
      <w:smartTag w:uri="urn:schemas-microsoft-com:office:smarttags" w:element="time">
        <w:smartTagPr>
          <w:attr w:name="Hour" w:val="20"/>
          <w:attr w:name="Minute" w:val="25"/>
        </w:smartTagPr>
        <w:r w:rsidRPr="008B667D">
          <w:rPr>
            <w:sz w:val="28"/>
            <w:szCs w:val="28"/>
          </w:rPr>
          <w:t>20–25</w:t>
        </w:r>
      </w:smartTag>
      <w:r w:rsidRPr="008B667D">
        <w:rPr>
          <w:sz w:val="28"/>
          <w:szCs w:val="28"/>
        </w:rPr>
        <w:t xml:space="preserve"> тыс. долл. (по нашим расчетам, средний размер первоначальных инвестиций составляет 60 тыс. долл.). Понятно, что получить кредит на эту сумму в условиях высоких рисков, присущих российскому предпринимательству, скажем, для домохозяйки — утопия. При этом на динамично растущие рынки предприниматели могут войти самостоятельно, не пользуясь франчайзингом: создав фирму с нуля или купив действующее предприятие, способное неплохо развиться и без поддержки большой сети. Таким образом, франшизы компаний, которые относятся к находящимся в стадии «разогрева» рыночным сегментам, просто не пользуются необходимым спросом, да и сами сетевые фирмы не спешат становиться франчайзерами: получаемой прибыли вполне хватает для самостоятельного развития.</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Оп</w:t>
      </w:r>
      <w:r w:rsidR="00A6565A" w:rsidRPr="008B667D">
        <w:rPr>
          <w:sz w:val="28"/>
          <w:szCs w:val="28"/>
        </w:rPr>
        <w:t>рос, проведенный среди</w:t>
      </w:r>
      <w:r w:rsidRPr="008B667D">
        <w:rPr>
          <w:sz w:val="28"/>
          <w:szCs w:val="28"/>
        </w:rPr>
        <w:t xml:space="preserve"> 1200 потенциальных приобретателей действующих предприятий, обратившихся в нашу компанию в феврале–апреле 2004 г., а также опыт продажи франшиз компаний, работающих в различных отраслях (beautyбизнес, fashionбизнес, туризм, общепит), показывают, что большинство российских инвесторов рассматривают покупку франшизы как некий аналог готового бизнеса. Характерно, что в сфере франчайзинга, как и на рынке готового бизнеса, потенциальные инвесторы–франчайзи отдают предпочтение не известности брэнда компании–франчайзера (на этот момент обращают внимание только 20% опрошенных), а показателям доходности инвестиций (37% опрошенных) и отлаженности технологии работы, передаваемой в рамках франчайзинговых взаимоотношений. Как и на рынке готового бизнеса, большая часть потенциальных франчайзи проявляет интерес к франчайзинговым точкам, затраты на открытие которых (вместе со стоимостью франшизы) не превышают 50 тыс. долл. Минимальная доходность, на которую согласны инвесторы, желающие присоединиться к той или иной сети, составляет 40% годовых.</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Можно утверждать, что российские франчайзи покупают прежде всего технологию, а не имя. Подтверждением этому может служить, например, бурный старт сети турагентств «Путевочка». Этот проект сразу начал развиваться на основе франчайзинга: в состав сети не вошло ни одного корпоративного офиса продаж. С тех пор, как мы объявили об указанном проекте, в нашу компанию поступает не менее 40 обращений в неделю от потенциальных франчайзи. Причина проста: наряду с франшизой инвестору предлагают создание бизнеса под ключ, маркетинговое и бухгалтерское сопровождение деятельности фирмы, возможность получать повышенную агентскую комиссию. В этих условиях франчайзи не расценивают в качестве принципиальных моментов нераскрученность брэнда и отсутствие корпоративных точек.</w:t>
      </w:r>
    </w:p>
    <w:p w:rsidR="00442AC8" w:rsidRPr="008B667D" w:rsidRDefault="00442AC8" w:rsidP="008B667D">
      <w:pPr>
        <w:pStyle w:val="art"/>
        <w:spacing w:before="0" w:beforeAutospacing="0" w:after="0" w:afterAutospacing="0"/>
        <w:ind w:firstLine="709"/>
        <w:rPr>
          <w:sz w:val="28"/>
          <w:szCs w:val="28"/>
          <w:lang w:val="en-US"/>
        </w:rPr>
      </w:pPr>
      <w:r w:rsidRPr="008B667D">
        <w:rPr>
          <w:sz w:val="28"/>
          <w:szCs w:val="28"/>
        </w:rPr>
        <w:t xml:space="preserve">Впрочем, последний момент </w:t>
      </w:r>
      <w:r w:rsidR="00F966EE" w:rsidRPr="008B667D">
        <w:rPr>
          <w:sz w:val="28"/>
          <w:szCs w:val="28"/>
        </w:rPr>
        <w:t>все-таки</w:t>
      </w:r>
      <w:r w:rsidRPr="008B667D">
        <w:rPr>
          <w:sz w:val="28"/>
          <w:szCs w:val="28"/>
        </w:rPr>
        <w:t xml:space="preserve"> значим в подавляющем большинстве случаев. Франчайзи должны увидеть, как работает тот или иной бизнес в российских условиях и какую прибыль способна приносить та или иная точка. Именно отсутствие достаточного числа действующих в России бизнесов, по мнению многих экспертов, тормозит развитие здесь западных франшизных систем, например, KFC. </w:t>
      </w:r>
      <w:r w:rsidR="00404007" w:rsidRPr="008B667D">
        <w:rPr>
          <w:sz w:val="28"/>
          <w:szCs w:val="28"/>
          <w:lang w:val="en-US"/>
        </w:rPr>
        <w:t>[</w:t>
      </w:r>
      <w:r w:rsidR="00404007" w:rsidRPr="008B667D">
        <w:rPr>
          <w:sz w:val="28"/>
          <w:szCs w:val="28"/>
        </w:rPr>
        <w:t>39</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 нашей стране сейчас можно строить франшизные системы даже там, где отсутствует их основополагающий элемент — зарегистрированный товарный знак. Проблема в том, что для получения законных прав на этот актив в России необходимо потратить не менее года. Обычно используется следующая схема: в регистрирующий орган направляются необходимые документы (с этого момента подавшая заявление организация может оспорить использование товарного знака любым другим лицом), а с инвестором заключается соглашение, в рамках которого он беспрепятственно пользуется тем или иным названием, элементами дизайна и т.д. до момента их регистрации. Договор коммерческой концессии — базовый в большинстве российских франшизных систем — подписывается по завершении регистрации.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Однако вернемся к предпочтениям российских франчайзи. Для большинства из них покупка основанного на франчайзинге бизнеса — альтернативный способ вложения свободных средств. Инвестор предпочитает получить объект, по своим характеристикам приближающийся к готовому бизнесу. Перечислим основные моменты повышения привлекательности франчайзингового предложения.</w:t>
      </w:r>
    </w:p>
    <w:p w:rsidR="00442AC8" w:rsidRPr="008B667D" w:rsidRDefault="00442AC8" w:rsidP="008B667D">
      <w:pPr>
        <w:pStyle w:val="art"/>
        <w:spacing w:before="0" w:beforeAutospacing="0" w:after="0" w:afterAutospacing="0"/>
        <w:ind w:firstLine="709"/>
        <w:rPr>
          <w:sz w:val="28"/>
          <w:szCs w:val="28"/>
          <w:lang w:val="en-US"/>
        </w:rPr>
      </w:pPr>
      <w:r w:rsidRPr="008B667D">
        <w:rPr>
          <w:sz w:val="28"/>
          <w:szCs w:val="28"/>
        </w:rPr>
        <w:t>Предоставление помещения. Общеизвестно, что в Москве и других крупнейших российских городах растет дефицит свободных помещений, подходящих для открытия различных предприятий потребительского рынка. К примеру, практически все площади на фудкортах открывающихся в Москве и ближайшем Подмосковье торгово</w:t>
      </w:r>
      <w:r w:rsidR="00A6565A" w:rsidRPr="008B667D">
        <w:rPr>
          <w:sz w:val="28"/>
          <w:szCs w:val="28"/>
        </w:rPr>
        <w:t>-</w:t>
      </w:r>
      <w:r w:rsidRPr="008B667D">
        <w:rPr>
          <w:sz w:val="28"/>
          <w:szCs w:val="28"/>
        </w:rPr>
        <w:t xml:space="preserve">развлекательных центров разбираются арендаторами еще на стадии строительства. Если франчайзер, используя свои ресурсы, может предложить франчайзи подходящее помещение со среднерыночной арендной платой, высокие темпы развития франшизной системы гарантированы. Правда, такие предложения встречаются крайне редко. Чаще всего представители сетей говорят, что если бы у них были свободные площади, они бы использовали их под открытие корпоративных точек. Пожалуй, наряду с перечисленными выше факторами на успех «Путевочки» повлияло то, что эта компания полностью решила вопрос с помещениями под розничные офисы продаж: они открываются только на базе недвижимости сети магазинов «Пятерочка». </w:t>
      </w:r>
      <w:r w:rsidR="00DC3746" w:rsidRPr="008B667D">
        <w:rPr>
          <w:sz w:val="28"/>
          <w:szCs w:val="28"/>
          <w:lang w:val="en-US"/>
        </w:rPr>
        <w:t>[</w:t>
      </w:r>
      <w:r w:rsidR="00DC3746" w:rsidRPr="008B667D">
        <w:rPr>
          <w:sz w:val="28"/>
          <w:szCs w:val="28"/>
        </w:rPr>
        <w:t>48</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Создание франчайзинговой точки «под ключ». Большинство франчайзи отдают предпочтение получению уже готового к работе бизнеса. В помещении должен быть сделан ремонт. Нужно установить оборудование, расставить мебель, подготовить наружную рекламу, набрать персонал. За эту услугу некоторые франчайзи готовы платить на 10–15% больше суммы, в которую бы обошлась самостоятельная организация точки. В любом случае франчайзи должен получить перечень необходимых требований к оборудованию и дизайну помещения, список производителей, у которых можно заказать эту продукцию. Надо подчеркнуть, что подготовка бизнеса «под ключ» должна быть дополнительной, но не обязательной услугой. Так, создание одного ресторана быстрого питания сети Wokie Dokie (Швеция) при условии, что это делали бы представители франчайзера, работающие со скандинавскими производителями, обошлось бы российскому франчайзи почти на 50% дороже, чем открытие точки при закупке товара у российских фирм. Поэтому шведская сеть заняла по этому вопросу гибкую позицию. Здесь необходимо отметить, что первая франчайзинговая точка почти всегда открывается «под ключ» представителями франчайзера — она должна служить эталоном для всех последующих.</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Представление документов, необходимых для работы точки. Это условие тесно связано с предыдущим. Впрочем, речь идет не обо всех документах, а только об основополагающих для</w:t>
      </w:r>
      <w:r w:rsidR="00986B00" w:rsidRPr="008B667D">
        <w:rPr>
          <w:sz w:val="28"/>
          <w:szCs w:val="28"/>
        </w:rPr>
        <w:t xml:space="preserve"> работы франчайзинговой фирмы — </w:t>
      </w:r>
      <w:r w:rsidRPr="008B667D">
        <w:rPr>
          <w:sz w:val="28"/>
          <w:szCs w:val="28"/>
        </w:rPr>
        <w:t xml:space="preserve">готового ООО с необходимыми лицензиями. Стоимость этой услуги нередко включают в паушальный взнос (стоимость франшизы). Дело в том, что самостоятельное получение франчайзи необходимых лицензий может занять много времени (до полугода). Это сильно задержит присоединение к сети нового участника, потребует дополнительных затрат с его стороны. Что касается вопросов с СЭС, пожарными и прочими органами, без разрешений которых работа предприятия оказывается нелегитимной, то здесь инвестору нужно будет действовать самостоятельно. Правда, в ситуации, когда в сети работают небольшие компании (турбизнес), франчайзер нередко оказывает своим партнерам юридическую поддержку, использует собственный авторитет для установления неформальных связей с чиновниками различного уровня. Последнее в договоры не вносится, но, как правило, обсуждается в процессе переговоров с потенциальными франчайзи. </w:t>
      </w:r>
      <w:r w:rsidR="00DC3746" w:rsidRPr="008B667D">
        <w:rPr>
          <w:sz w:val="28"/>
          <w:szCs w:val="28"/>
          <w:lang w:val="en-US"/>
        </w:rPr>
        <w:t>[</w:t>
      </w:r>
      <w:r w:rsidR="00DC3746" w:rsidRPr="008B667D">
        <w:rPr>
          <w:sz w:val="28"/>
          <w:szCs w:val="28"/>
        </w:rPr>
        <w:t>48</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Сопровождение деятельности франчайзи. Кроме правового содействия и неформальной поддержки покупатели франшизы ожидают от франчайзера помощи в маркетинге, ведении бухгалтерии и прочих вопросах. Здесь уже многое зависит от специфики бизнеса. Например, в туризме обязательна централизованная закупка туров для всей сети. Только в этом случае отдельные агентства смогут получать повышенную комиссию, являющуюся главным преимуществом туристического франчайзинга. В общепите важно наличие единых поставщиков. Это решит проблему качества предлагаемых ресторанами блюд, уменьшит стоимость продуктов (все та же оптовая закупка), сократит транзакционные издержки для франчайзи. С химчистками все значительно проще: нередко все участники сети просто замкнуты на одну центральную фабрику.</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 маркетинговую поддержку участников сети, как правило, входит проведение рекламных акций, работа единого сайта франшизной системы, callцентра и т.д. Кроме того, франчайзи предоставляются необходимые рекламные материалы, которые он может использовать для продвижения своего бизнеса. Инвесторы без особых проблем соглашаются ежемесячно отчислять на рекламные мероприятия до 5% от выручки своей фирмы, однако они требуют отчета: на какие именно мероприятия расходуются средства. Для франчайзи особенно важно, когда часть средств рекламного фонда идет на продвижение конкретной точки в месте ее нахождения: установку штендеров, раздачу листовок, рассылку писем потенциальным потребителям, размещение роликов на местных каналах кабельного телевидения и т.д.</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Что касается бухгалтерского сопровождения, то оно актуально прежде всего для франшизных систем, состоящих из небольших компаний. Например, сетевое туристическое агентство, доход которого составляет 4,5–5 тыс. долл. в месяц, не может позволить себе собственного бухгалтера и ожидает, что необходимые учетные и отчетные мероприятия будут проведены франчайзером. Для более крупных бизнесов (например, ресторанов) ситуация иная: фирма может позволить себе содержание собственной бухгалтерии и не очень заинтересована в том, чтобы франчайзер вникал в реальное положение дел компании</w:t>
      </w:r>
      <w:r w:rsidR="00F966EE" w:rsidRPr="008B667D">
        <w:rPr>
          <w:sz w:val="28"/>
          <w:szCs w:val="28"/>
        </w:rPr>
        <w:t xml:space="preserve"> </w:t>
      </w:r>
      <w:r w:rsidRPr="008B667D">
        <w:rPr>
          <w:sz w:val="28"/>
          <w:szCs w:val="28"/>
        </w:rPr>
        <w:t>–</w:t>
      </w:r>
      <w:r w:rsidR="00F966EE" w:rsidRPr="008B667D">
        <w:rPr>
          <w:sz w:val="28"/>
          <w:szCs w:val="28"/>
        </w:rPr>
        <w:t xml:space="preserve"> </w:t>
      </w:r>
      <w:r w:rsidRPr="008B667D">
        <w:rPr>
          <w:sz w:val="28"/>
          <w:szCs w:val="28"/>
        </w:rPr>
        <w:t>франчайзи. В большинстве случаев инвесторы вынуждены пользоваться системой учета, предоставленной управляющей компанией. Но, как показывает опыт, они предпочитают не афишировать данные о финансовых показателях работы предприятия, предоставляя франчайзеру лишь минимум информации. Многие франчайзи, вкладывающие в создание бизнеса более 150 тыс. долл. и рассчитывающие на высокий среднемесячный доход, отдают предпочтение фиксированному роялти. Кстати, использование последнего позволяет избежать сложных систем контроля за денежными потоками фирмы</w:t>
      </w:r>
      <w:r w:rsidR="00F966EE" w:rsidRPr="008B667D">
        <w:rPr>
          <w:sz w:val="28"/>
          <w:szCs w:val="28"/>
        </w:rPr>
        <w:t xml:space="preserve"> </w:t>
      </w:r>
      <w:r w:rsidRPr="008B667D">
        <w:rPr>
          <w:sz w:val="28"/>
          <w:szCs w:val="28"/>
        </w:rPr>
        <w:t>–</w:t>
      </w:r>
      <w:r w:rsidR="00F966EE" w:rsidRPr="008B667D">
        <w:rPr>
          <w:sz w:val="28"/>
          <w:szCs w:val="28"/>
        </w:rPr>
        <w:t xml:space="preserve"> </w:t>
      </w:r>
      <w:r w:rsidRPr="008B667D">
        <w:rPr>
          <w:sz w:val="28"/>
          <w:szCs w:val="28"/>
        </w:rPr>
        <w:t xml:space="preserve">франчайзи. В условиях, когда во франчайзинговой системе отсутствует единый для всех участников сети поставщик, данная схема будет предпочтительной. </w:t>
      </w:r>
      <w:r w:rsidR="00DC3746" w:rsidRPr="008B667D">
        <w:rPr>
          <w:sz w:val="28"/>
          <w:szCs w:val="28"/>
          <w:lang w:val="en-US"/>
        </w:rPr>
        <w:t>[</w:t>
      </w:r>
      <w:r w:rsidR="00DC3746" w:rsidRPr="008B667D">
        <w:rPr>
          <w:sz w:val="28"/>
          <w:szCs w:val="28"/>
        </w:rPr>
        <w:t>48</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Франчайзи рассчитывает на обучение. Франчайзинговый бизнес для большинства инвесторов — дополнительный источник дохода. Открытая фирма управляется либо непосредственно франчайзи (если это небольшая компания, контроль над которой не требует значительных временных затрат), либо наемным менеджером. В любом случае управляющие и прочий персонал должны пройти обучение. Как правило, его стоимость также включается в паушальный взнос. В большинстве случаев франчайзи предпочитают, чтобы обучение проходило на базе одной из уже действующих точек. Желательно, чтобы была программа постоянного повышения профессионального уровня сотрудников франчайзинговой фирмы. Также положительно воспринимается возможность получения </w:t>
      </w:r>
      <w:r w:rsidR="00F966EE" w:rsidRPr="008B667D">
        <w:rPr>
          <w:sz w:val="28"/>
          <w:szCs w:val="28"/>
        </w:rPr>
        <w:t>каких-либо</w:t>
      </w:r>
      <w:r w:rsidRPr="008B667D">
        <w:rPr>
          <w:sz w:val="28"/>
          <w:szCs w:val="28"/>
        </w:rPr>
        <w:t xml:space="preserve"> дипломов и сертификатов. Конечно же, после заключения договора франчайзинга (коммерческой концессии) франчайзи должен получить подробное руководство на русском языке, описывающее специфику работы, а также основные технологические и </w:t>
      </w:r>
      <w:r w:rsidR="00A6565A" w:rsidRPr="008B667D">
        <w:rPr>
          <w:sz w:val="28"/>
          <w:szCs w:val="28"/>
        </w:rPr>
        <w:t>бизнес-процессы</w:t>
      </w:r>
      <w:r w:rsidRPr="008B667D">
        <w:rPr>
          <w:sz w:val="28"/>
          <w:szCs w:val="28"/>
        </w:rPr>
        <w:t xml:space="preserve"> приобретенного им бизнеса.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Франчайзи стремится иметь механизмы контроля над франчайзером. Франчайзинг — система, основанная на таком партнерстве, когда головная компания контролирует открываемые точки, а собственники последних имеют возможность влиять на деятельность управляющей структуры сети. Механизмы такого влияния закрепляются, например, в обязательстве франчайзера не открывать новые точки (и не продавать франшизы на их открытие) в районе, где уже имеются франчайзинговые фирмы, без согласования с владельцами последних. Кроме того, франчайзи желают в той или иной степени контролировать процесс принятия в сеть новых участников. Это становится возможным, в частности, благодаря созданию клубов франчайзи (иногда неформальных), где происходит первое представление кандидатов на присоединение к франшизной системе, согласовывается процесс внедрения инноваций в работе сети, например, расширения меню или изменение элементов дизайна. Клубы играют позитивную роль в привлечении в сеть новых членов: потенциальный инвестор получает подробную информацию о работе франшизных точек от их непосредственных владельцев. Правда, желательно, чтобы такого рода коммуникации осуществлялись под контролем франчайзера. Так, в своей практике мы столкнулись со следующей ситуацией. </w:t>
      </w:r>
      <w:r w:rsidR="00DC3746" w:rsidRPr="008B667D">
        <w:rPr>
          <w:sz w:val="28"/>
          <w:szCs w:val="28"/>
          <w:lang w:val="en-US"/>
        </w:rPr>
        <w:t>[</w:t>
      </w:r>
      <w:r w:rsidR="00DC3746" w:rsidRPr="008B667D">
        <w:rPr>
          <w:sz w:val="28"/>
          <w:szCs w:val="28"/>
        </w:rPr>
        <w:t>48</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Действующие франчайзи одной ресторанной сети, заинтересованные в увеличении доли своего участия в ней, сознательно предоставляли ее потенциальным участникам негативную информацию о работе франшизной системы.</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Франчайзи заинтересован в возможности определять направление развития своей точки. Франчайзинг основан на тиражировании </w:t>
      </w:r>
      <w:r w:rsidR="00A6565A" w:rsidRPr="008B667D">
        <w:rPr>
          <w:sz w:val="28"/>
          <w:szCs w:val="28"/>
        </w:rPr>
        <w:t>какой-либо</w:t>
      </w:r>
      <w:r w:rsidRPr="008B667D">
        <w:rPr>
          <w:sz w:val="28"/>
          <w:szCs w:val="28"/>
        </w:rPr>
        <w:t xml:space="preserve"> технологии, доказавшей свою коммерческую эффективность. Однако полное «клонирование» такой технологии невозможно: каждая фирма работает в уникальных географических условиях (даже в рамках одного города), имеет свою потребительскую аудиторию. Требование строго соблюдать стандарты малопривлекател</w:t>
      </w:r>
      <w:r w:rsidR="00A6565A" w:rsidRPr="008B667D">
        <w:rPr>
          <w:sz w:val="28"/>
          <w:szCs w:val="28"/>
        </w:rPr>
        <w:t>ьно для потенциальных франчайзи</w:t>
      </w:r>
      <w:r w:rsidRPr="008B667D">
        <w:rPr>
          <w:sz w:val="28"/>
          <w:szCs w:val="28"/>
        </w:rPr>
        <w:t>, снижает экономическую эффективность работы участников сети. Как правило, эта проблема снимается, когда инвестору предоставляют свободу выбора в ряде вопросов. Например, право ввести в меню своего ресторана нескольких дополнительных блюд, снизить цену в зависимости от региональной специфики. Другой механизм связан с описанными выше клубами, которые выдвигают предложения по расширению спектра продаваемых франчайзинговыми точками товаров или услуг.</w:t>
      </w:r>
    </w:p>
    <w:p w:rsidR="00DC3746" w:rsidRPr="008B667D" w:rsidRDefault="00442AC8" w:rsidP="008B667D">
      <w:pPr>
        <w:pStyle w:val="art"/>
        <w:spacing w:before="0" w:beforeAutospacing="0" w:after="0" w:afterAutospacing="0"/>
        <w:ind w:firstLine="709"/>
        <w:rPr>
          <w:sz w:val="28"/>
          <w:szCs w:val="28"/>
        </w:rPr>
      </w:pPr>
      <w:r w:rsidRPr="008B667D">
        <w:rPr>
          <w:sz w:val="28"/>
          <w:szCs w:val="28"/>
        </w:rPr>
        <w:t>Франчайзи заинтересован в том, чтобы быть полноценным собственником бизнеса. Достаточно распространенные механизмы контроля участников сети: головная компания предоставляет им оборудование в лизинг, а помещение (даже если оно найдено франчайзи) в субаренду. Получается, что инвестор, вложивший в бизнес немалую сумму, фактически не является его собственником. Данный факт негативно воспринимается российскими предпринимателями, которые чувствуют, что их ставят в слишком большую зависимость от франчайзера. Они предпочитают прямую аренду помещения и самостоятельную закупку оборудования.</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Есть еще несколько моментов, способных повысить привлекательность франшизы той или иной компании. Так, для успешной продажи франшиз западных сетей необходимо наличие их представительства в России, русскоязычного </w:t>
      </w:r>
      <w:r w:rsidR="00A6565A" w:rsidRPr="008B667D">
        <w:rPr>
          <w:sz w:val="28"/>
          <w:szCs w:val="28"/>
        </w:rPr>
        <w:t>интернет-сайта</w:t>
      </w:r>
      <w:r w:rsidRPr="008B667D">
        <w:rPr>
          <w:sz w:val="28"/>
          <w:szCs w:val="28"/>
        </w:rPr>
        <w:t xml:space="preserve">, а также адаптированного к российскому законодательству пакета документов. Многие потенциальные франчайзи просто не имеют возможности изучить сведения о франшизной системе на английском языке и не желают тратить время и деньги на поездки за рубеж для проведения переговоров об открытии франчайзинговой точки. Иностранные франчайзеры должны либо открывать свое представительство в РФ, либо поручить представление своих интересов одной из российских компаний (желательно, чтобы она имела филиалы в крупнейших регионах страны). Российская компания будет проводить презентацию франшизной системы, предварительный отбор франчайзи, с которыми представитель сети будет встречаться, приезжая в нашу страну через определенные промежутки времени. </w:t>
      </w:r>
      <w:r w:rsidR="00DC3746" w:rsidRPr="008B667D">
        <w:rPr>
          <w:sz w:val="28"/>
          <w:szCs w:val="28"/>
          <w:lang w:val="en-US"/>
        </w:rPr>
        <w:t>[</w:t>
      </w:r>
      <w:r w:rsidR="00DC3746" w:rsidRPr="008B667D">
        <w:rPr>
          <w:sz w:val="28"/>
          <w:szCs w:val="28"/>
        </w:rPr>
        <w:t>48</w:t>
      </w:r>
      <w:r w:rsidR="007A34D7"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Что касается договорной базы, то ее адаптация является жестким условием развития той или иной сети в России: простой перевод самых лучших западных договоров франчайзинга для нашей страны не подойдет. Нам, к примеру, пришлось столкнуться с ситуацией, когда представитель одной зарубежной компании отказывался переделывать свой договор, аргументируя это следующим образом: «документ у меня очень правильный — это ваше законодательство неправильное». Спору нет, российское законодательство не создает благоприятных условий для франчайзинга, однако следовать букве закона необходимо. Отечественные франчайзи до сих пор с недоверием относятся к договорам субфранчайзинга, предпочитая работать непосредственно с сотрудниками той или иной сети, а не с ее эксклюзивными представителями в </w:t>
      </w:r>
      <w:r w:rsidR="00A6565A" w:rsidRPr="008B667D">
        <w:rPr>
          <w:sz w:val="28"/>
          <w:szCs w:val="28"/>
        </w:rPr>
        <w:t>каком-либо</w:t>
      </w:r>
      <w:r w:rsidRPr="008B667D">
        <w:rPr>
          <w:sz w:val="28"/>
          <w:szCs w:val="28"/>
        </w:rPr>
        <w:t xml:space="preserve"> регионе. Проблема здесь коренится в том, что приставка «суб» связана у наших соотечественников с представлением о необходимости переплачивать посредникам. Возможно, по мере роста информированности предпринимателей об основах франчайзинга ситуация изменится, но пока субфранчайзинг проигрывает франчайзингу обыкновенному.</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Кроме того, для привлечения франчайзи важно иметь </w:t>
      </w:r>
      <w:r w:rsidR="00A6565A" w:rsidRPr="008B667D">
        <w:rPr>
          <w:sz w:val="28"/>
          <w:szCs w:val="28"/>
        </w:rPr>
        <w:t>бизнес-план</w:t>
      </w:r>
      <w:r w:rsidRPr="008B667D">
        <w:rPr>
          <w:sz w:val="28"/>
          <w:szCs w:val="28"/>
        </w:rPr>
        <w:t xml:space="preserve"> или хотя бы ТЭО франчайзинговой точки. Желательно не обходиться краткой и неаргументированной информацией, как это делают многие российские франчайзеры, апеллируя к конфиденциальности сведений о своих доходах. Франчайзи должен знать примерную (но подробную) структуру затрат и поступлений, типичную для точки с определенными площадью и месторасположением. Возможно даже проведение необходимых маркетинговых исследований (за счет франчайзи), которые должны дать ответ на вопрос о перспективности открытия конкретной франчайзинговой точки. Это вдвойне актуально для западных франчайзеров: сведения о работе их бизнеса за рубежом не имеют никакого отношения к российским реалиям.</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Безусловно, одновременное предоставление франчайзи всех перечисленных здесь условий невозможно — это невыгодно для франчайзера. Однако предложение ряда из них способно значительно усилить привлекательность для инвестора конкретной франшизной системы, в несколько раз увеличив число проданных франшиз, а значит и размер сети, и ее эффективность. </w:t>
      </w:r>
      <w:r w:rsidR="00DC3746" w:rsidRPr="008B667D">
        <w:rPr>
          <w:sz w:val="28"/>
          <w:szCs w:val="28"/>
        </w:rPr>
        <w:t>[48</w:t>
      </w:r>
      <w:r w:rsidR="000545EB" w:rsidRPr="008B667D">
        <w:rPr>
          <w:sz w:val="28"/>
          <w:szCs w:val="28"/>
        </w:rPr>
        <w:t>]</w:t>
      </w:r>
    </w:p>
    <w:p w:rsidR="00270751" w:rsidRPr="008B667D" w:rsidRDefault="00270751" w:rsidP="008B667D">
      <w:pPr>
        <w:ind w:firstLine="709"/>
        <w:rPr>
          <w:sz w:val="28"/>
          <w:szCs w:val="28"/>
        </w:rPr>
      </w:pPr>
      <w:r w:rsidRPr="008B667D">
        <w:rPr>
          <w:sz w:val="28"/>
          <w:szCs w:val="28"/>
        </w:rPr>
        <w:t xml:space="preserve">На Экономическом форуме, который проводился в Давосе в </w:t>
      </w:r>
      <w:r w:rsidR="00604B0C" w:rsidRPr="008B667D">
        <w:rPr>
          <w:sz w:val="28"/>
          <w:szCs w:val="28"/>
        </w:rPr>
        <w:t>2007</w:t>
      </w:r>
      <w:r w:rsidRPr="008B667D">
        <w:rPr>
          <w:sz w:val="28"/>
          <w:szCs w:val="28"/>
        </w:rPr>
        <w:t xml:space="preserve"> году, было отмечено, что за последние 10 лет на российский рынок вышли и успешно функционируют, такие известные западные франшизные системы, как «Баскин Робинс», «Карло Пазолини», «Кодак», «Сабвэй», «Ксерокс» и др. Наряду с развитием международного франчайзинга отечественные франшизные системы завоевывают все большую долю рынка. Такие российские компании, как «Мастерфайбр», «Эконика-обувь», «Ароматный мир», «Копейка», «Офиспринтсервис» и др. весьма динамично развивают свои франшизные предприятия.</w:t>
      </w:r>
    </w:p>
    <w:p w:rsidR="00270751" w:rsidRPr="008B667D" w:rsidRDefault="00270751" w:rsidP="008B667D">
      <w:pPr>
        <w:ind w:firstLine="709"/>
        <w:rPr>
          <w:sz w:val="28"/>
          <w:szCs w:val="28"/>
        </w:rPr>
      </w:pPr>
      <w:r w:rsidRPr="008B667D">
        <w:rPr>
          <w:sz w:val="28"/>
          <w:szCs w:val="28"/>
        </w:rPr>
        <w:t>Перспективы развития франчайзинга в России самые благоприятные. Важно отметить, что в последнее время в нашей стране намечается тенденция ускоренного развития и распространения франшизного метода ведения бизнеса. Так, согласно статистике, с 1995 по 1999 год, в течение первых четырех лет существования франчайзинга в России, на ее территории возникли 42 франчайзинговые системы, с 2000 по 20001 год, за 2 года - 37, а за один 2002 год - уже 29. При этом улучшается качество франшизных предложений, а технологии, которые предлагаются к передаче, становятся сильными и коммерчески выгодными, возникает все больше положительных примеров внедрения франчайзинга.</w:t>
      </w:r>
    </w:p>
    <w:p w:rsidR="007B7A8B" w:rsidRDefault="00270751" w:rsidP="008B667D">
      <w:pPr>
        <w:ind w:firstLine="709"/>
        <w:rPr>
          <w:sz w:val="28"/>
          <w:szCs w:val="28"/>
        </w:rPr>
      </w:pPr>
      <w:r w:rsidRPr="008B667D">
        <w:rPr>
          <w:sz w:val="28"/>
          <w:szCs w:val="28"/>
        </w:rPr>
        <w:t>На графике представлен рост российских франшизных компаний нарастающим итогом за период с 1995 года по 2004 год.</w:t>
      </w:r>
    </w:p>
    <w:p w:rsidR="008B667D" w:rsidRPr="008B667D" w:rsidRDefault="008B667D" w:rsidP="008B667D">
      <w:pPr>
        <w:ind w:firstLine="709"/>
        <w:rPr>
          <w:sz w:val="28"/>
          <w:szCs w:val="28"/>
        </w:rPr>
      </w:pPr>
    </w:p>
    <w:p w:rsidR="00442AC8" w:rsidRPr="008B667D" w:rsidRDefault="0070322B" w:rsidP="008B667D">
      <w:pPr>
        <w:ind w:firstLine="709"/>
        <w:rPr>
          <w:sz w:val="28"/>
          <w:szCs w:val="28"/>
        </w:rPr>
      </w:pPr>
      <w:r>
        <w:rPr>
          <w:sz w:val="28"/>
          <w:szCs w:val="28"/>
        </w:rPr>
        <w:pict>
          <v:shape id="_x0000_i1026" type="#_x0000_t75" style="width:191.25pt;height:116.25pt">
            <v:imagedata r:id="rId9" o:title=""/>
          </v:shape>
        </w:pict>
      </w:r>
    </w:p>
    <w:p w:rsidR="00604B0C" w:rsidRPr="008B667D" w:rsidRDefault="00604B0C" w:rsidP="008B667D">
      <w:pPr>
        <w:ind w:firstLine="709"/>
        <w:rPr>
          <w:b/>
          <w:sz w:val="28"/>
          <w:szCs w:val="28"/>
          <w:lang w:val="en-US"/>
        </w:rPr>
      </w:pPr>
    </w:p>
    <w:p w:rsidR="00442AC8" w:rsidRDefault="002A6ADF" w:rsidP="008B667D">
      <w:pPr>
        <w:ind w:firstLine="709"/>
        <w:jc w:val="center"/>
        <w:rPr>
          <w:b/>
          <w:sz w:val="28"/>
          <w:szCs w:val="28"/>
        </w:rPr>
      </w:pPr>
      <w:r w:rsidRPr="008B667D">
        <w:rPr>
          <w:b/>
          <w:sz w:val="28"/>
          <w:szCs w:val="28"/>
        </w:rPr>
        <w:br w:type="page"/>
      </w:r>
      <w:r w:rsidR="00A6113F" w:rsidRPr="008B667D">
        <w:rPr>
          <w:b/>
          <w:sz w:val="28"/>
          <w:szCs w:val="28"/>
        </w:rPr>
        <w:t>Глава 2. Анализ хозяйственной деятельности предприятия ( на примере кофейни «Шоколадница»)</w:t>
      </w:r>
    </w:p>
    <w:p w:rsidR="008B667D" w:rsidRPr="008B667D" w:rsidRDefault="008B667D" w:rsidP="008B667D">
      <w:pPr>
        <w:ind w:firstLine="709"/>
        <w:jc w:val="center"/>
        <w:rPr>
          <w:b/>
          <w:sz w:val="28"/>
          <w:szCs w:val="28"/>
        </w:rPr>
      </w:pPr>
    </w:p>
    <w:p w:rsidR="00A832EE" w:rsidRPr="008B667D" w:rsidRDefault="00662199" w:rsidP="008B667D">
      <w:pPr>
        <w:ind w:firstLine="709"/>
        <w:jc w:val="center"/>
        <w:rPr>
          <w:b/>
          <w:sz w:val="28"/>
          <w:szCs w:val="28"/>
        </w:rPr>
      </w:pPr>
      <w:r w:rsidRPr="008B667D">
        <w:rPr>
          <w:b/>
          <w:sz w:val="28"/>
          <w:szCs w:val="28"/>
        </w:rPr>
        <w:t>2.1 Характеристика пр</w:t>
      </w:r>
      <w:r w:rsidR="00654868" w:rsidRPr="008B667D">
        <w:rPr>
          <w:b/>
          <w:sz w:val="28"/>
          <w:szCs w:val="28"/>
        </w:rPr>
        <w:t xml:space="preserve">едприятия </w:t>
      </w:r>
      <w:r w:rsidRPr="008B667D">
        <w:rPr>
          <w:b/>
          <w:sz w:val="28"/>
          <w:szCs w:val="28"/>
        </w:rPr>
        <w:t>и позиции на рынке</w:t>
      </w:r>
    </w:p>
    <w:p w:rsidR="00662199" w:rsidRPr="008B667D" w:rsidRDefault="00662199" w:rsidP="008B667D">
      <w:pPr>
        <w:ind w:firstLine="709"/>
        <w:rPr>
          <w:b/>
          <w:sz w:val="28"/>
          <w:szCs w:val="28"/>
        </w:rPr>
      </w:pPr>
    </w:p>
    <w:p w:rsidR="00B960DF" w:rsidRPr="008B667D" w:rsidRDefault="00B960DF" w:rsidP="008B667D">
      <w:pPr>
        <w:ind w:firstLine="709"/>
        <w:rPr>
          <w:sz w:val="28"/>
          <w:szCs w:val="28"/>
          <w:lang w:val="en-US"/>
        </w:rPr>
      </w:pPr>
      <w:r w:rsidRPr="008B667D">
        <w:rPr>
          <w:sz w:val="28"/>
          <w:szCs w:val="28"/>
        </w:rPr>
        <w:t xml:space="preserve">Чашка вкусного итальянского кофе эспрессо приготавливается из пяти граммов арабики, двух граммов рабусты и примерно 39 миллилитров чистой воды. Стоит это четыре рубля. За эти символические деньги мы, получаем море удовольствия, не говоря уж о возможности проснуться и отправиться на работу. Однако если мы засыплем те же семь граммов чудесного коричневого порошка в итальянскую кофеварочную машину Brasilia Gradiscа стоимостью пять тысяч долларов США, подождем ровно 23 секунды, пока густая ароматная жидкость стечет в маленькую, заранее подогретую чашечку, и сразу продадим ее сонному посетителю за сорок-пятьдесят рублей, мы получим динамично развивающийся бизнес. И хотя кофейни — бизнес достаточно новый, динамика его развития позволяет говорить о нем как о явлении, серьезно влияющем на характер и структуру досуга в России. </w:t>
      </w:r>
      <w:r w:rsidR="009F2245" w:rsidRPr="008B667D">
        <w:rPr>
          <w:sz w:val="28"/>
          <w:szCs w:val="28"/>
          <w:lang w:val="en-US"/>
        </w:rPr>
        <w:t>[2</w:t>
      </w:r>
      <w:r w:rsidR="009F2245" w:rsidRPr="008B667D">
        <w:rPr>
          <w:sz w:val="28"/>
          <w:szCs w:val="28"/>
        </w:rPr>
        <w:t>2</w:t>
      </w:r>
      <w:r w:rsidR="00A64FBC" w:rsidRPr="008B667D">
        <w:rPr>
          <w:sz w:val="28"/>
          <w:szCs w:val="28"/>
          <w:lang w:val="en-US"/>
        </w:rPr>
        <w:t>]</w:t>
      </w:r>
    </w:p>
    <w:p w:rsidR="00B960DF" w:rsidRPr="008B667D" w:rsidRDefault="00B960DF" w:rsidP="008B667D">
      <w:pPr>
        <w:ind w:firstLine="709"/>
        <w:rPr>
          <w:sz w:val="28"/>
          <w:szCs w:val="28"/>
          <w:lang w:val="en-US"/>
        </w:rPr>
      </w:pPr>
      <w:r w:rsidRPr="008B667D">
        <w:rPr>
          <w:sz w:val="28"/>
          <w:szCs w:val="28"/>
        </w:rPr>
        <w:t xml:space="preserve">В Москве, например, каждую неделю открывается новая кофейня, а то и несколько. Ожидается, что через несколько лет почтенная московская публика будет тратить на кофе с пирожным около 100 млн. долларов в год. Владельцы московских кофейных заведений предполагают также, что через несколько лет их ежедневно будут посещать 100 тыс. человек, что примерно в пять раз больше, чем сейчас. Прогнозируется, что емкость московского кофейного рынка тогда составит 300 тыс. долларов ежедневно, или более 100 млн. в год. В своих радужных прогнозах владельцы кофеен исходят из того, что в Лондоне, например, около 600 подобных заведений, а в Милане так и вообще две тысячи. По сравнению с этими европейскими городами наш Иркутск — непаханое поле, говорить о какой-либо конкуренции здесь пока не приходится, таким образом, мы считаем, что открытие кофейни в нашем городе будет не только прибыльным бизнесом, но и позволит иркутянам приблизиться к европейцам. </w:t>
      </w:r>
      <w:r w:rsidR="009F2245" w:rsidRPr="008B667D">
        <w:rPr>
          <w:sz w:val="28"/>
          <w:szCs w:val="28"/>
          <w:lang w:val="en-US"/>
        </w:rPr>
        <w:t>[2</w:t>
      </w:r>
      <w:r w:rsidR="009F2245" w:rsidRPr="008B667D">
        <w:rPr>
          <w:sz w:val="28"/>
          <w:szCs w:val="28"/>
        </w:rPr>
        <w:t>2</w:t>
      </w:r>
      <w:r w:rsidR="00675826" w:rsidRPr="008B667D">
        <w:rPr>
          <w:sz w:val="28"/>
          <w:szCs w:val="28"/>
          <w:lang w:val="en-US"/>
        </w:rPr>
        <w:t>]</w:t>
      </w:r>
    </w:p>
    <w:p w:rsidR="00B960DF" w:rsidRPr="008B667D" w:rsidRDefault="00B960DF" w:rsidP="008B667D">
      <w:pPr>
        <w:ind w:firstLine="709"/>
        <w:rPr>
          <w:sz w:val="28"/>
          <w:szCs w:val="28"/>
          <w:lang w:val="en-US"/>
        </w:rPr>
      </w:pPr>
      <w:r w:rsidRPr="008B667D">
        <w:rPr>
          <w:sz w:val="28"/>
          <w:szCs w:val="28"/>
        </w:rPr>
        <w:t xml:space="preserve">Кофейня считается очень выгодным бизнесом из-за высокой рентабельности. При средней сумме инвестиций в открытие кофейни площадью порядка 200 квадратных метров в 200 тысяч долларов срок окупаемости варьируется от 1 года до 1,5 лет. Доходность вложений в данный бизнес определяется не ниже 60% годовых, а наценки на кофейный ассортимент - самые высокие в сфере общепита. Одна чашка кофе приносит в среднем 600% прибыли, чашка чая - 1000%, порция десерта собственного приготовления - 350%, а десерт от компании-поставщика - 100%. Получается, что при проходимости около 200 человек в день и средней сумме чека в 150-200 рублей, кофейня приносит от девятисот тысяч рублей выручки в месяц. </w:t>
      </w:r>
      <w:r w:rsidR="00A64FBC" w:rsidRPr="008B667D">
        <w:rPr>
          <w:sz w:val="28"/>
          <w:szCs w:val="28"/>
          <w:lang w:val="en-US"/>
        </w:rPr>
        <w:t>[</w:t>
      </w:r>
      <w:r w:rsidR="009F2245" w:rsidRPr="008B667D">
        <w:rPr>
          <w:sz w:val="28"/>
          <w:szCs w:val="28"/>
        </w:rPr>
        <w:t>23</w:t>
      </w:r>
      <w:r w:rsidR="00A64FBC" w:rsidRPr="008B667D">
        <w:rPr>
          <w:sz w:val="28"/>
          <w:szCs w:val="28"/>
          <w:lang w:val="en-US"/>
        </w:rPr>
        <w:t>]</w:t>
      </w:r>
    </w:p>
    <w:p w:rsidR="00614297" w:rsidRPr="008B667D" w:rsidRDefault="00373F89" w:rsidP="008B667D">
      <w:pPr>
        <w:ind w:firstLine="709"/>
        <w:rPr>
          <w:sz w:val="28"/>
          <w:szCs w:val="28"/>
        </w:rPr>
      </w:pPr>
      <w:r w:rsidRPr="008B667D">
        <w:rPr>
          <w:sz w:val="28"/>
          <w:szCs w:val="28"/>
        </w:rPr>
        <w:t xml:space="preserve">Сеть кофеен «Шоколадница» - на сегодняшний день одна из крупнейших и самых динамично развивающихся компаний в сфере ресторанного бизнеса в Москве, регионах России и странах СНГ. Первая кофейня была открыта в 1965 году, в Москве. В феврале 2001 года «Шоколадница» возродилась в новом качестве: давно знакомое название стало современной торговой маркой, под которой сегодня в столице работает уже 114 кофеен. Так же «Шоколадница» работает в Санкт-Петербурге, Екатеринбурге, Казани, Калининграде, Нижнем-Новгороде, Ростове-на-Дону, Самаре, Новосибирске, Тольятти, Уфе и Киеве. Всего в сети 156 кофеен, и скоро планируется открытие еще 9. </w:t>
      </w:r>
      <w:r w:rsidR="00614297" w:rsidRPr="008B667D">
        <w:rPr>
          <w:sz w:val="28"/>
          <w:szCs w:val="28"/>
        </w:rPr>
        <w:t xml:space="preserve">Уютный классический стиль настоящей европейской кофейни, в рамках которого выполнены внутренний дизайн и оформление всех заведений, привлекает внимание не только постоянных гостей, но и телевизионных продюсеров и редакторов модных журналов столицы. Регулярно в кофейнях «Шоколадница» проходят видеосъемки новостных блоков для популярных телеканалов и художественных сюжетов </w:t>
      </w:r>
      <w:r w:rsidR="00A6565A" w:rsidRPr="008B667D">
        <w:rPr>
          <w:sz w:val="28"/>
          <w:szCs w:val="28"/>
        </w:rPr>
        <w:t>телевизионных</w:t>
      </w:r>
      <w:r w:rsidR="00614297" w:rsidRPr="008B667D">
        <w:rPr>
          <w:sz w:val="28"/>
          <w:szCs w:val="28"/>
        </w:rPr>
        <w:t xml:space="preserve"> сериалов и фильмов, интервь</w:t>
      </w:r>
      <w:r w:rsidR="00A6565A" w:rsidRPr="008B667D">
        <w:rPr>
          <w:sz w:val="28"/>
          <w:szCs w:val="28"/>
        </w:rPr>
        <w:t>ю с известными личностями, фото</w:t>
      </w:r>
      <w:r w:rsidR="00614297" w:rsidRPr="008B667D">
        <w:rPr>
          <w:sz w:val="28"/>
          <w:szCs w:val="28"/>
        </w:rPr>
        <w:t>се</w:t>
      </w:r>
      <w:r w:rsidR="00A6565A" w:rsidRPr="008B667D">
        <w:rPr>
          <w:sz w:val="28"/>
          <w:szCs w:val="28"/>
        </w:rPr>
        <w:t>с</w:t>
      </w:r>
      <w:r w:rsidR="00614297" w:rsidRPr="008B667D">
        <w:rPr>
          <w:sz w:val="28"/>
          <w:szCs w:val="28"/>
        </w:rPr>
        <w:t>сии для журналов и репортажей для печатных СМИ. Ассортимент «Шоколадницы» весьма разнообразен наряду с прекрасным кофе, сваренным из свежеобжаренных зерен, элитными сортами чая, соками и коктейлями сеть славится своей выпечкой и изысканными десертами. Любителей новенького прямая дорога в «Шоколадницу», меню здесь обновляется два раза в год. Название сети кофеен и девиз: «Философия сладкой жизни» достаточно красноречивы, однако не стоит думать, что в «Шоколаднице» вы можете рассчитывать только на кофейную «диету». Элитные сорта чая, другие всевозможные напитки, полный бар, разнообразные закуски — все это постоянно присутствует в меню. В кофейне так же можно основательно пообедать или поужинать, выбрав блюдо из дополнительного специального меню (японское, итальянское). Неизменно высоким спросом среди посетителей пользуются знаменитые блинчики со всевозможными начинками и горячий шоколад, приготовленный из натурального швейцарского шоколада. Средний чек в кофейнях составляет 400-500 руб.</w:t>
      </w:r>
    </w:p>
    <w:p w:rsidR="00614297" w:rsidRPr="008B667D" w:rsidRDefault="00614297" w:rsidP="008B667D">
      <w:pPr>
        <w:ind w:firstLine="709"/>
        <w:rPr>
          <w:sz w:val="28"/>
          <w:szCs w:val="28"/>
        </w:rPr>
      </w:pPr>
      <w:r w:rsidRPr="008B667D">
        <w:rPr>
          <w:sz w:val="28"/>
          <w:szCs w:val="28"/>
        </w:rPr>
        <w:t>Все блюда эксклюзивны и готовятся по разработанным кондитерами «Шоколадницы» технологиям с использованием только натуральных продуктов. Никогда, за всю историю существования сети кофеен, в приготовлении блюд, десертов и напитков не использовались консерванты и химические добавки. Специалисты «Шоколадницы» очень тщательно и ревностно относятся к выбору используемых продуктов, генеральные партнеры и поставщики выбираются на условиях жесточайшего тендера.</w:t>
      </w:r>
    </w:p>
    <w:p w:rsidR="00373F89" w:rsidRPr="008B667D" w:rsidRDefault="00373F89" w:rsidP="008B667D">
      <w:pPr>
        <w:ind w:firstLine="709"/>
        <w:rPr>
          <w:sz w:val="28"/>
          <w:szCs w:val="28"/>
        </w:rPr>
      </w:pPr>
      <w:r w:rsidRPr="008B667D">
        <w:rPr>
          <w:sz w:val="28"/>
          <w:szCs w:val="28"/>
        </w:rPr>
        <w:t xml:space="preserve">Качество работы «Шоколадницы» помимо многолетнего признания посетителей подтверждено наградами и премиями. Уже третий год подряд (2004, 2005, </w:t>
      </w:r>
      <w:r w:rsidR="00604B0C" w:rsidRPr="008B667D">
        <w:rPr>
          <w:sz w:val="28"/>
          <w:szCs w:val="28"/>
        </w:rPr>
        <w:t>2007</w:t>
      </w:r>
      <w:r w:rsidRPr="008B667D">
        <w:rPr>
          <w:sz w:val="28"/>
          <w:szCs w:val="28"/>
        </w:rPr>
        <w:t xml:space="preserve"> гг.) сеть кофеен «Шоколадница» получает главный приз в номинации «Лучшая кофейня года» в рамках премии «Ресторан года», учрежденной авторитетным сайтом MENU.RU, объединяющим многомиллионную аудиторию посетителей различных ресторанов, кофеен, клубов и баров.</w:t>
      </w:r>
      <w:r w:rsidR="009F2245" w:rsidRPr="008B667D">
        <w:rPr>
          <w:sz w:val="28"/>
          <w:szCs w:val="28"/>
        </w:rPr>
        <w:t>[37</w:t>
      </w:r>
      <w:r w:rsidR="007D52C5" w:rsidRPr="008B667D">
        <w:rPr>
          <w:sz w:val="28"/>
          <w:szCs w:val="28"/>
        </w:rPr>
        <w:t>]</w:t>
      </w:r>
    </w:p>
    <w:p w:rsidR="00662199" w:rsidRDefault="00662199" w:rsidP="008B667D">
      <w:pPr>
        <w:ind w:firstLine="709"/>
        <w:rPr>
          <w:b/>
          <w:sz w:val="28"/>
          <w:szCs w:val="28"/>
        </w:rPr>
      </w:pPr>
    </w:p>
    <w:p w:rsidR="00614297" w:rsidRPr="008B667D" w:rsidRDefault="008B667D" w:rsidP="008B667D">
      <w:pPr>
        <w:ind w:firstLine="709"/>
        <w:jc w:val="center"/>
        <w:rPr>
          <w:b/>
          <w:sz w:val="28"/>
          <w:szCs w:val="28"/>
        </w:rPr>
      </w:pPr>
      <w:r>
        <w:rPr>
          <w:b/>
          <w:sz w:val="28"/>
          <w:szCs w:val="28"/>
        </w:rPr>
        <w:br w:type="page"/>
      </w:r>
      <w:r w:rsidR="00662199" w:rsidRPr="008B667D">
        <w:rPr>
          <w:b/>
          <w:sz w:val="28"/>
          <w:szCs w:val="28"/>
        </w:rPr>
        <w:t xml:space="preserve">2.2 </w:t>
      </w:r>
      <w:r w:rsidR="00C15D2B" w:rsidRPr="008B667D">
        <w:rPr>
          <w:b/>
          <w:sz w:val="28"/>
          <w:szCs w:val="28"/>
        </w:rPr>
        <w:t>Оценка конкурентной среды</w:t>
      </w:r>
      <w:r w:rsidR="00614297" w:rsidRPr="008B667D">
        <w:rPr>
          <w:b/>
          <w:sz w:val="28"/>
          <w:szCs w:val="28"/>
        </w:rPr>
        <w:t xml:space="preserve"> в г. Иркутске</w:t>
      </w:r>
    </w:p>
    <w:p w:rsidR="00614297" w:rsidRPr="008B667D" w:rsidRDefault="00614297" w:rsidP="008B667D">
      <w:pPr>
        <w:ind w:firstLine="709"/>
        <w:rPr>
          <w:b/>
          <w:sz w:val="28"/>
          <w:szCs w:val="28"/>
        </w:rPr>
      </w:pPr>
    </w:p>
    <w:p w:rsidR="00614297" w:rsidRPr="008B667D" w:rsidRDefault="00614297" w:rsidP="008B667D">
      <w:pPr>
        <w:ind w:firstLine="709"/>
        <w:rPr>
          <w:sz w:val="28"/>
          <w:szCs w:val="28"/>
        </w:rPr>
      </w:pPr>
      <w:r w:rsidRPr="008B667D">
        <w:rPr>
          <w:sz w:val="28"/>
          <w:szCs w:val="28"/>
        </w:rPr>
        <w:t xml:space="preserve">Конец </w:t>
      </w:r>
      <w:r w:rsidR="00604B0C" w:rsidRPr="008B667D">
        <w:rPr>
          <w:sz w:val="28"/>
          <w:szCs w:val="28"/>
        </w:rPr>
        <w:t>2009</w:t>
      </w:r>
      <w:r w:rsidRPr="008B667D">
        <w:rPr>
          <w:sz w:val="28"/>
          <w:szCs w:val="28"/>
        </w:rPr>
        <w:t xml:space="preserve"> года внес свои коррективы в настроения россиян, и потребительская уверенность граждан, индекс которой измеряет Росстат, резко снизилась. Как сообщила заместитель начальника управления статистики уровня жизни Росстата Ольга Муханова, этот показатель с 1 % упал до – 20 %. Так же, если в третьем квартале </w:t>
      </w:r>
      <w:r w:rsidR="00604B0C" w:rsidRPr="008B667D">
        <w:rPr>
          <w:sz w:val="28"/>
          <w:szCs w:val="28"/>
        </w:rPr>
        <w:t>2009</w:t>
      </w:r>
      <w:r w:rsidRPr="008B667D">
        <w:rPr>
          <w:sz w:val="28"/>
          <w:szCs w:val="28"/>
        </w:rPr>
        <w:t xml:space="preserve"> года среди настроений россиян можно было наблюдать положительные оценки, в четвертом квартале в основном преобладали негативные тенденции. Индекс потребительской уверенности рассчитывается на основе ответов россиян на 5 вопросов, когда граждане дают оценки текущему экономическому положению в стране, личному благосостоянию, а также пытаются прогнозировать экономическую ситуацию. И, если в четвертом квартале </w:t>
      </w:r>
      <w:r w:rsidR="00604B0C" w:rsidRPr="008B667D">
        <w:rPr>
          <w:sz w:val="28"/>
          <w:szCs w:val="28"/>
        </w:rPr>
        <w:t>2008</w:t>
      </w:r>
      <w:r w:rsidRPr="008B667D">
        <w:rPr>
          <w:sz w:val="28"/>
          <w:szCs w:val="28"/>
        </w:rPr>
        <w:t xml:space="preserve"> года только 23 % россиян считали, что текущая экономическая ситуация в стране ухудшилась, то в четвертом квартале минувшего года их оказалось уже 35 %. Важно также отметить, что 55 % россиян в октябре-декабре </w:t>
      </w:r>
      <w:r w:rsidR="00604B0C" w:rsidRPr="008B667D">
        <w:rPr>
          <w:sz w:val="28"/>
          <w:szCs w:val="28"/>
        </w:rPr>
        <w:t>2009</w:t>
      </w:r>
      <w:r w:rsidRPr="008B667D">
        <w:rPr>
          <w:sz w:val="28"/>
          <w:szCs w:val="28"/>
        </w:rPr>
        <w:t xml:space="preserve"> года прогнозировали ухудшение экономической ситуации. В свою очередь, 25 % населения считают, что их личное материальное положение ухудшится, когда как в четвертом квартале </w:t>
      </w:r>
      <w:r w:rsidR="00604B0C" w:rsidRPr="008B667D">
        <w:rPr>
          <w:sz w:val="28"/>
          <w:szCs w:val="28"/>
        </w:rPr>
        <w:t>2008</w:t>
      </w:r>
      <w:r w:rsidRPr="008B667D">
        <w:rPr>
          <w:sz w:val="28"/>
          <w:szCs w:val="28"/>
        </w:rPr>
        <w:t xml:space="preserve"> года так полагали 17 % россиян. Снижение индексов наблюдалось во всех группах населения, но большее количество негативных оценок дает молодежь, то есть люди в возрасте до 30 лет. Хотя еще в </w:t>
      </w:r>
      <w:r w:rsidR="00604B0C" w:rsidRPr="008B667D">
        <w:rPr>
          <w:sz w:val="28"/>
          <w:szCs w:val="28"/>
        </w:rPr>
        <w:t>2008</w:t>
      </w:r>
      <w:r w:rsidRPr="008B667D">
        <w:rPr>
          <w:sz w:val="28"/>
          <w:szCs w:val="28"/>
        </w:rPr>
        <w:t xml:space="preserve"> году именно их оценки были самыми оптимистичными, отмечает Ольга Муханова. </w:t>
      </w:r>
      <w:r w:rsidR="008C0636" w:rsidRPr="008B667D">
        <w:rPr>
          <w:sz w:val="28"/>
          <w:szCs w:val="28"/>
        </w:rPr>
        <w:t>[44</w:t>
      </w:r>
      <w:r w:rsidR="00AB74C0" w:rsidRPr="008B667D">
        <w:rPr>
          <w:sz w:val="28"/>
          <w:szCs w:val="28"/>
        </w:rPr>
        <w:t>]</w:t>
      </w:r>
    </w:p>
    <w:p w:rsidR="00614297" w:rsidRPr="008B667D" w:rsidRDefault="00614297" w:rsidP="008B667D">
      <w:pPr>
        <w:ind w:firstLine="709"/>
        <w:rPr>
          <w:sz w:val="28"/>
          <w:szCs w:val="28"/>
        </w:rPr>
      </w:pPr>
      <w:r w:rsidRPr="008B667D">
        <w:rPr>
          <w:sz w:val="28"/>
          <w:szCs w:val="28"/>
        </w:rPr>
        <w:t xml:space="preserve">До наступления кризиса рынок общепита Иркутска показывал стабильный прирост оборота около 20 % в год. Потенциал развития ресторанного сектора был достаточно высок. Присутствовали и свои особенности, которые можно выявить, изучая иркутский рынок. Среди них, например, незначительные размеры «быстрых» секторов – фаст-фуд и стрит-фуд, попытки освоения этого сегмента периодически предпринимались, но говорить о достаточном успехе не приходится. Возможно все дело в том, что в Иркутске востребованы рестораны полного сервиса, в том числе и достаточно дорогие. Именно в этом секторе и на сегодняшний день присутствует больше всего операторов. Такой перевес капитальных общепитовских форматов объясняется некоторой «избалованностью» иркутской публики, иркутяне готовы к достаточно высокому ресторанному чеку. И пока «быстрый» сектор только формировался, потребительская готовность платежеспособных горожан попросту переросла типовой уровень «фаст-фудного» предложения, и, соответственно, горожанам были интересны лишь те проекты, где вложения в стиль и сервис велики и </w:t>
      </w:r>
      <w:r w:rsidR="00A6565A" w:rsidRPr="008B667D">
        <w:rPr>
          <w:sz w:val="28"/>
          <w:szCs w:val="28"/>
        </w:rPr>
        <w:t>акцентированы</w:t>
      </w:r>
      <w:r w:rsidRPr="008B667D">
        <w:rPr>
          <w:sz w:val="28"/>
          <w:szCs w:val="28"/>
        </w:rPr>
        <w:t xml:space="preserve">. Хотя сама идея фаст-фуд жизнеспособна </w:t>
      </w:r>
      <w:r w:rsidR="00F966EE" w:rsidRPr="008B667D">
        <w:rPr>
          <w:sz w:val="28"/>
          <w:szCs w:val="28"/>
        </w:rPr>
        <w:t>—</w:t>
      </w:r>
      <w:r w:rsidRPr="008B667D">
        <w:rPr>
          <w:sz w:val="28"/>
          <w:szCs w:val="28"/>
        </w:rPr>
        <w:t xml:space="preserve"> деловая активность в городе высока, молодежи много.</w:t>
      </w:r>
    </w:p>
    <w:p w:rsidR="00614297" w:rsidRPr="008B667D" w:rsidRDefault="00614297" w:rsidP="008B667D">
      <w:pPr>
        <w:ind w:firstLine="709"/>
        <w:rPr>
          <w:sz w:val="28"/>
          <w:szCs w:val="28"/>
          <w:lang w:val="en-US"/>
        </w:rPr>
      </w:pPr>
      <w:r w:rsidRPr="008B667D">
        <w:rPr>
          <w:sz w:val="28"/>
          <w:szCs w:val="28"/>
        </w:rPr>
        <w:t xml:space="preserve">Важно отметить, что в Иркутске, на наш взгляд, велика доля потребителей-новаторов. Люди охотно приходят в новые, только что открывшиеся заведения. 60% иркутского ресторанного рынка приходится на устоявшиеся, зарекомендовавшие себя проекты. 40% - на рестораны, существующие недавно или подвергавшиеся ребрэндингу и/или смене концепции. Еще одна особенность Иркутска </w:t>
      </w:r>
      <w:r w:rsidR="00F966EE" w:rsidRPr="008B667D">
        <w:rPr>
          <w:sz w:val="28"/>
          <w:szCs w:val="28"/>
        </w:rPr>
        <w:t>—</w:t>
      </w:r>
      <w:r w:rsidRPr="008B667D">
        <w:rPr>
          <w:sz w:val="28"/>
          <w:szCs w:val="28"/>
        </w:rPr>
        <w:t xml:space="preserve"> преобладание монопроектов над сетевыми. Доминирующими крупными формами тут являются не холдинги в их классическом виде, а объединения рестораторов, созданные для совместного решения сырьевых, технических и кадровых вопросов. Говорить об экспансии москвичей или сетевых операторов из соседних регионов пока не приходится: реализованных или же готовящихся к реализации проектов пока нет. Зато достаточно широко представлены национальные кухни: японская, итальянская, мексиканская, китайская и т.д. Что же касается актуального для многих регионов кофейного бума, то в Иркутске он состоялся три года назад. </w:t>
      </w:r>
      <w:r w:rsidR="004C4E25" w:rsidRPr="008B667D">
        <w:rPr>
          <w:sz w:val="28"/>
          <w:szCs w:val="28"/>
          <w:lang w:val="en-US"/>
        </w:rPr>
        <w:t>[</w:t>
      </w:r>
      <w:r w:rsidR="008C0636" w:rsidRPr="008B667D">
        <w:rPr>
          <w:sz w:val="28"/>
          <w:szCs w:val="28"/>
        </w:rPr>
        <w:t>17,40</w:t>
      </w:r>
      <w:r w:rsidR="004C4E25" w:rsidRPr="008B667D">
        <w:rPr>
          <w:sz w:val="28"/>
          <w:szCs w:val="28"/>
          <w:lang w:val="en-US"/>
        </w:rPr>
        <w:t>]</w:t>
      </w:r>
    </w:p>
    <w:p w:rsidR="00614297" w:rsidRPr="008B667D" w:rsidRDefault="00614297" w:rsidP="008B667D">
      <w:pPr>
        <w:ind w:firstLine="709"/>
        <w:rPr>
          <w:sz w:val="28"/>
          <w:szCs w:val="28"/>
          <w:lang w:val="en-US"/>
        </w:rPr>
      </w:pPr>
      <w:r w:rsidRPr="008B667D">
        <w:rPr>
          <w:sz w:val="28"/>
          <w:szCs w:val="28"/>
        </w:rPr>
        <w:t xml:space="preserve">Но это картина иркутского рынка до наступления мирового финансового кризиса, что же происходит сегодня? Проблемы с кредитами и снижение доходов населения — основные риски бизнеса общественного питания в кризисный период. По оценкам участников рынка и экспертов, в 2009 году обороты заведений общественного питания могут сократиться на четверть. </w:t>
      </w:r>
      <w:r w:rsidR="004C4E25" w:rsidRPr="008B667D">
        <w:rPr>
          <w:sz w:val="28"/>
          <w:szCs w:val="28"/>
        </w:rPr>
        <w:t>[</w:t>
      </w:r>
      <w:r w:rsidR="008C0636" w:rsidRPr="008B667D">
        <w:rPr>
          <w:sz w:val="28"/>
          <w:szCs w:val="28"/>
        </w:rPr>
        <w:t>27</w:t>
      </w:r>
      <w:r w:rsidR="004C4E25" w:rsidRPr="008B667D">
        <w:rPr>
          <w:sz w:val="28"/>
          <w:szCs w:val="28"/>
          <w:lang w:val="en-US"/>
        </w:rPr>
        <w:t>]</w:t>
      </w:r>
    </w:p>
    <w:p w:rsidR="00614297" w:rsidRPr="008B667D" w:rsidRDefault="00614297" w:rsidP="008B667D">
      <w:pPr>
        <w:ind w:firstLine="709"/>
        <w:rPr>
          <w:sz w:val="28"/>
          <w:szCs w:val="28"/>
        </w:rPr>
      </w:pPr>
      <w:r w:rsidRPr="008B667D">
        <w:rPr>
          <w:sz w:val="28"/>
          <w:szCs w:val="28"/>
        </w:rPr>
        <w:t>За последние три месяца количество посетителей иркутских заведений общественного питания, по оценкам участников рынка, сократилось примерно на 10%, а в некоторых заведениях - более чем на треть, в зависимости от сегмента рынка. Рестораны премиального сегмента еще осенью ощутили кризис спроса, это касается и вечерних посещений, и бизнес-ланчей. Зато заведения индустрии фаст-фуда, безусловно, выиграли от сложившейся ситуации, ведь здесь спрос наоборот вырос. Получается, кризис раскручивается по модели - спад посещений в дорогих и демократичных ресторанах и всплеск интереса к более дешевым заведениям общественного питания. Как уже отмечалось, в ресторанах неуклонно снижается спрос на бизнес-ланчи. Некоторые заведения, возможно, будут вынуждены до лучших времен отказаться от «обеденных проектов» и акцентировать внимание на традиционном вечернем меню.</w:t>
      </w:r>
    </w:p>
    <w:p w:rsidR="00614297" w:rsidRPr="008B667D" w:rsidRDefault="00614297" w:rsidP="008B667D">
      <w:pPr>
        <w:ind w:firstLine="709"/>
        <w:rPr>
          <w:sz w:val="28"/>
          <w:szCs w:val="28"/>
        </w:rPr>
      </w:pPr>
      <w:r w:rsidRPr="008B667D">
        <w:rPr>
          <w:sz w:val="28"/>
          <w:szCs w:val="28"/>
        </w:rPr>
        <w:t>Рождественские и новогодние торжества также оказались не слишком веселыми: традиционно жаркий сезон ознаменовался охлаждением клиентского ин</w:t>
      </w:r>
      <w:r w:rsidR="00F966EE" w:rsidRPr="008B667D">
        <w:rPr>
          <w:sz w:val="28"/>
          <w:szCs w:val="28"/>
        </w:rPr>
        <w:t>тереса. В первую очередь, опять-</w:t>
      </w:r>
      <w:r w:rsidRPr="008B667D">
        <w:rPr>
          <w:sz w:val="28"/>
          <w:szCs w:val="28"/>
        </w:rPr>
        <w:t xml:space="preserve">таки, пострадал топ-сегмент </w:t>
      </w:r>
      <w:r w:rsidR="00F966EE" w:rsidRPr="008B667D">
        <w:rPr>
          <w:sz w:val="28"/>
          <w:szCs w:val="28"/>
        </w:rPr>
        <w:t>—</w:t>
      </w:r>
      <w:r w:rsidRPr="008B667D">
        <w:rPr>
          <w:sz w:val="28"/>
          <w:szCs w:val="28"/>
        </w:rPr>
        <w:t xml:space="preserve"> в основном из-за банков и строительных компаний, отменивших корпоративные праздники. Значительную роль, по мнению аналитиков, сыграла потребительская паника </w:t>
      </w:r>
      <w:r w:rsidR="00F966EE" w:rsidRPr="008B667D">
        <w:rPr>
          <w:sz w:val="28"/>
          <w:szCs w:val="28"/>
        </w:rPr>
        <w:t>—</w:t>
      </w:r>
      <w:r w:rsidRPr="008B667D">
        <w:rPr>
          <w:sz w:val="28"/>
          <w:szCs w:val="28"/>
        </w:rPr>
        <w:t xml:space="preserve"> то, что называется кризисом в головах. Впрочем, данная ситуация была вполне прогнозируемой. Все стало ясно уже в начале декабря по тому, как сокращались бюджеты мероприятий, снимались заявки, корректировались банкетные меню. Портрет корпоративного заказчика сильно изменился, как и структура спроса. Клиенты начали больше экономить, их стало меньше, а по отраслевому составу можно легко судить о состоянии дел в экономике страны и даже проводить мониторинг развития кризиса. Ведь, если в прошлом году большинство праздничных заказов поступало от банков, то в этот раз представителей финансовой сферы практически не было.</w:t>
      </w:r>
    </w:p>
    <w:p w:rsidR="00614297" w:rsidRPr="008B667D" w:rsidRDefault="00614297" w:rsidP="008B667D">
      <w:pPr>
        <w:ind w:firstLine="709"/>
        <w:rPr>
          <w:sz w:val="28"/>
          <w:szCs w:val="28"/>
        </w:rPr>
      </w:pPr>
      <w:r w:rsidRPr="008B667D">
        <w:rPr>
          <w:sz w:val="28"/>
          <w:szCs w:val="28"/>
        </w:rPr>
        <w:t xml:space="preserve">В </w:t>
      </w:r>
      <w:smartTag w:uri="urn:schemas-microsoft-com:office:smarttags" w:element="metricconverter">
        <w:smartTagPr>
          <w:attr w:name="ProductID" w:val="2009 г"/>
        </w:smartTagPr>
        <w:r w:rsidRPr="008B667D">
          <w:rPr>
            <w:sz w:val="28"/>
            <w:szCs w:val="28"/>
          </w:rPr>
          <w:t>2009 г</w:t>
        </w:r>
      </w:smartTag>
      <w:r w:rsidRPr="008B667D">
        <w:rPr>
          <w:sz w:val="28"/>
          <w:szCs w:val="28"/>
        </w:rPr>
        <w:t xml:space="preserve">., по мнению экспертов, кризис затронул все сегменты бизнеса общественного питания, но здесь важно отметить, что изменения произошли не только в отрицательную сторону. Так, например, в дешевых заведениях общественного питания наблюдается значительное увеличение выручки, так как в рамках кризиса клиенты переходят из других сегментов. Чистая прибыль сети закусочных быстрого питания «МакДональдс» выросла до 3,33 млрд. долларов за 9 месяцев </w:t>
      </w:r>
      <w:r w:rsidR="00604B0C" w:rsidRPr="008B667D">
        <w:rPr>
          <w:sz w:val="28"/>
          <w:szCs w:val="28"/>
        </w:rPr>
        <w:t>2009</w:t>
      </w:r>
      <w:r w:rsidRPr="008B667D">
        <w:rPr>
          <w:sz w:val="28"/>
          <w:szCs w:val="28"/>
        </w:rPr>
        <w:t xml:space="preserve">г., что почти в 3 раза по сравнению с 1,12 млрд. долларов, полученными за аналогичный период годом ранее, сообщается в финансовом отчете компании. Выручка компании за 9 месяцев </w:t>
      </w:r>
      <w:r w:rsidR="00604B0C" w:rsidRPr="008B667D">
        <w:rPr>
          <w:sz w:val="28"/>
          <w:szCs w:val="28"/>
        </w:rPr>
        <w:t>2009</w:t>
      </w:r>
      <w:r w:rsidRPr="008B667D">
        <w:rPr>
          <w:sz w:val="28"/>
          <w:szCs w:val="28"/>
        </w:rPr>
        <w:t xml:space="preserve"> г. увеличилась на 5% и составила 17,96 млрд. долларов против 17,03 млрд. долл. годом ранее. Причем важно отметить, что чистая прибыль «МакДональдс» в III квартале </w:t>
      </w:r>
      <w:r w:rsidR="00604B0C" w:rsidRPr="008B667D">
        <w:rPr>
          <w:sz w:val="28"/>
          <w:szCs w:val="28"/>
        </w:rPr>
        <w:t>2009</w:t>
      </w:r>
      <w:r w:rsidRPr="008B667D">
        <w:rPr>
          <w:sz w:val="28"/>
          <w:szCs w:val="28"/>
        </w:rPr>
        <w:t xml:space="preserve">г. составила 1,19 млрд. долларов, что на 11% больше показателя за III квартал </w:t>
      </w:r>
      <w:r w:rsidR="00604B0C" w:rsidRPr="008B667D">
        <w:rPr>
          <w:sz w:val="28"/>
          <w:szCs w:val="28"/>
        </w:rPr>
        <w:t>2008</w:t>
      </w:r>
      <w:r w:rsidRPr="008B667D">
        <w:rPr>
          <w:sz w:val="28"/>
          <w:szCs w:val="28"/>
        </w:rPr>
        <w:t xml:space="preserve">г., составившего 1,07 млрд. долларов. Выручка компании за III квартал </w:t>
      </w:r>
      <w:r w:rsidR="00604B0C" w:rsidRPr="008B667D">
        <w:rPr>
          <w:sz w:val="28"/>
          <w:szCs w:val="28"/>
        </w:rPr>
        <w:t>2009</w:t>
      </w:r>
      <w:r w:rsidRPr="008B667D">
        <w:rPr>
          <w:sz w:val="28"/>
          <w:szCs w:val="28"/>
        </w:rPr>
        <w:t xml:space="preserve">г. увеличилась на 6% и составила 6,27 млрд. долларов против 5,9 млрд. долларов годом ранее. Похожая картина, хотя и в меньших масштабах, наблюдается в заведениях «Сбарро», так, по словам финансового директора Елены Бугайцовой, выручка их сети за четвертый квартал прошлого года не упала, а, наоборот, выросла, на 5,1%. </w:t>
      </w:r>
      <w:r w:rsidR="004D6829" w:rsidRPr="008B667D">
        <w:rPr>
          <w:sz w:val="28"/>
          <w:szCs w:val="28"/>
          <w:lang w:val="en-US"/>
        </w:rPr>
        <w:t>[</w:t>
      </w:r>
      <w:r w:rsidR="007F52BE" w:rsidRPr="008B667D">
        <w:rPr>
          <w:sz w:val="28"/>
          <w:szCs w:val="28"/>
        </w:rPr>
        <w:t>27, 31</w:t>
      </w:r>
      <w:r w:rsidR="004D6829" w:rsidRPr="008B667D">
        <w:rPr>
          <w:sz w:val="28"/>
          <w:szCs w:val="28"/>
          <w:lang w:val="en-US"/>
        </w:rPr>
        <w:t>]</w:t>
      </w:r>
    </w:p>
    <w:p w:rsidR="00614297" w:rsidRPr="008B667D" w:rsidRDefault="00614297" w:rsidP="008B667D">
      <w:pPr>
        <w:ind w:firstLine="709"/>
        <w:rPr>
          <w:sz w:val="28"/>
          <w:szCs w:val="28"/>
        </w:rPr>
      </w:pPr>
      <w:r w:rsidRPr="008B667D">
        <w:rPr>
          <w:sz w:val="28"/>
          <w:szCs w:val="28"/>
        </w:rPr>
        <w:t>Но, тем не менее, опять же, по мнению экспертов, в условиях кризиса</w:t>
      </w:r>
      <w:r w:rsidR="008B667D">
        <w:rPr>
          <w:sz w:val="28"/>
          <w:szCs w:val="28"/>
        </w:rPr>
        <w:t xml:space="preserve"> </w:t>
      </w:r>
      <w:r w:rsidRPr="008B667D">
        <w:rPr>
          <w:sz w:val="28"/>
          <w:szCs w:val="28"/>
        </w:rPr>
        <w:t>до 30% столичных заведений все-таки могут закрыться. Цены на продукты продолжат расти, а спрос на высокую кухню будет неуклонно снижаться. Уже сейчас многие московские игроки сталкиваются с проблемами поставок. Неуверенность в завтрашнем дне заставляет поставщиков проявлять осторожность и недоверие, отказываться от отсрочек платежей и не отгружать продукты в долг. Дефицит заемных средств и удорожание кредитов также влияют на деятельность данного бизнеса. Усложнилась работа с банками и лизинговыми компаниями. В ответ отдельные столичные заведения перестали принимать к оплате банковские карты, опасаясь, что кредитные организации не станут обналичивать деньги.</w:t>
      </w:r>
    </w:p>
    <w:p w:rsidR="00614297" w:rsidRPr="008B667D" w:rsidRDefault="00614297" w:rsidP="008B667D">
      <w:pPr>
        <w:ind w:firstLine="709"/>
        <w:rPr>
          <w:sz w:val="28"/>
          <w:szCs w:val="28"/>
        </w:rPr>
      </w:pPr>
      <w:r w:rsidRPr="008B667D">
        <w:rPr>
          <w:sz w:val="28"/>
          <w:szCs w:val="28"/>
        </w:rPr>
        <w:t>В Иркутске ничего такого пока не происходило. Однако давать точные прогнозы относительно ближайшего будущего никто не рискует. Обобщая оценки, можно предположить, что иркутский рынок общественного питания сократится на 10-15% за счет закрытия ряда заведений разных концепций и форматов. Говоря о судьбе бизнеса общественного питания, хотелось бы отметить, что здесь эксперты расходятся во мнении. Одни утверждают, что легче всего в период кризиса выживать сетям с отлаженными технологиями работы – поставщики предоставляют крупные скидки, закрытие одной точки не погубит бизнес компании целиком, а вот одиночным игрокам, особенно небольшим кафе, кофейням и ресторанам, придется тяжело. Другие убеждены, что «размер не имеет значения»: пережить кризис поможет раскрученный сильный бренд, способность адаптироваться к текущей ситуации и продуманные планы действий.</w:t>
      </w:r>
    </w:p>
    <w:p w:rsidR="00614297" w:rsidRPr="008B667D" w:rsidRDefault="00614297" w:rsidP="008B667D">
      <w:pPr>
        <w:ind w:firstLine="709"/>
        <w:rPr>
          <w:sz w:val="28"/>
          <w:szCs w:val="28"/>
        </w:rPr>
      </w:pPr>
      <w:r w:rsidRPr="008B667D">
        <w:rPr>
          <w:sz w:val="28"/>
          <w:szCs w:val="28"/>
        </w:rPr>
        <w:t xml:space="preserve">Какую тактику выберут иркутские игроки для противостояния кризису, на сегодняшний день пока остается неизвестным, но мы считаем, что антикризисная стратегия у всех начинается не с формирования нового меню, а со снижения издержек и сокращения кадров, ведь главная задача - не заработать, а на нулевой рентабельности продержаться до лета. Вернуть или удержать гостей, на наш взгляд, можно будет с помощью введения в меню дополнительных блюд по относительно низким ценам, что позволит простимулировать спрос и удержать клиентов от ухода в более дешевое заведение. Однако эксперты не рекомендуют впадать в крайности и резко сбрасывать цены на весь ассортимент </w:t>
      </w:r>
      <w:r w:rsidR="00F966EE" w:rsidRPr="008B667D">
        <w:rPr>
          <w:sz w:val="28"/>
          <w:szCs w:val="28"/>
        </w:rPr>
        <w:t>—</w:t>
      </w:r>
      <w:r w:rsidRPr="008B667D">
        <w:rPr>
          <w:sz w:val="28"/>
          <w:szCs w:val="28"/>
        </w:rPr>
        <w:t xml:space="preserve"> такой шаг может негативно отразиться на имидже заведения. Это не тот бизнес, где можно устраивать массовые распродажи по принципу «три вещи по цене одной». Лучше изобрести дополнительные блюда или же вводить скидки на какие-то отдельные, периодически меняя их. </w:t>
      </w:r>
      <w:r w:rsidR="000F4F6A" w:rsidRPr="008B667D">
        <w:rPr>
          <w:sz w:val="28"/>
          <w:szCs w:val="28"/>
          <w:lang w:val="en-US"/>
        </w:rPr>
        <w:t>[</w:t>
      </w:r>
      <w:r w:rsidR="00C42CC8" w:rsidRPr="008B667D">
        <w:rPr>
          <w:sz w:val="28"/>
          <w:szCs w:val="28"/>
        </w:rPr>
        <w:t>10</w:t>
      </w:r>
      <w:r w:rsidR="000F4F6A" w:rsidRPr="008B667D">
        <w:rPr>
          <w:sz w:val="28"/>
          <w:szCs w:val="28"/>
          <w:lang w:val="en-US"/>
        </w:rPr>
        <w:t>]</w:t>
      </w:r>
    </w:p>
    <w:p w:rsidR="00614297" w:rsidRPr="008B667D" w:rsidRDefault="00614297" w:rsidP="008B667D">
      <w:pPr>
        <w:ind w:firstLine="709"/>
        <w:rPr>
          <w:sz w:val="28"/>
          <w:szCs w:val="28"/>
        </w:rPr>
      </w:pPr>
      <w:r w:rsidRPr="008B667D">
        <w:rPr>
          <w:sz w:val="28"/>
          <w:szCs w:val="28"/>
        </w:rPr>
        <w:t xml:space="preserve">Что касается непосредственно кофейного бизнеса, то эксперты сети «Шоколадница» считают, что региональный рынок, в данном случае, более чувствителен к кризису, чем московский. Исполнительный директор сети «Шоколадница» в Новосибирске Максим Трубников утверждает, что в среднем ценовом сегменте выручка кофеен упала в среднем на 10—15%. Так же важно отметить, что компания приняла решение о продаже бизнеса в Новосибирске. Максим Трубников комментирует эту ситуацию следующим образом: «У нас нет цели продать бизнес как можно быстрее, и мы сделаем это только если покупатель предложит привлекательную цену, — пояснил он. — В период финансового кризиса в новосибирских кофейнях мы получаем доход меньше, чем рассчитывали. Поэтому выгоднее продать бизнес здесь, чтобы вложиться в развитие в Москве, где доходность бизнеса выше». Сейчас компания продолжает заниматься новосибирскими кофейнями, рассматривая параллельно предложения о покупке. Ранее компания заявляла о скором открытии кофеен в Красноярске, однако сейчас этот проект приостановлен. Рассматривая, как вариант, возможный выход «Шоколадницы» на иркутский рынок, важно отметить, что здесь ситуация несколько иная. Ведь, в Иркутске, на сегодняшний день, нет серьезной конкуренции в сфере кофейного бизнеса. Так при выходе на новосибирский рынок «Шоколадница» столкнулась с тем, что там действуют достаточно сильные местные игроки, поэтому, скорее всего, и планы во многом не оправдались. При всем интересе к «Шоколаднице», как московскому бренду, ее приход не стал значимым явлением для рынка, и концепция не успела за время работы в Новосибирске проявить себя. Совладелец сети кофеен «Трэвэлерс Кофе» Кристофер Майкл Тара-Браун полагает, что «Шоколадница» сделала слишком большой упор на развитие сети в торговых центрах, тогда как для успешного функционирования бизнеса в этом сегменте рынка необходимо соблюдение стратегического баланса — некоторое количество стационарных точек, некоторое — в торговых центрах. Отчасти именно поэтому лояльных клиентов у этой сети появиться, попросту, не успело. Вполне возможно, если бы не кризис, возможно, компания подкорректировала бы стратегию развития, считает Кристофер Майкл Тара-Браун. </w:t>
      </w:r>
      <w:r w:rsidR="00AB586A" w:rsidRPr="008B667D">
        <w:rPr>
          <w:sz w:val="28"/>
          <w:szCs w:val="28"/>
          <w:lang w:val="en-US"/>
        </w:rPr>
        <w:t>[</w:t>
      </w:r>
      <w:r w:rsidR="00516A40" w:rsidRPr="008B667D">
        <w:rPr>
          <w:sz w:val="28"/>
          <w:szCs w:val="28"/>
        </w:rPr>
        <w:t>7</w:t>
      </w:r>
      <w:r w:rsidR="00AB586A" w:rsidRPr="008B667D">
        <w:rPr>
          <w:sz w:val="28"/>
          <w:szCs w:val="28"/>
          <w:lang w:val="en-US"/>
        </w:rPr>
        <w:t>]</w:t>
      </w:r>
    </w:p>
    <w:p w:rsidR="00614297" w:rsidRPr="008B667D" w:rsidRDefault="00614297" w:rsidP="008B667D">
      <w:pPr>
        <w:ind w:firstLine="709"/>
        <w:rPr>
          <w:sz w:val="28"/>
          <w:szCs w:val="28"/>
          <w:lang w:val="en-US"/>
        </w:rPr>
      </w:pPr>
      <w:r w:rsidRPr="008B667D">
        <w:rPr>
          <w:sz w:val="28"/>
          <w:szCs w:val="28"/>
        </w:rPr>
        <w:t xml:space="preserve">Кофейная индустрия на сегодняшний день в России развивается динамично. Постепенно появляется более полное представление и о том, каким именно должен быть кофейный рынок, как, впрочем, и сам продукт. Потребитель с удовольствием начинает постигать культуру кофе и ценить ту атмосферу, которая предлагается ему в дополнение к ароматной чашке. Однако в Иркутске кофеен не так много, хотя бизнес этот выгоден и перспективен, и потребность в уютных заведениях, где можно насладиться хорошим кофе, посидеть наедине с собой, не будучи в одиночестве, встретиться с друзьями или провести деловую встречу, растет день ото дня. Тем не менее, по словам Константина Фролова, бар-менеджера и победителя чемпионата по приготовлению кофе и кофейных напитков «Эспрессо-кап - 2005», в нашем городе нет ни одной настоящей кофейни. На сегодняшний день, согласно данным, опубликованным на сайте </w:t>
      </w:r>
      <w:r w:rsidRPr="002E29BC">
        <w:rPr>
          <w:sz w:val="28"/>
          <w:szCs w:val="28"/>
          <w:lang w:val="en-US"/>
        </w:rPr>
        <w:t>http</w:t>
      </w:r>
      <w:r w:rsidRPr="002E29BC">
        <w:rPr>
          <w:sz w:val="28"/>
          <w:szCs w:val="28"/>
        </w:rPr>
        <w:t>://</w:t>
      </w:r>
      <w:r w:rsidRPr="002E29BC">
        <w:rPr>
          <w:sz w:val="28"/>
          <w:szCs w:val="28"/>
          <w:lang w:val="en-US"/>
        </w:rPr>
        <w:t>www</w:t>
      </w:r>
      <w:r w:rsidRPr="002E29BC">
        <w:rPr>
          <w:sz w:val="28"/>
          <w:szCs w:val="28"/>
        </w:rPr>
        <w:t>.</w:t>
      </w:r>
      <w:r w:rsidRPr="002E29BC">
        <w:rPr>
          <w:sz w:val="28"/>
          <w:szCs w:val="28"/>
          <w:lang w:val="en-US"/>
        </w:rPr>
        <w:t>obed</w:t>
      </w:r>
      <w:r w:rsidRPr="002E29BC">
        <w:rPr>
          <w:sz w:val="28"/>
          <w:szCs w:val="28"/>
        </w:rPr>
        <w:t>.</w:t>
      </w:r>
      <w:r w:rsidRPr="002E29BC">
        <w:rPr>
          <w:sz w:val="28"/>
          <w:szCs w:val="28"/>
          <w:lang w:val="en-US"/>
        </w:rPr>
        <w:t>irk</w:t>
      </w:r>
      <w:r w:rsidRPr="002E29BC">
        <w:rPr>
          <w:sz w:val="28"/>
          <w:szCs w:val="28"/>
        </w:rPr>
        <w:t>.</w:t>
      </w:r>
      <w:r w:rsidRPr="002E29BC">
        <w:rPr>
          <w:sz w:val="28"/>
          <w:szCs w:val="28"/>
          <w:lang w:val="en-US"/>
        </w:rPr>
        <w:t>ru</w:t>
      </w:r>
      <w:r w:rsidRPr="008B667D">
        <w:rPr>
          <w:sz w:val="28"/>
          <w:szCs w:val="28"/>
        </w:rPr>
        <w:t xml:space="preserve">., иркутский рынок представлен пятнадцатью кофейнями. </w:t>
      </w:r>
      <w:r w:rsidR="00D74894" w:rsidRPr="008B667D">
        <w:rPr>
          <w:sz w:val="28"/>
          <w:szCs w:val="28"/>
          <w:lang w:val="en-US"/>
        </w:rPr>
        <w:t>[15</w:t>
      </w:r>
      <w:r w:rsidR="00B61370" w:rsidRPr="008B667D">
        <w:rPr>
          <w:sz w:val="28"/>
          <w:szCs w:val="28"/>
          <w:lang w:val="en-US"/>
        </w:rPr>
        <w:t>]</w:t>
      </w:r>
    </w:p>
    <w:p w:rsidR="00614297" w:rsidRPr="008B667D" w:rsidRDefault="00614297" w:rsidP="008B667D">
      <w:pPr>
        <w:ind w:firstLine="709"/>
        <w:rPr>
          <w:sz w:val="28"/>
          <w:szCs w:val="28"/>
        </w:rPr>
      </w:pPr>
      <w:r w:rsidRPr="008B667D">
        <w:rPr>
          <w:sz w:val="28"/>
          <w:szCs w:val="28"/>
        </w:rPr>
        <w:t>Для более наглядного рассмотрения и объективной оценки возможных конкурентов, мы составили сравнительную таблицу, куда поместили основные данные о кофейня нашего города:</w:t>
      </w:r>
    </w:p>
    <w:p w:rsidR="008B667D" w:rsidRDefault="008B667D" w:rsidP="008B667D">
      <w:pPr>
        <w:ind w:firstLine="709"/>
        <w:rPr>
          <w:sz w:val="28"/>
          <w:szCs w:val="28"/>
        </w:rPr>
      </w:pPr>
    </w:p>
    <w:p w:rsidR="008B667D" w:rsidRDefault="008B667D" w:rsidP="008B667D">
      <w:pPr>
        <w:ind w:firstLine="709"/>
        <w:rPr>
          <w:sz w:val="28"/>
          <w:szCs w:val="28"/>
        </w:rPr>
      </w:pPr>
    </w:p>
    <w:p w:rsidR="008B667D" w:rsidRDefault="008B667D" w:rsidP="008B667D">
      <w:pPr>
        <w:ind w:firstLine="709"/>
        <w:rPr>
          <w:sz w:val="28"/>
          <w:szCs w:val="28"/>
        </w:rPr>
        <w:sectPr w:rsidR="008B667D" w:rsidSect="008B667D">
          <w:footerReference w:type="even" r:id="rId10"/>
          <w:footerReference w:type="default" r:id="rId11"/>
          <w:pgSz w:w="11906" w:h="16838" w:code="9"/>
          <w:pgMar w:top="1134" w:right="851" w:bottom="1134" w:left="1701" w:header="709" w:footer="709" w:gutter="0"/>
          <w:cols w:space="708"/>
          <w:titlePg/>
          <w:docGrid w:linePitch="360"/>
        </w:sectPr>
      </w:pPr>
    </w:p>
    <w:p w:rsidR="00614297" w:rsidRDefault="008B667D" w:rsidP="008B667D">
      <w:pPr>
        <w:ind w:firstLine="709"/>
        <w:rPr>
          <w:sz w:val="28"/>
          <w:szCs w:val="28"/>
        </w:rPr>
      </w:pPr>
      <w:r>
        <w:rPr>
          <w:sz w:val="28"/>
          <w:szCs w:val="28"/>
        </w:rPr>
        <w:t>Таблица 1</w:t>
      </w:r>
    </w:p>
    <w:tbl>
      <w:tblPr>
        <w:tblpPr w:leftFromText="180" w:rightFromText="180" w:vertAnchor="page" w:horzAnchor="margin" w:tblpY="1800"/>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3"/>
        <w:gridCol w:w="2605"/>
        <w:gridCol w:w="773"/>
        <w:gridCol w:w="2851"/>
        <w:gridCol w:w="1275"/>
        <w:gridCol w:w="709"/>
        <w:gridCol w:w="1000"/>
        <w:gridCol w:w="768"/>
        <w:gridCol w:w="989"/>
        <w:gridCol w:w="929"/>
      </w:tblGrid>
      <w:tr w:rsidR="008B667D" w:rsidRPr="008B667D" w:rsidTr="008824FC">
        <w:tc>
          <w:tcPr>
            <w:tcW w:w="2243" w:type="dxa"/>
            <w:shd w:val="clear" w:color="auto" w:fill="auto"/>
          </w:tcPr>
          <w:p w:rsidR="00033EFC" w:rsidRPr="008B667D" w:rsidRDefault="00033EFC" w:rsidP="008824FC">
            <w:r w:rsidRPr="008B667D">
              <w:t>Название</w:t>
            </w:r>
          </w:p>
        </w:tc>
        <w:tc>
          <w:tcPr>
            <w:tcW w:w="2605" w:type="dxa"/>
            <w:shd w:val="clear" w:color="auto" w:fill="auto"/>
          </w:tcPr>
          <w:p w:rsidR="00033EFC" w:rsidRPr="008B667D" w:rsidRDefault="00033EFC" w:rsidP="008824FC">
            <w:r w:rsidRPr="008B667D">
              <w:t>Режим работы</w:t>
            </w:r>
          </w:p>
        </w:tc>
        <w:tc>
          <w:tcPr>
            <w:tcW w:w="773" w:type="dxa"/>
            <w:shd w:val="clear" w:color="auto" w:fill="auto"/>
          </w:tcPr>
          <w:p w:rsidR="00033EFC" w:rsidRPr="008B667D" w:rsidRDefault="00033EFC" w:rsidP="008824FC">
            <w:r w:rsidRPr="008B667D">
              <w:t>Кол. мест</w:t>
            </w:r>
          </w:p>
        </w:tc>
        <w:tc>
          <w:tcPr>
            <w:tcW w:w="2851" w:type="dxa"/>
            <w:shd w:val="clear" w:color="auto" w:fill="auto"/>
          </w:tcPr>
          <w:p w:rsidR="00033EFC" w:rsidRPr="008B667D" w:rsidRDefault="00033EFC" w:rsidP="008824FC">
            <w:r w:rsidRPr="008B667D">
              <w:t>Кухня</w:t>
            </w:r>
          </w:p>
        </w:tc>
        <w:tc>
          <w:tcPr>
            <w:tcW w:w="1275" w:type="dxa"/>
            <w:shd w:val="clear" w:color="auto" w:fill="auto"/>
          </w:tcPr>
          <w:p w:rsidR="00033EFC" w:rsidRPr="008B667D" w:rsidRDefault="00033EFC" w:rsidP="008824FC">
            <w:r w:rsidRPr="008B667D">
              <w:t>Цены</w:t>
            </w:r>
          </w:p>
        </w:tc>
        <w:tc>
          <w:tcPr>
            <w:tcW w:w="709" w:type="dxa"/>
            <w:shd w:val="clear" w:color="auto" w:fill="auto"/>
          </w:tcPr>
          <w:p w:rsidR="00033EFC" w:rsidRPr="008B667D" w:rsidRDefault="00033EFC" w:rsidP="008824FC">
            <w:r w:rsidRPr="008B667D">
              <w:t>Интерьер</w:t>
            </w:r>
          </w:p>
        </w:tc>
        <w:tc>
          <w:tcPr>
            <w:tcW w:w="1000" w:type="dxa"/>
            <w:shd w:val="clear" w:color="auto" w:fill="auto"/>
          </w:tcPr>
          <w:p w:rsidR="00033EFC" w:rsidRPr="008B667D" w:rsidRDefault="00033EFC" w:rsidP="008824FC">
            <w:r w:rsidRPr="008B667D">
              <w:t>Обслуживание</w:t>
            </w:r>
          </w:p>
        </w:tc>
        <w:tc>
          <w:tcPr>
            <w:tcW w:w="768" w:type="dxa"/>
            <w:shd w:val="clear" w:color="auto" w:fill="auto"/>
          </w:tcPr>
          <w:p w:rsidR="00033EFC" w:rsidRPr="008B667D" w:rsidRDefault="00033EFC" w:rsidP="008824FC">
            <w:r w:rsidRPr="008B667D">
              <w:t>Кофе</w:t>
            </w:r>
          </w:p>
        </w:tc>
        <w:tc>
          <w:tcPr>
            <w:tcW w:w="989" w:type="dxa"/>
            <w:shd w:val="clear" w:color="auto" w:fill="auto"/>
          </w:tcPr>
          <w:p w:rsidR="00033EFC" w:rsidRPr="008B667D" w:rsidRDefault="00033EFC" w:rsidP="008824FC">
            <w:r w:rsidRPr="008B667D">
              <w:t>Десерты</w:t>
            </w:r>
          </w:p>
        </w:tc>
        <w:tc>
          <w:tcPr>
            <w:tcW w:w="929" w:type="dxa"/>
            <w:shd w:val="clear" w:color="auto" w:fill="auto"/>
          </w:tcPr>
          <w:p w:rsidR="00033EFC" w:rsidRPr="008B667D" w:rsidRDefault="00033EFC" w:rsidP="008824FC">
            <w:r w:rsidRPr="008B667D">
              <w:t>Мнен. посет-й</w:t>
            </w:r>
          </w:p>
        </w:tc>
      </w:tr>
      <w:tr w:rsidR="008B667D" w:rsidRPr="008B667D" w:rsidTr="008824FC">
        <w:tc>
          <w:tcPr>
            <w:tcW w:w="2243" w:type="dxa"/>
            <w:shd w:val="clear" w:color="auto" w:fill="auto"/>
          </w:tcPr>
          <w:p w:rsidR="00033EFC" w:rsidRPr="008B667D" w:rsidRDefault="00033EFC" w:rsidP="008824FC">
            <w:r w:rsidRPr="008824FC">
              <w:rPr>
                <w:lang w:val="en-US"/>
              </w:rPr>
              <w:t>City</w:t>
            </w:r>
            <w:r w:rsidRPr="008B667D">
              <w:t xml:space="preserve"> </w:t>
            </w:r>
            <w:r w:rsidRPr="008824FC">
              <w:rPr>
                <w:lang w:val="en-US"/>
              </w:rPr>
              <w:t>Coffe</w:t>
            </w:r>
          </w:p>
        </w:tc>
        <w:tc>
          <w:tcPr>
            <w:tcW w:w="2605" w:type="dxa"/>
            <w:shd w:val="clear" w:color="auto" w:fill="auto"/>
          </w:tcPr>
          <w:p w:rsidR="00033EFC" w:rsidRPr="008B667D" w:rsidRDefault="00033EFC" w:rsidP="008824FC">
            <w:r w:rsidRPr="008B667D">
              <w:t>круглосуточно</w:t>
            </w:r>
          </w:p>
        </w:tc>
        <w:tc>
          <w:tcPr>
            <w:tcW w:w="773" w:type="dxa"/>
            <w:shd w:val="clear" w:color="auto" w:fill="auto"/>
          </w:tcPr>
          <w:p w:rsidR="00033EFC" w:rsidRPr="008B667D" w:rsidRDefault="00033EFC" w:rsidP="008824FC">
            <w:r w:rsidRPr="008B667D">
              <w:t>30</w:t>
            </w:r>
          </w:p>
        </w:tc>
        <w:tc>
          <w:tcPr>
            <w:tcW w:w="2851" w:type="dxa"/>
            <w:shd w:val="clear" w:color="auto" w:fill="auto"/>
          </w:tcPr>
          <w:p w:rsidR="00033EFC" w:rsidRPr="008B667D" w:rsidRDefault="00033EFC" w:rsidP="008824FC">
            <w:r w:rsidRPr="008B667D">
              <w:t>европейская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5</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4</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4,1</w:t>
            </w:r>
          </w:p>
        </w:tc>
      </w:tr>
      <w:tr w:rsidR="008B667D" w:rsidRPr="008B667D" w:rsidTr="008824FC">
        <w:tc>
          <w:tcPr>
            <w:tcW w:w="2243" w:type="dxa"/>
            <w:shd w:val="clear" w:color="auto" w:fill="auto"/>
          </w:tcPr>
          <w:p w:rsidR="00033EFC" w:rsidRPr="008B667D" w:rsidRDefault="00033EFC" w:rsidP="008824FC">
            <w:r w:rsidRPr="008824FC">
              <w:rPr>
                <w:lang w:val="en-US"/>
              </w:rPr>
              <w:t>Monet</w:t>
            </w:r>
          </w:p>
        </w:tc>
        <w:tc>
          <w:tcPr>
            <w:tcW w:w="2605" w:type="dxa"/>
            <w:shd w:val="clear" w:color="auto" w:fill="auto"/>
          </w:tcPr>
          <w:p w:rsidR="00033EFC" w:rsidRPr="008B667D" w:rsidRDefault="00033EFC" w:rsidP="008824FC">
            <w:r w:rsidRPr="008B667D">
              <w:t>10:00-00:00</w:t>
            </w:r>
          </w:p>
        </w:tc>
        <w:tc>
          <w:tcPr>
            <w:tcW w:w="773" w:type="dxa"/>
            <w:shd w:val="clear" w:color="auto" w:fill="auto"/>
          </w:tcPr>
          <w:p w:rsidR="00033EFC" w:rsidRPr="008B667D" w:rsidRDefault="00033EFC" w:rsidP="008824FC">
            <w:r w:rsidRPr="008B667D">
              <w:t>25</w:t>
            </w:r>
          </w:p>
        </w:tc>
        <w:tc>
          <w:tcPr>
            <w:tcW w:w="2851" w:type="dxa"/>
            <w:shd w:val="clear" w:color="auto" w:fill="auto"/>
          </w:tcPr>
          <w:p w:rsidR="00033EFC" w:rsidRPr="008B667D" w:rsidRDefault="00033EFC" w:rsidP="008824FC">
            <w:r w:rsidRPr="008B667D">
              <w:t>европейская, итальянская</w:t>
            </w:r>
          </w:p>
        </w:tc>
        <w:tc>
          <w:tcPr>
            <w:tcW w:w="1275" w:type="dxa"/>
            <w:shd w:val="clear" w:color="auto" w:fill="auto"/>
          </w:tcPr>
          <w:p w:rsidR="00033EFC" w:rsidRPr="008B667D" w:rsidRDefault="00033EFC" w:rsidP="008824FC">
            <w:r w:rsidRPr="008B667D">
              <w:t>высокие</w:t>
            </w:r>
          </w:p>
        </w:tc>
        <w:tc>
          <w:tcPr>
            <w:tcW w:w="709" w:type="dxa"/>
            <w:shd w:val="clear" w:color="auto" w:fill="auto"/>
          </w:tcPr>
          <w:p w:rsidR="00033EFC" w:rsidRPr="008B667D" w:rsidRDefault="00033EFC" w:rsidP="008824FC">
            <w:r w:rsidRPr="008B667D">
              <w:t>4</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3,5</w:t>
            </w:r>
          </w:p>
        </w:tc>
      </w:tr>
      <w:tr w:rsidR="008B667D" w:rsidRPr="008B667D" w:rsidTr="008824FC">
        <w:tc>
          <w:tcPr>
            <w:tcW w:w="2243" w:type="dxa"/>
            <w:shd w:val="clear" w:color="auto" w:fill="auto"/>
          </w:tcPr>
          <w:p w:rsidR="00033EFC" w:rsidRPr="008B667D" w:rsidRDefault="00033EFC" w:rsidP="008824FC">
            <w:r w:rsidRPr="008B667D">
              <w:t>Акватория</w:t>
            </w:r>
          </w:p>
        </w:tc>
        <w:tc>
          <w:tcPr>
            <w:tcW w:w="2605" w:type="dxa"/>
            <w:shd w:val="clear" w:color="auto" w:fill="auto"/>
          </w:tcPr>
          <w:p w:rsidR="00033EFC" w:rsidRPr="008B667D" w:rsidRDefault="00033EFC" w:rsidP="008824FC">
            <w:r w:rsidRPr="008B667D">
              <w:t>11:00-23:00</w:t>
            </w:r>
          </w:p>
        </w:tc>
        <w:tc>
          <w:tcPr>
            <w:tcW w:w="773" w:type="dxa"/>
            <w:shd w:val="clear" w:color="auto" w:fill="auto"/>
          </w:tcPr>
          <w:p w:rsidR="00033EFC" w:rsidRPr="008B667D" w:rsidRDefault="00033EFC" w:rsidP="008824FC">
            <w:r w:rsidRPr="008B667D">
              <w:t>17</w:t>
            </w:r>
          </w:p>
        </w:tc>
        <w:tc>
          <w:tcPr>
            <w:tcW w:w="2851" w:type="dxa"/>
            <w:shd w:val="clear" w:color="auto" w:fill="auto"/>
          </w:tcPr>
          <w:p w:rsidR="00033EFC" w:rsidRPr="008B667D" w:rsidRDefault="00033EFC" w:rsidP="008824FC">
            <w:r w:rsidRPr="008B667D">
              <w:t>русская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4</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3,2</w:t>
            </w:r>
          </w:p>
        </w:tc>
      </w:tr>
      <w:tr w:rsidR="008B667D" w:rsidRPr="008B667D" w:rsidTr="008824FC">
        <w:tc>
          <w:tcPr>
            <w:tcW w:w="2243" w:type="dxa"/>
            <w:shd w:val="clear" w:color="auto" w:fill="auto"/>
          </w:tcPr>
          <w:p w:rsidR="00033EFC" w:rsidRPr="008B667D" w:rsidRDefault="00033EFC" w:rsidP="008824FC">
            <w:r w:rsidRPr="008B667D">
              <w:t>Валенсия</w:t>
            </w:r>
          </w:p>
        </w:tc>
        <w:tc>
          <w:tcPr>
            <w:tcW w:w="2605" w:type="dxa"/>
            <w:shd w:val="clear" w:color="auto" w:fill="auto"/>
          </w:tcPr>
          <w:p w:rsidR="00033EFC" w:rsidRPr="008B667D" w:rsidRDefault="00033EFC" w:rsidP="008824FC">
            <w:r w:rsidRPr="008B667D">
              <w:t>11:00-23:00</w:t>
            </w:r>
          </w:p>
        </w:tc>
        <w:tc>
          <w:tcPr>
            <w:tcW w:w="773" w:type="dxa"/>
            <w:shd w:val="clear" w:color="auto" w:fill="auto"/>
          </w:tcPr>
          <w:p w:rsidR="00033EFC" w:rsidRPr="008B667D" w:rsidRDefault="00033EFC" w:rsidP="008824FC">
            <w:r w:rsidRPr="008B667D">
              <w:t>36</w:t>
            </w:r>
          </w:p>
        </w:tc>
        <w:tc>
          <w:tcPr>
            <w:tcW w:w="2851" w:type="dxa"/>
            <w:shd w:val="clear" w:color="auto" w:fill="auto"/>
          </w:tcPr>
          <w:p w:rsidR="00033EFC" w:rsidRPr="008B667D" w:rsidRDefault="00033EFC" w:rsidP="008824FC">
            <w:r w:rsidRPr="008B667D">
              <w:t>европейская, эксклюзивная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4</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3,4</w:t>
            </w:r>
          </w:p>
        </w:tc>
      </w:tr>
      <w:tr w:rsidR="008B667D" w:rsidRPr="008B667D" w:rsidTr="008824FC">
        <w:tc>
          <w:tcPr>
            <w:tcW w:w="2243" w:type="dxa"/>
            <w:shd w:val="clear" w:color="auto" w:fill="auto"/>
          </w:tcPr>
          <w:p w:rsidR="00033EFC" w:rsidRPr="008B667D" w:rsidRDefault="00033EFC" w:rsidP="008824FC">
            <w:r w:rsidRPr="008B667D">
              <w:t>Дон Отелло</w:t>
            </w:r>
          </w:p>
        </w:tc>
        <w:tc>
          <w:tcPr>
            <w:tcW w:w="2605" w:type="dxa"/>
            <w:shd w:val="clear" w:color="auto" w:fill="auto"/>
          </w:tcPr>
          <w:p w:rsidR="00033EFC" w:rsidRPr="008B667D" w:rsidRDefault="00033EFC" w:rsidP="008824FC">
            <w:r w:rsidRPr="008B667D">
              <w:t>11:00-00:00</w:t>
            </w:r>
          </w:p>
        </w:tc>
        <w:tc>
          <w:tcPr>
            <w:tcW w:w="773" w:type="dxa"/>
            <w:shd w:val="clear" w:color="auto" w:fill="auto"/>
          </w:tcPr>
          <w:p w:rsidR="00033EFC" w:rsidRPr="008B667D" w:rsidRDefault="00033EFC" w:rsidP="008824FC">
            <w:r w:rsidRPr="008B667D">
              <w:t>60</w:t>
            </w:r>
          </w:p>
        </w:tc>
        <w:tc>
          <w:tcPr>
            <w:tcW w:w="2851" w:type="dxa"/>
            <w:shd w:val="clear" w:color="auto" w:fill="auto"/>
          </w:tcPr>
          <w:p w:rsidR="00033EFC" w:rsidRPr="008B667D" w:rsidRDefault="00033EFC" w:rsidP="008824FC">
            <w:r w:rsidRPr="008B667D">
              <w:t>европейская, японская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5</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3,2</w:t>
            </w:r>
          </w:p>
        </w:tc>
      </w:tr>
      <w:tr w:rsidR="008B667D" w:rsidRPr="008B667D" w:rsidTr="008824FC">
        <w:tc>
          <w:tcPr>
            <w:tcW w:w="2243" w:type="dxa"/>
            <w:shd w:val="clear" w:color="auto" w:fill="auto"/>
          </w:tcPr>
          <w:p w:rsidR="00033EFC" w:rsidRPr="008B667D" w:rsidRDefault="00033EFC" w:rsidP="008824FC">
            <w:r w:rsidRPr="008B667D">
              <w:t>Иркуччино</w:t>
            </w:r>
          </w:p>
        </w:tc>
        <w:tc>
          <w:tcPr>
            <w:tcW w:w="2605" w:type="dxa"/>
            <w:shd w:val="clear" w:color="auto" w:fill="auto"/>
          </w:tcPr>
          <w:p w:rsidR="00033EFC" w:rsidRPr="008B667D" w:rsidRDefault="00033EFC" w:rsidP="008824FC">
            <w:r w:rsidRPr="008B667D">
              <w:t>круглосуточно</w:t>
            </w:r>
          </w:p>
        </w:tc>
        <w:tc>
          <w:tcPr>
            <w:tcW w:w="773" w:type="dxa"/>
            <w:shd w:val="clear" w:color="auto" w:fill="auto"/>
          </w:tcPr>
          <w:p w:rsidR="00033EFC" w:rsidRPr="008B667D" w:rsidRDefault="00033EFC" w:rsidP="008824FC">
            <w:r w:rsidRPr="008B667D">
              <w:t>100</w:t>
            </w:r>
          </w:p>
        </w:tc>
        <w:tc>
          <w:tcPr>
            <w:tcW w:w="2851" w:type="dxa"/>
            <w:shd w:val="clear" w:color="auto" w:fill="auto"/>
          </w:tcPr>
          <w:p w:rsidR="00033EFC" w:rsidRPr="008B667D" w:rsidRDefault="00033EFC" w:rsidP="008824FC">
            <w:r w:rsidRPr="008B667D">
              <w:t>fusion</w:t>
            </w:r>
          </w:p>
        </w:tc>
        <w:tc>
          <w:tcPr>
            <w:tcW w:w="1275" w:type="dxa"/>
            <w:shd w:val="clear" w:color="auto" w:fill="auto"/>
          </w:tcPr>
          <w:p w:rsidR="00033EFC" w:rsidRPr="008B667D" w:rsidRDefault="00033EFC" w:rsidP="008824FC">
            <w:r w:rsidRPr="008B667D">
              <w:t>выше средних</w:t>
            </w:r>
          </w:p>
        </w:tc>
        <w:tc>
          <w:tcPr>
            <w:tcW w:w="709" w:type="dxa"/>
            <w:shd w:val="clear" w:color="auto" w:fill="auto"/>
          </w:tcPr>
          <w:p w:rsidR="00033EFC" w:rsidRPr="008B667D" w:rsidRDefault="00033EFC" w:rsidP="008824FC">
            <w:r w:rsidRPr="008B667D">
              <w:t>5</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4</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4,1</w:t>
            </w:r>
          </w:p>
        </w:tc>
      </w:tr>
      <w:tr w:rsidR="008B667D" w:rsidRPr="008B667D" w:rsidTr="008824FC">
        <w:tc>
          <w:tcPr>
            <w:tcW w:w="2243" w:type="dxa"/>
            <w:shd w:val="clear" w:color="auto" w:fill="auto"/>
          </w:tcPr>
          <w:p w:rsidR="00033EFC" w:rsidRPr="008B667D" w:rsidRDefault="00033EFC" w:rsidP="008824FC">
            <w:r w:rsidRPr="008B667D">
              <w:t>Кофейня</w:t>
            </w:r>
          </w:p>
        </w:tc>
        <w:tc>
          <w:tcPr>
            <w:tcW w:w="2605" w:type="dxa"/>
            <w:shd w:val="clear" w:color="auto" w:fill="auto"/>
          </w:tcPr>
          <w:p w:rsidR="00033EFC" w:rsidRPr="008B667D" w:rsidRDefault="00033EFC" w:rsidP="008824FC">
            <w:r w:rsidRPr="008B667D">
              <w:t>10:00-23:00</w:t>
            </w:r>
          </w:p>
        </w:tc>
        <w:tc>
          <w:tcPr>
            <w:tcW w:w="773" w:type="dxa"/>
            <w:shd w:val="clear" w:color="auto" w:fill="auto"/>
          </w:tcPr>
          <w:p w:rsidR="00033EFC" w:rsidRPr="008B667D" w:rsidRDefault="00033EFC" w:rsidP="008824FC">
            <w:r w:rsidRPr="008B667D">
              <w:t>10</w:t>
            </w:r>
          </w:p>
        </w:tc>
        <w:tc>
          <w:tcPr>
            <w:tcW w:w="2851" w:type="dxa"/>
            <w:shd w:val="clear" w:color="auto" w:fill="auto"/>
          </w:tcPr>
          <w:p w:rsidR="00033EFC" w:rsidRPr="008B667D" w:rsidRDefault="00033EFC" w:rsidP="008824FC">
            <w:r w:rsidRPr="008B667D">
              <w:t>смешанная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3</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w:t>
            </w:r>
          </w:p>
        </w:tc>
      </w:tr>
      <w:tr w:rsidR="008B667D" w:rsidRPr="008B667D" w:rsidTr="008824FC">
        <w:tc>
          <w:tcPr>
            <w:tcW w:w="2243" w:type="dxa"/>
            <w:shd w:val="clear" w:color="auto" w:fill="auto"/>
          </w:tcPr>
          <w:p w:rsidR="00033EFC" w:rsidRPr="008824FC" w:rsidRDefault="00033EFC" w:rsidP="008824FC">
            <w:pPr>
              <w:rPr>
                <w:lang w:val="en-US"/>
              </w:rPr>
            </w:pPr>
            <w:r w:rsidRPr="008824FC">
              <w:rPr>
                <w:lang w:val="en-US"/>
              </w:rPr>
              <w:t>Coffee room</w:t>
            </w:r>
          </w:p>
        </w:tc>
        <w:tc>
          <w:tcPr>
            <w:tcW w:w="2605" w:type="dxa"/>
            <w:shd w:val="clear" w:color="auto" w:fill="auto"/>
          </w:tcPr>
          <w:p w:rsidR="00033EFC" w:rsidRPr="008B667D" w:rsidRDefault="00033EFC" w:rsidP="008824FC">
            <w:r w:rsidRPr="008B667D">
              <w:t>Пн-Пт</w:t>
            </w:r>
            <w:r w:rsidRPr="008824FC">
              <w:rPr>
                <w:lang w:val="en-US"/>
              </w:rPr>
              <w:t>10</w:t>
            </w:r>
            <w:r w:rsidRPr="008B667D">
              <w:t>:00-23:00,</w:t>
            </w:r>
          </w:p>
          <w:p w:rsidR="00033EFC" w:rsidRPr="008B667D" w:rsidRDefault="00033EFC" w:rsidP="008824FC">
            <w:r w:rsidRPr="008B667D">
              <w:t>Сб-Вс 10:00-00:00</w:t>
            </w:r>
          </w:p>
        </w:tc>
        <w:tc>
          <w:tcPr>
            <w:tcW w:w="773" w:type="dxa"/>
            <w:shd w:val="clear" w:color="auto" w:fill="auto"/>
          </w:tcPr>
          <w:p w:rsidR="00033EFC" w:rsidRPr="008B667D" w:rsidRDefault="00033EFC" w:rsidP="008824FC">
            <w:r w:rsidRPr="008B667D">
              <w:t>25</w:t>
            </w:r>
          </w:p>
        </w:tc>
        <w:tc>
          <w:tcPr>
            <w:tcW w:w="2851" w:type="dxa"/>
            <w:shd w:val="clear" w:color="auto" w:fill="auto"/>
          </w:tcPr>
          <w:p w:rsidR="00033EFC" w:rsidRPr="008B667D" w:rsidRDefault="00033EFC" w:rsidP="008824FC">
            <w:r w:rsidRPr="008B667D">
              <w:t>европейская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4</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4,5</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4,25</w:t>
            </w:r>
          </w:p>
        </w:tc>
      </w:tr>
      <w:tr w:rsidR="008B667D" w:rsidRPr="008B667D" w:rsidTr="008824FC">
        <w:tc>
          <w:tcPr>
            <w:tcW w:w="2243" w:type="dxa"/>
            <w:shd w:val="clear" w:color="auto" w:fill="auto"/>
          </w:tcPr>
          <w:p w:rsidR="00033EFC" w:rsidRPr="008B667D" w:rsidRDefault="00033EFC" w:rsidP="008824FC">
            <w:r w:rsidRPr="008B667D">
              <w:t>Квартира №7</w:t>
            </w:r>
          </w:p>
        </w:tc>
        <w:tc>
          <w:tcPr>
            <w:tcW w:w="2605" w:type="dxa"/>
            <w:shd w:val="clear" w:color="auto" w:fill="auto"/>
          </w:tcPr>
          <w:p w:rsidR="00033EFC" w:rsidRPr="008B667D" w:rsidRDefault="00033EFC" w:rsidP="008824FC">
            <w:r w:rsidRPr="008B667D">
              <w:t>09:00-22:00</w:t>
            </w:r>
          </w:p>
        </w:tc>
        <w:tc>
          <w:tcPr>
            <w:tcW w:w="773" w:type="dxa"/>
            <w:shd w:val="clear" w:color="auto" w:fill="auto"/>
          </w:tcPr>
          <w:p w:rsidR="00033EFC" w:rsidRPr="008B667D" w:rsidRDefault="00033EFC" w:rsidP="008824FC">
            <w:r w:rsidRPr="008B667D">
              <w:t>20</w:t>
            </w:r>
          </w:p>
        </w:tc>
        <w:tc>
          <w:tcPr>
            <w:tcW w:w="2851" w:type="dxa"/>
            <w:shd w:val="clear" w:color="auto" w:fill="auto"/>
          </w:tcPr>
          <w:p w:rsidR="00033EFC" w:rsidRPr="008B667D" w:rsidRDefault="00033EFC" w:rsidP="008824FC">
            <w:r w:rsidRPr="008B667D">
              <w:t>европейская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3</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w:t>
            </w:r>
          </w:p>
        </w:tc>
      </w:tr>
      <w:tr w:rsidR="008B667D" w:rsidRPr="008B667D" w:rsidTr="008824FC">
        <w:tc>
          <w:tcPr>
            <w:tcW w:w="2243" w:type="dxa"/>
            <w:shd w:val="clear" w:color="auto" w:fill="auto"/>
          </w:tcPr>
          <w:p w:rsidR="00033EFC" w:rsidRPr="008B667D" w:rsidRDefault="00033EFC" w:rsidP="008824FC">
            <w:r w:rsidRPr="008B667D">
              <w:t>Огни большого города</w:t>
            </w:r>
          </w:p>
        </w:tc>
        <w:tc>
          <w:tcPr>
            <w:tcW w:w="2605" w:type="dxa"/>
            <w:shd w:val="clear" w:color="auto" w:fill="auto"/>
          </w:tcPr>
          <w:p w:rsidR="00033EFC" w:rsidRPr="008B667D" w:rsidRDefault="00033EFC" w:rsidP="008824FC">
            <w:r w:rsidRPr="008B667D">
              <w:t>10:00- до последнего гостя</w:t>
            </w:r>
          </w:p>
        </w:tc>
        <w:tc>
          <w:tcPr>
            <w:tcW w:w="773" w:type="dxa"/>
            <w:shd w:val="clear" w:color="auto" w:fill="auto"/>
          </w:tcPr>
          <w:p w:rsidR="00033EFC" w:rsidRPr="008B667D" w:rsidRDefault="00033EFC" w:rsidP="008824FC">
            <w:r w:rsidRPr="008B667D">
              <w:t>20</w:t>
            </w:r>
          </w:p>
        </w:tc>
        <w:tc>
          <w:tcPr>
            <w:tcW w:w="2851" w:type="dxa"/>
            <w:shd w:val="clear" w:color="auto" w:fill="auto"/>
          </w:tcPr>
          <w:p w:rsidR="00033EFC" w:rsidRPr="008B667D" w:rsidRDefault="00033EFC" w:rsidP="008824FC">
            <w:r w:rsidRPr="008B667D">
              <w:t>европейская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4</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3,2</w:t>
            </w:r>
          </w:p>
        </w:tc>
      </w:tr>
      <w:tr w:rsidR="008B667D" w:rsidRPr="008B667D" w:rsidTr="008824FC">
        <w:tc>
          <w:tcPr>
            <w:tcW w:w="2243" w:type="dxa"/>
            <w:shd w:val="clear" w:color="auto" w:fill="auto"/>
          </w:tcPr>
          <w:p w:rsidR="00033EFC" w:rsidRPr="008B667D" w:rsidRDefault="00033EFC" w:rsidP="008824FC">
            <w:r w:rsidRPr="008B667D">
              <w:t>Разгуло</w:t>
            </w:r>
            <w:r w:rsidRPr="008824FC">
              <w:rPr>
                <w:lang w:val="en-US"/>
              </w:rPr>
              <w:t>ff</w:t>
            </w:r>
          </w:p>
        </w:tc>
        <w:tc>
          <w:tcPr>
            <w:tcW w:w="2605" w:type="dxa"/>
            <w:shd w:val="clear" w:color="auto" w:fill="auto"/>
          </w:tcPr>
          <w:p w:rsidR="00033EFC" w:rsidRPr="008B667D" w:rsidRDefault="00033EFC" w:rsidP="008824FC">
            <w:r w:rsidRPr="008B667D">
              <w:t>Пн-Пт 09:00-23:00,</w:t>
            </w:r>
          </w:p>
          <w:p w:rsidR="00033EFC" w:rsidRPr="008B667D" w:rsidRDefault="00033EFC" w:rsidP="008824FC">
            <w:r w:rsidRPr="008B667D">
              <w:t>Сб-Вc 10:00-00:00</w:t>
            </w:r>
          </w:p>
        </w:tc>
        <w:tc>
          <w:tcPr>
            <w:tcW w:w="773" w:type="dxa"/>
            <w:shd w:val="clear" w:color="auto" w:fill="auto"/>
          </w:tcPr>
          <w:p w:rsidR="00033EFC" w:rsidRPr="008B667D" w:rsidRDefault="00033EFC" w:rsidP="008824FC">
            <w:r w:rsidRPr="008B667D">
              <w:t>100</w:t>
            </w:r>
          </w:p>
        </w:tc>
        <w:tc>
          <w:tcPr>
            <w:tcW w:w="2851" w:type="dxa"/>
            <w:shd w:val="clear" w:color="auto" w:fill="auto"/>
          </w:tcPr>
          <w:p w:rsidR="00033EFC" w:rsidRPr="008B667D" w:rsidRDefault="00033EFC" w:rsidP="008824FC">
            <w:r w:rsidRPr="008B667D">
              <w:t>русская, итальянская</w:t>
            </w:r>
          </w:p>
        </w:tc>
        <w:tc>
          <w:tcPr>
            <w:tcW w:w="1275" w:type="dxa"/>
            <w:shd w:val="clear" w:color="auto" w:fill="auto"/>
          </w:tcPr>
          <w:p w:rsidR="00033EFC" w:rsidRPr="008B667D" w:rsidRDefault="00033EFC" w:rsidP="008824FC">
            <w:r w:rsidRPr="008B667D">
              <w:t>выше средних</w:t>
            </w:r>
          </w:p>
        </w:tc>
        <w:tc>
          <w:tcPr>
            <w:tcW w:w="709" w:type="dxa"/>
            <w:shd w:val="clear" w:color="auto" w:fill="auto"/>
          </w:tcPr>
          <w:p w:rsidR="00033EFC" w:rsidRPr="008B667D" w:rsidRDefault="00033EFC" w:rsidP="008824FC">
            <w:r w:rsidRPr="008B667D">
              <w:t>5</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4</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4</w:t>
            </w:r>
          </w:p>
        </w:tc>
      </w:tr>
      <w:tr w:rsidR="008B667D" w:rsidRPr="008B667D" w:rsidTr="008824FC">
        <w:tc>
          <w:tcPr>
            <w:tcW w:w="2243" w:type="dxa"/>
            <w:shd w:val="clear" w:color="auto" w:fill="auto"/>
          </w:tcPr>
          <w:p w:rsidR="00033EFC" w:rsidRPr="008B667D" w:rsidRDefault="00033EFC" w:rsidP="008824FC">
            <w:r w:rsidRPr="008B667D">
              <w:t>Студия кофе</w:t>
            </w:r>
          </w:p>
        </w:tc>
        <w:tc>
          <w:tcPr>
            <w:tcW w:w="2605" w:type="dxa"/>
            <w:shd w:val="clear" w:color="auto" w:fill="auto"/>
          </w:tcPr>
          <w:p w:rsidR="00033EFC" w:rsidRPr="008B667D" w:rsidRDefault="00033EFC" w:rsidP="008824FC">
            <w:r w:rsidRPr="008B667D">
              <w:t>Пн-Пт 08:30-23:00,</w:t>
            </w:r>
          </w:p>
          <w:p w:rsidR="00033EFC" w:rsidRPr="008B667D" w:rsidRDefault="00033EFC" w:rsidP="008824FC">
            <w:r w:rsidRPr="008B667D">
              <w:t>Сб-Вс 10:00-23:00</w:t>
            </w:r>
          </w:p>
        </w:tc>
        <w:tc>
          <w:tcPr>
            <w:tcW w:w="773" w:type="dxa"/>
            <w:shd w:val="clear" w:color="auto" w:fill="auto"/>
          </w:tcPr>
          <w:p w:rsidR="00033EFC" w:rsidRPr="008B667D" w:rsidRDefault="00033EFC" w:rsidP="008824FC">
            <w:r w:rsidRPr="008B667D">
              <w:t>50</w:t>
            </w:r>
          </w:p>
        </w:tc>
        <w:tc>
          <w:tcPr>
            <w:tcW w:w="2851" w:type="dxa"/>
            <w:shd w:val="clear" w:color="auto" w:fill="auto"/>
          </w:tcPr>
          <w:p w:rsidR="00033EFC" w:rsidRPr="008B667D" w:rsidRDefault="00033EFC" w:rsidP="008824FC">
            <w:r w:rsidRPr="008B667D">
              <w:t>европейская, итальянская</w:t>
            </w:r>
          </w:p>
        </w:tc>
        <w:tc>
          <w:tcPr>
            <w:tcW w:w="1275" w:type="dxa"/>
            <w:shd w:val="clear" w:color="auto" w:fill="auto"/>
          </w:tcPr>
          <w:p w:rsidR="00033EFC" w:rsidRPr="008B667D" w:rsidRDefault="00033EFC" w:rsidP="008824FC">
            <w:r w:rsidRPr="008B667D">
              <w:t>выше средних</w:t>
            </w:r>
          </w:p>
        </w:tc>
        <w:tc>
          <w:tcPr>
            <w:tcW w:w="709" w:type="dxa"/>
            <w:shd w:val="clear" w:color="auto" w:fill="auto"/>
          </w:tcPr>
          <w:p w:rsidR="00033EFC" w:rsidRPr="008B667D" w:rsidRDefault="00033EFC" w:rsidP="008824FC">
            <w:r w:rsidRPr="008B667D">
              <w:t>3,5</w:t>
            </w:r>
          </w:p>
        </w:tc>
        <w:tc>
          <w:tcPr>
            <w:tcW w:w="1000" w:type="dxa"/>
            <w:shd w:val="clear" w:color="auto" w:fill="auto"/>
          </w:tcPr>
          <w:p w:rsidR="00033EFC" w:rsidRPr="008B667D" w:rsidRDefault="00033EFC" w:rsidP="008824FC">
            <w:r w:rsidRPr="008B667D">
              <w:t>4</w:t>
            </w:r>
          </w:p>
        </w:tc>
        <w:tc>
          <w:tcPr>
            <w:tcW w:w="768" w:type="dxa"/>
            <w:shd w:val="clear" w:color="auto" w:fill="auto"/>
          </w:tcPr>
          <w:p w:rsidR="00033EFC" w:rsidRPr="008B667D" w:rsidRDefault="00033EFC" w:rsidP="008824FC">
            <w:r w:rsidRPr="008B667D">
              <w:t>3,5</w:t>
            </w:r>
          </w:p>
        </w:tc>
        <w:tc>
          <w:tcPr>
            <w:tcW w:w="989" w:type="dxa"/>
            <w:shd w:val="clear" w:color="auto" w:fill="auto"/>
          </w:tcPr>
          <w:p w:rsidR="00033EFC" w:rsidRPr="008B667D" w:rsidRDefault="00033EFC" w:rsidP="008824FC">
            <w:r w:rsidRPr="008B667D">
              <w:t>4</w:t>
            </w:r>
          </w:p>
        </w:tc>
        <w:tc>
          <w:tcPr>
            <w:tcW w:w="929" w:type="dxa"/>
            <w:shd w:val="clear" w:color="auto" w:fill="auto"/>
          </w:tcPr>
          <w:p w:rsidR="00033EFC" w:rsidRPr="008B667D" w:rsidRDefault="00033EFC" w:rsidP="008824FC">
            <w:r w:rsidRPr="008B667D">
              <w:t>3,5</w:t>
            </w:r>
          </w:p>
        </w:tc>
      </w:tr>
      <w:tr w:rsidR="008B667D" w:rsidRPr="008B667D" w:rsidTr="008824FC">
        <w:tc>
          <w:tcPr>
            <w:tcW w:w="2243" w:type="dxa"/>
            <w:shd w:val="clear" w:color="auto" w:fill="auto"/>
          </w:tcPr>
          <w:p w:rsidR="00033EFC" w:rsidRPr="008B667D" w:rsidRDefault="00033EFC" w:rsidP="008824FC">
            <w:r w:rsidRPr="008B667D">
              <w:t>Фиеста</w:t>
            </w:r>
          </w:p>
        </w:tc>
        <w:tc>
          <w:tcPr>
            <w:tcW w:w="2605" w:type="dxa"/>
            <w:shd w:val="clear" w:color="auto" w:fill="auto"/>
          </w:tcPr>
          <w:p w:rsidR="00033EFC" w:rsidRPr="008B667D" w:rsidRDefault="00033EFC" w:rsidP="008824FC">
            <w:r w:rsidRPr="008B667D">
              <w:t>09:00-последнего гостя</w:t>
            </w:r>
          </w:p>
        </w:tc>
        <w:tc>
          <w:tcPr>
            <w:tcW w:w="773" w:type="dxa"/>
            <w:shd w:val="clear" w:color="auto" w:fill="auto"/>
          </w:tcPr>
          <w:p w:rsidR="00033EFC" w:rsidRPr="008B667D" w:rsidRDefault="00033EFC" w:rsidP="008824FC">
            <w:r w:rsidRPr="008B667D">
              <w:t>35</w:t>
            </w:r>
          </w:p>
        </w:tc>
        <w:tc>
          <w:tcPr>
            <w:tcW w:w="2851" w:type="dxa"/>
            <w:shd w:val="clear" w:color="auto" w:fill="auto"/>
          </w:tcPr>
          <w:p w:rsidR="00033EFC" w:rsidRPr="008B667D" w:rsidRDefault="00033EFC" w:rsidP="008824FC">
            <w:r w:rsidRPr="008B667D">
              <w:t>европейская, итальянская, японская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3</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3</w:t>
            </w:r>
          </w:p>
        </w:tc>
        <w:tc>
          <w:tcPr>
            <w:tcW w:w="989" w:type="dxa"/>
            <w:shd w:val="clear" w:color="auto" w:fill="auto"/>
          </w:tcPr>
          <w:p w:rsidR="00033EFC" w:rsidRPr="008B667D" w:rsidRDefault="00033EFC" w:rsidP="008824FC">
            <w:r w:rsidRPr="008B667D">
              <w:t>3</w:t>
            </w:r>
          </w:p>
        </w:tc>
        <w:tc>
          <w:tcPr>
            <w:tcW w:w="929" w:type="dxa"/>
            <w:shd w:val="clear" w:color="auto" w:fill="auto"/>
          </w:tcPr>
          <w:p w:rsidR="00033EFC" w:rsidRPr="008B667D" w:rsidRDefault="00033EFC" w:rsidP="008824FC">
            <w:r w:rsidRPr="008B667D">
              <w:t>3</w:t>
            </w:r>
          </w:p>
        </w:tc>
      </w:tr>
      <w:tr w:rsidR="008B667D" w:rsidRPr="008B667D" w:rsidTr="008824FC">
        <w:tc>
          <w:tcPr>
            <w:tcW w:w="2243" w:type="dxa"/>
            <w:shd w:val="clear" w:color="auto" w:fill="auto"/>
          </w:tcPr>
          <w:p w:rsidR="00033EFC" w:rsidRPr="008B667D" w:rsidRDefault="00033EFC" w:rsidP="008824FC">
            <w:r w:rsidRPr="008B667D">
              <w:t>Эспрессо I</w:t>
            </w:r>
          </w:p>
        </w:tc>
        <w:tc>
          <w:tcPr>
            <w:tcW w:w="2605" w:type="dxa"/>
            <w:shd w:val="clear" w:color="auto" w:fill="auto"/>
          </w:tcPr>
          <w:p w:rsidR="00033EFC" w:rsidRPr="008B667D" w:rsidRDefault="00033EFC" w:rsidP="008824FC">
            <w:r w:rsidRPr="008B667D">
              <w:t>Пн-Сб 10:00-23:00,</w:t>
            </w:r>
          </w:p>
          <w:p w:rsidR="00033EFC" w:rsidRPr="008B667D" w:rsidRDefault="00033EFC" w:rsidP="008824FC">
            <w:r w:rsidRPr="008B667D">
              <w:t>Вс 11:00-23:00</w:t>
            </w:r>
          </w:p>
        </w:tc>
        <w:tc>
          <w:tcPr>
            <w:tcW w:w="773" w:type="dxa"/>
            <w:shd w:val="clear" w:color="auto" w:fill="auto"/>
          </w:tcPr>
          <w:p w:rsidR="00033EFC" w:rsidRPr="008B667D" w:rsidRDefault="00033EFC" w:rsidP="008824FC">
            <w:r w:rsidRPr="008B667D">
              <w:t>30</w:t>
            </w:r>
          </w:p>
        </w:tc>
        <w:tc>
          <w:tcPr>
            <w:tcW w:w="2851" w:type="dxa"/>
            <w:shd w:val="clear" w:color="auto" w:fill="auto"/>
          </w:tcPr>
          <w:p w:rsidR="00033EFC" w:rsidRPr="008B667D" w:rsidRDefault="00033EFC" w:rsidP="008824FC">
            <w:r w:rsidRPr="008B667D">
              <w:t>смешанная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3</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2</w:t>
            </w:r>
          </w:p>
        </w:tc>
        <w:tc>
          <w:tcPr>
            <w:tcW w:w="989" w:type="dxa"/>
            <w:shd w:val="clear" w:color="auto" w:fill="auto"/>
          </w:tcPr>
          <w:p w:rsidR="00033EFC" w:rsidRPr="008B667D" w:rsidRDefault="00033EFC" w:rsidP="008824FC">
            <w:r w:rsidRPr="008B667D">
              <w:t>2</w:t>
            </w:r>
          </w:p>
        </w:tc>
        <w:tc>
          <w:tcPr>
            <w:tcW w:w="929" w:type="dxa"/>
            <w:shd w:val="clear" w:color="auto" w:fill="auto"/>
          </w:tcPr>
          <w:p w:rsidR="00033EFC" w:rsidRPr="008B667D" w:rsidRDefault="00033EFC" w:rsidP="008824FC">
            <w:r w:rsidRPr="008B667D">
              <w:t>2,2</w:t>
            </w:r>
          </w:p>
        </w:tc>
      </w:tr>
      <w:tr w:rsidR="008B667D" w:rsidRPr="008B667D" w:rsidTr="008824FC">
        <w:tc>
          <w:tcPr>
            <w:tcW w:w="2243" w:type="dxa"/>
            <w:shd w:val="clear" w:color="auto" w:fill="auto"/>
          </w:tcPr>
          <w:p w:rsidR="00033EFC" w:rsidRPr="008B667D" w:rsidRDefault="00033EFC" w:rsidP="008824FC">
            <w:r w:rsidRPr="008B667D">
              <w:t>Эспрессо II</w:t>
            </w:r>
          </w:p>
        </w:tc>
        <w:tc>
          <w:tcPr>
            <w:tcW w:w="2605" w:type="dxa"/>
            <w:shd w:val="clear" w:color="auto" w:fill="auto"/>
          </w:tcPr>
          <w:p w:rsidR="00033EFC" w:rsidRPr="008B667D" w:rsidRDefault="00033EFC" w:rsidP="008824FC">
            <w:r w:rsidRPr="008B667D">
              <w:t>Пн-Пт 10:00-00:00,</w:t>
            </w:r>
          </w:p>
          <w:p w:rsidR="00033EFC" w:rsidRPr="008B667D" w:rsidRDefault="00033EFC" w:rsidP="008824FC">
            <w:r w:rsidRPr="008B667D">
              <w:t>Сб-Вс 12:00-23:00</w:t>
            </w:r>
          </w:p>
        </w:tc>
        <w:tc>
          <w:tcPr>
            <w:tcW w:w="773" w:type="dxa"/>
            <w:shd w:val="clear" w:color="auto" w:fill="auto"/>
          </w:tcPr>
          <w:p w:rsidR="00033EFC" w:rsidRPr="008B667D" w:rsidRDefault="00033EFC" w:rsidP="008824FC">
            <w:r w:rsidRPr="008B667D">
              <w:t>22</w:t>
            </w:r>
          </w:p>
        </w:tc>
        <w:tc>
          <w:tcPr>
            <w:tcW w:w="2851" w:type="dxa"/>
            <w:shd w:val="clear" w:color="auto" w:fill="auto"/>
          </w:tcPr>
          <w:p w:rsidR="00033EFC" w:rsidRPr="008B667D" w:rsidRDefault="00033EFC" w:rsidP="008824FC">
            <w:r w:rsidRPr="008B667D">
              <w:t>смешанная</w:t>
            </w:r>
          </w:p>
        </w:tc>
        <w:tc>
          <w:tcPr>
            <w:tcW w:w="1275" w:type="dxa"/>
            <w:shd w:val="clear" w:color="auto" w:fill="auto"/>
          </w:tcPr>
          <w:p w:rsidR="00033EFC" w:rsidRPr="008B667D" w:rsidRDefault="00033EFC" w:rsidP="008824FC">
            <w:r w:rsidRPr="008B667D">
              <w:t>средние</w:t>
            </w:r>
          </w:p>
        </w:tc>
        <w:tc>
          <w:tcPr>
            <w:tcW w:w="709" w:type="dxa"/>
            <w:shd w:val="clear" w:color="auto" w:fill="auto"/>
          </w:tcPr>
          <w:p w:rsidR="00033EFC" w:rsidRPr="008B667D" w:rsidRDefault="00033EFC" w:rsidP="008824FC">
            <w:r w:rsidRPr="008B667D">
              <w:t>3</w:t>
            </w:r>
          </w:p>
        </w:tc>
        <w:tc>
          <w:tcPr>
            <w:tcW w:w="1000" w:type="dxa"/>
            <w:shd w:val="clear" w:color="auto" w:fill="auto"/>
          </w:tcPr>
          <w:p w:rsidR="00033EFC" w:rsidRPr="008B667D" w:rsidRDefault="00033EFC" w:rsidP="008824FC">
            <w:r w:rsidRPr="008B667D">
              <w:t>3</w:t>
            </w:r>
          </w:p>
        </w:tc>
        <w:tc>
          <w:tcPr>
            <w:tcW w:w="768" w:type="dxa"/>
            <w:shd w:val="clear" w:color="auto" w:fill="auto"/>
          </w:tcPr>
          <w:p w:rsidR="00033EFC" w:rsidRPr="008B667D" w:rsidRDefault="00033EFC" w:rsidP="008824FC">
            <w:r w:rsidRPr="008B667D">
              <w:t>2</w:t>
            </w:r>
          </w:p>
        </w:tc>
        <w:tc>
          <w:tcPr>
            <w:tcW w:w="989" w:type="dxa"/>
            <w:shd w:val="clear" w:color="auto" w:fill="auto"/>
          </w:tcPr>
          <w:p w:rsidR="00033EFC" w:rsidRPr="008B667D" w:rsidRDefault="00033EFC" w:rsidP="008824FC">
            <w:r w:rsidRPr="008B667D">
              <w:t>2</w:t>
            </w:r>
          </w:p>
        </w:tc>
        <w:tc>
          <w:tcPr>
            <w:tcW w:w="929" w:type="dxa"/>
            <w:shd w:val="clear" w:color="auto" w:fill="auto"/>
          </w:tcPr>
          <w:p w:rsidR="00033EFC" w:rsidRPr="008B667D" w:rsidRDefault="00033EFC" w:rsidP="008824FC">
            <w:r w:rsidRPr="008B667D">
              <w:t>2,2</w:t>
            </w:r>
          </w:p>
        </w:tc>
      </w:tr>
    </w:tbl>
    <w:p w:rsidR="008B667D" w:rsidRDefault="008B667D" w:rsidP="008B667D">
      <w:pPr>
        <w:ind w:firstLine="709"/>
        <w:rPr>
          <w:sz w:val="28"/>
          <w:szCs w:val="28"/>
        </w:rPr>
      </w:pPr>
    </w:p>
    <w:p w:rsidR="008B667D" w:rsidRDefault="008B667D" w:rsidP="008B667D">
      <w:pPr>
        <w:ind w:firstLine="709"/>
        <w:rPr>
          <w:sz w:val="28"/>
          <w:szCs w:val="28"/>
        </w:rPr>
        <w:sectPr w:rsidR="008B667D" w:rsidSect="008B667D">
          <w:pgSz w:w="16838" w:h="11906" w:orient="landscape" w:code="9"/>
          <w:pgMar w:top="1134" w:right="851" w:bottom="1134" w:left="1701" w:header="709" w:footer="709" w:gutter="0"/>
          <w:cols w:space="708"/>
          <w:titlePg/>
          <w:docGrid w:linePitch="360"/>
        </w:sectPr>
      </w:pPr>
    </w:p>
    <w:p w:rsidR="00614297" w:rsidRPr="008B667D" w:rsidRDefault="00614297" w:rsidP="008B667D">
      <w:pPr>
        <w:ind w:firstLine="709"/>
        <w:rPr>
          <w:sz w:val="28"/>
          <w:szCs w:val="28"/>
        </w:rPr>
      </w:pPr>
      <w:r w:rsidRPr="008B667D">
        <w:rPr>
          <w:sz w:val="28"/>
          <w:szCs w:val="28"/>
        </w:rPr>
        <w:t xml:space="preserve">Нами были выделены основные аспекты, по которым, на наш взгляд, можно оценивать кофейню, среди них: интерьер, оценка кофе и десертов, а также мнение посетителей. Оценки по всем аспектам были выставлены согласно личному мнению группы из пяти человек, которые заглянули в каждую представленную кофейню трижды в течение февраля. А также согласно проанализированным отзывам посетителей, оставленных на сайтах: </w:t>
      </w:r>
      <w:r w:rsidRPr="002E29BC">
        <w:rPr>
          <w:sz w:val="28"/>
          <w:szCs w:val="28"/>
          <w:lang w:val="en-US"/>
        </w:rPr>
        <w:t>http</w:t>
      </w:r>
      <w:r w:rsidRPr="002E29BC">
        <w:rPr>
          <w:sz w:val="28"/>
          <w:szCs w:val="28"/>
        </w:rPr>
        <w:t>://</w:t>
      </w:r>
      <w:r w:rsidRPr="002E29BC">
        <w:rPr>
          <w:sz w:val="28"/>
          <w:szCs w:val="28"/>
          <w:lang w:val="en-US"/>
        </w:rPr>
        <w:t>www</w:t>
      </w:r>
      <w:r w:rsidRPr="002E29BC">
        <w:rPr>
          <w:sz w:val="28"/>
          <w:szCs w:val="28"/>
        </w:rPr>
        <w:t>.</w:t>
      </w:r>
      <w:r w:rsidRPr="002E29BC">
        <w:rPr>
          <w:sz w:val="28"/>
          <w:szCs w:val="28"/>
          <w:lang w:val="en-US"/>
        </w:rPr>
        <w:t>obed</w:t>
      </w:r>
      <w:r w:rsidRPr="002E29BC">
        <w:rPr>
          <w:sz w:val="28"/>
          <w:szCs w:val="28"/>
        </w:rPr>
        <w:t>.</w:t>
      </w:r>
      <w:r w:rsidRPr="002E29BC">
        <w:rPr>
          <w:sz w:val="28"/>
          <w:szCs w:val="28"/>
          <w:lang w:val="en-US"/>
        </w:rPr>
        <w:t>irk</w:t>
      </w:r>
      <w:r w:rsidRPr="002E29BC">
        <w:rPr>
          <w:sz w:val="28"/>
          <w:szCs w:val="28"/>
        </w:rPr>
        <w:t>.</w:t>
      </w:r>
      <w:r w:rsidRPr="002E29BC">
        <w:rPr>
          <w:sz w:val="28"/>
          <w:szCs w:val="28"/>
          <w:lang w:val="en-US"/>
        </w:rPr>
        <w:t>ru</w:t>
      </w:r>
      <w:r w:rsidRPr="008B667D">
        <w:rPr>
          <w:sz w:val="28"/>
          <w:szCs w:val="28"/>
        </w:rPr>
        <w:t xml:space="preserve">., </w:t>
      </w:r>
      <w:r w:rsidRPr="008B667D">
        <w:rPr>
          <w:rStyle w:val="aa"/>
          <w:color w:val="auto"/>
          <w:sz w:val="28"/>
          <w:szCs w:val="28"/>
          <w:u w:val="none"/>
          <w:lang w:val="en-US"/>
        </w:rPr>
        <w:t>http</w:t>
      </w:r>
      <w:r w:rsidRPr="008B667D">
        <w:rPr>
          <w:rStyle w:val="aa"/>
          <w:color w:val="auto"/>
          <w:sz w:val="28"/>
          <w:szCs w:val="28"/>
          <w:u w:val="none"/>
        </w:rPr>
        <w:t>://</w:t>
      </w:r>
      <w:r w:rsidRPr="008B667D">
        <w:rPr>
          <w:rStyle w:val="aa"/>
          <w:color w:val="auto"/>
          <w:sz w:val="28"/>
          <w:szCs w:val="28"/>
          <w:u w:val="none"/>
          <w:lang w:val="en-US"/>
        </w:rPr>
        <w:t>irkutsk</w:t>
      </w:r>
      <w:r w:rsidRPr="008B667D">
        <w:rPr>
          <w:rStyle w:val="aa"/>
          <w:color w:val="auto"/>
          <w:sz w:val="28"/>
          <w:szCs w:val="28"/>
          <w:u w:val="none"/>
        </w:rPr>
        <w:t>.</w:t>
      </w:r>
      <w:r w:rsidRPr="008B667D">
        <w:rPr>
          <w:rStyle w:val="aa"/>
          <w:color w:val="auto"/>
          <w:sz w:val="28"/>
          <w:szCs w:val="28"/>
          <w:u w:val="none"/>
          <w:lang w:val="en-US"/>
        </w:rPr>
        <w:t>appetit</w:t>
      </w:r>
      <w:r w:rsidRPr="008B667D">
        <w:rPr>
          <w:rStyle w:val="aa"/>
          <w:color w:val="auto"/>
          <w:sz w:val="28"/>
          <w:szCs w:val="28"/>
          <w:u w:val="none"/>
        </w:rPr>
        <w:t>.</w:t>
      </w:r>
      <w:r w:rsidRPr="008B667D">
        <w:rPr>
          <w:rStyle w:val="aa"/>
          <w:color w:val="auto"/>
          <w:sz w:val="28"/>
          <w:szCs w:val="28"/>
          <w:u w:val="none"/>
          <w:lang w:val="en-US"/>
        </w:rPr>
        <w:t>ru</w:t>
      </w:r>
      <w:r w:rsidRPr="008B667D">
        <w:rPr>
          <w:sz w:val="28"/>
          <w:szCs w:val="28"/>
        </w:rPr>
        <w:t xml:space="preserve">, </w:t>
      </w:r>
      <w:r w:rsidRPr="002E29BC">
        <w:rPr>
          <w:rStyle w:val="aa"/>
          <w:color w:val="auto"/>
          <w:sz w:val="28"/>
          <w:szCs w:val="28"/>
          <w:u w:val="none"/>
        </w:rPr>
        <w:t>http://www.menuirk.ru</w:t>
      </w:r>
      <w:r w:rsidRPr="008B667D">
        <w:rPr>
          <w:sz w:val="28"/>
          <w:szCs w:val="28"/>
        </w:rPr>
        <w:t>. Таким образом, каждый балл, приведенный в таблице, является средним результатом шести-восьми оценок. Все эти параметры внесли разный вклад в графу мнение посетителей: оценка кофе - 50%, оценка выпечки и десертов - 30%, интерьер и качество обслуживания - по 10%.</w:t>
      </w:r>
    </w:p>
    <w:p w:rsidR="00614297" w:rsidRPr="008B667D" w:rsidRDefault="00614297" w:rsidP="008B667D">
      <w:pPr>
        <w:ind w:firstLine="709"/>
        <w:rPr>
          <w:sz w:val="28"/>
          <w:szCs w:val="28"/>
        </w:rPr>
      </w:pPr>
      <w:r w:rsidRPr="008B667D">
        <w:rPr>
          <w:sz w:val="28"/>
          <w:szCs w:val="28"/>
        </w:rPr>
        <w:t>В результате проведенного анализа, можно отметить, что кофейный рынок Иркутска далек от насыщения, не многочисленно и предложение действительно качественных услуг.</w:t>
      </w:r>
    </w:p>
    <w:p w:rsidR="00614297" w:rsidRPr="008B667D" w:rsidRDefault="00614297" w:rsidP="008B667D">
      <w:pPr>
        <w:ind w:firstLine="709"/>
        <w:rPr>
          <w:sz w:val="28"/>
          <w:szCs w:val="28"/>
        </w:rPr>
      </w:pPr>
      <w:r w:rsidRPr="008B667D">
        <w:rPr>
          <w:sz w:val="28"/>
          <w:szCs w:val="28"/>
        </w:rPr>
        <w:t>Но, несмотря на такое радужное положение, как практическое отсутствие конкуренции на рынке, существуют и серьезные риски при открытии кофейни. Прежде всего, выбранное место должно соответствовать целевой аудитории. Амбиции предпринимателя могут быть очень высоки, как и претензия на уровень заведения, а расположение кофейни может не всегда отвечать таким запросам и быть не способным привлечь должную клиентуру. В этом, как правило, заложено сразу две ошибки: неправильная концепция и место. И если откорректировать идею вполне возможно (например, частично трансформировав интерьер), то привязанность к месту влечет куда более серьезные последствия (вплоть до продажи бизнеса). Важно также рассчитать актуальность кухни: насколько те или иные блюда популярны сегодня и будут востребованы в перспективе. Серьезным фактором риска может стать и неграмотно подобранная команда работников. Подобная проблема только на поверхности кажется несущественной, на деле же, подобрать хороший персонал - настоящая проблема. Важный момент в выборе группы управленцев - адекватная мотивация. Здесь тоже не все просто, особенно, если предприниматель является «новичком» в бизнесе. Но, так как мы будем являться франчайзи крупной кофейной сети, которая успешно функционирует в Москве и регионах на протяжении достаточно длительного срока, нам удастся избежать ряда выше отмеченным рисков. Потому что, по условиям договора коммерческой концессии, нам будет оказана помощь в выборе помещения, обучении персонала, закупке оборудования, а также в запуске бизнеса. Помимо всего этого мы получим отработанную и проверенную на практике концепцию бизнеса. Среди рисков, под влияние которых мы действительно можем попасть, хотелось бы отметить:</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снижение уровня доходов населения,</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повышение арендных ставок,</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повышение стоимости продуктов (кофе, чай и т.д.),</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изменение законодательства,</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приход новых сильных конкурентов,</w:t>
      </w:r>
    </w:p>
    <w:p w:rsidR="00614297" w:rsidRPr="008B667D" w:rsidRDefault="00614297" w:rsidP="008B667D">
      <w:pPr>
        <w:numPr>
          <w:ilvl w:val="0"/>
          <w:numId w:val="8"/>
        </w:numPr>
        <w:tabs>
          <w:tab w:val="clear" w:pos="1080"/>
        </w:tabs>
        <w:ind w:left="0" w:firstLine="709"/>
        <w:rPr>
          <w:sz w:val="28"/>
          <w:szCs w:val="28"/>
        </w:rPr>
      </w:pPr>
      <w:r w:rsidRPr="008B667D">
        <w:rPr>
          <w:sz w:val="28"/>
          <w:szCs w:val="28"/>
        </w:rPr>
        <w:t xml:space="preserve">возникновение товаров/услуг заменителей. </w:t>
      </w:r>
      <w:r w:rsidR="00826094" w:rsidRPr="008B667D">
        <w:rPr>
          <w:sz w:val="28"/>
          <w:szCs w:val="28"/>
        </w:rPr>
        <w:t>[</w:t>
      </w:r>
      <w:r w:rsidR="00A9397E" w:rsidRPr="008B667D">
        <w:rPr>
          <w:sz w:val="28"/>
          <w:szCs w:val="28"/>
        </w:rPr>
        <w:t>24</w:t>
      </w:r>
      <w:r w:rsidR="00826094" w:rsidRPr="008B667D">
        <w:rPr>
          <w:sz w:val="28"/>
          <w:szCs w:val="28"/>
        </w:rPr>
        <w:t>]</w:t>
      </w:r>
    </w:p>
    <w:p w:rsidR="00614297" w:rsidRPr="008B667D" w:rsidRDefault="00614297" w:rsidP="008B667D">
      <w:pPr>
        <w:ind w:firstLine="709"/>
        <w:rPr>
          <w:b/>
          <w:sz w:val="28"/>
          <w:szCs w:val="28"/>
        </w:rPr>
      </w:pPr>
    </w:p>
    <w:p w:rsidR="00662199" w:rsidRPr="008B667D" w:rsidRDefault="007401F5" w:rsidP="008B667D">
      <w:pPr>
        <w:ind w:firstLine="709"/>
        <w:jc w:val="center"/>
        <w:rPr>
          <w:b/>
          <w:sz w:val="28"/>
          <w:szCs w:val="28"/>
        </w:rPr>
      </w:pPr>
      <w:r w:rsidRPr="008B667D">
        <w:rPr>
          <w:b/>
          <w:sz w:val="28"/>
          <w:szCs w:val="28"/>
        </w:rPr>
        <w:t xml:space="preserve">2.3 </w:t>
      </w:r>
      <w:r w:rsidR="00662199" w:rsidRPr="008B667D">
        <w:rPr>
          <w:b/>
          <w:sz w:val="28"/>
          <w:szCs w:val="28"/>
        </w:rPr>
        <w:t>Разработка прогнозных показателей продаж услуг и себестоимости услуг</w:t>
      </w:r>
    </w:p>
    <w:p w:rsidR="00662199" w:rsidRPr="008B667D" w:rsidRDefault="00662199" w:rsidP="008B667D">
      <w:pPr>
        <w:ind w:firstLine="709"/>
        <w:rPr>
          <w:b/>
          <w:sz w:val="28"/>
          <w:szCs w:val="28"/>
        </w:rPr>
      </w:pPr>
    </w:p>
    <w:p w:rsidR="007401F5" w:rsidRPr="008B667D" w:rsidRDefault="007401F5" w:rsidP="008B667D">
      <w:pPr>
        <w:ind w:firstLine="709"/>
        <w:rPr>
          <w:sz w:val="28"/>
          <w:szCs w:val="28"/>
          <w:lang w:val="en-US"/>
        </w:rPr>
      </w:pPr>
      <w:r w:rsidRPr="008B667D">
        <w:rPr>
          <w:sz w:val="28"/>
          <w:szCs w:val="28"/>
        </w:rPr>
        <w:t xml:space="preserve">Для того чтобы понять, какие перспективы сулит нам открытие кофейни, необходимо, прежде всего, понять ее сущность и сущность самого кофе. Ведь за много лет своего существования, кофе перестал быть просто напитком, помогающим проснуться утром, а его потребление уже давно стало отдельной культурой. Существует легенда, по которой открытие чудодейственного напитка с бодрящей способностью, то есть кофе, произошло еще в </w:t>
      </w:r>
      <w:smartTag w:uri="urn:schemas-microsoft-com:office:smarttags" w:element="metricconverter">
        <w:smartTagPr>
          <w:attr w:name="ProductID" w:val="1000 г"/>
        </w:smartTagPr>
        <w:r w:rsidRPr="008B667D">
          <w:rPr>
            <w:sz w:val="28"/>
            <w:szCs w:val="28"/>
          </w:rPr>
          <w:t>1000 г</w:t>
        </w:r>
      </w:smartTag>
      <w:r w:rsidRPr="008B667D">
        <w:rPr>
          <w:sz w:val="28"/>
          <w:szCs w:val="28"/>
        </w:rPr>
        <w:t xml:space="preserve">. до н.э. Легенда гласит: однажды пастух не усмотрел за своими козами, и они наелись плодов с кофейного куста. Всю ночь козы не давали спать пастуху - резвились и прыгали. Утром не выспавшийся пастух посетовал на своих коз настоятелю монастыря, который тут же решил сам отведать плоды загадочного растения. Возбуждающее и освежающее действие настоя натолкнуло монаха на мысль использовать отвар для поддержания бодрости во время длинных ночных молитв. Так употребление напитка вошло в обычай у монахов, а затем распространилось и за пределами монастыря среди арабов. Попав в Европу, кофе быстро завоевал всеобщее признание. В 1646 году открылась первая кофейня в Венеции, затем в Лондоне и в Марселе. Но славу на весь европейский континент ароматному напитку подарил Париж. Там в 1672 году было открыто первая публичная кофейня - знаменитая «Прокотио», ставшая впоследствии излюбленным местом встреч Вольтера и Дидро. </w:t>
      </w:r>
      <w:r w:rsidR="003F3397" w:rsidRPr="008B667D">
        <w:rPr>
          <w:sz w:val="28"/>
          <w:szCs w:val="28"/>
          <w:lang w:val="en-US"/>
        </w:rPr>
        <w:t>[</w:t>
      </w:r>
      <w:r w:rsidR="00A9397E" w:rsidRPr="008B667D">
        <w:rPr>
          <w:sz w:val="28"/>
          <w:szCs w:val="28"/>
        </w:rPr>
        <w:t>15</w:t>
      </w:r>
      <w:r w:rsidR="003F3397" w:rsidRPr="008B667D">
        <w:rPr>
          <w:sz w:val="28"/>
          <w:szCs w:val="28"/>
          <w:lang w:val="en-US"/>
        </w:rPr>
        <w:t>]</w:t>
      </w:r>
    </w:p>
    <w:p w:rsidR="007401F5" w:rsidRPr="008B667D" w:rsidRDefault="007401F5" w:rsidP="008B667D">
      <w:pPr>
        <w:ind w:firstLine="709"/>
        <w:rPr>
          <w:sz w:val="28"/>
          <w:szCs w:val="28"/>
        </w:rPr>
      </w:pPr>
      <w:r w:rsidRPr="008B667D">
        <w:rPr>
          <w:sz w:val="28"/>
          <w:szCs w:val="28"/>
        </w:rPr>
        <w:t xml:space="preserve">На сегодняшний день кофе, по объёмам продаж, занимает второе место после нефти, и, несмотря на мировой финансовый кризис, объемы его потребления продолжают расти. Важно отметить, что в России темпы прироста рынка кофе в условных чашках ниже, чем темпы прироста рынка в тоннах, то есть рынок прирастает не только из-за увеличения потребления кофе, но и за счет структурных изменений - смещения приоритетов потребителей в сторону кофе, требующего большего количества грамм в расчете на одну чашку. Самыми большими темпами растет сегмент натурального молотого кофе, в </w:t>
      </w:r>
      <w:r w:rsidR="00604B0C" w:rsidRPr="008B667D">
        <w:rPr>
          <w:sz w:val="28"/>
          <w:szCs w:val="28"/>
        </w:rPr>
        <w:t>2009</w:t>
      </w:r>
      <w:r w:rsidRPr="008B667D">
        <w:rPr>
          <w:sz w:val="28"/>
          <w:szCs w:val="28"/>
        </w:rPr>
        <w:t xml:space="preserve"> году он вырос на 18%. Что является следствием давно определившейся тенденции перехода потребителей к более качественным видам кофе: натуральному и сублимированному. Доля гранулированного, порошкового кофе и кофейных смесей сокращается. Темпы прироста среднедушевого потребления кофе в граммах выше темпов прироста рынка кофе. Причина отставания темпов прироста рынка кофе - сокращение численности населения России. В среднем, один россиянин выпил в </w:t>
      </w:r>
      <w:r w:rsidR="00604B0C" w:rsidRPr="008B667D">
        <w:rPr>
          <w:sz w:val="28"/>
          <w:szCs w:val="28"/>
        </w:rPr>
        <w:t>2009</w:t>
      </w:r>
      <w:r w:rsidRPr="008B667D">
        <w:rPr>
          <w:sz w:val="28"/>
          <w:szCs w:val="28"/>
        </w:rPr>
        <w:t xml:space="preserve"> году 278 чашек кофе. За пять лет, в период с 2004 по </w:t>
      </w:r>
      <w:r w:rsidR="00604B0C" w:rsidRPr="008B667D">
        <w:rPr>
          <w:sz w:val="28"/>
          <w:szCs w:val="28"/>
        </w:rPr>
        <w:t>2009</w:t>
      </w:r>
      <w:r w:rsidRPr="008B667D">
        <w:rPr>
          <w:sz w:val="28"/>
          <w:szCs w:val="28"/>
        </w:rPr>
        <w:t xml:space="preserve">, рынок кофе вырастет на 20% в натуральном выражении и на 83% в стоимостном. </w:t>
      </w:r>
      <w:r w:rsidR="003F3397" w:rsidRPr="008B667D">
        <w:rPr>
          <w:sz w:val="28"/>
          <w:szCs w:val="28"/>
        </w:rPr>
        <w:t>[</w:t>
      </w:r>
      <w:r w:rsidR="00A9397E" w:rsidRPr="008B667D">
        <w:rPr>
          <w:sz w:val="28"/>
          <w:szCs w:val="28"/>
        </w:rPr>
        <w:t>15</w:t>
      </w:r>
      <w:r w:rsidR="003F3397" w:rsidRPr="008B667D">
        <w:rPr>
          <w:sz w:val="28"/>
          <w:szCs w:val="28"/>
        </w:rPr>
        <w:t>]</w:t>
      </w:r>
    </w:p>
    <w:p w:rsidR="007401F5" w:rsidRPr="008B667D" w:rsidRDefault="007401F5" w:rsidP="008B667D">
      <w:pPr>
        <w:ind w:firstLine="709"/>
        <w:rPr>
          <w:sz w:val="28"/>
          <w:szCs w:val="28"/>
          <w:lang w:val="en-US"/>
        </w:rPr>
      </w:pPr>
      <w:r w:rsidRPr="008B667D">
        <w:rPr>
          <w:sz w:val="28"/>
          <w:szCs w:val="28"/>
        </w:rPr>
        <w:t xml:space="preserve">Что до кофеен, то здесь люди ведут себя, чувствуют и общаются по-другому. Они по-другому расстаются, встречаются, улыбаются, смотрят. Почему? Что такого особенного в кофейне? Прежде всего – это атмосфера, своеобразная философия, которая позволяет укрыться от забот и суеты. Кофейня в наши дни служит непременным атрибутом современного мегаполиса. Здесь назначают встречи с коллегами и друзьями, именно сюда забегают выпить чашку кофе и перекусить на скорую руку или, прихватив ноутбук, занимают удобную позицию за столиком у окна и устраиваются на часок-другой поработать. Кто-то любит кофейни за возможность выпить чашечку настоящего крепкого кофе, а кто-то – за их неповторимый интимный уют, за ощущение причудливого переплетения старины и современности. Сегодня в кофейнях модно назначать свидания и деловые встречи, общаться с друзьями и заходить «под настроение», изливать душу близким людям и просто заходить покушать. Кофейни любят за их демократичность. Необязательно цены в них должны быть ниже ресторанных, а вот персонал просто обязан быть психологически ближе к посетителям. Поэтому во многие кофейни предпочитают нанимать молодых коммуникабельных людей. Кофейни, как признаются их опытные владельцы, обязательно должны располагаться в людных местах – на площадях, оживленных улицах, но никак не в глухих заброшенных уголках. Ведь где и когда еще, как ни сидя за столиком, можно исподволь через окно понаблюдать со стороны за насыщенной городской жизнью, автомобилями и пешеходами, и в то же время почувствовать себя частицей города. </w:t>
      </w:r>
      <w:r w:rsidR="00F17C18" w:rsidRPr="008B667D">
        <w:rPr>
          <w:sz w:val="28"/>
          <w:szCs w:val="28"/>
          <w:lang w:val="en-US"/>
        </w:rPr>
        <w:t>[</w:t>
      </w:r>
      <w:r w:rsidR="00A9397E" w:rsidRPr="008B667D">
        <w:rPr>
          <w:sz w:val="28"/>
          <w:szCs w:val="28"/>
        </w:rPr>
        <w:t>26, 29</w:t>
      </w:r>
      <w:r w:rsidR="00F17C18" w:rsidRPr="008B667D">
        <w:rPr>
          <w:sz w:val="28"/>
          <w:szCs w:val="28"/>
          <w:lang w:val="en-US"/>
        </w:rPr>
        <w:t>]</w:t>
      </w:r>
    </w:p>
    <w:p w:rsidR="007401F5" w:rsidRPr="008B667D" w:rsidRDefault="007401F5" w:rsidP="008B667D">
      <w:pPr>
        <w:ind w:firstLine="709"/>
        <w:rPr>
          <w:sz w:val="28"/>
          <w:szCs w:val="28"/>
        </w:rPr>
      </w:pPr>
      <w:r w:rsidRPr="008B667D">
        <w:rPr>
          <w:sz w:val="28"/>
          <w:szCs w:val="28"/>
        </w:rPr>
        <w:t>Если обратиться к истории возникновения кофейни, то здесь тоже можно найти много подтверждений тому, что это заведение всегда обладало особой атмосферой, которая всегда притягивала посетителей. Первые кофейни появились в Мекке в середине XV века, в Европе же первую английскую кофейню открыл турецкий эмигрант в 1650 году. Занятно, что, поскольку в те времена еще не была введена нумерация домов на улицах, над входом в кофейню вешали опознавательный знак или фонарь в виде кофейной чашки или кофейника, либо турецкого султана. Первые уличные фонари в Европе были поставлены именно около дверей кофеен, поскольку напивавшимся кофе посетителям было не до сна, и засиживались за разговорами они уже за полночь.</w:t>
      </w:r>
    </w:p>
    <w:p w:rsidR="007401F5" w:rsidRPr="008B667D" w:rsidRDefault="007401F5" w:rsidP="008B667D">
      <w:pPr>
        <w:ind w:firstLine="709"/>
        <w:rPr>
          <w:sz w:val="28"/>
          <w:szCs w:val="28"/>
          <w:lang w:val="en-US"/>
        </w:rPr>
      </w:pPr>
      <w:r w:rsidRPr="008B667D">
        <w:rPr>
          <w:sz w:val="28"/>
          <w:szCs w:val="28"/>
        </w:rPr>
        <w:t xml:space="preserve">Для англичан кофейня стала не только местом, где можно было отведать экзотический напиток, но и превратилась в незаменимый институт городской жизни, куда приходили полистать свежий номер газеты, узнать последние новости, обменяться мнением по тому или иному поводу, высказаться самому и послушать других. В кофейню шли и до сих пор идут не столько ради кофе, сколько ради беседы. Здесь люди не просто оттачивали умение искусно вести беседу, но, что гораздо более важно, учились слушать друг друга. В кофейнях собирались самые разные люди: от известных политиков и литераторов до торговцев и биржевых маклеров, которые за чашкой кофе обсуждали последние новости из мира политики и бизнеса, спорили о достоинствах и недостатках только что изданной поэмы Александра Поупа. Чтобы стать участником удивительного действа, которое каждый вечер разыгрывалось в стенах кофейни, необходимо было выполнить одно единственное условие - заплатить пенни за вход. На территории кофейни действовали «Правила поведения в кофейне», выработанные совместными усилиями владельцев самых известных кофейных заведений английской столицы. Здесь было запрещено браниться: всякий, кто позволял себе бранное слово, должен был заплатить штраф в 12 пенсов (не малые деньги по тем временам). Не менее решительно преследовались зачинщики ссор: инициатор перепалки был обязан заказать всем присутствующим по чашке кофе за свой счет. В кофейнях не разрешалось «пребывать в печали»: «сентиментальным влюбленным», угрюмо взирающим вокруг, делать там было просто нечего. Идеальным посетителем кофейни считался «бодрый и в меру разговорчивый» джентльмен, хорошо воспитанный и терпимый к мнению окружающих. А главным пунктом правил стала идея принципиального равноправия всех посетителей кофейни. </w:t>
      </w:r>
      <w:r w:rsidR="009312F9" w:rsidRPr="008B667D">
        <w:rPr>
          <w:sz w:val="28"/>
          <w:szCs w:val="28"/>
          <w:lang w:val="en-US"/>
        </w:rPr>
        <w:t>[</w:t>
      </w:r>
      <w:r w:rsidR="00EA42FD" w:rsidRPr="008B667D">
        <w:rPr>
          <w:sz w:val="28"/>
          <w:szCs w:val="28"/>
        </w:rPr>
        <w:t>47</w:t>
      </w:r>
      <w:r w:rsidR="009312F9" w:rsidRPr="008B667D">
        <w:rPr>
          <w:sz w:val="28"/>
          <w:szCs w:val="28"/>
          <w:lang w:val="en-US"/>
        </w:rPr>
        <w:t>]</w:t>
      </w:r>
    </w:p>
    <w:p w:rsidR="00665831" w:rsidRPr="008B667D" w:rsidRDefault="007401F5" w:rsidP="008B667D">
      <w:pPr>
        <w:ind w:firstLine="709"/>
        <w:rPr>
          <w:sz w:val="28"/>
          <w:szCs w:val="28"/>
          <w:lang w:val="en-US"/>
        </w:rPr>
      </w:pPr>
      <w:r w:rsidRPr="008B667D">
        <w:rPr>
          <w:sz w:val="28"/>
          <w:szCs w:val="28"/>
        </w:rPr>
        <w:t xml:space="preserve">Популярность кофеен нельзя объяснить одной лишь притягательностью иноземного напитка. Возникновение кофеен совпало с небывалым информационным бумом. При отсутствии развитых средств массовой информации и неорганизованности почтовой системы кофейни стали основным местом обмена и циркуляции новостей и слухов. Именно туда первым делом направлялись гонцы для сообщения самых важных новостей, кофейни служили местом распространения первых газет, стоимость которых была включена во входную плату. Более того, крупные кофейни издавали свои собственные новостные листки, в которых сообщалась самая свежая информация из мира политики и бизнеса. Сами стены кофеен напоминали огромные газетные полосы, отведенные под рекламу – увешанные вдоль и поперек всевозможными объявлениями о предстоящих продажах и аукционах, они представляли собой кладезь полезной информации для деловых людей. В те времена вместо привычного вопроса: «Где вы живете?» – чаще можно было услышать: «А в какой кофейне вас можно найти?». </w:t>
      </w:r>
      <w:r w:rsidR="009312F9" w:rsidRPr="008B667D">
        <w:rPr>
          <w:sz w:val="28"/>
          <w:szCs w:val="28"/>
          <w:lang w:val="en-US"/>
        </w:rPr>
        <w:t>[</w:t>
      </w:r>
      <w:r w:rsidR="00EA42FD" w:rsidRPr="008B667D">
        <w:rPr>
          <w:sz w:val="28"/>
          <w:szCs w:val="28"/>
        </w:rPr>
        <w:t>29,47</w:t>
      </w:r>
      <w:r w:rsidR="009312F9" w:rsidRPr="008B667D">
        <w:rPr>
          <w:sz w:val="28"/>
          <w:szCs w:val="28"/>
          <w:lang w:val="en-US"/>
        </w:rPr>
        <w:t>]</w:t>
      </w:r>
    </w:p>
    <w:p w:rsidR="007401F5" w:rsidRPr="008B667D" w:rsidRDefault="007401F5" w:rsidP="008B667D">
      <w:pPr>
        <w:ind w:firstLine="709"/>
        <w:rPr>
          <w:sz w:val="28"/>
          <w:szCs w:val="28"/>
        </w:rPr>
      </w:pPr>
      <w:r w:rsidRPr="008B667D">
        <w:rPr>
          <w:sz w:val="28"/>
          <w:szCs w:val="28"/>
        </w:rPr>
        <w:t>Со времен открытия первой кофейни прошло уже более четырехсот лет, но, тем не менее, посетителей так же, как и в те времена, продолжают притягивать в кофейню не только различные вариации бодрящего напитка и множество вкусных десертов, но и возможность побеседовать в неповторимой атмосфере, возможность «показать себя». Ведь кофейни были, и будут оставаться своеобразными институтами городской жизни, да и просто данью моде,</w:t>
      </w:r>
      <w:r w:rsidR="008B667D">
        <w:rPr>
          <w:sz w:val="28"/>
          <w:szCs w:val="28"/>
        </w:rPr>
        <w:t xml:space="preserve"> </w:t>
      </w:r>
      <w:r w:rsidRPr="008B667D">
        <w:rPr>
          <w:sz w:val="28"/>
          <w:szCs w:val="28"/>
        </w:rPr>
        <w:t>потому что, например, сегодня модно много работать быть активным и динамичным, а кофейни и кофе способствует этому как нельзя лучше. В ситуации сложившегося на сегодняшний день мирового финансового кризиса, кофейни будут посещать еще и за тем, что бы просто отвлечься от проблем и порадовать себя. Конечно, важно отметить и возможность уменьшения посетителей за счет их нестабильного финансового положения. Так в январе 2009 года, по данным ВЦИОМа, примерно 20% потеряли работу ввиду сокращений, 14% россиян признались в том, что им урезали зарплату. Еще 9% ожидают, что с ними это случится в ближайшее время. Доля тех, кому задерживают выплаты, составляет 13%. Еще 34% уверены, что на их предприятии это вполне возможно.</w:t>
      </w:r>
      <w:r w:rsidR="008B667D">
        <w:rPr>
          <w:sz w:val="28"/>
          <w:szCs w:val="28"/>
        </w:rPr>
        <w:t xml:space="preserve"> </w:t>
      </w:r>
      <w:r w:rsidRPr="008B667D">
        <w:rPr>
          <w:sz w:val="28"/>
          <w:szCs w:val="28"/>
        </w:rPr>
        <w:t xml:space="preserve">Все эти люди, являясь потенциальными клиентами кофеен, могут отказаться от посещения подобных заведений для снижения своих расходов. Но при всем при том, что общая ситуация на рынке труда становится все более неблагополучной, россияне чем дальше, тем меньше верят в возможные сокращения на своем предприятии. Меньше (69% - в декабре, 64% - в январе) стало тех, кто опасается или уверен в ухудшении экономического положения своей компании. Эксперты дают два объяснения оптимизму. Первое: руководство многих предприятий уже осуществило антикризисные меры, и теперь работники уверены, что неприятности позади. Второе: за последнее время россиянам так много рассказывали о кризисе, что те, на ком он не отразился, просто перестали в него верить. Что еще интересно, безработица в стране набирает обороты, говорить о ней люди стали чаще, а бояться - меньше. За прошедший месяц на 21% уменьшилось число тех, кто верит, что может потерять работу, в декабре </w:t>
      </w:r>
      <w:r w:rsidR="00604B0C" w:rsidRPr="008B667D">
        <w:rPr>
          <w:sz w:val="28"/>
          <w:szCs w:val="28"/>
        </w:rPr>
        <w:t>2009</w:t>
      </w:r>
      <w:r w:rsidRPr="008B667D">
        <w:rPr>
          <w:sz w:val="28"/>
          <w:szCs w:val="28"/>
        </w:rPr>
        <w:t xml:space="preserve"> года таких было 48%, а в январе 2009-го - всего 27%.</w:t>
      </w:r>
      <w:r w:rsidR="009312F9" w:rsidRPr="008B667D">
        <w:rPr>
          <w:sz w:val="28"/>
          <w:szCs w:val="28"/>
        </w:rPr>
        <w:t>[</w:t>
      </w:r>
      <w:r w:rsidR="00EA42FD" w:rsidRPr="008B667D">
        <w:rPr>
          <w:sz w:val="28"/>
          <w:szCs w:val="28"/>
        </w:rPr>
        <w:t>13</w:t>
      </w:r>
      <w:r w:rsidR="009312F9" w:rsidRPr="008B667D">
        <w:rPr>
          <w:sz w:val="28"/>
          <w:szCs w:val="28"/>
        </w:rPr>
        <w:t>]</w:t>
      </w:r>
    </w:p>
    <w:p w:rsidR="007401F5" w:rsidRPr="008B667D" w:rsidRDefault="007401F5" w:rsidP="008B667D">
      <w:pPr>
        <w:ind w:firstLine="709"/>
        <w:rPr>
          <w:sz w:val="28"/>
          <w:szCs w:val="28"/>
        </w:rPr>
      </w:pPr>
      <w:r w:rsidRPr="008B667D">
        <w:rPr>
          <w:sz w:val="28"/>
          <w:szCs w:val="28"/>
        </w:rPr>
        <w:t>Такое положение вещей должно как нельзя лучше влиять на тенденцию посещаемости кофеен, ведь если посетители не опасаются финансовых трудностей, им не зачем экономить. Еще одним немаловажным «за» кофейни является и то, что, как мы уже отмечали, в период кризиса растет объем продаж пудингов, пирогов и прочих гастрономических радостей. Видимо, люди таким способом пытаются «заесть стресс». А эту особенность потребительской психологии кофейня удовлетворяет в полной мере.</w:t>
      </w:r>
    </w:p>
    <w:p w:rsidR="007401F5" w:rsidRPr="008B667D" w:rsidRDefault="007401F5" w:rsidP="008B667D">
      <w:pPr>
        <w:ind w:firstLine="709"/>
        <w:rPr>
          <w:sz w:val="28"/>
          <w:szCs w:val="28"/>
        </w:rPr>
      </w:pPr>
      <w:r w:rsidRPr="008B667D">
        <w:rPr>
          <w:sz w:val="28"/>
          <w:szCs w:val="28"/>
        </w:rPr>
        <w:t>Но чего же именно хочет российский посетитель? Для более детального ответа на этот вопрос мы бы хотели привести данные маркетингового исследования, предоставленные нам заместителем регионального директора сети кофеен «Шоколадница» в Москве Светланой Лукьяновой. В рамках данного исследования было опрошено 1000 человек (жители российских городов в возрасте 18 лет и старше), целью исследования было узнать, какие предпочтения отдают посетители при посещении мест общественного питания, что предпочитают и какие напитки заказывают в кофейнях.</w:t>
      </w:r>
    </w:p>
    <w:p w:rsidR="007401F5" w:rsidRPr="008B667D" w:rsidRDefault="007401F5" w:rsidP="008B667D">
      <w:pPr>
        <w:ind w:firstLine="709"/>
        <w:rPr>
          <w:sz w:val="28"/>
          <w:szCs w:val="28"/>
        </w:rPr>
      </w:pPr>
      <w:r w:rsidRPr="008B667D">
        <w:rPr>
          <w:sz w:val="28"/>
          <w:szCs w:val="28"/>
        </w:rPr>
        <w:t>И так, 45% респондентов посещают заведения общественного питания. Не бывает в этих заведениях 55% опрошенных. Чаще других посещают данные заведения жители Южного федерального округа - 61,3%, уральцы, напротив, «выходят в свет» гораздо реже - только 33,5% из них посещают заведения общественного питания.</w:t>
      </w:r>
    </w:p>
    <w:p w:rsidR="007401F5" w:rsidRPr="008B667D" w:rsidRDefault="007401F5" w:rsidP="008B667D">
      <w:pPr>
        <w:ind w:firstLine="709"/>
        <w:rPr>
          <w:sz w:val="28"/>
          <w:szCs w:val="28"/>
        </w:rPr>
      </w:pPr>
      <w:r w:rsidRPr="008B667D">
        <w:rPr>
          <w:sz w:val="28"/>
          <w:szCs w:val="28"/>
        </w:rPr>
        <w:t>Также чаще, чем в среднем по выборке, ходят в места общественного питания жители крупных городов - в городах с населением свыше 1 миллиона любителей пообедать вне дома набралось 57%. Жители малых городов (менее 100 тысяч) предпочитают домашнюю еду - только 31,9% респондентов в небольших городах посещают заведения общественного питания.</w:t>
      </w:r>
    </w:p>
    <w:p w:rsidR="007401F5" w:rsidRPr="008B667D" w:rsidRDefault="007401F5" w:rsidP="008B667D">
      <w:pPr>
        <w:ind w:firstLine="709"/>
        <w:rPr>
          <w:sz w:val="28"/>
          <w:szCs w:val="28"/>
        </w:rPr>
      </w:pPr>
      <w:r w:rsidRPr="008B667D">
        <w:rPr>
          <w:sz w:val="28"/>
          <w:szCs w:val="28"/>
        </w:rPr>
        <w:t>Любителей питания вне дома больше среди респондентов возрасте до 44 лет: в возрастной категории от 18 до 24 лет - 70,9%, от 25 до 34 лет - 66,4%, от 35 до 44 лет - 53,8%. Старшее поколение ходит в места общественного питания намного реже - так, среди респондентов в возрасте от 45 до 59 лет их 35,8%, а в возрасте старше 60 лет - 13,2%. Чаще других посещают заведения общественного питания респонденты с неполным высшим и высшим образованием (62,8%) и респонденты с высоким доходом (67,4%).</w:t>
      </w:r>
    </w:p>
    <w:p w:rsidR="007401F5" w:rsidRDefault="007401F5" w:rsidP="008B667D">
      <w:pPr>
        <w:ind w:firstLine="709"/>
        <w:rPr>
          <w:sz w:val="28"/>
          <w:szCs w:val="28"/>
        </w:rPr>
      </w:pPr>
      <w:r w:rsidRPr="008B667D">
        <w:rPr>
          <w:sz w:val="28"/>
          <w:szCs w:val="28"/>
        </w:rPr>
        <w:t>Важно отметить, что кофейни, фаст-фуд и рестораны при гостиницах респонденты чаще всего посещают с друзьями, а вот недорогие повседневные рестораны и дорогие элитные рестораны - с семьей. Чаще других выбирают друзей для компании при посещении кофеен жители Центрального федерального округа - 72,3%, жители Северо-Запада напротив предпочитают всем компаниям семейный круг, так поступают 41,6% респондентов. Чаще других берет своих друзей в кофейни молодежь в возрасте от 18 до 24 лет (74,4 %) и холостые (незамужние) респонденты - 75,9 %. Респонденты из городов с населением менее 100 тыс. человек чаще других указывали, что предпочитают посещать кофейни в обществе деловых партнеров (7,7%). Чаще остальных посещают фаст-фуд с друзьями незамужние (холостые) респонденты - 55,9%. Также стоит отметить, что представительницы женской половины респондентов значительно реже, чем мужчины, предпочитают посещать фаст-фуды в одиночестве (1,9%).</w:t>
      </w:r>
    </w:p>
    <w:p w:rsidR="008B667D" w:rsidRPr="008B667D" w:rsidRDefault="008B667D" w:rsidP="008B667D">
      <w:pPr>
        <w:ind w:firstLine="709"/>
        <w:rPr>
          <w:sz w:val="28"/>
          <w:szCs w:val="28"/>
        </w:rPr>
      </w:pPr>
    </w:p>
    <w:p w:rsidR="007401F5" w:rsidRDefault="007401F5" w:rsidP="008B667D">
      <w:pPr>
        <w:ind w:firstLine="709"/>
        <w:rPr>
          <w:sz w:val="28"/>
          <w:szCs w:val="28"/>
        </w:rPr>
      </w:pPr>
      <w:r w:rsidRPr="008B667D">
        <w:rPr>
          <w:b/>
          <w:sz w:val="28"/>
          <w:szCs w:val="28"/>
        </w:rPr>
        <w:t>Диаграмма 1.</w:t>
      </w:r>
      <w:r w:rsidRPr="008B667D">
        <w:rPr>
          <w:sz w:val="28"/>
          <w:szCs w:val="28"/>
        </w:rPr>
        <w:t xml:space="preserve"> Распределение ответов на вопрос: «Как часто Вы посещаете заведения общественного питания?»</w:t>
      </w:r>
    </w:p>
    <w:p w:rsidR="007401F5" w:rsidRPr="008B667D" w:rsidRDefault="0070322B" w:rsidP="008B667D">
      <w:pPr>
        <w:ind w:firstLine="709"/>
        <w:rPr>
          <w:sz w:val="28"/>
          <w:szCs w:val="28"/>
        </w:rPr>
      </w:pPr>
      <w:r>
        <w:rPr>
          <w:sz w:val="28"/>
          <w:szCs w:val="28"/>
        </w:rPr>
        <w:pict>
          <v:shape id="_x0000_i1027" type="#_x0000_t75" style="width:244.5pt;height:105.75pt">
            <v:imagedata r:id="rId12" o:title=""/>
          </v:shape>
        </w:pict>
      </w:r>
    </w:p>
    <w:p w:rsidR="008B667D" w:rsidRDefault="008B667D" w:rsidP="008B667D">
      <w:pPr>
        <w:ind w:firstLine="709"/>
        <w:rPr>
          <w:b/>
          <w:sz w:val="28"/>
          <w:szCs w:val="28"/>
        </w:rPr>
      </w:pPr>
    </w:p>
    <w:p w:rsidR="007401F5" w:rsidRDefault="007401F5" w:rsidP="008B667D">
      <w:pPr>
        <w:ind w:firstLine="709"/>
        <w:rPr>
          <w:sz w:val="28"/>
          <w:szCs w:val="28"/>
        </w:rPr>
      </w:pPr>
      <w:r w:rsidRPr="008B667D">
        <w:rPr>
          <w:b/>
          <w:sz w:val="28"/>
          <w:szCs w:val="28"/>
        </w:rPr>
        <w:t>Диаграмма 2.</w:t>
      </w:r>
      <w:r w:rsidRPr="008B667D">
        <w:rPr>
          <w:sz w:val="28"/>
          <w:szCs w:val="28"/>
        </w:rPr>
        <w:t xml:space="preserve"> Распределение ответов на вопрос: «Какие именно заведения Вы посещаете и как часто?» (среди респондентов, посещающих заведения общественного питания)</w:t>
      </w:r>
    </w:p>
    <w:p w:rsidR="007401F5" w:rsidRPr="008B667D" w:rsidRDefault="0070322B" w:rsidP="008B667D">
      <w:pPr>
        <w:ind w:firstLine="709"/>
        <w:rPr>
          <w:sz w:val="28"/>
          <w:szCs w:val="28"/>
        </w:rPr>
      </w:pPr>
      <w:r>
        <w:rPr>
          <w:sz w:val="28"/>
          <w:szCs w:val="28"/>
        </w:rPr>
        <w:pict>
          <v:shape id="_x0000_i1028" type="#_x0000_t75" style="width:249pt;height:147pt">
            <v:imagedata r:id="rId13" o:title=""/>
          </v:shape>
        </w:pict>
      </w:r>
    </w:p>
    <w:p w:rsidR="004F7BA5" w:rsidRDefault="004F7BA5" w:rsidP="008B667D">
      <w:pPr>
        <w:ind w:firstLine="709"/>
        <w:rPr>
          <w:b/>
          <w:sz w:val="28"/>
          <w:szCs w:val="28"/>
        </w:rPr>
      </w:pPr>
    </w:p>
    <w:p w:rsidR="007401F5" w:rsidRDefault="008B667D" w:rsidP="008B667D">
      <w:pPr>
        <w:ind w:firstLine="709"/>
        <w:rPr>
          <w:sz w:val="28"/>
          <w:szCs w:val="28"/>
        </w:rPr>
      </w:pPr>
      <w:r>
        <w:rPr>
          <w:b/>
          <w:sz w:val="28"/>
          <w:szCs w:val="28"/>
        </w:rPr>
        <w:br w:type="page"/>
      </w:r>
      <w:r w:rsidR="007401F5" w:rsidRPr="008B667D">
        <w:rPr>
          <w:b/>
          <w:sz w:val="28"/>
          <w:szCs w:val="28"/>
        </w:rPr>
        <w:t>Диаграмма 3.</w:t>
      </w:r>
      <w:r w:rsidR="007401F5" w:rsidRPr="008B667D">
        <w:rPr>
          <w:sz w:val="28"/>
          <w:szCs w:val="28"/>
        </w:rPr>
        <w:t xml:space="preserve"> Распределение ответов на вопрос «С кем чаще всего Вы посещаете кафе, кофейни, бары, фаст-фуды и рестораны?»</w:t>
      </w:r>
    </w:p>
    <w:p w:rsidR="007401F5" w:rsidRPr="008B667D" w:rsidRDefault="0070322B" w:rsidP="008B667D">
      <w:pPr>
        <w:ind w:firstLine="709"/>
        <w:rPr>
          <w:sz w:val="28"/>
          <w:szCs w:val="28"/>
        </w:rPr>
      </w:pPr>
      <w:r>
        <w:rPr>
          <w:sz w:val="28"/>
          <w:szCs w:val="28"/>
        </w:rPr>
        <w:pict>
          <v:shape id="_x0000_i1029" type="#_x0000_t75" style="width:243pt;height:200.25pt">
            <v:imagedata r:id="rId14" o:title=""/>
          </v:shape>
        </w:pict>
      </w:r>
    </w:p>
    <w:p w:rsidR="008B667D" w:rsidRDefault="008B667D" w:rsidP="008B667D">
      <w:pPr>
        <w:ind w:firstLine="709"/>
        <w:rPr>
          <w:sz w:val="28"/>
          <w:szCs w:val="28"/>
        </w:rPr>
      </w:pPr>
    </w:p>
    <w:p w:rsidR="007401F5" w:rsidRDefault="007401F5" w:rsidP="008B667D">
      <w:pPr>
        <w:ind w:firstLine="709"/>
        <w:rPr>
          <w:sz w:val="28"/>
          <w:szCs w:val="28"/>
        </w:rPr>
      </w:pPr>
      <w:r w:rsidRPr="008B667D">
        <w:rPr>
          <w:sz w:val="28"/>
          <w:szCs w:val="28"/>
        </w:rPr>
        <w:t>Посетители кофеен чаще всего заказывают каппучино - 21% опрошенных, на втором месте по популярности - эспрессо (11%). Шоколад выбирает 9% опрошенных, алкогольные коктейли - 8%, черный чай - 7%. Жители Центрального федерального округа, а также респонденты из малых городов (менее 100 тыс. населения) чаще других заказывают алкогольные коктейли (38,0% и 42,1% соответственно). Жители городов-миллионников чаще, чем другие категории опрошенных, при посещении кофеен заказывают шоколад (8,4%) и кофе во френч-прессе (6%). Гораздо меньшей популярностью, чем в среднем по выборке, в городах-миллионниках пользуются безалкогольные коктейли (5,6%). Зато этот вид напитков наиболее распространен среди респондентов в возрасте 18-24 лет (22,6%). Кофе без кофеина значительно чаще, чем в среднем по выборке, в кофейнях заказывают респонденты в возрасте 45-59 лет (8,6%). Кофе глясе чаще предпочитают заказывать жители городов-миллионников (17,5%), респонденты с неполным высшим и высшим образованием (14,6%) и высоким уровнем дохода (15,1%). Респонденты со средним уровнем дохода, наоборот, значительно реже заказывают этот напиток (4,2%). А респонденты из городов с населением менее 100 тыс. человек вообще не указывали этот напиток в списке предпочтений.</w:t>
      </w:r>
    </w:p>
    <w:p w:rsidR="008B667D" w:rsidRPr="008B667D" w:rsidRDefault="008B667D" w:rsidP="008B667D">
      <w:pPr>
        <w:ind w:firstLine="709"/>
        <w:rPr>
          <w:sz w:val="28"/>
          <w:szCs w:val="28"/>
        </w:rPr>
      </w:pPr>
    </w:p>
    <w:p w:rsidR="007401F5" w:rsidRPr="008B667D" w:rsidRDefault="00A66122" w:rsidP="008B667D">
      <w:pPr>
        <w:ind w:firstLine="709"/>
        <w:rPr>
          <w:sz w:val="28"/>
          <w:szCs w:val="28"/>
        </w:rPr>
      </w:pPr>
      <w:r w:rsidRPr="008B667D">
        <w:rPr>
          <w:b/>
          <w:sz w:val="28"/>
          <w:szCs w:val="28"/>
        </w:rPr>
        <w:t>Диаграмма 4</w:t>
      </w:r>
      <w:r w:rsidR="007401F5" w:rsidRPr="008B667D">
        <w:rPr>
          <w:b/>
          <w:sz w:val="28"/>
          <w:szCs w:val="28"/>
        </w:rPr>
        <w:t>.</w:t>
      </w:r>
      <w:r w:rsidR="007401F5" w:rsidRPr="008B667D">
        <w:rPr>
          <w:sz w:val="28"/>
          <w:szCs w:val="28"/>
        </w:rPr>
        <w:t xml:space="preserve"> Распределение ответов на вопрос: «Какие напитки Вы предпочитаете заказывать в кофейнях?» (возможно несколько вариантов ответа)</w:t>
      </w:r>
    </w:p>
    <w:p w:rsidR="007401F5" w:rsidRPr="008B667D" w:rsidRDefault="0070322B" w:rsidP="008B667D">
      <w:pPr>
        <w:ind w:firstLine="709"/>
        <w:rPr>
          <w:sz w:val="28"/>
          <w:szCs w:val="28"/>
        </w:rPr>
      </w:pPr>
      <w:r>
        <w:rPr>
          <w:sz w:val="28"/>
          <w:szCs w:val="28"/>
        </w:rPr>
        <w:pict>
          <v:shape id="_x0000_i1030" type="#_x0000_t75" style="width:176.25pt;height:126.75pt">
            <v:imagedata r:id="rId15" o:title=""/>
          </v:shape>
        </w:pict>
      </w:r>
    </w:p>
    <w:p w:rsidR="00C10B72" w:rsidRPr="008B667D" w:rsidRDefault="00C10B72" w:rsidP="008B667D">
      <w:pPr>
        <w:ind w:firstLine="709"/>
        <w:rPr>
          <w:b/>
          <w:sz w:val="28"/>
          <w:szCs w:val="28"/>
        </w:rPr>
      </w:pPr>
    </w:p>
    <w:p w:rsidR="007401F5" w:rsidRPr="008B667D" w:rsidRDefault="00A66122" w:rsidP="008B667D">
      <w:pPr>
        <w:ind w:firstLine="709"/>
        <w:rPr>
          <w:sz w:val="28"/>
          <w:szCs w:val="28"/>
        </w:rPr>
      </w:pPr>
      <w:r w:rsidRPr="008B667D">
        <w:rPr>
          <w:b/>
          <w:sz w:val="28"/>
          <w:szCs w:val="28"/>
        </w:rPr>
        <w:t>Диаграмма 5</w:t>
      </w:r>
      <w:r w:rsidR="007401F5" w:rsidRPr="008B667D">
        <w:rPr>
          <w:b/>
          <w:sz w:val="28"/>
          <w:szCs w:val="28"/>
        </w:rPr>
        <w:t>.</w:t>
      </w:r>
      <w:r w:rsidR="007401F5" w:rsidRPr="008B667D">
        <w:rPr>
          <w:sz w:val="28"/>
          <w:szCs w:val="28"/>
        </w:rPr>
        <w:t xml:space="preserve"> Распределение ответов на вопрос: «Какую сумму денег Вы готовы оставить в кофейне?»</w:t>
      </w:r>
    </w:p>
    <w:p w:rsidR="007401F5" w:rsidRPr="008B667D" w:rsidRDefault="0070322B" w:rsidP="008B667D">
      <w:pPr>
        <w:ind w:firstLine="709"/>
        <w:rPr>
          <w:sz w:val="28"/>
          <w:szCs w:val="28"/>
        </w:rPr>
      </w:pPr>
      <w:r>
        <w:rPr>
          <w:sz w:val="28"/>
          <w:szCs w:val="28"/>
        </w:rPr>
        <w:pict>
          <v:shape id="_x0000_i1031" type="#_x0000_t75" style="width:232.5pt;height:129.75pt">
            <v:imagedata r:id="rId16" o:title=""/>
          </v:shape>
        </w:pict>
      </w:r>
    </w:p>
    <w:p w:rsidR="008B667D" w:rsidRDefault="008B667D" w:rsidP="008B667D">
      <w:pPr>
        <w:ind w:firstLine="709"/>
        <w:rPr>
          <w:sz w:val="28"/>
          <w:szCs w:val="28"/>
        </w:rPr>
      </w:pPr>
    </w:p>
    <w:p w:rsidR="007401F5" w:rsidRPr="008B667D" w:rsidRDefault="007401F5" w:rsidP="008B667D">
      <w:pPr>
        <w:ind w:firstLine="709"/>
        <w:rPr>
          <w:sz w:val="28"/>
          <w:szCs w:val="28"/>
        </w:rPr>
      </w:pPr>
      <w:r w:rsidRPr="008B667D">
        <w:rPr>
          <w:sz w:val="28"/>
          <w:szCs w:val="28"/>
        </w:rPr>
        <w:t>Каждый второй респондент летом предпочитает открытую веранду ресторана (52,1%), сохраняют пристрастие к обычному залу 28% опрошенных, затруднился с выбором каждый пятый респондент (19,9%).</w:t>
      </w:r>
    </w:p>
    <w:p w:rsidR="007401F5" w:rsidRPr="008B667D" w:rsidRDefault="000851B1" w:rsidP="008B667D">
      <w:pPr>
        <w:ind w:firstLine="709"/>
        <w:rPr>
          <w:sz w:val="28"/>
          <w:szCs w:val="28"/>
          <w:lang w:val="en-US"/>
        </w:rPr>
      </w:pPr>
      <w:r w:rsidRPr="008B667D">
        <w:rPr>
          <w:sz w:val="28"/>
          <w:szCs w:val="28"/>
        </w:rPr>
        <w:t>Учитывая</w:t>
      </w:r>
      <w:r w:rsidR="007401F5" w:rsidRPr="008B667D">
        <w:rPr>
          <w:sz w:val="28"/>
          <w:szCs w:val="28"/>
        </w:rPr>
        <w:t xml:space="preserve"> рассмотренные данные, мы постарались составить примерный прогноз посещаемости нашей кофейни. И так, население Иркутска по данным на </w:t>
      </w:r>
      <w:r w:rsidR="00604B0C" w:rsidRPr="008B667D">
        <w:rPr>
          <w:sz w:val="28"/>
          <w:szCs w:val="28"/>
        </w:rPr>
        <w:t>2009</w:t>
      </w:r>
      <w:r w:rsidR="007401F5" w:rsidRPr="008B667D">
        <w:rPr>
          <w:sz w:val="28"/>
          <w:szCs w:val="28"/>
        </w:rPr>
        <w:t xml:space="preserve"> год составляет 575 817 человек, из них 135 261 составляют студенты. Сог</w:t>
      </w:r>
      <w:r w:rsidRPr="008B667D">
        <w:rPr>
          <w:sz w:val="28"/>
          <w:szCs w:val="28"/>
        </w:rPr>
        <w:t>ласно описанному выше</w:t>
      </w:r>
      <w:r w:rsidR="007401F5" w:rsidRPr="008B667D">
        <w:rPr>
          <w:sz w:val="28"/>
          <w:szCs w:val="28"/>
        </w:rPr>
        <w:t xml:space="preserve"> маркетинговому исследованию, предоставленному нам заместителем регионального директора сети кофеен «Шоколадница» в Москве Светланой Лукьяновой, примерно 45% россиян посещают заведения общественного питания, соответственно в нашем городе таких людей около 259 118. При этом, учитывая влияние кризиса на финансовое состояние населения, можно отметить, что число людей посещающих места общественного питания ориентировочно сократилось на 34 %, так как по данным ВЦИОМа, примерно 20% россиян потеряли работу ввиду сокращений, а 14% – урезали заработную плату. Таким образом, число потенциальных клиентов нашей кофейни в Иркутске может составить около 171 018 человек. Также, согласно данным вышеупомянутого маркетингового исследования кофейни в регионах посещает примерно 26%, в нашем случае получается 44 465 человек, из них 26,1% ходят в кофейни 1 раз в месяц, 48,2% – 1-3 раза в месяц, 25,7% – 1 раз в неделю, а это 100 179 человек в месяц. Учитывая, что 9% россиян ожидают сокращения или снижения заработной платы и могут отказаться от такой статьи расходов как кофейни, число возможных клиентов составит 91 163 человека. Но, так же нельзя забывать, что в нашем городе еще 15 кофеен-конкурентов, соответственно, учитывая этот факт, мы предполагаем, что количество клиентов нашей кофейни может составить 6 078 человек в месяц, или 203 – в день. Конечно, подобная цифра достаточно примерна, но вполне возможна. Так же эксперты отмечают возможный рост безработицы примерно на 10% и сокращения заработной платы примерно в 12% компаний в</w:t>
      </w:r>
      <w:r w:rsidR="008B667D">
        <w:rPr>
          <w:sz w:val="28"/>
          <w:szCs w:val="28"/>
        </w:rPr>
        <w:t xml:space="preserve"> </w:t>
      </w:r>
      <w:r w:rsidR="007401F5" w:rsidRPr="008B667D">
        <w:rPr>
          <w:sz w:val="28"/>
          <w:szCs w:val="28"/>
        </w:rPr>
        <w:t xml:space="preserve">течение 2009 года, при таком раскладе количество возможных клиентов нашей кофейни сокращается примерно до 158 человек в день. При планировании возможной посещаемости, важно так же учитывать период «раскрутки» кофейни в течение четырех месяцев и сезонность – летний спад в 25 %. </w:t>
      </w:r>
      <w:r w:rsidR="001D62DF" w:rsidRPr="008B667D">
        <w:rPr>
          <w:sz w:val="28"/>
          <w:szCs w:val="28"/>
          <w:lang w:val="en-US"/>
        </w:rPr>
        <w:t>[</w:t>
      </w:r>
      <w:r w:rsidR="001D5CD0" w:rsidRPr="008B667D">
        <w:rPr>
          <w:sz w:val="28"/>
          <w:szCs w:val="28"/>
        </w:rPr>
        <w:t>13</w:t>
      </w:r>
      <w:r w:rsidR="001D62DF" w:rsidRPr="008B667D">
        <w:rPr>
          <w:sz w:val="28"/>
          <w:szCs w:val="28"/>
          <w:lang w:val="en-US"/>
        </w:rPr>
        <w:t>]</w:t>
      </w:r>
    </w:p>
    <w:p w:rsidR="007401F5" w:rsidRPr="008B667D" w:rsidRDefault="007401F5" w:rsidP="008B667D">
      <w:pPr>
        <w:ind w:firstLine="709"/>
        <w:rPr>
          <w:sz w:val="28"/>
          <w:szCs w:val="28"/>
        </w:rPr>
      </w:pPr>
      <w:r w:rsidRPr="008B667D">
        <w:rPr>
          <w:sz w:val="28"/>
          <w:szCs w:val="28"/>
        </w:rPr>
        <w:t xml:space="preserve">Практика показывает: для того чтобы скромная кофейня на 20-30 мест со средними ценами вышла «в ноль» и начала приносить доход, требуется ежедневно поить эспрессо 200 человек, а еще 150 кормить десертом. Рентабельность кофейного бизнеса в Москве, по приблизительным расчетам специалистов, обеспечивают около 10 тысяч посетителей в день. Средний чек кофейни составляет около 300-400 рублей (из расчета, что посетитель выбирает одну из комбинаций: кофе плюс десерт, напиток плюс салат). Сегодня совокупный доход всех московских кофеен составляет более одного миллиона рублей в день, что выливается в годовые доходы около трехсот шестидесяти миллионов рублей. </w:t>
      </w:r>
      <w:r w:rsidR="00D36A4E" w:rsidRPr="008B667D">
        <w:rPr>
          <w:sz w:val="28"/>
          <w:szCs w:val="28"/>
          <w:lang w:val="en-US"/>
        </w:rPr>
        <w:t>[</w:t>
      </w:r>
      <w:r w:rsidR="001D5CD0" w:rsidRPr="008B667D">
        <w:rPr>
          <w:sz w:val="28"/>
          <w:szCs w:val="28"/>
        </w:rPr>
        <w:t>34</w:t>
      </w:r>
      <w:r w:rsidR="001D5CD0" w:rsidRPr="008B667D">
        <w:rPr>
          <w:sz w:val="28"/>
          <w:szCs w:val="28"/>
          <w:lang w:val="en-US"/>
        </w:rPr>
        <w:t>]</w:t>
      </w:r>
    </w:p>
    <w:p w:rsidR="007401F5" w:rsidRPr="008B667D" w:rsidRDefault="007401F5" w:rsidP="008B667D">
      <w:pPr>
        <w:ind w:firstLine="709"/>
        <w:rPr>
          <w:sz w:val="28"/>
          <w:szCs w:val="28"/>
        </w:rPr>
      </w:pPr>
      <w:r w:rsidRPr="008B667D">
        <w:rPr>
          <w:sz w:val="28"/>
          <w:szCs w:val="28"/>
        </w:rPr>
        <w:t>Конечно, нашему городу далеко до Москвы, соответственно на посещаемость в 10 тысяч человек в день рассчитывать не приходится, но, учитывая, что наша кофейня будет расположена на одной из самых проходимых улиц нашего города, мы считаем, что вполне можем рассчитывать на проходимость - 200 человек в день. Конечно, данное число посетителей усредненное, и будет варьироваться по дням недели. Так, самая низкая посещаемость - в понедельник, потом плавно растет до субботы, где наблюдается в среднем 3-кратное превышение уровня понедельника, в воскресенье посещаемость снова понижается. И так, при средней посещаемости 200 человек в день и среднем чеке - 300 рублей, примерный доход составит 60 000 рублей в день и 1 800 000 в месяц. При этом нельзя не учитывать влияние экономического кризиса на доход кофейни, эксперты отмечают, что доходы ведущих операторов кофейного бизнеса в среднем сократятся на 20%, учитывая эти данные, маржинальный доход может составить примерно 48 000 рублей в день и 1 440 000 рублей в месяц.</w:t>
      </w:r>
    </w:p>
    <w:p w:rsidR="007401F5" w:rsidRPr="008B667D" w:rsidRDefault="007401F5" w:rsidP="008B667D">
      <w:pPr>
        <w:ind w:firstLine="709"/>
        <w:rPr>
          <w:sz w:val="28"/>
          <w:szCs w:val="28"/>
        </w:rPr>
      </w:pPr>
      <w:r w:rsidRPr="008B667D">
        <w:rPr>
          <w:sz w:val="28"/>
          <w:szCs w:val="28"/>
        </w:rPr>
        <w:t>Конечно, прибыльность данного бизнеса зависит от многих факторов: местоположения, атмосферы, качества обслуживания, самого кофе и т. д. Тем не менее, для большей наглядности, мы попробовали подсчитать прибыль от продажи напитков в кофейне, но в данном случае мы не учитываем затраты на персонал, оборудование, налоги и т.д.:</w:t>
      </w:r>
    </w:p>
    <w:p w:rsidR="007401F5" w:rsidRPr="008B667D" w:rsidRDefault="007401F5" w:rsidP="008B667D">
      <w:pPr>
        <w:ind w:firstLine="709"/>
        <w:rPr>
          <w:sz w:val="28"/>
          <w:szCs w:val="28"/>
        </w:rPr>
      </w:pPr>
      <w:r w:rsidRPr="008B667D">
        <w:rPr>
          <w:b/>
          <w:sz w:val="28"/>
          <w:szCs w:val="28"/>
        </w:rPr>
        <w:t>Эспрессо</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 xml:space="preserve">закладка на одну порцию </w:t>
      </w:r>
      <w:smartTag w:uri="urn:schemas-microsoft-com:office:smarttags" w:element="metricconverter">
        <w:smartTagPr>
          <w:attr w:name="ProductID" w:val="7 граммов"/>
        </w:smartTagPr>
        <w:r w:rsidRPr="008B667D">
          <w:rPr>
            <w:sz w:val="28"/>
            <w:szCs w:val="28"/>
          </w:rPr>
          <w:t>7 граммов</w:t>
        </w:r>
      </w:smartTag>
      <w:r w:rsidRPr="008B667D">
        <w:rPr>
          <w:sz w:val="28"/>
          <w:szCs w:val="28"/>
        </w:rPr>
        <w:t xml:space="preserve"> кофе – 5 рублей</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розничная цена – 69 рублей</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прибыль от одной чашечки – 64 рубля</w:t>
      </w:r>
    </w:p>
    <w:p w:rsidR="007401F5" w:rsidRPr="008B667D" w:rsidRDefault="007401F5" w:rsidP="008B667D">
      <w:pPr>
        <w:ind w:firstLine="709"/>
        <w:rPr>
          <w:sz w:val="28"/>
          <w:szCs w:val="28"/>
        </w:rPr>
      </w:pPr>
      <w:r w:rsidRPr="008B667D">
        <w:rPr>
          <w:b/>
          <w:sz w:val="28"/>
          <w:szCs w:val="28"/>
        </w:rPr>
        <w:t>Капучино</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 xml:space="preserve">закладка на одну порцию </w:t>
      </w:r>
      <w:smartTag w:uri="urn:schemas-microsoft-com:office:smarttags" w:element="metricconverter">
        <w:smartTagPr>
          <w:attr w:name="ProductID" w:val="7 граммов"/>
        </w:smartTagPr>
        <w:r w:rsidRPr="008B667D">
          <w:rPr>
            <w:sz w:val="28"/>
            <w:szCs w:val="28"/>
          </w:rPr>
          <w:t>7 граммов</w:t>
        </w:r>
      </w:smartTag>
      <w:r w:rsidRPr="008B667D">
        <w:rPr>
          <w:sz w:val="28"/>
          <w:szCs w:val="28"/>
        </w:rPr>
        <w:t xml:space="preserve"> кофе – 5 рублей, 50 мг молока – 3 рубля</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розничная цена – 119 рублей</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прибыль от одной чашечки – 111 рублей</w:t>
      </w:r>
    </w:p>
    <w:p w:rsidR="007401F5" w:rsidRPr="008B667D" w:rsidRDefault="007401F5" w:rsidP="008B667D">
      <w:pPr>
        <w:ind w:firstLine="709"/>
        <w:rPr>
          <w:b/>
          <w:sz w:val="28"/>
          <w:szCs w:val="28"/>
        </w:rPr>
      </w:pPr>
      <w:r w:rsidRPr="008B667D">
        <w:rPr>
          <w:b/>
          <w:sz w:val="28"/>
          <w:szCs w:val="28"/>
        </w:rPr>
        <w:t>Чай</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закладка на одну порцию 4 грамма чая – 4 рубля</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розничная цена – 119 рублей</w:t>
      </w:r>
    </w:p>
    <w:p w:rsidR="007401F5" w:rsidRPr="008B667D" w:rsidRDefault="007401F5" w:rsidP="008B667D">
      <w:pPr>
        <w:numPr>
          <w:ilvl w:val="0"/>
          <w:numId w:val="7"/>
        </w:numPr>
        <w:tabs>
          <w:tab w:val="clear" w:pos="720"/>
        </w:tabs>
        <w:ind w:left="0" w:firstLine="709"/>
        <w:rPr>
          <w:sz w:val="28"/>
          <w:szCs w:val="28"/>
        </w:rPr>
      </w:pPr>
      <w:r w:rsidRPr="008B667D">
        <w:rPr>
          <w:sz w:val="28"/>
          <w:szCs w:val="28"/>
        </w:rPr>
        <w:t xml:space="preserve">прибыль от одного чайничка – 115 рублей. </w:t>
      </w:r>
      <w:r w:rsidR="00D36A4E" w:rsidRPr="008B667D">
        <w:rPr>
          <w:sz w:val="28"/>
          <w:szCs w:val="28"/>
          <w:lang w:val="en-US"/>
        </w:rPr>
        <w:t>[</w:t>
      </w:r>
      <w:r w:rsidR="00D36A4E" w:rsidRPr="008B667D">
        <w:rPr>
          <w:sz w:val="28"/>
          <w:szCs w:val="28"/>
        </w:rPr>
        <w:t>1</w:t>
      </w:r>
      <w:r w:rsidR="00807E41" w:rsidRPr="008B667D">
        <w:rPr>
          <w:sz w:val="28"/>
          <w:szCs w:val="28"/>
        </w:rPr>
        <w:t>7</w:t>
      </w:r>
      <w:r w:rsidR="00D36A4E" w:rsidRPr="008B667D">
        <w:rPr>
          <w:sz w:val="28"/>
          <w:szCs w:val="28"/>
          <w:lang w:val="en-US"/>
        </w:rPr>
        <w:t>]</w:t>
      </w:r>
    </w:p>
    <w:p w:rsidR="007401F5" w:rsidRPr="008B667D" w:rsidRDefault="007401F5" w:rsidP="008B667D">
      <w:pPr>
        <w:ind w:firstLine="709"/>
        <w:rPr>
          <w:sz w:val="28"/>
          <w:szCs w:val="28"/>
        </w:rPr>
      </w:pPr>
      <w:r w:rsidRPr="008B667D">
        <w:rPr>
          <w:sz w:val="28"/>
          <w:szCs w:val="28"/>
        </w:rPr>
        <w:t>Данные расчеты еще раз подтверждают утверждение, что наценки в кофейне достаточно высокие. Если верить статистике, которой располагает «Монтана Кофе» средняя наценка в кофейнях составляет 600%.</w:t>
      </w:r>
    </w:p>
    <w:p w:rsidR="007401F5" w:rsidRPr="008B667D" w:rsidRDefault="007401F5" w:rsidP="008B667D">
      <w:pPr>
        <w:ind w:firstLine="709"/>
        <w:rPr>
          <w:sz w:val="28"/>
          <w:szCs w:val="28"/>
        </w:rPr>
      </w:pPr>
      <w:r w:rsidRPr="008B667D">
        <w:rPr>
          <w:sz w:val="28"/>
          <w:szCs w:val="28"/>
        </w:rPr>
        <w:t>Достаточно сложно точно сказать, сколько времени потребуется для окупаемости данного проекта, так как мы не можем с точностью предположить, какая посещаемость ожидает нашу кофейню в первые месяцы работы и насколько сильным окажется влияние кризиса. Год назад специалисты компании «Шоколадница» оценивали этот срок промежутком в полтора – два года, но, на сегодняшний день, учитывая влияние кризиса, они склоняются к сроку окупаемости стационарной кофейни не менее чем в два года.</w:t>
      </w:r>
      <w:r w:rsidR="00D36A4E" w:rsidRPr="008B667D">
        <w:rPr>
          <w:sz w:val="28"/>
          <w:szCs w:val="28"/>
        </w:rPr>
        <w:t>[</w:t>
      </w:r>
      <w:r w:rsidR="00807E41" w:rsidRPr="008B667D">
        <w:rPr>
          <w:sz w:val="28"/>
          <w:szCs w:val="28"/>
        </w:rPr>
        <w:t>40</w:t>
      </w:r>
      <w:r w:rsidR="00D36A4E" w:rsidRPr="008B667D">
        <w:rPr>
          <w:sz w:val="28"/>
          <w:szCs w:val="28"/>
        </w:rPr>
        <w:t>]</w:t>
      </w:r>
    </w:p>
    <w:p w:rsidR="00662199" w:rsidRPr="008B667D" w:rsidRDefault="00662199" w:rsidP="008B667D">
      <w:pPr>
        <w:ind w:firstLine="709"/>
        <w:rPr>
          <w:b/>
          <w:sz w:val="28"/>
          <w:szCs w:val="28"/>
        </w:rPr>
      </w:pPr>
    </w:p>
    <w:p w:rsidR="00662199" w:rsidRPr="008B667D" w:rsidRDefault="007401F5" w:rsidP="008B667D">
      <w:pPr>
        <w:ind w:firstLine="709"/>
        <w:jc w:val="center"/>
        <w:rPr>
          <w:b/>
          <w:sz w:val="28"/>
          <w:szCs w:val="28"/>
        </w:rPr>
      </w:pPr>
      <w:r w:rsidRPr="008B667D">
        <w:rPr>
          <w:b/>
          <w:sz w:val="28"/>
          <w:szCs w:val="28"/>
        </w:rPr>
        <w:t>2.4</w:t>
      </w:r>
      <w:r w:rsidR="00662199" w:rsidRPr="008B667D">
        <w:rPr>
          <w:b/>
          <w:sz w:val="28"/>
          <w:szCs w:val="28"/>
        </w:rPr>
        <w:t xml:space="preserve"> Условия договора франчайзинга</w:t>
      </w:r>
    </w:p>
    <w:p w:rsidR="00662199" w:rsidRPr="008B667D" w:rsidRDefault="00662199" w:rsidP="008B667D">
      <w:pPr>
        <w:ind w:firstLine="709"/>
        <w:rPr>
          <w:b/>
          <w:sz w:val="28"/>
          <w:szCs w:val="28"/>
        </w:rPr>
      </w:pPr>
    </w:p>
    <w:p w:rsidR="00662199" w:rsidRPr="008B667D" w:rsidRDefault="00662199" w:rsidP="008B667D">
      <w:pPr>
        <w:pStyle w:val="ConsPlusNormal"/>
        <w:widowControl/>
        <w:spacing w:line="360" w:lineRule="auto"/>
        <w:ind w:firstLine="709"/>
        <w:jc w:val="both"/>
        <w:rPr>
          <w:rFonts w:ascii="Times New Roman" w:hAnsi="Times New Roman" w:cs="Times New Roman"/>
          <w:sz w:val="28"/>
          <w:szCs w:val="28"/>
          <w:lang w:val="en-US"/>
        </w:rPr>
      </w:pPr>
      <w:r w:rsidRPr="008B667D">
        <w:rPr>
          <w:rFonts w:ascii="Times New Roman" w:hAnsi="Times New Roman" w:cs="Times New Roman"/>
          <w:sz w:val="28"/>
          <w:szCs w:val="28"/>
        </w:rPr>
        <w:t xml:space="preserve">Самый первый вопрос, который волнует начинающих предпринимателей — это как удержаться «на плаву» на начальном этапе развития собственного бизнеса. С какими только проблемами не сталкиваются российские предприниматели: отсутствие стартового капитала, сложности с получением приемлемых кредитов, недостаток знаний при отсутствии времени на обучение и т.д. Один из путей решения проблем — это франчайзинг. Использование франчайзинга позволяет осуществлять деятельность под известной торговой маркой и существенно снизить риски, связанные с самостоятельным выходом на рынок. </w:t>
      </w:r>
      <w:r w:rsidR="005367FF" w:rsidRPr="008B667D">
        <w:rPr>
          <w:rFonts w:ascii="Times New Roman" w:hAnsi="Times New Roman" w:cs="Times New Roman"/>
          <w:sz w:val="28"/>
          <w:szCs w:val="28"/>
          <w:lang w:val="en-US"/>
        </w:rPr>
        <w:t>[</w:t>
      </w:r>
      <w:r w:rsidR="00807E41" w:rsidRPr="008B667D">
        <w:rPr>
          <w:rFonts w:ascii="Times New Roman" w:hAnsi="Times New Roman" w:cs="Times New Roman"/>
          <w:sz w:val="28"/>
          <w:szCs w:val="28"/>
        </w:rPr>
        <w:t>39</w:t>
      </w:r>
      <w:r w:rsidR="005367FF" w:rsidRPr="008B667D">
        <w:rPr>
          <w:rFonts w:ascii="Times New Roman" w:hAnsi="Times New Roman" w:cs="Times New Roman"/>
          <w:sz w:val="28"/>
          <w:szCs w:val="28"/>
          <w:lang w:val="en-US"/>
        </w:rPr>
        <w:t>]</w:t>
      </w:r>
    </w:p>
    <w:p w:rsidR="00662199" w:rsidRPr="008B667D" w:rsidRDefault="00662199" w:rsidP="008B667D">
      <w:pPr>
        <w:ind w:firstLine="709"/>
        <w:rPr>
          <w:sz w:val="28"/>
          <w:szCs w:val="28"/>
        </w:rPr>
      </w:pPr>
      <w:r w:rsidRPr="008B667D">
        <w:rPr>
          <w:sz w:val="28"/>
          <w:szCs w:val="28"/>
        </w:rPr>
        <w:t>Мировая практика доказала, что франчайзинг - один из эффективнейших способов развития бизнеса для фирм уже добившихся успеха и желающих развивать свой успех и дальше. С другой стороны франчайзинг - это наилучшая возможность организовать очень надежное собственное дело для мелкого предпринимателя, начинающего бизнесмена, даже для человека, никогда не занимавшегося бизнесом</w:t>
      </w:r>
      <w:r w:rsidR="00807E41" w:rsidRPr="008B667D">
        <w:rPr>
          <w:sz w:val="28"/>
          <w:szCs w:val="28"/>
        </w:rPr>
        <w:t>.</w:t>
      </w:r>
    </w:p>
    <w:p w:rsidR="00662199" w:rsidRPr="008B667D" w:rsidRDefault="00662199" w:rsidP="008B667D">
      <w:pPr>
        <w:ind w:firstLine="709"/>
        <w:rPr>
          <w:sz w:val="28"/>
          <w:szCs w:val="28"/>
        </w:rPr>
      </w:pPr>
      <w:r w:rsidRPr="008B667D">
        <w:rPr>
          <w:sz w:val="28"/>
          <w:szCs w:val="28"/>
        </w:rPr>
        <w:t>Но, как и любое явление, франчайзинг имеет свои достоинства и недостатки, так как в дальнейшем мы будем являться франчайзи</w:t>
      </w:r>
      <w:r w:rsidR="00DF4B5D" w:rsidRPr="008B667D">
        <w:rPr>
          <w:sz w:val="28"/>
          <w:szCs w:val="28"/>
        </w:rPr>
        <w:t>,</w:t>
      </w:r>
      <w:r w:rsidRPr="008B667D">
        <w:rPr>
          <w:sz w:val="28"/>
          <w:szCs w:val="28"/>
        </w:rPr>
        <w:t xml:space="preserve"> мы рас</w:t>
      </w:r>
      <w:r w:rsidR="00A6565A" w:rsidRPr="008B667D">
        <w:rPr>
          <w:sz w:val="28"/>
          <w:szCs w:val="28"/>
        </w:rPr>
        <w:t>с</w:t>
      </w:r>
      <w:r w:rsidRPr="008B667D">
        <w:rPr>
          <w:sz w:val="28"/>
          <w:szCs w:val="28"/>
        </w:rPr>
        <w:t>м</w:t>
      </w:r>
      <w:r w:rsidR="00A6565A" w:rsidRPr="008B667D">
        <w:rPr>
          <w:sz w:val="28"/>
          <w:szCs w:val="28"/>
        </w:rPr>
        <w:t>о</w:t>
      </w:r>
      <w:r w:rsidRPr="008B667D">
        <w:rPr>
          <w:sz w:val="28"/>
          <w:szCs w:val="28"/>
        </w:rPr>
        <w:t>трели плюсы и минусы франчайзинга только с этой стороны.</w:t>
      </w:r>
    </w:p>
    <w:p w:rsidR="00662199" w:rsidRPr="008B667D" w:rsidRDefault="00662199" w:rsidP="008B667D">
      <w:pPr>
        <w:ind w:firstLine="709"/>
        <w:rPr>
          <w:sz w:val="28"/>
          <w:szCs w:val="28"/>
        </w:rPr>
      </w:pPr>
      <w:r w:rsidRPr="008B667D">
        <w:rPr>
          <w:sz w:val="28"/>
          <w:szCs w:val="28"/>
        </w:rPr>
        <w:t>Преимущества:</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Прежде всего, это уникальная возможность начать собственное дело. Здесь, даже абсолютно неподготовленный в предпринимательстве человек, желающий заняться бизнесом, может с высокой степенью надежности открыть собственное дело, при этом франчайзи является не работником франчайзора, а владельцем собственного бизнеса.</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Получение готовой «ниши» в бизнесе, франчайзи покупает готовый бизнес, уже завоевавший определенную нишу на рынке, зарекомендовавший себя с положительной стороны, опробованный франчайзором на практике. Таким образом, франчайзи покупает гарантированно надежный бизнес.</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Использование известного товарного знака, франчайзи покупает право пользоваться относительно известным, уважаемым, популярным брендом, фирменным знаком или стилем. Клиент по внешним признакам иногда не может понять, чьими товарами или услугами он пользуется, франчайзора или франчайзи.</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Широкая реклама. Наличие известного товарного знака, рекламных и маркетинговых программ франчайзора, дают возможность пользоваться всей мощью такой рекламы не только в локальном, но и в национальном, а иногда и в международном масштабе. Таким образом, франчайзи получает возможность рекламировать свой товар с помощью гораздо более масштабной рекламы, чем обычные малые предприятия.</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Помощь и поддержка, франчайзор передает франчайзи комплект методических материалов в виде четких инструкций по оборудованию, материалам, поставщикам, системе сбыта, технологии ведения дела и проводит курс обучения для того, чтобы франчайзи мог в самые кратчайшие сроки начать свой новый бизнес. В процессе работы франчайзор обеспечивает необходимые консультации и совместное решение возникающих проблем.</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Решение вопросов финансирования, бизнес в форме франчайзинга во всем мире считается более надежным бизнесом по сравнению со свободным малым предпринимательством в связи с тем, что этот бизнес уже хорошо опробован и является частью системы или сети франчайзинга. Наконец, франчайзор, являясь заинтересованной стороной, может быть гарантом при получении кредитов или финансового лизинга. Вот почему банки, лизинговые компании, другие финансовые кредитные организации более охотно работают с франчайзи по сравнению с обычными предпринимателями.</w:t>
      </w:r>
    </w:p>
    <w:p w:rsidR="00662199" w:rsidRPr="008B667D" w:rsidRDefault="00662199" w:rsidP="008B667D">
      <w:pPr>
        <w:numPr>
          <w:ilvl w:val="0"/>
          <w:numId w:val="2"/>
        </w:numPr>
        <w:tabs>
          <w:tab w:val="clear" w:pos="1080"/>
        </w:tabs>
        <w:ind w:left="0" w:firstLine="709"/>
        <w:rPr>
          <w:sz w:val="28"/>
          <w:szCs w:val="28"/>
        </w:rPr>
      </w:pPr>
      <w:r w:rsidRPr="008B667D">
        <w:rPr>
          <w:sz w:val="28"/>
          <w:szCs w:val="28"/>
        </w:rPr>
        <w:t>Помощь в снабжении, обычно франчайзор предоставляет возможность приобретения, причем за счет опта по льготным ценам, расходных материалов, сырья, комплектующих изделий либо у самой компании, либо у определенных постоянных поставщиков. Такие возможности делают систему снабжения надежной и выгодной.</w:t>
      </w:r>
    </w:p>
    <w:p w:rsidR="00662199" w:rsidRPr="008B667D" w:rsidRDefault="00662199" w:rsidP="008B667D">
      <w:pPr>
        <w:ind w:firstLine="709"/>
        <w:rPr>
          <w:sz w:val="28"/>
          <w:szCs w:val="28"/>
        </w:rPr>
      </w:pPr>
      <w:r w:rsidRPr="008B667D">
        <w:rPr>
          <w:sz w:val="28"/>
          <w:szCs w:val="28"/>
        </w:rPr>
        <w:t>Соответственно франчайзинг позволяет сэкономить время и силы, которые уходят на формирование структуры любого нового бизнеса — системы поставок, продаж, маркетинга, работы с персоналом. Предприниматель приобретает у крупной известной компании право пользоваться ее интеллектуальной собственностью, такой, как торговая марка, технология производства и продажи продукта, стандарты обслуживания.</w:t>
      </w:r>
    </w:p>
    <w:p w:rsidR="00662199" w:rsidRPr="008B667D" w:rsidRDefault="00662199" w:rsidP="008B667D">
      <w:pPr>
        <w:ind w:firstLine="709"/>
        <w:rPr>
          <w:sz w:val="28"/>
          <w:szCs w:val="28"/>
        </w:rPr>
      </w:pPr>
      <w:r w:rsidRPr="008B667D">
        <w:rPr>
          <w:sz w:val="28"/>
          <w:szCs w:val="28"/>
        </w:rPr>
        <w:t>Недостатки:</w:t>
      </w:r>
    </w:p>
    <w:p w:rsidR="00662199" w:rsidRPr="008B667D" w:rsidRDefault="00662199" w:rsidP="008B667D">
      <w:pPr>
        <w:numPr>
          <w:ilvl w:val="0"/>
          <w:numId w:val="3"/>
        </w:numPr>
        <w:tabs>
          <w:tab w:val="clear" w:pos="1080"/>
        </w:tabs>
        <w:ind w:left="0" w:firstLine="709"/>
        <w:rPr>
          <w:sz w:val="28"/>
          <w:szCs w:val="28"/>
        </w:rPr>
      </w:pPr>
      <w:r w:rsidRPr="008B667D">
        <w:rPr>
          <w:sz w:val="28"/>
          <w:szCs w:val="28"/>
        </w:rPr>
        <w:t>Нужен начальный капитал. Для того чтобы купить франшизу и начать работать, необходимо иметь начальный капитал, величина которого изменяется в значительных пределах в зависимости от вида деятельности.</w:t>
      </w:r>
    </w:p>
    <w:p w:rsidR="00662199" w:rsidRPr="008B667D" w:rsidRDefault="00662199" w:rsidP="008B667D">
      <w:pPr>
        <w:numPr>
          <w:ilvl w:val="0"/>
          <w:numId w:val="3"/>
        </w:numPr>
        <w:tabs>
          <w:tab w:val="clear" w:pos="1080"/>
        </w:tabs>
        <w:ind w:left="0" w:firstLine="709"/>
        <w:rPr>
          <w:sz w:val="28"/>
          <w:szCs w:val="28"/>
        </w:rPr>
      </w:pPr>
      <w:r w:rsidRPr="008B667D">
        <w:rPr>
          <w:sz w:val="28"/>
          <w:szCs w:val="28"/>
        </w:rPr>
        <w:t>Во франчайзинге меньше свободы, чем в обычном предпринимательстве. Так как франчайзор, зачастую, осуществляет контроль над</w:t>
      </w:r>
      <w:r w:rsidR="008B667D">
        <w:rPr>
          <w:sz w:val="28"/>
          <w:szCs w:val="28"/>
        </w:rPr>
        <w:t xml:space="preserve"> </w:t>
      </w:r>
      <w:r w:rsidRPr="008B667D">
        <w:rPr>
          <w:sz w:val="28"/>
          <w:szCs w:val="28"/>
        </w:rPr>
        <w:t>деятельностью франчайзи, а так же вносит требования, советы и указания, что предусмотрено франшизным договором. А это ограничивает инициативу. Предприниматель должен подготовиться к тому, что головная компания будет пристально следить не только за его финансовыми успехами, но и за тем, как он соблюдает все правила, установленные договором франчайзинга. Самая большая проблема, с которой может столкнуться предприниматель, — это необдуманные шаги головной организации.</w:t>
      </w:r>
    </w:p>
    <w:p w:rsidR="00662199" w:rsidRPr="008B667D" w:rsidRDefault="00662199" w:rsidP="008B667D">
      <w:pPr>
        <w:numPr>
          <w:ilvl w:val="0"/>
          <w:numId w:val="3"/>
        </w:numPr>
        <w:tabs>
          <w:tab w:val="clear" w:pos="1080"/>
        </w:tabs>
        <w:ind w:left="0" w:firstLine="709"/>
        <w:rPr>
          <w:sz w:val="28"/>
          <w:szCs w:val="28"/>
        </w:rPr>
      </w:pPr>
      <w:r w:rsidRPr="008B667D">
        <w:rPr>
          <w:sz w:val="28"/>
          <w:szCs w:val="28"/>
        </w:rPr>
        <w:t>Франшизный бизнес нельзя «попробовать» и затем безболезненно бросить. Франшизный договор обычно заключается на относительно большой срок - от нескольких лет до нескольких десятков лет, что не дает возможности «попробовать» и, если не понравилось, бросить без существенных материальных потерь. С другой стороны ограниченность срока действия франшизного договора создает некоторую неопределенность в планировании будущего франчайзи.</w:t>
      </w:r>
    </w:p>
    <w:p w:rsidR="00662199" w:rsidRPr="008B667D" w:rsidRDefault="00662199" w:rsidP="008B667D">
      <w:pPr>
        <w:ind w:firstLine="709"/>
        <w:rPr>
          <w:sz w:val="28"/>
          <w:szCs w:val="28"/>
          <w:lang w:val="en-US"/>
        </w:rPr>
      </w:pPr>
      <w:r w:rsidRPr="008B667D">
        <w:rPr>
          <w:sz w:val="28"/>
          <w:szCs w:val="28"/>
        </w:rPr>
        <w:t xml:space="preserve">Можно отметить и еще несколько недостатков франчайзинга, которые связаны с коммерческой концессией, прежде всего, это необходимость двойной регистрации — в Роспатенте и Регистрационной палате. Также к числу недостатков относится отсутствие достаточной правовой базы, регулирующей франчайзинговые отношения. Именно поэтому некоторые компании отказываются от применения единого договора франчайзинга и заменяют его пакетом других договоров (индивидуально разработанных для конкретной системы). Например, некоторые компании не заключают договор франчайзинга, а подписывают со своими партнерами: лицензионный договор, договор комиссии, займа и продажи оборудования (который может быть заменен на договор лизинга). Иные компании регламентируют отношения с франчайзи договорами о поставках продукции и аренды торгового места (павильона, киоска). Даже многие из тех компаний, которые используют договор концессии, вместе с ним подписывают еще и лицензионный договор, и договор поставки (либо договор о сотрудничестве). Все это чревато возникновением споров. </w:t>
      </w:r>
      <w:r w:rsidR="00AF3338" w:rsidRPr="008B667D">
        <w:rPr>
          <w:sz w:val="28"/>
          <w:szCs w:val="28"/>
          <w:lang w:val="en-US"/>
        </w:rPr>
        <w:t>[</w:t>
      </w:r>
      <w:r w:rsidR="00A05302" w:rsidRPr="008B667D">
        <w:rPr>
          <w:sz w:val="28"/>
          <w:szCs w:val="28"/>
        </w:rPr>
        <w:t>35</w:t>
      </w:r>
      <w:r w:rsidR="00AF3338" w:rsidRPr="008B667D">
        <w:rPr>
          <w:sz w:val="28"/>
          <w:szCs w:val="28"/>
          <w:lang w:val="en-US"/>
        </w:rPr>
        <w:t>]</w:t>
      </w:r>
    </w:p>
    <w:p w:rsidR="00662199" w:rsidRPr="008B667D" w:rsidRDefault="00662199" w:rsidP="008B667D">
      <w:pPr>
        <w:ind w:firstLine="709"/>
        <w:rPr>
          <w:sz w:val="28"/>
          <w:szCs w:val="28"/>
        </w:rPr>
      </w:pPr>
      <w:r w:rsidRPr="008B667D">
        <w:rPr>
          <w:sz w:val="28"/>
          <w:szCs w:val="28"/>
        </w:rPr>
        <w:t>На наш взгляд, франчайзинг так же имеет ряд положительных особенностей и для экономики нашей страны в целом. Ведь сама суть франчайзинга предусматривает мощную систему обучения малому бизнесу, ни в одном университете предприниматель не получит такого качественного практического обучения со стороны опытных, заинтересованных в успехе своих «учеников» преподавателей, как в учебных центрах франчайзоров. Международный франчайзинг, в свою очередь, влечет за собой инвестирование значительных иностранных капиталов в российскую экономику.</w:t>
      </w:r>
    </w:p>
    <w:p w:rsidR="00662199" w:rsidRPr="008B667D" w:rsidRDefault="00662199" w:rsidP="008B667D">
      <w:pPr>
        <w:ind w:firstLine="709"/>
        <w:rPr>
          <w:sz w:val="28"/>
          <w:szCs w:val="28"/>
        </w:rPr>
      </w:pPr>
      <w:r w:rsidRPr="008B667D">
        <w:rPr>
          <w:sz w:val="28"/>
          <w:szCs w:val="28"/>
        </w:rPr>
        <w:t>Таким образом, развитие франчайзинга в стране:</w:t>
      </w:r>
    </w:p>
    <w:p w:rsidR="00662199" w:rsidRPr="008B667D" w:rsidRDefault="00662199" w:rsidP="008B667D">
      <w:pPr>
        <w:numPr>
          <w:ilvl w:val="0"/>
          <w:numId w:val="4"/>
        </w:numPr>
        <w:tabs>
          <w:tab w:val="clear" w:pos="1080"/>
        </w:tabs>
        <w:ind w:left="0" w:firstLine="709"/>
        <w:rPr>
          <w:sz w:val="28"/>
          <w:szCs w:val="28"/>
        </w:rPr>
      </w:pPr>
      <w:r w:rsidRPr="008B667D">
        <w:rPr>
          <w:sz w:val="28"/>
          <w:szCs w:val="28"/>
        </w:rPr>
        <w:t>повышает общую культуру предпринимательских отношений;</w:t>
      </w:r>
    </w:p>
    <w:p w:rsidR="00662199" w:rsidRPr="008B667D" w:rsidRDefault="00662199" w:rsidP="008B667D">
      <w:pPr>
        <w:numPr>
          <w:ilvl w:val="0"/>
          <w:numId w:val="4"/>
        </w:numPr>
        <w:tabs>
          <w:tab w:val="clear" w:pos="1080"/>
        </w:tabs>
        <w:ind w:left="0" w:firstLine="709"/>
        <w:rPr>
          <w:sz w:val="28"/>
          <w:szCs w:val="28"/>
        </w:rPr>
      </w:pPr>
      <w:r w:rsidRPr="008B667D">
        <w:rPr>
          <w:sz w:val="28"/>
          <w:szCs w:val="28"/>
        </w:rPr>
        <w:t>способствует созданию новых рабочих мест;</w:t>
      </w:r>
    </w:p>
    <w:p w:rsidR="00662199" w:rsidRPr="008B667D" w:rsidRDefault="00662199" w:rsidP="008B667D">
      <w:pPr>
        <w:numPr>
          <w:ilvl w:val="0"/>
          <w:numId w:val="4"/>
        </w:numPr>
        <w:tabs>
          <w:tab w:val="clear" w:pos="1080"/>
        </w:tabs>
        <w:ind w:left="0" w:firstLine="709"/>
        <w:rPr>
          <w:sz w:val="28"/>
          <w:szCs w:val="28"/>
        </w:rPr>
      </w:pPr>
      <w:r w:rsidRPr="008B667D">
        <w:rPr>
          <w:sz w:val="28"/>
          <w:szCs w:val="28"/>
        </w:rPr>
        <w:t>способствует приобретению новых идей, методов и технологий в бизнесе;</w:t>
      </w:r>
    </w:p>
    <w:p w:rsidR="00662199" w:rsidRPr="008B667D" w:rsidRDefault="00662199" w:rsidP="008B667D">
      <w:pPr>
        <w:numPr>
          <w:ilvl w:val="0"/>
          <w:numId w:val="4"/>
        </w:numPr>
        <w:tabs>
          <w:tab w:val="clear" w:pos="1080"/>
        </w:tabs>
        <w:ind w:left="0" w:firstLine="709"/>
        <w:rPr>
          <w:sz w:val="28"/>
          <w:szCs w:val="28"/>
        </w:rPr>
      </w:pPr>
      <w:r w:rsidRPr="008B667D">
        <w:rPr>
          <w:sz w:val="28"/>
          <w:szCs w:val="28"/>
        </w:rPr>
        <w:t>создает комплексную систему практического обучения малому предпринимательству без создания каких-либо специальных учебных структур и программ;</w:t>
      </w:r>
    </w:p>
    <w:p w:rsidR="00662199" w:rsidRPr="008B667D" w:rsidRDefault="00662199" w:rsidP="008B667D">
      <w:pPr>
        <w:numPr>
          <w:ilvl w:val="0"/>
          <w:numId w:val="4"/>
        </w:numPr>
        <w:tabs>
          <w:tab w:val="clear" w:pos="1080"/>
        </w:tabs>
        <w:ind w:left="0" w:firstLine="709"/>
        <w:rPr>
          <w:sz w:val="28"/>
          <w:szCs w:val="28"/>
        </w:rPr>
      </w:pPr>
      <w:r w:rsidRPr="008B667D">
        <w:rPr>
          <w:sz w:val="28"/>
          <w:szCs w:val="28"/>
        </w:rPr>
        <w:t xml:space="preserve">привлекает значительные иностранные инвестиции в российскую экономику. </w:t>
      </w:r>
      <w:r w:rsidR="00992405" w:rsidRPr="008B667D">
        <w:rPr>
          <w:sz w:val="28"/>
          <w:szCs w:val="28"/>
          <w:lang w:val="en-US"/>
        </w:rPr>
        <w:t>[</w:t>
      </w:r>
      <w:r w:rsidR="00A05302" w:rsidRPr="008B667D">
        <w:rPr>
          <w:sz w:val="28"/>
          <w:szCs w:val="28"/>
        </w:rPr>
        <w:t>41</w:t>
      </w:r>
      <w:r w:rsidR="00992405" w:rsidRPr="008B667D">
        <w:rPr>
          <w:sz w:val="28"/>
          <w:szCs w:val="28"/>
          <w:lang w:val="en-US"/>
        </w:rPr>
        <w:t>]</w:t>
      </w:r>
    </w:p>
    <w:p w:rsidR="00662199" w:rsidRPr="008B667D" w:rsidRDefault="00662199" w:rsidP="008B667D">
      <w:pPr>
        <w:ind w:firstLine="709"/>
        <w:rPr>
          <w:sz w:val="28"/>
          <w:szCs w:val="28"/>
        </w:rPr>
      </w:pPr>
      <w:r w:rsidRPr="008B667D">
        <w:rPr>
          <w:sz w:val="28"/>
          <w:szCs w:val="28"/>
        </w:rPr>
        <w:t>Хотелось бы так же отметить, что на сегодняшний день франчайзинг является одной из самых важных и актуальных тем для обсуждения, ведь мировой финансовый кризис оказался роковым не только для малого бизнеса, но и для компаний – лидеров рынка в своем секторе. Крупные корпорации скупают более мелкие, наблюдаются многочисленные сокращения в разных структурах. Специалисты расходятся во мнениях по поводу дальнейшего развития франчайзинга. Одни считают данную систему выгодным решением для выхода из кризисной ситуации, которое позволит повысить эффективность малого бизнеса. Другие придерживаются того мнения, что в настоящее время франчайзинг лишь усложняет экономическую ситуацию в стране.</w:t>
      </w:r>
    </w:p>
    <w:p w:rsidR="00662199" w:rsidRPr="008B667D" w:rsidRDefault="00662199" w:rsidP="008B667D">
      <w:pPr>
        <w:ind w:firstLine="709"/>
        <w:rPr>
          <w:sz w:val="28"/>
          <w:szCs w:val="28"/>
        </w:rPr>
      </w:pPr>
      <w:r w:rsidRPr="008B667D">
        <w:rPr>
          <w:sz w:val="28"/>
          <w:szCs w:val="28"/>
        </w:rPr>
        <w:t>Важно отметить, что на данный момент многие компании отказываются от франчайзинга, потому что не считают выгодным начинать бизнес в условиях мирового кризиса. Но с другой стороны, если мы говорим о франчайзинге мирового уровня и качественного продукта, который проверен временем и востребован, то, как правило, не возникает столь серьезных опасений относительно рентабельности, ни у франчайзеров, ни у франчайзи. На подобные франшизы, всегда был и будет постоянный спрос и предложение. Если же говорить о компаниях, которые сегодня не готовы заявлять о своей конкурентоспособности, то в условиях кризиса они заинтересованы в покупке франшизы крупной и уверенной в себе компании. Такая покупка поможет «остаться в игре» и позволит причислить себя к мировой корпорации, чья репутация не может сильно пострадать в условиях кризиса.</w:t>
      </w:r>
    </w:p>
    <w:p w:rsidR="00662199" w:rsidRPr="008B667D" w:rsidRDefault="00662199" w:rsidP="008B667D">
      <w:pPr>
        <w:ind w:firstLine="709"/>
        <w:rPr>
          <w:sz w:val="28"/>
          <w:szCs w:val="28"/>
        </w:rPr>
      </w:pPr>
      <w:r w:rsidRPr="008B667D">
        <w:rPr>
          <w:sz w:val="28"/>
          <w:szCs w:val="28"/>
        </w:rPr>
        <w:t>На наш взгляд, франчайзинг, в любом случае, – это эффективная система, позволяющая малому бизнесу в кратчайшие сроки повысить свою репутацию и статус, а более крупным компаниям подтвердить свою значимость на рынке и приумножить капитал. Все это подчеркивает значимость франчайзинговой системы в условиях мирового финансового кризиса, которую можно рассматривать как один из инструментов выхода из кризиса и развития экономики России.</w:t>
      </w:r>
      <w:r w:rsidR="00992405" w:rsidRPr="008B667D">
        <w:rPr>
          <w:sz w:val="28"/>
          <w:szCs w:val="28"/>
        </w:rPr>
        <w:t>[</w:t>
      </w:r>
      <w:r w:rsidR="00A05302" w:rsidRPr="008B667D">
        <w:rPr>
          <w:sz w:val="28"/>
          <w:szCs w:val="28"/>
        </w:rPr>
        <w:t>28</w:t>
      </w:r>
      <w:r w:rsidR="00992405" w:rsidRPr="008B667D">
        <w:rPr>
          <w:sz w:val="28"/>
          <w:szCs w:val="28"/>
        </w:rPr>
        <w:t>]</w:t>
      </w:r>
    </w:p>
    <w:p w:rsidR="00662199" w:rsidRPr="008B667D" w:rsidRDefault="00662199" w:rsidP="008B667D">
      <w:pPr>
        <w:pStyle w:val="a3"/>
        <w:spacing w:before="0" w:beforeAutospacing="0" w:after="0" w:afterAutospacing="0"/>
        <w:ind w:firstLine="709"/>
        <w:rPr>
          <w:sz w:val="28"/>
          <w:szCs w:val="28"/>
          <w:lang w:val="en-US"/>
        </w:rPr>
      </w:pPr>
      <w:r w:rsidRPr="008B667D">
        <w:rPr>
          <w:sz w:val="28"/>
          <w:szCs w:val="28"/>
        </w:rPr>
        <w:t xml:space="preserve">Рассматривая эффективность системы франчайзинга в условиях кризиса, важно так же отметить и тот факт, что, на сегодняшний день, вложение во франчайзинг является одним из наименее рискованных. Ведь многие банки, особенно не государственные, находятся на грани разорения и держать деньги на счетах крайне рискованно. А система страхования вкладов размером до 700 000 рублей, предложенная государством, в свою очередь, не внушает оптимизма и доверия, да и размер страхуемых вкладов достаточно не высок. Если в качестве вложений рассматривать недвижимость, то тут тоже не все гладко: цены на жилье встали, даже сами участники рынка предрекают ему длительную стагнацию. Вслед за жильем в застое оказались компании, работающие на отрасль – строительные компании, заводы по производству металла, бетона и прочих строительных материалов. Безусловный кризис наблюдается и у сырьевых компаний – цены на нефть за последние месяцы упали более чем на 40%. Говоря, об автомобилях, на первый взгляд, это неплохой вариант, тем более на фоне появляющихся скидок на них. Но, купив машину (машины) с дисконтом сейчас, потом, после кризиса, продать ее (их) выгодно будет достаточно сложно, с учетом темпов обновления модельных рядов современной автопромышленности. Рынок драгоценных металлов лихорадит не меньше других - золото стремительно дешевеет. Главное же коварство ситуации заключается в том, что «сидеть на деньгах» еще более не безопасно - колебания курсов валют не предсказуемы, если еще учесть и инфляцию, то получается, что деньги «горят» на глазах. Обратив внимание на все вышеотмеченные факты, мы считаем, что наиболее выгодными являются вложения в реальный сектор экономики, то есть в бизнес. Но и тут не все просто, ведь существует прямая зависимость между текущим состоянием дел в экономике и карманом каждого из нас, то есть предполагается тотальное снижение покупательской способности, а это угроза для капитала, инвестируемого в реальный сектор. Соответственно наиболее безопасный вариант вложения – товары постоянной необходимости в среднем ценовом сегменте: в первую очередь продукты, одежда и в завершении лекарства. Но и здесь есть барьер, препятствующий эффективному инвестированию в эти направления – на российском рынке крайне мало компаний специализирующихся на перечисленных товарах, акции которых котируются на бирже. Получается, что инвестировать необходимо, создавая новый бизнес в данных областях, что в сложившейся ситуации звучит опасно. Ситуацию осложняет и тот факт, что у многих инвесторов отсутствует опыт в ведении такого рода бизнеса, ведь в таких областях как продукты, одежда, лекарства, впрочем, как и везде, много своих подводных камней. </w:t>
      </w:r>
      <w:r w:rsidR="00992405" w:rsidRPr="008B667D">
        <w:rPr>
          <w:sz w:val="28"/>
          <w:szCs w:val="28"/>
          <w:lang w:val="en-US"/>
        </w:rPr>
        <w:t>[</w:t>
      </w:r>
      <w:r w:rsidR="00F507A3" w:rsidRPr="008B667D">
        <w:rPr>
          <w:sz w:val="28"/>
          <w:szCs w:val="28"/>
        </w:rPr>
        <w:t>43</w:t>
      </w:r>
      <w:r w:rsidR="00992405" w:rsidRPr="008B667D">
        <w:rPr>
          <w:sz w:val="28"/>
          <w:szCs w:val="28"/>
          <w:lang w:val="en-US"/>
        </w:rPr>
        <w:t>]</w:t>
      </w:r>
    </w:p>
    <w:p w:rsidR="00662199" w:rsidRPr="008B667D" w:rsidRDefault="00662199" w:rsidP="008B667D">
      <w:pPr>
        <w:pStyle w:val="a3"/>
        <w:spacing w:before="0" w:beforeAutospacing="0" w:after="0" w:afterAutospacing="0"/>
        <w:ind w:firstLine="709"/>
        <w:rPr>
          <w:sz w:val="28"/>
          <w:szCs w:val="28"/>
          <w:lang w:val="en-US"/>
        </w:rPr>
      </w:pPr>
      <w:r w:rsidRPr="008B667D">
        <w:rPr>
          <w:sz w:val="28"/>
          <w:szCs w:val="28"/>
        </w:rPr>
        <w:t xml:space="preserve">Соответственно, в сложившейся ситуации, система франчайзинга – это некая страховка капитала, что является, на наш взгляд, основным преимуществом франчайзинга в условиях кризиса. Конечно, необходимо помнить, что франчайзинг, франчайзингу рознь, а точнее франчайзор, франчайзору рознь: франчайзор должен иметь значительный опыт в бизнесе, который он предлагает; франчайзор должен предлагать выгодные для инвестора условия. Так же, что не менее важно, следует уделять особое внимание срокам окупаемости проекта, размеру роялти и паушального взноса и, что, на наш взгляд, является основным, стандартам и системе обучения, предлагаемым франчайзором. Сейчас, в условиях кризиса, при выборе франчайзингового предложения, есть особый смысл обратить внимание на дополнительные программы запускаемые некоторыми франчайзорами. Таких крайне мало. Эти программы направлены на предоставление франчайзи дополнительных льгот при покупке франшизы. Так, например, компания «Сабвей» предлагает своим потенциальным франчайзи компенсацию паушального взноса в размере 50 %, в случае приобретения франшизы в период с 1 февраля по 26 марта и открытия ресторана в течение 120 дней. </w:t>
      </w:r>
      <w:r w:rsidR="00992405" w:rsidRPr="008B667D">
        <w:rPr>
          <w:sz w:val="28"/>
          <w:szCs w:val="28"/>
          <w:lang w:val="en-US"/>
        </w:rPr>
        <w:t>[</w:t>
      </w:r>
      <w:r w:rsidR="006A780A" w:rsidRPr="008B667D">
        <w:rPr>
          <w:sz w:val="28"/>
          <w:szCs w:val="28"/>
        </w:rPr>
        <w:t>32</w:t>
      </w:r>
      <w:r w:rsidR="00992405" w:rsidRPr="008B667D">
        <w:rPr>
          <w:sz w:val="28"/>
          <w:szCs w:val="28"/>
          <w:lang w:val="en-US"/>
        </w:rPr>
        <w:t>]</w:t>
      </w:r>
    </w:p>
    <w:p w:rsidR="00662199" w:rsidRPr="008B667D" w:rsidRDefault="00662199" w:rsidP="008B667D">
      <w:pPr>
        <w:pStyle w:val="ConsPlusNormal"/>
        <w:spacing w:line="360" w:lineRule="auto"/>
        <w:ind w:firstLine="709"/>
        <w:jc w:val="both"/>
        <w:rPr>
          <w:rFonts w:ascii="Times New Roman" w:hAnsi="Times New Roman" w:cs="Times New Roman"/>
          <w:sz w:val="28"/>
          <w:szCs w:val="28"/>
        </w:rPr>
      </w:pPr>
      <w:r w:rsidRPr="008B667D">
        <w:rPr>
          <w:rFonts w:ascii="Times New Roman" w:hAnsi="Times New Roman" w:cs="Times New Roman"/>
          <w:sz w:val="28"/>
          <w:szCs w:val="28"/>
        </w:rPr>
        <w:t>Что до выбранной нами в качестве франчайзора компании ООО «Галерея-Алекс», представляющей торговую марку кофейни «Шоколадница», здесь франчайзи получает доступ к уникальной системе, разработанной и принадлежащей франчайзору и предназначенной для создания, открытия и эксплуатации кофеен по стандартам сети, которая включает:</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консультации по вопросам подбора помещений, предоставление критериев оценки и консультирование по вопросам оптимального местоположения и пригодности помещений для строительства кофейни;</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консультации по вопросам строительства и оформления разрешительной документации;</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предоставление технологического проекта и спецификации оборудования;</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обучение персонала;</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выезд специалистов на запуск кофейни;</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консультации и рекомендации по предпринимательской деятельности в сфере общественного питания;</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постоянную операционную и маркетинговую поддержку в управлении и продвижении после открытия кофейни.</w:t>
      </w:r>
    </w:p>
    <w:p w:rsidR="00662199" w:rsidRPr="008B667D" w:rsidRDefault="00662199" w:rsidP="008B667D">
      <w:pPr>
        <w:pStyle w:val="ConsPlusNormal"/>
        <w:spacing w:line="360" w:lineRule="auto"/>
        <w:ind w:firstLine="709"/>
        <w:jc w:val="both"/>
        <w:rPr>
          <w:rFonts w:ascii="Times New Roman" w:hAnsi="Times New Roman" w:cs="Times New Roman"/>
          <w:sz w:val="28"/>
          <w:szCs w:val="28"/>
        </w:rPr>
      </w:pPr>
      <w:r w:rsidRPr="008B667D">
        <w:rPr>
          <w:rFonts w:ascii="Times New Roman" w:hAnsi="Times New Roman" w:cs="Times New Roman"/>
          <w:sz w:val="28"/>
          <w:szCs w:val="28"/>
        </w:rPr>
        <w:t>Компания ООО «Галерея-Алекс» предлагает следующие этапы взаимодействия:</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Знакомство, обмен информацией, обсуждение условий сотрудничества.</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Поиск и оценка помещения.</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Оформление договорных отношений, оплата паушального взноса.</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Проектирование и строительство кофейни.</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Открытие кофейни под контролем специалистов ООО «Галерея-Алекс».</w:t>
      </w:r>
    </w:p>
    <w:p w:rsidR="00662199" w:rsidRPr="008B667D" w:rsidRDefault="00662199" w:rsidP="008B667D">
      <w:pPr>
        <w:pStyle w:val="ConsPlusNormal"/>
        <w:numPr>
          <w:ilvl w:val="1"/>
          <w:numId w:val="1"/>
        </w:numPr>
        <w:tabs>
          <w:tab w:val="clear" w:pos="216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Постоянное взаимодействие специалистов ООО «Галерея-Алекс» и партнера, направленное на соблюдение высоких стандартов компании, привлечение новых гостей, достижение запланированных финансово-экономических результатов при эксплуатации кофеен.</w:t>
      </w:r>
    </w:p>
    <w:p w:rsidR="00662199" w:rsidRPr="008B667D" w:rsidRDefault="00662199" w:rsidP="008B667D">
      <w:pPr>
        <w:pStyle w:val="ConsPlusNormal"/>
        <w:spacing w:line="360" w:lineRule="auto"/>
        <w:ind w:firstLine="709"/>
        <w:jc w:val="both"/>
        <w:rPr>
          <w:rFonts w:ascii="Times New Roman" w:hAnsi="Times New Roman" w:cs="Times New Roman"/>
          <w:sz w:val="28"/>
          <w:szCs w:val="28"/>
        </w:rPr>
      </w:pPr>
      <w:r w:rsidRPr="008B667D">
        <w:rPr>
          <w:rFonts w:ascii="Times New Roman" w:hAnsi="Times New Roman" w:cs="Times New Roman"/>
          <w:sz w:val="28"/>
          <w:szCs w:val="28"/>
        </w:rPr>
        <w:t>Требования, которые компания предъявляет к помещениям для открытия кофейни, заключаются в следующем:</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Расположение помещения на пересечении интенсивных транспортных и пешеходных потоков – на центральных улицах, в крупных деловых, торговых и развлекательных центрах, кинотеатрах, аэропортах. Желательно наличие удобных подъездных путей и возможностей парковки автотранспорта.</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Площадь для стационарной кофейни 150-</w:t>
      </w:r>
      <w:smartTag w:uri="urn:schemas-microsoft-com:office:smarttags" w:element="metricconverter">
        <w:smartTagPr>
          <w:attr w:name="ProductID" w:val="200 м2"/>
        </w:smartTagPr>
        <w:r w:rsidRPr="008B667D">
          <w:rPr>
            <w:rFonts w:ascii="Times New Roman" w:hAnsi="Times New Roman" w:cs="Times New Roman"/>
            <w:sz w:val="28"/>
            <w:szCs w:val="28"/>
          </w:rPr>
          <w:t>200 м2</w:t>
        </w:r>
      </w:smartTag>
      <w:r w:rsidRPr="008B667D">
        <w:rPr>
          <w:rFonts w:ascii="Times New Roman" w:hAnsi="Times New Roman" w:cs="Times New Roman"/>
          <w:sz w:val="28"/>
          <w:szCs w:val="28"/>
        </w:rPr>
        <w:t>; для кофейни в торговом центре 120-</w:t>
      </w:r>
      <w:smartTag w:uri="urn:schemas-microsoft-com:office:smarttags" w:element="metricconverter">
        <w:smartTagPr>
          <w:attr w:name="ProductID" w:val="150 м2"/>
        </w:smartTagPr>
        <w:r w:rsidRPr="008B667D">
          <w:rPr>
            <w:rFonts w:ascii="Times New Roman" w:hAnsi="Times New Roman" w:cs="Times New Roman"/>
            <w:sz w:val="28"/>
            <w:szCs w:val="28"/>
          </w:rPr>
          <w:t>150 м2</w:t>
        </w:r>
      </w:smartTag>
      <w:r w:rsidRPr="008B667D">
        <w:rPr>
          <w:rFonts w:ascii="Times New Roman" w:hAnsi="Times New Roman" w:cs="Times New Roman"/>
          <w:sz w:val="28"/>
          <w:szCs w:val="28"/>
        </w:rPr>
        <w:t>.</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Мощность</w:t>
      </w:r>
      <w:r w:rsidR="008B667D">
        <w:rPr>
          <w:rFonts w:ascii="Times New Roman" w:hAnsi="Times New Roman" w:cs="Times New Roman"/>
          <w:sz w:val="28"/>
          <w:szCs w:val="28"/>
        </w:rPr>
        <w:t xml:space="preserve"> </w:t>
      </w:r>
      <w:r w:rsidRPr="008B667D">
        <w:rPr>
          <w:rFonts w:ascii="Times New Roman" w:hAnsi="Times New Roman" w:cs="Times New Roman"/>
          <w:sz w:val="28"/>
          <w:szCs w:val="28"/>
        </w:rPr>
        <w:t>для стационарной кофейни 70 кВт; для кофейни в торговом центре 30-40 кВт.</w:t>
      </w:r>
    </w:p>
    <w:p w:rsidR="00662199" w:rsidRPr="008B667D" w:rsidRDefault="00662199" w:rsidP="008B667D">
      <w:pPr>
        <w:pStyle w:val="ConsPlusNormal"/>
        <w:spacing w:line="360" w:lineRule="auto"/>
        <w:ind w:firstLine="709"/>
        <w:jc w:val="both"/>
        <w:rPr>
          <w:rFonts w:ascii="Times New Roman" w:hAnsi="Times New Roman" w:cs="Times New Roman"/>
          <w:sz w:val="28"/>
          <w:szCs w:val="28"/>
        </w:rPr>
      </w:pPr>
      <w:r w:rsidRPr="008B667D">
        <w:rPr>
          <w:rFonts w:ascii="Times New Roman" w:hAnsi="Times New Roman" w:cs="Times New Roman"/>
          <w:sz w:val="28"/>
          <w:szCs w:val="28"/>
        </w:rPr>
        <w:t>Так же компания предъявляет ряд условий заключения договора:</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Договор коммерческой концессии заключается на 5 лет, с правом пролонгации.</w:t>
      </w:r>
    </w:p>
    <w:p w:rsidR="00662199" w:rsidRPr="008B667D" w:rsidRDefault="00662199" w:rsidP="008B667D">
      <w:pPr>
        <w:pStyle w:val="ConsPlusNormal"/>
        <w:numPr>
          <w:ilvl w:val="0"/>
          <w:numId w:val="1"/>
        </w:numPr>
        <w:tabs>
          <w:tab w:val="clear" w:pos="1440"/>
        </w:tabs>
        <w:spacing w:line="360" w:lineRule="auto"/>
        <w:ind w:left="0" w:firstLine="709"/>
        <w:jc w:val="both"/>
        <w:rPr>
          <w:rFonts w:ascii="Times New Roman" w:hAnsi="Times New Roman" w:cs="Times New Roman"/>
          <w:sz w:val="28"/>
          <w:szCs w:val="28"/>
        </w:rPr>
      </w:pPr>
      <w:r w:rsidRPr="008B667D">
        <w:rPr>
          <w:rFonts w:ascii="Times New Roman" w:hAnsi="Times New Roman" w:cs="Times New Roman"/>
          <w:sz w:val="28"/>
          <w:szCs w:val="28"/>
        </w:rPr>
        <w:t>Стоимость франчайзингового пакета торговой марки «Шоколадница» включает паушальный взнос – 60 000 $ по курсу ЦБ, на день оплаты, но не ниже 25 рублей и роялти (ежемесячный платеж от валовой выручки) – 7 %.</w:t>
      </w:r>
    </w:p>
    <w:p w:rsidR="00662199" w:rsidRPr="008B667D" w:rsidRDefault="00662199" w:rsidP="008B667D">
      <w:pPr>
        <w:pStyle w:val="ConsPlusNormal"/>
        <w:spacing w:line="360" w:lineRule="auto"/>
        <w:ind w:firstLine="709"/>
        <w:jc w:val="both"/>
        <w:rPr>
          <w:rFonts w:ascii="Times New Roman" w:hAnsi="Times New Roman" w:cs="Times New Roman"/>
          <w:sz w:val="28"/>
          <w:szCs w:val="28"/>
        </w:rPr>
      </w:pPr>
      <w:r w:rsidRPr="008B667D">
        <w:rPr>
          <w:rFonts w:ascii="Times New Roman" w:hAnsi="Times New Roman" w:cs="Times New Roman"/>
          <w:sz w:val="28"/>
          <w:szCs w:val="28"/>
        </w:rPr>
        <w:t>Говоря о смягчении условий заключения франчайзингового договора, в рамках кризиса, компания «Галерея-Алекс» на данный момент не предусматривает никаких изменений, хотя в дальнейшем, по словам заместителя регионального директора Светланы Лукьяновой, планируется пересмотреть размер паушального взноса в связи с ростом курса доллара.</w:t>
      </w:r>
    </w:p>
    <w:p w:rsidR="00662199" w:rsidRPr="008B667D" w:rsidRDefault="00662199" w:rsidP="008B667D">
      <w:pPr>
        <w:ind w:firstLine="709"/>
        <w:rPr>
          <w:sz w:val="28"/>
          <w:szCs w:val="28"/>
        </w:rPr>
      </w:pPr>
    </w:p>
    <w:p w:rsidR="00737A0C" w:rsidRPr="008B667D" w:rsidRDefault="00737A0C" w:rsidP="008B667D">
      <w:pPr>
        <w:ind w:firstLine="709"/>
        <w:jc w:val="center"/>
        <w:rPr>
          <w:b/>
          <w:sz w:val="28"/>
          <w:szCs w:val="28"/>
        </w:rPr>
      </w:pPr>
      <w:r w:rsidRPr="008B667D">
        <w:rPr>
          <w:sz w:val="28"/>
          <w:szCs w:val="28"/>
        </w:rPr>
        <w:br w:type="page"/>
      </w:r>
      <w:r w:rsidR="000851B1" w:rsidRPr="008B667D">
        <w:rPr>
          <w:b/>
          <w:sz w:val="28"/>
          <w:szCs w:val="28"/>
        </w:rPr>
        <w:t>Г</w:t>
      </w:r>
      <w:r w:rsidR="008B667D">
        <w:rPr>
          <w:b/>
          <w:sz w:val="28"/>
          <w:szCs w:val="28"/>
        </w:rPr>
        <w:t xml:space="preserve">лава </w:t>
      </w:r>
      <w:r w:rsidR="000851B1" w:rsidRPr="008B667D">
        <w:rPr>
          <w:b/>
          <w:sz w:val="28"/>
          <w:szCs w:val="28"/>
        </w:rPr>
        <w:t>3. Основные положения инвестиционного</w:t>
      </w:r>
      <w:r w:rsidR="008B667D">
        <w:rPr>
          <w:b/>
          <w:sz w:val="28"/>
          <w:szCs w:val="28"/>
        </w:rPr>
        <w:t xml:space="preserve"> </w:t>
      </w:r>
      <w:r w:rsidR="000851B1" w:rsidRPr="008B667D">
        <w:rPr>
          <w:b/>
          <w:sz w:val="28"/>
          <w:szCs w:val="28"/>
        </w:rPr>
        <w:t>проекта</w:t>
      </w:r>
    </w:p>
    <w:p w:rsidR="008B667D" w:rsidRDefault="008B667D" w:rsidP="008B667D">
      <w:pPr>
        <w:ind w:firstLine="709"/>
        <w:jc w:val="center"/>
        <w:rPr>
          <w:b/>
          <w:sz w:val="28"/>
          <w:szCs w:val="28"/>
        </w:rPr>
      </w:pPr>
    </w:p>
    <w:p w:rsidR="00B366AA" w:rsidRDefault="00B366AA" w:rsidP="008B667D">
      <w:pPr>
        <w:ind w:firstLine="709"/>
        <w:jc w:val="center"/>
        <w:rPr>
          <w:b/>
          <w:sz w:val="28"/>
          <w:szCs w:val="28"/>
        </w:rPr>
      </w:pPr>
      <w:r w:rsidRPr="008B667D">
        <w:rPr>
          <w:b/>
          <w:sz w:val="28"/>
          <w:szCs w:val="28"/>
        </w:rPr>
        <w:t>3.1. Основные экономические показатели бизнес плана</w:t>
      </w:r>
    </w:p>
    <w:p w:rsidR="008B667D" w:rsidRPr="008B667D" w:rsidRDefault="008B667D" w:rsidP="008B667D">
      <w:pPr>
        <w:ind w:firstLine="709"/>
        <w:jc w:val="center"/>
        <w:rPr>
          <w:b/>
          <w:sz w:val="28"/>
          <w:szCs w:val="28"/>
        </w:rPr>
      </w:pPr>
    </w:p>
    <w:p w:rsidR="008B667D" w:rsidRPr="008B667D" w:rsidRDefault="008B667D" w:rsidP="008B667D">
      <w:pPr>
        <w:ind w:firstLine="709"/>
        <w:rPr>
          <w:sz w:val="28"/>
          <w:szCs w:val="28"/>
        </w:rPr>
      </w:pPr>
      <w:r w:rsidRPr="008B667D">
        <w:rPr>
          <w:b/>
          <w:bCs/>
          <w:sz w:val="28"/>
          <w:szCs w:val="28"/>
        </w:rPr>
        <w:t>Бизнес план. Составление бизнес-плана.</w:t>
      </w:r>
    </w:p>
    <w:p w:rsidR="00442AC8" w:rsidRPr="008B667D" w:rsidRDefault="00442AC8" w:rsidP="008B667D">
      <w:pPr>
        <w:ind w:firstLine="709"/>
        <w:rPr>
          <w:sz w:val="28"/>
          <w:szCs w:val="28"/>
        </w:rPr>
      </w:pPr>
      <w:r w:rsidRPr="008B667D">
        <w:rPr>
          <w:sz w:val="28"/>
          <w:szCs w:val="28"/>
        </w:rPr>
        <w:t>Бизнес-план составляется в целях эффективного управления и планирования бизнеса и является одним из основных инструментов управления предприятием, определяющих эффективность его деятельности.</w:t>
      </w:r>
    </w:p>
    <w:p w:rsidR="00442AC8" w:rsidRPr="008B667D" w:rsidRDefault="00442AC8" w:rsidP="008B667D">
      <w:pPr>
        <w:ind w:firstLine="709"/>
        <w:rPr>
          <w:sz w:val="28"/>
          <w:szCs w:val="28"/>
        </w:rPr>
      </w:pPr>
      <w:r w:rsidRPr="008B667D">
        <w:rPr>
          <w:sz w:val="28"/>
          <w:szCs w:val="28"/>
        </w:rPr>
        <w:t>В условиях рынка и жестокой конкурентной борьбы предприятие должно уметь быстро и адекватно реагировать на изменения, происходящие во внешней среде и внутри самого предприятия.</w:t>
      </w:r>
    </w:p>
    <w:p w:rsidR="00E953AE" w:rsidRPr="008B667D" w:rsidRDefault="00442AC8" w:rsidP="008B667D">
      <w:pPr>
        <w:ind w:firstLine="709"/>
        <w:rPr>
          <w:sz w:val="28"/>
          <w:szCs w:val="28"/>
        </w:rPr>
      </w:pPr>
      <w:r w:rsidRPr="008B667D">
        <w:rPr>
          <w:sz w:val="28"/>
          <w:szCs w:val="28"/>
        </w:rPr>
        <w:t>Это становится возможным, когда выполняется несколько условий:</w:t>
      </w:r>
    </w:p>
    <w:p w:rsidR="00442AC8" w:rsidRPr="008B667D" w:rsidRDefault="00442AC8" w:rsidP="008B667D">
      <w:pPr>
        <w:numPr>
          <w:ilvl w:val="0"/>
          <w:numId w:val="21"/>
        </w:numPr>
        <w:ind w:left="0" w:firstLine="709"/>
        <w:rPr>
          <w:sz w:val="28"/>
          <w:szCs w:val="28"/>
        </w:rPr>
      </w:pPr>
      <w:r w:rsidRPr="008B667D">
        <w:rPr>
          <w:sz w:val="28"/>
          <w:szCs w:val="28"/>
        </w:rPr>
        <w:t>администрация и инвестор правильно оценивают реальное финансовое положение предприятия и его место на рынке;</w:t>
      </w:r>
    </w:p>
    <w:p w:rsidR="00442AC8" w:rsidRPr="008B667D" w:rsidRDefault="00442AC8" w:rsidP="008B667D">
      <w:pPr>
        <w:numPr>
          <w:ilvl w:val="0"/>
          <w:numId w:val="21"/>
        </w:numPr>
        <w:ind w:left="0" w:firstLine="709"/>
        <w:rPr>
          <w:sz w:val="28"/>
          <w:szCs w:val="28"/>
        </w:rPr>
      </w:pPr>
      <w:r w:rsidRPr="008B667D">
        <w:rPr>
          <w:sz w:val="28"/>
          <w:szCs w:val="28"/>
        </w:rPr>
        <w:t>существуют конкретные цели</w:t>
      </w:r>
      <w:r w:rsidR="00DF4B5D" w:rsidRPr="008B667D">
        <w:rPr>
          <w:sz w:val="28"/>
          <w:szCs w:val="28"/>
        </w:rPr>
        <w:t>,</w:t>
      </w:r>
      <w:r w:rsidRPr="008B667D">
        <w:rPr>
          <w:sz w:val="28"/>
          <w:szCs w:val="28"/>
        </w:rPr>
        <w:t xml:space="preserve"> к достижению которых должно стремиться предприятие;</w:t>
      </w:r>
    </w:p>
    <w:p w:rsidR="00442AC8" w:rsidRPr="008B667D" w:rsidRDefault="00442AC8" w:rsidP="008B667D">
      <w:pPr>
        <w:numPr>
          <w:ilvl w:val="0"/>
          <w:numId w:val="21"/>
        </w:numPr>
        <w:ind w:left="0" w:firstLine="709"/>
        <w:rPr>
          <w:sz w:val="28"/>
          <w:szCs w:val="28"/>
        </w:rPr>
      </w:pPr>
      <w:r w:rsidRPr="008B667D">
        <w:rPr>
          <w:sz w:val="28"/>
          <w:szCs w:val="28"/>
        </w:rPr>
        <w:t>планируется и выполняется каждый шаг по достижению этих целей;</w:t>
      </w:r>
    </w:p>
    <w:p w:rsidR="00442AC8" w:rsidRPr="008B667D" w:rsidRDefault="00442AC8" w:rsidP="008B667D">
      <w:pPr>
        <w:numPr>
          <w:ilvl w:val="0"/>
          <w:numId w:val="21"/>
        </w:numPr>
        <w:ind w:left="0" w:firstLine="709"/>
        <w:rPr>
          <w:sz w:val="28"/>
          <w:szCs w:val="28"/>
        </w:rPr>
      </w:pPr>
      <w:r w:rsidRPr="008B667D">
        <w:rPr>
          <w:sz w:val="28"/>
          <w:szCs w:val="28"/>
        </w:rPr>
        <w:t>администрация предприятия и инвестор понимают суть процессов происходящих на рынке, во внешней среде и внутри самой организации.</w:t>
      </w:r>
    </w:p>
    <w:p w:rsidR="00442AC8" w:rsidRPr="008B667D" w:rsidRDefault="00442AC8" w:rsidP="008B667D">
      <w:pPr>
        <w:ind w:firstLine="709"/>
        <w:rPr>
          <w:sz w:val="28"/>
          <w:szCs w:val="28"/>
        </w:rPr>
      </w:pPr>
      <w:r w:rsidRPr="008B667D">
        <w:rPr>
          <w:sz w:val="28"/>
          <w:szCs w:val="28"/>
        </w:rPr>
        <w:t>Бизнес-план составляется для внутренних и внешних целей. В подавляющем большинстве случаев, так уж сложилось в нашей стране, бизнес-план начинают составлять, когда необходимо привлечь инвестиции. Но дело в том, что это только одна сторона дела, на самом деле он составляется не только для внешних целей.</w:t>
      </w:r>
    </w:p>
    <w:p w:rsidR="00442AC8" w:rsidRPr="008B667D" w:rsidRDefault="00442AC8" w:rsidP="008B667D">
      <w:pPr>
        <w:ind w:firstLine="709"/>
        <w:rPr>
          <w:sz w:val="28"/>
          <w:szCs w:val="28"/>
          <w:lang w:val="en-US"/>
        </w:rPr>
      </w:pPr>
      <w:r w:rsidRPr="008B667D">
        <w:rPr>
          <w:sz w:val="28"/>
          <w:szCs w:val="28"/>
        </w:rPr>
        <w:t xml:space="preserve">Внешние цели, для которых составляется бизнес-план - обоснование необходимости привлечения дополнительных инвестиций или заемных средств, демонстрация имеющихся у фирмы возможностей и привлечение внимания со стороны инвесторов и банка, убеждение их в достаточном уровне эффективности инвестиционного проекта и высоком уровне менеджмента предприятия. </w:t>
      </w:r>
      <w:r w:rsidR="00855E63" w:rsidRPr="008B667D">
        <w:rPr>
          <w:sz w:val="28"/>
          <w:szCs w:val="28"/>
          <w:lang w:val="en-US"/>
        </w:rPr>
        <w:t>[</w:t>
      </w:r>
      <w:r w:rsidR="006A780A" w:rsidRPr="008B667D">
        <w:rPr>
          <w:sz w:val="28"/>
          <w:szCs w:val="28"/>
        </w:rPr>
        <w:t>42</w:t>
      </w:r>
      <w:r w:rsidR="00855E63" w:rsidRPr="008B667D">
        <w:rPr>
          <w:sz w:val="28"/>
          <w:szCs w:val="28"/>
          <w:lang w:val="en-US"/>
        </w:rPr>
        <w:t>]</w:t>
      </w:r>
    </w:p>
    <w:p w:rsidR="00442AC8" w:rsidRPr="008B667D" w:rsidRDefault="00442AC8" w:rsidP="008B667D">
      <w:pPr>
        <w:ind w:firstLine="709"/>
        <w:rPr>
          <w:sz w:val="28"/>
          <w:szCs w:val="28"/>
        </w:rPr>
      </w:pPr>
      <w:r w:rsidRPr="008B667D">
        <w:rPr>
          <w:sz w:val="28"/>
          <w:szCs w:val="28"/>
        </w:rPr>
        <w:t>Каждый инвестор захочет оценить выгодность инвестирования в предлагаемый инвестиционный проект и оценить соотношение возможной отдачи от проекта и рискованности вложений, а лучший способ для этого - изучить и проанализировать бизнес-план инвестиционного проекта.</w:t>
      </w:r>
    </w:p>
    <w:p w:rsidR="00442AC8" w:rsidRPr="008B667D" w:rsidRDefault="00442AC8" w:rsidP="008B667D">
      <w:pPr>
        <w:ind w:firstLine="709"/>
        <w:rPr>
          <w:sz w:val="28"/>
          <w:szCs w:val="28"/>
        </w:rPr>
      </w:pPr>
      <w:r w:rsidRPr="008B667D">
        <w:rPr>
          <w:sz w:val="28"/>
          <w:szCs w:val="28"/>
        </w:rPr>
        <w:t>Бизнес-план, по сути - визитная карточка инвестиционного проекта. Он дает инвестору ответ на вопрос, стоит ли вкладывать средства в данный инвестиционный проект и при каких условиях он будет наиболее эффективен при допустимой для инвестора степени риска и верности допущений, сделанных разработчиком инвестиционного проекта.</w:t>
      </w:r>
    </w:p>
    <w:p w:rsidR="00442AC8" w:rsidRPr="008B667D" w:rsidRDefault="00442AC8" w:rsidP="008B667D">
      <w:pPr>
        <w:ind w:firstLine="709"/>
        <w:rPr>
          <w:sz w:val="28"/>
          <w:szCs w:val="28"/>
        </w:rPr>
      </w:pPr>
      <w:r w:rsidRPr="008B667D">
        <w:rPr>
          <w:sz w:val="28"/>
          <w:szCs w:val="28"/>
        </w:rPr>
        <w:t>Обязательным условием получения банковского кредита является предоставленный банку грамотно составленный бизнес-план инвестиционного проекта. Если у заемщика он отсутствует, это говорит о низком профессиональном уровне администрации предприятия и делает получение банковского кредита невозможным, кроме того, в будущем банк будет оценивать выдачу кредита такому предприятию, как более высокорисковую операцию, что обязательно повлияет на величину процентов по кредиту в сторону увеличения.</w:t>
      </w:r>
    </w:p>
    <w:p w:rsidR="00442AC8" w:rsidRPr="008B667D" w:rsidRDefault="00442AC8" w:rsidP="008B667D">
      <w:pPr>
        <w:ind w:firstLine="709"/>
        <w:rPr>
          <w:sz w:val="28"/>
          <w:szCs w:val="28"/>
        </w:rPr>
      </w:pPr>
      <w:r w:rsidRPr="008B667D">
        <w:rPr>
          <w:sz w:val="28"/>
          <w:szCs w:val="28"/>
        </w:rPr>
        <w:t>Гораздо более важными для предприятия являются внутренние цели, для которых составляется бизнес-план.</w:t>
      </w:r>
    </w:p>
    <w:p w:rsidR="00442AC8" w:rsidRPr="008B667D" w:rsidRDefault="00442AC8" w:rsidP="008B667D">
      <w:pPr>
        <w:ind w:firstLine="709"/>
        <w:rPr>
          <w:sz w:val="28"/>
          <w:szCs w:val="28"/>
        </w:rPr>
      </w:pPr>
      <w:r w:rsidRPr="008B667D">
        <w:rPr>
          <w:sz w:val="28"/>
          <w:szCs w:val="28"/>
        </w:rPr>
        <w:t>Внутренние цели - проверка знаний управляющего персонала, понимания ими рыночной среды и реального положения предприятия на рынке. Очень важны достижение понимания инвестором и администрацией предприятия стратегических целей, характеристик, конкурентной среды, слабых и сильных сторон конкретного инвестиционного проекта, его возможной эффективности при заданных условиях.</w:t>
      </w:r>
    </w:p>
    <w:p w:rsidR="00442AC8" w:rsidRPr="008B667D" w:rsidRDefault="00442AC8" w:rsidP="008B667D">
      <w:pPr>
        <w:ind w:firstLine="709"/>
        <w:rPr>
          <w:sz w:val="28"/>
          <w:szCs w:val="28"/>
        </w:rPr>
      </w:pPr>
      <w:r w:rsidRPr="008B667D">
        <w:rPr>
          <w:sz w:val="28"/>
          <w:szCs w:val="28"/>
        </w:rPr>
        <w:t>Таким образом, составив бизнес-план, Вы сделаете предприятие более эффективным и управляемым, сможете с более высокой точностью прогнозировать ситуацию на будущее.</w:t>
      </w:r>
    </w:p>
    <w:p w:rsidR="00442AC8" w:rsidRPr="008B667D" w:rsidRDefault="00442AC8" w:rsidP="008B667D">
      <w:pPr>
        <w:ind w:firstLine="709"/>
        <w:rPr>
          <w:sz w:val="28"/>
          <w:szCs w:val="28"/>
          <w:lang w:val="en-US"/>
        </w:rPr>
      </w:pPr>
      <w:r w:rsidRPr="008B667D">
        <w:rPr>
          <w:sz w:val="28"/>
          <w:szCs w:val="28"/>
        </w:rPr>
        <w:t xml:space="preserve">Создание новых проектов предполагает предварительное экономическое обоснование их целесообразности, последующее планирование необходимых затрат на их осуществление и ожидаемых конечных результатов. Бизнес-планирование позволяет экономистам-менеджерам не только обосновать необходимость разработки того или иного инновационного проекта, но и возможность его реализации в действующих рыночных условиях. </w:t>
      </w:r>
      <w:r w:rsidR="006A780A" w:rsidRPr="008B667D">
        <w:rPr>
          <w:sz w:val="28"/>
          <w:szCs w:val="28"/>
          <w:lang w:val="en-US"/>
        </w:rPr>
        <w:t>[4</w:t>
      </w:r>
      <w:r w:rsidR="006A780A" w:rsidRPr="008B667D">
        <w:rPr>
          <w:sz w:val="28"/>
          <w:szCs w:val="28"/>
        </w:rPr>
        <w:t>2</w:t>
      </w:r>
      <w:r w:rsidR="00855E63" w:rsidRPr="008B667D">
        <w:rPr>
          <w:sz w:val="28"/>
          <w:szCs w:val="28"/>
          <w:lang w:val="en-US"/>
        </w:rPr>
        <w:t>]</w:t>
      </w:r>
    </w:p>
    <w:p w:rsidR="00442AC8" w:rsidRPr="008B667D" w:rsidRDefault="00442AC8" w:rsidP="008B667D">
      <w:pPr>
        <w:ind w:firstLine="709"/>
        <w:rPr>
          <w:sz w:val="28"/>
          <w:szCs w:val="28"/>
        </w:rPr>
      </w:pPr>
      <w:r w:rsidRPr="008B667D">
        <w:rPr>
          <w:sz w:val="28"/>
          <w:szCs w:val="28"/>
        </w:rPr>
        <w:t>Основными объектами бизнес - планирования в свободных экономических отношениях служат высокодоходные и конкурентоспособные инновационные проекты. Как известно, современный рынок, основанный на соблюдении всеми производителями и потребителями равновесия между спросом и предложением и соизмерении своих доходов и расходов, всегда будет отдавать предпочтение в кредитовании и финансировании тем производственным, предпринимательским или коммерческим предложениям, которые в будущем дадут наибольший социально-экономический результат. Бизнес-планы в основном предназначаются для того, чтобы способствовать выходу на рынок высококонкурентных новых видов товаров и услуг.</w:t>
      </w:r>
    </w:p>
    <w:p w:rsidR="00442AC8" w:rsidRPr="008B667D" w:rsidRDefault="00442AC8" w:rsidP="008B667D">
      <w:pPr>
        <w:ind w:firstLine="709"/>
        <w:rPr>
          <w:sz w:val="28"/>
          <w:szCs w:val="28"/>
        </w:rPr>
      </w:pPr>
      <w:r w:rsidRPr="008B667D">
        <w:rPr>
          <w:sz w:val="28"/>
          <w:szCs w:val="28"/>
        </w:rPr>
        <w:t xml:space="preserve">Следовательно, любой инновационный бизнес-проект должен иметь соответствующий бизнес-план обоснования оптимальных показателей производства и продажи товаров и </w:t>
      </w:r>
      <w:r w:rsidR="00DF4B5D" w:rsidRPr="008B667D">
        <w:rPr>
          <w:sz w:val="28"/>
          <w:szCs w:val="28"/>
        </w:rPr>
        <w:t>услуг,</w:t>
      </w:r>
      <w:r w:rsidRPr="008B667D">
        <w:rPr>
          <w:sz w:val="28"/>
          <w:szCs w:val="28"/>
        </w:rPr>
        <w:t xml:space="preserve"> как на отечественном, так и на зарубежном рынке. В рыночных отношениях бизнес-план сам превращается в своеобразный товар, продвижение которого в окружающую предприятие внешнюю банковско-кредитную или финансово-инвестиционную среду должно принести максимальный доход разработчикам нового проекта.</w:t>
      </w:r>
    </w:p>
    <w:p w:rsidR="00442AC8" w:rsidRPr="008B667D" w:rsidRDefault="00442AC8" w:rsidP="008B667D">
      <w:pPr>
        <w:ind w:firstLine="709"/>
        <w:rPr>
          <w:sz w:val="28"/>
          <w:szCs w:val="28"/>
        </w:rPr>
      </w:pPr>
      <w:r w:rsidRPr="008B667D">
        <w:rPr>
          <w:sz w:val="28"/>
          <w:szCs w:val="28"/>
        </w:rPr>
        <w:t>Бизнес-планы являются для наших производителей новым видом внутрихозяйственного или внутрифирменного планирования, получившим наибольшее распространение на малых и средних предприятиях. Бизнес-планы разрабатываются на различные инновационные объекты или процессы, связанные с проектированием или созданием новых фирм и их подразделений, разработкой и поставкой на рынок требуемых товаров и услуг, реконструкцией предприятий и расширением выпуска продукции, совершенствованием технологии и организации производства, повышением качества товаров и производительности труда. В них обосновывается определенная социально-экономическая цель, как правило, имеющая завершенный созидательный результат: рост прибыли, увеличение доли рынка, удовлетворение требований покупателей, ускорение оборота продукции, создание новых рабочих мест и т.д.</w:t>
      </w:r>
    </w:p>
    <w:p w:rsidR="00442AC8" w:rsidRPr="008B667D" w:rsidRDefault="00442AC8" w:rsidP="008B667D">
      <w:pPr>
        <w:ind w:firstLine="709"/>
        <w:rPr>
          <w:sz w:val="28"/>
          <w:szCs w:val="28"/>
          <w:lang w:val="en-US"/>
        </w:rPr>
      </w:pPr>
      <w:r w:rsidRPr="008B667D">
        <w:rPr>
          <w:sz w:val="28"/>
          <w:szCs w:val="28"/>
        </w:rPr>
        <w:t xml:space="preserve">Выбранная социально-экономическая цель фирмы на предстоящий период ее производственно-хозяйственной или иной деятельности должна получить наиболее полное отражение в разрабатываемом бизнес-плане. На вновь создаваемые или открываемые фирмы и предприятия разрабатывается в соответствии с проектом комплексный бизнес-план, включающий подробные технико-экономические расчеты по всем разделам и показателям проектирования, строительства и освоения нового производства товаров и услуг. На действующих предприятиях бизнес-планы обычно создаются с целью достижения соответствующих стратегических, тактических или оперативных направлений или задач, связанных с дальнейшим развитием производственных или функциональных подразделений, реструктуризацией или расширением организации и т.д. При стабильной и устойчивой работе предприятия бизнес-план может быть направлен на обновление основных производственных фондов и развитие новых технологий. При значительном спаде производства, имеющем место в переходный период, бизнес-план должен предусматривать поиск новых рынков, расширение сбыта продукции и т.п. В одних случаях требуется разработка комплексных бизнес-планов, в других - локальных бизнес - проектов. Бизнес-планы нужны на открытие любого нового проекта или своего дела всем производителям и предпринимателям. </w:t>
      </w:r>
      <w:r w:rsidR="00855E63" w:rsidRPr="008B667D">
        <w:rPr>
          <w:sz w:val="28"/>
          <w:szCs w:val="28"/>
          <w:lang w:val="en-US"/>
        </w:rPr>
        <w:t>[</w:t>
      </w:r>
      <w:r w:rsidR="006A780A" w:rsidRPr="008B667D">
        <w:rPr>
          <w:sz w:val="28"/>
          <w:szCs w:val="28"/>
        </w:rPr>
        <w:t>42</w:t>
      </w:r>
      <w:r w:rsidR="00855E63" w:rsidRPr="008B667D">
        <w:rPr>
          <w:sz w:val="28"/>
          <w:szCs w:val="28"/>
          <w:lang w:val="en-US"/>
        </w:rPr>
        <w:t>]</w:t>
      </w:r>
    </w:p>
    <w:p w:rsidR="00442AC8" w:rsidRPr="008B667D" w:rsidRDefault="00442AC8" w:rsidP="008B667D">
      <w:pPr>
        <w:ind w:firstLine="709"/>
        <w:rPr>
          <w:sz w:val="28"/>
          <w:szCs w:val="28"/>
        </w:rPr>
      </w:pPr>
      <w:r w:rsidRPr="008B667D">
        <w:rPr>
          <w:sz w:val="28"/>
          <w:szCs w:val="28"/>
        </w:rPr>
        <w:t xml:space="preserve">Бизнес-план представляет собой документ, который описывает аспекты будущего коммерческого предприятия, анализирует проблемы, с какими оно может столкнуться, а также устанавливает способы их решения. Бизнес - </w:t>
      </w:r>
      <w:r w:rsidR="00DF4B5D" w:rsidRPr="008B667D">
        <w:rPr>
          <w:sz w:val="28"/>
          <w:szCs w:val="28"/>
        </w:rPr>
        <w:t>план,</w:t>
      </w:r>
      <w:r w:rsidRPr="008B667D">
        <w:rPr>
          <w:sz w:val="28"/>
          <w:szCs w:val="28"/>
        </w:rPr>
        <w:t xml:space="preserve"> в конечном </w:t>
      </w:r>
      <w:r w:rsidR="00DF4B5D" w:rsidRPr="008B667D">
        <w:rPr>
          <w:sz w:val="28"/>
          <w:szCs w:val="28"/>
        </w:rPr>
        <w:t>счете,</w:t>
      </w:r>
      <w:r w:rsidRPr="008B667D">
        <w:rPr>
          <w:sz w:val="28"/>
          <w:szCs w:val="28"/>
        </w:rPr>
        <w:t xml:space="preserve"> должен дать правильный ответ на такие важные вопросы рыночных отношений, как возможная стоимость проекта и планируемые доходы. Каждый предприниматель должен знать, сколько будет стоить новый проект и принесет ли это дело доходы, а если принесет, то когда и какова степень риска? Ответы на эти вопросы рационального хозяйствования в сложных рыночных отношениях дает правильно составленный бизнес-план. Передовой зарубежный опыт свидетельствует, что в условиях рынка всем производителям необходимо составлять планы как долгосрочной, так и текущей деятельности. Это означает, что всем нашим предпринимателям следует также иметь деловые планы. Составление бизнес-плана служит первым шагом каждого начинающего предпринимателя в сферу инновационной, хозяйственной, коммерческой или инвестиционной деятельности. Разработка такого плана требует не только всесторонней экономической оценки будущего бизнес-проекта профессиональными менеджерами, но и непосредственного участия самих предпринимателей и высших руководителей предприятия или фирмы. Совместное участие в составлении бизнес-планов экономистов и предпринимателей особенно необходимо на отечественных предприятиях, имеющих многолетний опыт составления тактических и стратегических, в частности пятилетних и годовых, планов. Поэтому возникает вопрос о преемственности или соотношении широко известных в российской промышленности систем и методов планирования социально-экономического развития предприятий и новых бизнес-планов.</w:t>
      </w:r>
    </w:p>
    <w:p w:rsidR="00442AC8" w:rsidRPr="008B667D" w:rsidRDefault="00442AC8" w:rsidP="008B667D">
      <w:pPr>
        <w:ind w:firstLine="709"/>
        <w:rPr>
          <w:sz w:val="28"/>
          <w:szCs w:val="28"/>
        </w:rPr>
      </w:pPr>
      <w:r w:rsidRPr="008B667D">
        <w:rPr>
          <w:sz w:val="28"/>
          <w:szCs w:val="28"/>
        </w:rPr>
        <w:t>В условиях рынка основные плановые задачи каждого предприятия сводятся к решению следующих вопросов:</w:t>
      </w:r>
    </w:p>
    <w:p w:rsidR="00442AC8" w:rsidRPr="008B667D" w:rsidRDefault="00442AC8" w:rsidP="008B667D">
      <w:pPr>
        <w:numPr>
          <w:ilvl w:val="0"/>
          <w:numId w:val="22"/>
        </w:numPr>
        <w:ind w:left="0" w:firstLine="709"/>
        <w:rPr>
          <w:sz w:val="28"/>
          <w:szCs w:val="28"/>
        </w:rPr>
      </w:pPr>
      <w:r w:rsidRPr="008B667D">
        <w:rPr>
          <w:sz w:val="28"/>
          <w:szCs w:val="28"/>
        </w:rPr>
        <w:t>какой вид продукции или какое новое дело выбрать для выхода на отечественный и зарубежный рынок;</w:t>
      </w:r>
    </w:p>
    <w:p w:rsidR="00442AC8" w:rsidRPr="008B667D" w:rsidRDefault="00442AC8" w:rsidP="008B667D">
      <w:pPr>
        <w:numPr>
          <w:ilvl w:val="0"/>
          <w:numId w:val="22"/>
        </w:numPr>
        <w:ind w:left="0" w:firstLine="709"/>
        <w:rPr>
          <w:sz w:val="28"/>
          <w:szCs w:val="28"/>
        </w:rPr>
      </w:pPr>
      <w:r w:rsidRPr="008B667D">
        <w:rPr>
          <w:sz w:val="28"/>
          <w:szCs w:val="28"/>
        </w:rPr>
        <w:t>каков будет рыночный спрос на предлагаемые товары и услуги, и как он будет изменяться;</w:t>
      </w:r>
    </w:p>
    <w:p w:rsidR="00442AC8" w:rsidRPr="008B667D" w:rsidRDefault="00442AC8" w:rsidP="008B667D">
      <w:pPr>
        <w:numPr>
          <w:ilvl w:val="0"/>
          <w:numId w:val="22"/>
        </w:numPr>
        <w:ind w:left="0" w:firstLine="709"/>
        <w:rPr>
          <w:sz w:val="28"/>
          <w:szCs w:val="28"/>
        </w:rPr>
      </w:pPr>
      <w:r w:rsidRPr="008B667D">
        <w:rPr>
          <w:sz w:val="28"/>
          <w:szCs w:val="28"/>
        </w:rPr>
        <w:t>какие ресурсы и в каких количествах потребуются для организации бизнес - проекта;</w:t>
      </w:r>
    </w:p>
    <w:p w:rsidR="00442AC8" w:rsidRPr="008B667D" w:rsidRDefault="00442AC8" w:rsidP="008B667D">
      <w:pPr>
        <w:numPr>
          <w:ilvl w:val="0"/>
          <w:numId w:val="22"/>
        </w:numPr>
        <w:ind w:left="0" w:firstLine="709"/>
        <w:rPr>
          <w:sz w:val="28"/>
          <w:szCs w:val="28"/>
        </w:rPr>
      </w:pPr>
      <w:r w:rsidRPr="008B667D">
        <w:rPr>
          <w:sz w:val="28"/>
          <w:szCs w:val="28"/>
        </w:rPr>
        <w:t>сколько будут стоить необходимые ресурсы и где найти надежных поставщиков;</w:t>
      </w:r>
    </w:p>
    <w:p w:rsidR="00442AC8" w:rsidRPr="008B667D" w:rsidRDefault="00442AC8" w:rsidP="008B667D">
      <w:pPr>
        <w:numPr>
          <w:ilvl w:val="0"/>
          <w:numId w:val="22"/>
        </w:numPr>
        <w:ind w:left="0" w:firstLine="709"/>
        <w:rPr>
          <w:sz w:val="28"/>
          <w:szCs w:val="28"/>
        </w:rPr>
      </w:pPr>
      <w:r w:rsidRPr="008B667D">
        <w:rPr>
          <w:sz w:val="28"/>
          <w:szCs w:val="28"/>
        </w:rPr>
        <w:t>каковы будут издержки на организацию производства и реализацию продукции и услуг на соответствующих рынках;</w:t>
      </w:r>
    </w:p>
    <w:p w:rsidR="00442AC8" w:rsidRPr="008B667D" w:rsidRDefault="00442AC8" w:rsidP="008B667D">
      <w:pPr>
        <w:numPr>
          <w:ilvl w:val="0"/>
          <w:numId w:val="22"/>
        </w:numPr>
        <w:ind w:left="0" w:firstLine="709"/>
        <w:rPr>
          <w:sz w:val="28"/>
          <w:szCs w:val="28"/>
        </w:rPr>
      </w:pPr>
      <w:r w:rsidRPr="008B667D">
        <w:rPr>
          <w:sz w:val="28"/>
          <w:szCs w:val="28"/>
        </w:rPr>
        <w:t>какой может быть рыночная цена на данную продукцию и как на нее повлияют конкуренты;</w:t>
      </w:r>
    </w:p>
    <w:p w:rsidR="00442AC8" w:rsidRPr="008B667D" w:rsidRDefault="00442AC8" w:rsidP="008B667D">
      <w:pPr>
        <w:numPr>
          <w:ilvl w:val="0"/>
          <w:numId w:val="22"/>
        </w:numPr>
        <w:ind w:left="0" w:firstLine="709"/>
        <w:rPr>
          <w:sz w:val="28"/>
          <w:szCs w:val="28"/>
        </w:rPr>
      </w:pPr>
      <w:r w:rsidRPr="008B667D">
        <w:rPr>
          <w:sz w:val="28"/>
          <w:szCs w:val="28"/>
        </w:rPr>
        <w:t>какими могут быть общие доходы, и как их следует распределять между всеми участниками бизнес - проекта;</w:t>
      </w:r>
    </w:p>
    <w:p w:rsidR="00442AC8" w:rsidRPr="008B667D" w:rsidRDefault="00442AC8" w:rsidP="008B667D">
      <w:pPr>
        <w:numPr>
          <w:ilvl w:val="0"/>
          <w:numId w:val="22"/>
        </w:numPr>
        <w:ind w:left="0" w:firstLine="709"/>
        <w:rPr>
          <w:sz w:val="28"/>
          <w:szCs w:val="28"/>
        </w:rPr>
      </w:pPr>
      <w:r w:rsidRPr="008B667D">
        <w:rPr>
          <w:sz w:val="28"/>
          <w:szCs w:val="28"/>
        </w:rPr>
        <w:t xml:space="preserve">каковы будут показатели эффективности производства и как их можно повысить. </w:t>
      </w:r>
      <w:r w:rsidR="00855E63" w:rsidRPr="008B667D">
        <w:rPr>
          <w:sz w:val="28"/>
          <w:szCs w:val="28"/>
        </w:rPr>
        <w:t>[</w:t>
      </w:r>
      <w:r w:rsidR="006A780A" w:rsidRPr="008B667D">
        <w:rPr>
          <w:sz w:val="28"/>
          <w:szCs w:val="28"/>
        </w:rPr>
        <w:t>42</w:t>
      </w:r>
      <w:r w:rsidR="00855E63" w:rsidRPr="008B667D">
        <w:rPr>
          <w:sz w:val="28"/>
          <w:szCs w:val="28"/>
        </w:rPr>
        <w:t>]</w:t>
      </w:r>
    </w:p>
    <w:p w:rsidR="00442AC8" w:rsidRPr="008B667D" w:rsidRDefault="00E953AE" w:rsidP="008B667D">
      <w:pPr>
        <w:pStyle w:val="1"/>
        <w:spacing w:before="0" w:after="0"/>
        <w:ind w:firstLine="709"/>
        <w:rPr>
          <w:rFonts w:ascii="Times New Roman" w:hAnsi="Times New Roman"/>
          <w:sz w:val="28"/>
          <w:szCs w:val="28"/>
        </w:rPr>
      </w:pPr>
      <w:r w:rsidRPr="008B667D">
        <w:rPr>
          <w:rFonts w:ascii="Times New Roman" w:hAnsi="Times New Roman"/>
          <w:sz w:val="28"/>
          <w:szCs w:val="28"/>
        </w:rPr>
        <w:t>О</w:t>
      </w:r>
      <w:r w:rsidR="00442AC8" w:rsidRPr="008B667D">
        <w:rPr>
          <w:rFonts w:ascii="Times New Roman" w:hAnsi="Times New Roman"/>
          <w:sz w:val="28"/>
          <w:szCs w:val="28"/>
        </w:rPr>
        <w:t>сновные показатели эффективности инвестиционного проек</w:t>
      </w:r>
      <w:r w:rsidRPr="008B667D">
        <w:rPr>
          <w:rFonts w:ascii="Times New Roman" w:hAnsi="Times New Roman"/>
          <w:sz w:val="28"/>
          <w:szCs w:val="28"/>
        </w:rPr>
        <w:t>та</w:t>
      </w:r>
    </w:p>
    <w:p w:rsidR="00442AC8" w:rsidRPr="008B667D" w:rsidRDefault="00442AC8" w:rsidP="008B667D">
      <w:pPr>
        <w:pStyle w:val="art"/>
        <w:spacing w:before="0" w:beforeAutospacing="0" w:after="0" w:afterAutospacing="0"/>
        <w:ind w:firstLine="709"/>
        <w:rPr>
          <w:sz w:val="28"/>
          <w:szCs w:val="28"/>
        </w:rPr>
      </w:pPr>
      <w:r w:rsidRPr="008B667D">
        <w:rPr>
          <w:iCs/>
          <w:sz w:val="28"/>
          <w:szCs w:val="28"/>
        </w:rPr>
        <w:t>Любой инвестиционный проект начинается с бизнес-плана, который подробно описывает технологическую и организационную сторону проведения проекта, механизм генерирования доходов, рассматривает систему внутренних и внешних факторов, влияющих на прибыльность проекта. В нем также дается заключение об эффективности вложений, при различных уровнях требуемой инвестором доходности.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Бизнес-план проекта необходим как инвесторам, рассматривающим возможность вложения своих средств в проект, так и непосредственным исполнителям проекта на операционном уровне. Инвесторы должны увидеть в бизнес-плане механизм получения доходов, понимание и доверие к которому являются для них гарантиями возврата вложенных средств, а менеджеры будут руководствоваться бизнес-планом при осуществлении проекта.</w:t>
      </w:r>
    </w:p>
    <w:p w:rsidR="00442AC8" w:rsidRPr="008B667D" w:rsidRDefault="00442AC8" w:rsidP="008B667D">
      <w:pPr>
        <w:pStyle w:val="art"/>
        <w:spacing w:before="0" w:beforeAutospacing="0" w:after="0" w:afterAutospacing="0"/>
        <w:ind w:firstLine="709"/>
        <w:rPr>
          <w:sz w:val="28"/>
          <w:szCs w:val="28"/>
          <w:lang w:val="en-US"/>
        </w:rPr>
      </w:pPr>
      <w:r w:rsidRPr="008B667D">
        <w:rPr>
          <w:sz w:val="28"/>
          <w:szCs w:val="28"/>
        </w:rPr>
        <w:t xml:space="preserve">Проблема планирования бизнеса слишком обширна. Поэтому остановимся на одном из аспектов, а именно основных показателях эффективности инвестиционного проекта. </w:t>
      </w:r>
      <w:r w:rsidR="008254E8" w:rsidRPr="008B667D">
        <w:rPr>
          <w:sz w:val="28"/>
          <w:szCs w:val="28"/>
          <w:lang w:val="en-US"/>
        </w:rPr>
        <w:t>[4</w:t>
      </w:r>
      <w:r w:rsidR="008254E8"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Оценка эффективности инвестиционного проекта призвана определить, насколько цена приобретаемого актива (размер вложений) соответствует будущим доходам с учетом рисков проекта.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Это даст вам возможность:</w:t>
      </w:r>
    </w:p>
    <w:p w:rsidR="00442AC8" w:rsidRPr="008B667D" w:rsidRDefault="00442AC8" w:rsidP="008B667D">
      <w:pPr>
        <w:pStyle w:val="art"/>
        <w:numPr>
          <w:ilvl w:val="0"/>
          <w:numId w:val="23"/>
        </w:numPr>
        <w:spacing w:before="0" w:beforeAutospacing="0" w:after="0" w:afterAutospacing="0"/>
        <w:ind w:left="0" w:firstLine="709"/>
        <w:rPr>
          <w:sz w:val="28"/>
          <w:szCs w:val="28"/>
        </w:rPr>
      </w:pPr>
      <w:r w:rsidRPr="008B667D">
        <w:rPr>
          <w:sz w:val="28"/>
          <w:szCs w:val="28"/>
        </w:rPr>
        <w:t>быстро определить действенность вложения средств в новый проект;</w:t>
      </w:r>
    </w:p>
    <w:p w:rsidR="00442AC8" w:rsidRPr="008B667D" w:rsidRDefault="00442AC8" w:rsidP="008B667D">
      <w:pPr>
        <w:pStyle w:val="art"/>
        <w:numPr>
          <w:ilvl w:val="0"/>
          <w:numId w:val="23"/>
        </w:numPr>
        <w:spacing w:before="0" w:beforeAutospacing="0" w:after="0" w:afterAutospacing="0"/>
        <w:ind w:left="0" w:firstLine="709"/>
        <w:rPr>
          <w:sz w:val="28"/>
          <w:szCs w:val="28"/>
        </w:rPr>
      </w:pPr>
      <w:r w:rsidRPr="008B667D">
        <w:rPr>
          <w:sz w:val="28"/>
          <w:szCs w:val="28"/>
        </w:rPr>
        <w:t>сориентироваться в принесенном бизнес-плане, для воплощения которого у вас настойчиво просят энную сумму денег.</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К основным показателям эффективности инвестиционного проекта относятся:</w:t>
      </w:r>
    </w:p>
    <w:p w:rsidR="00442AC8" w:rsidRPr="008B667D" w:rsidRDefault="00442AC8" w:rsidP="008B667D">
      <w:pPr>
        <w:pStyle w:val="art"/>
        <w:numPr>
          <w:ilvl w:val="0"/>
          <w:numId w:val="24"/>
        </w:numPr>
        <w:spacing w:before="0" w:beforeAutospacing="0" w:after="0" w:afterAutospacing="0"/>
        <w:ind w:left="0" w:firstLine="709"/>
        <w:rPr>
          <w:sz w:val="28"/>
          <w:szCs w:val="28"/>
        </w:rPr>
      </w:pPr>
      <w:r w:rsidRPr="008B667D">
        <w:rPr>
          <w:sz w:val="28"/>
          <w:szCs w:val="28"/>
        </w:rPr>
        <w:t>Cash Flow;</w:t>
      </w:r>
    </w:p>
    <w:p w:rsidR="00442AC8" w:rsidRPr="008B667D" w:rsidRDefault="00442AC8" w:rsidP="008B667D">
      <w:pPr>
        <w:pStyle w:val="art"/>
        <w:numPr>
          <w:ilvl w:val="0"/>
          <w:numId w:val="24"/>
        </w:numPr>
        <w:spacing w:before="0" w:beforeAutospacing="0" w:after="0" w:afterAutospacing="0"/>
        <w:ind w:left="0" w:firstLine="709"/>
        <w:rPr>
          <w:sz w:val="28"/>
          <w:szCs w:val="28"/>
        </w:rPr>
      </w:pPr>
      <w:r w:rsidRPr="008B667D">
        <w:rPr>
          <w:sz w:val="28"/>
          <w:szCs w:val="28"/>
        </w:rPr>
        <w:t>чистая текущая стоимость проекта (NPV);</w:t>
      </w:r>
    </w:p>
    <w:p w:rsidR="00442AC8" w:rsidRPr="008B667D" w:rsidRDefault="00442AC8" w:rsidP="008B667D">
      <w:pPr>
        <w:pStyle w:val="art"/>
        <w:numPr>
          <w:ilvl w:val="0"/>
          <w:numId w:val="24"/>
        </w:numPr>
        <w:spacing w:before="0" w:beforeAutospacing="0" w:after="0" w:afterAutospacing="0"/>
        <w:ind w:left="0" w:firstLine="709"/>
        <w:rPr>
          <w:sz w:val="28"/>
          <w:szCs w:val="28"/>
        </w:rPr>
      </w:pPr>
      <w:r w:rsidRPr="008B667D">
        <w:rPr>
          <w:sz w:val="28"/>
          <w:szCs w:val="28"/>
        </w:rPr>
        <w:t>внутренняя норма рентабельности (IRR);</w:t>
      </w:r>
    </w:p>
    <w:p w:rsidR="00442AC8" w:rsidRPr="008B667D" w:rsidRDefault="00442AC8" w:rsidP="008B667D">
      <w:pPr>
        <w:pStyle w:val="art"/>
        <w:numPr>
          <w:ilvl w:val="0"/>
          <w:numId w:val="24"/>
        </w:numPr>
        <w:spacing w:before="0" w:beforeAutospacing="0" w:after="0" w:afterAutospacing="0"/>
        <w:ind w:left="0" w:firstLine="709"/>
        <w:rPr>
          <w:sz w:val="28"/>
          <w:szCs w:val="28"/>
        </w:rPr>
      </w:pPr>
      <w:r w:rsidRPr="008B667D">
        <w:rPr>
          <w:sz w:val="28"/>
          <w:szCs w:val="28"/>
        </w:rPr>
        <w:t>индекс прибыльности инвестиций (PI).</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Расскажем о каждом из них более подробно по схеме «что» — «зачем» — «как».</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Cash flow</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Наиболее точным российским определением Cash Flow будет «Поток денежных средств».</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Важнейшая задача экономического анализа инвестиционных проектов состоит в расчете будущих денежных потоков, возникающих при реализации производственной продукции. Только поступающие денежные потоки могут обеспечить реализацию инвестиционного проекта. Поэтому именно они, а не прибыль, становятся центральным фактором в анализе.</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При оценке различных проектов инвесторам приходится суммировать и сопоставлять будущие затраты, поступления капитала и финансовое сальдо на разных интервалах планирования. Перед сопоставлением и сложением указанных потоков капитала их принято приводить в сопоставимый вид (дисконтировать1</w:t>
      </w:r>
      <w:r w:rsidR="00DF4B5D" w:rsidRPr="008B667D">
        <w:rPr>
          <w:sz w:val="28"/>
          <w:szCs w:val="28"/>
        </w:rPr>
        <w:t>)</w:t>
      </w:r>
      <w:r w:rsidRPr="008B667D">
        <w:rPr>
          <w:sz w:val="28"/>
          <w:szCs w:val="28"/>
        </w:rPr>
        <w:t xml:space="preserve"> на определенную дату (на сегодняшний день, на текущий момент, на настоящее время). В процессе дисконтирования будущую сумму (приток, отток и баланс) делят на две части:</w:t>
      </w:r>
    </w:p>
    <w:p w:rsidR="00442AC8" w:rsidRPr="008B667D" w:rsidRDefault="00442AC8" w:rsidP="008B667D">
      <w:pPr>
        <w:pStyle w:val="art"/>
        <w:numPr>
          <w:ilvl w:val="0"/>
          <w:numId w:val="25"/>
        </w:numPr>
        <w:spacing w:before="0" w:beforeAutospacing="0" w:after="0" w:afterAutospacing="0"/>
        <w:ind w:left="0" w:firstLine="709"/>
        <w:rPr>
          <w:sz w:val="28"/>
          <w:szCs w:val="28"/>
        </w:rPr>
      </w:pPr>
      <w:r w:rsidRPr="008B667D">
        <w:rPr>
          <w:sz w:val="28"/>
          <w:szCs w:val="28"/>
        </w:rPr>
        <w:t>сегодняшний эквивалент будущей суммы (т.е. Рresent Value);</w:t>
      </w:r>
    </w:p>
    <w:p w:rsidR="00442AC8" w:rsidRPr="008B667D" w:rsidRDefault="00442AC8" w:rsidP="008B667D">
      <w:pPr>
        <w:pStyle w:val="art"/>
        <w:numPr>
          <w:ilvl w:val="0"/>
          <w:numId w:val="25"/>
        </w:numPr>
        <w:spacing w:before="0" w:beforeAutospacing="0" w:after="0" w:afterAutospacing="0"/>
        <w:ind w:left="0" w:firstLine="709"/>
        <w:rPr>
          <w:sz w:val="28"/>
          <w:szCs w:val="28"/>
        </w:rPr>
      </w:pPr>
      <w:r w:rsidRPr="008B667D">
        <w:rPr>
          <w:sz w:val="28"/>
          <w:szCs w:val="28"/>
        </w:rPr>
        <w:t>начисления на PV за заданное число лет при определенной процентной ставке.</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Определение Cash Flow имеет большое значение в оценке эффективности инвестиций, поскольку это базовый критерий, на основе которого рассчитываются другие (например, NPV). С другой стороны, это результирующий показатель с точки зрения бюджетного подхода. Именно поэтому для оценки эффективности инвестиций наиболее часто используется такая разновидность Cash Flow как Net Cash Flow (NCF). Этот показатель характеризует действительное, реальное движение денежных средств за определенный период с точки </w:t>
      </w:r>
      <w:r w:rsidR="00DF4B5D" w:rsidRPr="008B667D">
        <w:rPr>
          <w:sz w:val="28"/>
          <w:szCs w:val="28"/>
        </w:rPr>
        <w:t>зрения,</w:t>
      </w:r>
      <w:r w:rsidRPr="008B667D">
        <w:rPr>
          <w:sz w:val="28"/>
          <w:szCs w:val="28"/>
        </w:rPr>
        <w:t xml:space="preserve"> как их притока, так и оттока. Другими словами, это чистые собственные средства предприятия, прибыль после выплаты дивидендов плюс амортизационные отчисления. </w:t>
      </w:r>
      <w:r w:rsidR="008254E8" w:rsidRPr="008B667D">
        <w:rPr>
          <w:sz w:val="28"/>
          <w:szCs w:val="28"/>
          <w:lang w:val="en-US"/>
        </w:rPr>
        <w:t>[4</w:t>
      </w:r>
      <w:r w:rsidR="008254E8" w:rsidRPr="008B667D">
        <w:rPr>
          <w:sz w:val="28"/>
          <w:szCs w:val="28"/>
        </w:rPr>
        <w:t>6</w:t>
      </w:r>
      <w:r w:rsidR="00EC5B62" w:rsidRPr="008B667D">
        <w:rPr>
          <w:sz w:val="28"/>
          <w:szCs w:val="28"/>
          <w:lang w:val="en-US"/>
        </w:rPr>
        <w:t>]</w:t>
      </w:r>
    </w:p>
    <w:p w:rsidR="005F242F" w:rsidRPr="008B667D" w:rsidRDefault="00442AC8" w:rsidP="008B667D">
      <w:pPr>
        <w:pStyle w:val="art"/>
        <w:spacing w:before="0" w:beforeAutospacing="0" w:after="0" w:afterAutospacing="0"/>
        <w:ind w:firstLine="709"/>
        <w:rPr>
          <w:sz w:val="28"/>
          <w:szCs w:val="28"/>
        </w:rPr>
      </w:pPr>
      <w:r w:rsidRPr="008B667D">
        <w:rPr>
          <w:sz w:val="28"/>
          <w:szCs w:val="28"/>
        </w:rPr>
        <w:t>В бизнес-плане Net Cash Flow рассчитывается следующим образом: Приток (выручка от реализации за период) минус Отток (инвестиционные издержки, операционные затраты и налоги за этот же период). Для получения величины кумулятивного NCF нужно величины NCF за каждый период суммировать нарастающим итогом.</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Чистая текущая стоимость (NPV)</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Стоимость, получаемая путем дисконтирования отдельно за каждый год разности всех оттоков и притоков денежных средств, накапливающихся за период функционирования проекта.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Пересчет всех потоков денежных средств производится с помощью коэффициентов приведения (DF), значения которых находят по специальным таблицам, рассчитанным заранее для различных ставок дисконтирования и интервалов планирования. Практически это выглядит как умножение предполагаемых величин NCF за каждый период реализации инвестиционного проекта на соответствующий коэффициент приведения и последующее их суммирование.</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Экономический смысл чистой текущей стоимости можно представить как результат, получаемый немедленно после принятия решения об осуществлении данного проекта, т.к. при ее расчете исключается воздействие фактора времени. Положительное значение NPV считается подтверждением целесообразности инвестирования денежных средств в проект, а отрицательное, напротив, свидетельствует о неэффективности их использования. Иными словами: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Если NPV &lt; 0, то в случае принятия проекта инвесторы получат убытки;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Если NPV = 0, то в случае принятия проекта благосостояние инвесторов не изменится, но объемы производства возрастут;</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Если NPV &gt; 0, то инвесторы получат прибыль.</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Абсолютная величина чистой текущей стоимости (NPV) зависит от двух видов параметров. Первый характеризует инвестиционный процесс объективно и определяется производственным процессом (больше продукции — больше выручки, меньше затраты — больше прибыли и т.д.). Ко второму виду относится ставка сравнения (RD), обратная коэффициентам приведения. Определение величины ставки сравнения — результат субъективного суждения составителя бизнес-плана, т.е. величина условная. Поэтому целесообразно при анализе инвестиционного проекта определять NPV не для одной ставки, а для некоторого диапазона ставок. </w:t>
      </w:r>
      <w:r w:rsidR="008254E8" w:rsidRPr="008B667D">
        <w:rPr>
          <w:sz w:val="28"/>
          <w:szCs w:val="28"/>
          <w:lang w:val="en-US"/>
        </w:rPr>
        <w:t>[4</w:t>
      </w:r>
      <w:r w:rsidR="008254E8"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На величину чистой текущей стоимости проекта (NPV), безусловно, влияет масштаб деятельности, выраженный в «физических» объемах инвестиций, производства или продаж. Отсюда вытекает естественное ограничение на применение данного метода для сопоставления различных по этой характеристике проектов: большее значение NPV не всегда будет соответствовать более эффективному варианту капиталовложений. В подобных случаях рекомендуется использовать показатель рентабельности инвестиций, называемый также коэффициентом чистой текущей стоимости (NPVR). Указанный показатель представляет собой отношение чистой текущей стоимости проекта к дисконтированной (текущей) стоимости инвестиционных затрат (РVI).</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Рассчитать NPV проекта можно при помощи Microsoft Excel (Меню «Вс</w:t>
      </w:r>
      <w:r w:rsidR="00DF4B5D" w:rsidRPr="008B667D">
        <w:rPr>
          <w:sz w:val="28"/>
          <w:szCs w:val="28"/>
        </w:rPr>
        <w:t>тавка» &gt;&gt;&gt; «Функция» &gt;&gt;&gt; «Финан</w:t>
      </w:r>
      <w:r w:rsidRPr="008B667D">
        <w:rPr>
          <w:sz w:val="28"/>
          <w:szCs w:val="28"/>
        </w:rPr>
        <w:t>совые» &gt;&gt;&gt; «НПЗ»). Исходными данными для расчета NPV будут значения NCF за каждый период проведения инвестиционного проекта.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Внутренняя норма рентабельности (IRR)</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 капиталом оно уплачивает проценты, дивиденды, т.е. несет обоснованные расходы на поддержание своего экономического потенциала.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Показатель, характеризующий относительный уровень этих расходов, можно назвать «ценой» авансированного капитала. Предприятие может принимать любые решения инвестиционного характера, уровень рентабельности которых не ниже текущего значения показателя «цены» авансированного капитала. Именно с показателем цены авансированного капитала сравнивается показатель внутренней нормы рентабельности (IRR), рассчитанный для конкретного инвестиционного проекта. Его часто отождествляют с коэффициентом дисконтирования, поскольку первый чаще всего выступает в качестве ориентира, индикатора и выражает собой одно из значений последнего. </w:t>
      </w:r>
      <w:r w:rsidR="008254E8" w:rsidRPr="008B667D">
        <w:rPr>
          <w:sz w:val="28"/>
          <w:szCs w:val="28"/>
          <w:lang w:val="en-US"/>
        </w:rPr>
        <w:t>[4</w:t>
      </w:r>
      <w:r w:rsidR="008254E8"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 России IRR известен также как:</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внутренний коэффициент возврата на вложения;</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коэффициент дисконта денежных средств;</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внутренняя норма прибыли;</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норма прибыли дисконтированного потока денежных средств;</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внутренняя ставка дохода;</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внутренняя норма доходности;</w:t>
      </w:r>
    </w:p>
    <w:p w:rsidR="00442AC8" w:rsidRPr="008B667D" w:rsidRDefault="00442AC8" w:rsidP="008B667D">
      <w:pPr>
        <w:pStyle w:val="art"/>
        <w:numPr>
          <w:ilvl w:val="0"/>
          <w:numId w:val="26"/>
        </w:numPr>
        <w:spacing w:before="0" w:beforeAutospacing="0" w:after="0" w:afterAutospacing="0"/>
        <w:ind w:left="0" w:firstLine="709"/>
        <w:rPr>
          <w:sz w:val="28"/>
          <w:szCs w:val="28"/>
        </w:rPr>
      </w:pPr>
      <w:r w:rsidRPr="008B667D">
        <w:rPr>
          <w:sz w:val="28"/>
          <w:szCs w:val="28"/>
        </w:rPr>
        <w:t>поверочный дисконт.</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Внутренняя норма рентабельности (IRR) — ставка дисконтирования, при которой чистая текущая стоимость проекта (NPV) равна нулю, т.е. это та ставка сравнения, при которой сумма дисконтированных притоков денежных средств равна сумме дисконтированных оттоков.</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При вычислении IRR предполагается полная капитализация получаемых чистых доходов, т.е. все образующиеся свободные денежные средства должны быть либо реинвестированы, либо направлены на погашение внешней задолженности. Это нижний гарантированный «порог» прибыльности инвестиционных затрат, и если он превышает среднюю стоимость капитала в данном секторе инвестиционной активности, то проект может быть рекомендован к реализации, т.е. IRR является граничной ставкой ссудного процента, разделяющей эффективные и неэффективные проекты.</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IRR определяет максимальную ставку платы за привлекаемые источники финансирования проекта, при которой последний остается безубыточным. В случае оценки эффективности общих инвестиционных затрат это может быть максимально допустимая процентная ставка по кредитам, а при оценке эффективности использования собственного капитала — наибольший уровень дивидендных выплат. Например, если IRR равен 18%, это верхний предел процентной ставки, по которой фирма может окупить кредит для финансирования инвестиционного проекта. Следовательно, для получения прибыли фирма должна найти финансовые ресурсы по ставке менее 18%.</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Все составляющие IRR определяются внутренними данными, характеризующими инвестиционный проект, т.е. отсутствуют экспертные оценки, вносящие субъективные элементы. Следовательно, IRR содержит меньший уровень неопределенности, чем NPV, что особенно важно при анализе эффективности крупных проектов. </w:t>
      </w:r>
      <w:r w:rsidR="000D771E" w:rsidRPr="008B667D">
        <w:rPr>
          <w:sz w:val="28"/>
          <w:szCs w:val="28"/>
          <w:lang w:val="en-US"/>
        </w:rPr>
        <w:t>[4</w:t>
      </w:r>
      <w:r w:rsidR="000D771E"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IRR по сравнению с другими показателями лучше показывает преимущества более высоких результатов: разница между IRR и ставкой дисконтирования непосредственно показывает внутренние резервы проекта (в пределах разницы требования инвестора относительно ставки отдачи на инвестированные средства могут быть увеличены, т.к. получаемые доходы перекрывают минимальную требуемую ставку отдачи).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Разумеется, у IRR есть и недостатки:</w:t>
      </w:r>
    </w:p>
    <w:p w:rsidR="00442AC8" w:rsidRPr="008B667D" w:rsidRDefault="00442AC8" w:rsidP="008B667D">
      <w:pPr>
        <w:pStyle w:val="art"/>
        <w:numPr>
          <w:ilvl w:val="0"/>
          <w:numId w:val="27"/>
        </w:numPr>
        <w:spacing w:before="0" w:beforeAutospacing="0" w:after="0" w:afterAutospacing="0"/>
        <w:ind w:left="0" w:firstLine="709"/>
        <w:rPr>
          <w:sz w:val="28"/>
          <w:szCs w:val="28"/>
        </w:rPr>
      </w:pPr>
      <w:r w:rsidRPr="008B667D">
        <w:rPr>
          <w:sz w:val="28"/>
          <w:szCs w:val="28"/>
        </w:rPr>
        <w:t>иногда при расчете может быть более одного показателя IRR;</w:t>
      </w:r>
    </w:p>
    <w:p w:rsidR="00442AC8" w:rsidRPr="008B667D" w:rsidRDefault="00442AC8" w:rsidP="008B667D">
      <w:pPr>
        <w:pStyle w:val="art"/>
        <w:numPr>
          <w:ilvl w:val="0"/>
          <w:numId w:val="27"/>
        </w:numPr>
        <w:spacing w:before="0" w:beforeAutospacing="0" w:after="0" w:afterAutospacing="0"/>
        <w:ind w:left="0" w:firstLine="709"/>
        <w:rPr>
          <w:sz w:val="28"/>
          <w:szCs w:val="28"/>
        </w:rPr>
      </w:pPr>
      <w:r w:rsidRPr="008B667D">
        <w:rPr>
          <w:sz w:val="28"/>
          <w:szCs w:val="28"/>
        </w:rPr>
        <w:t>несоизмеримость с критерием чистой текущей стоимости;</w:t>
      </w:r>
    </w:p>
    <w:p w:rsidR="00442AC8" w:rsidRPr="008B667D" w:rsidRDefault="00442AC8" w:rsidP="008B667D">
      <w:pPr>
        <w:pStyle w:val="art"/>
        <w:numPr>
          <w:ilvl w:val="0"/>
          <w:numId w:val="27"/>
        </w:numPr>
        <w:spacing w:before="0" w:beforeAutospacing="0" w:after="0" w:afterAutospacing="0"/>
        <w:ind w:left="0" w:firstLine="709"/>
        <w:rPr>
          <w:sz w:val="28"/>
          <w:szCs w:val="28"/>
        </w:rPr>
      </w:pPr>
      <w:r w:rsidRPr="008B667D">
        <w:rPr>
          <w:sz w:val="28"/>
          <w:szCs w:val="28"/>
        </w:rPr>
        <w:t>не учитывает различия в масштабах сравниваемых проектов (т.е. в количестве инвестированного капитала).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Объективность, отсутствие зависимости от абсолютных размеров инвестиций и богатый интерпретационный смысл делают показатель внутренней нормы прибыли исключительно удобным инструментом измерения эффективности капиталовложений.</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При использовании IRR следует учитывать, что:</w:t>
      </w:r>
    </w:p>
    <w:p w:rsidR="00442AC8" w:rsidRPr="008B667D" w:rsidRDefault="00442AC8" w:rsidP="008B667D">
      <w:pPr>
        <w:pStyle w:val="art"/>
        <w:numPr>
          <w:ilvl w:val="0"/>
          <w:numId w:val="28"/>
        </w:numPr>
        <w:spacing w:before="0" w:beforeAutospacing="0" w:after="0" w:afterAutospacing="0"/>
        <w:ind w:left="0" w:firstLine="709"/>
        <w:rPr>
          <w:sz w:val="28"/>
          <w:szCs w:val="28"/>
        </w:rPr>
      </w:pPr>
      <w:r w:rsidRPr="008B667D">
        <w:rPr>
          <w:sz w:val="28"/>
          <w:szCs w:val="28"/>
        </w:rPr>
        <w:t>анализу подлежат инвестиционные проекты, у которых разность дохода и затрат положительная или отношение дохода к затратам больше 1;</w:t>
      </w:r>
    </w:p>
    <w:p w:rsidR="00442AC8" w:rsidRPr="008B667D" w:rsidRDefault="00442AC8" w:rsidP="008B667D">
      <w:pPr>
        <w:pStyle w:val="art"/>
        <w:numPr>
          <w:ilvl w:val="0"/>
          <w:numId w:val="28"/>
        </w:numPr>
        <w:spacing w:before="0" w:beforeAutospacing="0" w:after="0" w:afterAutospacing="0"/>
        <w:ind w:left="0" w:firstLine="709"/>
        <w:rPr>
          <w:sz w:val="28"/>
          <w:szCs w:val="28"/>
        </w:rPr>
      </w:pPr>
      <w:r w:rsidRPr="008B667D">
        <w:rPr>
          <w:sz w:val="28"/>
          <w:szCs w:val="28"/>
        </w:rPr>
        <w:t>для анализа отбираются проекты, IRR которых не менее 15–20%;</w:t>
      </w:r>
    </w:p>
    <w:p w:rsidR="00442AC8" w:rsidRPr="008B667D" w:rsidRDefault="00442AC8" w:rsidP="008B667D">
      <w:pPr>
        <w:pStyle w:val="art"/>
        <w:numPr>
          <w:ilvl w:val="0"/>
          <w:numId w:val="28"/>
        </w:numPr>
        <w:spacing w:before="0" w:beforeAutospacing="0" w:after="0" w:afterAutospacing="0"/>
        <w:ind w:left="0" w:firstLine="709"/>
        <w:rPr>
          <w:sz w:val="28"/>
          <w:szCs w:val="28"/>
        </w:rPr>
      </w:pPr>
      <w:r w:rsidRPr="008B667D">
        <w:rPr>
          <w:sz w:val="28"/>
          <w:szCs w:val="28"/>
        </w:rPr>
        <w:t>IRR необходимо сопоставлять с процентной ставкой на денежно-кредитном рынке;</w:t>
      </w:r>
    </w:p>
    <w:p w:rsidR="00442AC8" w:rsidRPr="008B667D" w:rsidRDefault="00442AC8" w:rsidP="008B667D">
      <w:pPr>
        <w:pStyle w:val="art"/>
        <w:numPr>
          <w:ilvl w:val="0"/>
          <w:numId w:val="28"/>
        </w:numPr>
        <w:spacing w:before="0" w:beforeAutospacing="0" w:after="0" w:afterAutospacing="0"/>
        <w:ind w:left="0" w:firstLine="709"/>
        <w:rPr>
          <w:sz w:val="28"/>
          <w:szCs w:val="28"/>
        </w:rPr>
      </w:pPr>
      <w:r w:rsidRPr="008B667D">
        <w:rPr>
          <w:sz w:val="28"/>
          <w:szCs w:val="28"/>
        </w:rPr>
        <w:t>при обосновании IRR следует учитывать поправки на риски по проекту, инфляцию и налоги.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Как посчитать? Рассчитать NPV проекта можно при помощи Microsoft Excel (Меню «Вставка» &gt;&gt;&gt; «Функция» &gt;&gt;&gt; «Финансовые» &gt;&gt;&gt; «ВНДОХ»). Аргументами функции будут значения NCF за каждый период проведения инвестиционного проекта.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Индекс прибыльности инвестиций (PI)</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Отношение отдачи капитала к размеру вложенного капитала. PI показывает относительную прибыльность проекта или дисконтируемую стоимость денежных поступлений от проекта в расчете на единицу вложений. </w:t>
      </w:r>
      <w:r w:rsidR="0050744E" w:rsidRPr="008B667D">
        <w:rPr>
          <w:sz w:val="28"/>
          <w:szCs w:val="28"/>
          <w:lang w:val="en-US"/>
        </w:rPr>
        <w:t>[</w:t>
      </w:r>
      <w:r w:rsidR="0050744E" w:rsidRPr="008B667D">
        <w:rPr>
          <w:sz w:val="28"/>
          <w:szCs w:val="28"/>
        </w:rPr>
        <w:t>46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Рассмотрение критерия РI полезно, когда:</w:t>
      </w:r>
    </w:p>
    <w:p w:rsidR="00442AC8" w:rsidRPr="008B667D" w:rsidRDefault="00442AC8" w:rsidP="008B667D">
      <w:pPr>
        <w:pStyle w:val="art"/>
        <w:numPr>
          <w:ilvl w:val="0"/>
          <w:numId w:val="29"/>
        </w:numPr>
        <w:spacing w:before="0" w:beforeAutospacing="0" w:after="0" w:afterAutospacing="0"/>
        <w:ind w:left="0" w:firstLine="709"/>
        <w:rPr>
          <w:sz w:val="28"/>
          <w:szCs w:val="28"/>
        </w:rPr>
      </w:pPr>
      <w:r w:rsidRPr="008B667D">
        <w:rPr>
          <w:sz w:val="28"/>
          <w:szCs w:val="28"/>
        </w:rPr>
        <w:t>текущие организационные издержки высоки по отношению к инвестиционным затратам;</w:t>
      </w:r>
    </w:p>
    <w:p w:rsidR="00442AC8" w:rsidRPr="008B667D" w:rsidRDefault="00442AC8" w:rsidP="008B667D">
      <w:pPr>
        <w:pStyle w:val="art"/>
        <w:numPr>
          <w:ilvl w:val="0"/>
          <w:numId w:val="29"/>
        </w:numPr>
        <w:spacing w:before="0" w:beforeAutospacing="0" w:after="0" w:afterAutospacing="0"/>
        <w:ind w:left="0" w:firstLine="709"/>
        <w:rPr>
          <w:sz w:val="28"/>
          <w:szCs w:val="28"/>
        </w:rPr>
      </w:pPr>
      <w:r w:rsidRPr="008B667D">
        <w:rPr>
          <w:sz w:val="28"/>
          <w:szCs w:val="28"/>
        </w:rPr>
        <w:t>в проектах, где надежные доходы начинают поступать на достаточно ранней стадии внедрения проекта.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Чаще всего PI рассчитывается путем деления чистых приведенных поступлений от проекта на стоимость первоначальных вложений. В этом случае критерий принятия решения такой же, как при принятии решения по показателю NPV, т.е. РI &gt; 0. Данный критерий — достаточно совершенный инструмент анализа эффективности инвестиций. При этом возможны три варианта:</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РI &gt; 1,0 — инвестиции доходны и приемлемы в соответствии с выбранной ставкой дисконтирования;</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РI &lt; 1,0 — инвестиции не способны генерировать требуемую ставку отдачи и неприемлемы;</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РI = 1,0 — рассматриваемое направление инвестиций в точности удовлетворяет выбранной ставке отдачи, которая равна IRR.</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Проекты с высокими значениями PI более устойчивы. Однако не следует забывать, что очень большие значения РI не всегда соответствуют высокому значению NPV и наоборот. Дело в том, что имеющие высокую NPV проекты не обязательно эффективны, а значит, имеют весьма небольшой индекс прибыльности.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При расчете эффективности важное значение имеет выбор порогового значения рентабельности (Minimum rate of return). Чем выше пороговое значение рентабельности, тем в большей степени обобщающие показатели учитывают фактор времени, так как именно пороговое значение рентабельности используется в качестве норматива приведения по фактору времени (ставки дисконтирования RD). Более отдаленные во времени </w:t>
      </w:r>
      <w:r w:rsidR="00DF4B5D" w:rsidRPr="008B667D">
        <w:rPr>
          <w:sz w:val="28"/>
          <w:szCs w:val="28"/>
        </w:rPr>
        <w:t>доходы,</w:t>
      </w:r>
      <w:r w:rsidRPr="008B667D">
        <w:rPr>
          <w:sz w:val="28"/>
          <w:szCs w:val="28"/>
        </w:rPr>
        <w:t xml:space="preserve"> и расходы оказывают все меньшее влияние на их современную оценку.</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Пороговое значение рентабельности возрастает с увеличением риска. По общепринятой в мировой практике классификации инвестиций пороговое значение для рискованных капитальных вложений составляет 25%. В других исследованиях отмечается, что для обычных проектов приемлемо значение 16%, для новых проектов на стабильном рынке — 20%, для проектов с новой технологией — 24%.</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PI за определенный период вычисляется следующим образом: продисконтировать приток (выручка от реализации за период) и разделить на инвестиционные издержки.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Как видим, каждый из рассмотренных показателей несет определенную смысловую и экономическую нагрузку. Поэтому целесообразно проводить комплексный расчет эффективности инвестирования средств по всем перечисленным показателям. Именно в этом случае можно достаточно четко определить, будет ли удачным вложение средств в проект.</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Основная проблема, возникающая при расчете критериев, учитывающих временную стоимость денег, — обоснование правильности выбора ставки дисконта. Если проект полностью финансируется из одного источника, или за счет собственного капитала, либо весь капитал является заемным, то норма дисконта определяется соответственно или процентными ставками по альтернативным вложениям, или условиями процентных выплат и погашений по кредиту. В случае смешанного капитала ставка дисконта представляет собой средневзвешенную стоимость капитала, включающую стоимость каждого вида капитала в зависимости от его доли в общем объеме. </w:t>
      </w:r>
      <w:r w:rsidR="0050744E" w:rsidRPr="008B667D">
        <w:rPr>
          <w:sz w:val="28"/>
          <w:szCs w:val="28"/>
          <w:lang w:val="en-US"/>
        </w:rPr>
        <w:t>[4</w:t>
      </w:r>
      <w:r w:rsidR="0050744E"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Для оценки финансового риска (риска, связанного с нехваткой прибыли для осуществления обязательных платежей из прибыли, например процентов по займам и ссудам, некоторых налогов и т.д.) следует использовать расчет финансового рычага (финансовый леверидж). Финансовый леверидж отражает возможности предприятия по влиянию на величину прибыли путем изменения структуры капитала. Он показывает целесообразность привлечения заемных средств и их необходимый размер. При положительном эффекте финансового рычага за счет привлечения заемных средств предприятие может увеличить рентабельность собственных средств.</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Схемы расчетов интегральных показателей должны быть адаптированы к принятой в фирме методике учета и отчетности и детализированы в зависимости от целей анализа и инвестирования. В частности, необходимо учитывать:</w:t>
      </w:r>
    </w:p>
    <w:p w:rsidR="00442AC8" w:rsidRPr="008B667D" w:rsidRDefault="00442AC8" w:rsidP="008B667D">
      <w:pPr>
        <w:pStyle w:val="art"/>
        <w:numPr>
          <w:ilvl w:val="0"/>
          <w:numId w:val="30"/>
        </w:numPr>
        <w:spacing w:before="0" w:beforeAutospacing="0" w:after="0" w:afterAutospacing="0"/>
        <w:ind w:left="0" w:firstLine="709"/>
        <w:rPr>
          <w:sz w:val="28"/>
          <w:szCs w:val="28"/>
        </w:rPr>
      </w:pPr>
      <w:r w:rsidRPr="008B667D">
        <w:rPr>
          <w:sz w:val="28"/>
          <w:szCs w:val="28"/>
        </w:rPr>
        <w:t>выплаты процентов по кредиту и погашение кредита — в случае финансирования за счет заемных средств;</w:t>
      </w:r>
    </w:p>
    <w:p w:rsidR="00442AC8" w:rsidRPr="008B667D" w:rsidRDefault="00442AC8" w:rsidP="008B667D">
      <w:pPr>
        <w:pStyle w:val="art"/>
        <w:numPr>
          <w:ilvl w:val="0"/>
          <w:numId w:val="30"/>
        </w:numPr>
        <w:spacing w:before="0" w:beforeAutospacing="0" w:after="0" w:afterAutospacing="0"/>
        <w:ind w:left="0" w:firstLine="709"/>
        <w:rPr>
          <w:sz w:val="28"/>
          <w:szCs w:val="28"/>
        </w:rPr>
      </w:pPr>
      <w:r w:rsidRPr="008B667D">
        <w:rPr>
          <w:sz w:val="28"/>
          <w:szCs w:val="28"/>
        </w:rPr>
        <w:t>показатели налога на прибыль;</w:t>
      </w:r>
    </w:p>
    <w:p w:rsidR="00442AC8" w:rsidRPr="008B667D" w:rsidRDefault="00442AC8" w:rsidP="008B667D">
      <w:pPr>
        <w:pStyle w:val="art"/>
        <w:numPr>
          <w:ilvl w:val="0"/>
          <w:numId w:val="30"/>
        </w:numPr>
        <w:spacing w:before="0" w:beforeAutospacing="0" w:after="0" w:afterAutospacing="0"/>
        <w:ind w:left="0" w:firstLine="709"/>
        <w:rPr>
          <w:sz w:val="28"/>
          <w:szCs w:val="28"/>
        </w:rPr>
      </w:pPr>
      <w:r w:rsidRPr="008B667D">
        <w:rPr>
          <w:sz w:val="28"/>
          <w:szCs w:val="28"/>
        </w:rPr>
        <w:t>в некоторых случаях — амортизационные отчисления.</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При осуществлении инвестиционного проекта на действующем предприятии следует учитывать «фон», т.е. денежные потоки при расчете показателей эффективности должны быть приростными, что позволяет учесть эффект от предыдущих инвестиций.</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При принятии решения об инвестировании в России необходимо учитывать инфляционные риски: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Если расчеты производятся в твердой валюте, денежные потоки рассчитываются в постоянных ценах (зафиксированных на уровне, существующем в момент принятия решения) и применяется реальная ставка процента (очищенная от инфляции).</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 xml:space="preserve">Расчет денежных потоков в рублях следует производить в текущих (прогнозных) ценах. должна применяться текущая (т.е. номинальная, учитывающая инфляцию) ставка дисконта. </w:t>
      </w:r>
      <w:r w:rsidR="0050744E" w:rsidRPr="008B667D">
        <w:rPr>
          <w:sz w:val="28"/>
          <w:szCs w:val="28"/>
          <w:lang w:val="en-US"/>
        </w:rPr>
        <w:t>[4</w:t>
      </w:r>
      <w:r w:rsidR="0050744E" w:rsidRPr="008B667D">
        <w:rPr>
          <w:sz w:val="28"/>
          <w:szCs w:val="28"/>
        </w:rPr>
        <w:t>6</w:t>
      </w:r>
      <w:r w:rsidR="00EC5B62" w:rsidRPr="008B667D">
        <w:rPr>
          <w:sz w:val="28"/>
          <w:szCs w:val="28"/>
          <w:lang w:val="en-US"/>
        </w:rPr>
        <w:t>]</w:t>
      </w:r>
    </w:p>
    <w:p w:rsidR="00442AC8" w:rsidRPr="008B667D" w:rsidRDefault="00442AC8" w:rsidP="008B667D">
      <w:pPr>
        <w:pStyle w:val="art"/>
        <w:spacing w:before="0" w:beforeAutospacing="0" w:after="0" w:afterAutospacing="0"/>
        <w:ind w:firstLine="709"/>
        <w:rPr>
          <w:sz w:val="28"/>
          <w:szCs w:val="28"/>
        </w:rPr>
      </w:pPr>
      <w:r w:rsidRPr="008B667D">
        <w:rPr>
          <w:sz w:val="28"/>
          <w:szCs w:val="28"/>
        </w:rPr>
        <w:t>Еще одна характерная особенность анализа инвестиционных проектов в России — расчет бюджетной эффективности и оценка необходимости предоставления государственной поддержки. При наличии такой поддержки можно рассчитывать на существенные льготы по местному налогообложению.</w:t>
      </w:r>
    </w:p>
    <w:p w:rsidR="00442AC8" w:rsidRPr="008B667D" w:rsidRDefault="00442AC8" w:rsidP="008B667D">
      <w:pPr>
        <w:ind w:firstLine="709"/>
        <w:rPr>
          <w:b/>
          <w:sz w:val="28"/>
          <w:szCs w:val="28"/>
        </w:rPr>
      </w:pPr>
    </w:p>
    <w:p w:rsidR="00B366AA" w:rsidRPr="008B667D" w:rsidRDefault="00B366AA" w:rsidP="008B667D">
      <w:pPr>
        <w:ind w:firstLine="709"/>
        <w:jc w:val="center"/>
        <w:rPr>
          <w:b/>
          <w:sz w:val="28"/>
          <w:szCs w:val="28"/>
        </w:rPr>
      </w:pPr>
      <w:r w:rsidRPr="008B667D">
        <w:rPr>
          <w:b/>
          <w:sz w:val="28"/>
          <w:szCs w:val="28"/>
        </w:rPr>
        <w:t>3.2 Планирование инвестиций</w:t>
      </w:r>
    </w:p>
    <w:p w:rsidR="00B72218" w:rsidRPr="008B667D" w:rsidRDefault="00B72218" w:rsidP="008B667D">
      <w:pPr>
        <w:ind w:firstLine="709"/>
        <w:rPr>
          <w:b/>
          <w:sz w:val="28"/>
          <w:szCs w:val="28"/>
        </w:rPr>
      </w:pPr>
    </w:p>
    <w:p w:rsidR="00B366AA" w:rsidRPr="008B667D" w:rsidRDefault="00B366AA" w:rsidP="008B667D">
      <w:pPr>
        <w:ind w:firstLine="709"/>
        <w:rPr>
          <w:sz w:val="28"/>
          <w:szCs w:val="28"/>
        </w:rPr>
      </w:pPr>
      <w:r w:rsidRPr="008B667D">
        <w:rPr>
          <w:sz w:val="28"/>
          <w:szCs w:val="28"/>
        </w:rPr>
        <w:t xml:space="preserve">Для определения прибыльности открытия кофейни по фанчайзингу в текущих условиях, прежде всего, необходимо детально рассмотреть все расходы. И так, «при открытии кофейни вектора вложений три - хороший кофе, хороший аппарат, ухоженное помещение», - говорит специалист кофейного рынка Тамара Маркиш. И, конечно же, с этим нельзя не согласиться, хотя мы, наверное, добавили бы еще один вектор – квалифицированный персонал. </w:t>
      </w:r>
      <w:r w:rsidR="0031222F" w:rsidRPr="008B667D">
        <w:rPr>
          <w:sz w:val="28"/>
          <w:szCs w:val="28"/>
          <w:lang w:val="en-US"/>
        </w:rPr>
        <w:t>[</w:t>
      </w:r>
      <w:r w:rsidR="0050744E" w:rsidRPr="008B667D">
        <w:rPr>
          <w:sz w:val="28"/>
          <w:szCs w:val="28"/>
        </w:rPr>
        <w:t>18</w:t>
      </w:r>
      <w:r w:rsidR="0031222F" w:rsidRPr="008B667D">
        <w:rPr>
          <w:sz w:val="28"/>
          <w:szCs w:val="28"/>
          <w:lang w:val="en-US"/>
        </w:rPr>
        <w:t>]</w:t>
      </w:r>
    </w:p>
    <w:p w:rsidR="00B366AA" w:rsidRPr="008B667D" w:rsidRDefault="00B366AA" w:rsidP="008B667D">
      <w:pPr>
        <w:ind w:firstLine="709"/>
        <w:rPr>
          <w:sz w:val="28"/>
          <w:szCs w:val="28"/>
        </w:rPr>
      </w:pPr>
      <w:r w:rsidRPr="008B667D">
        <w:rPr>
          <w:sz w:val="28"/>
          <w:szCs w:val="28"/>
        </w:rPr>
        <w:t>Важно отметить, что подсчитать расходы на открытие кофейни достаточно сложно, потому что существует очень много нюансов, которые необходимо учесть. Специалисты, московской сети «Шоколадница», выбранной нами в качестве франчайзора, отмечают, что для открытия по франшизе их кофейни вложения составят 150 тысяч долларов, а срок окупаемости - около двух лет. Для того, что бы максимально точно проверить эти цифры мы запросили договор коммерческой концессии с «Шоколадницей», который нам любезно предоставили, соответственно в дальнейших расчетах мы будем часто на него ссылаться. Что бы избежать многочисленных повторений и возможной путаницы, сразу отметим, что Правообладателем согласно данному договору, является московская сеть «Шоколадница», а Пользователем будем являться мы, а точнее генеральный директор нашей компании.</w:t>
      </w:r>
    </w:p>
    <w:p w:rsidR="00B366AA" w:rsidRPr="008B667D" w:rsidRDefault="00B366AA" w:rsidP="008B667D">
      <w:pPr>
        <w:ind w:firstLine="709"/>
        <w:rPr>
          <w:sz w:val="28"/>
          <w:szCs w:val="28"/>
        </w:rPr>
      </w:pPr>
      <w:r w:rsidRPr="008B667D">
        <w:rPr>
          <w:sz w:val="28"/>
          <w:szCs w:val="28"/>
        </w:rPr>
        <w:t>И так, первой статьей наших расходов при открытии кофейни «Шоколадница» в Иркутске будет паушальный взнос. Паушальный взнос - это единовременное вознаграждение франчайзора в виде определенной твердо зафиксированной в договоре (соглашении) суммы, которая устанавливается исходя из оценок возможного экономического эффекта и ожидаемых прибылей франчайзи на основе использования франшизы, также может рассчитываться как оплата затрат франчайзора связанных с продажей франшизы. В нашем случае паушальный взнос составляет 60 000 долларов, на сегодняшний день ввиду внушительного роста доллара по отношению к рублю компания «Галерея-Алекс» рассматривает возможное снижение паушального взноса, но окончательное решение по этому вопросу пока принято не было. Согласно договору коммерческой концессии, мы за собственный счет так же осуществляем государственную регистрацию в ИФНС, открываем расчетный счет и вносим уставный капитал. Помимо этого еще необходимо получить разрешения в СЭС, в пожарной службе и лицензию на продажу алкогольной продукции в Администрации Иркутской области. Все это обойдется примерно в 20 тысяч рублей.</w:t>
      </w:r>
    </w:p>
    <w:p w:rsidR="00B366AA" w:rsidRPr="008B667D" w:rsidRDefault="00B366AA" w:rsidP="008B667D">
      <w:pPr>
        <w:ind w:firstLine="709"/>
        <w:rPr>
          <w:sz w:val="28"/>
          <w:szCs w:val="28"/>
        </w:rPr>
      </w:pPr>
      <w:r w:rsidRPr="008B667D">
        <w:rPr>
          <w:sz w:val="28"/>
          <w:szCs w:val="28"/>
        </w:rPr>
        <w:t>Далее, мы должны учитывать затраты на аренду, так как, на наш взгляд самым оптимальным расположением для кофейни является центр города, мы выбрали помещение</w:t>
      </w:r>
      <w:r w:rsidR="008B667D">
        <w:rPr>
          <w:sz w:val="28"/>
          <w:szCs w:val="28"/>
        </w:rPr>
        <w:t xml:space="preserve"> </w:t>
      </w:r>
      <w:r w:rsidRPr="008B667D">
        <w:rPr>
          <w:sz w:val="28"/>
          <w:szCs w:val="28"/>
        </w:rPr>
        <w:t>по адресу ул. Урицкого, 5, на первом этаже. Помещение составляет 120 квадратных метров (3 тысяч рублей за квадратный метр). Соответственно, аренда обойдется нам в 360 тысяч рублей в месяц. В стоимость включены коммунальные платежи, ремонт помещения будет осуществляться за наш счет, с полным согласием арендодателя.</w:t>
      </w:r>
    </w:p>
    <w:p w:rsidR="00B366AA" w:rsidRPr="008B667D" w:rsidRDefault="00B366AA" w:rsidP="008B667D">
      <w:pPr>
        <w:ind w:firstLine="709"/>
        <w:rPr>
          <w:sz w:val="28"/>
          <w:szCs w:val="28"/>
        </w:rPr>
      </w:pPr>
      <w:r w:rsidRPr="008B667D">
        <w:rPr>
          <w:sz w:val="28"/>
          <w:szCs w:val="28"/>
        </w:rPr>
        <w:t xml:space="preserve">Не только в Иркутске, но и в России в целом кофейни имеют свою особенность, большинство посетителей приходят сюда пообщаться и неторопливо выпить чашечку кофе. Кофейня - это место, прежде всего, место для отдыха и общения. В связи с этой особенностью очень важна внутренняя обстановка кофейни, создание которой начнется с ремонта помещения. Затраты на ремонт помещения в данном случае определить достаточно сложно, так как мы не обладаем ни техническим заданием на проектирование, ни дизайнерским проектом. Просмотрев затраты на подобные проекты, которые представлены в </w:t>
      </w:r>
      <w:r w:rsidRPr="008B667D">
        <w:rPr>
          <w:sz w:val="28"/>
          <w:szCs w:val="28"/>
          <w:lang w:val="en-US"/>
        </w:rPr>
        <w:t>Internet</w:t>
      </w:r>
      <w:r w:rsidRPr="008B667D">
        <w:rPr>
          <w:sz w:val="28"/>
          <w:szCs w:val="28"/>
        </w:rPr>
        <w:t>, можно отметить, что стоимость строительно-отделочных работ с учетом стоимости установки освещения, системы вентиляции и сантехники для помещения в 120 квадратных метров составят примерно 912 тысяч рублей. Следующим важным шагом в создании атмосферы уюта, несущую особую кофейную философию, станет выбор мебели и аксессуаров. Учитывая то, что наша кофейня предположительно будет рассчитана на 45 мест (площадь помещения составляет 120 квадратных метров, из которых 40 – кухня, а 1 столик на 4 человек занимает 6-8 квадратных метров), нам понадобятся: 15 столов, 45 стульев, барная стойка, шкаф для верхней одежды и различные полки для расстановки аксессуаров. Конечно, необходимо помнить, что удобство, практичность и функциональность - основные требования, предъявляемые к публичной мебели. Поскольку ей приходится выдерживать во много раз более значительные нагрузки по сравнению с бытовой мебелью, стулья или столы, предназначенные для дома, в общественных местах использовать нельзя. Следовательно, нам необходимо будет закупать мебель, линия которой в Европе называется contract, ее изготавливают по специальным технологиям. Закупка такой мебели, в нужных нам количествах, обойдется примерно в 220 тысяч рублей</w:t>
      </w:r>
      <w:r w:rsidR="00665831" w:rsidRPr="008B667D">
        <w:rPr>
          <w:sz w:val="28"/>
          <w:szCs w:val="28"/>
        </w:rPr>
        <w:t xml:space="preserve">. </w:t>
      </w:r>
      <w:r w:rsidR="0050744E" w:rsidRPr="008B667D">
        <w:rPr>
          <w:sz w:val="28"/>
          <w:szCs w:val="28"/>
          <w:lang w:val="en-US"/>
        </w:rPr>
        <w:t>[</w:t>
      </w:r>
      <w:r w:rsidR="0050744E" w:rsidRPr="008B667D">
        <w:rPr>
          <w:sz w:val="28"/>
          <w:szCs w:val="28"/>
        </w:rPr>
        <w:t>41</w:t>
      </w:r>
      <w:r w:rsidR="0031222F" w:rsidRPr="008B667D">
        <w:rPr>
          <w:sz w:val="28"/>
          <w:szCs w:val="28"/>
        </w:rPr>
        <w:t>]</w:t>
      </w:r>
    </w:p>
    <w:p w:rsidR="00B366AA" w:rsidRPr="008B667D" w:rsidRDefault="00B366AA" w:rsidP="008B667D">
      <w:pPr>
        <w:ind w:firstLine="709"/>
        <w:rPr>
          <w:sz w:val="28"/>
          <w:szCs w:val="28"/>
        </w:rPr>
      </w:pPr>
      <w:r w:rsidRPr="008B667D">
        <w:rPr>
          <w:sz w:val="28"/>
          <w:szCs w:val="28"/>
        </w:rPr>
        <w:t>Затраты на аксессуары как и их варианты могут быть различны, но при этом очень важно не перегрузить ими интерьер. Придерживаясь основ минимализма, будем рассчитывать, что расходы на них будут лежать в пределах 45 тысяч рублей. Еще одной важной статьей затрат при открытии кофейни станет посуда. Учитывая меню «Шоколадницы», вместимость помещения и процент боя посуды мы считаем, что для комфортного функционирования нам понадобятся:</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чашка + блюдце (5 видов) – 200 штук – 24 000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чайник (2 вида) – 40 штук – 6 000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стеклопосуда (7 видов) – 200 штук – 16 800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тарелки (4 видов) – 150 штук – 9 000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столовые приборы (4 видов) – 180 штук – 4 200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набор для фондю – 10 штук – 12 000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прочие материалы для сервировки и кухонный инвентарь – 24 000 рублей,</w:t>
      </w:r>
    </w:p>
    <w:p w:rsidR="00B366AA" w:rsidRPr="008B667D" w:rsidRDefault="00B366AA" w:rsidP="008B667D">
      <w:pPr>
        <w:ind w:firstLine="709"/>
        <w:rPr>
          <w:sz w:val="28"/>
          <w:szCs w:val="28"/>
        </w:rPr>
      </w:pPr>
      <w:r w:rsidRPr="008B667D">
        <w:rPr>
          <w:sz w:val="28"/>
          <w:szCs w:val="28"/>
        </w:rPr>
        <w:t>таким образом затраты на посуду составят 96 000 рублей.</w:t>
      </w:r>
    </w:p>
    <w:p w:rsidR="00B366AA" w:rsidRPr="008B667D" w:rsidRDefault="00B366AA" w:rsidP="008B667D">
      <w:pPr>
        <w:ind w:firstLine="709"/>
        <w:rPr>
          <w:sz w:val="28"/>
          <w:szCs w:val="28"/>
        </w:rPr>
      </w:pPr>
      <w:r w:rsidRPr="008B667D">
        <w:rPr>
          <w:sz w:val="28"/>
          <w:szCs w:val="28"/>
        </w:rPr>
        <w:t>История кофейной культуры насчитывает более 12 веков, за это время процедура приготовления этого напитка приобрела массу различных вариантов, неизменным остается лишь стремление к повышению качества и удобства приготовления этого напитка на любой, даже самый взыскательный вкус. Таким образом, оборудование для приготовления кофе, на сегодняшний день, исчисляется, пожалуй, сотнями марками производителей. Лучшими производителями оборудования для кофеен считаются итальянские компании. Не имея необходимых знаний, выбрать оптимальное оборудование будет не просто. Например, машины для приготовления кофе подразделяются на автоматические, полуавтоматические и суперавтоматы и те в свою очередь имеют множество моделей. Без специалиста тут не обойтись, но мы, как франчайзи, в данном случае сможем полностью положиться на, уже опытную в данном вопросе, московскую сеть «Шоколадница». И так, мы выделили набор оборудования, которое будет необходимо для «запуска» кофейни, цены, в данном случае, примерны и могут незначительно варьироваться (в зависимости от фирмы-поставщика):</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кофе-машина 2-групповая – 123 200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кофемолка обычная – 15 500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кофемолка промышленная – 66 000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блендер – 4 200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соковыжималка – 15 500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миксер для коктейлей – 15 400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кондитерская витрина – 96 500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среднетемпературный холодильный шкаф – 27 000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морозильный ларь – 18 700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сокоохладитель – 25 000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льдогенератор кубикового льда – 26 000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оборудование для кондитерского цеха – 202 600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посудомоечная машина – 46 000 рублей,</w:t>
      </w:r>
    </w:p>
    <w:p w:rsidR="00B366AA" w:rsidRPr="008B667D" w:rsidRDefault="00B366AA" w:rsidP="008B667D">
      <w:pPr>
        <w:numPr>
          <w:ilvl w:val="0"/>
          <w:numId w:val="5"/>
        </w:numPr>
        <w:tabs>
          <w:tab w:val="clear" w:pos="1080"/>
        </w:tabs>
        <w:ind w:left="0" w:firstLine="709"/>
        <w:rPr>
          <w:sz w:val="28"/>
          <w:szCs w:val="28"/>
        </w:rPr>
      </w:pPr>
      <w:r w:rsidRPr="008B667D">
        <w:rPr>
          <w:sz w:val="28"/>
          <w:szCs w:val="28"/>
        </w:rPr>
        <w:t>рассчетно-кассовое оборудование – 278 400 рублей;</w:t>
      </w:r>
    </w:p>
    <w:p w:rsidR="00B366AA" w:rsidRPr="008B667D" w:rsidRDefault="00B366AA" w:rsidP="008B667D">
      <w:pPr>
        <w:ind w:firstLine="709"/>
        <w:rPr>
          <w:sz w:val="28"/>
          <w:szCs w:val="28"/>
        </w:rPr>
      </w:pPr>
      <w:r w:rsidRPr="008B667D">
        <w:rPr>
          <w:sz w:val="28"/>
          <w:szCs w:val="28"/>
        </w:rPr>
        <w:t xml:space="preserve">ИТОГО: 960 000 рублей. </w:t>
      </w:r>
      <w:r w:rsidR="003955F7" w:rsidRPr="008B667D">
        <w:rPr>
          <w:sz w:val="28"/>
          <w:szCs w:val="28"/>
          <w:lang w:val="en-US"/>
        </w:rPr>
        <w:t>[</w:t>
      </w:r>
      <w:r w:rsidR="0050744E" w:rsidRPr="008B667D">
        <w:rPr>
          <w:sz w:val="28"/>
          <w:szCs w:val="28"/>
        </w:rPr>
        <w:t>12</w:t>
      </w:r>
      <w:r w:rsidR="003955F7" w:rsidRPr="008B667D">
        <w:rPr>
          <w:sz w:val="28"/>
          <w:szCs w:val="28"/>
          <w:lang w:val="en-US"/>
        </w:rPr>
        <w:t>]</w:t>
      </w:r>
    </w:p>
    <w:p w:rsidR="00B366AA" w:rsidRPr="008B667D" w:rsidRDefault="00B366AA" w:rsidP="008B667D">
      <w:pPr>
        <w:ind w:firstLine="709"/>
        <w:rPr>
          <w:sz w:val="28"/>
          <w:szCs w:val="28"/>
        </w:rPr>
      </w:pPr>
      <w:r w:rsidRPr="008B667D">
        <w:rPr>
          <w:sz w:val="28"/>
          <w:szCs w:val="28"/>
        </w:rPr>
        <w:t xml:space="preserve">Конечно, можно найти идеальное помещение, сделать в нем ремонт, закупить итальянское оборудование, мебель и посуду, но все усилия окажутся напрасными, если нам не удастся подобрать персонал. Очень важно, чтобы в кофейне собралась команда увлеченных и квалифицированных людей, потому что, например, очень многое зависит от квалификации бариста, ведь, если пред приготовлением каппучино предварительно не прогреть чашку, пенка быстро растает, а это значит, что получен некачественный напиток. Соответственно, обучение персонала будет занимать одну из ключевых позиций при открытии кофейни. Договором коммерческой концессии с московской сетью «Шоколадница» предусмотрено обязательное обучение части персонала: директора, двух менеджеров по залу, шеф-повара и бариста, естественно за наш счет. Затраты на обучение в данном случае составят около 200 000 рублей. </w:t>
      </w:r>
      <w:r w:rsidR="003955F7" w:rsidRPr="008B667D">
        <w:rPr>
          <w:sz w:val="28"/>
          <w:szCs w:val="28"/>
        </w:rPr>
        <w:t>[</w:t>
      </w:r>
      <w:r w:rsidR="0050744E" w:rsidRPr="008B667D">
        <w:rPr>
          <w:sz w:val="28"/>
          <w:szCs w:val="28"/>
        </w:rPr>
        <w:t>12</w:t>
      </w:r>
      <w:r w:rsidR="003955F7" w:rsidRPr="008B667D">
        <w:rPr>
          <w:sz w:val="28"/>
          <w:szCs w:val="28"/>
        </w:rPr>
        <w:t>]</w:t>
      </w:r>
    </w:p>
    <w:p w:rsidR="00B366AA" w:rsidRPr="008B667D" w:rsidRDefault="00B366AA" w:rsidP="008B667D">
      <w:pPr>
        <w:ind w:firstLine="709"/>
        <w:rPr>
          <w:sz w:val="28"/>
          <w:szCs w:val="28"/>
        </w:rPr>
      </w:pPr>
      <w:r w:rsidRPr="008B667D">
        <w:rPr>
          <w:sz w:val="28"/>
          <w:szCs w:val="28"/>
        </w:rPr>
        <w:t>Говоря о рекламной компании, важно отметить, многие эксперты считают, что для «раскрутки» кофейни масштабная рекламная кампания, как, например, для дорогих ресторанов, совершенно не обязательна. Гораздо важнее «охватить» прилегающий к заведению район. Клиент может поехать, условно говоря, на другой конец города в приглянувшийся ресторан, где его приятно удивил уровень сервиса и атмосфера заведения или творческие изыски шеф-повара. Кофейня же - заведение больше местного значения, соответственно масштабные рекламные вложения не будут оправданы. Основой рекламной компании для кофейни, на наш взгляд, должны стать:</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изготовление наружной рекламы (вывеска и т.д.);</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изготовление листовок, календарей, визиток и другой печатной рекламной продукции;</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 xml:space="preserve">реклама в </w:t>
      </w:r>
      <w:r w:rsidRPr="008B667D">
        <w:rPr>
          <w:sz w:val="28"/>
          <w:szCs w:val="28"/>
          <w:lang w:val="en-US"/>
        </w:rPr>
        <w:t>Internet</w:t>
      </w:r>
      <w:r w:rsidRPr="008B667D">
        <w:rPr>
          <w:sz w:val="28"/>
          <w:szCs w:val="28"/>
        </w:rPr>
        <w:t>. Согласно договору коммерческой концессии, на официальных сайтах «Шоколадницы» (</w:t>
      </w:r>
      <w:r w:rsidRPr="002E29BC">
        <w:rPr>
          <w:sz w:val="28"/>
          <w:szCs w:val="28"/>
          <w:lang w:val="en-US"/>
        </w:rPr>
        <w:t>www</w:t>
      </w:r>
      <w:r w:rsidRPr="002E29BC">
        <w:rPr>
          <w:sz w:val="28"/>
          <w:szCs w:val="28"/>
        </w:rPr>
        <w:t>.</w:t>
      </w:r>
      <w:r w:rsidRPr="002E29BC">
        <w:rPr>
          <w:sz w:val="28"/>
          <w:szCs w:val="28"/>
          <w:lang w:val="en-US"/>
        </w:rPr>
        <w:t>panchovilla</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shoko</w:t>
      </w:r>
      <w:r w:rsidRPr="002E29BC">
        <w:rPr>
          <w:sz w:val="28"/>
          <w:szCs w:val="28"/>
        </w:rPr>
        <w:t>.</w:t>
      </w:r>
      <w:r w:rsidRPr="002E29BC">
        <w:rPr>
          <w:sz w:val="28"/>
          <w:szCs w:val="28"/>
          <w:lang w:val="en-US"/>
        </w:rPr>
        <w:t>ru</w:t>
      </w:r>
      <w:r w:rsidRPr="008B667D">
        <w:rPr>
          <w:sz w:val="28"/>
          <w:szCs w:val="28"/>
        </w:rPr>
        <w:t xml:space="preserve">.) будет размещена информация о нашей кофейне. Соответственно, мы можем не создавать собственный </w:t>
      </w:r>
      <w:r w:rsidRPr="008B667D">
        <w:rPr>
          <w:sz w:val="28"/>
          <w:szCs w:val="28"/>
          <w:lang w:val="en-US"/>
        </w:rPr>
        <w:t>web</w:t>
      </w:r>
      <w:r w:rsidRPr="008B667D">
        <w:rPr>
          <w:sz w:val="28"/>
          <w:szCs w:val="28"/>
        </w:rPr>
        <w:t xml:space="preserve">-сайт. Но это не освобождает нас от необходимости размещения информации о себе на справочных сайтах Иркутска, среди которых: </w:t>
      </w:r>
      <w:r w:rsidRPr="002E29BC">
        <w:rPr>
          <w:sz w:val="28"/>
          <w:szCs w:val="28"/>
          <w:lang w:val="en-US"/>
        </w:rPr>
        <w:t>www</w:t>
      </w:r>
      <w:r w:rsidRPr="002E29BC">
        <w:rPr>
          <w:sz w:val="28"/>
          <w:szCs w:val="28"/>
        </w:rPr>
        <w:t>.</w:t>
      </w:r>
      <w:r w:rsidRPr="002E29BC">
        <w:rPr>
          <w:sz w:val="28"/>
          <w:szCs w:val="28"/>
          <w:lang w:val="en-US"/>
        </w:rPr>
        <w:t>obed</w:t>
      </w:r>
      <w:r w:rsidRPr="002E29BC">
        <w:rPr>
          <w:sz w:val="28"/>
          <w:szCs w:val="28"/>
        </w:rPr>
        <w:t>.</w:t>
      </w:r>
      <w:r w:rsidRPr="002E29BC">
        <w:rPr>
          <w:sz w:val="28"/>
          <w:szCs w:val="28"/>
          <w:lang w:val="en-US"/>
        </w:rPr>
        <w:t>irk</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irk</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irkinfo</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relax</w:t>
      </w:r>
      <w:r w:rsidRPr="002E29BC">
        <w:rPr>
          <w:sz w:val="28"/>
          <w:szCs w:val="28"/>
        </w:rPr>
        <w:t>.</w:t>
      </w:r>
      <w:r w:rsidRPr="002E29BC">
        <w:rPr>
          <w:sz w:val="28"/>
          <w:szCs w:val="28"/>
          <w:lang w:val="en-US"/>
        </w:rPr>
        <w:t>irk</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irkutsk</w:t>
      </w:r>
      <w:r w:rsidRPr="002E29BC">
        <w:rPr>
          <w:sz w:val="28"/>
          <w:szCs w:val="28"/>
        </w:rPr>
        <w:t>.</w:t>
      </w:r>
      <w:r w:rsidRPr="002E29BC">
        <w:rPr>
          <w:sz w:val="28"/>
          <w:szCs w:val="28"/>
          <w:lang w:val="en-US"/>
        </w:rPr>
        <w:t>appetit</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afisha</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.223-223.</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babr</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irkfiles</w:t>
      </w:r>
      <w:r w:rsidRPr="002E29BC">
        <w:rPr>
          <w:sz w:val="28"/>
          <w:szCs w:val="28"/>
        </w:rPr>
        <w:t>.</w:t>
      </w:r>
      <w:r w:rsidRPr="002E29BC">
        <w:rPr>
          <w:sz w:val="28"/>
          <w:szCs w:val="28"/>
          <w:lang w:val="en-US"/>
        </w:rPr>
        <w:t>ru</w:t>
      </w:r>
      <w:r w:rsidRPr="008B667D">
        <w:rPr>
          <w:sz w:val="28"/>
          <w:szCs w:val="28"/>
        </w:rPr>
        <w:t xml:space="preserve">, </w:t>
      </w:r>
      <w:r w:rsidRPr="002E29BC">
        <w:rPr>
          <w:sz w:val="28"/>
          <w:szCs w:val="28"/>
          <w:lang w:val="en-US"/>
        </w:rPr>
        <w:t>www</w:t>
      </w:r>
      <w:r w:rsidRPr="002E29BC">
        <w:rPr>
          <w:sz w:val="28"/>
          <w:szCs w:val="28"/>
        </w:rPr>
        <w:t>.</w:t>
      </w:r>
      <w:r w:rsidRPr="002E29BC">
        <w:rPr>
          <w:sz w:val="28"/>
          <w:szCs w:val="28"/>
          <w:lang w:val="en-US"/>
        </w:rPr>
        <w:t>virk</w:t>
      </w:r>
      <w:r w:rsidRPr="002E29BC">
        <w:rPr>
          <w:sz w:val="28"/>
          <w:szCs w:val="28"/>
        </w:rPr>
        <w:t>.</w:t>
      </w:r>
      <w:r w:rsidRPr="002E29BC">
        <w:rPr>
          <w:sz w:val="28"/>
          <w:szCs w:val="28"/>
          <w:lang w:val="en-US"/>
        </w:rPr>
        <w:t>ru</w:t>
      </w:r>
      <w:r w:rsidRPr="008B667D">
        <w:rPr>
          <w:sz w:val="28"/>
          <w:szCs w:val="28"/>
        </w:rPr>
        <w:t>.</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 xml:space="preserve">реклама в СМИ. Мы считаем, необходимым размещение информации о нашей кофейне в деловых и специализированных изданиях, где есть рубрики «Развлечения», «Досуг» и т.д. Среди таких изданий журналы: «Выбирай», «Все об отдыхе» «Кошелек </w:t>
      </w:r>
      <w:r w:rsidRPr="008B667D">
        <w:rPr>
          <w:sz w:val="28"/>
          <w:szCs w:val="28"/>
          <w:lang w:val="en-US"/>
        </w:rPr>
        <w:t>Fortynato</w:t>
      </w:r>
      <w:r w:rsidRPr="008B667D">
        <w:rPr>
          <w:sz w:val="28"/>
          <w:szCs w:val="28"/>
        </w:rPr>
        <w:t>» «</w:t>
      </w:r>
      <w:r w:rsidRPr="008B667D">
        <w:rPr>
          <w:sz w:val="28"/>
          <w:szCs w:val="28"/>
          <w:lang w:val="en-US"/>
        </w:rPr>
        <w:t>Catalog</w:t>
      </w:r>
      <w:r w:rsidRPr="008B667D">
        <w:rPr>
          <w:sz w:val="28"/>
          <w:szCs w:val="28"/>
        </w:rPr>
        <w:t>» и т.д.</w:t>
      </w:r>
    </w:p>
    <w:p w:rsidR="00B366AA" w:rsidRPr="008B667D" w:rsidRDefault="00B366AA" w:rsidP="008B667D">
      <w:pPr>
        <w:ind w:firstLine="709"/>
        <w:rPr>
          <w:sz w:val="28"/>
          <w:szCs w:val="28"/>
          <w:lang w:val="en-US"/>
        </w:rPr>
      </w:pPr>
      <w:r w:rsidRPr="008B667D">
        <w:rPr>
          <w:sz w:val="28"/>
          <w:szCs w:val="28"/>
        </w:rPr>
        <w:t xml:space="preserve">По мнению Светланы Лукьяновой, заместителя регионального директора сети кофеен «Шоколадница» затраты на успешную рекламную компанию должны составлять не менее 5% от суммы первоначальных затрат. Что, согласно нашим подсчетам, составит примерно 170 тысяч рублей. </w:t>
      </w:r>
      <w:r w:rsidR="003955F7" w:rsidRPr="008B667D">
        <w:rPr>
          <w:sz w:val="28"/>
          <w:szCs w:val="28"/>
          <w:lang w:val="en-US"/>
        </w:rPr>
        <w:t>[</w:t>
      </w:r>
      <w:r w:rsidR="0050744E" w:rsidRPr="008B667D">
        <w:rPr>
          <w:sz w:val="28"/>
          <w:szCs w:val="28"/>
        </w:rPr>
        <w:t>14</w:t>
      </w:r>
      <w:r w:rsidR="003955F7" w:rsidRPr="008B667D">
        <w:rPr>
          <w:sz w:val="28"/>
          <w:szCs w:val="28"/>
          <w:lang w:val="en-US"/>
        </w:rPr>
        <w:t>]</w:t>
      </w:r>
    </w:p>
    <w:p w:rsidR="00B366AA" w:rsidRPr="008B667D" w:rsidRDefault="00B366AA" w:rsidP="008B667D">
      <w:pPr>
        <w:ind w:firstLine="709"/>
        <w:rPr>
          <w:sz w:val="28"/>
          <w:szCs w:val="28"/>
        </w:rPr>
      </w:pPr>
      <w:r w:rsidRPr="008B667D">
        <w:rPr>
          <w:sz w:val="28"/>
          <w:szCs w:val="28"/>
        </w:rPr>
        <w:t>И так, согласно проведенным расчетам, для открытия кофейни необходимо единовременно затратить 4 983 000 рублей, данная цифра посчитана с учетом внесения паушального взноса по курсу 33,4 рубля за 1 доллар. Помимо этого стоит учитывать ряд постоянных затрат, среди которых: аренда помещения, заработная плата персонала, продукты питания, реклама и налоги. Как уже отмечалось, арендная плата будет составлять 360 тысяч рублей в месяц. Заработная плата персоналу, с учетом того, что сотрудникам на ключевых позициях, согласно договору коммерческой концессии, она будет определяться Правообладателем, составит:</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директор, 1 человек – 30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бухгалтер, 1 человек – 25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заместитель директора по залу (менеджер), 2 человека – 45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заведующий производством (шеф-повар), 2 человека – 48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бар-менеджер (бариста), 2 человека– 46 тысячи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официант, 6 человек– 60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гардеробщик, 2 человека– 10 тысяч рублей;</w:t>
      </w:r>
    </w:p>
    <w:p w:rsidR="00B366AA" w:rsidRPr="008B667D" w:rsidRDefault="00B366AA" w:rsidP="008B667D">
      <w:pPr>
        <w:numPr>
          <w:ilvl w:val="0"/>
          <w:numId w:val="6"/>
        </w:numPr>
        <w:tabs>
          <w:tab w:val="clear" w:pos="1080"/>
        </w:tabs>
        <w:ind w:left="0" w:firstLine="709"/>
        <w:rPr>
          <w:sz w:val="28"/>
          <w:szCs w:val="28"/>
        </w:rPr>
      </w:pPr>
      <w:r w:rsidRPr="008B667D">
        <w:rPr>
          <w:sz w:val="28"/>
          <w:szCs w:val="28"/>
        </w:rPr>
        <w:t>уборщица, 1 человек – 5 тысяч рублей;</w:t>
      </w:r>
    </w:p>
    <w:p w:rsidR="00B366AA" w:rsidRPr="008B667D" w:rsidRDefault="00B366AA" w:rsidP="008B667D">
      <w:pPr>
        <w:ind w:firstLine="709"/>
        <w:rPr>
          <w:sz w:val="28"/>
          <w:szCs w:val="28"/>
        </w:rPr>
      </w:pPr>
      <w:r w:rsidRPr="008B667D">
        <w:rPr>
          <w:sz w:val="28"/>
          <w:szCs w:val="28"/>
        </w:rPr>
        <w:t>ИТОГО: 269 тысяч рублей.</w:t>
      </w:r>
    </w:p>
    <w:p w:rsidR="00B366AA" w:rsidRPr="008B667D" w:rsidRDefault="00B366AA" w:rsidP="008B667D">
      <w:pPr>
        <w:ind w:firstLine="709"/>
        <w:rPr>
          <w:sz w:val="28"/>
          <w:szCs w:val="28"/>
        </w:rPr>
      </w:pPr>
      <w:r w:rsidRPr="008B667D">
        <w:rPr>
          <w:sz w:val="28"/>
          <w:szCs w:val="28"/>
        </w:rPr>
        <w:t>Безусловно, самым главным в кофейне является кофе. Сварить хороший кофе можно только из хорошего сырья. Аромат, вкус и полезные качества кофе сохраняются лишь при правильном отборе, очистке, обжаривании и помоле. Для производства эспрессо используется смесь отборных зерен арабики и робусты. Решить проблему выбора кофейных зерен нам, как франчайзи, поможет московская сеть «Шоколадница», которая уже на протяжении нескольких лет, заказывать обжарку кофе под себя, ведь именно она определяет те тонкие вкусовые нюансы, которые могут сделать один и тот же сорт совершенно иным на вкус. Хороший кофе не может быть дешевым. Оптимальная цена для кофейни - 18-20 долларов за килограмм. В месяц средней кофейни требуется не меньше 20-</w:t>
      </w:r>
      <w:smartTag w:uri="urn:schemas-microsoft-com:office:smarttags" w:element="metricconverter">
        <w:smartTagPr>
          <w:attr w:name="ProductID" w:val="30 кг"/>
        </w:smartTagPr>
        <w:r w:rsidRPr="008B667D">
          <w:rPr>
            <w:sz w:val="28"/>
            <w:szCs w:val="28"/>
          </w:rPr>
          <w:t>30 кг</w:t>
        </w:r>
      </w:smartTag>
      <w:r w:rsidRPr="008B667D">
        <w:rPr>
          <w:sz w:val="28"/>
          <w:szCs w:val="28"/>
        </w:rPr>
        <w:t xml:space="preserve"> кофе, хотя эта цифра может варьироваться в зависимости от популярности заведения. В данном случае затраты на продукты подсчитать достаточно сложно. Так как мы, на данный момент не являясь франчайзи, не обладаем рецептами «Шоколадницы» и не знаем ни входящих ингредиентов, ни их соотношения. Так же мы можем только предполагать, сколько человек придет к нам и чего они пожелают. Конечно, согласно статистике средняя кофейня тратит на продукты примерно от 15 000 рублей на кофе, от 7 000 на чай и 30 000 рублей на остальные продукты, всего 52 000 рублей, но данные цифры очень условны, и проверить их не представляется практически никакой возможности. </w:t>
      </w:r>
      <w:r w:rsidR="003955F7" w:rsidRPr="008B667D">
        <w:rPr>
          <w:sz w:val="28"/>
          <w:szCs w:val="28"/>
          <w:lang w:val="en-US"/>
        </w:rPr>
        <w:t>[</w:t>
      </w:r>
      <w:r w:rsidR="005B3DCE" w:rsidRPr="008B667D">
        <w:rPr>
          <w:sz w:val="28"/>
          <w:szCs w:val="28"/>
        </w:rPr>
        <w:t>34</w:t>
      </w:r>
      <w:r w:rsidR="003955F7" w:rsidRPr="008B667D">
        <w:rPr>
          <w:sz w:val="28"/>
          <w:szCs w:val="28"/>
          <w:lang w:val="en-US"/>
        </w:rPr>
        <w:t>]</w:t>
      </w:r>
    </w:p>
    <w:p w:rsidR="00B366AA" w:rsidRPr="008B667D" w:rsidRDefault="00B366AA" w:rsidP="008B667D">
      <w:pPr>
        <w:ind w:firstLine="709"/>
        <w:rPr>
          <w:sz w:val="28"/>
          <w:szCs w:val="28"/>
        </w:rPr>
      </w:pPr>
      <w:r w:rsidRPr="008B667D">
        <w:rPr>
          <w:sz w:val="28"/>
          <w:szCs w:val="28"/>
        </w:rPr>
        <w:t>Ежемесячные затраты на рекламу согласно договору коммерческой концессии должны составлять не менее 1% от доходов кофейни. Говоря о налогах, важно отметить, что одним из их видов для нас, как для франчайзи, будет роялти в размере 7% от продаж. В качестве системы налогообложения наилучшим вариантом для данного бизнеса, на наш взгляд, является вмененная система. Соответственно, расходы на налоги составят примерно 68 796 рублей в месяц (9 738 – ЕНВД, 20 860 – страховые взносы, 37 660 – ПФР страховая и накопительная, 538 рублей – ФСС_НС.).</w:t>
      </w:r>
    </w:p>
    <w:p w:rsidR="00B366AA" w:rsidRPr="008B667D" w:rsidRDefault="00B366AA" w:rsidP="008B667D">
      <w:pPr>
        <w:ind w:firstLine="709"/>
        <w:rPr>
          <w:b/>
          <w:sz w:val="28"/>
          <w:szCs w:val="28"/>
        </w:rPr>
      </w:pPr>
    </w:p>
    <w:p w:rsidR="00662199" w:rsidRDefault="00B366AA" w:rsidP="008B667D">
      <w:pPr>
        <w:ind w:firstLine="709"/>
        <w:jc w:val="center"/>
        <w:rPr>
          <w:b/>
          <w:sz w:val="28"/>
          <w:szCs w:val="28"/>
        </w:rPr>
      </w:pPr>
      <w:r w:rsidRPr="008B667D">
        <w:rPr>
          <w:b/>
          <w:sz w:val="28"/>
          <w:szCs w:val="28"/>
        </w:rPr>
        <w:t>3.3 Оценка эффективности проекта</w:t>
      </w:r>
    </w:p>
    <w:p w:rsidR="008B667D" w:rsidRPr="008B667D" w:rsidRDefault="008B667D" w:rsidP="008B667D">
      <w:pPr>
        <w:ind w:firstLine="709"/>
        <w:rPr>
          <w:b/>
          <w:sz w:val="28"/>
          <w:szCs w:val="28"/>
        </w:rPr>
      </w:pPr>
    </w:p>
    <w:p w:rsidR="00B366AA" w:rsidRPr="008B667D" w:rsidRDefault="00B366AA" w:rsidP="008B667D">
      <w:pPr>
        <w:ind w:firstLine="709"/>
        <w:rPr>
          <w:sz w:val="28"/>
          <w:szCs w:val="28"/>
        </w:rPr>
      </w:pPr>
      <w:r w:rsidRPr="008B667D">
        <w:rPr>
          <w:sz w:val="28"/>
          <w:szCs w:val="28"/>
        </w:rPr>
        <w:t>Для принятия итогового решения об открытии кофейни, мы решили детально проанализировать данный проект на предмет окупаемости в текущих условиях. Мы определили, что для открытия кофейни необходимо единовременно затратить 4 983 000 рублей. В эту цифру входят:</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внесение паушального взноса по курсу 33,4 рубля за 1 доллар – 1 980 000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регистрация и получение необходимых разрешительных документов – 20 000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 xml:space="preserve">ремонт помещения в </w:t>
      </w:r>
      <w:smartTag w:uri="urn:schemas-microsoft-com:office:smarttags" w:element="metricconverter">
        <w:smartTagPr>
          <w:attr w:name="ProductID" w:val="120 м2"/>
        </w:smartTagPr>
        <w:r w:rsidRPr="008B667D">
          <w:rPr>
            <w:sz w:val="28"/>
            <w:szCs w:val="28"/>
          </w:rPr>
          <w:t>120 м2</w:t>
        </w:r>
      </w:smartTag>
      <w:r w:rsidRPr="008B667D">
        <w:rPr>
          <w:sz w:val="28"/>
          <w:szCs w:val="28"/>
        </w:rPr>
        <w:t xml:space="preserve"> – 912 000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покупка необходимого оборудования – 960 000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покупка мебели – 220 000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покупка аксессуаров, необходимых для декора – 45 000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покупка посуды – 96 000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расходы на обучение персонала – 200 000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расходы на рекламу – 250 000 рублей;</w:t>
      </w:r>
    </w:p>
    <w:p w:rsidR="00B366AA" w:rsidRPr="008B667D" w:rsidRDefault="00B366AA" w:rsidP="008B667D">
      <w:pPr>
        <w:numPr>
          <w:ilvl w:val="0"/>
          <w:numId w:val="9"/>
        </w:numPr>
        <w:tabs>
          <w:tab w:val="clear" w:pos="1080"/>
        </w:tabs>
        <w:ind w:left="0" w:firstLine="709"/>
        <w:rPr>
          <w:sz w:val="28"/>
          <w:szCs w:val="28"/>
        </w:rPr>
      </w:pPr>
      <w:r w:rsidRPr="008B667D">
        <w:rPr>
          <w:sz w:val="28"/>
          <w:szCs w:val="28"/>
        </w:rPr>
        <w:t>непредвиденные расходы – 300 000 рублей.</w:t>
      </w:r>
    </w:p>
    <w:p w:rsidR="00B366AA" w:rsidRPr="008B667D" w:rsidRDefault="00B366AA" w:rsidP="008B667D">
      <w:pPr>
        <w:ind w:firstLine="709"/>
        <w:rPr>
          <w:sz w:val="28"/>
          <w:szCs w:val="28"/>
        </w:rPr>
      </w:pPr>
      <w:r w:rsidRPr="008B667D">
        <w:rPr>
          <w:sz w:val="28"/>
          <w:szCs w:val="28"/>
        </w:rPr>
        <w:t>Важно отметить, что в условиях кризиса единовременные расходы увеличились на 25% по сравнению с докризисным периодом. При учете расходов на открытие необходимо также учитывать, что ремонт помещения перед открытием займет около трех месяцев, соответственно необходимо учесть затраты на аренду в этом период, а они составят 1 080 000 рублей. Таким образом, получается, что для запуска кофейни нам понадобится 6 063 000 рублей.</w:t>
      </w:r>
    </w:p>
    <w:p w:rsidR="00B366AA" w:rsidRPr="008B667D" w:rsidRDefault="00B366AA" w:rsidP="008B667D">
      <w:pPr>
        <w:ind w:firstLine="709"/>
        <w:rPr>
          <w:sz w:val="28"/>
          <w:szCs w:val="28"/>
        </w:rPr>
      </w:pPr>
      <w:r w:rsidRPr="008B667D">
        <w:rPr>
          <w:sz w:val="28"/>
          <w:szCs w:val="28"/>
        </w:rPr>
        <w:t>Ежемесячные расходы будут рассчитываться следующим образом:</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аренда – 360 000 рублей;</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заработная плата персоналу – 269 000 рублей;</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налоги – 68 796 рублей;</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роялти – 7% от дохода;</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расходы на рекламу – 1% от дохода</w:t>
      </w:r>
    </w:p>
    <w:p w:rsidR="00B366AA" w:rsidRPr="008B667D" w:rsidRDefault="00B366AA" w:rsidP="008B667D">
      <w:pPr>
        <w:numPr>
          <w:ilvl w:val="0"/>
          <w:numId w:val="10"/>
        </w:numPr>
        <w:tabs>
          <w:tab w:val="clear" w:pos="1080"/>
        </w:tabs>
        <w:ind w:left="0" w:firstLine="709"/>
        <w:rPr>
          <w:sz w:val="28"/>
          <w:szCs w:val="28"/>
        </w:rPr>
      </w:pPr>
      <w:r w:rsidRPr="008B667D">
        <w:rPr>
          <w:sz w:val="28"/>
          <w:szCs w:val="28"/>
        </w:rPr>
        <w:t>расходы на продукты – по данным, предоставленным Ириной Зайцевой, директором по маркетингу компании «Галерея-Алекс», накрутка в «Шоколаднице» в среднем составляет 600%, таким образом, расходы на продукты составят примерно 16,5% от стоимости, указанной в меню.</w:t>
      </w:r>
    </w:p>
    <w:p w:rsidR="00B366AA" w:rsidRPr="008B667D" w:rsidRDefault="00B366AA" w:rsidP="008B667D">
      <w:pPr>
        <w:ind w:firstLine="709"/>
        <w:rPr>
          <w:sz w:val="28"/>
          <w:szCs w:val="28"/>
        </w:rPr>
      </w:pPr>
      <w:r w:rsidRPr="008B667D">
        <w:rPr>
          <w:sz w:val="28"/>
          <w:szCs w:val="28"/>
        </w:rPr>
        <w:t>Для дальнейшей оценки срока окупаемости кофейни, нам необходимо определить</w:t>
      </w:r>
      <w:r w:rsidR="00BE4A6D" w:rsidRPr="008B667D">
        <w:rPr>
          <w:sz w:val="28"/>
          <w:szCs w:val="28"/>
        </w:rPr>
        <w:t xml:space="preserve"> количество возможных клиентов. Как уже отмечалось в сложившейся экономической обстановке </w:t>
      </w:r>
      <w:r w:rsidRPr="008B667D">
        <w:rPr>
          <w:sz w:val="28"/>
          <w:szCs w:val="28"/>
        </w:rPr>
        <w:t xml:space="preserve">количество возможных клиентов нашей кофейни </w:t>
      </w:r>
      <w:r w:rsidR="00BE4A6D" w:rsidRPr="008B667D">
        <w:rPr>
          <w:sz w:val="28"/>
          <w:szCs w:val="28"/>
        </w:rPr>
        <w:t>составит примерно</w:t>
      </w:r>
      <w:r w:rsidRPr="008B667D">
        <w:rPr>
          <w:sz w:val="28"/>
          <w:szCs w:val="28"/>
        </w:rPr>
        <w:t xml:space="preserve"> 158 человек в день. При планировании возможной посещаемости, важно так же учитывать период «раскрутки» кофейни в течение четырех месяцев и сезонность – летний спад в 25 %. </w:t>
      </w:r>
      <w:r w:rsidR="00792A0F" w:rsidRPr="008B667D">
        <w:rPr>
          <w:sz w:val="28"/>
          <w:szCs w:val="28"/>
        </w:rPr>
        <w:t>[</w:t>
      </w:r>
      <w:r w:rsidR="005B3DCE" w:rsidRPr="008B667D">
        <w:rPr>
          <w:sz w:val="28"/>
          <w:szCs w:val="28"/>
        </w:rPr>
        <w:t>13</w:t>
      </w:r>
      <w:r w:rsidR="00792A0F" w:rsidRPr="008B667D">
        <w:rPr>
          <w:sz w:val="28"/>
          <w:szCs w:val="28"/>
        </w:rPr>
        <w:t>]</w:t>
      </w:r>
    </w:p>
    <w:p w:rsidR="00B366AA" w:rsidRDefault="00B366AA" w:rsidP="008B667D">
      <w:pPr>
        <w:ind w:firstLine="709"/>
        <w:rPr>
          <w:sz w:val="28"/>
          <w:szCs w:val="28"/>
        </w:rPr>
      </w:pPr>
      <w:r w:rsidRPr="008B667D">
        <w:rPr>
          <w:sz w:val="28"/>
          <w:szCs w:val="28"/>
        </w:rPr>
        <w:t>Учитывая, составленный нами, прогноз посещаемости нашей кофейни, расходы на открытие и ежемесячные расходы, мы составили прогноз денежных потоков по данному проекту на два года вперед, который представили в виде таблицы (при данных расчетах чек на одного посетителя составляет 300 рублей):</w:t>
      </w:r>
    </w:p>
    <w:p w:rsidR="008B667D" w:rsidRPr="008B667D" w:rsidRDefault="008B667D" w:rsidP="008B667D">
      <w:pPr>
        <w:ind w:firstLine="709"/>
        <w:rPr>
          <w:sz w:val="28"/>
          <w:szCs w:val="28"/>
        </w:rPr>
      </w:pPr>
    </w:p>
    <w:p w:rsidR="000F0592" w:rsidRPr="008B667D" w:rsidRDefault="00B366AA" w:rsidP="008B667D">
      <w:pPr>
        <w:ind w:firstLine="709"/>
        <w:rPr>
          <w:b/>
          <w:sz w:val="28"/>
          <w:szCs w:val="28"/>
          <w:lang w:val="en-US"/>
        </w:rPr>
      </w:pPr>
      <w:r w:rsidRPr="008B667D">
        <w:rPr>
          <w:sz w:val="28"/>
          <w:szCs w:val="28"/>
        </w:rPr>
        <w:t>Таблица 3</w:t>
      </w:r>
      <w:r w:rsidR="008B667D">
        <w:rPr>
          <w:sz w:val="28"/>
          <w:szCs w:val="28"/>
        </w:rPr>
        <w:t xml:space="preserve"> </w:t>
      </w:r>
      <w:r w:rsidR="000F0592" w:rsidRPr="008B667D">
        <w:rPr>
          <w:b/>
          <w:sz w:val="28"/>
          <w:szCs w:val="28"/>
        </w:rPr>
        <w:t>Денежные потоки</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783"/>
        <w:gridCol w:w="1597"/>
        <w:gridCol w:w="1188"/>
        <w:gridCol w:w="1188"/>
        <w:gridCol w:w="1188"/>
        <w:gridCol w:w="1188"/>
      </w:tblGrid>
      <w:tr w:rsidR="000F0592" w:rsidRPr="008B667D" w:rsidTr="008824FC">
        <w:tc>
          <w:tcPr>
            <w:tcW w:w="1070" w:type="dxa"/>
            <w:shd w:val="clear" w:color="auto" w:fill="auto"/>
          </w:tcPr>
          <w:p w:rsidR="000F0592" w:rsidRPr="008B667D" w:rsidRDefault="000F0592" w:rsidP="008B667D"/>
        </w:tc>
        <w:tc>
          <w:tcPr>
            <w:tcW w:w="1783" w:type="dxa"/>
            <w:shd w:val="clear" w:color="auto" w:fill="auto"/>
          </w:tcPr>
          <w:p w:rsidR="000F0592" w:rsidRPr="008B667D" w:rsidRDefault="000F0592" w:rsidP="008B667D">
            <w:r w:rsidRPr="008B667D">
              <w:t>Ежемес</w:t>
            </w:r>
            <w:r w:rsidRPr="008824FC">
              <w:rPr>
                <w:lang w:val="en-US"/>
              </w:rPr>
              <w:t>.</w:t>
            </w:r>
            <w:r w:rsidRPr="008B667D">
              <w:t xml:space="preserve"> расходы</w:t>
            </w:r>
          </w:p>
        </w:tc>
        <w:tc>
          <w:tcPr>
            <w:tcW w:w="1597" w:type="dxa"/>
            <w:shd w:val="clear" w:color="auto" w:fill="auto"/>
          </w:tcPr>
          <w:p w:rsidR="000F0592" w:rsidRPr="008B667D" w:rsidRDefault="000F0592" w:rsidP="008B667D">
            <w:r w:rsidRPr="008B667D">
              <w:t>Кол-во посет-й</w:t>
            </w:r>
          </w:p>
          <w:p w:rsidR="000F0592" w:rsidRPr="008B667D" w:rsidRDefault="000F0592" w:rsidP="008B667D">
            <w:r w:rsidRPr="008B667D">
              <w:t>(в день)</w:t>
            </w:r>
          </w:p>
        </w:tc>
        <w:tc>
          <w:tcPr>
            <w:tcW w:w="1188" w:type="dxa"/>
            <w:shd w:val="clear" w:color="auto" w:fill="auto"/>
          </w:tcPr>
          <w:p w:rsidR="000F0592" w:rsidRPr="008B667D" w:rsidRDefault="000F0592" w:rsidP="008B667D">
            <w:r w:rsidRPr="008B667D">
              <w:t>Выручка</w:t>
            </w:r>
          </w:p>
          <w:p w:rsidR="000F0592" w:rsidRPr="008B667D" w:rsidRDefault="000F0592" w:rsidP="008B667D">
            <w:r w:rsidRPr="008B667D">
              <w:t>(в рублях)</w:t>
            </w:r>
          </w:p>
        </w:tc>
        <w:tc>
          <w:tcPr>
            <w:tcW w:w="1188" w:type="dxa"/>
            <w:shd w:val="clear" w:color="auto" w:fill="auto"/>
          </w:tcPr>
          <w:p w:rsidR="000F0592" w:rsidRPr="008B667D" w:rsidRDefault="000F0592" w:rsidP="008B667D">
            <w:r w:rsidRPr="008B667D">
              <w:t>Прибыль</w:t>
            </w:r>
          </w:p>
          <w:p w:rsidR="000F0592" w:rsidRPr="008B667D" w:rsidRDefault="000F0592" w:rsidP="008B667D">
            <w:r w:rsidRPr="008B667D">
              <w:t>(в рублях)</w:t>
            </w:r>
          </w:p>
        </w:tc>
        <w:tc>
          <w:tcPr>
            <w:tcW w:w="1188" w:type="dxa"/>
            <w:shd w:val="clear" w:color="auto" w:fill="auto"/>
          </w:tcPr>
          <w:p w:rsidR="000F0592" w:rsidRPr="008B667D" w:rsidRDefault="000F0592" w:rsidP="008B667D">
            <w:r w:rsidRPr="008824FC">
              <w:rPr>
                <w:lang w:val="en-US"/>
              </w:rPr>
              <w:t>PV</w:t>
            </w:r>
          </w:p>
          <w:p w:rsidR="000F0592" w:rsidRPr="008B667D" w:rsidRDefault="000F0592" w:rsidP="008B667D">
            <w:r w:rsidRPr="008B667D">
              <w:t>(в рублях)</w:t>
            </w:r>
          </w:p>
        </w:tc>
        <w:tc>
          <w:tcPr>
            <w:tcW w:w="1188" w:type="dxa"/>
            <w:shd w:val="clear" w:color="auto" w:fill="auto"/>
          </w:tcPr>
          <w:p w:rsidR="000F0592" w:rsidRPr="008B667D" w:rsidRDefault="000F0592" w:rsidP="008B667D">
            <w:r w:rsidRPr="008824FC">
              <w:rPr>
                <w:lang w:val="en-US"/>
              </w:rPr>
              <w:t>NPV</w:t>
            </w:r>
          </w:p>
          <w:p w:rsidR="000F0592" w:rsidRPr="008B667D" w:rsidRDefault="000F0592" w:rsidP="008B667D">
            <w:r w:rsidRPr="008B667D">
              <w:t>(в рублях)</w:t>
            </w:r>
          </w:p>
        </w:tc>
      </w:tr>
      <w:tr w:rsidR="000F0592" w:rsidRPr="008B667D" w:rsidTr="008824FC">
        <w:tc>
          <w:tcPr>
            <w:tcW w:w="1070" w:type="dxa"/>
            <w:shd w:val="clear" w:color="auto" w:fill="auto"/>
          </w:tcPr>
          <w:p w:rsidR="000F0592" w:rsidRPr="008B667D" w:rsidRDefault="000F0592" w:rsidP="008B667D">
            <w:r w:rsidRPr="008B667D">
              <w:t>1 месяц</w:t>
            </w:r>
          </w:p>
        </w:tc>
        <w:tc>
          <w:tcPr>
            <w:tcW w:w="1783" w:type="dxa"/>
            <w:shd w:val="clear" w:color="auto" w:fill="auto"/>
          </w:tcPr>
          <w:p w:rsidR="000F0592" w:rsidRPr="008B667D" w:rsidRDefault="000F0592" w:rsidP="008B667D">
            <w:r w:rsidRPr="008B667D">
              <w:t>877 600</w:t>
            </w:r>
          </w:p>
        </w:tc>
        <w:tc>
          <w:tcPr>
            <w:tcW w:w="1597" w:type="dxa"/>
            <w:shd w:val="clear" w:color="auto" w:fill="auto"/>
          </w:tcPr>
          <w:p w:rsidR="000F0592" w:rsidRPr="008B667D" w:rsidRDefault="000F0592" w:rsidP="008B667D">
            <w:r w:rsidRPr="008B667D">
              <w:t>80</w:t>
            </w:r>
          </w:p>
        </w:tc>
        <w:tc>
          <w:tcPr>
            <w:tcW w:w="1188" w:type="dxa"/>
            <w:shd w:val="clear" w:color="auto" w:fill="auto"/>
          </w:tcPr>
          <w:p w:rsidR="000F0592" w:rsidRPr="008B667D" w:rsidRDefault="000F0592" w:rsidP="008B667D">
            <w:r w:rsidRPr="008B667D">
              <w:t>720 000</w:t>
            </w:r>
          </w:p>
        </w:tc>
        <w:tc>
          <w:tcPr>
            <w:tcW w:w="1188" w:type="dxa"/>
            <w:shd w:val="clear" w:color="auto" w:fill="auto"/>
          </w:tcPr>
          <w:p w:rsidR="000F0592" w:rsidRPr="008B667D" w:rsidRDefault="000F0592" w:rsidP="008B667D">
            <w:r w:rsidRPr="008B667D">
              <w:t>- 157 600</w:t>
            </w:r>
          </w:p>
        </w:tc>
        <w:tc>
          <w:tcPr>
            <w:tcW w:w="1188" w:type="dxa"/>
            <w:shd w:val="clear" w:color="auto" w:fill="auto"/>
          </w:tcPr>
          <w:p w:rsidR="000F0592" w:rsidRPr="008B667D" w:rsidRDefault="000F0592" w:rsidP="008B667D">
            <w:r w:rsidRPr="008B667D">
              <w:t xml:space="preserve">-160 </w:t>
            </w:r>
            <w:r w:rsidRPr="008824FC">
              <w:rPr>
                <w:lang w:val="en-US"/>
              </w:rPr>
              <w:t>57</w:t>
            </w:r>
            <w:r w:rsidRPr="008B667D">
              <w:t>1</w:t>
            </w:r>
          </w:p>
        </w:tc>
        <w:tc>
          <w:tcPr>
            <w:tcW w:w="1188" w:type="dxa"/>
            <w:shd w:val="clear" w:color="auto" w:fill="auto"/>
          </w:tcPr>
          <w:p w:rsidR="000F0592" w:rsidRPr="008B667D" w:rsidRDefault="000F0592" w:rsidP="008B667D">
            <w:r w:rsidRPr="008B667D">
              <w:t xml:space="preserve">-6 223 </w:t>
            </w:r>
            <w:r w:rsidRPr="008824FC">
              <w:rPr>
                <w:lang w:val="en-US"/>
              </w:rPr>
              <w:t>57</w:t>
            </w:r>
            <w:r w:rsidRPr="008B667D">
              <w:t>1</w:t>
            </w:r>
          </w:p>
        </w:tc>
      </w:tr>
      <w:tr w:rsidR="000F0592" w:rsidRPr="008B667D" w:rsidTr="008824FC">
        <w:tc>
          <w:tcPr>
            <w:tcW w:w="1070" w:type="dxa"/>
            <w:shd w:val="clear" w:color="auto" w:fill="auto"/>
          </w:tcPr>
          <w:p w:rsidR="000F0592" w:rsidRPr="008B667D" w:rsidRDefault="000F0592" w:rsidP="008B667D">
            <w:r w:rsidRPr="008B667D">
              <w:t>2 месяц</w:t>
            </w:r>
          </w:p>
        </w:tc>
        <w:tc>
          <w:tcPr>
            <w:tcW w:w="1783" w:type="dxa"/>
            <w:shd w:val="clear" w:color="auto" w:fill="auto"/>
          </w:tcPr>
          <w:p w:rsidR="000F0592" w:rsidRPr="008B667D" w:rsidRDefault="000F0592" w:rsidP="008B667D">
            <w:r w:rsidRPr="008B667D">
              <w:t>922 000</w:t>
            </w:r>
          </w:p>
        </w:tc>
        <w:tc>
          <w:tcPr>
            <w:tcW w:w="1597" w:type="dxa"/>
            <w:shd w:val="clear" w:color="auto" w:fill="auto"/>
          </w:tcPr>
          <w:p w:rsidR="000F0592" w:rsidRPr="008B667D" w:rsidRDefault="000F0592" w:rsidP="008B667D">
            <w:r w:rsidRPr="008B667D">
              <w:t>100</w:t>
            </w:r>
          </w:p>
        </w:tc>
        <w:tc>
          <w:tcPr>
            <w:tcW w:w="1188" w:type="dxa"/>
            <w:shd w:val="clear" w:color="auto" w:fill="auto"/>
          </w:tcPr>
          <w:p w:rsidR="000F0592" w:rsidRPr="008B667D" w:rsidRDefault="000F0592" w:rsidP="008B667D">
            <w:r w:rsidRPr="008B667D">
              <w:t>900 000</w:t>
            </w:r>
          </w:p>
        </w:tc>
        <w:tc>
          <w:tcPr>
            <w:tcW w:w="1188" w:type="dxa"/>
            <w:shd w:val="clear" w:color="auto" w:fill="auto"/>
          </w:tcPr>
          <w:p w:rsidR="000F0592" w:rsidRPr="008B667D" w:rsidRDefault="000F0592" w:rsidP="008B667D">
            <w:r w:rsidRPr="008B667D">
              <w:t>- 22 000</w:t>
            </w:r>
          </w:p>
        </w:tc>
        <w:tc>
          <w:tcPr>
            <w:tcW w:w="1188" w:type="dxa"/>
            <w:shd w:val="clear" w:color="auto" w:fill="auto"/>
          </w:tcPr>
          <w:p w:rsidR="000F0592" w:rsidRPr="008824FC" w:rsidRDefault="000F0592" w:rsidP="008B667D">
            <w:pPr>
              <w:rPr>
                <w:lang w:val="en-US"/>
              </w:rPr>
            </w:pPr>
            <w:r w:rsidRPr="008B667D">
              <w:t>-22 7</w:t>
            </w:r>
            <w:r w:rsidRPr="008824FC">
              <w:rPr>
                <w:lang w:val="en-US"/>
              </w:rPr>
              <w:t>92</w:t>
            </w:r>
          </w:p>
        </w:tc>
        <w:tc>
          <w:tcPr>
            <w:tcW w:w="1188" w:type="dxa"/>
            <w:shd w:val="clear" w:color="auto" w:fill="auto"/>
          </w:tcPr>
          <w:p w:rsidR="000F0592" w:rsidRPr="008824FC" w:rsidRDefault="000F0592" w:rsidP="008B667D">
            <w:pPr>
              <w:rPr>
                <w:lang w:val="en-US"/>
              </w:rPr>
            </w:pPr>
            <w:r w:rsidRPr="008B667D">
              <w:t xml:space="preserve">-6 246 </w:t>
            </w:r>
            <w:r w:rsidRPr="008824FC">
              <w:rPr>
                <w:lang w:val="en-US"/>
              </w:rPr>
              <w:t>363</w:t>
            </w:r>
          </w:p>
        </w:tc>
      </w:tr>
      <w:tr w:rsidR="000F0592" w:rsidRPr="008B667D" w:rsidTr="008824FC">
        <w:tc>
          <w:tcPr>
            <w:tcW w:w="1070" w:type="dxa"/>
            <w:shd w:val="clear" w:color="auto" w:fill="auto"/>
          </w:tcPr>
          <w:p w:rsidR="000F0592" w:rsidRPr="008B667D" w:rsidRDefault="000F0592" w:rsidP="008B667D">
            <w:r w:rsidRPr="008B667D">
              <w:t>3 месяц</w:t>
            </w:r>
          </w:p>
        </w:tc>
        <w:tc>
          <w:tcPr>
            <w:tcW w:w="1783" w:type="dxa"/>
            <w:shd w:val="clear" w:color="auto" w:fill="auto"/>
          </w:tcPr>
          <w:p w:rsidR="000F0592" w:rsidRPr="008B667D" w:rsidRDefault="000F0592" w:rsidP="008B667D">
            <w:r w:rsidRPr="008B667D">
              <w:t>966 400</w:t>
            </w:r>
          </w:p>
        </w:tc>
        <w:tc>
          <w:tcPr>
            <w:tcW w:w="1597" w:type="dxa"/>
            <w:shd w:val="clear" w:color="auto" w:fill="auto"/>
          </w:tcPr>
          <w:p w:rsidR="000F0592" w:rsidRPr="008B667D" w:rsidRDefault="000F0592" w:rsidP="008B667D">
            <w:r w:rsidRPr="008B667D">
              <w:t>120</w:t>
            </w:r>
          </w:p>
        </w:tc>
        <w:tc>
          <w:tcPr>
            <w:tcW w:w="1188" w:type="dxa"/>
            <w:shd w:val="clear" w:color="auto" w:fill="auto"/>
          </w:tcPr>
          <w:p w:rsidR="000F0592" w:rsidRPr="008B667D" w:rsidRDefault="000F0592" w:rsidP="008B667D">
            <w:r w:rsidRPr="008B667D">
              <w:t>1 080 000</w:t>
            </w:r>
          </w:p>
        </w:tc>
        <w:tc>
          <w:tcPr>
            <w:tcW w:w="1188" w:type="dxa"/>
            <w:shd w:val="clear" w:color="auto" w:fill="auto"/>
          </w:tcPr>
          <w:p w:rsidR="000F0592" w:rsidRPr="008B667D" w:rsidRDefault="000F0592" w:rsidP="008B667D">
            <w:r w:rsidRPr="008B667D">
              <w:t>113 600</w:t>
            </w:r>
          </w:p>
        </w:tc>
        <w:tc>
          <w:tcPr>
            <w:tcW w:w="1188" w:type="dxa"/>
            <w:shd w:val="clear" w:color="auto" w:fill="auto"/>
          </w:tcPr>
          <w:p w:rsidR="000F0592" w:rsidRPr="008824FC" w:rsidRDefault="000F0592" w:rsidP="008B667D">
            <w:pPr>
              <w:rPr>
                <w:lang w:val="en-US"/>
              </w:rPr>
            </w:pPr>
            <w:r w:rsidRPr="008B667D">
              <w:t xml:space="preserve">107 </w:t>
            </w:r>
            <w:r w:rsidRPr="008824FC">
              <w:rPr>
                <w:lang w:val="en-US"/>
              </w:rPr>
              <w:t>521</w:t>
            </w:r>
          </w:p>
        </w:tc>
        <w:tc>
          <w:tcPr>
            <w:tcW w:w="1188" w:type="dxa"/>
            <w:shd w:val="clear" w:color="auto" w:fill="auto"/>
          </w:tcPr>
          <w:p w:rsidR="000F0592" w:rsidRPr="008824FC" w:rsidRDefault="000F0592" w:rsidP="008B667D">
            <w:pPr>
              <w:rPr>
                <w:lang w:val="en-US"/>
              </w:rPr>
            </w:pPr>
            <w:r w:rsidRPr="008B667D">
              <w:t xml:space="preserve">-6 138 </w:t>
            </w:r>
            <w:r w:rsidRPr="008824FC">
              <w:rPr>
                <w:lang w:val="en-US"/>
              </w:rPr>
              <w:t>842</w:t>
            </w:r>
          </w:p>
        </w:tc>
      </w:tr>
      <w:tr w:rsidR="000F0592" w:rsidRPr="008B667D" w:rsidTr="008824FC">
        <w:tc>
          <w:tcPr>
            <w:tcW w:w="1070" w:type="dxa"/>
            <w:shd w:val="clear" w:color="auto" w:fill="auto"/>
          </w:tcPr>
          <w:p w:rsidR="000F0592" w:rsidRPr="008B667D" w:rsidRDefault="000F0592" w:rsidP="008B667D">
            <w:r w:rsidRPr="008B667D">
              <w:t>4 месяц</w:t>
            </w:r>
          </w:p>
        </w:tc>
        <w:tc>
          <w:tcPr>
            <w:tcW w:w="1783" w:type="dxa"/>
            <w:shd w:val="clear" w:color="auto" w:fill="auto"/>
          </w:tcPr>
          <w:p w:rsidR="000F0592" w:rsidRPr="008B667D" w:rsidRDefault="000F0592" w:rsidP="008B667D">
            <w:r w:rsidRPr="008B667D">
              <w:t>1 033 000</w:t>
            </w:r>
          </w:p>
        </w:tc>
        <w:tc>
          <w:tcPr>
            <w:tcW w:w="1597" w:type="dxa"/>
            <w:shd w:val="clear" w:color="auto" w:fill="auto"/>
          </w:tcPr>
          <w:p w:rsidR="000F0592" w:rsidRPr="008B667D" w:rsidRDefault="000F0592" w:rsidP="008B667D">
            <w:r w:rsidRPr="008B667D">
              <w:t>150</w:t>
            </w:r>
          </w:p>
        </w:tc>
        <w:tc>
          <w:tcPr>
            <w:tcW w:w="1188" w:type="dxa"/>
            <w:shd w:val="clear" w:color="auto" w:fill="auto"/>
          </w:tcPr>
          <w:p w:rsidR="000F0592" w:rsidRPr="008B667D" w:rsidRDefault="000F0592" w:rsidP="008B667D">
            <w:r w:rsidRPr="008B667D">
              <w:t>1 350 000</w:t>
            </w:r>
          </w:p>
        </w:tc>
        <w:tc>
          <w:tcPr>
            <w:tcW w:w="1188" w:type="dxa"/>
            <w:shd w:val="clear" w:color="auto" w:fill="auto"/>
          </w:tcPr>
          <w:p w:rsidR="000F0592" w:rsidRPr="008B667D" w:rsidRDefault="000F0592" w:rsidP="008B667D">
            <w:r w:rsidRPr="008B667D">
              <w:t>317 000</w:t>
            </w:r>
          </w:p>
        </w:tc>
        <w:tc>
          <w:tcPr>
            <w:tcW w:w="1188" w:type="dxa"/>
            <w:shd w:val="clear" w:color="auto" w:fill="auto"/>
          </w:tcPr>
          <w:p w:rsidR="000F0592" w:rsidRPr="008824FC" w:rsidRDefault="000F0592" w:rsidP="008B667D">
            <w:pPr>
              <w:rPr>
                <w:lang w:val="en-US"/>
              </w:rPr>
            </w:pPr>
            <w:r w:rsidRPr="008B667D">
              <w:t>29</w:t>
            </w:r>
            <w:r w:rsidRPr="008824FC">
              <w:rPr>
                <w:lang w:val="en-US"/>
              </w:rPr>
              <w:t>4</w:t>
            </w:r>
            <w:r w:rsidRPr="008B667D">
              <w:t xml:space="preserve"> 5</w:t>
            </w:r>
            <w:r w:rsidRPr="008824FC">
              <w:rPr>
                <w:lang w:val="en-US"/>
              </w:rPr>
              <w:t>88</w:t>
            </w:r>
          </w:p>
        </w:tc>
        <w:tc>
          <w:tcPr>
            <w:tcW w:w="1188" w:type="dxa"/>
            <w:shd w:val="clear" w:color="auto" w:fill="auto"/>
          </w:tcPr>
          <w:p w:rsidR="000F0592" w:rsidRPr="008824FC" w:rsidRDefault="000F0592" w:rsidP="008B667D">
            <w:pPr>
              <w:rPr>
                <w:lang w:val="en-US"/>
              </w:rPr>
            </w:pPr>
            <w:r w:rsidRPr="008B667D">
              <w:t>-5 84</w:t>
            </w:r>
            <w:r w:rsidRPr="008824FC">
              <w:rPr>
                <w:lang w:val="en-US"/>
              </w:rPr>
              <w:t>4</w:t>
            </w:r>
            <w:r w:rsidRPr="008B667D">
              <w:t xml:space="preserve"> 2</w:t>
            </w:r>
            <w:r w:rsidRPr="008824FC">
              <w:rPr>
                <w:lang w:val="en-US"/>
              </w:rPr>
              <w:t>53</w:t>
            </w:r>
          </w:p>
        </w:tc>
      </w:tr>
      <w:tr w:rsidR="000F0592" w:rsidRPr="008B667D" w:rsidTr="008824FC">
        <w:tc>
          <w:tcPr>
            <w:tcW w:w="1070" w:type="dxa"/>
            <w:shd w:val="clear" w:color="auto" w:fill="auto"/>
          </w:tcPr>
          <w:p w:rsidR="000F0592" w:rsidRPr="008B667D" w:rsidRDefault="000F0592" w:rsidP="008B667D">
            <w:r w:rsidRPr="008B667D">
              <w:t>5 месяц</w:t>
            </w:r>
          </w:p>
        </w:tc>
        <w:tc>
          <w:tcPr>
            <w:tcW w:w="1783" w:type="dxa"/>
            <w:shd w:val="clear" w:color="auto" w:fill="auto"/>
          </w:tcPr>
          <w:p w:rsidR="000F0592" w:rsidRPr="008B667D" w:rsidRDefault="000F0592" w:rsidP="008B667D">
            <w:r w:rsidRPr="008B667D">
              <w:t>1 050 760</w:t>
            </w:r>
          </w:p>
        </w:tc>
        <w:tc>
          <w:tcPr>
            <w:tcW w:w="1597" w:type="dxa"/>
            <w:shd w:val="clear" w:color="auto" w:fill="auto"/>
          </w:tcPr>
          <w:p w:rsidR="000F0592" w:rsidRPr="008B667D" w:rsidRDefault="000F0592" w:rsidP="008B667D">
            <w:r w:rsidRPr="008B667D">
              <w:t>158</w:t>
            </w:r>
          </w:p>
        </w:tc>
        <w:tc>
          <w:tcPr>
            <w:tcW w:w="1188" w:type="dxa"/>
            <w:shd w:val="clear" w:color="auto" w:fill="auto"/>
          </w:tcPr>
          <w:p w:rsidR="000F0592" w:rsidRPr="008B667D" w:rsidRDefault="000F0592" w:rsidP="008B667D">
            <w:r w:rsidRPr="008B667D">
              <w:t>1 422 000</w:t>
            </w:r>
          </w:p>
        </w:tc>
        <w:tc>
          <w:tcPr>
            <w:tcW w:w="1188" w:type="dxa"/>
            <w:shd w:val="clear" w:color="auto" w:fill="auto"/>
          </w:tcPr>
          <w:p w:rsidR="000F0592" w:rsidRPr="008B667D" w:rsidRDefault="000F0592" w:rsidP="008B667D">
            <w:r w:rsidRPr="008B667D">
              <w:t>371 240</w:t>
            </w:r>
          </w:p>
        </w:tc>
        <w:tc>
          <w:tcPr>
            <w:tcW w:w="1188" w:type="dxa"/>
            <w:shd w:val="clear" w:color="auto" w:fill="auto"/>
          </w:tcPr>
          <w:p w:rsidR="000F0592" w:rsidRPr="008B667D" w:rsidRDefault="000F0592" w:rsidP="008B667D">
            <w:r w:rsidRPr="008824FC">
              <w:rPr>
                <w:lang w:val="en-US"/>
              </w:rPr>
              <w:t>338 727</w:t>
            </w:r>
          </w:p>
        </w:tc>
        <w:tc>
          <w:tcPr>
            <w:tcW w:w="1188" w:type="dxa"/>
            <w:shd w:val="clear" w:color="auto" w:fill="auto"/>
          </w:tcPr>
          <w:p w:rsidR="000F0592" w:rsidRPr="008824FC" w:rsidRDefault="000F0592" w:rsidP="008B667D">
            <w:pPr>
              <w:rPr>
                <w:lang w:val="en-US"/>
              </w:rPr>
            </w:pPr>
            <w:r w:rsidRPr="008B667D">
              <w:t>-5 50</w:t>
            </w:r>
            <w:r w:rsidRPr="008824FC">
              <w:rPr>
                <w:lang w:val="en-US"/>
              </w:rPr>
              <w:t>5</w:t>
            </w:r>
            <w:r w:rsidRPr="008B667D">
              <w:t xml:space="preserve"> </w:t>
            </w:r>
            <w:r w:rsidRPr="008824FC">
              <w:rPr>
                <w:lang w:val="en-US"/>
              </w:rPr>
              <w:t>527</w:t>
            </w:r>
          </w:p>
        </w:tc>
      </w:tr>
      <w:tr w:rsidR="000F0592" w:rsidRPr="008B667D" w:rsidTr="008824FC">
        <w:tc>
          <w:tcPr>
            <w:tcW w:w="1070" w:type="dxa"/>
            <w:shd w:val="clear" w:color="auto" w:fill="auto"/>
          </w:tcPr>
          <w:p w:rsidR="000F0592" w:rsidRPr="008B667D" w:rsidRDefault="000F0592" w:rsidP="008B667D">
            <w:r w:rsidRPr="008B667D">
              <w:t>6 месяц</w:t>
            </w:r>
          </w:p>
        </w:tc>
        <w:tc>
          <w:tcPr>
            <w:tcW w:w="1783" w:type="dxa"/>
            <w:shd w:val="clear" w:color="auto" w:fill="auto"/>
          </w:tcPr>
          <w:p w:rsidR="000F0592" w:rsidRPr="008B667D" w:rsidRDefault="000F0592" w:rsidP="008B667D">
            <w:r w:rsidRPr="008B667D">
              <w:t>944 200</w:t>
            </w:r>
          </w:p>
        </w:tc>
        <w:tc>
          <w:tcPr>
            <w:tcW w:w="1597" w:type="dxa"/>
            <w:shd w:val="clear" w:color="auto" w:fill="auto"/>
          </w:tcPr>
          <w:p w:rsidR="000F0592" w:rsidRPr="008B667D" w:rsidRDefault="000F0592" w:rsidP="008B667D">
            <w:r w:rsidRPr="008B667D">
              <w:t>110</w:t>
            </w:r>
          </w:p>
        </w:tc>
        <w:tc>
          <w:tcPr>
            <w:tcW w:w="1188" w:type="dxa"/>
            <w:shd w:val="clear" w:color="auto" w:fill="auto"/>
          </w:tcPr>
          <w:p w:rsidR="000F0592" w:rsidRPr="008B667D" w:rsidRDefault="000F0592" w:rsidP="008B667D">
            <w:r w:rsidRPr="008B667D">
              <w:t>990 000</w:t>
            </w:r>
          </w:p>
        </w:tc>
        <w:tc>
          <w:tcPr>
            <w:tcW w:w="1188" w:type="dxa"/>
            <w:shd w:val="clear" w:color="auto" w:fill="auto"/>
          </w:tcPr>
          <w:p w:rsidR="000F0592" w:rsidRPr="008B667D" w:rsidRDefault="000F0592" w:rsidP="008B667D">
            <w:r w:rsidRPr="008B667D">
              <w:t>45 800</w:t>
            </w:r>
          </w:p>
        </w:tc>
        <w:tc>
          <w:tcPr>
            <w:tcW w:w="1188" w:type="dxa"/>
            <w:shd w:val="clear" w:color="auto" w:fill="auto"/>
          </w:tcPr>
          <w:p w:rsidR="000F0592" w:rsidRPr="008824FC" w:rsidRDefault="000F0592" w:rsidP="008B667D">
            <w:pPr>
              <w:rPr>
                <w:lang w:val="en-US"/>
              </w:rPr>
            </w:pPr>
            <w:r w:rsidRPr="008B667D">
              <w:t xml:space="preserve">41 </w:t>
            </w:r>
            <w:r w:rsidRPr="008824FC">
              <w:rPr>
                <w:lang w:val="en-US"/>
              </w:rPr>
              <w:t>030</w:t>
            </w:r>
          </w:p>
        </w:tc>
        <w:tc>
          <w:tcPr>
            <w:tcW w:w="1188" w:type="dxa"/>
            <w:shd w:val="clear" w:color="auto" w:fill="auto"/>
          </w:tcPr>
          <w:p w:rsidR="000F0592" w:rsidRPr="008824FC" w:rsidRDefault="000F0592" w:rsidP="008B667D">
            <w:pPr>
              <w:rPr>
                <w:lang w:val="en-US"/>
              </w:rPr>
            </w:pPr>
            <w:r w:rsidRPr="008B667D">
              <w:t>-5 46</w:t>
            </w:r>
            <w:r w:rsidRPr="008824FC">
              <w:rPr>
                <w:lang w:val="en-US"/>
              </w:rPr>
              <w:t>4</w:t>
            </w:r>
            <w:r w:rsidRPr="008B667D">
              <w:t xml:space="preserve"> 4</w:t>
            </w:r>
            <w:r w:rsidRPr="008824FC">
              <w:rPr>
                <w:lang w:val="en-US"/>
              </w:rPr>
              <w:t>97</w:t>
            </w:r>
          </w:p>
        </w:tc>
      </w:tr>
      <w:tr w:rsidR="000F0592" w:rsidRPr="008B667D" w:rsidTr="008824FC">
        <w:tc>
          <w:tcPr>
            <w:tcW w:w="1070" w:type="dxa"/>
            <w:shd w:val="clear" w:color="auto" w:fill="auto"/>
          </w:tcPr>
          <w:p w:rsidR="000F0592" w:rsidRPr="008B667D" w:rsidRDefault="000F0592" w:rsidP="008B667D">
            <w:r w:rsidRPr="008B667D">
              <w:t>7 месяц</w:t>
            </w:r>
          </w:p>
        </w:tc>
        <w:tc>
          <w:tcPr>
            <w:tcW w:w="1783" w:type="dxa"/>
            <w:shd w:val="clear" w:color="auto" w:fill="auto"/>
          </w:tcPr>
          <w:p w:rsidR="000F0592" w:rsidRPr="008B667D" w:rsidRDefault="000F0592" w:rsidP="008B667D">
            <w:r w:rsidRPr="008B667D">
              <w:t>966 400</w:t>
            </w:r>
          </w:p>
        </w:tc>
        <w:tc>
          <w:tcPr>
            <w:tcW w:w="1597" w:type="dxa"/>
            <w:shd w:val="clear" w:color="auto" w:fill="auto"/>
          </w:tcPr>
          <w:p w:rsidR="000F0592" w:rsidRPr="008B667D" w:rsidRDefault="000F0592" w:rsidP="008B667D">
            <w:r w:rsidRPr="008B667D">
              <w:t>120</w:t>
            </w:r>
          </w:p>
        </w:tc>
        <w:tc>
          <w:tcPr>
            <w:tcW w:w="1188" w:type="dxa"/>
            <w:shd w:val="clear" w:color="auto" w:fill="auto"/>
          </w:tcPr>
          <w:p w:rsidR="000F0592" w:rsidRPr="008B667D" w:rsidRDefault="000F0592" w:rsidP="008B667D">
            <w:r w:rsidRPr="008B667D">
              <w:t>1 080 000</w:t>
            </w:r>
          </w:p>
        </w:tc>
        <w:tc>
          <w:tcPr>
            <w:tcW w:w="1188" w:type="dxa"/>
            <w:shd w:val="clear" w:color="auto" w:fill="auto"/>
          </w:tcPr>
          <w:p w:rsidR="000F0592" w:rsidRPr="008B667D" w:rsidRDefault="000F0592" w:rsidP="008B667D">
            <w:r w:rsidRPr="008B667D">
              <w:t>113 600</w:t>
            </w:r>
          </w:p>
        </w:tc>
        <w:tc>
          <w:tcPr>
            <w:tcW w:w="1188" w:type="dxa"/>
            <w:shd w:val="clear" w:color="auto" w:fill="auto"/>
          </w:tcPr>
          <w:p w:rsidR="000F0592" w:rsidRPr="008824FC" w:rsidRDefault="000F0592" w:rsidP="008B667D">
            <w:pPr>
              <w:rPr>
                <w:lang w:val="en-US"/>
              </w:rPr>
            </w:pPr>
            <w:r w:rsidRPr="008824FC">
              <w:rPr>
                <w:lang w:val="en-US"/>
              </w:rPr>
              <w:t>99 920</w:t>
            </w:r>
          </w:p>
        </w:tc>
        <w:tc>
          <w:tcPr>
            <w:tcW w:w="1188" w:type="dxa"/>
            <w:shd w:val="clear" w:color="auto" w:fill="auto"/>
          </w:tcPr>
          <w:p w:rsidR="000F0592" w:rsidRPr="008824FC" w:rsidRDefault="000F0592" w:rsidP="008B667D">
            <w:pPr>
              <w:rPr>
                <w:lang w:val="en-US"/>
              </w:rPr>
            </w:pPr>
            <w:r w:rsidRPr="008B667D">
              <w:t>-5 36</w:t>
            </w:r>
            <w:r w:rsidRPr="008824FC">
              <w:rPr>
                <w:lang w:val="en-US"/>
              </w:rPr>
              <w:t>4</w:t>
            </w:r>
            <w:r w:rsidRPr="008B667D">
              <w:t xml:space="preserve"> </w:t>
            </w:r>
            <w:r w:rsidRPr="008824FC">
              <w:rPr>
                <w:lang w:val="en-US"/>
              </w:rPr>
              <w:t>577</w:t>
            </w:r>
          </w:p>
        </w:tc>
      </w:tr>
      <w:tr w:rsidR="000F0592" w:rsidRPr="008B667D" w:rsidTr="008824FC">
        <w:tc>
          <w:tcPr>
            <w:tcW w:w="1070" w:type="dxa"/>
            <w:shd w:val="clear" w:color="auto" w:fill="auto"/>
          </w:tcPr>
          <w:p w:rsidR="000F0592" w:rsidRPr="008B667D" w:rsidRDefault="000F0592" w:rsidP="008B667D">
            <w:r w:rsidRPr="008B667D">
              <w:t>8 месяц</w:t>
            </w:r>
          </w:p>
        </w:tc>
        <w:tc>
          <w:tcPr>
            <w:tcW w:w="1783" w:type="dxa"/>
            <w:shd w:val="clear" w:color="auto" w:fill="auto"/>
          </w:tcPr>
          <w:p w:rsidR="000F0592" w:rsidRPr="008B667D" w:rsidRDefault="000F0592" w:rsidP="008B667D">
            <w:r w:rsidRPr="008B667D">
              <w:t>966 400</w:t>
            </w:r>
          </w:p>
        </w:tc>
        <w:tc>
          <w:tcPr>
            <w:tcW w:w="1597" w:type="dxa"/>
            <w:shd w:val="clear" w:color="auto" w:fill="auto"/>
          </w:tcPr>
          <w:p w:rsidR="000F0592" w:rsidRPr="008B667D" w:rsidRDefault="000F0592" w:rsidP="008B667D">
            <w:r w:rsidRPr="008B667D">
              <w:t>120</w:t>
            </w:r>
          </w:p>
        </w:tc>
        <w:tc>
          <w:tcPr>
            <w:tcW w:w="1188" w:type="dxa"/>
            <w:shd w:val="clear" w:color="auto" w:fill="auto"/>
          </w:tcPr>
          <w:p w:rsidR="000F0592" w:rsidRPr="008B667D" w:rsidRDefault="000F0592" w:rsidP="008B667D">
            <w:r w:rsidRPr="008B667D">
              <w:t>1 080 000</w:t>
            </w:r>
          </w:p>
        </w:tc>
        <w:tc>
          <w:tcPr>
            <w:tcW w:w="1188" w:type="dxa"/>
            <w:shd w:val="clear" w:color="auto" w:fill="auto"/>
          </w:tcPr>
          <w:p w:rsidR="000F0592" w:rsidRPr="008B667D" w:rsidRDefault="000F0592" w:rsidP="008B667D">
            <w:r w:rsidRPr="008B667D">
              <w:t>113 600</w:t>
            </w:r>
          </w:p>
        </w:tc>
        <w:tc>
          <w:tcPr>
            <w:tcW w:w="1188" w:type="dxa"/>
            <w:shd w:val="clear" w:color="auto" w:fill="auto"/>
          </w:tcPr>
          <w:p w:rsidR="000F0592" w:rsidRPr="008824FC" w:rsidRDefault="000F0592" w:rsidP="008B667D">
            <w:pPr>
              <w:rPr>
                <w:lang w:val="en-US"/>
              </w:rPr>
            </w:pPr>
            <w:r w:rsidRPr="008B667D">
              <w:t xml:space="preserve">98 </w:t>
            </w:r>
            <w:r w:rsidRPr="008824FC">
              <w:rPr>
                <w:lang w:val="en-US"/>
              </w:rPr>
              <w:t>105</w:t>
            </w:r>
          </w:p>
        </w:tc>
        <w:tc>
          <w:tcPr>
            <w:tcW w:w="1188" w:type="dxa"/>
            <w:shd w:val="clear" w:color="auto" w:fill="auto"/>
          </w:tcPr>
          <w:p w:rsidR="000F0592" w:rsidRPr="008824FC" w:rsidRDefault="000F0592" w:rsidP="008B667D">
            <w:pPr>
              <w:rPr>
                <w:lang w:val="en-US"/>
              </w:rPr>
            </w:pPr>
            <w:r w:rsidRPr="008B667D">
              <w:t>-5 26</w:t>
            </w:r>
            <w:r w:rsidRPr="008824FC">
              <w:rPr>
                <w:lang w:val="en-US"/>
              </w:rPr>
              <w:t>6</w:t>
            </w:r>
            <w:r w:rsidRPr="008B667D">
              <w:t xml:space="preserve"> </w:t>
            </w:r>
            <w:r w:rsidRPr="008824FC">
              <w:rPr>
                <w:lang w:val="en-US"/>
              </w:rPr>
              <w:t>472</w:t>
            </w:r>
          </w:p>
        </w:tc>
      </w:tr>
      <w:tr w:rsidR="000F0592" w:rsidRPr="008B667D" w:rsidTr="008824FC">
        <w:tc>
          <w:tcPr>
            <w:tcW w:w="1070" w:type="dxa"/>
            <w:shd w:val="clear" w:color="auto" w:fill="auto"/>
          </w:tcPr>
          <w:p w:rsidR="000F0592" w:rsidRPr="008B667D" w:rsidRDefault="000F0592" w:rsidP="008B667D">
            <w:r w:rsidRPr="008B667D">
              <w:t>9 месяц</w:t>
            </w:r>
          </w:p>
        </w:tc>
        <w:tc>
          <w:tcPr>
            <w:tcW w:w="1783" w:type="dxa"/>
            <w:shd w:val="clear" w:color="auto" w:fill="auto"/>
          </w:tcPr>
          <w:p w:rsidR="000F0592" w:rsidRPr="008B667D" w:rsidRDefault="000F0592" w:rsidP="008B667D">
            <w:r w:rsidRPr="008B667D">
              <w:t>1 055 200</w:t>
            </w:r>
          </w:p>
        </w:tc>
        <w:tc>
          <w:tcPr>
            <w:tcW w:w="1597" w:type="dxa"/>
            <w:shd w:val="clear" w:color="auto" w:fill="auto"/>
          </w:tcPr>
          <w:p w:rsidR="000F0592" w:rsidRPr="008B667D" w:rsidRDefault="000F0592" w:rsidP="008B667D">
            <w:r w:rsidRPr="008B667D">
              <w:t>160</w:t>
            </w:r>
          </w:p>
        </w:tc>
        <w:tc>
          <w:tcPr>
            <w:tcW w:w="1188" w:type="dxa"/>
            <w:shd w:val="clear" w:color="auto" w:fill="auto"/>
          </w:tcPr>
          <w:p w:rsidR="000F0592" w:rsidRPr="008B667D" w:rsidRDefault="000F0592" w:rsidP="008B667D">
            <w:r w:rsidRPr="008B667D">
              <w:t>1 440 000</w:t>
            </w:r>
          </w:p>
        </w:tc>
        <w:tc>
          <w:tcPr>
            <w:tcW w:w="1188" w:type="dxa"/>
            <w:shd w:val="clear" w:color="auto" w:fill="auto"/>
          </w:tcPr>
          <w:p w:rsidR="000F0592" w:rsidRPr="008B667D" w:rsidRDefault="000F0592" w:rsidP="008B667D">
            <w:r w:rsidRPr="008B667D">
              <w:t>384 800</w:t>
            </w:r>
          </w:p>
        </w:tc>
        <w:tc>
          <w:tcPr>
            <w:tcW w:w="1188" w:type="dxa"/>
            <w:shd w:val="clear" w:color="auto" w:fill="auto"/>
          </w:tcPr>
          <w:p w:rsidR="000F0592" w:rsidRPr="008824FC" w:rsidRDefault="000F0592" w:rsidP="008B667D">
            <w:pPr>
              <w:rPr>
                <w:lang w:val="en-US"/>
              </w:rPr>
            </w:pPr>
            <w:r w:rsidRPr="008B667D">
              <w:t>32</w:t>
            </w:r>
            <w:r w:rsidRPr="008824FC">
              <w:rPr>
                <w:lang w:val="en-US"/>
              </w:rPr>
              <w:t>6</w:t>
            </w:r>
            <w:r w:rsidRPr="008B667D">
              <w:t xml:space="preserve"> </w:t>
            </w:r>
            <w:r w:rsidRPr="008824FC">
              <w:rPr>
                <w:lang w:val="en-US"/>
              </w:rPr>
              <w:t>276</w:t>
            </w:r>
          </w:p>
        </w:tc>
        <w:tc>
          <w:tcPr>
            <w:tcW w:w="1188" w:type="dxa"/>
            <w:shd w:val="clear" w:color="auto" w:fill="auto"/>
          </w:tcPr>
          <w:p w:rsidR="000F0592" w:rsidRPr="008824FC" w:rsidRDefault="000F0592" w:rsidP="008B667D">
            <w:pPr>
              <w:rPr>
                <w:lang w:val="en-US"/>
              </w:rPr>
            </w:pPr>
            <w:r w:rsidRPr="008B667D">
              <w:t>-4 9</w:t>
            </w:r>
            <w:r w:rsidRPr="008824FC">
              <w:rPr>
                <w:lang w:val="en-US"/>
              </w:rPr>
              <w:t>40</w:t>
            </w:r>
            <w:r w:rsidRPr="008B667D">
              <w:t xml:space="preserve"> </w:t>
            </w:r>
            <w:r w:rsidRPr="008824FC">
              <w:rPr>
                <w:lang w:val="en-US"/>
              </w:rPr>
              <w:t>196</w:t>
            </w:r>
          </w:p>
        </w:tc>
      </w:tr>
      <w:tr w:rsidR="000F0592" w:rsidRPr="008B667D" w:rsidTr="008824FC">
        <w:tc>
          <w:tcPr>
            <w:tcW w:w="1070" w:type="dxa"/>
            <w:shd w:val="clear" w:color="auto" w:fill="auto"/>
          </w:tcPr>
          <w:p w:rsidR="000F0592" w:rsidRPr="008B667D" w:rsidRDefault="000F0592" w:rsidP="008B667D">
            <w:r w:rsidRPr="008B667D">
              <w:t>10 месяц</w:t>
            </w:r>
          </w:p>
        </w:tc>
        <w:tc>
          <w:tcPr>
            <w:tcW w:w="1783" w:type="dxa"/>
            <w:shd w:val="clear" w:color="auto" w:fill="auto"/>
          </w:tcPr>
          <w:p w:rsidR="000F0592" w:rsidRPr="008B667D" w:rsidRDefault="000F0592" w:rsidP="008B667D">
            <w:r w:rsidRPr="008B667D">
              <w:t>1 055 200</w:t>
            </w:r>
          </w:p>
        </w:tc>
        <w:tc>
          <w:tcPr>
            <w:tcW w:w="1597" w:type="dxa"/>
            <w:shd w:val="clear" w:color="auto" w:fill="auto"/>
          </w:tcPr>
          <w:p w:rsidR="000F0592" w:rsidRPr="008B667D" w:rsidRDefault="000F0592" w:rsidP="008B667D">
            <w:r w:rsidRPr="008B667D">
              <w:t>160</w:t>
            </w:r>
          </w:p>
        </w:tc>
        <w:tc>
          <w:tcPr>
            <w:tcW w:w="1188" w:type="dxa"/>
            <w:shd w:val="clear" w:color="auto" w:fill="auto"/>
          </w:tcPr>
          <w:p w:rsidR="000F0592" w:rsidRPr="008B667D" w:rsidRDefault="000F0592" w:rsidP="008B667D">
            <w:r w:rsidRPr="008B667D">
              <w:t>1 440 000</w:t>
            </w:r>
          </w:p>
        </w:tc>
        <w:tc>
          <w:tcPr>
            <w:tcW w:w="1188" w:type="dxa"/>
            <w:shd w:val="clear" w:color="auto" w:fill="auto"/>
          </w:tcPr>
          <w:p w:rsidR="000F0592" w:rsidRPr="008B667D" w:rsidRDefault="000F0592" w:rsidP="008B667D">
            <w:r w:rsidRPr="008B667D">
              <w:t>384 800</w:t>
            </w:r>
          </w:p>
        </w:tc>
        <w:tc>
          <w:tcPr>
            <w:tcW w:w="1188" w:type="dxa"/>
            <w:shd w:val="clear" w:color="auto" w:fill="auto"/>
          </w:tcPr>
          <w:p w:rsidR="000F0592" w:rsidRPr="008824FC" w:rsidRDefault="000F0592" w:rsidP="008B667D">
            <w:pPr>
              <w:rPr>
                <w:lang w:val="en-US"/>
              </w:rPr>
            </w:pPr>
            <w:r w:rsidRPr="008B667D">
              <w:t>32</w:t>
            </w:r>
            <w:r w:rsidRPr="008824FC">
              <w:rPr>
                <w:lang w:val="en-US"/>
              </w:rPr>
              <w:t>0</w:t>
            </w:r>
            <w:r w:rsidRPr="008B667D">
              <w:t xml:space="preserve"> </w:t>
            </w:r>
            <w:r w:rsidRPr="008824FC">
              <w:rPr>
                <w:lang w:val="en-US"/>
              </w:rPr>
              <w:t>350</w:t>
            </w:r>
          </w:p>
        </w:tc>
        <w:tc>
          <w:tcPr>
            <w:tcW w:w="1188" w:type="dxa"/>
            <w:shd w:val="clear" w:color="auto" w:fill="auto"/>
          </w:tcPr>
          <w:p w:rsidR="000F0592" w:rsidRPr="008824FC" w:rsidRDefault="000F0592" w:rsidP="008B667D">
            <w:pPr>
              <w:rPr>
                <w:lang w:val="en-US"/>
              </w:rPr>
            </w:pPr>
            <w:r w:rsidRPr="008B667D">
              <w:t>-4 6</w:t>
            </w:r>
            <w:r w:rsidRPr="008824FC">
              <w:rPr>
                <w:lang w:val="en-US"/>
              </w:rPr>
              <w:t>1</w:t>
            </w:r>
            <w:r w:rsidRPr="008B667D">
              <w:t xml:space="preserve">9 </w:t>
            </w:r>
            <w:r w:rsidRPr="008824FC">
              <w:rPr>
                <w:lang w:val="en-US"/>
              </w:rPr>
              <w:t>846</w:t>
            </w:r>
          </w:p>
        </w:tc>
      </w:tr>
      <w:tr w:rsidR="000F0592" w:rsidRPr="008B667D" w:rsidTr="008824FC">
        <w:tc>
          <w:tcPr>
            <w:tcW w:w="1070" w:type="dxa"/>
            <w:shd w:val="clear" w:color="auto" w:fill="auto"/>
          </w:tcPr>
          <w:p w:rsidR="000F0592" w:rsidRPr="008B667D" w:rsidRDefault="000F0592" w:rsidP="008B667D">
            <w:r w:rsidRPr="008B667D">
              <w:t>11 месяц</w:t>
            </w:r>
          </w:p>
        </w:tc>
        <w:tc>
          <w:tcPr>
            <w:tcW w:w="1783" w:type="dxa"/>
            <w:shd w:val="clear" w:color="auto" w:fill="auto"/>
          </w:tcPr>
          <w:p w:rsidR="000F0592" w:rsidRPr="008B667D" w:rsidRDefault="000F0592" w:rsidP="008B667D">
            <w:r w:rsidRPr="008B667D">
              <w:t>1 055 200</w:t>
            </w:r>
          </w:p>
        </w:tc>
        <w:tc>
          <w:tcPr>
            <w:tcW w:w="1597" w:type="dxa"/>
            <w:shd w:val="clear" w:color="auto" w:fill="auto"/>
          </w:tcPr>
          <w:p w:rsidR="000F0592" w:rsidRPr="008B667D" w:rsidRDefault="000F0592" w:rsidP="008B667D">
            <w:r w:rsidRPr="008B667D">
              <w:t>160</w:t>
            </w:r>
          </w:p>
        </w:tc>
        <w:tc>
          <w:tcPr>
            <w:tcW w:w="1188" w:type="dxa"/>
            <w:shd w:val="clear" w:color="auto" w:fill="auto"/>
          </w:tcPr>
          <w:p w:rsidR="000F0592" w:rsidRPr="008B667D" w:rsidRDefault="000F0592" w:rsidP="008B667D">
            <w:r w:rsidRPr="008B667D">
              <w:t>1 440 000</w:t>
            </w:r>
          </w:p>
        </w:tc>
        <w:tc>
          <w:tcPr>
            <w:tcW w:w="1188" w:type="dxa"/>
            <w:shd w:val="clear" w:color="auto" w:fill="auto"/>
          </w:tcPr>
          <w:p w:rsidR="000F0592" w:rsidRPr="008B667D" w:rsidRDefault="000F0592" w:rsidP="008B667D">
            <w:r w:rsidRPr="008B667D">
              <w:t>384 800</w:t>
            </w:r>
          </w:p>
        </w:tc>
        <w:tc>
          <w:tcPr>
            <w:tcW w:w="1188" w:type="dxa"/>
            <w:shd w:val="clear" w:color="auto" w:fill="auto"/>
          </w:tcPr>
          <w:p w:rsidR="000F0592" w:rsidRPr="008824FC" w:rsidRDefault="000F0592" w:rsidP="008B667D">
            <w:pPr>
              <w:rPr>
                <w:lang w:val="en-US"/>
              </w:rPr>
            </w:pPr>
            <w:r w:rsidRPr="008B667D">
              <w:t>31</w:t>
            </w:r>
            <w:r w:rsidRPr="008824FC">
              <w:rPr>
                <w:lang w:val="en-US"/>
              </w:rPr>
              <w:t>4</w:t>
            </w:r>
            <w:r w:rsidRPr="008B667D">
              <w:t xml:space="preserve"> </w:t>
            </w:r>
            <w:r w:rsidRPr="008824FC">
              <w:rPr>
                <w:lang w:val="en-US"/>
              </w:rPr>
              <w:t>531</w:t>
            </w:r>
          </w:p>
        </w:tc>
        <w:tc>
          <w:tcPr>
            <w:tcW w:w="1188" w:type="dxa"/>
            <w:shd w:val="clear" w:color="auto" w:fill="auto"/>
          </w:tcPr>
          <w:p w:rsidR="000F0592" w:rsidRPr="008824FC" w:rsidRDefault="000F0592" w:rsidP="008B667D">
            <w:pPr>
              <w:rPr>
                <w:lang w:val="en-US"/>
              </w:rPr>
            </w:pPr>
            <w:r w:rsidRPr="008B667D">
              <w:t xml:space="preserve">-4 </w:t>
            </w:r>
            <w:r w:rsidRPr="008824FC">
              <w:rPr>
                <w:lang w:val="en-US"/>
              </w:rPr>
              <w:t>305</w:t>
            </w:r>
            <w:r w:rsidRPr="008B667D">
              <w:t xml:space="preserve"> </w:t>
            </w:r>
            <w:r w:rsidRPr="008824FC">
              <w:rPr>
                <w:lang w:val="en-US"/>
              </w:rPr>
              <w:t>315</w:t>
            </w:r>
          </w:p>
        </w:tc>
      </w:tr>
      <w:tr w:rsidR="000F0592" w:rsidRPr="008B667D" w:rsidTr="008824FC">
        <w:tc>
          <w:tcPr>
            <w:tcW w:w="1070" w:type="dxa"/>
            <w:shd w:val="clear" w:color="auto" w:fill="auto"/>
          </w:tcPr>
          <w:p w:rsidR="000F0592" w:rsidRPr="008B667D" w:rsidRDefault="000F0592" w:rsidP="008B667D">
            <w:r w:rsidRPr="008B667D">
              <w:t>12 месяц</w:t>
            </w:r>
          </w:p>
        </w:tc>
        <w:tc>
          <w:tcPr>
            <w:tcW w:w="1783" w:type="dxa"/>
            <w:shd w:val="clear" w:color="auto" w:fill="auto"/>
          </w:tcPr>
          <w:p w:rsidR="000F0592" w:rsidRPr="008B667D" w:rsidRDefault="000F0592" w:rsidP="008B667D">
            <w:r w:rsidRPr="008B667D">
              <w:t>1 055 200</w:t>
            </w:r>
          </w:p>
        </w:tc>
        <w:tc>
          <w:tcPr>
            <w:tcW w:w="1597" w:type="dxa"/>
            <w:shd w:val="clear" w:color="auto" w:fill="auto"/>
          </w:tcPr>
          <w:p w:rsidR="000F0592" w:rsidRPr="008B667D" w:rsidRDefault="000F0592" w:rsidP="008B667D">
            <w:r w:rsidRPr="008B667D">
              <w:t>160</w:t>
            </w:r>
          </w:p>
        </w:tc>
        <w:tc>
          <w:tcPr>
            <w:tcW w:w="1188" w:type="dxa"/>
            <w:shd w:val="clear" w:color="auto" w:fill="auto"/>
          </w:tcPr>
          <w:p w:rsidR="000F0592" w:rsidRPr="008B667D" w:rsidRDefault="000F0592" w:rsidP="008B667D">
            <w:r w:rsidRPr="008B667D">
              <w:t>1 440 000</w:t>
            </w:r>
          </w:p>
        </w:tc>
        <w:tc>
          <w:tcPr>
            <w:tcW w:w="1188" w:type="dxa"/>
            <w:shd w:val="clear" w:color="auto" w:fill="auto"/>
          </w:tcPr>
          <w:p w:rsidR="000F0592" w:rsidRPr="008B667D" w:rsidRDefault="000F0592" w:rsidP="008B667D">
            <w:r w:rsidRPr="008B667D">
              <w:t>384 800</w:t>
            </w:r>
          </w:p>
        </w:tc>
        <w:tc>
          <w:tcPr>
            <w:tcW w:w="1188" w:type="dxa"/>
            <w:shd w:val="clear" w:color="auto" w:fill="auto"/>
          </w:tcPr>
          <w:p w:rsidR="000F0592" w:rsidRPr="008B667D" w:rsidRDefault="000F0592" w:rsidP="008B667D">
            <w:r w:rsidRPr="008B667D">
              <w:t>3</w:t>
            </w:r>
            <w:r w:rsidRPr="008824FC">
              <w:rPr>
                <w:lang w:val="en-US"/>
              </w:rPr>
              <w:t>08</w:t>
            </w:r>
            <w:r w:rsidRPr="008B667D">
              <w:t xml:space="preserve"> </w:t>
            </w:r>
            <w:r w:rsidRPr="008824FC">
              <w:rPr>
                <w:lang w:val="en-US"/>
              </w:rPr>
              <w:t>8</w:t>
            </w:r>
            <w:r w:rsidRPr="008B667D">
              <w:t>1</w:t>
            </w:r>
            <w:r w:rsidRPr="008824FC">
              <w:rPr>
                <w:lang w:val="en-US"/>
              </w:rPr>
              <w:t>8</w:t>
            </w:r>
          </w:p>
        </w:tc>
        <w:tc>
          <w:tcPr>
            <w:tcW w:w="1188" w:type="dxa"/>
            <w:shd w:val="clear" w:color="auto" w:fill="auto"/>
          </w:tcPr>
          <w:p w:rsidR="000F0592" w:rsidRPr="008824FC" w:rsidRDefault="000F0592" w:rsidP="008B667D">
            <w:pPr>
              <w:rPr>
                <w:lang w:val="en-US"/>
              </w:rPr>
            </w:pPr>
            <w:r w:rsidRPr="008B667D">
              <w:t>-3 9</w:t>
            </w:r>
            <w:r w:rsidRPr="008824FC">
              <w:rPr>
                <w:lang w:val="en-US"/>
              </w:rPr>
              <w:t>96</w:t>
            </w:r>
            <w:r w:rsidRPr="008B667D">
              <w:t xml:space="preserve"> </w:t>
            </w:r>
            <w:r w:rsidRPr="008824FC">
              <w:rPr>
                <w:lang w:val="en-US"/>
              </w:rPr>
              <w:t>497</w:t>
            </w:r>
          </w:p>
        </w:tc>
      </w:tr>
      <w:tr w:rsidR="000F0592" w:rsidRPr="008B667D" w:rsidTr="008824FC">
        <w:tc>
          <w:tcPr>
            <w:tcW w:w="1070" w:type="dxa"/>
            <w:shd w:val="clear" w:color="auto" w:fill="auto"/>
          </w:tcPr>
          <w:p w:rsidR="000F0592" w:rsidRPr="008B667D" w:rsidRDefault="000F0592" w:rsidP="008B667D">
            <w:r w:rsidRPr="008B667D">
              <w:t>13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5</w:t>
            </w:r>
            <w:r w:rsidRPr="008824FC">
              <w:rPr>
                <w:lang w:val="en-US"/>
              </w:rPr>
              <w:t>16</w:t>
            </w:r>
            <w:r w:rsidRPr="008B667D">
              <w:t xml:space="preserve"> </w:t>
            </w:r>
            <w:r w:rsidRPr="008824FC">
              <w:rPr>
                <w:lang w:val="en-US"/>
              </w:rPr>
              <w:t>905</w:t>
            </w:r>
          </w:p>
        </w:tc>
        <w:tc>
          <w:tcPr>
            <w:tcW w:w="1188" w:type="dxa"/>
            <w:shd w:val="clear" w:color="auto" w:fill="auto"/>
          </w:tcPr>
          <w:p w:rsidR="000F0592" w:rsidRPr="008824FC" w:rsidRDefault="000F0592" w:rsidP="008B667D">
            <w:pPr>
              <w:rPr>
                <w:lang w:val="en-US"/>
              </w:rPr>
            </w:pPr>
            <w:r w:rsidRPr="008B667D">
              <w:t>-3 4</w:t>
            </w:r>
            <w:r w:rsidRPr="008824FC">
              <w:rPr>
                <w:lang w:val="en-US"/>
              </w:rPr>
              <w:t>79</w:t>
            </w:r>
            <w:r w:rsidRPr="008B667D">
              <w:t xml:space="preserve"> </w:t>
            </w:r>
            <w:r w:rsidRPr="008824FC">
              <w:rPr>
                <w:lang w:val="en-US"/>
              </w:rPr>
              <w:t>592</w:t>
            </w:r>
          </w:p>
        </w:tc>
      </w:tr>
      <w:tr w:rsidR="000F0592" w:rsidRPr="008B667D" w:rsidTr="008824FC">
        <w:tc>
          <w:tcPr>
            <w:tcW w:w="1070" w:type="dxa"/>
            <w:shd w:val="clear" w:color="auto" w:fill="auto"/>
          </w:tcPr>
          <w:p w:rsidR="000F0592" w:rsidRPr="008B667D" w:rsidRDefault="000F0592" w:rsidP="008B667D">
            <w:r w:rsidRPr="008B667D">
              <w:t>14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5</w:t>
            </w:r>
            <w:r w:rsidRPr="008824FC">
              <w:rPr>
                <w:lang w:val="en-US"/>
              </w:rPr>
              <w:t>07</w:t>
            </w:r>
            <w:r w:rsidRPr="008B667D">
              <w:t xml:space="preserve"> </w:t>
            </w:r>
            <w:r w:rsidRPr="008824FC">
              <w:rPr>
                <w:lang w:val="en-US"/>
              </w:rPr>
              <w:t>516</w:t>
            </w:r>
          </w:p>
        </w:tc>
        <w:tc>
          <w:tcPr>
            <w:tcW w:w="1188" w:type="dxa"/>
            <w:shd w:val="clear" w:color="auto" w:fill="auto"/>
          </w:tcPr>
          <w:p w:rsidR="000F0592" w:rsidRPr="008824FC" w:rsidRDefault="000F0592" w:rsidP="008B667D">
            <w:pPr>
              <w:rPr>
                <w:lang w:val="en-US"/>
              </w:rPr>
            </w:pPr>
            <w:r w:rsidRPr="008B667D">
              <w:t>-2 9</w:t>
            </w:r>
            <w:r w:rsidRPr="008824FC">
              <w:rPr>
                <w:lang w:val="en-US"/>
              </w:rPr>
              <w:t>72</w:t>
            </w:r>
            <w:r w:rsidRPr="008B667D">
              <w:t xml:space="preserve"> </w:t>
            </w:r>
            <w:r w:rsidRPr="008824FC">
              <w:rPr>
                <w:lang w:val="en-US"/>
              </w:rPr>
              <w:t>077</w:t>
            </w:r>
          </w:p>
        </w:tc>
      </w:tr>
      <w:tr w:rsidR="000F0592" w:rsidRPr="008B667D" w:rsidTr="008824FC">
        <w:tc>
          <w:tcPr>
            <w:tcW w:w="1070" w:type="dxa"/>
            <w:shd w:val="clear" w:color="auto" w:fill="auto"/>
          </w:tcPr>
          <w:p w:rsidR="000F0592" w:rsidRPr="008B667D" w:rsidRDefault="000F0592" w:rsidP="008B667D">
            <w:r w:rsidRPr="008B667D">
              <w:t>15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824FC" w:rsidRDefault="000F0592" w:rsidP="008B667D">
            <w:pPr>
              <w:rPr>
                <w:lang w:val="en-US"/>
              </w:rPr>
            </w:pPr>
            <w:r w:rsidRPr="008824FC">
              <w:rPr>
                <w:lang w:val="en-US"/>
              </w:rPr>
              <w:t>49</w:t>
            </w:r>
            <w:r w:rsidRPr="008B667D">
              <w:t xml:space="preserve">8 </w:t>
            </w:r>
            <w:r w:rsidRPr="008824FC">
              <w:rPr>
                <w:lang w:val="en-US"/>
              </w:rPr>
              <w:t>297</w:t>
            </w:r>
          </w:p>
        </w:tc>
        <w:tc>
          <w:tcPr>
            <w:tcW w:w="1188" w:type="dxa"/>
            <w:shd w:val="clear" w:color="auto" w:fill="auto"/>
          </w:tcPr>
          <w:p w:rsidR="000F0592" w:rsidRPr="008824FC" w:rsidRDefault="000F0592" w:rsidP="008B667D">
            <w:pPr>
              <w:rPr>
                <w:lang w:val="en-US"/>
              </w:rPr>
            </w:pPr>
            <w:r w:rsidRPr="008B667D">
              <w:t>-2 4</w:t>
            </w:r>
            <w:r w:rsidRPr="008824FC">
              <w:rPr>
                <w:lang w:val="en-US"/>
              </w:rPr>
              <w:t>73</w:t>
            </w:r>
            <w:r w:rsidRPr="008B667D">
              <w:t xml:space="preserve"> </w:t>
            </w:r>
            <w:r w:rsidRPr="008824FC">
              <w:rPr>
                <w:lang w:val="en-US"/>
              </w:rPr>
              <w:t>779</w:t>
            </w:r>
          </w:p>
        </w:tc>
      </w:tr>
      <w:tr w:rsidR="000F0592" w:rsidRPr="008B667D" w:rsidTr="008824FC">
        <w:tc>
          <w:tcPr>
            <w:tcW w:w="1070" w:type="dxa"/>
            <w:shd w:val="clear" w:color="auto" w:fill="auto"/>
          </w:tcPr>
          <w:p w:rsidR="000F0592" w:rsidRPr="008B667D" w:rsidRDefault="000F0592" w:rsidP="008B667D">
            <w:r w:rsidRPr="008B667D">
              <w:t>16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w:t>
            </w:r>
            <w:r w:rsidRPr="008824FC">
              <w:rPr>
                <w:lang w:val="en-US"/>
              </w:rPr>
              <w:t>89246</w:t>
            </w:r>
          </w:p>
        </w:tc>
        <w:tc>
          <w:tcPr>
            <w:tcW w:w="1188" w:type="dxa"/>
            <w:shd w:val="clear" w:color="auto" w:fill="auto"/>
          </w:tcPr>
          <w:p w:rsidR="000F0592" w:rsidRPr="008B667D" w:rsidRDefault="000F0592" w:rsidP="008B667D">
            <w:r w:rsidRPr="008B667D">
              <w:t>-1 9</w:t>
            </w:r>
            <w:r w:rsidRPr="008824FC">
              <w:rPr>
                <w:lang w:val="en-US"/>
              </w:rPr>
              <w:t>84</w:t>
            </w:r>
            <w:r w:rsidRPr="008B667D">
              <w:t xml:space="preserve"> </w:t>
            </w:r>
            <w:r w:rsidRPr="008824FC">
              <w:rPr>
                <w:lang w:val="en-US"/>
              </w:rPr>
              <w:t>533</w:t>
            </w:r>
          </w:p>
        </w:tc>
      </w:tr>
      <w:tr w:rsidR="000F0592" w:rsidRPr="008B667D" w:rsidTr="008824FC">
        <w:tc>
          <w:tcPr>
            <w:tcW w:w="1070" w:type="dxa"/>
            <w:shd w:val="clear" w:color="auto" w:fill="auto"/>
          </w:tcPr>
          <w:p w:rsidR="000F0592" w:rsidRPr="008B667D" w:rsidRDefault="000F0592" w:rsidP="008B667D">
            <w:r w:rsidRPr="008B667D">
              <w:t>17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w:t>
            </w:r>
            <w:r w:rsidRPr="008824FC">
              <w:rPr>
                <w:lang w:val="en-US"/>
              </w:rPr>
              <w:t>80 359</w:t>
            </w:r>
          </w:p>
        </w:tc>
        <w:tc>
          <w:tcPr>
            <w:tcW w:w="1188" w:type="dxa"/>
            <w:shd w:val="clear" w:color="auto" w:fill="auto"/>
          </w:tcPr>
          <w:p w:rsidR="000F0592" w:rsidRPr="008824FC" w:rsidRDefault="000F0592" w:rsidP="008B667D">
            <w:pPr>
              <w:rPr>
                <w:lang w:val="en-US"/>
              </w:rPr>
            </w:pPr>
            <w:r w:rsidRPr="008B667D">
              <w:t xml:space="preserve">-1 </w:t>
            </w:r>
            <w:r w:rsidRPr="008824FC">
              <w:rPr>
                <w:lang w:val="en-US"/>
              </w:rPr>
              <w:t>504</w:t>
            </w:r>
            <w:r w:rsidRPr="008B667D">
              <w:t xml:space="preserve"> 1</w:t>
            </w:r>
            <w:r w:rsidRPr="008824FC">
              <w:rPr>
                <w:lang w:val="en-US"/>
              </w:rPr>
              <w:t>74</w:t>
            </w:r>
          </w:p>
        </w:tc>
      </w:tr>
      <w:tr w:rsidR="000F0592" w:rsidRPr="008B667D" w:rsidTr="008824FC">
        <w:tc>
          <w:tcPr>
            <w:tcW w:w="1070" w:type="dxa"/>
            <w:shd w:val="clear" w:color="auto" w:fill="auto"/>
          </w:tcPr>
          <w:p w:rsidR="000F0592" w:rsidRPr="008B667D" w:rsidRDefault="000F0592" w:rsidP="008B667D">
            <w:r w:rsidRPr="008B667D">
              <w:t>18 месяц</w:t>
            </w:r>
          </w:p>
        </w:tc>
        <w:tc>
          <w:tcPr>
            <w:tcW w:w="1783" w:type="dxa"/>
            <w:shd w:val="clear" w:color="auto" w:fill="auto"/>
          </w:tcPr>
          <w:p w:rsidR="000F0592" w:rsidRPr="008B667D" w:rsidRDefault="000F0592" w:rsidP="008B667D">
            <w:r w:rsidRPr="008B667D">
              <w:t>1 033 000</w:t>
            </w:r>
          </w:p>
        </w:tc>
        <w:tc>
          <w:tcPr>
            <w:tcW w:w="1597" w:type="dxa"/>
            <w:shd w:val="clear" w:color="auto" w:fill="auto"/>
          </w:tcPr>
          <w:p w:rsidR="000F0592" w:rsidRPr="008B667D" w:rsidRDefault="000F0592" w:rsidP="008B667D">
            <w:r w:rsidRPr="008B667D">
              <w:t>150</w:t>
            </w:r>
          </w:p>
        </w:tc>
        <w:tc>
          <w:tcPr>
            <w:tcW w:w="1188" w:type="dxa"/>
            <w:shd w:val="clear" w:color="auto" w:fill="auto"/>
          </w:tcPr>
          <w:p w:rsidR="000F0592" w:rsidRPr="008B667D" w:rsidRDefault="000F0592" w:rsidP="008B667D">
            <w:r w:rsidRPr="008B667D">
              <w:t>1 350 000</w:t>
            </w:r>
          </w:p>
        </w:tc>
        <w:tc>
          <w:tcPr>
            <w:tcW w:w="1188" w:type="dxa"/>
            <w:shd w:val="clear" w:color="auto" w:fill="auto"/>
          </w:tcPr>
          <w:p w:rsidR="000F0592" w:rsidRPr="008B667D" w:rsidRDefault="000F0592" w:rsidP="008B667D">
            <w:r w:rsidRPr="008B667D">
              <w:t>317 000</w:t>
            </w:r>
          </w:p>
        </w:tc>
        <w:tc>
          <w:tcPr>
            <w:tcW w:w="1188" w:type="dxa"/>
            <w:shd w:val="clear" w:color="auto" w:fill="auto"/>
          </w:tcPr>
          <w:p w:rsidR="000F0592" w:rsidRPr="008824FC" w:rsidRDefault="000F0592" w:rsidP="008B667D">
            <w:pPr>
              <w:rPr>
                <w:lang w:val="en-US"/>
              </w:rPr>
            </w:pPr>
            <w:r w:rsidRPr="008B667D">
              <w:t>2</w:t>
            </w:r>
            <w:r w:rsidRPr="008824FC">
              <w:rPr>
                <w:lang w:val="en-US"/>
              </w:rPr>
              <w:t>27</w:t>
            </w:r>
            <w:r w:rsidRPr="008B667D">
              <w:t xml:space="preserve"> </w:t>
            </w:r>
            <w:r w:rsidRPr="008824FC">
              <w:rPr>
                <w:lang w:val="en-US"/>
              </w:rPr>
              <w:t>909</w:t>
            </w:r>
          </w:p>
        </w:tc>
        <w:tc>
          <w:tcPr>
            <w:tcW w:w="1188" w:type="dxa"/>
            <w:shd w:val="clear" w:color="auto" w:fill="auto"/>
          </w:tcPr>
          <w:p w:rsidR="000F0592" w:rsidRPr="008B667D" w:rsidRDefault="000F0592" w:rsidP="008B667D">
            <w:r w:rsidRPr="008B667D">
              <w:t>-1 2</w:t>
            </w:r>
            <w:r w:rsidRPr="008824FC">
              <w:rPr>
                <w:lang w:val="en-US"/>
              </w:rPr>
              <w:t>76</w:t>
            </w:r>
            <w:r w:rsidRPr="008B667D">
              <w:t xml:space="preserve"> </w:t>
            </w:r>
            <w:r w:rsidRPr="008824FC">
              <w:rPr>
                <w:lang w:val="en-US"/>
              </w:rPr>
              <w:t>265</w:t>
            </w:r>
          </w:p>
        </w:tc>
      </w:tr>
      <w:tr w:rsidR="000F0592" w:rsidRPr="008B667D" w:rsidTr="008824FC">
        <w:tc>
          <w:tcPr>
            <w:tcW w:w="1070" w:type="dxa"/>
            <w:shd w:val="clear" w:color="auto" w:fill="auto"/>
          </w:tcPr>
          <w:p w:rsidR="000F0592" w:rsidRPr="008B667D" w:rsidRDefault="000F0592" w:rsidP="008B667D">
            <w:r w:rsidRPr="008B667D">
              <w:t>19 месяц</w:t>
            </w:r>
          </w:p>
        </w:tc>
        <w:tc>
          <w:tcPr>
            <w:tcW w:w="1783" w:type="dxa"/>
            <w:shd w:val="clear" w:color="auto" w:fill="auto"/>
          </w:tcPr>
          <w:p w:rsidR="000F0592" w:rsidRPr="008B667D" w:rsidRDefault="000F0592" w:rsidP="008B667D">
            <w:r w:rsidRPr="008B667D">
              <w:t>1 033 000</w:t>
            </w:r>
          </w:p>
        </w:tc>
        <w:tc>
          <w:tcPr>
            <w:tcW w:w="1597" w:type="dxa"/>
            <w:shd w:val="clear" w:color="auto" w:fill="auto"/>
          </w:tcPr>
          <w:p w:rsidR="000F0592" w:rsidRPr="008B667D" w:rsidRDefault="000F0592" w:rsidP="008B667D">
            <w:r w:rsidRPr="008B667D">
              <w:t>150</w:t>
            </w:r>
          </w:p>
        </w:tc>
        <w:tc>
          <w:tcPr>
            <w:tcW w:w="1188" w:type="dxa"/>
            <w:shd w:val="clear" w:color="auto" w:fill="auto"/>
          </w:tcPr>
          <w:p w:rsidR="000F0592" w:rsidRPr="008B667D" w:rsidRDefault="000F0592" w:rsidP="008B667D">
            <w:r w:rsidRPr="008B667D">
              <w:t>1 350 000</w:t>
            </w:r>
          </w:p>
        </w:tc>
        <w:tc>
          <w:tcPr>
            <w:tcW w:w="1188" w:type="dxa"/>
            <w:shd w:val="clear" w:color="auto" w:fill="auto"/>
          </w:tcPr>
          <w:p w:rsidR="000F0592" w:rsidRPr="008B667D" w:rsidRDefault="000F0592" w:rsidP="008B667D">
            <w:r w:rsidRPr="008B667D">
              <w:t>317 000</w:t>
            </w:r>
          </w:p>
        </w:tc>
        <w:tc>
          <w:tcPr>
            <w:tcW w:w="1188" w:type="dxa"/>
            <w:shd w:val="clear" w:color="auto" w:fill="auto"/>
          </w:tcPr>
          <w:p w:rsidR="000F0592" w:rsidRPr="008824FC" w:rsidRDefault="000F0592" w:rsidP="008B667D">
            <w:pPr>
              <w:rPr>
                <w:lang w:val="en-US"/>
              </w:rPr>
            </w:pPr>
            <w:r w:rsidRPr="008B667D">
              <w:t>22</w:t>
            </w:r>
            <w:r w:rsidRPr="008824FC">
              <w:rPr>
                <w:lang w:val="en-US"/>
              </w:rPr>
              <w:t>3</w:t>
            </w:r>
            <w:r w:rsidRPr="008B667D">
              <w:t xml:space="preserve"> </w:t>
            </w:r>
            <w:r w:rsidRPr="008824FC">
              <w:rPr>
                <w:lang w:val="en-US"/>
              </w:rPr>
              <w:t>769</w:t>
            </w:r>
          </w:p>
        </w:tc>
        <w:tc>
          <w:tcPr>
            <w:tcW w:w="1188" w:type="dxa"/>
            <w:shd w:val="clear" w:color="auto" w:fill="auto"/>
          </w:tcPr>
          <w:p w:rsidR="000F0592" w:rsidRPr="008B667D" w:rsidRDefault="000F0592" w:rsidP="008B667D">
            <w:r w:rsidRPr="008B667D">
              <w:t>-</w:t>
            </w:r>
            <w:r w:rsidRPr="008824FC">
              <w:rPr>
                <w:lang w:val="en-US"/>
              </w:rPr>
              <w:t>1 052 497</w:t>
            </w:r>
          </w:p>
        </w:tc>
      </w:tr>
      <w:tr w:rsidR="000F0592" w:rsidRPr="008B667D" w:rsidTr="008824FC">
        <w:tc>
          <w:tcPr>
            <w:tcW w:w="1070" w:type="dxa"/>
            <w:shd w:val="clear" w:color="auto" w:fill="auto"/>
          </w:tcPr>
          <w:p w:rsidR="000F0592" w:rsidRPr="008B667D" w:rsidRDefault="000F0592" w:rsidP="008B667D">
            <w:r w:rsidRPr="008B667D">
              <w:t>20 месяц</w:t>
            </w:r>
          </w:p>
        </w:tc>
        <w:tc>
          <w:tcPr>
            <w:tcW w:w="1783" w:type="dxa"/>
            <w:shd w:val="clear" w:color="auto" w:fill="auto"/>
          </w:tcPr>
          <w:p w:rsidR="000F0592" w:rsidRPr="008B667D" w:rsidRDefault="000F0592" w:rsidP="008B667D">
            <w:r w:rsidRPr="008B667D">
              <w:t>1 033 000</w:t>
            </w:r>
          </w:p>
        </w:tc>
        <w:tc>
          <w:tcPr>
            <w:tcW w:w="1597" w:type="dxa"/>
            <w:shd w:val="clear" w:color="auto" w:fill="auto"/>
          </w:tcPr>
          <w:p w:rsidR="000F0592" w:rsidRPr="008B667D" w:rsidRDefault="000F0592" w:rsidP="008B667D">
            <w:r w:rsidRPr="008B667D">
              <w:t>150</w:t>
            </w:r>
          </w:p>
        </w:tc>
        <w:tc>
          <w:tcPr>
            <w:tcW w:w="1188" w:type="dxa"/>
            <w:shd w:val="clear" w:color="auto" w:fill="auto"/>
          </w:tcPr>
          <w:p w:rsidR="000F0592" w:rsidRPr="008B667D" w:rsidRDefault="000F0592" w:rsidP="008B667D">
            <w:r w:rsidRPr="008B667D">
              <w:t>1 350 000</w:t>
            </w:r>
          </w:p>
        </w:tc>
        <w:tc>
          <w:tcPr>
            <w:tcW w:w="1188" w:type="dxa"/>
            <w:shd w:val="clear" w:color="auto" w:fill="auto"/>
          </w:tcPr>
          <w:p w:rsidR="000F0592" w:rsidRPr="008B667D" w:rsidRDefault="000F0592" w:rsidP="008B667D">
            <w:r w:rsidRPr="008B667D">
              <w:t>317 000</w:t>
            </w:r>
          </w:p>
        </w:tc>
        <w:tc>
          <w:tcPr>
            <w:tcW w:w="1188" w:type="dxa"/>
            <w:shd w:val="clear" w:color="auto" w:fill="auto"/>
          </w:tcPr>
          <w:p w:rsidR="000F0592" w:rsidRPr="008824FC" w:rsidRDefault="000F0592" w:rsidP="008B667D">
            <w:pPr>
              <w:rPr>
                <w:lang w:val="en-US"/>
              </w:rPr>
            </w:pPr>
            <w:r w:rsidRPr="008B667D">
              <w:t>2</w:t>
            </w:r>
            <w:r w:rsidRPr="008824FC">
              <w:rPr>
                <w:lang w:val="en-US"/>
              </w:rPr>
              <w:t>19</w:t>
            </w:r>
            <w:r w:rsidRPr="008B667D">
              <w:t xml:space="preserve"> 7</w:t>
            </w:r>
            <w:r w:rsidRPr="008824FC">
              <w:rPr>
                <w:lang w:val="en-US"/>
              </w:rPr>
              <w:t>04</w:t>
            </w:r>
          </w:p>
        </w:tc>
        <w:tc>
          <w:tcPr>
            <w:tcW w:w="1188" w:type="dxa"/>
            <w:shd w:val="clear" w:color="auto" w:fill="auto"/>
          </w:tcPr>
          <w:p w:rsidR="000F0592" w:rsidRPr="008B667D" w:rsidRDefault="000F0592" w:rsidP="008B667D">
            <w:r w:rsidRPr="008B667D">
              <w:t>-</w:t>
            </w:r>
            <w:r w:rsidRPr="008824FC">
              <w:rPr>
                <w:lang w:val="en-US"/>
              </w:rPr>
              <w:t>832</w:t>
            </w:r>
            <w:r w:rsidRPr="008B667D">
              <w:t xml:space="preserve"> 7</w:t>
            </w:r>
            <w:r w:rsidRPr="008824FC">
              <w:rPr>
                <w:lang w:val="en-US"/>
              </w:rPr>
              <w:t>9</w:t>
            </w:r>
            <w:r w:rsidRPr="008B667D">
              <w:t>2</w:t>
            </w:r>
          </w:p>
        </w:tc>
      </w:tr>
      <w:tr w:rsidR="000F0592" w:rsidRPr="008B667D" w:rsidTr="008824FC">
        <w:tc>
          <w:tcPr>
            <w:tcW w:w="1070" w:type="dxa"/>
            <w:shd w:val="clear" w:color="auto" w:fill="auto"/>
          </w:tcPr>
          <w:p w:rsidR="000F0592" w:rsidRPr="008B667D" w:rsidRDefault="000F0592" w:rsidP="008B667D">
            <w:r w:rsidRPr="008B667D">
              <w:t>21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w:t>
            </w:r>
            <w:r w:rsidRPr="008824FC">
              <w:rPr>
                <w:lang w:val="en-US"/>
              </w:rPr>
              <w:t>46</w:t>
            </w:r>
            <w:r w:rsidRPr="008B667D">
              <w:t xml:space="preserve"> </w:t>
            </w:r>
            <w:r w:rsidRPr="008824FC">
              <w:rPr>
                <w:lang w:val="en-US"/>
              </w:rPr>
              <w:t>39</w:t>
            </w:r>
            <w:r w:rsidRPr="008B667D">
              <w:t>8</w:t>
            </w:r>
          </w:p>
        </w:tc>
        <w:tc>
          <w:tcPr>
            <w:tcW w:w="1188" w:type="dxa"/>
            <w:shd w:val="clear" w:color="auto" w:fill="auto"/>
          </w:tcPr>
          <w:p w:rsidR="000F0592" w:rsidRPr="008824FC" w:rsidRDefault="000F0592" w:rsidP="008B667D">
            <w:pPr>
              <w:rPr>
                <w:lang w:val="en-US"/>
              </w:rPr>
            </w:pPr>
            <w:r w:rsidRPr="008B667D">
              <w:t>-</w:t>
            </w:r>
            <w:r w:rsidRPr="008824FC">
              <w:rPr>
                <w:lang w:val="en-US"/>
              </w:rPr>
              <w:t>386</w:t>
            </w:r>
            <w:r w:rsidRPr="008B667D">
              <w:t xml:space="preserve"> </w:t>
            </w:r>
            <w:r w:rsidRPr="008824FC">
              <w:rPr>
                <w:lang w:val="en-US"/>
              </w:rPr>
              <w:t>394</w:t>
            </w:r>
          </w:p>
        </w:tc>
      </w:tr>
      <w:tr w:rsidR="000F0592" w:rsidRPr="008B667D" w:rsidTr="008824FC">
        <w:tc>
          <w:tcPr>
            <w:tcW w:w="1070" w:type="dxa"/>
            <w:shd w:val="clear" w:color="auto" w:fill="auto"/>
          </w:tcPr>
          <w:p w:rsidR="000F0592" w:rsidRPr="008B667D" w:rsidRDefault="000F0592" w:rsidP="008B667D">
            <w:r w:rsidRPr="008B667D">
              <w:t>22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w:t>
            </w:r>
            <w:r w:rsidRPr="008824FC">
              <w:rPr>
                <w:lang w:val="en-US"/>
              </w:rPr>
              <w:t>38</w:t>
            </w:r>
            <w:r w:rsidRPr="008B667D">
              <w:t xml:space="preserve"> </w:t>
            </w:r>
            <w:r w:rsidRPr="008824FC">
              <w:rPr>
                <w:lang w:val="en-US"/>
              </w:rPr>
              <w:t>29</w:t>
            </w:r>
            <w:r w:rsidRPr="008B667D">
              <w:t>0</w:t>
            </w:r>
          </w:p>
        </w:tc>
        <w:tc>
          <w:tcPr>
            <w:tcW w:w="1188" w:type="dxa"/>
            <w:shd w:val="clear" w:color="auto" w:fill="auto"/>
          </w:tcPr>
          <w:p w:rsidR="000F0592" w:rsidRPr="008824FC" w:rsidRDefault="000F0592" w:rsidP="008B667D">
            <w:pPr>
              <w:rPr>
                <w:lang w:val="en-US"/>
              </w:rPr>
            </w:pPr>
            <w:r w:rsidRPr="008824FC">
              <w:rPr>
                <w:lang w:val="en-US"/>
              </w:rPr>
              <w:t>51</w:t>
            </w:r>
            <w:r w:rsidRPr="008B667D">
              <w:t xml:space="preserve"> 8</w:t>
            </w:r>
            <w:r w:rsidRPr="008824FC">
              <w:rPr>
                <w:lang w:val="en-US"/>
              </w:rPr>
              <w:t>95</w:t>
            </w:r>
          </w:p>
        </w:tc>
      </w:tr>
      <w:tr w:rsidR="000F0592" w:rsidRPr="008B667D" w:rsidTr="008824FC">
        <w:tc>
          <w:tcPr>
            <w:tcW w:w="1070" w:type="dxa"/>
            <w:shd w:val="clear" w:color="auto" w:fill="auto"/>
          </w:tcPr>
          <w:p w:rsidR="000F0592" w:rsidRPr="008B667D" w:rsidRDefault="000F0592" w:rsidP="008B667D">
            <w:r w:rsidRPr="008B667D">
              <w:t>23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43</w:t>
            </w:r>
            <w:r w:rsidRPr="008824FC">
              <w:rPr>
                <w:lang w:val="en-US"/>
              </w:rPr>
              <w:t>0</w:t>
            </w:r>
            <w:r w:rsidRPr="008B667D">
              <w:t xml:space="preserve"> </w:t>
            </w:r>
            <w:r w:rsidRPr="008824FC">
              <w:rPr>
                <w:lang w:val="en-US"/>
              </w:rPr>
              <w:t>328</w:t>
            </w:r>
          </w:p>
        </w:tc>
        <w:tc>
          <w:tcPr>
            <w:tcW w:w="1188" w:type="dxa"/>
            <w:shd w:val="clear" w:color="auto" w:fill="auto"/>
          </w:tcPr>
          <w:p w:rsidR="000F0592" w:rsidRPr="008824FC" w:rsidRDefault="000F0592" w:rsidP="008B667D">
            <w:pPr>
              <w:rPr>
                <w:lang w:val="en-US"/>
              </w:rPr>
            </w:pPr>
            <w:r w:rsidRPr="008B667D">
              <w:t>4</w:t>
            </w:r>
            <w:r w:rsidRPr="008824FC">
              <w:rPr>
                <w:lang w:val="en-US"/>
              </w:rPr>
              <w:t>30</w:t>
            </w:r>
            <w:r w:rsidRPr="008B667D">
              <w:t xml:space="preserve"> </w:t>
            </w:r>
            <w:r w:rsidRPr="008824FC">
              <w:rPr>
                <w:lang w:val="en-US"/>
              </w:rPr>
              <w:t>328</w:t>
            </w:r>
          </w:p>
        </w:tc>
      </w:tr>
      <w:tr w:rsidR="000F0592" w:rsidRPr="008B667D" w:rsidTr="008824FC">
        <w:tc>
          <w:tcPr>
            <w:tcW w:w="1070" w:type="dxa"/>
            <w:shd w:val="clear" w:color="auto" w:fill="auto"/>
          </w:tcPr>
          <w:p w:rsidR="000F0592" w:rsidRPr="008B667D" w:rsidRDefault="000F0592" w:rsidP="008B667D">
            <w:r w:rsidRPr="008B667D">
              <w:t>24 месяц</w:t>
            </w:r>
          </w:p>
        </w:tc>
        <w:tc>
          <w:tcPr>
            <w:tcW w:w="1783" w:type="dxa"/>
            <w:shd w:val="clear" w:color="auto" w:fill="auto"/>
          </w:tcPr>
          <w:p w:rsidR="000F0592" w:rsidRPr="008B667D" w:rsidRDefault="000F0592" w:rsidP="008B667D">
            <w:r w:rsidRPr="008B667D">
              <w:t>1 144 000</w:t>
            </w:r>
          </w:p>
        </w:tc>
        <w:tc>
          <w:tcPr>
            <w:tcW w:w="1597" w:type="dxa"/>
            <w:shd w:val="clear" w:color="auto" w:fill="auto"/>
          </w:tcPr>
          <w:p w:rsidR="000F0592" w:rsidRPr="008B667D" w:rsidRDefault="000F0592" w:rsidP="008B667D">
            <w:r w:rsidRPr="008B667D">
              <w:t>200</w:t>
            </w:r>
          </w:p>
        </w:tc>
        <w:tc>
          <w:tcPr>
            <w:tcW w:w="1188" w:type="dxa"/>
            <w:shd w:val="clear" w:color="auto" w:fill="auto"/>
          </w:tcPr>
          <w:p w:rsidR="000F0592" w:rsidRPr="008B667D" w:rsidRDefault="000F0592" w:rsidP="008B667D">
            <w:r w:rsidRPr="008B667D">
              <w:t>1 800 000</w:t>
            </w:r>
          </w:p>
        </w:tc>
        <w:tc>
          <w:tcPr>
            <w:tcW w:w="1188" w:type="dxa"/>
            <w:shd w:val="clear" w:color="auto" w:fill="auto"/>
          </w:tcPr>
          <w:p w:rsidR="000F0592" w:rsidRPr="008B667D" w:rsidRDefault="000F0592" w:rsidP="008B667D">
            <w:r w:rsidRPr="008B667D">
              <w:t>656 000</w:t>
            </w:r>
          </w:p>
        </w:tc>
        <w:tc>
          <w:tcPr>
            <w:tcW w:w="1188" w:type="dxa"/>
            <w:shd w:val="clear" w:color="auto" w:fill="auto"/>
          </w:tcPr>
          <w:p w:rsidR="000F0592" w:rsidRPr="008B667D" w:rsidRDefault="000F0592" w:rsidP="008B667D">
            <w:r w:rsidRPr="008B667D">
              <w:t>4</w:t>
            </w:r>
            <w:r w:rsidRPr="008824FC">
              <w:rPr>
                <w:lang w:val="en-US"/>
              </w:rPr>
              <w:t>22</w:t>
            </w:r>
            <w:r w:rsidRPr="008B667D">
              <w:t xml:space="preserve"> </w:t>
            </w:r>
            <w:r w:rsidRPr="008824FC">
              <w:rPr>
                <w:lang w:val="en-US"/>
              </w:rPr>
              <w:t>512</w:t>
            </w:r>
          </w:p>
        </w:tc>
        <w:tc>
          <w:tcPr>
            <w:tcW w:w="1188" w:type="dxa"/>
            <w:shd w:val="clear" w:color="auto" w:fill="auto"/>
          </w:tcPr>
          <w:p w:rsidR="000F0592" w:rsidRPr="008B667D" w:rsidRDefault="000F0592" w:rsidP="008B667D">
            <w:r w:rsidRPr="008B667D">
              <w:t>4</w:t>
            </w:r>
            <w:r w:rsidRPr="008824FC">
              <w:rPr>
                <w:lang w:val="en-US"/>
              </w:rPr>
              <w:t>22 512</w:t>
            </w:r>
          </w:p>
        </w:tc>
      </w:tr>
    </w:tbl>
    <w:p w:rsidR="00B366AA" w:rsidRPr="008B667D" w:rsidRDefault="00B366AA" w:rsidP="008B667D">
      <w:pPr>
        <w:ind w:firstLine="709"/>
        <w:rPr>
          <w:sz w:val="28"/>
          <w:szCs w:val="28"/>
          <w:lang w:val="en-US"/>
        </w:rPr>
      </w:pPr>
    </w:p>
    <w:p w:rsidR="00B366AA" w:rsidRPr="008B667D" w:rsidRDefault="00B366AA" w:rsidP="008B667D">
      <w:pPr>
        <w:ind w:firstLine="709"/>
        <w:rPr>
          <w:sz w:val="28"/>
          <w:szCs w:val="28"/>
        </w:rPr>
      </w:pPr>
      <w:r w:rsidRPr="008B667D">
        <w:rPr>
          <w:sz w:val="28"/>
          <w:szCs w:val="28"/>
        </w:rPr>
        <w:t>Для расчета</w:t>
      </w:r>
      <w:r w:rsidRPr="008B667D">
        <w:rPr>
          <w:b/>
          <w:sz w:val="28"/>
          <w:szCs w:val="28"/>
        </w:rPr>
        <w:t xml:space="preserve"> </w:t>
      </w:r>
      <w:r w:rsidRPr="008B667D">
        <w:rPr>
          <w:sz w:val="28"/>
          <w:szCs w:val="28"/>
        </w:rPr>
        <w:t>дисконтированного денежного потока, была взята ставка дисконтирования, рекомендованная экспертами сети кофеен «Шоколадница» на 2009 год, которая составляет 22,2%. При расчете дисконтированного потока мы использовали среднюю (помесячную) ставку дисконтирования, которая равна 1,85%.</w:t>
      </w:r>
    </w:p>
    <w:p w:rsidR="00B366AA" w:rsidRPr="008B667D" w:rsidRDefault="00B366AA" w:rsidP="008B667D">
      <w:pPr>
        <w:ind w:firstLine="709"/>
        <w:rPr>
          <w:sz w:val="28"/>
          <w:szCs w:val="28"/>
        </w:rPr>
      </w:pPr>
      <w:r w:rsidRPr="008B667D">
        <w:rPr>
          <w:sz w:val="28"/>
          <w:szCs w:val="28"/>
        </w:rPr>
        <w:t>Приведенный компанией «Галерея Алекс» период окупаемости проектов кофеен составляет 24 месяца. Исходя из данных, полученных в Таблице 3, можно отметить, что дисконтированный период окупаемости нашего проекта составляет 22 месяца, дисконтированный денежный поток за 24 месяца –</w:t>
      </w:r>
      <w:r w:rsidR="008B667D">
        <w:rPr>
          <w:sz w:val="28"/>
          <w:szCs w:val="28"/>
        </w:rPr>
        <w:t xml:space="preserve"> </w:t>
      </w:r>
      <w:r w:rsidRPr="008B667D">
        <w:rPr>
          <w:sz w:val="28"/>
          <w:szCs w:val="28"/>
        </w:rPr>
        <w:t>6 967 736 рублей, а чистый денежный поток за 24 месяца составляет 904 736 рублей. Индекс прибыльности данного проекта составляет 1,45, так как 1,45 &gt; 1 считается, что данное вложение капитала является эффективным. Учитывая полученные расчеты, мы считаем, открытие кофейни «Шоколадница» в Иркутске достаточно прибыльным, несмотря на влияние кризиса.</w:t>
      </w:r>
    </w:p>
    <w:p w:rsidR="00BE72DA" w:rsidRPr="008B667D" w:rsidRDefault="00BE72DA" w:rsidP="008B667D">
      <w:pPr>
        <w:ind w:firstLine="709"/>
        <w:rPr>
          <w:b/>
          <w:sz w:val="28"/>
          <w:szCs w:val="28"/>
        </w:rPr>
      </w:pPr>
    </w:p>
    <w:p w:rsidR="00EE5A65" w:rsidRPr="008B667D" w:rsidRDefault="008B667D" w:rsidP="008B667D">
      <w:pPr>
        <w:ind w:firstLine="709"/>
        <w:jc w:val="center"/>
        <w:rPr>
          <w:b/>
          <w:sz w:val="28"/>
          <w:szCs w:val="28"/>
        </w:rPr>
      </w:pPr>
      <w:r>
        <w:rPr>
          <w:b/>
          <w:sz w:val="28"/>
          <w:szCs w:val="28"/>
          <w:lang w:val="en-US"/>
        </w:rPr>
        <w:br w:type="page"/>
      </w:r>
      <w:r w:rsidR="00EE5A65" w:rsidRPr="008B667D">
        <w:rPr>
          <w:b/>
          <w:sz w:val="28"/>
          <w:szCs w:val="28"/>
        </w:rPr>
        <w:t>З</w:t>
      </w:r>
      <w:r>
        <w:rPr>
          <w:b/>
          <w:sz w:val="28"/>
          <w:szCs w:val="28"/>
        </w:rPr>
        <w:t>аключение</w:t>
      </w:r>
    </w:p>
    <w:p w:rsidR="00EE5A65" w:rsidRPr="008B667D" w:rsidRDefault="00EE5A65" w:rsidP="008B667D">
      <w:pPr>
        <w:ind w:firstLine="709"/>
        <w:rPr>
          <w:b/>
          <w:sz w:val="28"/>
          <w:szCs w:val="28"/>
        </w:rPr>
      </w:pPr>
    </w:p>
    <w:p w:rsidR="00EE5A65" w:rsidRPr="008B667D" w:rsidRDefault="00EE5A65" w:rsidP="008B667D">
      <w:pPr>
        <w:ind w:firstLine="709"/>
        <w:rPr>
          <w:sz w:val="28"/>
          <w:szCs w:val="28"/>
        </w:rPr>
      </w:pPr>
      <w:r w:rsidRPr="008B667D">
        <w:rPr>
          <w:sz w:val="28"/>
          <w:szCs w:val="28"/>
        </w:rPr>
        <w:t>В результате написания данной работы были проведены:</w:t>
      </w:r>
    </w:p>
    <w:p w:rsidR="00EE5A65" w:rsidRPr="008B667D" w:rsidRDefault="00EE5A65" w:rsidP="008B667D">
      <w:pPr>
        <w:pStyle w:val="af"/>
        <w:numPr>
          <w:ilvl w:val="0"/>
          <w:numId w:val="11"/>
        </w:numPr>
        <w:tabs>
          <w:tab w:val="clear" w:pos="1080"/>
        </w:tabs>
        <w:ind w:left="0" w:firstLine="709"/>
        <w:rPr>
          <w:sz w:val="28"/>
          <w:szCs w:val="28"/>
        </w:rPr>
      </w:pPr>
      <w:r w:rsidRPr="008B667D">
        <w:rPr>
          <w:sz w:val="28"/>
          <w:szCs w:val="28"/>
        </w:rPr>
        <w:t>рассмотрение инвестиций как основы развития производства;</w:t>
      </w:r>
    </w:p>
    <w:p w:rsidR="00EE5A65" w:rsidRPr="008B667D" w:rsidRDefault="00EE5A65" w:rsidP="008B667D">
      <w:pPr>
        <w:pStyle w:val="af"/>
        <w:numPr>
          <w:ilvl w:val="0"/>
          <w:numId w:val="11"/>
        </w:numPr>
        <w:tabs>
          <w:tab w:val="clear" w:pos="1080"/>
        </w:tabs>
        <w:ind w:left="0" w:firstLine="709"/>
        <w:rPr>
          <w:sz w:val="28"/>
          <w:szCs w:val="28"/>
        </w:rPr>
      </w:pPr>
      <w:r w:rsidRPr="008B667D">
        <w:rPr>
          <w:sz w:val="28"/>
          <w:szCs w:val="28"/>
        </w:rPr>
        <w:t>изучение инвестиционного проекта и оценка его эффективности;</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рассмотрение теоретической основы франчайзинга, рассмотрение преимуществ и недостатков данной модели бизнеса;</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изучение характеристики кофейни сети «Шоколадница», структуры управления и её позиций на рынке;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анализ конкурентной среды в г</w:t>
      </w:r>
      <w:r w:rsidR="00DF4B5D" w:rsidRPr="008B667D">
        <w:rPr>
          <w:sz w:val="28"/>
          <w:szCs w:val="28"/>
        </w:rPr>
        <w:t>. И</w:t>
      </w:r>
      <w:r w:rsidRPr="008B667D">
        <w:rPr>
          <w:sz w:val="28"/>
          <w:szCs w:val="28"/>
        </w:rPr>
        <w:t>ркутске;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разработка прогнозных показателей продаж услуг и себестоимости услуг;</w:t>
      </w:r>
    </w:p>
    <w:p w:rsidR="00EE5A65" w:rsidRPr="008B667D" w:rsidRDefault="00EE5A65" w:rsidP="008B667D">
      <w:pPr>
        <w:pStyle w:val="af"/>
        <w:numPr>
          <w:ilvl w:val="0"/>
          <w:numId w:val="11"/>
        </w:numPr>
        <w:tabs>
          <w:tab w:val="clear" w:pos="1080"/>
        </w:tabs>
        <w:ind w:left="0" w:firstLine="709"/>
        <w:rPr>
          <w:sz w:val="28"/>
          <w:szCs w:val="28"/>
        </w:rPr>
      </w:pPr>
      <w:r w:rsidRPr="008B667D">
        <w:rPr>
          <w:sz w:val="28"/>
          <w:szCs w:val="28"/>
        </w:rPr>
        <w:t>анализ возможных доходов и расходов на примере открытия кофейни.</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анализ теоретических предпосылок открытия бизнеса по франчайзингу, рассмотрение преимуществ и недостатков данной модели бизнеса;</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изучение возможных ограничений при выборе данной модели ведения бизнеса;</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анализ влияния финансового кризиса на отрасль общественного питания в г. Иркутске;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описание структуры спроса в г. Иркутске, изучение изменений, связанных с экономической обстановкой;</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оценка возможных ассортиментных предложений, на примере открытия по франчайзингу кофейни «Шоколадница» в г. Иркутске;</w:t>
      </w:r>
    </w:p>
    <w:p w:rsidR="00EE5A65" w:rsidRPr="008B667D" w:rsidRDefault="00EE5A65" w:rsidP="008B667D">
      <w:pPr>
        <w:numPr>
          <w:ilvl w:val="0"/>
          <w:numId w:val="11"/>
        </w:numPr>
        <w:tabs>
          <w:tab w:val="clear" w:pos="1080"/>
        </w:tabs>
        <w:ind w:left="0" w:firstLine="709"/>
        <w:rPr>
          <w:sz w:val="28"/>
          <w:szCs w:val="28"/>
        </w:rPr>
      </w:pPr>
      <w:r w:rsidRPr="008B667D">
        <w:rPr>
          <w:sz w:val="28"/>
          <w:szCs w:val="28"/>
        </w:rPr>
        <w:t>оценка эффективности проекта по франчайзингу кофейни «Шоколадница» в г. Иркутске.</w:t>
      </w:r>
    </w:p>
    <w:p w:rsidR="00EE5A65" w:rsidRPr="008B667D" w:rsidRDefault="00EE5A65" w:rsidP="008B667D">
      <w:pPr>
        <w:ind w:firstLine="709"/>
        <w:rPr>
          <w:sz w:val="28"/>
          <w:szCs w:val="28"/>
        </w:rPr>
      </w:pPr>
      <w:r w:rsidRPr="008B667D">
        <w:rPr>
          <w:sz w:val="28"/>
          <w:szCs w:val="28"/>
        </w:rPr>
        <w:t>Исходя из полученных расчетов и изученной информации о франчайзинге, можно сделать вывод, что данная бизнес схема является достаточно выгодной, не смотря на то, что требует больших финансовых вложений, чем открытие кофейни без использования схемы франчайзинга. Так как в данном случае, мы не имеем достаточного опыта ведения кофейного бизнеса, который, в свою очередь, нуждается в тщательном изучении и подготовке. В данном проекте нами детально описаны основные аспекты и особенности ведения данного бизнеса, соответственно можно рекомендовать данную схему для разработки и открытия кофейни как достаточно универсальную.</w:t>
      </w:r>
    </w:p>
    <w:p w:rsidR="00EE5A65" w:rsidRPr="008B667D" w:rsidRDefault="00EE5A65" w:rsidP="008B667D">
      <w:pPr>
        <w:ind w:firstLine="709"/>
        <w:rPr>
          <w:sz w:val="28"/>
          <w:szCs w:val="28"/>
        </w:rPr>
      </w:pPr>
      <w:r w:rsidRPr="008B667D">
        <w:rPr>
          <w:sz w:val="28"/>
          <w:szCs w:val="28"/>
        </w:rPr>
        <w:t>В целом, помимо негативных последствий любой кризис имеет и определенные положительные моменты. Практически во всех сферах бизнеса, в том числе и в сфере общественного питания, происходит так называемый «естественный отбор». На плаву остаются только наиболее жизнеспособные предприятия, проводящие эффективную политику управления ресурсами. Неконкурентоспособные же компании уходят с рынка. Но в борьбе за выживание, в условиях жесткой конкуренции может также произойти и снижение цен на некоторые товары и услуги, что, безусловно, тоже является положительным моментом. Пример тому – бензин, земля и недвижимость. Кризис приводит рынки к естественному ценообразованию. Помимо этого происходит общее оздоровление экономики и выход на первый план отечественных производителей.</w:t>
      </w:r>
    </w:p>
    <w:p w:rsidR="00EE5A65" w:rsidRPr="008B667D" w:rsidRDefault="00EE5A65" w:rsidP="008B667D">
      <w:pPr>
        <w:ind w:firstLine="709"/>
        <w:rPr>
          <w:sz w:val="28"/>
          <w:szCs w:val="28"/>
        </w:rPr>
      </w:pPr>
      <w:r w:rsidRPr="008B667D">
        <w:rPr>
          <w:sz w:val="28"/>
          <w:szCs w:val="28"/>
        </w:rPr>
        <w:t>Франчайзинг же в сложившейся экономической ситуации является эффективной системой, позволяющей малому бизнесу в кратчайшие сроки повысить свою репутацию и статус, а более крупным компаниям подтвердить свою значимость на рынке и приумножить капитал. Все это подчеркивает значимость франчайзинговой системы в условиях мирового финансового кризиса, которую можно рассматривать как один из инструментов выхода из кризиса и развития экономики России.</w:t>
      </w:r>
    </w:p>
    <w:p w:rsidR="00960190" w:rsidRPr="008B667D" w:rsidRDefault="00960190" w:rsidP="008B667D">
      <w:pPr>
        <w:ind w:firstLine="709"/>
        <w:rPr>
          <w:b/>
          <w:sz w:val="28"/>
          <w:szCs w:val="28"/>
        </w:rPr>
      </w:pPr>
    </w:p>
    <w:p w:rsidR="00BE72DA" w:rsidRPr="008B667D" w:rsidRDefault="002A6ADF" w:rsidP="008B667D">
      <w:pPr>
        <w:ind w:firstLine="709"/>
        <w:jc w:val="center"/>
        <w:rPr>
          <w:b/>
          <w:sz w:val="28"/>
          <w:szCs w:val="28"/>
        </w:rPr>
      </w:pPr>
      <w:r w:rsidRPr="008B667D">
        <w:rPr>
          <w:b/>
          <w:sz w:val="28"/>
          <w:szCs w:val="28"/>
        </w:rPr>
        <w:br w:type="page"/>
      </w:r>
      <w:r w:rsidR="00BE72DA" w:rsidRPr="008B667D">
        <w:rPr>
          <w:b/>
          <w:sz w:val="28"/>
          <w:szCs w:val="28"/>
        </w:rPr>
        <w:t>С</w:t>
      </w:r>
      <w:r w:rsidR="008B667D">
        <w:rPr>
          <w:b/>
          <w:sz w:val="28"/>
          <w:szCs w:val="28"/>
        </w:rPr>
        <w:t>писок использованной литературы</w:t>
      </w:r>
    </w:p>
    <w:p w:rsidR="00BE72DA" w:rsidRPr="008B667D" w:rsidRDefault="00BE72DA" w:rsidP="008B667D">
      <w:pPr>
        <w:ind w:firstLine="709"/>
        <w:rPr>
          <w:sz w:val="28"/>
          <w:szCs w:val="28"/>
        </w:rPr>
      </w:pPr>
    </w:p>
    <w:p w:rsidR="00BE72DA" w:rsidRPr="008B667D" w:rsidRDefault="00BE72DA" w:rsidP="008B667D">
      <w:pPr>
        <w:numPr>
          <w:ilvl w:val="0"/>
          <w:numId w:val="12"/>
        </w:numPr>
        <w:tabs>
          <w:tab w:val="clear" w:pos="720"/>
        </w:tabs>
        <w:ind w:left="0" w:firstLine="0"/>
        <w:rPr>
          <w:sz w:val="28"/>
          <w:szCs w:val="28"/>
        </w:rPr>
      </w:pPr>
      <w:r w:rsidRPr="008B667D">
        <w:rPr>
          <w:sz w:val="28"/>
          <w:szCs w:val="28"/>
        </w:rPr>
        <w:t>Гражданский кодекс РФ: Ч. 1-</w:t>
      </w:r>
      <w:smartTag w:uri="urn:schemas-microsoft-com:office:smarttags" w:element="metricconverter">
        <w:smartTagPr>
          <w:attr w:name="ProductID" w:val="2. М"/>
        </w:smartTagPr>
        <w:r w:rsidRPr="008B667D">
          <w:rPr>
            <w:sz w:val="28"/>
            <w:szCs w:val="28"/>
          </w:rPr>
          <w:t>2. М</w:t>
        </w:r>
      </w:smartTag>
      <w:r w:rsidRPr="008B667D">
        <w:rPr>
          <w:sz w:val="28"/>
          <w:szCs w:val="28"/>
        </w:rPr>
        <w:t xml:space="preserve">.: «Интел-синтез», </w:t>
      </w:r>
      <w:r w:rsidR="00604B0C" w:rsidRPr="008B667D">
        <w:rPr>
          <w:sz w:val="28"/>
          <w:szCs w:val="28"/>
        </w:rPr>
        <w:t>2007</w:t>
      </w:r>
      <w:r w:rsidRPr="008B667D">
        <w:rPr>
          <w:sz w:val="28"/>
          <w:szCs w:val="28"/>
        </w:rPr>
        <w:t xml:space="preserve"> – 196 с.</w:t>
      </w:r>
    </w:p>
    <w:p w:rsidR="00BE72DA" w:rsidRPr="008B667D" w:rsidRDefault="00BE72DA" w:rsidP="008B667D">
      <w:pPr>
        <w:pStyle w:val="a3"/>
        <w:numPr>
          <w:ilvl w:val="0"/>
          <w:numId w:val="12"/>
        </w:numPr>
        <w:tabs>
          <w:tab w:val="clear" w:pos="720"/>
        </w:tabs>
        <w:spacing w:before="0" w:beforeAutospacing="0" w:after="0" w:afterAutospacing="0"/>
        <w:ind w:left="0" w:firstLine="0"/>
        <w:rPr>
          <w:sz w:val="28"/>
          <w:szCs w:val="28"/>
        </w:rPr>
      </w:pPr>
      <w:r w:rsidRPr="008B667D">
        <w:rPr>
          <w:sz w:val="28"/>
          <w:szCs w:val="28"/>
        </w:rPr>
        <w:t xml:space="preserve">Закон Российской Федерации от 23 сентября </w:t>
      </w:r>
      <w:smartTag w:uri="urn:schemas-microsoft-com:office:smarttags" w:element="metricconverter">
        <w:smartTagPr>
          <w:attr w:name="ProductID" w:val="1992 г"/>
        </w:smartTagPr>
        <w:r w:rsidRPr="008B667D">
          <w:rPr>
            <w:sz w:val="28"/>
            <w:szCs w:val="28"/>
          </w:rPr>
          <w:t>1992 г</w:t>
        </w:r>
      </w:smartTag>
      <w:r w:rsidRPr="008B667D">
        <w:rPr>
          <w:sz w:val="28"/>
          <w:szCs w:val="28"/>
        </w:rPr>
        <w:t>., № 3520-I «О товарных знаках, знаках обслуживания и наименованиях мест происхождения товаров» (с изменениями и дополнениями, внесенными Федеральным Законом от 11 декабря 2002 года № 166-ФЗ «О внесении изменений и дополнений в Закон Российской Федерации «О товарных знаках, знаках обслуживания и наименованиях мест происхождения товаров»).</w:t>
      </w:r>
    </w:p>
    <w:p w:rsidR="00BE72DA" w:rsidRPr="008B667D" w:rsidRDefault="00BE72DA" w:rsidP="008B667D">
      <w:pPr>
        <w:pStyle w:val="a3"/>
        <w:numPr>
          <w:ilvl w:val="0"/>
          <w:numId w:val="12"/>
        </w:numPr>
        <w:tabs>
          <w:tab w:val="clear" w:pos="720"/>
        </w:tabs>
        <w:spacing w:before="0" w:beforeAutospacing="0" w:after="0" w:afterAutospacing="0"/>
        <w:ind w:left="0" w:firstLine="0"/>
        <w:rPr>
          <w:sz w:val="28"/>
          <w:szCs w:val="28"/>
        </w:rPr>
      </w:pPr>
      <w:r w:rsidRPr="008B667D">
        <w:rPr>
          <w:sz w:val="28"/>
          <w:szCs w:val="28"/>
        </w:rPr>
        <w:t xml:space="preserve">Закон Российской Федерации «Об инвестиционной деятельности в Российской Федерации, осуществляемой в форме капитальных вложений» от 25 февраля </w:t>
      </w:r>
      <w:smartTag w:uri="urn:schemas-microsoft-com:office:smarttags" w:element="metricconverter">
        <w:smartTagPr>
          <w:attr w:name="ProductID" w:val="1999 г"/>
        </w:smartTagPr>
        <w:r w:rsidRPr="008B667D">
          <w:rPr>
            <w:sz w:val="28"/>
            <w:szCs w:val="28"/>
          </w:rPr>
          <w:t>1999</w:t>
        </w:r>
      </w:smartTag>
      <w:r w:rsidRPr="008B667D">
        <w:rPr>
          <w:sz w:val="28"/>
          <w:szCs w:val="28"/>
        </w:rPr>
        <w:t xml:space="preserve"> г. № 39-ФЗ</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Налоговый кодекс РФ: Ч. 1-</w:t>
      </w:r>
      <w:smartTag w:uri="urn:schemas-microsoft-com:office:smarttags" w:element="metricconverter">
        <w:smartTagPr>
          <w:attr w:name="ProductID" w:val="2. М"/>
        </w:smartTagPr>
        <w:r w:rsidRPr="008B667D">
          <w:rPr>
            <w:sz w:val="28"/>
            <w:szCs w:val="28"/>
          </w:rPr>
          <w:t>2. М</w:t>
        </w:r>
      </w:smartTag>
      <w:r w:rsidRPr="008B667D">
        <w:rPr>
          <w:sz w:val="28"/>
          <w:szCs w:val="28"/>
        </w:rPr>
        <w:t xml:space="preserve">.: «Интел-синтез», </w:t>
      </w:r>
      <w:r w:rsidR="00604B0C" w:rsidRPr="008B667D">
        <w:rPr>
          <w:sz w:val="28"/>
          <w:szCs w:val="28"/>
        </w:rPr>
        <w:t>2007</w:t>
      </w:r>
      <w:r w:rsidRPr="008B667D">
        <w:rPr>
          <w:sz w:val="28"/>
          <w:szCs w:val="28"/>
        </w:rPr>
        <w:t xml:space="preserve"> – 364 с.</w:t>
      </w:r>
    </w:p>
    <w:p w:rsidR="00BE72DA" w:rsidRPr="008B667D" w:rsidRDefault="00BE72DA" w:rsidP="008B667D">
      <w:pPr>
        <w:pStyle w:val="a3"/>
        <w:numPr>
          <w:ilvl w:val="0"/>
          <w:numId w:val="12"/>
        </w:numPr>
        <w:tabs>
          <w:tab w:val="clear" w:pos="720"/>
        </w:tabs>
        <w:spacing w:before="0" w:beforeAutospacing="0" w:after="0" w:afterAutospacing="0"/>
        <w:ind w:left="0" w:firstLine="0"/>
        <w:rPr>
          <w:sz w:val="28"/>
          <w:szCs w:val="28"/>
        </w:rPr>
      </w:pPr>
      <w:r w:rsidRPr="008B667D">
        <w:rPr>
          <w:sz w:val="28"/>
          <w:szCs w:val="28"/>
        </w:rPr>
        <w:t>Федеральный закон «О коммерческой тайне» (от 29 июля 2004 года, № 98-ФЗ).</w:t>
      </w:r>
    </w:p>
    <w:p w:rsidR="00BE72DA" w:rsidRPr="008B667D" w:rsidRDefault="00BE72DA" w:rsidP="008B667D">
      <w:pPr>
        <w:pStyle w:val="a3"/>
        <w:numPr>
          <w:ilvl w:val="0"/>
          <w:numId w:val="12"/>
        </w:numPr>
        <w:tabs>
          <w:tab w:val="clear" w:pos="720"/>
        </w:tabs>
        <w:spacing w:before="0" w:beforeAutospacing="0" w:after="0" w:afterAutospacing="0"/>
        <w:ind w:left="0" w:firstLine="0"/>
        <w:rPr>
          <w:sz w:val="28"/>
          <w:szCs w:val="28"/>
        </w:rPr>
      </w:pPr>
      <w:r w:rsidRPr="008B667D">
        <w:rPr>
          <w:sz w:val="28"/>
          <w:szCs w:val="28"/>
        </w:rPr>
        <w:t>Бочаров В. Инвестиции/В. Бочаров.- СПб.:</w:t>
      </w:r>
      <w:r w:rsidR="00DF4B5D" w:rsidRPr="008B667D">
        <w:rPr>
          <w:sz w:val="28"/>
          <w:szCs w:val="28"/>
        </w:rPr>
        <w:t xml:space="preserve"> </w:t>
      </w:r>
      <w:r w:rsidRPr="008B667D">
        <w:rPr>
          <w:sz w:val="28"/>
          <w:szCs w:val="28"/>
        </w:rPr>
        <w:t>Питер, 200</w:t>
      </w:r>
      <w:r w:rsidR="00604B0C" w:rsidRPr="008B667D">
        <w:rPr>
          <w:sz w:val="28"/>
          <w:szCs w:val="28"/>
          <w:lang w:val="en-US"/>
        </w:rPr>
        <w:t>9</w:t>
      </w:r>
      <w:r w:rsidRPr="008B667D">
        <w:rPr>
          <w:sz w:val="28"/>
          <w:szCs w:val="28"/>
        </w:rPr>
        <w:t>.-с.9-24.</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Василенко С. Московская сеть кофеен «Шоколадница» выставила все свои новосибирские заведения на продажу / С. Василенко // Континент Сибирь – 2009.- Янв.(№ 22(4682)).- с.5-7.</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Вахрин П. Инвестиции: Учебник.-3-е изд., перераб. и доп./ П.</w:t>
      </w:r>
      <w:r w:rsidR="00DF4B5D" w:rsidRPr="008B667D">
        <w:rPr>
          <w:sz w:val="28"/>
          <w:szCs w:val="28"/>
        </w:rPr>
        <w:t xml:space="preserve"> </w:t>
      </w:r>
      <w:r w:rsidRPr="008B667D">
        <w:rPr>
          <w:sz w:val="28"/>
          <w:szCs w:val="28"/>
        </w:rPr>
        <w:t>Вахрин, А.</w:t>
      </w:r>
      <w:r w:rsidR="00DF4B5D" w:rsidRPr="008B667D">
        <w:rPr>
          <w:sz w:val="28"/>
          <w:szCs w:val="28"/>
        </w:rPr>
        <w:t xml:space="preserve"> </w:t>
      </w:r>
      <w:r w:rsidRPr="008B667D">
        <w:rPr>
          <w:sz w:val="28"/>
          <w:szCs w:val="28"/>
        </w:rPr>
        <w:t>Негошин</w:t>
      </w:r>
      <w:r w:rsidR="00DF4B5D" w:rsidRPr="008B667D">
        <w:rPr>
          <w:sz w:val="28"/>
          <w:szCs w:val="28"/>
        </w:rPr>
        <w:t>а -</w:t>
      </w:r>
      <w:r w:rsidRPr="008B667D">
        <w:rPr>
          <w:sz w:val="28"/>
          <w:szCs w:val="28"/>
        </w:rPr>
        <w:t xml:space="preserve"> Изд. – Торговая корпорация Дашков и Ко. – 200</w:t>
      </w:r>
      <w:r w:rsidR="00604B0C" w:rsidRPr="008B667D">
        <w:rPr>
          <w:sz w:val="28"/>
          <w:szCs w:val="28"/>
        </w:rPr>
        <w:t>8</w:t>
      </w:r>
      <w:r w:rsidRPr="008B667D">
        <w:rPr>
          <w:sz w:val="28"/>
          <w:szCs w:val="28"/>
        </w:rPr>
        <w:t>. – с.13-22.</w:t>
      </w:r>
    </w:p>
    <w:p w:rsidR="00BE72DA" w:rsidRPr="008B667D" w:rsidRDefault="00BE72DA" w:rsidP="008B667D">
      <w:pPr>
        <w:pStyle w:val="ConsPlusNormal"/>
        <w:widowControl/>
        <w:numPr>
          <w:ilvl w:val="0"/>
          <w:numId w:val="12"/>
        </w:numPr>
        <w:tabs>
          <w:tab w:val="clear" w:pos="720"/>
        </w:tabs>
        <w:spacing w:line="360" w:lineRule="auto"/>
        <w:ind w:left="0" w:firstLine="0"/>
        <w:jc w:val="both"/>
        <w:rPr>
          <w:rFonts w:ascii="Times New Roman" w:hAnsi="Times New Roman" w:cs="Times New Roman"/>
          <w:sz w:val="28"/>
          <w:szCs w:val="28"/>
        </w:rPr>
      </w:pPr>
      <w:r w:rsidRPr="008B667D">
        <w:rPr>
          <w:rFonts w:ascii="Times New Roman" w:hAnsi="Times New Roman" w:cs="Times New Roman"/>
          <w:sz w:val="28"/>
          <w:szCs w:val="28"/>
        </w:rPr>
        <w:t xml:space="preserve">Глушенкова М. Кризис затронул почти все отрасли реального сектора экономики / М. Глушенкова, П. Чувиляев // Коммерсантъ. – </w:t>
      </w:r>
      <w:r w:rsidR="00604B0C" w:rsidRPr="008B667D">
        <w:rPr>
          <w:rFonts w:ascii="Times New Roman" w:hAnsi="Times New Roman" w:cs="Times New Roman"/>
          <w:sz w:val="28"/>
          <w:szCs w:val="28"/>
        </w:rPr>
        <w:t>2009</w:t>
      </w:r>
      <w:r w:rsidRPr="008B667D">
        <w:rPr>
          <w:rFonts w:ascii="Times New Roman" w:hAnsi="Times New Roman" w:cs="Times New Roman"/>
          <w:sz w:val="28"/>
          <w:szCs w:val="28"/>
        </w:rPr>
        <w:t>.- Окт.(№99(4016)). – с.5-7.</w:t>
      </w:r>
    </w:p>
    <w:p w:rsidR="00BE72DA" w:rsidRPr="008B667D" w:rsidRDefault="00BE72DA" w:rsidP="008B667D">
      <w:pPr>
        <w:pStyle w:val="ConsPlusNormal"/>
        <w:widowControl/>
        <w:numPr>
          <w:ilvl w:val="0"/>
          <w:numId w:val="12"/>
        </w:numPr>
        <w:tabs>
          <w:tab w:val="clear" w:pos="720"/>
        </w:tabs>
        <w:spacing w:line="360" w:lineRule="auto"/>
        <w:ind w:left="0" w:firstLine="0"/>
        <w:jc w:val="both"/>
        <w:rPr>
          <w:rFonts w:ascii="Times New Roman" w:hAnsi="Times New Roman" w:cs="Times New Roman"/>
          <w:sz w:val="28"/>
          <w:szCs w:val="28"/>
        </w:rPr>
      </w:pPr>
      <w:r w:rsidRPr="008B667D">
        <w:rPr>
          <w:rFonts w:ascii="Times New Roman" w:hAnsi="Times New Roman" w:cs="Times New Roman"/>
          <w:sz w:val="28"/>
          <w:szCs w:val="28"/>
        </w:rPr>
        <w:t>Давыдова В. Аппетиты ресторанного кризиса / В. Давыдова // Ресторатор. – 2009. - №36. – с.24-28.</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Игонина Л. Инвестиции: Учеб. пособие/ Л. Игошина; под. ред. В.Слепова. – М.: Экономист, 200</w:t>
      </w:r>
      <w:r w:rsidR="00604B0C" w:rsidRPr="008B667D">
        <w:rPr>
          <w:sz w:val="28"/>
          <w:szCs w:val="28"/>
        </w:rPr>
        <w:t>8</w:t>
      </w:r>
      <w:r w:rsidRPr="008B667D">
        <w:rPr>
          <w:sz w:val="28"/>
          <w:szCs w:val="28"/>
        </w:rPr>
        <w:t>. – 478с.</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Журавлев А. Открываем кофейню / А. Журавлев // Торговое оборудование в России.- 200</w:t>
      </w:r>
      <w:r w:rsidR="00604B0C" w:rsidRPr="008B667D">
        <w:rPr>
          <w:sz w:val="28"/>
          <w:szCs w:val="28"/>
          <w:lang w:val="en-US"/>
        </w:rPr>
        <w:t>7</w:t>
      </w:r>
      <w:r w:rsidRPr="008B667D">
        <w:rPr>
          <w:sz w:val="28"/>
          <w:szCs w:val="28"/>
        </w:rPr>
        <w:t>.- №3.- с.91-105.</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Зайницев А. Россия устала от кризиса / А. Зайницев, Е. Староверова // Труд. – 2009. - №021.- с. 6-7.</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Кобышев С. Место, где время течет медленно / С. Кобышев // Бизнес.- 200</w:t>
      </w:r>
      <w:r w:rsidR="00604B0C" w:rsidRPr="008B667D">
        <w:rPr>
          <w:sz w:val="28"/>
          <w:szCs w:val="28"/>
          <w:lang w:val="en-US"/>
        </w:rPr>
        <w:t>9</w:t>
      </w:r>
      <w:r w:rsidRPr="008B667D">
        <w:rPr>
          <w:sz w:val="28"/>
          <w:szCs w:val="28"/>
        </w:rPr>
        <w:t>.- Окт.(№42(561)).- с.24.</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Лазарчук А. Бизнес с ароматом кофе / А. Лазарчук // Капиталист. – </w:t>
      </w:r>
      <w:r w:rsidR="00604B0C" w:rsidRPr="008B667D">
        <w:rPr>
          <w:sz w:val="28"/>
          <w:szCs w:val="28"/>
        </w:rPr>
        <w:t>2008</w:t>
      </w:r>
      <w:r w:rsidRPr="008B667D">
        <w:rPr>
          <w:sz w:val="28"/>
          <w:szCs w:val="28"/>
        </w:rPr>
        <w:t xml:space="preserve"> - №3(19). – с.10-12.</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Лозицкий В. В шоколаде / Интервью вел Е. Грянин // Ресторатор. – </w:t>
      </w:r>
      <w:r w:rsidR="00604B0C" w:rsidRPr="008B667D">
        <w:rPr>
          <w:sz w:val="28"/>
          <w:szCs w:val="28"/>
        </w:rPr>
        <w:t>2009</w:t>
      </w:r>
      <w:r w:rsidRPr="008B667D">
        <w:rPr>
          <w:sz w:val="28"/>
          <w:szCs w:val="28"/>
        </w:rPr>
        <w:t>. - №32(136). – с.26-29.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Лунева Е. Ресторанный рынок сибирского региона / Е. Лунева, И. Смольников, Д. Мармышев // Континент Сибирь – </w:t>
      </w:r>
      <w:r w:rsidR="00604B0C" w:rsidRPr="008B667D">
        <w:rPr>
          <w:sz w:val="28"/>
          <w:szCs w:val="28"/>
        </w:rPr>
        <w:t>2008</w:t>
      </w:r>
      <w:r w:rsidRPr="008B667D">
        <w:rPr>
          <w:sz w:val="28"/>
          <w:szCs w:val="28"/>
        </w:rPr>
        <w:t>.- Окт.( №17 (4667)).- с.21-23.</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Лунева Е. Сколько стоит кофейня / Е. Лунева // Континент Сибирь. – 2005.- Авг.(№31 (453)).- с.9.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Нуралиев С. Франчайзинг в России: быть или не быть / С. Нуралиев // РосИнтер.- 200</w:t>
      </w:r>
      <w:r w:rsidR="00604B0C" w:rsidRPr="008B667D">
        <w:rPr>
          <w:sz w:val="28"/>
          <w:szCs w:val="28"/>
          <w:lang w:val="en-US"/>
        </w:rPr>
        <w:t>8</w:t>
      </w:r>
      <w:r w:rsidRPr="008B667D">
        <w:rPr>
          <w:sz w:val="28"/>
          <w:szCs w:val="28"/>
        </w:rPr>
        <w:t>. - №2. с.52-55.</w:t>
      </w:r>
    </w:p>
    <w:p w:rsidR="00BE72DA" w:rsidRPr="008B667D" w:rsidRDefault="00BE72DA" w:rsidP="008B667D">
      <w:pPr>
        <w:pStyle w:val="ConsPlusNormal"/>
        <w:widowControl/>
        <w:numPr>
          <w:ilvl w:val="0"/>
          <w:numId w:val="12"/>
        </w:numPr>
        <w:tabs>
          <w:tab w:val="clear" w:pos="720"/>
        </w:tabs>
        <w:spacing w:line="360" w:lineRule="auto"/>
        <w:ind w:left="0" w:firstLine="0"/>
        <w:jc w:val="both"/>
        <w:rPr>
          <w:rFonts w:ascii="Times New Roman" w:hAnsi="Times New Roman" w:cs="Times New Roman"/>
          <w:sz w:val="28"/>
          <w:szCs w:val="28"/>
        </w:rPr>
      </w:pPr>
      <w:r w:rsidRPr="008B667D">
        <w:rPr>
          <w:rFonts w:ascii="Times New Roman" w:hAnsi="Times New Roman" w:cs="Times New Roman"/>
          <w:sz w:val="28"/>
          <w:szCs w:val="28"/>
        </w:rPr>
        <w:t xml:space="preserve">Перков В. Точка зрения потребителя на коммерческую концессию / В. Перков // Альянс Медиа.- </w:t>
      </w:r>
      <w:r w:rsidR="00604B0C" w:rsidRPr="008B667D">
        <w:rPr>
          <w:rFonts w:ascii="Times New Roman" w:hAnsi="Times New Roman" w:cs="Times New Roman"/>
          <w:sz w:val="28"/>
          <w:szCs w:val="28"/>
        </w:rPr>
        <w:t>2007</w:t>
      </w:r>
      <w:r w:rsidRPr="008B667D">
        <w:rPr>
          <w:rFonts w:ascii="Times New Roman" w:hAnsi="Times New Roman" w:cs="Times New Roman"/>
          <w:sz w:val="28"/>
          <w:szCs w:val="28"/>
        </w:rPr>
        <w:t>.- №4.- с.5-12.</w:t>
      </w:r>
    </w:p>
    <w:p w:rsidR="00BE72DA" w:rsidRPr="008B667D" w:rsidRDefault="00BE72DA" w:rsidP="008B667D">
      <w:pPr>
        <w:pStyle w:val="ConsPlusNormal"/>
        <w:widowControl/>
        <w:numPr>
          <w:ilvl w:val="0"/>
          <w:numId w:val="12"/>
        </w:numPr>
        <w:tabs>
          <w:tab w:val="clear" w:pos="720"/>
        </w:tabs>
        <w:spacing w:line="360" w:lineRule="auto"/>
        <w:ind w:left="0" w:firstLine="0"/>
        <w:jc w:val="both"/>
        <w:rPr>
          <w:rFonts w:ascii="Times New Roman" w:hAnsi="Times New Roman" w:cs="Times New Roman"/>
          <w:sz w:val="28"/>
          <w:szCs w:val="28"/>
        </w:rPr>
      </w:pPr>
      <w:r w:rsidRPr="008B667D">
        <w:rPr>
          <w:rFonts w:ascii="Times New Roman" w:hAnsi="Times New Roman" w:cs="Times New Roman"/>
          <w:sz w:val="28"/>
          <w:szCs w:val="28"/>
        </w:rPr>
        <w:t>Рыкова И. Франчайзинг: новые технологии, методология, договоры / И. Рыкова. – Современная экономика и право.- 200</w:t>
      </w:r>
      <w:r w:rsidR="00604B0C" w:rsidRPr="008B667D">
        <w:rPr>
          <w:rFonts w:ascii="Times New Roman" w:hAnsi="Times New Roman" w:cs="Times New Roman"/>
          <w:sz w:val="28"/>
          <w:szCs w:val="28"/>
          <w:lang w:val="en-US"/>
        </w:rPr>
        <w:t>9</w:t>
      </w:r>
      <w:r w:rsidRPr="008B667D">
        <w:rPr>
          <w:rFonts w:ascii="Times New Roman" w:hAnsi="Times New Roman" w:cs="Times New Roman"/>
          <w:sz w:val="28"/>
          <w:szCs w:val="28"/>
        </w:rPr>
        <w:t>.- 224с.</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Селиванова В. Мода на кофейни / В. Селиванова // Эксперт.- 200</w:t>
      </w:r>
      <w:r w:rsidR="00604B0C" w:rsidRPr="008B667D">
        <w:rPr>
          <w:sz w:val="28"/>
          <w:szCs w:val="28"/>
          <w:lang w:val="en-US"/>
        </w:rPr>
        <w:t>9</w:t>
      </w:r>
      <w:r w:rsidRPr="008B667D">
        <w:rPr>
          <w:sz w:val="28"/>
          <w:szCs w:val="28"/>
        </w:rPr>
        <w:t>.- №39(299).-с.11-15.</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Сокольникова Т. Как открыть кофейню / Т. Сокольникова // Деловой Петербург.- </w:t>
      </w:r>
      <w:r w:rsidR="00604B0C" w:rsidRPr="008B667D">
        <w:rPr>
          <w:sz w:val="28"/>
          <w:szCs w:val="28"/>
        </w:rPr>
        <w:t>2008</w:t>
      </w:r>
      <w:r w:rsidRPr="008B667D">
        <w:rPr>
          <w:sz w:val="28"/>
          <w:szCs w:val="28"/>
        </w:rPr>
        <w:t>.-Март.(№10).- с.35.</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Травницкий А. Старт ресторанного бизнеса / А. Травницкий // Личные деньги. – </w:t>
      </w:r>
      <w:r w:rsidR="00604B0C" w:rsidRPr="008B667D">
        <w:rPr>
          <w:sz w:val="28"/>
          <w:szCs w:val="28"/>
        </w:rPr>
        <w:t>2007</w:t>
      </w:r>
      <w:r w:rsidRPr="008B667D">
        <w:rPr>
          <w:sz w:val="28"/>
          <w:szCs w:val="28"/>
        </w:rPr>
        <w:t xml:space="preserve"> - № 7(16)</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Труфакина В. Своя кофейня / В. Турфакина // Генеральный директор.- 200</w:t>
      </w:r>
      <w:r w:rsidR="00604B0C" w:rsidRPr="008B667D">
        <w:rPr>
          <w:sz w:val="28"/>
          <w:szCs w:val="28"/>
          <w:lang w:val="en-US"/>
        </w:rPr>
        <w:t>9</w:t>
      </w:r>
      <w:r w:rsidRPr="008B667D">
        <w:rPr>
          <w:sz w:val="28"/>
          <w:szCs w:val="28"/>
        </w:rPr>
        <w:t>.- №11.-с.56-67.</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Фролов К. Профи про кофе / Интервью вела Е. Лисовская // Восточно-Сибирская правда. – </w:t>
      </w:r>
      <w:r w:rsidR="00604B0C" w:rsidRPr="008B667D">
        <w:rPr>
          <w:sz w:val="28"/>
          <w:szCs w:val="28"/>
        </w:rPr>
        <w:t>2009</w:t>
      </w:r>
      <w:r w:rsidRPr="008B667D">
        <w:rPr>
          <w:sz w:val="28"/>
          <w:szCs w:val="28"/>
        </w:rPr>
        <w:t>. - №26. – с.8-10.</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Целовальников А. Финансовый кризис идет в рестораны / А. Целовальников // Ресторатор. – </w:t>
      </w:r>
      <w:r w:rsidR="00604B0C" w:rsidRPr="008B667D">
        <w:rPr>
          <w:sz w:val="28"/>
          <w:szCs w:val="28"/>
        </w:rPr>
        <w:t>2009</w:t>
      </w:r>
      <w:r w:rsidRPr="008B667D">
        <w:rPr>
          <w:sz w:val="28"/>
          <w:szCs w:val="28"/>
        </w:rPr>
        <w:t>. - №32(136). – с.13.</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Абдалова Е. Проблемы франчайзинга в условиях мирового финансового кризиса / Е. Абдалова. – М.: Вселенная Франчайзинга, </w:t>
      </w:r>
      <w:r w:rsidR="00604B0C" w:rsidRPr="008B667D">
        <w:rPr>
          <w:sz w:val="28"/>
          <w:szCs w:val="28"/>
        </w:rPr>
        <w:t>2009</w:t>
      </w:r>
      <w:r w:rsidRPr="008B667D">
        <w:rPr>
          <w:sz w:val="28"/>
          <w:szCs w:val="28"/>
        </w:rPr>
        <w:t>. – http://www.franchisinguniverse.ru/content/document_r_A8278083-F1D5-455C-8D8C-BD3EDB19841A.html (16 янв.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Базалеева И. За что мы любим кофейни / И. Базалеева – М.: Школа жизни, </w:t>
      </w:r>
      <w:r w:rsidR="00604B0C" w:rsidRPr="008B667D">
        <w:rPr>
          <w:sz w:val="28"/>
          <w:szCs w:val="28"/>
        </w:rPr>
        <w:t>2009</w:t>
      </w:r>
      <w:r w:rsidRPr="008B667D">
        <w:rPr>
          <w:sz w:val="28"/>
          <w:szCs w:val="28"/>
        </w:rPr>
        <w:t xml:space="preserve">. – </w:t>
      </w:r>
      <w:r w:rsidRPr="002E29BC">
        <w:rPr>
          <w:sz w:val="28"/>
          <w:szCs w:val="28"/>
        </w:rPr>
        <w:t>http://shkolazhizni.ru/archive/0/n-20766/</w:t>
      </w:r>
      <w:r w:rsidRPr="008B667D">
        <w:rPr>
          <w:sz w:val="28"/>
          <w:szCs w:val="28"/>
        </w:rPr>
        <w:t xml:space="preserve"> (22 февр. 2009).</w:t>
      </w:r>
    </w:p>
    <w:p w:rsidR="00BE72DA" w:rsidRPr="008B667D" w:rsidRDefault="00BE72DA" w:rsidP="008B667D">
      <w:pPr>
        <w:pStyle w:val="ConsPlusNormal"/>
        <w:widowControl/>
        <w:numPr>
          <w:ilvl w:val="0"/>
          <w:numId w:val="12"/>
        </w:numPr>
        <w:tabs>
          <w:tab w:val="clear" w:pos="720"/>
        </w:tabs>
        <w:spacing w:line="360" w:lineRule="auto"/>
        <w:ind w:left="0" w:firstLine="0"/>
        <w:jc w:val="both"/>
        <w:rPr>
          <w:rFonts w:ascii="Times New Roman" w:hAnsi="Times New Roman" w:cs="Times New Roman"/>
          <w:sz w:val="28"/>
          <w:szCs w:val="28"/>
        </w:rPr>
      </w:pPr>
      <w:r w:rsidRPr="008B667D">
        <w:rPr>
          <w:rFonts w:ascii="Times New Roman" w:hAnsi="Times New Roman" w:cs="Times New Roman"/>
          <w:sz w:val="28"/>
          <w:szCs w:val="28"/>
        </w:rPr>
        <w:t>Борисов А. Большой экономический словарь / А. Борисов. – М.: Книжный мир, 200</w:t>
      </w:r>
      <w:r w:rsidR="00604B0C" w:rsidRPr="008B667D">
        <w:rPr>
          <w:rFonts w:ascii="Times New Roman" w:hAnsi="Times New Roman" w:cs="Times New Roman"/>
          <w:sz w:val="28"/>
          <w:szCs w:val="28"/>
        </w:rPr>
        <w:t>9</w:t>
      </w:r>
      <w:r w:rsidRPr="008B667D">
        <w:rPr>
          <w:rFonts w:ascii="Times New Roman" w:hAnsi="Times New Roman" w:cs="Times New Roman"/>
          <w:sz w:val="28"/>
          <w:szCs w:val="28"/>
        </w:rPr>
        <w:t>.- 895с.</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Воронин С. На фоне финансового кризиса Макдональдс демонстрирует хорошие показатели / С. Воронин – М.: РосБизнесКонсалтинг, </w:t>
      </w:r>
      <w:r w:rsidR="00604B0C" w:rsidRPr="008B667D">
        <w:rPr>
          <w:sz w:val="28"/>
          <w:szCs w:val="28"/>
        </w:rPr>
        <w:t>2009</w:t>
      </w:r>
      <w:r w:rsidRPr="008B667D">
        <w:rPr>
          <w:sz w:val="28"/>
          <w:szCs w:val="28"/>
        </w:rPr>
        <w:t xml:space="preserve">. – </w:t>
      </w:r>
      <w:r w:rsidRPr="002E29BC">
        <w:rPr>
          <w:sz w:val="28"/>
          <w:szCs w:val="28"/>
        </w:rPr>
        <w:t>http://top.rbc.ru/economics/22/10/</w:t>
      </w:r>
      <w:r w:rsidR="00604B0C" w:rsidRPr="002E29BC">
        <w:rPr>
          <w:sz w:val="28"/>
          <w:szCs w:val="28"/>
        </w:rPr>
        <w:t>2009</w:t>
      </w:r>
      <w:r w:rsidRPr="002E29BC">
        <w:rPr>
          <w:sz w:val="28"/>
          <w:szCs w:val="28"/>
        </w:rPr>
        <w:t>/255052.shtml</w:t>
      </w:r>
      <w:r w:rsidRPr="008B667D">
        <w:rPr>
          <w:sz w:val="28"/>
          <w:szCs w:val="28"/>
        </w:rPr>
        <w:t xml:space="preserve"> (20 янв. 2009).</w:t>
      </w:r>
    </w:p>
    <w:p w:rsidR="00BE72DA" w:rsidRPr="008B667D" w:rsidRDefault="00BE72DA" w:rsidP="008B667D">
      <w:pPr>
        <w:pStyle w:val="a3"/>
        <w:numPr>
          <w:ilvl w:val="0"/>
          <w:numId w:val="12"/>
        </w:numPr>
        <w:tabs>
          <w:tab w:val="clear" w:pos="720"/>
        </w:tabs>
        <w:spacing w:before="0" w:beforeAutospacing="0" w:after="0" w:afterAutospacing="0"/>
        <w:ind w:left="0" w:firstLine="0"/>
        <w:rPr>
          <w:sz w:val="28"/>
          <w:szCs w:val="28"/>
        </w:rPr>
      </w:pPr>
      <w:r w:rsidRPr="008B667D">
        <w:rPr>
          <w:sz w:val="28"/>
          <w:szCs w:val="28"/>
        </w:rPr>
        <w:t xml:space="preserve">Кравченко С. Антикризисное предложение франшиз / С. Кравченко. – М.: Франчайзинг в России, </w:t>
      </w:r>
      <w:r w:rsidR="00604B0C" w:rsidRPr="008B667D">
        <w:rPr>
          <w:sz w:val="28"/>
          <w:szCs w:val="28"/>
        </w:rPr>
        <w:t>2009</w:t>
      </w:r>
      <w:r w:rsidRPr="008B667D">
        <w:rPr>
          <w:sz w:val="28"/>
          <w:szCs w:val="28"/>
        </w:rPr>
        <w:t xml:space="preserve"> – </w:t>
      </w:r>
      <w:r w:rsidRPr="002E29BC">
        <w:rPr>
          <w:sz w:val="28"/>
          <w:szCs w:val="28"/>
        </w:rPr>
        <w:t>http://www.sellbrand.com</w:t>
      </w:r>
      <w:r w:rsidRPr="008B667D">
        <w:rPr>
          <w:sz w:val="28"/>
          <w:szCs w:val="28"/>
        </w:rPr>
        <w:t xml:space="preserve"> (21 февр.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Крылов А. Обзор рынка кофеен / А. Крылов, Е. Дубовик – М.: Энциклопедия маркетинга,200</w:t>
      </w:r>
      <w:r w:rsidR="00604B0C" w:rsidRPr="008B667D">
        <w:rPr>
          <w:sz w:val="28"/>
          <w:szCs w:val="28"/>
        </w:rPr>
        <w:t>9</w:t>
      </w:r>
      <w:r w:rsidRPr="008B667D">
        <w:rPr>
          <w:sz w:val="28"/>
          <w:szCs w:val="28"/>
        </w:rPr>
        <w:t xml:space="preserve">.– </w:t>
      </w:r>
      <w:r w:rsidRPr="002E29BC">
        <w:rPr>
          <w:sz w:val="28"/>
          <w:szCs w:val="28"/>
        </w:rPr>
        <w:t>http://www.marketing.spb.ru/mr/food/coffee_review.htm</w:t>
      </w:r>
      <w:r w:rsidRPr="008B667D">
        <w:rPr>
          <w:sz w:val="28"/>
          <w:szCs w:val="28"/>
        </w:rPr>
        <w:t xml:space="preserve"> (2 февр.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Куликова Е. Как снять навар с чашки кофе / Е. Куликова.- 200</w:t>
      </w:r>
      <w:r w:rsidR="00604B0C" w:rsidRPr="008B667D">
        <w:rPr>
          <w:sz w:val="28"/>
          <w:szCs w:val="28"/>
        </w:rPr>
        <w:t>9</w:t>
      </w:r>
      <w:r w:rsidRPr="008B667D">
        <w:rPr>
          <w:sz w:val="28"/>
          <w:szCs w:val="28"/>
        </w:rPr>
        <w:t>.- http://www.kariera.orc.ru/10-02/Spect032.html (25 мар. 2009).</w:t>
      </w:r>
    </w:p>
    <w:p w:rsidR="00BE72DA" w:rsidRPr="008B667D" w:rsidRDefault="00BE72DA" w:rsidP="008B667D">
      <w:pPr>
        <w:numPr>
          <w:ilvl w:val="0"/>
          <w:numId w:val="12"/>
        </w:numPr>
        <w:tabs>
          <w:tab w:val="clear" w:pos="720"/>
        </w:tabs>
        <w:ind w:left="0" w:firstLine="0"/>
        <w:rPr>
          <w:rStyle w:val="aa"/>
          <w:color w:val="auto"/>
          <w:sz w:val="28"/>
          <w:szCs w:val="28"/>
          <w:u w:val="none"/>
        </w:rPr>
      </w:pPr>
      <w:r w:rsidRPr="008B667D">
        <w:rPr>
          <w:rStyle w:val="aa"/>
          <w:color w:val="auto"/>
          <w:sz w:val="28"/>
          <w:szCs w:val="28"/>
          <w:u w:val="none"/>
        </w:rPr>
        <w:t>Лихарев М. Плюсы и минусы франчайзинга / М. Лихарев. – 200</w:t>
      </w:r>
      <w:r w:rsidR="00604B0C" w:rsidRPr="008B667D">
        <w:rPr>
          <w:rStyle w:val="aa"/>
          <w:color w:val="auto"/>
          <w:sz w:val="28"/>
          <w:szCs w:val="28"/>
          <w:u w:val="none"/>
        </w:rPr>
        <w:t>9</w:t>
      </w:r>
      <w:r w:rsidRPr="008B667D">
        <w:rPr>
          <w:rStyle w:val="aa"/>
          <w:color w:val="auto"/>
          <w:sz w:val="28"/>
          <w:szCs w:val="28"/>
          <w:u w:val="none"/>
        </w:rPr>
        <w:t xml:space="preserve">.- </w:t>
      </w:r>
      <w:r w:rsidRPr="002E29BC">
        <w:rPr>
          <w:sz w:val="28"/>
          <w:szCs w:val="28"/>
        </w:rPr>
        <w:t>http://www.lmsp.ru/franch.html (20</w:t>
      </w:r>
      <w:r w:rsidRPr="008B667D">
        <w:rPr>
          <w:rStyle w:val="aa"/>
          <w:color w:val="auto"/>
          <w:sz w:val="28"/>
          <w:szCs w:val="28"/>
          <w:u w:val="none"/>
        </w:rPr>
        <w:t xml:space="preserve"> янв.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Майлер А. Ассоциация развития франчайзинга в России / А. Майлер. – М.: Бизнеспредложения,</w:t>
      </w:r>
      <w:r w:rsidR="00604B0C" w:rsidRPr="008B667D">
        <w:rPr>
          <w:sz w:val="28"/>
          <w:szCs w:val="28"/>
        </w:rPr>
        <w:t>2007</w:t>
      </w:r>
      <w:r w:rsidRPr="008B667D">
        <w:rPr>
          <w:sz w:val="28"/>
          <w:szCs w:val="28"/>
        </w:rPr>
        <w:t>.-</w:t>
      </w:r>
      <w:r w:rsidR="008B667D">
        <w:rPr>
          <w:sz w:val="28"/>
          <w:szCs w:val="28"/>
        </w:rPr>
        <w:t xml:space="preserve"> </w:t>
      </w:r>
      <w:r w:rsidRPr="002E29BC">
        <w:rPr>
          <w:sz w:val="28"/>
          <w:szCs w:val="28"/>
        </w:rPr>
        <w:t>http://franchisinguniverse.ru/content/document_r_541F8D3E-C1B5-4E67-B4A3-72FE48317BA5.html (</w:t>
      </w:r>
      <w:r w:rsidRPr="008B667D">
        <w:rPr>
          <w:sz w:val="28"/>
          <w:szCs w:val="28"/>
        </w:rPr>
        <w:t>20 янв.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Официальный сайт сети «Шоколадница»,</w:t>
      </w:r>
      <w:r w:rsidR="008B667D">
        <w:rPr>
          <w:sz w:val="28"/>
          <w:szCs w:val="28"/>
        </w:rPr>
        <w:t xml:space="preserve"> </w:t>
      </w:r>
      <w:r w:rsidRPr="002E29BC">
        <w:rPr>
          <w:sz w:val="28"/>
          <w:szCs w:val="28"/>
        </w:rPr>
        <w:t>www.shoko.ru</w:t>
      </w:r>
      <w:r w:rsidRPr="008B667D">
        <w:rPr>
          <w:sz w:val="28"/>
          <w:szCs w:val="28"/>
        </w:rPr>
        <w:t xml:space="preserve">. (20 </w:t>
      </w:r>
      <w:r w:rsidR="002B0882" w:rsidRPr="008B667D">
        <w:rPr>
          <w:sz w:val="28"/>
          <w:szCs w:val="28"/>
        </w:rPr>
        <w:t>февр.</w:t>
      </w:r>
      <w:r w:rsidRPr="008B667D">
        <w:rPr>
          <w:sz w:val="28"/>
          <w:szCs w:val="28"/>
        </w:rPr>
        <w:t xml:space="preserve">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Оценка инвестиционных проектов </w:t>
      </w:r>
      <w:r w:rsidRPr="002E29BC">
        <w:rPr>
          <w:sz w:val="28"/>
          <w:szCs w:val="28"/>
        </w:rPr>
        <w:t>http://revolution./economy/00005741_0.html (10</w:t>
      </w:r>
      <w:r w:rsidRPr="008B667D">
        <w:rPr>
          <w:sz w:val="28"/>
          <w:szCs w:val="28"/>
        </w:rPr>
        <w:t xml:space="preserve"> </w:t>
      </w:r>
      <w:r w:rsidR="002B0882" w:rsidRPr="008B667D">
        <w:rPr>
          <w:sz w:val="28"/>
          <w:szCs w:val="28"/>
        </w:rPr>
        <w:t>март</w:t>
      </w:r>
      <w:r w:rsidRPr="008B667D">
        <w:rPr>
          <w:sz w:val="28"/>
          <w:szCs w:val="28"/>
        </w:rPr>
        <w:t>. 2009).</w:t>
      </w:r>
    </w:p>
    <w:p w:rsidR="00BE72DA" w:rsidRPr="008B667D" w:rsidRDefault="002B0882" w:rsidP="008B667D">
      <w:pPr>
        <w:numPr>
          <w:ilvl w:val="0"/>
          <w:numId w:val="12"/>
        </w:numPr>
        <w:tabs>
          <w:tab w:val="clear" w:pos="720"/>
        </w:tabs>
        <w:ind w:left="0" w:firstLine="0"/>
        <w:rPr>
          <w:sz w:val="28"/>
          <w:szCs w:val="28"/>
        </w:rPr>
      </w:pPr>
      <w:r w:rsidRPr="008B667D">
        <w:rPr>
          <w:sz w:val="28"/>
          <w:szCs w:val="28"/>
        </w:rPr>
        <w:t>Реке</w:t>
      </w:r>
      <w:r w:rsidR="00BE72DA" w:rsidRPr="008B667D">
        <w:rPr>
          <w:sz w:val="28"/>
          <w:szCs w:val="28"/>
        </w:rPr>
        <w:t xml:space="preserve"> И. Франчайзинг для индивидуального предпринимателя / И. </w:t>
      </w:r>
      <w:r w:rsidRPr="008B667D">
        <w:rPr>
          <w:sz w:val="28"/>
          <w:szCs w:val="28"/>
        </w:rPr>
        <w:t>Реке</w:t>
      </w:r>
      <w:r w:rsidR="00BE72DA" w:rsidRPr="008B667D">
        <w:rPr>
          <w:sz w:val="28"/>
          <w:szCs w:val="28"/>
        </w:rPr>
        <w:t xml:space="preserve">. – М.: Предприниматель, 2005. - </w:t>
      </w:r>
      <w:r w:rsidR="00BE72DA" w:rsidRPr="002E29BC">
        <w:rPr>
          <w:sz w:val="28"/>
          <w:szCs w:val="28"/>
          <w:lang w:val="en-US"/>
        </w:rPr>
        <w:t>http</w:t>
      </w:r>
      <w:r w:rsidR="00BE72DA" w:rsidRPr="002E29BC">
        <w:rPr>
          <w:sz w:val="28"/>
          <w:szCs w:val="28"/>
        </w:rPr>
        <w:t>://</w:t>
      </w:r>
      <w:r w:rsidR="00BE72DA" w:rsidRPr="002E29BC">
        <w:rPr>
          <w:sz w:val="28"/>
          <w:szCs w:val="28"/>
          <w:lang w:val="en-US"/>
        </w:rPr>
        <w:t>www</w:t>
      </w:r>
      <w:r w:rsidR="00BE72DA" w:rsidRPr="002E29BC">
        <w:rPr>
          <w:sz w:val="28"/>
          <w:szCs w:val="28"/>
        </w:rPr>
        <w:t>.</w:t>
      </w:r>
      <w:r w:rsidRPr="002E29BC">
        <w:rPr>
          <w:sz w:val="28"/>
          <w:szCs w:val="28"/>
          <w:lang w:val="en-US"/>
        </w:rPr>
        <w:t>lisp</w:t>
      </w:r>
      <w:r w:rsidR="00BE72DA" w:rsidRPr="002E29BC">
        <w:rPr>
          <w:sz w:val="28"/>
          <w:szCs w:val="28"/>
        </w:rPr>
        <w:t>.</w:t>
      </w:r>
      <w:r w:rsidRPr="002E29BC">
        <w:rPr>
          <w:sz w:val="28"/>
          <w:szCs w:val="28"/>
          <w:lang w:val="en-US"/>
        </w:rPr>
        <w:t>run</w:t>
      </w:r>
      <w:r w:rsidR="00BE72DA" w:rsidRPr="002E29BC">
        <w:rPr>
          <w:sz w:val="28"/>
          <w:szCs w:val="28"/>
        </w:rPr>
        <w:t>/</w:t>
      </w:r>
      <w:r w:rsidRPr="002E29BC">
        <w:rPr>
          <w:sz w:val="28"/>
          <w:szCs w:val="28"/>
          <w:lang w:val="en-US"/>
        </w:rPr>
        <w:t>franc</w:t>
      </w:r>
      <w:r w:rsidR="00BE72DA" w:rsidRPr="002E29BC">
        <w:rPr>
          <w:sz w:val="28"/>
          <w:szCs w:val="28"/>
        </w:rPr>
        <w:t>.</w:t>
      </w:r>
      <w:r w:rsidR="00BE72DA" w:rsidRPr="002E29BC">
        <w:rPr>
          <w:sz w:val="28"/>
          <w:szCs w:val="28"/>
          <w:lang w:val="en-US"/>
        </w:rPr>
        <w:t>html</w:t>
      </w:r>
      <w:r w:rsidR="00BE72DA" w:rsidRPr="002E29BC">
        <w:rPr>
          <w:sz w:val="28"/>
          <w:szCs w:val="28"/>
        </w:rPr>
        <w:t xml:space="preserve"> (12</w:t>
      </w:r>
      <w:r w:rsidR="00BE72DA" w:rsidRPr="008B667D">
        <w:rPr>
          <w:sz w:val="28"/>
          <w:szCs w:val="28"/>
        </w:rPr>
        <w:t xml:space="preserve"> февр. 2009).</w:t>
      </w:r>
    </w:p>
    <w:p w:rsidR="00BE72DA" w:rsidRPr="008B667D" w:rsidRDefault="002B0882" w:rsidP="008B667D">
      <w:pPr>
        <w:numPr>
          <w:ilvl w:val="0"/>
          <w:numId w:val="12"/>
        </w:numPr>
        <w:tabs>
          <w:tab w:val="clear" w:pos="720"/>
        </w:tabs>
        <w:ind w:left="0" w:firstLine="0"/>
        <w:rPr>
          <w:sz w:val="28"/>
          <w:szCs w:val="28"/>
        </w:rPr>
      </w:pPr>
      <w:r w:rsidRPr="008B667D">
        <w:rPr>
          <w:sz w:val="28"/>
          <w:szCs w:val="28"/>
        </w:rPr>
        <w:t>Урбан</w:t>
      </w:r>
      <w:r w:rsidR="00BE72DA" w:rsidRPr="008B667D">
        <w:rPr>
          <w:sz w:val="28"/>
          <w:szCs w:val="28"/>
        </w:rPr>
        <w:t xml:space="preserve"> С. Стагнация приближается / С. </w:t>
      </w:r>
      <w:r w:rsidRPr="008B667D">
        <w:rPr>
          <w:sz w:val="28"/>
          <w:szCs w:val="28"/>
        </w:rPr>
        <w:t>Урбан</w:t>
      </w:r>
      <w:r w:rsidR="00BE72DA" w:rsidRPr="008B667D">
        <w:rPr>
          <w:sz w:val="28"/>
          <w:szCs w:val="28"/>
        </w:rPr>
        <w:t xml:space="preserve">. – М.: ПРАЙМ-ТАСС, 2009. – </w:t>
      </w:r>
      <w:r w:rsidR="00BE72DA" w:rsidRPr="002E29BC">
        <w:rPr>
          <w:sz w:val="28"/>
          <w:szCs w:val="28"/>
        </w:rPr>
        <w:t>http://www.prime-tass.ru/news/</w:t>
      </w:r>
      <w:r w:rsidR="00BE72DA" w:rsidRPr="008B667D">
        <w:rPr>
          <w:sz w:val="28"/>
          <w:szCs w:val="28"/>
        </w:rPr>
        <w:t>2009/02/13/1262/ (13 февр.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Симонова Г. Положительные особенности франчайзинга / Г. Симонова.–</w:t>
      </w:r>
      <w:r w:rsidR="00604B0C" w:rsidRPr="008B667D">
        <w:rPr>
          <w:sz w:val="28"/>
          <w:szCs w:val="28"/>
        </w:rPr>
        <w:t>2008</w:t>
      </w:r>
      <w:r w:rsidRPr="008B667D">
        <w:rPr>
          <w:sz w:val="28"/>
          <w:szCs w:val="28"/>
        </w:rPr>
        <w:t xml:space="preserve">. </w:t>
      </w:r>
      <w:r w:rsidRPr="002E29BC">
        <w:rPr>
          <w:sz w:val="28"/>
          <w:szCs w:val="28"/>
        </w:rPr>
        <w:t>http://www.franchisinguniverse.ru/content/document_r_10EC9316-F423-4EEE-9179-AAE6F76C1262.html (25</w:t>
      </w:r>
      <w:r w:rsidRPr="008B667D">
        <w:rPr>
          <w:sz w:val="28"/>
          <w:szCs w:val="28"/>
        </w:rPr>
        <w:t xml:space="preserve"> янв. </w:t>
      </w:r>
      <w:r w:rsidR="00604B0C" w:rsidRPr="008B667D">
        <w:rPr>
          <w:sz w:val="28"/>
          <w:szCs w:val="28"/>
        </w:rPr>
        <w:t>2009</w:t>
      </w:r>
      <w:r w:rsidRPr="008B667D">
        <w:rPr>
          <w:sz w:val="28"/>
          <w:szCs w:val="28"/>
        </w:rPr>
        <w:t>).</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Составление бизнес плана - </w:t>
      </w:r>
      <w:r w:rsidRPr="002E29BC">
        <w:rPr>
          <w:sz w:val="28"/>
          <w:szCs w:val="28"/>
        </w:rPr>
        <w:t>http://www.financial-lawyer.ru/topicbox/business_plan/141-237.html (10</w:t>
      </w:r>
      <w:r w:rsidRPr="008B667D">
        <w:rPr>
          <w:sz w:val="28"/>
          <w:szCs w:val="28"/>
        </w:rPr>
        <w:t xml:space="preserve"> апр.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Степанов Ф. Франчайзинг в условиях глобального Кризиса / Ф. Степанов.</w:t>
      </w:r>
      <w:r w:rsidR="002B0882" w:rsidRPr="008B667D">
        <w:rPr>
          <w:sz w:val="28"/>
          <w:szCs w:val="28"/>
        </w:rPr>
        <w:t>– М.: Вселенная</w:t>
      </w:r>
      <w:r w:rsidR="008B667D">
        <w:rPr>
          <w:sz w:val="28"/>
          <w:szCs w:val="28"/>
        </w:rPr>
        <w:t xml:space="preserve"> </w:t>
      </w:r>
      <w:r w:rsidRPr="008B667D">
        <w:rPr>
          <w:sz w:val="28"/>
          <w:szCs w:val="28"/>
        </w:rPr>
        <w:t>франчайзинга,</w:t>
      </w:r>
      <w:r w:rsidR="00604B0C" w:rsidRPr="008B667D">
        <w:rPr>
          <w:sz w:val="28"/>
          <w:szCs w:val="28"/>
        </w:rPr>
        <w:t>2009</w:t>
      </w:r>
      <w:r w:rsidRPr="008B667D">
        <w:rPr>
          <w:sz w:val="28"/>
          <w:szCs w:val="28"/>
        </w:rPr>
        <w:t xml:space="preserve">.– </w:t>
      </w:r>
      <w:r w:rsidRPr="002E29BC">
        <w:rPr>
          <w:sz w:val="28"/>
          <w:szCs w:val="28"/>
        </w:rPr>
        <w:t>http://www.beboss.ru/whatisfranchising/</w:t>
      </w:r>
      <w:r w:rsidRPr="008B667D">
        <w:rPr>
          <w:sz w:val="28"/>
          <w:szCs w:val="28"/>
        </w:rPr>
        <w:t xml:space="preserve"> (9 янв.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Улюкаев А. Россиянин 2009: пляж, общепит и фитнес уйдут в прошлое / А. Улюкаев. – М.: ПРАЙМ-ТАСС, 2009. – </w:t>
      </w:r>
      <w:r w:rsidRPr="002E29BC">
        <w:rPr>
          <w:sz w:val="28"/>
          <w:szCs w:val="28"/>
        </w:rPr>
        <w:t>http://www.prime-tass.ru/news/show.asp?id=3144&amp;ct=articles</w:t>
      </w:r>
      <w:r w:rsidRPr="008B667D">
        <w:rPr>
          <w:sz w:val="28"/>
          <w:szCs w:val="28"/>
        </w:rPr>
        <w:t xml:space="preserve"> (17 янв.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Филиппов В. Безработица в России / В. Филиппов – М.: Бизнес идеи, 2009. – </w:t>
      </w:r>
      <w:r w:rsidRPr="002E29BC">
        <w:rPr>
          <w:sz w:val="28"/>
          <w:szCs w:val="28"/>
        </w:rPr>
        <w:t>http://www.abird.ru/articles/unemployment</w:t>
      </w:r>
      <w:r w:rsidRPr="008B667D">
        <w:rPr>
          <w:sz w:val="28"/>
          <w:szCs w:val="28"/>
        </w:rPr>
        <w:t xml:space="preserve"> (3 марта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Финансовые показатели бизнес плана - </w:t>
      </w:r>
      <w:r w:rsidRPr="002E29BC">
        <w:rPr>
          <w:sz w:val="28"/>
          <w:szCs w:val="28"/>
        </w:rPr>
        <w:t>http://www.probp.ru/publish/base14.php</w:t>
      </w:r>
      <w:r w:rsidRPr="008B667D">
        <w:rPr>
          <w:sz w:val="28"/>
          <w:szCs w:val="28"/>
        </w:rPr>
        <w:t xml:space="preserve"> </w:t>
      </w:r>
      <w:r w:rsidR="002B0882" w:rsidRPr="008B667D">
        <w:rPr>
          <w:sz w:val="28"/>
          <w:szCs w:val="28"/>
        </w:rPr>
        <w:t>(</w:t>
      </w:r>
      <w:r w:rsidRPr="008B667D">
        <w:rPr>
          <w:sz w:val="28"/>
          <w:szCs w:val="28"/>
        </w:rPr>
        <w:t>10 апр. 2009).</w:t>
      </w:r>
    </w:p>
    <w:p w:rsidR="00BE72DA" w:rsidRPr="008B667D" w:rsidRDefault="00BE72DA" w:rsidP="008B667D">
      <w:pPr>
        <w:numPr>
          <w:ilvl w:val="0"/>
          <w:numId w:val="12"/>
        </w:numPr>
        <w:tabs>
          <w:tab w:val="clear" w:pos="720"/>
        </w:tabs>
        <w:ind w:left="0" w:firstLine="0"/>
        <w:rPr>
          <w:sz w:val="28"/>
          <w:szCs w:val="28"/>
        </w:rPr>
      </w:pPr>
      <w:r w:rsidRPr="008B667D">
        <w:rPr>
          <w:sz w:val="28"/>
          <w:szCs w:val="28"/>
        </w:rPr>
        <w:t xml:space="preserve">Фукс В. Кофе или кофейня / В. Фукс // Ресторанная лоция. – </w:t>
      </w:r>
      <w:r w:rsidR="00604B0C" w:rsidRPr="008B667D">
        <w:rPr>
          <w:sz w:val="28"/>
          <w:szCs w:val="28"/>
        </w:rPr>
        <w:t>2007</w:t>
      </w:r>
      <w:r w:rsidRPr="008B667D">
        <w:rPr>
          <w:sz w:val="28"/>
          <w:szCs w:val="28"/>
        </w:rPr>
        <w:t xml:space="preserve"> - №15. – с.32-36.</w:t>
      </w:r>
    </w:p>
    <w:p w:rsidR="00EE5A65" w:rsidRPr="008B667D" w:rsidRDefault="00BE72DA" w:rsidP="008B667D">
      <w:pPr>
        <w:numPr>
          <w:ilvl w:val="0"/>
          <w:numId w:val="12"/>
        </w:numPr>
        <w:tabs>
          <w:tab w:val="clear" w:pos="720"/>
        </w:tabs>
        <w:ind w:left="0" w:firstLine="0"/>
        <w:rPr>
          <w:b/>
          <w:sz w:val="28"/>
          <w:szCs w:val="28"/>
        </w:rPr>
      </w:pPr>
      <w:r w:rsidRPr="008B667D">
        <w:rPr>
          <w:sz w:val="28"/>
          <w:szCs w:val="28"/>
        </w:rPr>
        <w:t>Шестакова М. Развитие франчайзинга в России / М. Шестакова. – М.: Бизнес-предложения, 200</w:t>
      </w:r>
      <w:r w:rsidR="00604B0C" w:rsidRPr="008B667D">
        <w:rPr>
          <w:sz w:val="28"/>
          <w:szCs w:val="28"/>
        </w:rPr>
        <w:t>9</w:t>
      </w:r>
      <w:r w:rsidRPr="008B667D">
        <w:rPr>
          <w:sz w:val="28"/>
          <w:szCs w:val="28"/>
        </w:rPr>
        <w:t xml:space="preserve">. - </w:t>
      </w:r>
      <w:r w:rsidRPr="002E29BC">
        <w:rPr>
          <w:sz w:val="28"/>
          <w:szCs w:val="28"/>
        </w:rPr>
        <w:t>http://www.bportal.ru/franchise/article.asp</w:t>
      </w:r>
      <w:r w:rsidRPr="008B667D">
        <w:rPr>
          <w:sz w:val="28"/>
          <w:szCs w:val="28"/>
        </w:rPr>
        <w:t xml:space="preserve"> (15 янв. 2009).</w:t>
      </w:r>
      <w:bookmarkStart w:id="0" w:name="_GoBack"/>
      <w:bookmarkEnd w:id="0"/>
    </w:p>
    <w:sectPr w:rsidR="00EE5A65" w:rsidRPr="008B667D" w:rsidSect="008B667D">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4FC" w:rsidRDefault="008824FC">
      <w:r>
        <w:separator/>
      </w:r>
    </w:p>
  </w:endnote>
  <w:endnote w:type="continuationSeparator" w:id="0">
    <w:p w:rsidR="008824FC" w:rsidRDefault="0088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62" w:rsidRDefault="00853862" w:rsidP="00853862">
    <w:pPr>
      <w:pStyle w:val="a7"/>
      <w:framePr w:wrap="around" w:vAnchor="text" w:hAnchor="margin" w:xAlign="center" w:y="1"/>
      <w:rPr>
        <w:rStyle w:val="a9"/>
      </w:rPr>
    </w:pPr>
  </w:p>
  <w:p w:rsidR="00853862" w:rsidRDefault="0085386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862" w:rsidRDefault="002E29BC" w:rsidP="00853862">
    <w:pPr>
      <w:pStyle w:val="a7"/>
      <w:framePr w:wrap="around" w:vAnchor="text" w:hAnchor="margin" w:xAlign="center" w:y="1"/>
      <w:rPr>
        <w:rStyle w:val="a9"/>
      </w:rPr>
    </w:pPr>
    <w:r>
      <w:rPr>
        <w:rStyle w:val="a9"/>
        <w:noProof/>
      </w:rPr>
      <w:t>2</w:t>
    </w:r>
  </w:p>
  <w:p w:rsidR="00853862" w:rsidRDefault="008538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4FC" w:rsidRDefault="008824FC">
      <w:r>
        <w:separator/>
      </w:r>
    </w:p>
  </w:footnote>
  <w:footnote w:type="continuationSeparator" w:id="0">
    <w:p w:rsidR="008824FC" w:rsidRDefault="008824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351AD"/>
    <w:multiLevelType w:val="hybridMultilevel"/>
    <w:tmpl w:val="AC6AD96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A237D6"/>
    <w:multiLevelType w:val="hybridMultilevel"/>
    <w:tmpl w:val="875AE8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094264"/>
    <w:multiLevelType w:val="hybridMultilevel"/>
    <w:tmpl w:val="543046A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6825E6"/>
    <w:multiLevelType w:val="hybridMultilevel"/>
    <w:tmpl w:val="FF82E07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C067B8C"/>
    <w:multiLevelType w:val="hybridMultilevel"/>
    <w:tmpl w:val="CD68AB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1634716"/>
    <w:multiLevelType w:val="hybridMultilevel"/>
    <w:tmpl w:val="3C584D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29C2437"/>
    <w:multiLevelType w:val="hybridMultilevel"/>
    <w:tmpl w:val="30E2C4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40310B"/>
    <w:multiLevelType w:val="hybridMultilevel"/>
    <w:tmpl w:val="766CAB6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FC2C16"/>
    <w:multiLevelType w:val="hybridMultilevel"/>
    <w:tmpl w:val="712C32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6C53F4E"/>
    <w:multiLevelType w:val="hybridMultilevel"/>
    <w:tmpl w:val="CB0658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AE46C4"/>
    <w:multiLevelType w:val="hybridMultilevel"/>
    <w:tmpl w:val="EEC6B99C"/>
    <w:lvl w:ilvl="0" w:tplc="04190001">
      <w:start w:val="1"/>
      <w:numFmt w:val="bullet"/>
      <w:lvlText w:val=""/>
      <w:lvlJc w:val="left"/>
      <w:pPr>
        <w:tabs>
          <w:tab w:val="num" w:pos="720"/>
        </w:tabs>
        <w:ind w:left="720" w:hanging="36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20A00FD"/>
    <w:multiLevelType w:val="hybridMultilevel"/>
    <w:tmpl w:val="4566E69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3DE3778"/>
    <w:multiLevelType w:val="multilevel"/>
    <w:tmpl w:val="B094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8A41E2"/>
    <w:multiLevelType w:val="hybridMultilevel"/>
    <w:tmpl w:val="7D5CD8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2F4F2B5A"/>
    <w:multiLevelType w:val="hybridMultilevel"/>
    <w:tmpl w:val="CDAA9E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6E651E4"/>
    <w:multiLevelType w:val="hybridMultilevel"/>
    <w:tmpl w:val="7AB01FE0"/>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9EE22A7"/>
    <w:multiLevelType w:val="hybridMultilevel"/>
    <w:tmpl w:val="3E521E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80B15BB"/>
    <w:multiLevelType w:val="hybridMultilevel"/>
    <w:tmpl w:val="CBF6425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CF7AB4"/>
    <w:multiLevelType w:val="hybridMultilevel"/>
    <w:tmpl w:val="BAB2F14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A5F5C91"/>
    <w:multiLevelType w:val="hybridMultilevel"/>
    <w:tmpl w:val="F16A05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56221571"/>
    <w:multiLevelType w:val="hybridMultilevel"/>
    <w:tmpl w:val="900EFBF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01679AA"/>
    <w:multiLevelType w:val="hybridMultilevel"/>
    <w:tmpl w:val="E5F81FA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62800FC7"/>
    <w:multiLevelType w:val="hybridMultilevel"/>
    <w:tmpl w:val="894CC3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67090284"/>
    <w:multiLevelType w:val="hybridMultilevel"/>
    <w:tmpl w:val="6DC21C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68414AD7"/>
    <w:multiLevelType w:val="hybridMultilevel"/>
    <w:tmpl w:val="9ACE59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89561BE"/>
    <w:multiLevelType w:val="hybridMultilevel"/>
    <w:tmpl w:val="BF2C6AA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695C4DF0"/>
    <w:multiLevelType w:val="hybridMultilevel"/>
    <w:tmpl w:val="4830B9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B491DE7"/>
    <w:multiLevelType w:val="hybridMultilevel"/>
    <w:tmpl w:val="9AA055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796A27DE"/>
    <w:multiLevelType w:val="hybridMultilevel"/>
    <w:tmpl w:val="576EA1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B4E253F"/>
    <w:multiLevelType w:val="hybridMultilevel"/>
    <w:tmpl w:val="7F6CD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7EDE4CF4"/>
    <w:multiLevelType w:val="hybridMultilevel"/>
    <w:tmpl w:val="C746585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8"/>
  </w:num>
  <w:num w:numId="3">
    <w:abstractNumId w:val="14"/>
  </w:num>
  <w:num w:numId="4">
    <w:abstractNumId w:val="27"/>
  </w:num>
  <w:num w:numId="5">
    <w:abstractNumId w:val="24"/>
  </w:num>
  <w:num w:numId="6">
    <w:abstractNumId w:val="16"/>
  </w:num>
  <w:num w:numId="7">
    <w:abstractNumId w:val="6"/>
  </w:num>
  <w:num w:numId="8">
    <w:abstractNumId w:val="4"/>
  </w:num>
  <w:num w:numId="9">
    <w:abstractNumId w:val="7"/>
  </w:num>
  <w:num w:numId="10">
    <w:abstractNumId w:val="13"/>
  </w:num>
  <w:num w:numId="11">
    <w:abstractNumId w:val="18"/>
  </w:num>
  <w:num w:numId="12">
    <w:abstractNumId w:val="15"/>
  </w:num>
  <w:num w:numId="13">
    <w:abstractNumId w:val="20"/>
  </w:num>
  <w:num w:numId="14">
    <w:abstractNumId w:val="30"/>
  </w:num>
  <w:num w:numId="15">
    <w:abstractNumId w:val="0"/>
  </w:num>
  <w:num w:numId="16">
    <w:abstractNumId w:val="9"/>
  </w:num>
  <w:num w:numId="17">
    <w:abstractNumId w:val="17"/>
  </w:num>
  <w:num w:numId="18">
    <w:abstractNumId w:val="10"/>
  </w:num>
  <w:num w:numId="19">
    <w:abstractNumId w:val="1"/>
  </w:num>
  <w:num w:numId="20">
    <w:abstractNumId w:val="12"/>
  </w:num>
  <w:num w:numId="21">
    <w:abstractNumId w:val="25"/>
  </w:num>
  <w:num w:numId="22">
    <w:abstractNumId w:val="8"/>
  </w:num>
  <w:num w:numId="23">
    <w:abstractNumId w:val="23"/>
  </w:num>
  <w:num w:numId="24">
    <w:abstractNumId w:val="21"/>
  </w:num>
  <w:num w:numId="25">
    <w:abstractNumId w:val="22"/>
  </w:num>
  <w:num w:numId="26">
    <w:abstractNumId w:val="3"/>
  </w:num>
  <w:num w:numId="27">
    <w:abstractNumId w:val="5"/>
  </w:num>
  <w:num w:numId="28">
    <w:abstractNumId w:val="2"/>
  </w:num>
  <w:num w:numId="29">
    <w:abstractNumId w:val="26"/>
  </w:num>
  <w:num w:numId="30">
    <w:abstractNumId w:val="29"/>
  </w:num>
  <w:num w:numId="3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199"/>
    <w:rsid w:val="000142D0"/>
    <w:rsid w:val="000241EB"/>
    <w:rsid w:val="00033EFC"/>
    <w:rsid w:val="000545EB"/>
    <w:rsid w:val="000809F6"/>
    <w:rsid w:val="000851B1"/>
    <w:rsid w:val="000D0342"/>
    <w:rsid w:val="000D771E"/>
    <w:rsid w:val="000E5024"/>
    <w:rsid w:val="000E72C8"/>
    <w:rsid w:val="000F0592"/>
    <w:rsid w:val="000F4F6A"/>
    <w:rsid w:val="001C31EA"/>
    <w:rsid w:val="001D2142"/>
    <w:rsid w:val="001D5CD0"/>
    <w:rsid w:val="001D62DF"/>
    <w:rsid w:val="001F2F58"/>
    <w:rsid w:val="002223B5"/>
    <w:rsid w:val="002322DD"/>
    <w:rsid w:val="00270751"/>
    <w:rsid w:val="002A6ADF"/>
    <w:rsid w:val="002B0882"/>
    <w:rsid w:val="002E29BC"/>
    <w:rsid w:val="0031222F"/>
    <w:rsid w:val="00373F89"/>
    <w:rsid w:val="0039215C"/>
    <w:rsid w:val="003955F7"/>
    <w:rsid w:val="003F3397"/>
    <w:rsid w:val="00404007"/>
    <w:rsid w:val="00442AC8"/>
    <w:rsid w:val="004A119F"/>
    <w:rsid w:val="004B1B8D"/>
    <w:rsid w:val="004C4E25"/>
    <w:rsid w:val="004D6829"/>
    <w:rsid w:val="004F7BA5"/>
    <w:rsid w:val="0050744E"/>
    <w:rsid w:val="00516A40"/>
    <w:rsid w:val="005367FF"/>
    <w:rsid w:val="00570910"/>
    <w:rsid w:val="005B3DCE"/>
    <w:rsid w:val="005F242F"/>
    <w:rsid w:val="00604B0C"/>
    <w:rsid w:val="00614297"/>
    <w:rsid w:val="00654868"/>
    <w:rsid w:val="00656509"/>
    <w:rsid w:val="00662199"/>
    <w:rsid w:val="00665831"/>
    <w:rsid w:val="00675826"/>
    <w:rsid w:val="006A780A"/>
    <w:rsid w:val="0070322B"/>
    <w:rsid w:val="00737A0C"/>
    <w:rsid w:val="007401F5"/>
    <w:rsid w:val="007751FA"/>
    <w:rsid w:val="00780907"/>
    <w:rsid w:val="007809BD"/>
    <w:rsid w:val="00792A0F"/>
    <w:rsid w:val="007A2FF5"/>
    <w:rsid w:val="007A34D7"/>
    <w:rsid w:val="007A6681"/>
    <w:rsid w:val="007B7A8B"/>
    <w:rsid w:val="007D52C5"/>
    <w:rsid w:val="007D6242"/>
    <w:rsid w:val="007F3A48"/>
    <w:rsid w:val="007F52BE"/>
    <w:rsid w:val="00807E41"/>
    <w:rsid w:val="008254E8"/>
    <w:rsid w:val="00825BE2"/>
    <w:rsid w:val="00826094"/>
    <w:rsid w:val="00830ED4"/>
    <w:rsid w:val="00846D63"/>
    <w:rsid w:val="00853862"/>
    <w:rsid w:val="00855E63"/>
    <w:rsid w:val="00862C17"/>
    <w:rsid w:val="00870073"/>
    <w:rsid w:val="00875FFF"/>
    <w:rsid w:val="008824FC"/>
    <w:rsid w:val="008B48E8"/>
    <w:rsid w:val="008B667D"/>
    <w:rsid w:val="008C0636"/>
    <w:rsid w:val="008F1B31"/>
    <w:rsid w:val="008F1D30"/>
    <w:rsid w:val="00910664"/>
    <w:rsid w:val="009251A4"/>
    <w:rsid w:val="009312F9"/>
    <w:rsid w:val="00954CF1"/>
    <w:rsid w:val="00960190"/>
    <w:rsid w:val="00986B00"/>
    <w:rsid w:val="00992405"/>
    <w:rsid w:val="009D377B"/>
    <w:rsid w:val="009F2245"/>
    <w:rsid w:val="00A022F3"/>
    <w:rsid w:val="00A05302"/>
    <w:rsid w:val="00A43DE9"/>
    <w:rsid w:val="00A6113F"/>
    <w:rsid w:val="00A64FBC"/>
    <w:rsid w:val="00A6565A"/>
    <w:rsid w:val="00A66122"/>
    <w:rsid w:val="00A832EE"/>
    <w:rsid w:val="00A9397E"/>
    <w:rsid w:val="00AB586A"/>
    <w:rsid w:val="00AB74C0"/>
    <w:rsid w:val="00AD5635"/>
    <w:rsid w:val="00AE40F9"/>
    <w:rsid w:val="00AF3338"/>
    <w:rsid w:val="00B366AA"/>
    <w:rsid w:val="00B61370"/>
    <w:rsid w:val="00B72218"/>
    <w:rsid w:val="00B73271"/>
    <w:rsid w:val="00B87E7F"/>
    <w:rsid w:val="00B960DF"/>
    <w:rsid w:val="00BE4A6D"/>
    <w:rsid w:val="00BE72DA"/>
    <w:rsid w:val="00C10B72"/>
    <w:rsid w:val="00C15D2B"/>
    <w:rsid w:val="00C35EDA"/>
    <w:rsid w:val="00C42CC8"/>
    <w:rsid w:val="00C56C04"/>
    <w:rsid w:val="00C8767B"/>
    <w:rsid w:val="00C97097"/>
    <w:rsid w:val="00CB456F"/>
    <w:rsid w:val="00D361C9"/>
    <w:rsid w:val="00D36A4E"/>
    <w:rsid w:val="00D37275"/>
    <w:rsid w:val="00D74894"/>
    <w:rsid w:val="00DC3746"/>
    <w:rsid w:val="00DF4B5D"/>
    <w:rsid w:val="00DF5F69"/>
    <w:rsid w:val="00E24F7D"/>
    <w:rsid w:val="00E73DC0"/>
    <w:rsid w:val="00E953AE"/>
    <w:rsid w:val="00EA42FD"/>
    <w:rsid w:val="00EC59E8"/>
    <w:rsid w:val="00EC5B62"/>
    <w:rsid w:val="00EC6955"/>
    <w:rsid w:val="00EE5A65"/>
    <w:rsid w:val="00F02083"/>
    <w:rsid w:val="00F17C18"/>
    <w:rsid w:val="00F507A3"/>
    <w:rsid w:val="00F966EE"/>
    <w:rsid w:val="00FB373F"/>
    <w:rsid w:val="00FC28D6"/>
    <w:rsid w:val="00FF0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33"/>
    <o:shapelayout v:ext="edit">
      <o:idmap v:ext="edit" data="1"/>
    </o:shapelayout>
  </w:shapeDefaults>
  <w:decimalSymbol w:val=","/>
  <w:listSeparator w:val=";"/>
  <w14:defaultImageDpi w14:val="0"/>
  <w15:chartTrackingRefBased/>
  <w15:docId w15:val="{99C4C402-04DC-4AD4-A624-27569C8C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67D"/>
    <w:pPr>
      <w:spacing w:line="360" w:lineRule="auto"/>
      <w:jc w:val="both"/>
    </w:pPr>
    <w:rPr>
      <w:szCs w:val="24"/>
    </w:rPr>
  </w:style>
  <w:style w:type="paragraph" w:styleId="1">
    <w:name w:val="heading 1"/>
    <w:basedOn w:val="a"/>
    <w:next w:val="a"/>
    <w:link w:val="10"/>
    <w:uiPriority w:val="9"/>
    <w:qFormat/>
    <w:rsid w:val="00442AC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737A0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42AC8"/>
    <w:rPr>
      <w:rFonts w:ascii="Cambria"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CharChar1">
    <w:name w:val="Char Char1 Знак Знак Знак"/>
    <w:basedOn w:val="a"/>
    <w:rsid w:val="00662199"/>
    <w:rPr>
      <w:rFonts w:ascii="Verdana" w:hAnsi="Verdana" w:cs="Verdana"/>
      <w:szCs w:val="20"/>
      <w:lang w:val="en-US" w:eastAsia="en-US"/>
    </w:rPr>
  </w:style>
  <w:style w:type="paragraph" w:styleId="a3">
    <w:name w:val="Normal (Web)"/>
    <w:basedOn w:val="a"/>
    <w:uiPriority w:val="99"/>
    <w:rsid w:val="00662199"/>
    <w:pPr>
      <w:spacing w:before="100" w:beforeAutospacing="1" w:after="100" w:afterAutospacing="1"/>
    </w:pPr>
  </w:style>
  <w:style w:type="paragraph" w:customStyle="1" w:styleId="ConsPlusNormal">
    <w:name w:val="ConsPlusNormal"/>
    <w:rsid w:val="00662199"/>
    <w:pPr>
      <w:widowControl w:val="0"/>
      <w:autoSpaceDE w:val="0"/>
      <w:autoSpaceDN w:val="0"/>
      <w:adjustRightInd w:val="0"/>
      <w:ind w:firstLine="720"/>
    </w:pPr>
    <w:rPr>
      <w:rFonts w:ascii="Arial" w:hAnsi="Arial" w:cs="Arial"/>
    </w:rPr>
  </w:style>
  <w:style w:type="paragraph" w:styleId="a4">
    <w:name w:val="Body Text"/>
    <w:basedOn w:val="a"/>
    <w:link w:val="a5"/>
    <w:uiPriority w:val="99"/>
    <w:rsid w:val="00737A0C"/>
    <w:rPr>
      <w:sz w:val="22"/>
      <w:szCs w:val="20"/>
    </w:rPr>
  </w:style>
  <w:style w:type="character" w:customStyle="1" w:styleId="a5">
    <w:name w:val="Основной текст Знак"/>
    <w:link w:val="a4"/>
    <w:uiPriority w:val="99"/>
    <w:semiHidden/>
    <w:rPr>
      <w:szCs w:val="24"/>
    </w:rPr>
  </w:style>
  <w:style w:type="table" w:styleId="a6">
    <w:name w:val="Table Grid"/>
    <w:basedOn w:val="a1"/>
    <w:uiPriority w:val="59"/>
    <w:rsid w:val="00737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737A0C"/>
    <w:pPr>
      <w:tabs>
        <w:tab w:val="center" w:pos="4677"/>
        <w:tab w:val="right" w:pos="9355"/>
      </w:tabs>
    </w:pPr>
    <w:rPr>
      <w:szCs w:val="20"/>
    </w:rPr>
  </w:style>
  <w:style w:type="character" w:customStyle="1" w:styleId="a8">
    <w:name w:val="Нижний колонтитул Знак"/>
    <w:link w:val="a7"/>
    <w:uiPriority w:val="99"/>
    <w:semiHidden/>
    <w:rPr>
      <w:szCs w:val="24"/>
    </w:rPr>
  </w:style>
  <w:style w:type="character" w:styleId="a9">
    <w:name w:val="page number"/>
    <w:uiPriority w:val="99"/>
    <w:rsid w:val="00737A0C"/>
    <w:rPr>
      <w:rFonts w:cs="Times New Roman"/>
    </w:rPr>
  </w:style>
  <w:style w:type="character" w:styleId="aa">
    <w:name w:val="Hyperlink"/>
    <w:uiPriority w:val="99"/>
    <w:rsid w:val="00737A0C"/>
    <w:rPr>
      <w:rFonts w:cs="Times New Roman"/>
      <w:color w:val="0000FF"/>
      <w:u w:val="single"/>
    </w:rPr>
  </w:style>
  <w:style w:type="character" w:styleId="ab">
    <w:name w:val="Emphasis"/>
    <w:uiPriority w:val="20"/>
    <w:qFormat/>
    <w:rsid w:val="00737A0C"/>
    <w:rPr>
      <w:rFonts w:cs="Times New Roman"/>
      <w:i/>
      <w:iCs/>
    </w:rPr>
  </w:style>
  <w:style w:type="character" w:styleId="ac">
    <w:name w:val="Strong"/>
    <w:uiPriority w:val="22"/>
    <w:qFormat/>
    <w:rsid w:val="00737A0C"/>
    <w:rPr>
      <w:rFonts w:cs="Times New Roman"/>
      <w:b/>
      <w:bCs/>
    </w:rPr>
  </w:style>
  <w:style w:type="character" w:customStyle="1" w:styleId="gr1">
    <w:name w:val="gr1"/>
    <w:rsid w:val="00737A0C"/>
    <w:rPr>
      <w:rFonts w:cs="Times New Roman"/>
      <w:color w:val="auto"/>
    </w:rPr>
  </w:style>
  <w:style w:type="paragraph" w:customStyle="1" w:styleId="author">
    <w:name w:val="author"/>
    <w:basedOn w:val="a"/>
    <w:rsid w:val="00737A0C"/>
    <w:pPr>
      <w:spacing w:before="100" w:beforeAutospacing="1" w:after="100" w:afterAutospacing="1"/>
    </w:pPr>
  </w:style>
  <w:style w:type="paragraph" w:styleId="ad">
    <w:name w:val="header"/>
    <w:basedOn w:val="a"/>
    <w:link w:val="ae"/>
    <w:uiPriority w:val="99"/>
    <w:rsid w:val="00665831"/>
    <w:pPr>
      <w:tabs>
        <w:tab w:val="center" w:pos="4677"/>
        <w:tab w:val="right" w:pos="9355"/>
      </w:tabs>
    </w:pPr>
  </w:style>
  <w:style w:type="character" w:customStyle="1" w:styleId="ae">
    <w:name w:val="Верхний колонтитул Знак"/>
    <w:link w:val="ad"/>
    <w:uiPriority w:val="99"/>
    <w:locked/>
    <w:rsid w:val="00665831"/>
    <w:rPr>
      <w:rFonts w:cs="Times New Roman"/>
      <w:sz w:val="24"/>
      <w:szCs w:val="24"/>
    </w:rPr>
  </w:style>
  <w:style w:type="paragraph" w:customStyle="1" w:styleId="art">
    <w:name w:val="art"/>
    <w:basedOn w:val="a"/>
    <w:rsid w:val="00442AC8"/>
    <w:pPr>
      <w:spacing w:before="100" w:beforeAutospacing="1" w:after="100" w:afterAutospacing="1"/>
    </w:pPr>
  </w:style>
  <w:style w:type="paragraph" w:styleId="af">
    <w:name w:val="List Paragraph"/>
    <w:basedOn w:val="a"/>
    <w:uiPriority w:val="34"/>
    <w:qFormat/>
    <w:rsid w:val="00EE5A65"/>
    <w:pPr>
      <w:ind w:left="720"/>
      <w:contextualSpacing/>
    </w:pPr>
    <w:rPr>
      <w:szCs w:val="20"/>
    </w:rPr>
  </w:style>
  <w:style w:type="paragraph" w:styleId="af0">
    <w:name w:val="endnote text"/>
    <w:basedOn w:val="a"/>
    <w:link w:val="af1"/>
    <w:uiPriority w:val="99"/>
    <w:rsid w:val="007751FA"/>
    <w:rPr>
      <w:szCs w:val="20"/>
    </w:rPr>
  </w:style>
  <w:style w:type="character" w:customStyle="1" w:styleId="af1">
    <w:name w:val="Текст концевой сноски Знак"/>
    <w:link w:val="af0"/>
    <w:uiPriority w:val="99"/>
    <w:locked/>
    <w:rsid w:val="007751FA"/>
    <w:rPr>
      <w:rFonts w:cs="Times New Roman"/>
    </w:rPr>
  </w:style>
  <w:style w:type="character" w:styleId="af2">
    <w:name w:val="endnote reference"/>
    <w:uiPriority w:val="99"/>
    <w:rsid w:val="007751FA"/>
    <w:rPr>
      <w:rFonts w:cs="Times New Roman"/>
      <w:vertAlign w:val="superscript"/>
    </w:rPr>
  </w:style>
  <w:style w:type="paragraph" w:styleId="af3">
    <w:name w:val="Revision"/>
    <w:hidden/>
    <w:uiPriority w:val="99"/>
    <w:semiHidden/>
    <w:rsid w:val="001C31EA"/>
    <w:rPr>
      <w:sz w:val="24"/>
      <w:szCs w:val="24"/>
    </w:rPr>
  </w:style>
  <w:style w:type="paragraph" w:styleId="af4">
    <w:name w:val="Balloon Text"/>
    <w:basedOn w:val="a"/>
    <w:link w:val="af5"/>
    <w:uiPriority w:val="99"/>
    <w:rsid w:val="001C31EA"/>
    <w:rPr>
      <w:rFonts w:ascii="Tahoma" w:hAnsi="Tahoma" w:cs="Tahoma"/>
      <w:sz w:val="16"/>
      <w:szCs w:val="16"/>
    </w:rPr>
  </w:style>
  <w:style w:type="character" w:customStyle="1" w:styleId="af5">
    <w:name w:val="Текст выноски Знак"/>
    <w:link w:val="af4"/>
    <w:uiPriority w:val="99"/>
    <w:locked/>
    <w:rsid w:val="001C3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B8F90-EEFE-45A7-AF0F-208F9925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24249</Words>
  <Characters>138225</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2</vt:lpstr>
    </vt:vector>
  </TitlesOfParts>
  <Company>kkk</Company>
  <LinksUpToDate>false</LinksUpToDate>
  <CharactersWithSpaces>162150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vValya</dc:creator>
  <cp:keywords/>
  <dc:description/>
  <cp:lastModifiedBy>admin</cp:lastModifiedBy>
  <cp:revision>2</cp:revision>
  <dcterms:created xsi:type="dcterms:W3CDTF">2014-03-12T13:43:00Z</dcterms:created>
  <dcterms:modified xsi:type="dcterms:W3CDTF">2014-03-12T13:43:00Z</dcterms:modified>
</cp:coreProperties>
</file>