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  <w:b/>
          <w:bCs/>
          <w:sz w:val="32"/>
          <w:szCs w:val="32"/>
        </w:rPr>
        <w:t>ЛЕРМОНТОВ Михаил Юрьевич</w:t>
      </w:r>
      <w:r>
        <w:rPr>
          <w:rFonts w:ascii="PragmaticaKMM Cyr" w:hAnsi="PragmaticaKMM Cyr" w:cs="PragmaticaKMM Cyr"/>
          <w:sz w:val="20"/>
          <w:szCs w:val="20"/>
        </w:rPr>
        <w:t xml:space="preserve"> </w:t>
      </w:r>
      <w:r>
        <w:rPr>
          <w:rFonts w:ascii="PragmaticaKMM Cyr" w:hAnsi="PragmaticaKMM Cyr" w:cs="PragmaticaKMM Cyr"/>
        </w:rPr>
        <w:t>(1814-41), русский поэт. Учился в Московском университете (1830-32). Окончил Санкт-Петербургскую школу гвардейских подпрапорщиков и кавалерийских юнкеров (1834). В 1837 за стихотворение «Смерть поэта» (о гибели А. С. Пушкина) был сослан в армию на Кавказ. Убит на дуэли в Пятигорске. Разочарование в действительности, характерное для последекабрьских умонастроений, скептицизм, стремление к идеалу свободной и мятежной личности питали его ранние романтические стихи, а в зрелой лирике — и мечта о душевном покое («Дума», «И скучно и грустно», «Молитва», «Пророк», «Выхожу один я на дорогу»; поэма «Мцыри», 1839; драма «Маскарад», 1835). Многие произведения Лермонтова пронизаны гражданским пафосом, патриотическим чувством [неоконченный социально-исторический роман. «Вадим» (1832-34), стихотворения «Бородино», «Поэт», «Родина»]. Поэма «Демон» (закончена в 1839) — символическое воплощение идеи бунта против «мирового порядка», трагедия одиночества. Лермонтов ввел в русскую поэзию стих, отмеченный энергией мысли и мелодичностью. Роман «Герой нашего времени» (1840), насыщенный глубокой социальной рефлексией и психологическим содержанием, — вершина реализма Лермонтова.</w:t>
      </w:r>
    </w:p>
    <w:p w:rsidR="00B17829" w:rsidRDefault="00B17829">
      <w:pPr>
        <w:autoSpaceDE w:val="0"/>
        <w:autoSpaceDN w:val="0"/>
        <w:adjustRightInd w:val="0"/>
        <w:spacing w:before="24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>* * *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</w:t>
      </w:r>
      <w:r>
        <w:t></w:t>
      </w:r>
      <w:r>
        <w:rPr>
          <w:rFonts w:ascii="PragmaticaKMM Cyr" w:hAnsi="PragmaticaKMM Cyr" w:cs="PragmaticaKMM Cyr"/>
        </w:rPr>
        <w:t>ЕРМОНТОВ Михаил Юрьевич [3 (15) октября 1814, Москва — 15 (27) июля 1841, подножье горы Машук, близ Пятигорска; похоронен в селе Тарханы Пензенской области], русский поэт.</w:t>
      </w:r>
    </w:p>
    <w:p w:rsidR="00B17829" w:rsidRDefault="00B17829">
      <w:pPr>
        <w:pStyle w:val="1"/>
        <w:rPr>
          <w:rFonts w:ascii="PragmaticaKMM" w:hAnsi="PragmaticaKMM" w:cs="PragmaticaKMM"/>
        </w:rPr>
      </w:pPr>
      <w:r>
        <w:t>Неведомый избранник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Брак родителей Лермонтова — богатой наследницы М. М. Арсеньевой (1795-1817) и армейского капитана Ю. П. Лермонтова (1773-1831) — был неудачным. Ранняя смерть матери и ссора отца с бабушкой — Е. А. Арсеньевой — тяжело сказались на формировании личности поэта. Лермонтов воспитывался у бабушки в имении Тарханы Пензенской губернии; получил превосходное домашнее образование (иностранные языки, рисование, музыка). Романтический культ отца и соответствующая трактовка семейного конфликта отразились позднее в драмах Menschen und Leidenschaften («Люди и страсти», 1830), «Странный человек» (1831). Значимы для формирования Лермонтова и предания о легендарном основоположнике его рода — шотландском поэте Томасе Лермонте. К сильным впечатлениям детства относятся поездки на Кавказ (1820, 1825).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 1827 Лермонтов живет в Москве. Он обучается в Московском университетском благородном пансионе (сентябрь 1828 — март 1830), позднее в Московском университете (сентябрь 1830 — июнь 1832) на нравственно-политическом, затем словесном отделении.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Ранние поэтические опыты Лермонтова свидетельствуют об азартном и бессистемном чтении предромантической и романтической словесности: наряду с Дж. Г. Байроном и А. С. Пушкиным для него важны Ф. Шиллер, В. Гюго, К. Н. Батюшков, философская лирика любомудров; в стихах масса заимствованных строк (фрагментов) из сочинений самых разных авторов — от М. В. Ломоносова до современных ему поэтов. Не мысля себя профессиональным литератором и не стремясь печататься, Лермонтов ведет потаенный лирический дневник, где чужие, иногда контрастные формулы служат выражением сокровенной правды о великой и непонятой душе. Пережитые в 1830-32 увлечения Е. А. Сушковой, Н. Ф. Ивановой, В. А. Лопухиной становятся материалом для соответствующих лирико-исповедальных циклов, где за конкретными обстоятельствами скрывается вечный, трагический конфликт. Одновременно идет работа над романтическими поэмами — от откровенно подражательных «Черкесов» (1828) до вполне профессиональных «Измаил-бея» и «Литвинки» (обе 1832), свидетельствующих об усвоении Лермонтовым жанрового (байроновско-пушкинского) канона (исключительность главного героя, «вершинность» композиции, «недосказанность» сюжета, экзотический или исторический колорит). К началу 1830-х гг. обретены «магистральные» герои поэтической системы Лермонтова, соотнесенные с двумя разными жизненными и творческими стратегиями, с двумя трактовками собственной личности: падший дух, сознательно проклявший мир и избравший зло (первая редакция поэмы «Демон», 1829), и безвинный, чистый душой страдалец, мечтающий о свободе и естественной гармонии (поэма «Исповедь», 1831, явившаяся прообразом поэмы «Мцыри»). Контрастность этих трактовок не исключает внутреннего родства, обеспечивающего напряженную антитетичность характеров всех главных лермонтовских героев и сложность авторской оценки.</w:t>
      </w:r>
    </w:p>
    <w:p w:rsidR="00B17829" w:rsidRDefault="00B17829">
      <w:pPr>
        <w:pStyle w:val="1"/>
        <w:rPr>
          <w:rFonts w:ascii="PragmaticaKMM" w:hAnsi="PragmaticaKMM" w:cs="PragmaticaKMM"/>
        </w:rPr>
      </w:pPr>
      <w:r>
        <w:t>Смутное время</w:t>
      </w:r>
    </w:p>
    <w:p w:rsidR="00B17829" w:rsidRDefault="00B17829">
      <w:pPr>
        <w:pStyle w:val="2"/>
        <w:ind w:left="0" w:firstLine="540"/>
        <w:jc w:val="both"/>
        <w:rPr>
          <w:sz w:val="24"/>
          <w:szCs w:val="24"/>
        </w:rPr>
      </w:pPr>
      <w:r>
        <w:rPr>
          <w:rFonts w:ascii="PragmaticaKMM Cyr" w:hAnsi="PragmaticaKMM Cyr" w:cs="PragmaticaKMM Cyr"/>
          <w:sz w:val="24"/>
          <w:szCs w:val="24"/>
        </w:rPr>
        <w:t>Оставив по не совсем ясным причинам университет, Лермонтов в 1832 переезжает в Петербург и поступает в Школу гвардейских подпрапорщиков и кавалерийских юнкеров; выпущен корнетом Лейб-гвардии гусарского полка в 1834. Место высокой поэзии занимает непечатное стихотворство («Юнкерские поэмы»), место трагического избранника — циничный бретер, сниженный двойник «демона». В то же время идет работа над романом «Вадим» (не закончен), где ультраромантические мотивы и стилистические ходы (родство «ангела» и «демона», «поэзия безобразности», языковая экспрессия) сопутствуют тщательной обрисовке исторического фона (восстание Пугачева). «Демоническая» линия продолжается в неоконченном романе из современной жизни «Княгиня Лиговская» (1836) и драме «Маскарад». Последней Лермонтов придавал особое значение: он трижды подает ее в цензуру и дважды переделывает.</w:t>
      </w:r>
    </w:p>
    <w:p w:rsidR="00B17829" w:rsidRDefault="00B17829">
      <w:pPr>
        <w:pStyle w:val="1"/>
        <w:rPr>
          <w:rFonts w:ascii="PragmaticaKMM" w:hAnsi="PragmaticaKMM" w:cs="PragmaticaKMM"/>
        </w:rPr>
      </w:pPr>
      <w:r>
        <w:t>Поэт поколения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 началу 1837 у Лермонтова нет литературного статуса: многочисленные стихотворения (среди них признанные в будущем шедеврами «Ангел», 1831; «Парус», 1831; «Русалка», 1832; «Умирающий гладиатор», 1836; поэма «Боярин Орша», 1835-36) в печать не отданы, романы не закончены, «Маскарад» не пропущен цензурой, опубликованная (по неподтвержденным сведениям без ведома автора) поэма «Хаджи Абрек» (1834) резонанса не вызвала, связей в литературном мире нет (значима «невстреча» с Пушкиным). Слава к Лермонтову приходит в одночасье — со стихотворением «Смерть поэта» (1937), откликом на последнюю дуэль Пушкина. Текст широко распространяется в списках, получает высокую оценку как в пушкинском кругу, так и у публики, расслышавшей в этих стихах собственную боль и возмущение. Заключительные строки стихотворения с резкими выпадами против высшей аристократии вызвали гнев Николая I. 18 февраля Лермонтов был арестован и вскоре переведен прапорщиком в Нижегородский драгунский полк на Кавказ.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Ссылка продлилась до октября 1837: Лермонтов изъездил Кавказ, побывал в Тифлисе, лечился на водах (здесь произошло знакомство со ссыльными декабристами, в том числе поэтом А. И. Одоевским, а также с В. Г. Белинским); изучал восточный фольклор (запись сказки «Ашик-Кериб»). Публикация в 1837 стихотворения «Бородино» упрочила славу поэта.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«Вид Крестовой горы»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 апреля 1838 по апрель 1840 Лермонтов служит в Лейб-гвардии гусарском полку, уверенно завоевывая «большой свет» и мир литературы. Устанавливаются связи с пушкинским кругом — семейством Карамзиных, П. А. Вяземским, В. А. Жуковским (благодаря посредничеству последнего в «Современнике» в 1838 печатается поэма «Тамбовская казначейша») и А. А. Краевским (публикация «Песни про царя Ивана Васильевича...» в редактируемых Краевским «Литературных прибавлениях к «Русскому инвалиду», 1838; систематическое сотрудничество с возглавленным Краевским в 1839 журналом «Отечественные записки»). Лермонтов входит в фрондерско-аристократический «кружок шестнадцати».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зрелой лирике Лермонтова доминирует тема современного ему общества — безвольного, рефлексирующего, не способного на деяние, страсть, творчество. Не отделяя себя от больного поколения («Дума», 1838), высказывая сомнения в возможности существования поэзии здесь и сейчас («Поэт», 1838; «Не верь себе», 1839; «Журналист, читатель и писатель», 1840), скептически оценивая жизнь как таковую («И скучно, и грустно...», 1840), Лермонтов ищет гармонию в эпическом прошлом («Бородино», «Песня про царя Ивана Васильевича...», где демонический герой-опричник терпит поражение от хранителя нравственных устоев), в народной культуре («Казачья колыбельная песня», 1838), в чувствах ребенка («Как часто пестрою толпою окружен...», 1840) или человека, сохранившего детское мировосприятие («Памяти А. И. О&lt;доевского&gt;», 1839; &lt;М. А. Щербатовой&gt;, 1840). Богоборчество («Благодарность», 1840), мотивы невозможности любви и губительной красоты («Три пальмы», 1839; «Утес», «Тамара», «Листок», «Морская царевна», все 1841) соседствуют с поиском душевной умиротворенности, связываемой то с деидеологизированной национальной традицией («Родина», «Спор», оба 1841), то с мистическим выходом за пределы земной обреченности («Выхожу один я на дорогу...», 1841). То же напряженное колебание между полюсами мироотрицания и любви к бытию, между земным и небесным, проклятьем и благословением присуще вершинным поэмам Лермонтова — последней редакции «Демона» и «Мцыри» (обе 1839).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Из поэмы «Демон»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Из поэмы «Мцыри»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1838-40 написан роман «Герой нашего времени»: первоначально составившие его разножанровые новеллы печатались в «Отечественных записках» и, возможно, не предполагали циклизации. В романе пристально исследуется феномен современного человека; тщательно анализируются антиномии, присущие и поэтическому миру Лермонтова. Появление отдельного издания романа (апрель 1840) и единственного прижизненного сборника «Стихотворения М. Лермонтова» (октябрь 1840; включены «Мцыри», «Песня про царя Ивана Васильевича...», 26 стихотворений) стали ключевыми литературными событиями эпохи, вызвали критическую полемику, особое место в которой принадлежит статьям Белинского.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Сцена дуэли Печорина и Грушницкого (из романа «Герой нашего времени»)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«Фаталист» (из романа «Герой нашего времени»)</w:t>
      </w:r>
    </w:p>
    <w:p w:rsidR="00B17829" w:rsidRDefault="00B17829">
      <w:pPr>
        <w:pStyle w:val="1"/>
        <w:rPr>
          <w:rFonts w:ascii="PragmaticaKMM" w:hAnsi="PragmaticaKMM" w:cs="PragmaticaKMM"/>
        </w:rPr>
      </w:pPr>
      <w:r>
        <w:t>Неожиданный финал</w:t>
      </w:r>
    </w:p>
    <w:p w:rsidR="00B17829" w:rsidRDefault="00B17829">
      <w:pPr>
        <w:pStyle w:val="21"/>
        <w:rPr>
          <w:rFonts w:ascii="PragmaticaKMM" w:hAnsi="PragmaticaKMM" w:cs="PragmaticaKMM"/>
          <w:sz w:val="24"/>
          <w:szCs w:val="24"/>
        </w:rPr>
      </w:pPr>
      <w:r>
        <w:rPr>
          <w:sz w:val="24"/>
          <w:szCs w:val="24"/>
        </w:rPr>
        <w:t>Дуэль Лермонтова с сыном французского посла Э. де Барантом (февраль 1840) привела к аресту и переводу в Тенгинский пехотный полк. Через Москву (встречи со славянофилами и Н. В. Гоголем на его именинном обеде) поэт отбывает на Кавказ, где принимает участие в боевых действиях (сражение на речке Валерик, описанное в стихотворении «Я к вам пишу случайно, — право...»), за что представляется к наградам (вычеркнут из списков императором Николаем I). В январе 1841 отбывает в Петербург, где, просрочив двухмесячный отпуск, находится до 14 апреля, вращаясь в литературных и светских кругах. Лермонтов обдумывает планы отставки и дальнейшей литературной деятельности (известен замысел исторического романа; есть сведения о намерении приняться за издание журнала); в Петербурге и после отъезда из него одно за другим пишутся гениальные стихотворения (в. т. ч. указанные выше).</w:t>
      </w:r>
    </w:p>
    <w:p w:rsidR="00B17829" w:rsidRDefault="00B17829">
      <w:pPr>
        <w:autoSpaceDE w:val="0"/>
        <w:autoSpaceDN w:val="0"/>
        <w:adjustRightInd w:val="0"/>
        <w:spacing w:before="120" w:line="320" w:lineRule="exact"/>
        <w:ind w:firstLine="540"/>
        <w:jc w:val="both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Возвращаясь на Кавказ, Лермонтов задерживается в Пятигорске для лечения на минеральных водах. Случайная ссора с соучеником по юнкерской школе Н. С. Мартыновым приводит к «вечно печальной дуэли» (В. В. Розанов) и гибели поэта.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Хроника человечества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Стихотворения М. Ю. Лермонтова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ЛЕРМОНТОВ М. (статья А. С. Долинина из «Нового энциклопедического словаря Брокгауза и Ефрона», 1911 – 1916)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 xml:space="preserve"> </w:t>
      </w:r>
      <w:r>
        <w:rPr>
          <w:rFonts w:ascii="PragmaticaKMM Cyr" w:hAnsi="PragmaticaKMM Cyr" w:cs="PragmaticaKMM Cyr"/>
        </w:rPr>
        <w:t>История культуры</w:t>
      </w:r>
    </w:p>
    <w:p w:rsidR="00B17829" w:rsidRDefault="00B17829">
      <w:pPr>
        <w:autoSpaceDE w:val="0"/>
        <w:autoSpaceDN w:val="0"/>
        <w:adjustRightInd w:val="0"/>
        <w:spacing w:before="120"/>
        <w:ind w:firstLine="540"/>
        <w:jc w:val="both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before="120" w:line="320" w:lineRule="exact"/>
        <w:ind w:left="284" w:right="284"/>
        <w:jc w:val="right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А. С. Немзер</w:t>
      </w:r>
    </w:p>
    <w:p w:rsidR="00B17829" w:rsidRDefault="00B17829">
      <w:pPr>
        <w:tabs>
          <w:tab w:val="left" w:pos="1145"/>
        </w:tabs>
      </w:pPr>
    </w:p>
    <w:p w:rsidR="00B17829" w:rsidRDefault="00B17829"/>
    <w:p w:rsidR="00B17829" w:rsidRDefault="00B17829"/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М. Ю. ЛЕРМОНТОВ. ИЗ ПОЭМЫ «МЦЫРИ»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  <w:b/>
          <w:bCs/>
        </w:rPr>
        <w:t>8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«Ты хочешь знать, что делал 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На воле? Жил — и жизнь моя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Без этих трех блаженных дней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Была б печальней и мрачней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Бессильной старости твоей.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Давным-давно задумал 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Взглянуть на дальние поля,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Узнать, прекрасна ли земля,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Узнать, для воли иль тюрьмы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На этот свет родимся мы.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в час ночной, ужасный час,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Когда гроза пугала вас,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Когда, столпясь при алтаре,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Вы ниц лежали на земле,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Я убежал. О, я как брат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Обняться с бурей был бы рад!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Глазами тучи я следил,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Рукою молнию ловил...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Скажи мне, что средь этих стен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Могли бы дать вы мне взамен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Той дружбы краткой, но живой,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Меж бурным сердцем и грозой?..</w:t>
      </w:r>
    </w:p>
    <w:p w:rsidR="00B17829" w:rsidRDefault="00B17829"/>
    <w:p w:rsidR="00B17829" w:rsidRDefault="00B17829">
      <w:pPr>
        <w:pStyle w:val="a3"/>
        <w:tabs>
          <w:tab w:val="clear" w:pos="4677"/>
          <w:tab w:val="clear" w:pos="9355"/>
        </w:tabs>
      </w:pPr>
    </w:p>
    <w:p w:rsidR="00B17829" w:rsidRDefault="00B17829"/>
    <w:p w:rsidR="00B17829" w:rsidRDefault="00B17829"/>
    <w:p w:rsidR="00B17829" w:rsidRDefault="00B17829"/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ДЕМОН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Восточная повесть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  <w:i/>
          <w:iCs/>
        </w:rPr>
        <w:t>Часть I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  <w:b/>
          <w:bCs/>
        </w:rPr>
        <w:t>I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Печальный Демон, дух изгнанья,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Летал над грешною землей,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лучших дней воспоминанья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Пред ним теснилися толпой;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Тех дней, когда в жилище света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Блистал он, чистый херувим,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Когда бегущая комета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Улыбкой ласковой привета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Любила поменяться с ним,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Когда сквозь вечные туманы,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Познанья жадный, он следил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Кочующие караваны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пространстве брошенных светил;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Когда он верил и любил,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Счастливый первенец творенья!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Не знал ни злобы, ни сомненья,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не грозил уму его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Веков бесплодных ряд унылый...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много, много... и всего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Припомнить не имел он силы!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  <w:b/>
          <w:bCs/>
        </w:rPr>
        <w:t>II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Давно отверженный блуждал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пустыне мира без приюта: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Вослед за веком век бежал,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Как за минутою минута,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Однообразной чередой.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Ничтожной властвуя землей,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Он сеял зло без наслажденья.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Нигде искусству своему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Он не встречал сопротивленья —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зло наскучило ему.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  <w:b/>
          <w:bCs/>
        </w:rPr>
        <w:t>XV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>&lt;...&gt;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«На воздушном океане,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Без руля и без ветрил,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Тихо плавают в тумане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Хоры стройные светил;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Средь полей необозримых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небе ходят без следа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Облаков неуловимых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Волокнистые стада.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Час разлуки, час свиданья —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Им ни радость, ни печаль;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Им в грядущем нет желанья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прошедшего не жаль.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день томительный несчастья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Ты об них лишь вспомяни;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Будь к земному без участья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беспечна, как они!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  <w:i/>
          <w:iCs/>
        </w:rPr>
        <w:t>Часть II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  <w:b/>
          <w:bCs/>
        </w:rPr>
        <w:t>X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  <w:b/>
          <w:bCs/>
          <w:i/>
          <w:iCs/>
        </w:rPr>
        <w:t>Демон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" w:hAnsi="PragmaticaKMM" w:cs="PragmaticaKMM"/>
        </w:rPr>
        <w:t>&lt;...&gt;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О! если б ты могла понять,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Какое горькое томленье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Всю жизнь, века без разделенья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наслаждаться и страдать,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За зло похвал не ожидать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Ни за добро вознагражденья;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Жить для себя, скучать собой,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этой вечною борьбой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Без торжества, без примиренья!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Всегда жалеть и не желать,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Всё знать, всё чувствовать, всё видеть,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Стараться всё возненавидеть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всё на свете презирать!..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Лишь только божие проклятье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Исполнилось, с того же дня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Природы жаркие объятья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Навек остыли для меня;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Синело предо мной пространство;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Я видел брачное убранство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Светил, знакомых мне давно...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Они текли в венцах из злата;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Но что же? прежнего собрата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Не узнавало ни одно.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Изгнанников, себе подобных,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Я звать в отчаянии стал,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Но слов и лиц и взоров злобных,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Увы! я сам не узнавал.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в страхе я, взмахнув крылами,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Помчался — но куда? зачем?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Не знаю... прежними друзьями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Я был отвергнут; как Эдем,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Мир для меня стал глух и нем.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По вольной прихоти теченья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Так поврежденная ладья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Без парусов и без руля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Плывет, не зная назначенья;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Так ранней утренней порой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Отрывок тучи громовой,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лазурной вышине чернея,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Один, нигде пристать не смея,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Летит без цели и следа,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Бог весть откуда и куда!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я людьми недолго правил,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Греху недолго их учил,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Всё благородное бесславил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всё прекрасное хулил;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Недолго... пламень чистой веры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Легко навек я залил в них...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А стоили ль трудов моих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Одни глупцы да лицемеры?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скрылся я в ущельях гор;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стал бродить, как метеор,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Во мраке полночи глубокой...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мчался путник одинокой,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Обманут близким огоньком;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в бездну падая с конем,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Напрасно звал — и след кровавый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За ним вился по крутизне...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Но злобы мрачные забавы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Недолго нравилися мне!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В борьбе с могучим ураганом,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Как часто, подымая прах,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Одетый молньей и туманом,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Я шумно мчался в облаках,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Чтобы в толпе стихий мятежной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Сердечный ропот заглушить,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Спастись от думы неизбежной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незабвенное забыть!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Что повесть тягостных лишений,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Трудов и бед толпы людской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Грядущих, прошлых поколений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Перед минутою одной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Моих непризнанных мучений?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Что люди? что их жизнь и труд?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Они прошли, они пройдут...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Надежда есть — ждет правый суд: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Простить он может, хоть осудит!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Моя ж печаль бессменно тут,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  <w:rPr>
          <w:rFonts w:ascii="PragmaticaKMM" w:hAnsi="PragmaticaKMM" w:cs="PragmaticaKMM"/>
        </w:rPr>
      </w:pPr>
      <w:r>
        <w:rPr>
          <w:rFonts w:ascii="PragmaticaKMM Cyr" w:hAnsi="PragmaticaKMM Cyr" w:cs="PragmaticaKMM Cyr"/>
        </w:rPr>
        <w:t>И ей конца, как мне, не будет;</w:t>
      </w:r>
    </w:p>
    <w:p w:rsidR="00B17829" w:rsidRDefault="00B17829">
      <w:pPr>
        <w:autoSpaceDE w:val="0"/>
        <w:autoSpaceDN w:val="0"/>
        <w:adjustRightInd w:val="0"/>
        <w:spacing w:line="320" w:lineRule="exact"/>
        <w:ind w:left="227" w:firstLine="567"/>
      </w:pPr>
      <w:r>
        <w:rPr>
          <w:rFonts w:ascii="PragmaticaKMM Cyr" w:hAnsi="PragmaticaKMM Cyr" w:cs="PragmaticaKMM Cyr"/>
        </w:rPr>
        <w:t>И не вздремнуть в могиле ей!</w:t>
      </w:r>
      <w:bookmarkStart w:id="0" w:name="_GoBack"/>
      <w:bookmarkEnd w:id="0"/>
    </w:p>
    <w:sectPr w:rsidR="00B1782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29" w:rsidRDefault="00B17829">
      <w:r>
        <w:separator/>
      </w:r>
    </w:p>
  </w:endnote>
  <w:endnote w:type="continuationSeparator" w:id="0">
    <w:p w:rsidR="00B17829" w:rsidRDefault="00B1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KMM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KM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29" w:rsidRDefault="00B17829">
      <w:r>
        <w:separator/>
      </w:r>
    </w:p>
  </w:footnote>
  <w:footnote w:type="continuationSeparator" w:id="0">
    <w:p w:rsidR="00B17829" w:rsidRDefault="00B1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29" w:rsidRDefault="00B178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BCA"/>
    <w:rsid w:val="003B13D0"/>
    <w:rsid w:val="00AD1D44"/>
    <w:rsid w:val="00B17829"/>
    <w:rsid w:val="00B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2B9703-D90B-4B7B-B1A7-7AEFF64B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spacing w:before="240" w:line="320" w:lineRule="exact"/>
      <w:ind w:firstLine="540"/>
      <w:jc w:val="both"/>
      <w:outlineLvl w:val="0"/>
    </w:pPr>
    <w:rPr>
      <w:rFonts w:ascii="PragmaticaKMM Cyr" w:hAnsi="PragmaticaKMM Cyr" w:cs="PragmaticaKMM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adjustRightInd w:val="0"/>
      <w:spacing w:before="120" w:line="320" w:lineRule="exact"/>
      <w:ind w:left="284"/>
    </w:pPr>
    <w:rPr>
      <w:rFonts w:ascii="PragmaticaKMM" w:hAnsi="PragmaticaKMM" w:cs="PragmaticaKMM"/>
      <w:sz w:val="20"/>
      <w:szCs w:val="20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before="120" w:line="320" w:lineRule="exact"/>
      <w:ind w:firstLine="540"/>
      <w:jc w:val="both"/>
    </w:pPr>
    <w:rPr>
      <w:rFonts w:ascii="PragmaticaKMM Cyr" w:hAnsi="PragmaticaKMM Cyr" w:cs="PragmaticaKMM Cyr"/>
      <w:sz w:val="20"/>
      <w:szCs w:val="20"/>
    </w:rPr>
  </w:style>
  <w:style w:type="character" w:customStyle="1" w:styleId="22">
    <w:name w:val="Основний текст з відступом 2 Знак"/>
    <w:link w:val="21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ЛЕРМОНТОВ Михаил Юрьевич (1814-41), русский поэт</vt:lpstr>
    </vt:vector>
  </TitlesOfParts>
  <Company>p.person</Company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Михаил Юрьевич (1814-41), русский поэт</dc:title>
  <dc:subject/>
  <dc:creator>*</dc:creator>
  <cp:keywords/>
  <dc:description/>
  <cp:lastModifiedBy>Irina</cp:lastModifiedBy>
  <cp:revision>2</cp:revision>
  <dcterms:created xsi:type="dcterms:W3CDTF">2014-08-10T08:26:00Z</dcterms:created>
  <dcterms:modified xsi:type="dcterms:W3CDTF">2014-08-10T08:26:00Z</dcterms:modified>
</cp:coreProperties>
</file>