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F31" w:rsidRPr="00C06DC2" w:rsidRDefault="004531A3" w:rsidP="00C06DC2">
      <w:pPr>
        <w:widowControl w:val="0"/>
        <w:tabs>
          <w:tab w:val="left" w:pos="1470"/>
        </w:tabs>
        <w:spacing w:line="360" w:lineRule="auto"/>
        <w:outlineLvl w:val="0"/>
        <w:rPr>
          <w:b/>
          <w:sz w:val="28"/>
          <w:szCs w:val="28"/>
        </w:rPr>
      </w:pPr>
      <w:r w:rsidRPr="00C06DC2">
        <w:rPr>
          <w:b/>
          <w:sz w:val="28"/>
          <w:szCs w:val="28"/>
        </w:rPr>
        <w:t>Содержание</w:t>
      </w:r>
    </w:p>
    <w:p w:rsidR="00C06DC2" w:rsidRDefault="00C06DC2" w:rsidP="00C06DC2">
      <w:pPr>
        <w:widowControl w:val="0"/>
        <w:tabs>
          <w:tab w:val="left" w:pos="5430"/>
        </w:tabs>
        <w:spacing w:line="360" w:lineRule="auto"/>
        <w:rPr>
          <w:sz w:val="28"/>
          <w:szCs w:val="28"/>
        </w:rPr>
      </w:pPr>
    </w:p>
    <w:p w:rsidR="00C06DC2" w:rsidRDefault="00507F31" w:rsidP="00C06DC2">
      <w:pPr>
        <w:widowControl w:val="0"/>
        <w:tabs>
          <w:tab w:val="left" w:pos="5430"/>
        </w:tabs>
        <w:spacing w:line="360" w:lineRule="auto"/>
        <w:rPr>
          <w:sz w:val="28"/>
          <w:szCs w:val="28"/>
        </w:rPr>
      </w:pPr>
      <w:r w:rsidRPr="00C06DC2">
        <w:rPr>
          <w:sz w:val="28"/>
          <w:szCs w:val="28"/>
        </w:rPr>
        <w:t>Введение</w:t>
      </w:r>
    </w:p>
    <w:p w:rsidR="00A82C1B" w:rsidRPr="00C06DC2" w:rsidRDefault="00A82C1B" w:rsidP="00C06DC2">
      <w:pPr>
        <w:widowControl w:val="0"/>
        <w:tabs>
          <w:tab w:val="left" w:pos="5430"/>
        </w:tabs>
        <w:spacing w:line="360" w:lineRule="auto"/>
        <w:rPr>
          <w:sz w:val="28"/>
          <w:szCs w:val="28"/>
        </w:rPr>
      </w:pPr>
      <w:r w:rsidRPr="00C06DC2">
        <w:rPr>
          <w:sz w:val="28"/>
          <w:szCs w:val="28"/>
        </w:rPr>
        <w:t xml:space="preserve">1. Система </w:t>
      </w:r>
      <w:r w:rsidR="00507F31" w:rsidRPr="00C06DC2">
        <w:rPr>
          <w:sz w:val="28"/>
          <w:szCs w:val="28"/>
        </w:rPr>
        <w:t>определения таможенной</w:t>
      </w:r>
      <w:r w:rsidR="00002C77" w:rsidRPr="00C06DC2">
        <w:rPr>
          <w:sz w:val="28"/>
          <w:szCs w:val="28"/>
        </w:rPr>
        <w:t xml:space="preserve"> стоимости</w:t>
      </w:r>
      <w:r w:rsidR="00C06DC2">
        <w:rPr>
          <w:sz w:val="28"/>
          <w:szCs w:val="28"/>
        </w:rPr>
        <w:t xml:space="preserve"> </w:t>
      </w:r>
      <w:r w:rsidR="00002C77" w:rsidRPr="00C06DC2">
        <w:rPr>
          <w:sz w:val="28"/>
          <w:szCs w:val="28"/>
        </w:rPr>
        <w:t>ввозимых</w:t>
      </w:r>
      <w:r w:rsidR="00C06DC2">
        <w:rPr>
          <w:sz w:val="28"/>
          <w:szCs w:val="28"/>
        </w:rPr>
        <w:t xml:space="preserve"> </w:t>
      </w:r>
      <w:r w:rsidR="00507F31" w:rsidRPr="00C06DC2">
        <w:rPr>
          <w:sz w:val="28"/>
          <w:szCs w:val="28"/>
        </w:rPr>
        <w:t>товаров</w:t>
      </w:r>
    </w:p>
    <w:p w:rsidR="00C06DC2" w:rsidRDefault="00A82C1B" w:rsidP="00C06DC2">
      <w:pPr>
        <w:widowControl w:val="0"/>
        <w:tabs>
          <w:tab w:val="left" w:pos="5430"/>
        </w:tabs>
        <w:spacing w:line="360" w:lineRule="auto"/>
        <w:rPr>
          <w:bCs/>
          <w:sz w:val="28"/>
          <w:szCs w:val="28"/>
        </w:rPr>
      </w:pPr>
      <w:r w:rsidRPr="00C06DC2">
        <w:rPr>
          <w:sz w:val="28"/>
          <w:szCs w:val="28"/>
        </w:rPr>
        <w:t xml:space="preserve">1.1 </w:t>
      </w:r>
      <w:r w:rsidRPr="00C06DC2">
        <w:rPr>
          <w:bCs/>
          <w:sz w:val="28"/>
          <w:szCs w:val="28"/>
        </w:rPr>
        <w:t>Исходная база (основа) для определения таможе</w:t>
      </w:r>
      <w:r w:rsidR="00A17E86" w:rsidRPr="00C06DC2">
        <w:rPr>
          <w:bCs/>
          <w:sz w:val="28"/>
          <w:szCs w:val="28"/>
        </w:rPr>
        <w:t xml:space="preserve">нной стоимости ввозимых </w:t>
      </w:r>
      <w:r w:rsidRPr="00C06DC2">
        <w:rPr>
          <w:bCs/>
          <w:sz w:val="28"/>
          <w:szCs w:val="28"/>
        </w:rPr>
        <w:t>товаров</w:t>
      </w:r>
    </w:p>
    <w:p w:rsidR="00C06DC2" w:rsidRDefault="00507F31" w:rsidP="00C06DC2">
      <w:pPr>
        <w:widowControl w:val="0"/>
        <w:tabs>
          <w:tab w:val="left" w:pos="5430"/>
        </w:tabs>
        <w:spacing w:line="360" w:lineRule="auto"/>
        <w:rPr>
          <w:sz w:val="28"/>
          <w:szCs w:val="28"/>
        </w:rPr>
      </w:pPr>
      <w:r w:rsidRPr="00C06DC2">
        <w:rPr>
          <w:sz w:val="28"/>
          <w:szCs w:val="28"/>
        </w:rPr>
        <w:t>2. Методы определения та</w:t>
      </w:r>
      <w:r w:rsidR="00354FB3" w:rsidRPr="00C06DC2">
        <w:rPr>
          <w:sz w:val="28"/>
          <w:szCs w:val="28"/>
        </w:rPr>
        <w:t xml:space="preserve">моженной стоимости и порядок их </w:t>
      </w:r>
      <w:r w:rsidRPr="00C06DC2">
        <w:rPr>
          <w:sz w:val="28"/>
          <w:szCs w:val="28"/>
        </w:rPr>
        <w:t>применения</w:t>
      </w:r>
    </w:p>
    <w:p w:rsidR="00E62A2D" w:rsidRPr="00C06DC2" w:rsidRDefault="00E62A2D" w:rsidP="00C06DC2">
      <w:pPr>
        <w:widowControl w:val="0"/>
        <w:tabs>
          <w:tab w:val="left" w:pos="5430"/>
        </w:tabs>
        <w:spacing w:line="360" w:lineRule="auto"/>
        <w:rPr>
          <w:sz w:val="28"/>
          <w:szCs w:val="28"/>
        </w:rPr>
      </w:pPr>
      <w:r w:rsidRPr="00C06DC2">
        <w:rPr>
          <w:sz w:val="28"/>
          <w:szCs w:val="28"/>
        </w:rPr>
        <w:t>2.1</w:t>
      </w:r>
      <w:r w:rsidRPr="00C06DC2">
        <w:rPr>
          <w:b/>
          <w:bCs/>
          <w:sz w:val="28"/>
          <w:szCs w:val="28"/>
        </w:rPr>
        <w:t xml:space="preserve"> </w:t>
      </w:r>
      <w:r w:rsidRPr="00C06DC2">
        <w:rPr>
          <w:bCs/>
          <w:sz w:val="28"/>
          <w:szCs w:val="28"/>
        </w:rPr>
        <w:t>Методы определения таможенной стоимости по стоимости сделки с ввозимыми товарами (метод 1) и по стоимост</w:t>
      </w:r>
      <w:r w:rsidR="00A17E86" w:rsidRPr="00C06DC2">
        <w:rPr>
          <w:bCs/>
          <w:sz w:val="28"/>
          <w:szCs w:val="28"/>
        </w:rPr>
        <w:t>и сделки с идентичными товарами (метод</w:t>
      </w:r>
      <w:r w:rsidRPr="00C06DC2">
        <w:rPr>
          <w:bCs/>
          <w:sz w:val="28"/>
          <w:szCs w:val="28"/>
        </w:rPr>
        <w:t>2)</w:t>
      </w:r>
    </w:p>
    <w:p w:rsidR="00B82D32" w:rsidRPr="00C06DC2" w:rsidRDefault="00E62A2D" w:rsidP="00C06DC2">
      <w:pPr>
        <w:widowControl w:val="0"/>
        <w:autoSpaceDE w:val="0"/>
        <w:autoSpaceDN w:val="0"/>
        <w:adjustRightInd w:val="0"/>
        <w:spacing w:line="360" w:lineRule="auto"/>
        <w:rPr>
          <w:bCs/>
          <w:sz w:val="28"/>
          <w:szCs w:val="28"/>
        </w:rPr>
      </w:pPr>
      <w:r w:rsidRPr="00C06DC2">
        <w:rPr>
          <w:sz w:val="28"/>
          <w:szCs w:val="28"/>
        </w:rPr>
        <w:t>2.2</w:t>
      </w:r>
      <w:r w:rsidR="00B82D32" w:rsidRPr="00C06DC2">
        <w:rPr>
          <w:b/>
          <w:bCs/>
          <w:sz w:val="28"/>
          <w:szCs w:val="28"/>
        </w:rPr>
        <w:t xml:space="preserve"> </w:t>
      </w:r>
      <w:r w:rsidR="00B82D32" w:rsidRPr="00C06DC2">
        <w:rPr>
          <w:bCs/>
          <w:sz w:val="28"/>
          <w:szCs w:val="28"/>
        </w:rPr>
        <w:t xml:space="preserve">Метод определения таможенной стоимости по </w:t>
      </w:r>
      <w:r w:rsidR="00A17E86" w:rsidRPr="00C06DC2">
        <w:rPr>
          <w:bCs/>
          <w:sz w:val="28"/>
          <w:szCs w:val="28"/>
        </w:rPr>
        <w:t>стоимости</w:t>
      </w:r>
      <w:r w:rsidR="00C06DC2">
        <w:rPr>
          <w:bCs/>
          <w:sz w:val="28"/>
          <w:szCs w:val="28"/>
        </w:rPr>
        <w:t xml:space="preserve"> </w:t>
      </w:r>
      <w:r w:rsidR="00A17E86" w:rsidRPr="00C06DC2">
        <w:rPr>
          <w:bCs/>
          <w:sz w:val="28"/>
          <w:szCs w:val="28"/>
        </w:rPr>
        <w:t xml:space="preserve">сделки с однородными товарами (метод </w:t>
      </w:r>
      <w:r w:rsidR="00B82D32" w:rsidRPr="00C06DC2">
        <w:rPr>
          <w:bCs/>
          <w:sz w:val="28"/>
          <w:szCs w:val="28"/>
        </w:rPr>
        <w:t>3)</w:t>
      </w:r>
    </w:p>
    <w:p w:rsidR="00E62A2D" w:rsidRPr="00C06DC2" w:rsidRDefault="00E62A2D" w:rsidP="00C06DC2">
      <w:pPr>
        <w:widowControl w:val="0"/>
        <w:tabs>
          <w:tab w:val="left" w:pos="5430"/>
        </w:tabs>
        <w:spacing w:line="360" w:lineRule="auto"/>
        <w:rPr>
          <w:sz w:val="28"/>
          <w:szCs w:val="28"/>
        </w:rPr>
      </w:pPr>
      <w:r w:rsidRPr="00C06DC2">
        <w:rPr>
          <w:sz w:val="28"/>
          <w:szCs w:val="28"/>
        </w:rPr>
        <w:t>2.3</w:t>
      </w:r>
      <w:r w:rsidR="00B82D32" w:rsidRPr="00C06DC2">
        <w:rPr>
          <w:b/>
          <w:bCs/>
          <w:sz w:val="28"/>
          <w:szCs w:val="28"/>
        </w:rPr>
        <w:t xml:space="preserve"> </w:t>
      </w:r>
      <w:r w:rsidR="00B82D32" w:rsidRPr="00C06DC2">
        <w:rPr>
          <w:bCs/>
          <w:sz w:val="28"/>
          <w:szCs w:val="28"/>
        </w:rPr>
        <w:t>Метод определения таможенной стоимости на основе вычитания стоимости (метод 4) и сложения стои</w:t>
      </w:r>
      <w:r w:rsidR="00D220B9" w:rsidRPr="00C06DC2">
        <w:rPr>
          <w:bCs/>
          <w:sz w:val="28"/>
          <w:szCs w:val="28"/>
        </w:rPr>
        <w:t>мости (метод 5</w:t>
      </w:r>
    </w:p>
    <w:p w:rsidR="00E62A2D" w:rsidRPr="00C06DC2" w:rsidRDefault="00E62A2D" w:rsidP="00C06DC2">
      <w:pPr>
        <w:widowControl w:val="0"/>
        <w:tabs>
          <w:tab w:val="left" w:pos="5430"/>
        </w:tabs>
        <w:spacing w:line="360" w:lineRule="auto"/>
        <w:rPr>
          <w:sz w:val="28"/>
          <w:szCs w:val="28"/>
        </w:rPr>
      </w:pPr>
      <w:r w:rsidRPr="00C06DC2">
        <w:rPr>
          <w:sz w:val="28"/>
          <w:szCs w:val="28"/>
        </w:rPr>
        <w:t>2.4</w:t>
      </w:r>
      <w:r w:rsidR="00B82D32" w:rsidRPr="00C06DC2">
        <w:rPr>
          <w:b/>
          <w:bCs/>
          <w:sz w:val="28"/>
          <w:szCs w:val="28"/>
        </w:rPr>
        <w:t xml:space="preserve"> </w:t>
      </w:r>
      <w:r w:rsidR="00B82D32" w:rsidRPr="00C06DC2">
        <w:rPr>
          <w:bCs/>
          <w:sz w:val="28"/>
          <w:szCs w:val="28"/>
        </w:rPr>
        <w:t>Резервный метод определения таможенной стоимости (метод 6)</w:t>
      </w:r>
    </w:p>
    <w:p w:rsidR="00507F31" w:rsidRPr="00C06DC2" w:rsidRDefault="00507F31" w:rsidP="00C06DC2">
      <w:pPr>
        <w:widowControl w:val="0"/>
        <w:tabs>
          <w:tab w:val="left" w:pos="5430"/>
        </w:tabs>
        <w:spacing w:line="360" w:lineRule="auto"/>
        <w:rPr>
          <w:sz w:val="28"/>
          <w:szCs w:val="28"/>
        </w:rPr>
      </w:pPr>
      <w:r w:rsidRPr="00C06DC2">
        <w:rPr>
          <w:sz w:val="28"/>
          <w:szCs w:val="28"/>
        </w:rPr>
        <w:t>Заключение</w:t>
      </w:r>
    </w:p>
    <w:p w:rsidR="00A17E86" w:rsidRPr="00C06DC2" w:rsidRDefault="00A17E86" w:rsidP="00C06DC2">
      <w:pPr>
        <w:widowControl w:val="0"/>
        <w:tabs>
          <w:tab w:val="left" w:pos="5430"/>
        </w:tabs>
        <w:spacing w:line="360" w:lineRule="auto"/>
        <w:rPr>
          <w:sz w:val="28"/>
          <w:szCs w:val="28"/>
        </w:rPr>
      </w:pPr>
      <w:r w:rsidRPr="00C06DC2">
        <w:rPr>
          <w:sz w:val="28"/>
          <w:szCs w:val="28"/>
        </w:rPr>
        <w:t>Список</w:t>
      </w:r>
      <w:r w:rsidR="00C06DC2">
        <w:rPr>
          <w:sz w:val="28"/>
          <w:szCs w:val="28"/>
        </w:rPr>
        <w:t xml:space="preserve"> </w:t>
      </w:r>
      <w:r w:rsidRPr="00C06DC2">
        <w:rPr>
          <w:sz w:val="28"/>
          <w:szCs w:val="28"/>
        </w:rPr>
        <w:t>использованных</w:t>
      </w:r>
      <w:r w:rsidR="00C06DC2">
        <w:rPr>
          <w:sz w:val="28"/>
          <w:szCs w:val="28"/>
        </w:rPr>
        <w:t xml:space="preserve"> </w:t>
      </w:r>
      <w:r w:rsidR="00BD57A6" w:rsidRPr="00C06DC2">
        <w:rPr>
          <w:sz w:val="28"/>
          <w:szCs w:val="28"/>
        </w:rPr>
        <w:t>источников</w:t>
      </w:r>
      <w:r w:rsidR="00C06DC2">
        <w:rPr>
          <w:sz w:val="28"/>
          <w:szCs w:val="28"/>
        </w:rPr>
        <w:t xml:space="preserve"> </w:t>
      </w:r>
    </w:p>
    <w:p w:rsidR="00A17E86" w:rsidRPr="00C06DC2" w:rsidRDefault="00A17E86" w:rsidP="00C06DC2">
      <w:pPr>
        <w:widowControl w:val="0"/>
        <w:tabs>
          <w:tab w:val="left" w:pos="5430"/>
        </w:tabs>
        <w:spacing w:line="360" w:lineRule="auto"/>
        <w:rPr>
          <w:sz w:val="28"/>
          <w:szCs w:val="28"/>
        </w:rPr>
      </w:pPr>
    </w:p>
    <w:p w:rsidR="00BD57A6" w:rsidRPr="00C06DC2" w:rsidRDefault="00C06DC2" w:rsidP="00C06DC2">
      <w:pPr>
        <w:widowControl w:val="0"/>
        <w:tabs>
          <w:tab w:val="left" w:pos="5430"/>
        </w:tabs>
        <w:spacing w:line="360" w:lineRule="auto"/>
        <w:ind w:firstLine="709"/>
        <w:jc w:val="both"/>
        <w:rPr>
          <w:sz w:val="28"/>
          <w:szCs w:val="28"/>
        </w:rPr>
      </w:pPr>
      <w:r>
        <w:rPr>
          <w:b/>
          <w:sz w:val="28"/>
          <w:szCs w:val="28"/>
        </w:rPr>
        <w:br w:type="page"/>
      </w:r>
      <w:r w:rsidR="006C2233" w:rsidRPr="00C06DC2">
        <w:rPr>
          <w:b/>
          <w:sz w:val="28"/>
          <w:szCs w:val="28"/>
        </w:rPr>
        <w:t>Введение</w:t>
      </w:r>
    </w:p>
    <w:p w:rsidR="00C06DC2" w:rsidRDefault="00C06DC2" w:rsidP="00C06DC2">
      <w:pPr>
        <w:widowControl w:val="0"/>
        <w:spacing w:line="360" w:lineRule="auto"/>
        <w:ind w:firstLine="709"/>
        <w:jc w:val="both"/>
        <w:rPr>
          <w:sz w:val="28"/>
          <w:szCs w:val="28"/>
        </w:rPr>
      </w:pPr>
    </w:p>
    <w:p w:rsidR="00785E76" w:rsidRPr="00C06DC2" w:rsidRDefault="00775C1E" w:rsidP="00C06DC2">
      <w:pPr>
        <w:widowControl w:val="0"/>
        <w:spacing w:line="360" w:lineRule="auto"/>
        <w:ind w:firstLine="709"/>
        <w:jc w:val="both"/>
        <w:rPr>
          <w:b/>
          <w:sz w:val="28"/>
          <w:szCs w:val="28"/>
        </w:rPr>
      </w:pPr>
      <w:r w:rsidRPr="00C06DC2">
        <w:rPr>
          <w:sz w:val="28"/>
          <w:szCs w:val="28"/>
        </w:rPr>
        <w:t>Одной из самых актуальных проблем в работе таможенных органов является контроль за определение</w:t>
      </w:r>
      <w:r w:rsidR="0017629B" w:rsidRPr="00C06DC2">
        <w:rPr>
          <w:sz w:val="28"/>
          <w:szCs w:val="28"/>
        </w:rPr>
        <w:t>м таможенной стоимости.</w:t>
      </w:r>
      <w:r w:rsidRPr="00C06DC2">
        <w:rPr>
          <w:sz w:val="28"/>
          <w:szCs w:val="28"/>
        </w:rPr>
        <w:t xml:space="preserve"> Надо отметить, что таможенные органы неоднократно пытались создать механизмы контроля за декларируемой стоимостью. Только за последние годы принят ряд документов, ликвидирующих пробелы в действующем законодательстве. В частности, были введены комбинирован</w:t>
      </w:r>
      <w:r w:rsidR="006A5768" w:rsidRPr="00C06DC2">
        <w:rPr>
          <w:sz w:val="28"/>
          <w:szCs w:val="28"/>
        </w:rPr>
        <w:t>ие ставки таможенных пошлин. Следующим шагом стало создание механизма контроля по каждому случаю ввоза</w:t>
      </w:r>
      <w:r w:rsidR="00C06DC2">
        <w:rPr>
          <w:sz w:val="28"/>
          <w:szCs w:val="28"/>
        </w:rPr>
        <w:t xml:space="preserve"> </w:t>
      </w:r>
      <w:r w:rsidR="006A5768" w:rsidRPr="00C06DC2">
        <w:rPr>
          <w:sz w:val="28"/>
          <w:szCs w:val="28"/>
        </w:rPr>
        <w:t>в страну товаров, чья декларируемая стоимость заметно отличается от установленной ФТС России временно-условной оценки, определяемой на основе мировых цен. На практике существует целый комплекс проблем, связанных с неправильным определением таможенной стоимости товаров, например, манипуляции с таможенной стоимостью, а также трудности в применении установленных законодательством методов ее исчисления.</w:t>
      </w:r>
      <w:r w:rsidR="006428CB" w:rsidRPr="00C06DC2">
        <w:rPr>
          <w:sz w:val="28"/>
          <w:szCs w:val="28"/>
        </w:rPr>
        <w:t xml:space="preserve"> Основными являются занижение и завышение таможенной стоимости. Занижение ведет не только</w:t>
      </w:r>
      <w:r w:rsidR="00C06DC2">
        <w:rPr>
          <w:sz w:val="28"/>
          <w:szCs w:val="28"/>
        </w:rPr>
        <w:t xml:space="preserve"> </w:t>
      </w:r>
      <w:r w:rsidR="006428CB" w:rsidRPr="00C06DC2">
        <w:rPr>
          <w:sz w:val="28"/>
          <w:szCs w:val="28"/>
        </w:rPr>
        <w:t>к недополучению в платежей в бюджет но и является основой для контроля за репатриацией валютной выручки и вывоза средств в уплату за импортируемые товары.</w:t>
      </w:r>
      <w:r w:rsidR="001568A9" w:rsidRPr="00C06DC2">
        <w:rPr>
          <w:sz w:val="28"/>
          <w:szCs w:val="28"/>
        </w:rPr>
        <w:t xml:space="preserve"> Завышение таможенной стоимости позволяет незаконно и бесконтрольно вывозить капиталы за рубеж, повышая реальную стоимостную оценку импортируемого товара и, следовательно, отправляя за пределы РФ большую, чем следует по сделке, денежную сумму. Следовательно, в целях защиты экономических интересов РФ</w:t>
      </w:r>
      <w:r w:rsidR="0029501D" w:rsidRPr="00C06DC2">
        <w:rPr>
          <w:sz w:val="28"/>
          <w:szCs w:val="28"/>
        </w:rPr>
        <w:t xml:space="preserve"> одной из главных задач таможенных органов является</w:t>
      </w:r>
      <w:r w:rsidR="00C06DC2">
        <w:rPr>
          <w:sz w:val="28"/>
          <w:szCs w:val="28"/>
        </w:rPr>
        <w:t xml:space="preserve"> </w:t>
      </w:r>
      <w:r w:rsidR="001568A9" w:rsidRPr="00C06DC2">
        <w:rPr>
          <w:sz w:val="28"/>
          <w:szCs w:val="28"/>
        </w:rPr>
        <w:t>необходимо</w:t>
      </w:r>
      <w:r w:rsidR="0029501D" w:rsidRPr="00C06DC2">
        <w:rPr>
          <w:sz w:val="28"/>
          <w:szCs w:val="28"/>
        </w:rPr>
        <w:t>сть</w:t>
      </w:r>
      <w:r w:rsidR="001568A9" w:rsidRPr="00C06DC2">
        <w:rPr>
          <w:sz w:val="28"/>
          <w:szCs w:val="28"/>
        </w:rPr>
        <w:t xml:space="preserve"> правильно </w:t>
      </w:r>
      <w:r w:rsidR="0029501D" w:rsidRPr="00C06DC2">
        <w:rPr>
          <w:sz w:val="28"/>
          <w:szCs w:val="28"/>
        </w:rPr>
        <w:t>определять таможенную стоимость товаров, не допуская манипуляций с нею ни в сторону завышения,</w:t>
      </w:r>
      <w:r w:rsidR="00C06DC2">
        <w:rPr>
          <w:sz w:val="28"/>
          <w:szCs w:val="28"/>
        </w:rPr>
        <w:t xml:space="preserve"> </w:t>
      </w:r>
      <w:r w:rsidR="0029501D" w:rsidRPr="00C06DC2">
        <w:rPr>
          <w:sz w:val="28"/>
          <w:szCs w:val="28"/>
        </w:rPr>
        <w:t xml:space="preserve">ни в сторону занижения. </w:t>
      </w:r>
      <w:r w:rsidR="00405503" w:rsidRPr="00C06DC2">
        <w:rPr>
          <w:sz w:val="28"/>
          <w:szCs w:val="28"/>
        </w:rPr>
        <w:t>Для</w:t>
      </w:r>
      <w:r w:rsidR="006C2233" w:rsidRPr="00C06DC2">
        <w:rPr>
          <w:sz w:val="28"/>
          <w:szCs w:val="28"/>
        </w:rPr>
        <w:t xml:space="preserve"> определения таможенной стоимости товаров разработаны шесть методов ее опр</w:t>
      </w:r>
      <w:r w:rsidR="00405503" w:rsidRPr="00C06DC2">
        <w:rPr>
          <w:sz w:val="28"/>
          <w:szCs w:val="28"/>
        </w:rPr>
        <w:t>еделения .</w:t>
      </w:r>
      <w:r w:rsidR="00C06DC2">
        <w:rPr>
          <w:sz w:val="28"/>
          <w:szCs w:val="28"/>
        </w:rPr>
        <w:t xml:space="preserve"> </w:t>
      </w:r>
      <w:r w:rsidR="00785E76" w:rsidRPr="00C06DC2">
        <w:rPr>
          <w:sz w:val="28"/>
          <w:szCs w:val="28"/>
        </w:rPr>
        <w:t xml:space="preserve">Это определило выбор темы, цель и задачи курсового исследования: </w:t>
      </w:r>
      <w:r w:rsidR="00EA00FE" w:rsidRPr="00C06DC2">
        <w:rPr>
          <w:b/>
          <w:sz w:val="28"/>
          <w:szCs w:val="28"/>
        </w:rPr>
        <w:t xml:space="preserve">«методы определения таможенной стоимости </w:t>
      </w:r>
      <w:r w:rsidR="00002C77" w:rsidRPr="00C06DC2">
        <w:rPr>
          <w:b/>
          <w:sz w:val="28"/>
          <w:szCs w:val="28"/>
        </w:rPr>
        <w:t xml:space="preserve">ввозимых товаров </w:t>
      </w:r>
      <w:r w:rsidR="00EA00FE" w:rsidRPr="00C06DC2">
        <w:rPr>
          <w:b/>
          <w:sz w:val="28"/>
          <w:szCs w:val="28"/>
        </w:rPr>
        <w:t>и порядок их применения</w:t>
      </w:r>
      <w:r w:rsidR="00785E76" w:rsidRPr="00C06DC2">
        <w:rPr>
          <w:b/>
          <w:sz w:val="28"/>
          <w:szCs w:val="28"/>
        </w:rPr>
        <w:t>».</w:t>
      </w:r>
    </w:p>
    <w:p w:rsidR="00785E76" w:rsidRPr="00C06DC2" w:rsidRDefault="00785E76" w:rsidP="00C06DC2">
      <w:pPr>
        <w:widowControl w:val="0"/>
        <w:spacing w:line="360" w:lineRule="auto"/>
        <w:ind w:firstLine="709"/>
        <w:jc w:val="both"/>
        <w:outlineLvl w:val="0"/>
        <w:rPr>
          <w:b/>
          <w:sz w:val="28"/>
          <w:szCs w:val="28"/>
        </w:rPr>
      </w:pPr>
      <w:r w:rsidRPr="00C06DC2">
        <w:rPr>
          <w:b/>
          <w:sz w:val="28"/>
          <w:szCs w:val="28"/>
        </w:rPr>
        <w:t>Объект исследования –</w:t>
      </w:r>
      <w:r w:rsidR="00C06DC2">
        <w:rPr>
          <w:b/>
          <w:sz w:val="28"/>
          <w:szCs w:val="28"/>
        </w:rPr>
        <w:t xml:space="preserve"> </w:t>
      </w:r>
      <w:r w:rsidR="003567D5" w:rsidRPr="00C06DC2">
        <w:rPr>
          <w:b/>
          <w:sz w:val="28"/>
          <w:szCs w:val="28"/>
        </w:rPr>
        <w:t xml:space="preserve">таможенная стоимость </w:t>
      </w:r>
      <w:r w:rsidR="00002C77" w:rsidRPr="00C06DC2">
        <w:rPr>
          <w:b/>
          <w:sz w:val="28"/>
          <w:szCs w:val="28"/>
        </w:rPr>
        <w:t>ввозимых товаров</w:t>
      </w:r>
      <w:r w:rsidR="003567D5" w:rsidRPr="00C06DC2">
        <w:rPr>
          <w:b/>
          <w:sz w:val="28"/>
          <w:szCs w:val="28"/>
        </w:rPr>
        <w:t>.</w:t>
      </w:r>
      <w:r w:rsidRPr="00C06DC2">
        <w:rPr>
          <w:b/>
          <w:sz w:val="28"/>
          <w:szCs w:val="28"/>
        </w:rPr>
        <w:t xml:space="preserve"> </w:t>
      </w:r>
    </w:p>
    <w:p w:rsidR="00785E76" w:rsidRPr="00C06DC2" w:rsidRDefault="00785E76" w:rsidP="00C06DC2">
      <w:pPr>
        <w:widowControl w:val="0"/>
        <w:spacing w:line="360" w:lineRule="auto"/>
        <w:ind w:firstLine="709"/>
        <w:jc w:val="both"/>
        <w:outlineLvl w:val="0"/>
        <w:rPr>
          <w:sz w:val="28"/>
          <w:szCs w:val="28"/>
        </w:rPr>
      </w:pPr>
      <w:r w:rsidRPr="00C06DC2">
        <w:rPr>
          <w:b/>
          <w:sz w:val="28"/>
          <w:szCs w:val="28"/>
        </w:rPr>
        <w:t>Предмет исследования –</w:t>
      </w:r>
      <w:r w:rsidR="003567D5" w:rsidRPr="00C06DC2">
        <w:rPr>
          <w:b/>
          <w:sz w:val="28"/>
          <w:szCs w:val="28"/>
        </w:rPr>
        <w:t xml:space="preserve"> методы определения таможенной стоимости.</w:t>
      </w:r>
      <w:r w:rsidRPr="00C06DC2">
        <w:rPr>
          <w:b/>
          <w:sz w:val="28"/>
          <w:szCs w:val="28"/>
        </w:rPr>
        <w:t xml:space="preserve"> </w:t>
      </w:r>
    </w:p>
    <w:p w:rsidR="00785E76" w:rsidRPr="00C06DC2" w:rsidRDefault="00785E76" w:rsidP="00C06DC2">
      <w:pPr>
        <w:widowControl w:val="0"/>
        <w:spacing w:line="360" w:lineRule="auto"/>
        <w:ind w:firstLine="709"/>
        <w:jc w:val="both"/>
        <w:rPr>
          <w:sz w:val="28"/>
          <w:szCs w:val="28"/>
        </w:rPr>
      </w:pPr>
      <w:r w:rsidRPr="00C06DC2">
        <w:rPr>
          <w:b/>
          <w:sz w:val="28"/>
          <w:szCs w:val="28"/>
        </w:rPr>
        <w:t xml:space="preserve">Цель исследования – </w:t>
      </w:r>
      <w:r w:rsidR="003567D5" w:rsidRPr="00C06DC2">
        <w:rPr>
          <w:b/>
          <w:sz w:val="28"/>
          <w:szCs w:val="28"/>
        </w:rPr>
        <w:t>рассмотреть и проанализировать порядок применения методов определения таможенной стоимости.</w:t>
      </w:r>
    </w:p>
    <w:p w:rsidR="00BD57A6" w:rsidRPr="00C06DC2" w:rsidRDefault="00785E76" w:rsidP="00C06DC2">
      <w:pPr>
        <w:widowControl w:val="0"/>
        <w:spacing w:line="360" w:lineRule="auto"/>
        <w:ind w:firstLine="709"/>
        <w:jc w:val="both"/>
        <w:rPr>
          <w:sz w:val="28"/>
          <w:szCs w:val="28"/>
        </w:rPr>
      </w:pPr>
      <w:r w:rsidRPr="00C06DC2">
        <w:rPr>
          <w:b/>
          <w:sz w:val="28"/>
          <w:szCs w:val="28"/>
        </w:rPr>
        <w:t>Структура работы</w:t>
      </w:r>
      <w:r w:rsidRPr="00C06DC2">
        <w:rPr>
          <w:sz w:val="28"/>
          <w:szCs w:val="28"/>
        </w:rPr>
        <w:t>: курсовая работа состоит из введения, двух глав, заключения, списка литературы.</w:t>
      </w:r>
      <w:r w:rsidR="00C06DC2">
        <w:rPr>
          <w:sz w:val="28"/>
          <w:szCs w:val="28"/>
        </w:rPr>
        <w:t xml:space="preserve"> </w:t>
      </w:r>
    </w:p>
    <w:p w:rsidR="009608E2" w:rsidRPr="00C06DC2" w:rsidRDefault="009608E2" w:rsidP="00C06DC2">
      <w:pPr>
        <w:widowControl w:val="0"/>
        <w:spacing w:line="360" w:lineRule="auto"/>
        <w:ind w:firstLine="709"/>
        <w:jc w:val="both"/>
        <w:rPr>
          <w:b/>
          <w:sz w:val="28"/>
          <w:szCs w:val="28"/>
        </w:rPr>
      </w:pPr>
    </w:p>
    <w:p w:rsidR="008D76E3" w:rsidRPr="00C06DC2" w:rsidRDefault="00C06DC2" w:rsidP="00C06DC2">
      <w:pPr>
        <w:widowControl w:val="0"/>
        <w:spacing w:line="360" w:lineRule="auto"/>
        <w:ind w:left="709"/>
        <w:outlineLvl w:val="0"/>
        <w:rPr>
          <w:b/>
          <w:sz w:val="28"/>
          <w:szCs w:val="28"/>
        </w:rPr>
      </w:pPr>
      <w:r>
        <w:rPr>
          <w:b/>
          <w:sz w:val="28"/>
          <w:szCs w:val="28"/>
        </w:rPr>
        <w:br w:type="page"/>
      </w:r>
      <w:r w:rsidR="00A82C1B" w:rsidRPr="00C06DC2">
        <w:rPr>
          <w:b/>
          <w:sz w:val="28"/>
          <w:szCs w:val="28"/>
        </w:rPr>
        <w:t xml:space="preserve">Глава 1. Система </w:t>
      </w:r>
      <w:r w:rsidR="00BD57A6" w:rsidRPr="00C06DC2">
        <w:rPr>
          <w:b/>
          <w:sz w:val="28"/>
          <w:szCs w:val="28"/>
        </w:rPr>
        <w:t>определения таможенной стоимо</w:t>
      </w:r>
      <w:r w:rsidR="00F64A4C" w:rsidRPr="00C06DC2">
        <w:rPr>
          <w:b/>
          <w:sz w:val="28"/>
          <w:szCs w:val="28"/>
        </w:rPr>
        <w:t>сти ввозимых</w:t>
      </w:r>
      <w:r>
        <w:rPr>
          <w:b/>
          <w:sz w:val="28"/>
          <w:szCs w:val="28"/>
        </w:rPr>
        <w:t xml:space="preserve"> товаров</w:t>
      </w:r>
    </w:p>
    <w:p w:rsidR="008D76E3" w:rsidRPr="00C06DC2" w:rsidRDefault="008D76E3" w:rsidP="00C06DC2">
      <w:pPr>
        <w:widowControl w:val="0"/>
        <w:autoSpaceDE w:val="0"/>
        <w:autoSpaceDN w:val="0"/>
        <w:adjustRightInd w:val="0"/>
        <w:spacing w:line="360" w:lineRule="auto"/>
        <w:ind w:left="709"/>
        <w:rPr>
          <w:b/>
          <w:bCs/>
          <w:sz w:val="28"/>
          <w:szCs w:val="28"/>
        </w:rPr>
      </w:pPr>
    </w:p>
    <w:p w:rsidR="008D76E3" w:rsidRPr="00C06DC2" w:rsidRDefault="00A82C1B" w:rsidP="00C06DC2">
      <w:pPr>
        <w:widowControl w:val="0"/>
        <w:autoSpaceDE w:val="0"/>
        <w:autoSpaceDN w:val="0"/>
        <w:adjustRightInd w:val="0"/>
        <w:spacing w:line="360" w:lineRule="auto"/>
        <w:ind w:left="709"/>
        <w:rPr>
          <w:b/>
          <w:bCs/>
          <w:sz w:val="28"/>
          <w:szCs w:val="28"/>
        </w:rPr>
      </w:pPr>
      <w:r w:rsidRPr="00C06DC2">
        <w:rPr>
          <w:b/>
          <w:bCs/>
          <w:sz w:val="28"/>
          <w:szCs w:val="28"/>
        </w:rPr>
        <w:t xml:space="preserve">1.1 </w:t>
      </w:r>
      <w:r w:rsidR="008D76E3" w:rsidRPr="00C06DC2">
        <w:rPr>
          <w:b/>
          <w:bCs/>
          <w:sz w:val="28"/>
          <w:szCs w:val="28"/>
        </w:rPr>
        <w:t>Исходная база (основа) для определения таможенной стоимости ввозимых товаров</w:t>
      </w:r>
    </w:p>
    <w:p w:rsidR="00C06DC2" w:rsidRDefault="00C06DC2" w:rsidP="00C06DC2">
      <w:pPr>
        <w:widowControl w:val="0"/>
        <w:autoSpaceDE w:val="0"/>
        <w:autoSpaceDN w:val="0"/>
        <w:adjustRightInd w:val="0"/>
        <w:spacing w:line="360" w:lineRule="auto"/>
        <w:ind w:firstLine="709"/>
        <w:jc w:val="both"/>
        <w:rPr>
          <w:sz w:val="28"/>
          <w:szCs w:val="28"/>
        </w:rPr>
      </w:pPr>
    </w:p>
    <w:p w:rsidR="008D76E3" w:rsidRPr="00C06DC2" w:rsidRDefault="00D220B9" w:rsidP="00C06DC2">
      <w:pPr>
        <w:widowControl w:val="0"/>
        <w:autoSpaceDE w:val="0"/>
        <w:autoSpaceDN w:val="0"/>
        <w:adjustRightInd w:val="0"/>
        <w:spacing w:line="360" w:lineRule="auto"/>
        <w:ind w:firstLine="709"/>
        <w:jc w:val="both"/>
        <w:rPr>
          <w:sz w:val="28"/>
          <w:szCs w:val="28"/>
        </w:rPr>
      </w:pPr>
      <w:r w:rsidRPr="00C06DC2">
        <w:rPr>
          <w:sz w:val="28"/>
          <w:szCs w:val="28"/>
        </w:rPr>
        <w:t>Стоимость</w:t>
      </w:r>
      <w:r w:rsidR="008D76E3" w:rsidRPr="00C06DC2">
        <w:rPr>
          <w:sz w:val="28"/>
          <w:szCs w:val="28"/>
        </w:rPr>
        <w:t xml:space="preserve"> товара (продукции) является важнейшей его характеристикой и существенным условием сделки. Цена (стоимость) товара должна быть указана с необходимой и достаточной точностью и полнотой описания со всеми разъяснениями и оговорками. Именно цена (стоимость) товара, определенная во внешнеторговом контракте, и является исходной базой для определения таможенной стоимости товара.</w:t>
      </w:r>
      <w:r w:rsidR="002346DA" w:rsidRPr="00C06DC2">
        <w:rPr>
          <w:sz w:val="28"/>
          <w:szCs w:val="28"/>
        </w:rPr>
        <w:t xml:space="preserve"> </w:t>
      </w:r>
      <w:r w:rsidR="008D76E3" w:rsidRPr="00C06DC2">
        <w:rPr>
          <w:sz w:val="28"/>
          <w:szCs w:val="28"/>
        </w:rPr>
        <w:t>Документальным подтверждением заявленной декларантом стоимости товара является счет-фактура (инвойс), который должен быть предъявлен декларантом вместе с таможенной декларацией и внешнеторговым контрактом, или счет-проформа для сделок, по которой не осуществляется оплата ввозимого товара (например, бартерные и компенсационные поставки, поставки в счет гарантии, безвозмездные поставки и т. п.), либо аккредитив о фактической оплате. При сдаче-приемке груза, в том числе в момент его таможенного оформления, могут быть выявлены отклонения по количеству и качеству ввозимого товара от условий контракта, которые могут повлечь за собой изменение контрактной цены товара. Наличие скидки в контракте также может повлечь за собой изменение контрактной цены товара. При осуществлении сделок купли-продажи возможны ситуации, когда поставка ввозимых товаров учитывает кредит, предоставленный продавцом покупателю. В таких случаях кредит образует часть цены, фактически уплаченной или подлежащей уплате за ввозимые товары и, следовательно, должен быть включен в цену сделки и в таможенную стоимость. Однако доход по процентам на кредит не должен включаться в таможенную</w:t>
      </w:r>
      <w:r w:rsidR="00A17E86" w:rsidRPr="00C06DC2">
        <w:rPr>
          <w:sz w:val="28"/>
          <w:szCs w:val="28"/>
        </w:rPr>
        <w:t xml:space="preserve"> </w:t>
      </w:r>
      <w:r w:rsidR="008D76E3" w:rsidRPr="00C06DC2">
        <w:rPr>
          <w:sz w:val="28"/>
          <w:szCs w:val="28"/>
        </w:rPr>
        <w:t>стоимость, так как он не является ценой, фактически уплаченной или подлежащей уплате. Это возможно в том случае, если: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кредитное соглашение составлено в письменной форме;</w:t>
      </w:r>
    </w:p>
    <w:p w:rsidR="008D76E3" w:rsidRPr="00C06DC2" w:rsidRDefault="00F64A4C" w:rsidP="00C06DC2">
      <w:pPr>
        <w:widowControl w:val="0"/>
        <w:autoSpaceDE w:val="0"/>
        <w:autoSpaceDN w:val="0"/>
        <w:adjustRightInd w:val="0"/>
        <w:spacing w:line="360" w:lineRule="auto"/>
        <w:ind w:firstLine="709"/>
        <w:jc w:val="both"/>
        <w:rPr>
          <w:sz w:val="28"/>
          <w:szCs w:val="28"/>
        </w:rPr>
      </w:pPr>
      <w:r w:rsidRPr="00C06DC2">
        <w:rPr>
          <w:sz w:val="28"/>
          <w:szCs w:val="28"/>
        </w:rPr>
        <w:t>• установленный</w:t>
      </w:r>
      <w:r w:rsidR="00C06DC2">
        <w:rPr>
          <w:sz w:val="28"/>
          <w:szCs w:val="28"/>
        </w:rPr>
        <w:t xml:space="preserve"> </w:t>
      </w:r>
      <w:r w:rsidR="008D76E3" w:rsidRPr="00C06DC2">
        <w:rPr>
          <w:sz w:val="28"/>
          <w:szCs w:val="28"/>
        </w:rPr>
        <w:t>размер процентного дохода не превышает фактически сложившийся в стране уровень.</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Данные положения применяются независимо от того, кем предоставляется кредит: продавцом, банком или какой-либо другой организацией.</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В зависимости от условий (базиса) поставки расходы по доставке товара либо уже входят в цену, фактически уплаченную или подлежащую уплате, либо должны доначисляться к этой цене дополнительно. В настоящее время основное многообразие возможных вариантов распределения обязанностей по доставке товара от продавца к покупателю описывается международными правилами толкования торговых терминов «Инкотермс-2000».</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При заключении внешнеторговой сделки партнеры должны четко распределить между собой многочисленные обязанности, связанные с доставкой товара от продавца к покупателю (транспортировка, страхование в пути, оформление таможенных документов и т. д.). Каждая из этих обязанностей предполагает различные расходы. При транспортировке товара существуют также риски, связанные с порчей или потерей товара. Как правило, все сделки международной купли-продажи сопровождаются обязательным страхованием груза.</w:t>
      </w:r>
    </w:p>
    <w:p w:rsidR="008D76E3" w:rsidRPr="00C06DC2" w:rsidRDefault="00F64A4C" w:rsidP="00C06DC2">
      <w:pPr>
        <w:widowControl w:val="0"/>
        <w:spacing w:line="360" w:lineRule="auto"/>
        <w:ind w:firstLine="709"/>
        <w:jc w:val="both"/>
        <w:rPr>
          <w:sz w:val="28"/>
          <w:szCs w:val="28"/>
        </w:rPr>
      </w:pPr>
      <w:r w:rsidRPr="00C06DC2">
        <w:rPr>
          <w:sz w:val="28"/>
          <w:szCs w:val="28"/>
        </w:rPr>
        <w:t>Если существует два договора о</w:t>
      </w:r>
      <w:r w:rsidR="008D76E3" w:rsidRPr="00C06DC2">
        <w:rPr>
          <w:sz w:val="28"/>
          <w:szCs w:val="28"/>
        </w:rPr>
        <w:t xml:space="preserve"> страховании товара, например, страховка за морской фрахт и страховка за перевозку товара автомобильным транспортом, они должны быть обе включены в таможенную стоимость. Расходы по дос</w:t>
      </w:r>
      <w:r w:rsidRPr="00C06DC2">
        <w:rPr>
          <w:sz w:val="28"/>
          <w:szCs w:val="28"/>
        </w:rPr>
        <w:t>тавке товара весьма велики и могу</w:t>
      </w:r>
      <w:r w:rsidR="008D76E3" w:rsidRPr="00C06DC2">
        <w:rPr>
          <w:sz w:val="28"/>
          <w:szCs w:val="28"/>
        </w:rPr>
        <w:t>т составлять до 50% цены товара, в отдельных случаях стоимость авиаперевозок может быть выше цены товара. Условия поставки предполагают разные места, где происходит разграничение обязанностей продавца и покупателя. В</w:t>
      </w:r>
      <w:r w:rsidRPr="00C06DC2">
        <w:rPr>
          <w:sz w:val="28"/>
          <w:szCs w:val="28"/>
        </w:rPr>
        <w:t>едь путь от склада продавца до ск</w:t>
      </w:r>
      <w:r w:rsidR="008D76E3" w:rsidRPr="00C06DC2">
        <w:rPr>
          <w:sz w:val="28"/>
          <w:szCs w:val="28"/>
        </w:rPr>
        <w:t xml:space="preserve">лада покупателя включает погрузку и разгрузку, возможную перегрузку с одного вида транспорта на другой, расходы на транзит через </w:t>
      </w:r>
      <w:r w:rsidRPr="00C06DC2">
        <w:rPr>
          <w:sz w:val="28"/>
          <w:szCs w:val="28"/>
        </w:rPr>
        <w:t>т</w:t>
      </w:r>
      <w:r w:rsidR="008D76E3" w:rsidRPr="00C06DC2">
        <w:rPr>
          <w:sz w:val="28"/>
          <w:szCs w:val="28"/>
        </w:rPr>
        <w:t>е страны, которые товар должен пересечь, расходы на таможенное оформление в этих странах, расходы по страхованию груза и др.</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Изменение контрактной цены товара из-за отклонения по количеству и качеству ввозимого товара от условий, предусмотренных внешнеторговым контрактом</w:t>
      </w:r>
      <w:r w:rsidR="00F64A4C" w:rsidRPr="00C06DC2">
        <w:rPr>
          <w:sz w:val="28"/>
          <w:szCs w:val="28"/>
        </w:rPr>
        <w:t>,</w:t>
      </w:r>
    </w:p>
    <w:p w:rsidR="008D76E3" w:rsidRPr="00C06DC2" w:rsidRDefault="00F64A4C" w:rsidP="00C06DC2">
      <w:pPr>
        <w:widowControl w:val="0"/>
        <w:autoSpaceDE w:val="0"/>
        <w:autoSpaceDN w:val="0"/>
        <w:adjustRightInd w:val="0"/>
        <w:spacing w:line="360" w:lineRule="auto"/>
        <w:ind w:firstLine="709"/>
        <w:jc w:val="both"/>
        <w:rPr>
          <w:sz w:val="28"/>
          <w:szCs w:val="28"/>
        </w:rPr>
      </w:pPr>
      <w:r w:rsidRPr="00C06DC2">
        <w:rPr>
          <w:sz w:val="28"/>
          <w:szCs w:val="28"/>
        </w:rPr>
        <w:t>в</w:t>
      </w:r>
      <w:r w:rsidR="008D76E3" w:rsidRPr="00C06DC2">
        <w:rPr>
          <w:sz w:val="28"/>
          <w:szCs w:val="28"/>
        </w:rPr>
        <w:t xml:space="preserve"> ряде случаев при организации внешнеторговых операций предусмотрено, что покупатель должен произвести приемку товара о количеству и качеству при его прибытии. В контракте купли-Продажи устанавливаются требования к качеству товара и указывается способ определения количества товара, фактически поставленного продавцом и подлежащего оплате покупателем. При несоответствии количества и качества отгруженного товара условиям контракта с учетом базиса поставки необходимо осуществить урегулирование возможных претензий покупателя. В коммерческой практике существуют два способа определения веса ввозимого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по весу отгруженного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весу выгруженного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Под отгруженным понимается вес, устанавливаемый в пункте отправления и указанный перевозчиком в транспортном документе (коносаменте, накладной и т. д.).</w:t>
      </w:r>
      <w:r w:rsidR="00F64A4C" w:rsidRPr="00C06DC2">
        <w:rPr>
          <w:sz w:val="28"/>
          <w:szCs w:val="28"/>
        </w:rPr>
        <w:t xml:space="preserve"> Вес, указанный в транспортном </w:t>
      </w:r>
      <w:r w:rsidRPr="00C06DC2">
        <w:rPr>
          <w:sz w:val="28"/>
          <w:szCs w:val="28"/>
        </w:rPr>
        <w:t>документе, признается окончате</w:t>
      </w:r>
      <w:r w:rsidR="00F64A4C" w:rsidRPr="00C06DC2">
        <w:rPr>
          <w:sz w:val="28"/>
          <w:szCs w:val="28"/>
        </w:rPr>
        <w:t>льным, и по нему определяется (фактурная цена).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Под выгруженным понимается вес, установленный в пункте назначения, т. е. в стране импорта. В</w:t>
      </w:r>
      <w:r w:rsidR="00F64A4C" w:rsidRPr="00C06DC2">
        <w:rPr>
          <w:sz w:val="28"/>
          <w:szCs w:val="28"/>
        </w:rPr>
        <w:t xml:space="preserve">звешивание товара производится </w:t>
      </w:r>
      <w:r w:rsidRPr="00C06DC2">
        <w:rPr>
          <w:sz w:val="28"/>
          <w:szCs w:val="28"/>
        </w:rPr>
        <w:t>обычно во время разгрузки товара или через определенное число дней после ее окончания весовщиками (счетчиками, тальманами). Результаты взвешивания фиксируются в весовых сертификатах, которые признаются арбитражем бесспорным доказательством веса. В контракте должен быть отражен допустимый предел отклонения от веса.</w:t>
      </w:r>
    </w:p>
    <w:p w:rsidR="008D76E3" w:rsidRPr="00C06DC2" w:rsidRDefault="008D76E3" w:rsidP="00C06DC2">
      <w:pPr>
        <w:widowControl w:val="0"/>
        <w:spacing w:line="360" w:lineRule="auto"/>
        <w:ind w:firstLine="709"/>
        <w:jc w:val="both"/>
        <w:rPr>
          <w:sz w:val="28"/>
          <w:szCs w:val="28"/>
        </w:rPr>
      </w:pPr>
      <w:r w:rsidRPr="00C06DC2">
        <w:rPr>
          <w:sz w:val="28"/>
          <w:szCs w:val="28"/>
        </w:rPr>
        <w:t>Возможны три случая отклонения по качеству ввозимого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повреждение товара при транспортировке;</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ошибочная поставка;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поставка некачественного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В том случае, если в процессе таможенного оформления выявлены несоответствия сведений о количестве и/или качестве товара, заявленных декларантом согласно представленным документам и фактически установленных таможней при досмотре товара, эти расхождения оформляются в установленном порядке. Однако в декларацию таможенной стоимости должна быть внесена первоначальная стоимость ввозимого товара. Пересчет таможенной стоимости, внесение уточненных данных в таможенные декларации в соответствии с установленными правилами, а также уточнение расчетов по платежам осуществляются по письменному заявлению декларанта после урегулирования им претензий с лицом, ответственным за допущенное несоответствие поставленного товара (продавцом, перевозчиком и т. п.).</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Если утеря или порча товара произошла до момента заявления таможенной стоимости, то первоначальная «фактурная цена» может быть скорректирована на величину, соответствующую размерам порчи или утери товара только при представлении таможенному органу, осуществляющему таможенное оформление товара, в установленном порядке документов, подтверждающих факт порчи (утери) товара и согл</w:t>
      </w:r>
      <w:r w:rsidR="00D76054" w:rsidRPr="00C06DC2">
        <w:rPr>
          <w:sz w:val="28"/>
          <w:szCs w:val="28"/>
        </w:rPr>
        <w:t>асования претензий по утере или</w:t>
      </w:r>
      <w:r w:rsidRPr="00C06DC2">
        <w:rPr>
          <w:sz w:val="28"/>
          <w:szCs w:val="28"/>
        </w:rPr>
        <w:t xml:space="preserve"> порче товара с лицом, ответственным за сохранность товара, а также наличия доказательств, подтверждающих факт урегулирования претензий (таможенный документ на допоставку товара, выставление нового счета взамен выставленному ранее и подтверждение фактического платежа банковскими документами и т. п.). Отклонения по количеству и качеству, размер которых не выходит за пределы согласованной в договоре, контракте, соглашении суммы франшизы (определенной части убытков страхования, не подлежащей возмещению страховщиком в соответствии с условиями страхования) или оговорен в соглашении о цене, не признаются таможенным органом в качестве основания для уменьшения цены.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Учет скидок, предусмотренных внешнеторговым контрактом, при определении контрактной (фактурной) цены ввозимого товара как исходной базы (основы) при расчете таможенной стоимости</w:t>
      </w:r>
    </w:p>
    <w:p w:rsidR="00EA00FE" w:rsidRPr="00C06DC2" w:rsidRDefault="008D76E3" w:rsidP="00C06DC2">
      <w:pPr>
        <w:widowControl w:val="0"/>
        <w:autoSpaceDE w:val="0"/>
        <w:autoSpaceDN w:val="0"/>
        <w:adjustRightInd w:val="0"/>
        <w:spacing w:line="360" w:lineRule="auto"/>
        <w:ind w:firstLine="709"/>
        <w:jc w:val="both"/>
        <w:rPr>
          <w:bCs/>
          <w:sz w:val="28"/>
          <w:szCs w:val="28"/>
        </w:rPr>
      </w:pPr>
      <w:r w:rsidRPr="00C06DC2">
        <w:rPr>
          <w:sz w:val="28"/>
          <w:szCs w:val="28"/>
        </w:rPr>
        <w:t xml:space="preserve">В коммерческой внешнеторговой практике имеют место случаи, когда на формирование цены оказывают влияние различного рода скидки, предоставляемые продавцом покупателю. В этих случаях </w:t>
      </w:r>
      <w:r w:rsidRPr="00C06DC2">
        <w:rPr>
          <w:bCs/>
          <w:sz w:val="28"/>
          <w:szCs w:val="28"/>
        </w:rPr>
        <w:t>возникает вопрос: должны ли все эти скидки каким-либо образом учитываться при определении таможенной стоимости? Общее требование, необходимое для учета при определении таможенной стоимости таких скидок, — это факт использования их покупателем. Таким образом, мы опять возвращаемся к понятию «цены, фактически уплаченной, или подлежащей уплате». В этом случае, если покупателем может быть однозначно доказано, что действительно за товар уплачена цена с учетом соответствующей скидки и эта скидка является общепринятой в коммерческой практике (как по ее величине, так и условиям предоставления), то и при расчете таможенной стоимости должна учитываться реально использованная скидка.</w:t>
      </w:r>
    </w:p>
    <w:p w:rsidR="00EA00FE" w:rsidRPr="00C06DC2" w:rsidRDefault="00EA00FE" w:rsidP="00C06DC2">
      <w:pPr>
        <w:widowControl w:val="0"/>
        <w:autoSpaceDE w:val="0"/>
        <w:autoSpaceDN w:val="0"/>
        <w:adjustRightInd w:val="0"/>
        <w:spacing w:line="360" w:lineRule="auto"/>
        <w:ind w:firstLine="709"/>
        <w:jc w:val="both"/>
        <w:rPr>
          <w:bCs/>
          <w:sz w:val="28"/>
          <w:szCs w:val="28"/>
        </w:rPr>
      </w:pPr>
    </w:p>
    <w:p w:rsidR="00A82C1B" w:rsidRPr="00C06DC2" w:rsidRDefault="00C06DC2" w:rsidP="00C06DC2">
      <w:pPr>
        <w:widowControl w:val="0"/>
        <w:autoSpaceDE w:val="0"/>
        <w:autoSpaceDN w:val="0"/>
        <w:adjustRightInd w:val="0"/>
        <w:spacing w:line="360" w:lineRule="auto"/>
        <w:ind w:left="709"/>
        <w:rPr>
          <w:b/>
          <w:bCs/>
          <w:sz w:val="28"/>
          <w:szCs w:val="28"/>
        </w:rPr>
      </w:pPr>
      <w:r>
        <w:rPr>
          <w:b/>
          <w:bCs/>
          <w:sz w:val="28"/>
          <w:szCs w:val="28"/>
        </w:rPr>
        <w:br w:type="page"/>
      </w:r>
      <w:r w:rsidR="00A82C1B" w:rsidRPr="00C06DC2">
        <w:rPr>
          <w:b/>
          <w:bCs/>
          <w:sz w:val="28"/>
          <w:szCs w:val="28"/>
        </w:rPr>
        <w:t>2</w:t>
      </w:r>
      <w:r>
        <w:rPr>
          <w:b/>
          <w:bCs/>
          <w:sz w:val="28"/>
          <w:szCs w:val="28"/>
        </w:rPr>
        <w:t>.</w:t>
      </w:r>
      <w:r w:rsidR="00A82C1B" w:rsidRPr="00C06DC2">
        <w:rPr>
          <w:b/>
          <w:bCs/>
          <w:sz w:val="28"/>
          <w:szCs w:val="28"/>
        </w:rPr>
        <w:t xml:space="preserve"> Методы определения таможенной стоимости</w:t>
      </w:r>
      <w:r>
        <w:rPr>
          <w:b/>
          <w:bCs/>
          <w:sz w:val="28"/>
          <w:szCs w:val="28"/>
        </w:rPr>
        <w:t xml:space="preserve"> товара и порядок их применения</w:t>
      </w:r>
    </w:p>
    <w:p w:rsidR="00C06DC2" w:rsidRDefault="00C06DC2" w:rsidP="00C06DC2">
      <w:pPr>
        <w:widowControl w:val="0"/>
        <w:autoSpaceDE w:val="0"/>
        <w:autoSpaceDN w:val="0"/>
        <w:adjustRightInd w:val="0"/>
        <w:spacing w:line="360" w:lineRule="auto"/>
        <w:ind w:left="709"/>
        <w:rPr>
          <w:b/>
          <w:bCs/>
          <w:sz w:val="28"/>
          <w:szCs w:val="28"/>
        </w:rPr>
      </w:pPr>
    </w:p>
    <w:p w:rsidR="008D76E3" w:rsidRPr="00C06DC2" w:rsidRDefault="004531A3" w:rsidP="00C06DC2">
      <w:pPr>
        <w:widowControl w:val="0"/>
        <w:autoSpaceDE w:val="0"/>
        <w:autoSpaceDN w:val="0"/>
        <w:adjustRightInd w:val="0"/>
        <w:spacing w:line="360" w:lineRule="auto"/>
        <w:ind w:left="709"/>
        <w:rPr>
          <w:b/>
          <w:bCs/>
          <w:sz w:val="28"/>
          <w:szCs w:val="28"/>
        </w:rPr>
      </w:pPr>
      <w:r w:rsidRPr="00C06DC2">
        <w:rPr>
          <w:b/>
          <w:bCs/>
          <w:sz w:val="28"/>
          <w:szCs w:val="28"/>
        </w:rPr>
        <w:t xml:space="preserve">2.1 </w:t>
      </w:r>
      <w:r w:rsidR="008D76E3" w:rsidRPr="00C06DC2">
        <w:rPr>
          <w:b/>
          <w:bCs/>
          <w:sz w:val="28"/>
          <w:szCs w:val="28"/>
        </w:rPr>
        <w:t>Метод</w:t>
      </w:r>
      <w:r w:rsidRPr="00C06DC2">
        <w:rPr>
          <w:b/>
          <w:bCs/>
          <w:sz w:val="28"/>
          <w:szCs w:val="28"/>
        </w:rPr>
        <w:t>ы</w:t>
      </w:r>
      <w:r w:rsidR="008D76E3" w:rsidRPr="00C06DC2">
        <w:rPr>
          <w:b/>
          <w:bCs/>
          <w:sz w:val="28"/>
          <w:szCs w:val="28"/>
        </w:rPr>
        <w:t xml:space="preserve"> определе</w:t>
      </w:r>
      <w:r w:rsidRPr="00C06DC2">
        <w:rPr>
          <w:b/>
          <w:bCs/>
          <w:sz w:val="28"/>
          <w:szCs w:val="28"/>
        </w:rPr>
        <w:t>ния таможенной стоимости по стоимости</w:t>
      </w:r>
      <w:r w:rsidR="008D76E3" w:rsidRPr="00C06DC2">
        <w:rPr>
          <w:b/>
          <w:bCs/>
          <w:sz w:val="28"/>
          <w:szCs w:val="28"/>
        </w:rPr>
        <w:t xml:space="preserve"> сделки с ввозимыми товарами (метод 1)</w:t>
      </w:r>
      <w:r w:rsidRPr="00C06DC2">
        <w:rPr>
          <w:b/>
          <w:bCs/>
          <w:sz w:val="28"/>
          <w:szCs w:val="28"/>
        </w:rPr>
        <w:t xml:space="preserve"> и по стоимости сделки с идентичными товарами ( метод 2)</w:t>
      </w:r>
    </w:p>
    <w:p w:rsidR="008D76E3" w:rsidRPr="00C06DC2" w:rsidRDefault="008D76E3" w:rsidP="00C06DC2">
      <w:pPr>
        <w:widowControl w:val="0"/>
        <w:autoSpaceDE w:val="0"/>
        <w:autoSpaceDN w:val="0"/>
        <w:adjustRightInd w:val="0"/>
        <w:spacing w:line="360" w:lineRule="auto"/>
        <w:ind w:firstLine="709"/>
        <w:jc w:val="both"/>
        <w:rPr>
          <w:b/>
          <w:bCs/>
          <w:sz w:val="28"/>
          <w:szCs w:val="28"/>
        </w:rPr>
      </w:pP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В соответствии с Законом РФ «О таможенном тарифе» (ст. 18) основным методом определения таможенной с</w:t>
      </w:r>
      <w:r w:rsidR="00634CE1" w:rsidRPr="00C06DC2">
        <w:rPr>
          <w:bCs/>
          <w:sz w:val="28"/>
          <w:szCs w:val="28"/>
        </w:rPr>
        <w:t>тоимости является метод по стоимости</w:t>
      </w:r>
      <w:r w:rsidRPr="00C06DC2">
        <w:rPr>
          <w:bCs/>
          <w:sz w:val="28"/>
          <w:szCs w:val="28"/>
        </w:rPr>
        <w:t xml:space="preserve"> сделки с ввозимыми товарами. В этом случае таможенной стоимостью ввозимого на таможенную территорию Российско</w:t>
      </w:r>
      <w:r w:rsidR="00B5603A" w:rsidRPr="00C06DC2">
        <w:rPr>
          <w:bCs/>
          <w:sz w:val="28"/>
          <w:szCs w:val="28"/>
        </w:rPr>
        <w:t>й Федерации товара является стоимость</w:t>
      </w:r>
      <w:r w:rsidRPr="00C06DC2">
        <w:rPr>
          <w:bCs/>
          <w:sz w:val="28"/>
          <w:szCs w:val="28"/>
        </w:rPr>
        <w:t xml:space="preserve"> сделки, фактически уплаченная или подлежащая уплате за ввозимый товар на момент пересечения им таможенной границы Российской Федерации (до порта или иного места ввоза) — ст. 19 Закона РФ «О таможенном тарифе».</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На практике это означает, что при проведении оценки товаров необходимо в максимально возможной степени использовать метод 1. И только когда ок</w:t>
      </w:r>
      <w:r w:rsidR="00634CE1" w:rsidRPr="00C06DC2">
        <w:rPr>
          <w:bCs/>
          <w:sz w:val="28"/>
          <w:szCs w:val="28"/>
        </w:rPr>
        <w:t>ончательно установлено, что стоимость</w:t>
      </w:r>
      <w:r w:rsidRPr="00C06DC2">
        <w:rPr>
          <w:bCs/>
          <w:sz w:val="28"/>
          <w:szCs w:val="28"/>
        </w:rPr>
        <w:t xml:space="preserve"> сделки отсутствует, либо не может быть определена, либо не может использоваться для определения таможенной стоимости, следует переходить к следующим методам оценки.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xml:space="preserve">Согласно ст. 19 Закона РФ «О таможенном </w:t>
      </w:r>
      <w:r w:rsidR="00634CE1" w:rsidRPr="00C06DC2">
        <w:rPr>
          <w:bCs/>
          <w:sz w:val="28"/>
          <w:szCs w:val="28"/>
        </w:rPr>
        <w:t xml:space="preserve">тарифе» при использовании стоимости </w:t>
      </w:r>
      <w:r w:rsidRPr="00C06DC2">
        <w:rPr>
          <w:bCs/>
          <w:sz w:val="28"/>
          <w:szCs w:val="28"/>
        </w:rPr>
        <w:t>сделки для определения таможенной стоимости в нее включаются следующие расходы, если они не были ранее в нее включены.</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xml:space="preserve">1. </w:t>
      </w:r>
      <w:r w:rsidRPr="00C06DC2">
        <w:rPr>
          <w:bCs/>
          <w:iCs/>
          <w:sz w:val="28"/>
          <w:szCs w:val="28"/>
        </w:rPr>
        <w:t>Расходы по доставке товара</w:t>
      </w:r>
      <w:r w:rsidRPr="00C06DC2">
        <w:rPr>
          <w:bCs/>
          <w:i/>
          <w:iCs/>
          <w:sz w:val="28"/>
          <w:szCs w:val="28"/>
        </w:rPr>
        <w:t xml:space="preserve"> </w:t>
      </w:r>
      <w:r w:rsidRPr="00C06DC2">
        <w:rPr>
          <w:bCs/>
          <w:sz w:val="28"/>
          <w:szCs w:val="28"/>
        </w:rPr>
        <w:t>до авиапорта, порта или иного места ввоза товара на таможенную территорию Российской Федерации: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стоимость транспортировки;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расходы по погрузке, выгрузке, перегрузке и перевалке товаров;</w:t>
      </w:r>
    </w:p>
    <w:p w:rsidR="008D76E3" w:rsidRPr="00C06DC2" w:rsidRDefault="008D76E3" w:rsidP="00C06DC2">
      <w:pPr>
        <w:widowControl w:val="0"/>
        <w:spacing w:line="360" w:lineRule="auto"/>
        <w:ind w:firstLine="709"/>
        <w:jc w:val="both"/>
        <w:rPr>
          <w:bCs/>
          <w:sz w:val="28"/>
          <w:szCs w:val="28"/>
        </w:rPr>
      </w:pPr>
      <w:r w:rsidRPr="00C06DC2">
        <w:rPr>
          <w:bCs/>
          <w:sz w:val="28"/>
          <w:szCs w:val="28"/>
        </w:rPr>
        <w:t>• страховая сумма.</w:t>
      </w:r>
    </w:p>
    <w:p w:rsidR="008D76E3" w:rsidRPr="00C06DC2" w:rsidRDefault="008D76E3" w:rsidP="00C06DC2">
      <w:pPr>
        <w:widowControl w:val="0"/>
        <w:autoSpaceDE w:val="0"/>
        <w:autoSpaceDN w:val="0"/>
        <w:adjustRightInd w:val="0"/>
        <w:spacing w:line="360" w:lineRule="auto"/>
        <w:ind w:firstLine="709"/>
        <w:jc w:val="both"/>
        <w:rPr>
          <w:b/>
          <w:bCs/>
          <w:i/>
          <w:iCs/>
          <w:sz w:val="28"/>
          <w:szCs w:val="28"/>
        </w:rPr>
      </w:pPr>
      <w:r w:rsidRPr="00C06DC2">
        <w:rPr>
          <w:sz w:val="28"/>
          <w:szCs w:val="28"/>
        </w:rPr>
        <w:t xml:space="preserve">2. </w:t>
      </w:r>
      <w:r w:rsidRPr="00C06DC2">
        <w:rPr>
          <w:bCs/>
          <w:iCs/>
          <w:sz w:val="28"/>
          <w:szCs w:val="28"/>
        </w:rPr>
        <w:t>Расходы, понесенные покупателем:</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комиссионные и брокерские вознаграждения, за исключением комиссионных по закупке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xml:space="preserve">• стоимость контейнеров и/или другой многооборотной тары, </w:t>
      </w:r>
      <w:r w:rsidR="00B5603A" w:rsidRPr="00C06DC2">
        <w:rPr>
          <w:sz w:val="28"/>
          <w:szCs w:val="28"/>
        </w:rPr>
        <w:t>и</w:t>
      </w:r>
      <w:r w:rsidRPr="00C06DC2">
        <w:rPr>
          <w:sz w:val="28"/>
          <w:szCs w:val="28"/>
        </w:rPr>
        <w:t xml:space="preserve"> если в соответствии с ТН ВЭД они рассматриваются как единое целое с оцениваемыми товарами;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стоимость упаковки, включая стоимость упаковочных материалов и работ по упаковке.</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xml:space="preserve">3. </w:t>
      </w:r>
      <w:r w:rsidRPr="00C06DC2">
        <w:rPr>
          <w:bCs/>
          <w:iCs/>
          <w:sz w:val="28"/>
          <w:szCs w:val="28"/>
        </w:rPr>
        <w:t>Соответствующая часть стоимости</w:t>
      </w:r>
      <w:r w:rsidRPr="00C06DC2">
        <w:rPr>
          <w:b/>
          <w:bCs/>
          <w:i/>
          <w:iCs/>
          <w:sz w:val="28"/>
          <w:szCs w:val="28"/>
        </w:rPr>
        <w:t xml:space="preserve"> </w:t>
      </w:r>
      <w:r w:rsidRPr="00C06DC2">
        <w:rPr>
          <w:sz w:val="28"/>
          <w:szCs w:val="28"/>
        </w:rPr>
        <w:t>следующих товаров и услуг, которые прямо или косвенно были представлены покупателем бесплатно или по сниженной цене для использования в связи с производством и продажей на вывоз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сырья, материалов, деталей, полуфабрикатов и других комплектующих изделий, являющихся составной частью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инструментов, штампов, форм и других подобных предметов, использованных при производстве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материалов, израсходованных при производстве оцениваемых товаров (смазочных материалов, топлива и других);</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инженерной проработки, опытно-конструкторской работы, дизайна, художественного оформления, эскизов и чертежей, выполненных вне территории Российской Федерации и непосредственно необходимых для производства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xml:space="preserve">4. </w:t>
      </w:r>
      <w:r w:rsidRPr="00C06DC2">
        <w:rPr>
          <w:bCs/>
          <w:iCs/>
          <w:sz w:val="28"/>
          <w:szCs w:val="28"/>
        </w:rPr>
        <w:t>Лицензионные и иные платежи</w:t>
      </w:r>
      <w:r w:rsidRPr="00C06DC2">
        <w:rPr>
          <w:b/>
          <w:bCs/>
          <w:i/>
          <w:iCs/>
          <w:sz w:val="28"/>
          <w:szCs w:val="28"/>
        </w:rPr>
        <w:t xml:space="preserve"> </w:t>
      </w:r>
      <w:r w:rsidRPr="00C06DC2">
        <w:rPr>
          <w:sz w:val="28"/>
          <w:szCs w:val="28"/>
        </w:rPr>
        <w:t>за использование объектов интеллектуальной собственности, которые покупатель должен прямо или косвенно осуществить в качестве условия продажи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xml:space="preserve">5. </w:t>
      </w:r>
      <w:r w:rsidRPr="00C06DC2">
        <w:rPr>
          <w:bCs/>
          <w:iCs/>
          <w:sz w:val="28"/>
          <w:szCs w:val="28"/>
        </w:rPr>
        <w:t>Величина части прямого или косвенного дохода</w:t>
      </w:r>
      <w:r w:rsidRPr="00C06DC2">
        <w:rPr>
          <w:b/>
          <w:bCs/>
          <w:i/>
          <w:iCs/>
          <w:sz w:val="28"/>
          <w:szCs w:val="28"/>
        </w:rPr>
        <w:t xml:space="preserve"> </w:t>
      </w:r>
      <w:r w:rsidRPr="00C06DC2">
        <w:rPr>
          <w:sz w:val="28"/>
          <w:szCs w:val="28"/>
        </w:rPr>
        <w:t>продавца от любых последующих перепродаж, передачи или использования оцениваемых товаров на территории Российской Федерации.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Эти расх</w:t>
      </w:r>
      <w:r w:rsidR="00B5603A" w:rsidRPr="00C06DC2">
        <w:rPr>
          <w:sz w:val="28"/>
          <w:szCs w:val="28"/>
        </w:rPr>
        <w:t>оды должны быть добавлены к стоимости</w:t>
      </w:r>
      <w:r w:rsidRPr="00C06DC2">
        <w:rPr>
          <w:sz w:val="28"/>
          <w:szCs w:val="28"/>
        </w:rPr>
        <w:t>. Н</w:t>
      </w:r>
      <w:r w:rsidR="00B5603A" w:rsidRPr="00C06DC2">
        <w:rPr>
          <w:sz w:val="28"/>
          <w:szCs w:val="28"/>
        </w:rPr>
        <w:t>а практике такая поправка к стоимости</w:t>
      </w:r>
      <w:r w:rsidRPr="00C06DC2">
        <w:rPr>
          <w:sz w:val="28"/>
          <w:szCs w:val="28"/>
        </w:rPr>
        <w:t xml:space="preserve"> получает отражение в специальном разделе декларации таможенной стоимости в виде соответствующего дополнительного начисления. Однако данные поправки или доначисления к цене должны производиться лишь при условии, что:</w:t>
      </w:r>
    </w:p>
    <w:p w:rsidR="008D76E3" w:rsidRPr="00C06DC2" w:rsidRDefault="008D76E3" w:rsidP="00C06DC2">
      <w:pPr>
        <w:widowControl w:val="0"/>
        <w:spacing w:line="360" w:lineRule="auto"/>
        <w:ind w:firstLine="709"/>
        <w:jc w:val="both"/>
        <w:rPr>
          <w:sz w:val="28"/>
          <w:szCs w:val="28"/>
        </w:rPr>
      </w:pPr>
      <w:r w:rsidRPr="00C06DC2">
        <w:rPr>
          <w:sz w:val="28"/>
          <w:szCs w:val="28"/>
        </w:rPr>
        <w:t>а) эти расходы или платежи действительно имеют место и, следовательно, подтверждаются документально, т. е. они должны выполняться на основе объективных и под</w:t>
      </w:r>
      <w:r w:rsidR="00B5603A" w:rsidRPr="00C06DC2">
        <w:rPr>
          <w:sz w:val="28"/>
          <w:szCs w:val="28"/>
        </w:rPr>
        <w:t>лежащих количественной о</w:t>
      </w:r>
      <w:r w:rsidRPr="00C06DC2">
        <w:rPr>
          <w:sz w:val="28"/>
          <w:szCs w:val="28"/>
        </w:rPr>
        <w:t>ценке данных. Если определение этих данных не представляется возможным, таможенная стоимость не может быть определена по методу 1;</w:t>
      </w:r>
    </w:p>
    <w:p w:rsidR="008D76E3" w:rsidRPr="00C06DC2" w:rsidRDefault="00C06DC2" w:rsidP="00C06DC2">
      <w:pPr>
        <w:widowControl w:val="0"/>
        <w:autoSpaceDE w:val="0"/>
        <w:autoSpaceDN w:val="0"/>
        <w:adjustRightInd w:val="0"/>
        <w:spacing w:line="360" w:lineRule="auto"/>
        <w:ind w:firstLine="709"/>
        <w:jc w:val="both"/>
        <w:rPr>
          <w:sz w:val="28"/>
          <w:szCs w:val="28"/>
        </w:rPr>
      </w:pPr>
      <w:r>
        <w:rPr>
          <w:sz w:val="28"/>
          <w:szCs w:val="28"/>
        </w:rPr>
        <w:t xml:space="preserve"> </w:t>
      </w:r>
      <w:r w:rsidR="008D76E3" w:rsidRPr="00C06DC2">
        <w:rPr>
          <w:sz w:val="28"/>
          <w:szCs w:val="28"/>
        </w:rPr>
        <w:t>б) эт</w:t>
      </w:r>
      <w:r w:rsidR="00B5603A" w:rsidRPr="00C06DC2">
        <w:rPr>
          <w:sz w:val="28"/>
          <w:szCs w:val="28"/>
        </w:rPr>
        <w:t>и платежи еще не включены в стоимость</w:t>
      </w:r>
      <w:r w:rsidR="008D76E3" w:rsidRPr="00C06DC2">
        <w:rPr>
          <w:sz w:val="28"/>
          <w:szCs w:val="28"/>
        </w:rPr>
        <w:t xml:space="preserve">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в) эти платежи оплачиваются покупателем. Одновременно декларантом могут быть указаны подлежащие</w:t>
      </w:r>
      <w:r w:rsidR="00B5603A" w:rsidRPr="00C06DC2">
        <w:rPr>
          <w:sz w:val="28"/>
          <w:szCs w:val="28"/>
        </w:rPr>
        <w:t xml:space="preserve"> исключению из стоимости</w:t>
      </w:r>
      <w:r w:rsidRPr="00C06DC2">
        <w:rPr>
          <w:sz w:val="28"/>
          <w:szCs w:val="28"/>
        </w:rPr>
        <w:t xml:space="preserve"> сделки суммы расходов, фактически понесенных за операции по доставке товара после ввоза на таможенную территорию РФ, т. е. от места ввоза до места доставки товара, при наличии документального подтверждения этих расходов.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Закон Российской Федерации «О таможенном тарифе» определил также, что метод 1 не может быть использован для определения таможенной стоимости товара в следующих случаях.</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1. Существуют ограничения в отношении прав покупателя на оцениваемый товар, за исключением ограничений:</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установленных законодательством РФ;</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географического региона, в котором товары могут быть перепроданы;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w:t>
      </w:r>
      <w:r w:rsidR="00B5603A" w:rsidRPr="00C06DC2">
        <w:rPr>
          <w:sz w:val="28"/>
          <w:szCs w:val="28"/>
        </w:rPr>
        <w:t xml:space="preserve"> существенно не влияющих на стоимость</w:t>
      </w:r>
      <w:r w:rsidRPr="00C06DC2">
        <w:rPr>
          <w:sz w:val="28"/>
          <w:szCs w:val="28"/>
        </w:rPr>
        <w:t xml:space="preserve"> товара.</w:t>
      </w:r>
    </w:p>
    <w:p w:rsidR="008D76E3" w:rsidRPr="00C06DC2" w:rsidRDefault="00B5603A" w:rsidP="00C06DC2">
      <w:pPr>
        <w:widowControl w:val="0"/>
        <w:autoSpaceDE w:val="0"/>
        <w:autoSpaceDN w:val="0"/>
        <w:adjustRightInd w:val="0"/>
        <w:spacing w:line="360" w:lineRule="auto"/>
        <w:ind w:firstLine="709"/>
        <w:jc w:val="both"/>
        <w:rPr>
          <w:sz w:val="28"/>
          <w:szCs w:val="28"/>
        </w:rPr>
      </w:pPr>
      <w:r w:rsidRPr="00C06DC2">
        <w:rPr>
          <w:sz w:val="28"/>
          <w:szCs w:val="28"/>
        </w:rPr>
        <w:t>2. Продажа и стоимость</w:t>
      </w:r>
      <w:r w:rsidR="008D76E3" w:rsidRPr="00C06DC2">
        <w:rPr>
          <w:sz w:val="28"/>
          <w:szCs w:val="28"/>
        </w:rPr>
        <w:t xml:space="preserve"> сделки зави</w:t>
      </w:r>
      <w:r w:rsidRPr="00C06DC2">
        <w:rPr>
          <w:sz w:val="28"/>
          <w:szCs w:val="28"/>
        </w:rPr>
        <w:t>сят от соблюдения условий, влияние</w:t>
      </w:r>
      <w:r w:rsidR="008D76E3" w:rsidRPr="00C06DC2">
        <w:rPr>
          <w:sz w:val="28"/>
          <w:szCs w:val="28"/>
        </w:rPr>
        <w:t xml:space="preserve"> которых не может быть учтено.</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3. Данные, использованные декларантом при заявлении таможенной стоимости, не подтверждены документально либо не являются количественно определенными и достоверными.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4. Участники сделки являются взаимозависимыми лицами, за исключением случаев, когда их взаимо</w:t>
      </w:r>
      <w:r w:rsidR="00634CE1" w:rsidRPr="00C06DC2">
        <w:rPr>
          <w:sz w:val="28"/>
          <w:szCs w:val="28"/>
        </w:rPr>
        <w:t>зависимость не повлияла на стоимость</w:t>
      </w:r>
      <w:r w:rsidRPr="00C06DC2">
        <w:rPr>
          <w:sz w:val="28"/>
          <w:szCs w:val="28"/>
        </w:rPr>
        <w:t xml:space="preserve"> сделки, что должно быть доказано декларантом. При осуществлении поставки по договору куп</w:t>
      </w:r>
      <w:r w:rsidR="00B5603A" w:rsidRPr="00C06DC2">
        <w:rPr>
          <w:sz w:val="28"/>
          <w:szCs w:val="28"/>
        </w:rPr>
        <w:t xml:space="preserve">ли-продажи или иному договору, </w:t>
      </w:r>
      <w:r w:rsidRPr="00C06DC2">
        <w:rPr>
          <w:sz w:val="28"/>
          <w:szCs w:val="28"/>
        </w:rPr>
        <w:t>когда, по мнению декларанта, возможно применение метода по</w:t>
      </w:r>
      <w:r w:rsidR="00B5603A" w:rsidRPr="00C06DC2">
        <w:rPr>
          <w:sz w:val="28"/>
          <w:szCs w:val="28"/>
        </w:rPr>
        <w:t xml:space="preserve"> стоимости</w:t>
      </w:r>
      <w:r w:rsidRPr="00C06DC2">
        <w:rPr>
          <w:sz w:val="28"/>
          <w:szCs w:val="28"/>
        </w:rPr>
        <w:t xml:space="preserve"> сделки с ввозимыми товарам</w:t>
      </w:r>
      <w:r w:rsidR="00B5603A" w:rsidRPr="00C06DC2">
        <w:rPr>
          <w:sz w:val="28"/>
          <w:szCs w:val="28"/>
        </w:rPr>
        <w:t xml:space="preserve">и, декларантом представляются </w:t>
      </w:r>
      <w:r w:rsidRPr="00C06DC2">
        <w:rPr>
          <w:sz w:val="28"/>
          <w:szCs w:val="28"/>
        </w:rPr>
        <w:t>следующие документы, подтверждающие заявленную таможенную</w:t>
      </w:r>
      <w:r w:rsidR="00B5603A" w:rsidRPr="00C06DC2">
        <w:rPr>
          <w:sz w:val="28"/>
          <w:szCs w:val="28"/>
        </w:rPr>
        <w:t xml:space="preserve"> </w:t>
      </w:r>
      <w:r w:rsidRPr="00C06DC2">
        <w:rPr>
          <w:sz w:val="28"/>
          <w:szCs w:val="28"/>
        </w:rPr>
        <w:t>стоимость:</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учредительные документы декларанта;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договор (контракт), действующие приложения, дополнения и изменения к нему;</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счет-фактура (инвойс) и банковские платежные документы (если счет оплачен) или счет-проформа (для условно-стоимостных сделок), а также другие платежные и/или бухгалтерские документы, отражающие стоимость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биржевые котировки в случае, если ввозится биржевой товар;</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транспортные (перевозочные) документы;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страховые документы, если они имеются, в зависимости от установленных договором условий поставки;</w:t>
      </w:r>
    </w:p>
    <w:p w:rsidR="008D76E3" w:rsidRPr="00C06DC2" w:rsidRDefault="008D76E3" w:rsidP="00C06DC2">
      <w:pPr>
        <w:widowControl w:val="0"/>
        <w:spacing w:line="360" w:lineRule="auto"/>
        <w:ind w:firstLine="709"/>
        <w:jc w:val="both"/>
        <w:rPr>
          <w:sz w:val="28"/>
          <w:szCs w:val="28"/>
        </w:rPr>
      </w:pPr>
      <w:r w:rsidRPr="00C06DC2">
        <w:rPr>
          <w:sz w:val="28"/>
          <w:szCs w:val="28"/>
        </w:rPr>
        <w:t xml:space="preserve">• счет за транспортировку или калькуляцию транспортных расходов в случаях, когда транспортные расходы не </w:t>
      </w:r>
      <w:r w:rsidR="008F7810" w:rsidRPr="00C06DC2">
        <w:rPr>
          <w:sz w:val="28"/>
          <w:szCs w:val="28"/>
        </w:rPr>
        <w:t>были включены в стоимость</w:t>
      </w:r>
      <w:r w:rsidRPr="00C06DC2">
        <w:rPr>
          <w:sz w:val="28"/>
          <w:szCs w:val="28"/>
        </w:rPr>
        <w:t xml:space="preserve"> сделки или заявл</w:t>
      </w:r>
      <w:r w:rsidR="008F7810" w:rsidRPr="00C06DC2">
        <w:rPr>
          <w:sz w:val="28"/>
          <w:szCs w:val="28"/>
        </w:rPr>
        <w:t>ены вычеты этих расходов из стоимости</w:t>
      </w:r>
      <w:r w:rsidRPr="00C06DC2">
        <w:rPr>
          <w:sz w:val="28"/>
          <w:szCs w:val="28"/>
        </w:rPr>
        <w:t xml:space="preserve"> сделки;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копии грузовой таможенной декларации и декларации таможенной стоимости, принятых по первой поставке по контракту или по поставке, произведенной после подписания дополнительных приложений и/или соглашений к контракту, которые повлияли на сведения, указанные в первом листе ДТС-1, поданной при первой поставке (если меняется место таможенного оформления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другие документы, которые декларант считает необходимым представить в подтверждение заявленной таможенной стоимости. В случае необходимости таможенным органом могут быть затребованы следующие дополнительные документы: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контракты с третьими лицами, имеющие отношение к сделке;</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счета за платежи третьим лицом в пользу продавца;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счета за комиссионные, брокерские услуги, имеющие отношение к сделке с оцениваемым товаром;</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бухгалтерская документация;</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лицензионные или авторские соглашения;</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экспортные (импортные) лицензии;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складские квитанции;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заказы на поставку;</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каталоги, спецификации, прейскуранты (прайс-листы) фирм-изготовителей;</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калькуляция фирмы-изготовителя на оцениваемый товар (если фирма согласна ее предоставить российскому покупателю);</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xml:space="preserve"> — другие документы, которые могут быть использованы для подтверждения сведений, заявленных в декларации таможенной стоимости. При рассмотрении документов, предъявленных в подтверждение таможенной стоимости, необходимо с особой тщательностью проверить соответствие взаимосвязанных показателей различных документов. При выявленном несоответствии между данными, содержащимися в представленных документах, метод 1 не может быть применен.</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Для того чтобы было возможным использование документов в качестве подтверждающих таможенную стоимость, эти документы должны содержать:</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подробные реквизиты продавца и покупателя;</w:t>
      </w:r>
    </w:p>
    <w:p w:rsidR="008D76E3" w:rsidRPr="00C06DC2" w:rsidRDefault="008D76E3" w:rsidP="00C06DC2">
      <w:pPr>
        <w:widowControl w:val="0"/>
        <w:spacing w:line="360" w:lineRule="auto"/>
        <w:ind w:firstLine="709"/>
        <w:jc w:val="both"/>
        <w:rPr>
          <w:sz w:val="28"/>
          <w:szCs w:val="28"/>
        </w:rPr>
      </w:pPr>
      <w:r w:rsidRPr="00C06DC2">
        <w:rPr>
          <w:sz w:val="28"/>
          <w:szCs w:val="28"/>
        </w:rPr>
        <w:t>• условия поставки;</w:t>
      </w:r>
    </w:p>
    <w:p w:rsidR="008D76E3" w:rsidRPr="00C06DC2" w:rsidRDefault="008F7810" w:rsidP="00C06DC2">
      <w:pPr>
        <w:widowControl w:val="0"/>
        <w:autoSpaceDE w:val="0"/>
        <w:autoSpaceDN w:val="0"/>
        <w:adjustRightInd w:val="0"/>
        <w:spacing w:line="360" w:lineRule="auto"/>
        <w:ind w:firstLine="709"/>
        <w:jc w:val="both"/>
        <w:rPr>
          <w:sz w:val="28"/>
          <w:szCs w:val="28"/>
        </w:rPr>
      </w:pPr>
      <w:r w:rsidRPr="00C06DC2">
        <w:rPr>
          <w:sz w:val="28"/>
          <w:szCs w:val="28"/>
        </w:rPr>
        <w:t>•</w:t>
      </w:r>
      <w:r w:rsidR="008D76E3" w:rsidRPr="00C06DC2">
        <w:rPr>
          <w:sz w:val="28"/>
          <w:szCs w:val="28"/>
        </w:rPr>
        <w:t>перечень товаров с указанием по каждому из них цены за единицу товара и общей стоимости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необходимые подписи и печати;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реквизиты контракта, к которому они относятся;</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при наличии скидок по условиям контракта они должны быть указаны в контракте и в счете-фактуре с указанием условий</w:t>
      </w:r>
      <w:r w:rsidRPr="00C06DC2">
        <w:rPr>
          <w:b/>
          <w:bCs/>
          <w:sz w:val="28"/>
          <w:szCs w:val="28"/>
        </w:rPr>
        <w:t xml:space="preserve"> </w:t>
      </w:r>
      <w:r w:rsidRPr="00C06DC2">
        <w:rPr>
          <w:sz w:val="28"/>
          <w:szCs w:val="28"/>
        </w:rPr>
        <w:t>их предоставления.</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Кроме этого в контракте и/или в приложениях, являющихся неотъемлемой частью этого контракта, также должны иметься данные:</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а) о характере сделки (т. е. является ли рассматриваемая сделка сделкой купли-продажи, консигнационным соглашением (товарным кредитом), договором комиссии, аренды и т. п.);</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б) условиях поставки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xml:space="preserve">в) перечне ввозимых товаров на ассортиментном уровне; </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bCs/>
          <w:sz w:val="28"/>
          <w:szCs w:val="28"/>
        </w:rPr>
        <w:t>г)</w:t>
      </w:r>
      <w:r w:rsidRPr="00C06DC2">
        <w:rPr>
          <w:b/>
          <w:bCs/>
          <w:sz w:val="28"/>
          <w:szCs w:val="28"/>
        </w:rPr>
        <w:t xml:space="preserve"> </w:t>
      </w:r>
      <w:r w:rsidRPr="00C06DC2">
        <w:rPr>
          <w:sz w:val="28"/>
          <w:szCs w:val="28"/>
        </w:rPr>
        <w:t>объеме (количестве) ввозимого товара;</w:t>
      </w:r>
    </w:p>
    <w:p w:rsidR="008D76E3" w:rsidRPr="00C06DC2" w:rsidRDefault="008F7810" w:rsidP="00C06DC2">
      <w:pPr>
        <w:widowControl w:val="0"/>
        <w:autoSpaceDE w:val="0"/>
        <w:autoSpaceDN w:val="0"/>
        <w:adjustRightInd w:val="0"/>
        <w:spacing w:line="360" w:lineRule="auto"/>
        <w:ind w:firstLine="709"/>
        <w:jc w:val="both"/>
        <w:rPr>
          <w:sz w:val="28"/>
          <w:szCs w:val="28"/>
        </w:rPr>
      </w:pPr>
      <w:r w:rsidRPr="00C06DC2">
        <w:rPr>
          <w:sz w:val="28"/>
          <w:szCs w:val="28"/>
        </w:rPr>
        <w:t>д) стоимости</w:t>
      </w:r>
      <w:r w:rsidR="008D76E3" w:rsidRPr="00C06DC2">
        <w:rPr>
          <w:sz w:val="28"/>
          <w:szCs w:val="28"/>
        </w:rPr>
        <w:t xml:space="preserve"> за единицу товара (в валюте контракта) и общей сумме контракта;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е) требованиях к его качеству;</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ж) установленном порядке предъявления претензий в связи с фактическим несоответствием количества и качества товара условиям контракта;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з) порядке и месте разрешения разногласий между продавцом и покупателем (арбитражные условия);</w:t>
      </w:r>
    </w:p>
    <w:p w:rsidR="008D76E3" w:rsidRPr="00C06DC2" w:rsidRDefault="008D76E3" w:rsidP="00C06DC2">
      <w:pPr>
        <w:widowControl w:val="0"/>
        <w:spacing w:line="360" w:lineRule="auto"/>
        <w:ind w:firstLine="709"/>
        <w:jc w:val="both"/>
        <w:rPr>
          <w:sz w:val="28"/>
          <w:szCs w:val="28"/>
        </w:rPr>
      </w:pPr>
      <w:r w:rsidRPr="00C06DC2">
        <w:rPr>
          <w:sz w:val="28"/>
          <w:szCs w:val="28"/>
        </w:rPr>
        <w:t>и) условиях и сроках платежа.</w:t>
      </w:r>
    </w:p>
    <w:p w:rsidR="008D76E3" w:rsidRPr="00C06DC2" w:rsidRDefault="008D76E3" w:rsidP="00C06DC2">
      <w:pPr>
        <w:widowControl w:val="0"/>
        <w:spacing w:line="360" w:lineRule="auto"/>
        <w:ind w:firstLine="709"/>
        <w:jc w:val="both"/>
        <w:rPr>
          <w:sz w:val="28"/>
          <w:szCs w:val="28"/>
        </w:rPr>
      </w:pPr>
      <w:r w:rsidRPr="00C06DC2">
        <w:rPr>
          <w:sz w:val="28"/>
          <w:szCs w:val="28"/>
        </w:rPr>
        <w:t xml:space="preserve">Метод определения таможенной стоимости по цене сделки идентичными товарами (метод 2) </w:t>
      </w:r>
    </w:p>
    <w:p w:rsidR="008D76E3" w:rsidRPr="00C06DC2" w:rsidRDefault="008D76E3" w:rsidP="00C06DC2">
      <w:pPr>
        <w:widowControl w:val="0"/>
        <w:spacing w:line="360" w:lineRule="auto"/>
        <w:ind w:firstLine="709"/>
        <w:jc w:val="both"/>
        <w:rPr>
          <w:sz w:val="28"/>
          <w:szCs w:val="28"/>
        </w:rPr>
      </w:pPr>
      <w:r w:rsidRPr="00C06DC2">
        <w:rPr>
          <w:sz w:val="28"/>
          <w:szCs w:val="28"/>
        </w:rPr>
        <w:t>В таможенной практике имеют место случаи, когда невозможно определить стоимость сделки с ввозимыми товарами либо не выполняются условия применения основного метода определения таможенной стоимости и, следовательно, таможенная стоимость не может быть определена по методу 1. Это бывает тогда, когда:</w:t>
      </w:r>
    </w:p>
    <w:p w:rsidR="008D76E3" w:rsidRPr="00C06DC2" w:rsidRDefault="008D76E3" w:rsidP="00C06DC2">
      <w:pPr>
        <w:widowControl w:val="0"/>
        <w:spacing w:line="360" w:lineRule="auto"/>
        <w:ind w:firstLine="709"/>
        <w:jc w:val="both"/>
        <w:rPr>
          <w:sz w:val="28"/>
          <w:szCs w:val="28"/>
        </w:rPr>
      </w:pPr>
      <w:r w:rsidRPr="00C06DC2">
        <w:rPr>
          <w:sz w:val="28"/>
          <w:szCs w:val="28"/>
        </w:rPr>
        <w:t xml:space="preserve">• ввозимые товары не являются предметом продажи; </w:t>
      </w:r>
    </w:p>
    <w:p w:rsidR="008D76E3" w:rsidRPr="00C06DC2" w:rsidRDefault="008D76E3" w:rsidP="00C06DC2">
      <w:pPr>
        <w:widowControl w:val="0"/>
        <w:spacing w:line="360" w:lineRule="auto"/>
        <w:ind w:firstLine="709"/>
        <w:jc w:val="both"/>
        <w:rPr>
          <w:sz w:val="28"/>
          <w:szCs w:val="28"/>
        </w:rPr>
      </w:pPr>
      <w:r w:rsidRPr="00C06DC2">
        <w:rPr>
          <w:sz w:val="28"/>
          <w:szCs w:val="28"/>
        </w:rPr>
        <w:t xml:space="preserve">• продажа товаров связана с ограничениями, касающимися пользования или распоряжения ввозимыми товарами; </w:t>
      </w:r>
    </w:p>
    <w:p w:rsidR="008D76E3" w:rsidRPr="00C06DC2" w:rsidRDefault="008D76E3" w:rsidP="00C06DC2">
      <w:pPr>
        <w:widowControl w:val="0"/>
        <w:spacing w:line="360" w:lineRule="auto"/>
        <w:ind w:firstLine="709"/>
        <w:jc w:val="both"/>
        <w:rPr>
          <w:sz w:val="28"/>
          <w:szCs w:val="28"/>
        </w:rPr>
      </w:pPr>
      <w:r w:rsidRPr="00C06DC2">
        <w:rPr>
          <w:sz w:val="28"/>
          <w:szCs w:val="28"/>
        </w:rPr>
        <w:t>• продажа сопровождалась определенными условиями, вследствие чего реальная стоимость товаров не может быть определена, либо отсутствует необходимая информация для расчета соответствующих поправок к цене и осуществлению ее корректировок;</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продажа осуществлена между взаимозависимыми сторонами, и при этом зависимость сторон оказала влияние на ве</w:t>
      </w:r>
      <w:r w:rsidR="008F7810" w:rsidRPr="00C06DC2">
        <w:rPr>
          <w:sz w:val="28"/>
          <w:szCs w:val="28"/>
        </w:rPr>
        <w:t>личину стоимости</w:t>
      </w:r>
      <w:r w:rsidRPr="00C06DC2">
        <w:rPr>
          <w:sz w:val="28"/>
          <w:szCs w:val="28"/>
        </w:rPr>
        <w:t xml:space="preserve"> сделки и т. д.</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В этих случаях для определения таможенной стоимости используется альтернативная база оценки, которой явл</w:t>
      </w:r>
      <w:r w:rsidR="008F7810" w:rsidRPr="00C06DC2">
        <w:rPr>
          <w:sz w:val="28"/>
          <w:szCs w:val="28"/>
        </w:rPr>
        <w:t>яется метод 2 — «Оценка по стоимости сделки</w:t>
      </w:r>
      <w:r w:rsidRPr="00C06DC2">
        <w:rPr>
          <w:sz w:val="28"/>
          <w:szCs w:val="28"/>
        </w:rPr>
        <w:t xml:space="preserve"> с идентичными товарами» (ст. 20 Закона РФ «О таможенном тарифе»). Суть данного метода заключается в том, что таможенная стоимость оцениваемых (ввозимых) товаров определяется путем использования в качестве исходной базы стоимости сделки с идентичными им товарами, таможенная стоимость которых была определена по методу 1 и принята таможенными органами.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Таким образом, в качестве основы для определения таможенной стоимости ввозимых (оцениваемых) товаров используется стоимость товаров по</w:t>
      </w:r>
      <w:r w:rsidR="008F7810" w:rsidRPr="00C06DC2">
        <w:rPr>
          <w:sz w:val="28"/>
          <w:szCs w:val="28"/>
        </w:rPr>
        <w:t xml:space="preserve"> </w:t>
      </w:r>
      <w:r w:rsidRPr="00C06DC2">
        <w:rPr>
          <w:sz w:val="28"/>
          <w:szCs w:val="28"/>
        </w:rPr>
        <w:t>другой сделке. При этом обязательным требованием является условие, чтобы таможенная стоимость сравниваемых товаров была определена по методу 1. Кроме того, товары, выбранные для сравнения, должны быть ввезены в одно или примерно в одно и то же время, примерно в одинаковых количествах и на одном коммерческом уровне, что и ввозимые (оцениваемые) товары.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Если эти хар</w:t>
      </w:r>
      <w:r w:rsidR="008F7810" w:rsidRPr="00C06DC2">
        <w:rPr>
          <w:sz w:val="28"/>
          <w:szCs w:val="28"/>
        </w:rPr>
        <w:t>актеристики различаются, то стоимость</w:t>
      </w:r>
      <w:r w:rsidRPr="00C06DC2">
        <w:rPr>
          <w:sz w:val="28"/>
          <w:szCs w:val="28"/>
        </w:rPr>
        <w:t xml:space="preserve"> сделки с идентичными товарами должна быть подвергнута соответствующей корректировке для компенсации (нивелирования) этих различий и приведения сравниваемых условий к сопоставимому виду. Метод 2 применяется при выполнении следующих условий:</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товары проданы для ввоза на территорию Российской Федерации;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ввезены одновременно с оцениваемыми товарами или не ранее чем за 90 дней до ввоза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ввезены примерно в том же количестве и/или на тех же коммерческих условиях (в случае если идентичные товары ввозились в ином количестве и/или на других коммерческих условиях, декларант должен произвести соответствующую корректировку их цены с учетом этих различий и документально подтвердить таможенному органу Российской Федерации ее обоснованность).</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Под идентичным товаром понимается товар, одинаковый во всех отношениях с оцениваемым товаром, в том числе по следующим признакам:</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физические характеристики;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качество и репутация на рынке;</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страна происхождения;</w:t>
      </w:r>
    </w:p>
    <w:p w:rsidR="008D76E3" w:rsidRPr="00C06DC2" w:rsidRDefault="008D76E3" w:rsidP="00C06DC2">
      <w:pPr>
        <w:widowControl w:val="0"/>
        <w:spacing w:line="360" w:lineRule="auto"/>
        <w:ind w:firstLine="709"/>
        <w:jc w:val="both"/>
        <w:rPr>
          <w:sz w:val="28"/>
          <w:szCs w:val="28"/>
        </w:rPr>
      </w:pPr>
      <w:r w:rsidRPr="00C06DC2">
        <w:rPr>
          <w:sz w:val="28"/>
          <w:szCs w:val="28"/>
        </w:rPr>
        <w:t>• производитель.</w:t>
      </w:r>
      <w:r w:rsidR="00C06DC2">
        <w:rPr>
          <w:sz w:val="28"/>
          <w:szCs w:val="28"/>
        </w:rPr>
        <w:t xml:space="preserve"> </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Незначительные различия во в</w:t>
      </w:r>
      <w:r w:rsidR="003563BD" w:rsidRPr="00C06DC2">
        <w:rPr>
          <w:sz w:val="28"/>
          <w:szCs w:val="28"/>
        </w:rPr>
        <w:t>нешнем виде не могут служить о</w:t>
      </w:r>
      <w:r w:rsidRPr="00C06DC2">
        <w:rPr>
          <w:sz w:val="28"/>
          <w:szCs w:val="28"/>
        </w:rPr>
        <w:t>снованием для отказа в рассмотрении товаров как идентичных. В качестве таких незначительных различий рассматриваются (признаются) такие как:</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размер;</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этикетки;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цвет (если он не является существенным ценообразующим фактором).</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Для того чтобы отвечать критерию идентичности, сравниваемые товары обязательно должны быть произведены в той же стране, что и товары, подлежащие оценке.</w:t>
      </w:r>
      <w:r w:rsidR="003563BD" w:rsidRPr="00C06DC2">
        <w:rPr>
          <w:sz w:val="28"/>
          <w:szCs w:val="28"/>
        </w:rPr>
        <w:t xml:space="preserve"> </w:t>
      </w:r>
      <w:r w:rsidRPr="00C06DC2">
        <w:rPr>
          <w:sz w:val="28"/>
          <w:szCs w:val="28"/>
        </w:rPr>
        <w:t>Товары, произведенные различными лицами в одной и той же стране, могут рассматриваться как идентичные товары только в том случае, если у покупателя и таможенных органов нет сведений об идентичных товарах, произведенных лицом, которое изготовило оцениваемые товары. Таким образом, как устанавливает закон, при использовании м</w:t>
      </w:r>
      <w:r w:rsidR="009B3B7B" w:rsidRPr="00C06DC2">
        <w:rPr>
          <w:sz w:val="28"/>
          <w:szCs w:val="28"/>
        </w:rPr>
        <w:t xml:space="preserve">етода 2 определения таможенной </w:t>
      </w:r>
      <w:r w:rsidRPr="00C06DC2">
        <w:rPr>
          <w:sz w:val="28"/>
          <w:szCs w:val="28"/>
        </w:rPr>
        <w:t>стоимости: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товары не считаются идентичными оцениваемым с ними, если они не были произведены в той же стране, что и оцениваемые товары;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товары, произведенные не производителем оцениваемых товаров, а другим лицом, принимаются во внимание только в том случае, если не имеется идентичных товаров, произведенных лицом — производителем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товары не считаются идентичными, если их проектирование, опытно-конструкторские работы над ними, их художественное оформление, дизайн, эскизы и чертежи и иные аналогичные работы выполнены в Российской Федерации.</w:t>
      </w:r>
      <w:r w:rsidR="0034537E" w:rsidRPr="00C06DC2">
        <w:rPr>
          <w:sz w:val="28"/>
          <w:szCs w:val="28"/>
        </w:rPr>
        <w:t xml:space="preserve"> </w:t>
      </w:r>
      <w:r w:rsidRPr="00C06DC2">
        <w:rPr>
          <w:sz w:val="28"/>
          <w:szCs w:val="28"/>
        </w:rPr>
        <w:t>При применении данного метода оценки необходимо по возможности использовать продажу идентичных товаров на одинаковых коммерческих условиях (уровнях) и примерно в тех же количествах, что и оцениваемые товары. Когда случаи подобной продажи не выявлены, можно использовать имевшую место продажу идентичных товаров в соответствии с одним из следующих трех условий:</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продажа на тех же коммерческих условиях, но в разных количествах;</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продажа на различных коммерческих условиях, но примерно в тех же количествах;</w:t>
      </w:r>
    </w:p>
    <w:p w:rsidR="008D76E3" w:rsidRPr="00C06DC2" w:rsidRDefault="008D76E3" w:rsidP="00C06DC2">
      <w:pPr>
        <w:widowControl w:val="0"/>
        <w:spacing w:line="360" w:lineRule="auto"/>
        <w:ind w:firstLine="709"/>
        <w:jc w:val="both"/>
        <w:rPr>
          <w:sz w:val="28"/>
          <w:szCs w:val="28"/>
        </w:rPr>
      </w:pPr>
      <w:r w:rsidRPr="00C06DC2">
        <w:rPr>
          <w:sz w:val="28"/>
          <w:szCs w:val="28"/>
        </w:rPr>
        <w:t>• продажа на различных коммерческих условиях и в других количествах.</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С учетом выявленных различий должна быть сделана соответствующая корре</w:t>
      </w:r>
      <w:r w:rsidR="003563BD" w:rsidRPr="00C06DC2">
        <w:rPr>
          <w:sz w:val="28"/>
          <w:szCs w:val="28"/>
        </w:rPr>
        <w:t>ктировка базовой (исходной) стоимости</w:t>
      </w:r>
      <w:r w:rsidRPr="00C06DC2">
        <w:rPr>
          <w:sz w:val="28"/>
          <w:szCs w:val="28"/>
        </w:rPr>
        <w:t xml:space="preserve"> сделки с идентичными товарами для компенсации различий в коммерческих условиях, в количестве продаваемого товара (с использованием посредников или нет), а также других различий в составе и уровне дополнительных начислени</w:t>
      </w:r>
      <w:r w:rsidR="003563BD" w:rsidRPr="00C06DC2">
        <w:rPr>
          <w:sz w:val="28"/>
          <w:szCs w:val="28"/>
        </w:rPr>
        <w:t>й к стоимости</w:t>
      </w:r>
      <w:r w:rsidRPr="00C06DC2">
        <w:rPr>
          <w:sz w:val="28"/>
          <w:szCs w:val="28"/>
        </w:rPr>
        <w:t>, фактически уплаченной или подлежащей уплате. Корректировка производится декларантом на основе достоверных и документально подтвержденных сведений.</w:t>
      </w:r>
      <w:r w:rsidR="0034537E" w:rsidRPr="00C06DC2">
        <w:rPr>
          <w:sz w:val="28"/>
          <w:szCs w:val="28"/>
        </w:rPr>
        <w:t xml:space="preserve"> </w:t>
      </w:r>
      <w:r w:rsidRPr="00C06DC2">
        <w:rPr>
          <w:bCs/>
          <w:sz w:val="28"/>
          <w:szCs w:val="28"/>
        </w:rPr>
        <w:t>В</w:t>
      </w:r>
      <w:r w:rsidRPr="00C06DC2">
        <w:rPr>
          <w:b/>
          <w:bCs/>
          <w:sz w:val="28"/>
          <w:szCs w:val="28"/>
        </w:rPr>
        <w:t xml:space="preserve"> </w:t>
      </w:r>
      <w:r w:rsidRPr="00C06DC2">
        <w:rPr>
          <w:sz w:val="28"/>
          <w:szCs w:val="28"/>
        </w:rPr>
        <w:t>случае если при применении настоящего ме</w:t>
      </w:r>
      <w:r w:rsidR="003563BD" w:rsidRPr="00C06DC2">
        <w:rPr>
          <w:sz w:val="28"/>
          <w:szCs w:val="28"/>
        </w:rPr>
        <w:t>тода выявляются более одной стоимости сделки по идентичным</w:t>
      </w:r>
      <w:r w:rsidRPr="00C06DC2">
        <w:rPr>
          <w:sz w:val="28"/>
          <w:szCs w:val="28"/>
        </w:rPr>
        <w:t xml:space="preserve"> товарам, то для определения таможенной стоимости ввозимых товаров применяется самая низкая из них.</w:t>
      </w:r>
    </w:p>
    <w:p w:rsidR="008D76E3" w:rsidRPr="00C06DC2" w:rsidRDefault="008D76E3" w:rsidP="00C06DC2">
      <w:pPr>
        <w:widowControl w:val="0"/>
        <w:autoSpaceDE w:val="0"/>
        <w:autoSpaceDN w:val="0"/>
        <w:adjustRightInd w:val="0"/>
        <w:spacing w:line="360" w:lineRule="auto"/>
        <w:ind w:firstLine="709"/>
        <w:jc w:val="both"/>
        <w:rPr>
          <w:sz w:val="28"/>
          <w:szCs w:val="28"/>
        </w:rPr>
      </w:pPr>
    </w:p>
    <w:p w:rsidR="008D76E3" w:rsidRPr="00C06DC2" w:rsidRDefault="004531A3" w:rsidP="00C06DC2">
      <w:pPr>
        <w:widowControl w:val="0"/>
        <w:autoSpaceDE w:val="0"/>
        <w:autoSpaceDN w:val="0"/>
        <w:adjustRightInd w:val="0"/>
        <w:spacing w:line="360" w:lineRule="auto"/>
        <w:ind w:left="709"/>
        <w:rPr>
          <w:b/>
          <w:bCs/>
          <w:sz w:val="28"/>
          <w:szCs w:val="28"/>
        </w:rPr>
      </w:pPr>
      <w:r w:rsidRPr="00C06DC2">
        <w:rPr>
          <w:b/>
          <w:bCs/>
          <w:sz w:val="28"/>
          <w:szCs w:val="28"/>
        </w:rPr>
        <w:t xml:space="preserve">2.2 </w:t>
      </w:r>
      <w:r w:rsidR="008D76E3" w:rsidRPr="00C06DC2">
        <w:rPr>
          <w:b/>
          <w:bCs/>
          <w:sz w:val="28"/>
          <w:szCs w:val="28"/>
        </w:rPr>
        <w:t>Метод определе</w:t>
      </w:r>
      <w:r w:rsidRPr="00C06DC2">
        <w:rPr>
          <w:b/>
          <w:bCs/>
          <w:sz w:val="28"/>
          <w:szCs w:val="28"/>
        </w:rPr>
        <w:t>ния таможенной стоимости по стоимости</w:t>
      </w:r>
      <w:r w:rsidR="00C06DC2">
        <w:rPr>
          <w:b/>
          <w:bCs/>
          <w:sz w:val="28"/>
          <w:szCs w:val="28"/>
        </w:rPr>
        <w:t xml:space="preserve"> </w:t>
      </w:r>
      <w:r w:rsidR="008D76E3" w:rsidRPr="00C06DC2">
        <w:rPr>
          <w:b/>
          <w:bCs/>
          <w:sz w:val="28"/>
          <w:szCs w:val="28"/>
        </w:rPr>
        <w:t>сделки с однородными товарами (метод 3)</w:t>
      </w:r>
    </w:p>
    <w:p w:rsidR="00C06DC2" w:rsidRDefault="00C06DC2" w:rsidP="00C06DC2">
      <w:pPr>
        <w:widowControl w:val="0"/>
        <w:autoSpaceDE w:val="0"/>
        <w:autoSpaceDN w:val="0"/>
        <w:adjustRightInd w:val="0"/>
        <w:spacing w:line="360" w:lineRule="auto"/>
        <w:ind w:firstLine="709"/>
        <w:jc w:val="both"/>
        <w:rPr>
          <w:sz w:val="28"/>
          <w:szCs w:val="28"/>
        </w:rPr>
      </w:pP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Данный метод вступает в силу, если не выполняются условия применения методов 1 и 2 определения таможенной стоимости.</w:t>
      </w:r>
      <w:r w:rsidR="0034537E" w:rsidRPr="00C06DC2">
        <w:rPr>
          <w:sz w:val="28"/>
          <w:szCs w:val="28"/>
        </w:rPr>
        <w:t xml:space="preserve"> </w:t>
      </w:r>
      <w:r w:rsidR="00634CE1" w:rsidRPr="00C06DC2">
        <w:rPr>
          <w:sz w:val="28"/>
          <w:szCs w:val="28"/>
        </w:rPr>
        <w:t>Суть метода 3 — «Оценка по стоимости</w:t>
      </w:r>
      <w:r w:rsidRPr="00C06DC2">
        <w:rPr>
          <w:sz w:val="28"/>
          <w:szCs w:val="28"/>
        </w:rPr>
        <w:t xml:space="preserve"> сделки с однородными товарами» (ст. 21 закона</w:t>
      </w:r>
      <w:r w:rsidR="003563BD" w:rsidRPr="00C06DC2">
        <w:rPr>
          <w:sz w:val="28"/>
          <w:szCs w:val="28"/>
        </w:rPr>
        <w:t xml:space="preserve"> РФ « О таможенном тарифе»</w:t>
      </w:r>
      <w:r w:rsidRPr="00C06DC2">
        <w:rPr>
          <w:sz w:val="28"/>
          <w:szCs w:val="28"/>
        </w:rPr>
        <w:t>) заключается в том, что таможенная стоимость оцениваемых (ввозимых) товаров определяется путем использования в качестве исходной базы стоимости сделки с однородными им товарами, таможенная стоимость которых была определена по методу 1 и принята таможенными органами.</w:t>
      </w:r>
      <w:r w:rsidR="0034537E" w:rsidRPr="00C06DC2">
        <w:rPr>
          <w:sz w:val="28"/>
          <w:szCs w:val="28"/>
        </w:rPr>
        <w:t xml:space="preserve"> </w:t>
      </w:r>
      <w:r w:rsidRPr="00C06DC2">
        <w:rPr>
          <w:sz w:val="28"/>
          <w:szCs w:val="28"/>
        </w:rPr>
        <w:t xml:space="preserve">То есть в качестве основы для определения стоимости ввозимых (оцениваемых) товаров используется стоимость товаров по другой сделке. При этом обязательным требованием является условие, чтобы таможенная стоимость сравниваемых товаров была определена по методу 1. Кроме того, закон требует, чтобы товары, выбранные для сравнения, были ввезены в </w:t>
      </w:r>
      <w:r w:rsidRPr="00C06DC2">
        <w:rPr>
          <w:iCs/>
          <w:sz w:val="28"/>
          <w:szCs w:val="28"/>
        </w:rPr>
        <w:t>одно</w:t>
      </w:r>
      <w:r w:rsidRPr="00C06DC2">
        <w:rPr>
          <w:i/>
          <w:iCs/>
          <w:sz w:val="28"/>
          <w:szCs w:val="28"/>
        </w:rPr>
        <w:t xml:space="preserve"> </w:t>
      </w:r>
      <w:r w:rsidRPr="00C06DC2">
        <w:rPr>
          <w:sz w:val="28"/>
          <w:szCs w:val="28"/>
        </w:rPr>
        <w:t>или примерно в одно и то же время, примерно в одинаковых количествах и на одном коммерческом уровне, что и ввозимые (оцениваемые) товары.</w:t>
      </w:r>
      <w:r w:rsidR="0034537E" w:rsidRPr="00C06DC2">
        <w:rPr>
          <w:sz w:val="28"/>
          <w:szCs w:val="28"/>
        </w:rPr>
        <w:t xml:space="preserve"> </w:t>
      </w:r>
      <w:r w:rsidRPr="00C06DC2">
        <w:rPr>
          <w:sz w:val="28"/>
          <w:szCs w:val="28"/>
        </w:rPr>
        <w:t>Если эти хар</w:t>
      </w:r>
      <w:r w:rsidR="003563BD" w:rsidRPr="00C06DC2">
        <w:rPr>
          <w:sz w:val="28"/>
          <w:szCs w:val="28"/>
        </w:rPr>
        <w:t>актеристики различаются, то стоимость</w:t>
      </w:r>
      <w:r w:rsidRPr="00C06DC2">
        <w:rPr>
          <w:sz w:val="28"/>
          <w:szCs w:val="28"/>
        </w:rPr>
        <w:t xml:space="preserve"> сделки с однородными товарами должна быть подвергнута соответствующей корректировке для компенсации (нивелирования) этих различий и приведения сравниваемых условий в сопоставимый вид. Метод 3 применяется при выполнении следующих условий:</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1) товары проданы для ввоза на территорию Российской Федерации;</w:t>
      </w:r>
    </w:p>
    <w:p w:rsidR="008D76E3" w:rsidRPr="00C06DC2" w:rsidRDefault="008D76E3" w:rsidP="00C06DC2">
      <w:pPr>
        <w:widowControl w:val="0"/>
        <w:spacing w:line="360" w:lineRule="auto"/>
        <w:ind w:firstLine="709"/>
        <w:jc w:val="both"/>
        <w:rPr>
          <w:sz w:val="28"/>
          <w:szCs w:val="28"/>
        </w:rPr>
      </w:pPr>
      <w:r w:rsidRPr="00C06DC2">
        <w:rPr>
          <w:sz w:val="28"/>
          <w:szCs w:val="28"/>
        </w:rPr>
        <w:t>2) ввезены одновременно с оцениваемыми товарами или не ранее чем за 90 дней до ввоза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3) ввезены примерно в том же количестве и/или на тех же коммерческих условиях (в случае если однородные товары ввозились в ином количестве и/или на других коммерческих условиях, декларант должен произвести соотв</w:t>
      </w:r>
      <w:r w:rsidR="003563BD" w:rsidRPr="00C06DC2">
        <w:rPr>
          <w:sz w:val="28"/>
          <w:szCs w:val="28"/>
        </w:rPr>
        <w:t>етствующую корректировку их стоимости</w:t>
      </w:r>
      <w:r w:rsidRPr="00C06DC2">
        <w:rPr>
          <w:sz w:val="28"/>
          <w:szCs w:val="28"/>
        </w:rPr>
        <w:t xml:space="preserve"> с учетом этих различий и документально подтвердить таможенному органу Российской Федерации ее обоснованность).</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Под однородными понимаются товары, которые хотя и не являются одинаковыми во всех отношениях, но имеют сходные характеристики и состоят из схожих компонентов, что позволяет им выполнять те же функции, что и оцениваемым товарам, и быть коммерчески взаимозаменимыми.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При определении однородности товаров учитываются следующие их признаки: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качество, наличие товарного знака и репутация на рынке;</w:t>
      </w:r>
    </w:p>
    <w:p w:rsidR="008D76E3" w:rsidRPr="00C06DC2" w:rsidRDefault="008D76E3" w:rsidP="00C06DC2">
      <w:pPr>
        <w:widowControl w:val="0"/>
        <w:autoSpaceDE w:val="0"/>
        <w:autoSpaceDN w:val="0"/>
        <w:adjustRightInd w:val="0"/>
        <w:spacing w:line="360" w:lineRule="auto"/>
        <w:ind w:firstLine="709"/>
        <w:jc w:val="both"/>
        <w:rPr>
          <w:b/>
          <w:bCs/>
          <w:i/>
          <w:iCs/>
          <w:sz w:val="28"/>
          <w:szCs w:val="28"/>
        </w:rPr>
      </w:pPr>
      <w:r w:rsidRPr="00C06DC2">
        <w:rPr>
          <w:sz w:val="28"/>
          <w:szCs w:val="28"/>
        </w:rPr>
        <w:t xml:space="preserve">• страна происхождения; </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производитель.</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При использовании метода 3 определения таможенной стоимости необходимо иметь в виду, что:</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товары не считаются однородными с оцениваемыми, если они не были произведены в той же стране, что и оцениваемые товары;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xml:space="preserve">• товары, произведенные не производителем оцениваемых товаров, а другим лицом, принимаются во внимание только в том случае, если не имеется однородных </w:t>
      </w:r>
      <w:r w:rsidR="003563BD" w:rsidRPr="00C06DC2">
        <w:rPr>
          <w:sz w:val="28"/>
          <w:szCs w:val="28"/>
        </w:rPr>
        <w:t>товаров, произведенных лицом</w:t>
      </w:r>
      <w:r w:rsidR="00C06DC2">
        <w:rPr>
          <w:sz w:val="28"/>
          <w:szCs w:val="28"/>
        </w:rPr>
        <w:t xml:space="preserve"> </w:t>
      </w:r>
      <w:r w:rsidRPr="00C06DC2">
        <w:rPr>
          <w:sz w:val="28"/>
          <w:szCs w:val="28"/>
        </w:rPr>
        <w:t>производителем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товары не считаются однородными, если их проектирование, опытно-конструкторские работы над ними, их художественное оформление, дизайн, эскизы и чертежи и иные аналогичные работы выполнены в Российской Федерации.</w:t>
      </w:r>
      <w:r w:rsidR="003563BD" w:rsidRPr="00C06DC2">
        <w:rPr>
          <w:sz w:val="28"/>
          <w:szCs w:val="28"/>
        </w:rPr>
        <w:t xml:space="preserve"> </w:t>
      </w:r>
      <w:r w:rsidRPr="00C06DC2">
        <w:rPr>
          <w:sz w:val="28"/>
          <w:szCs w:val="28"/>
        </w:rPr>
        <w:t>Исходя из этих требований при решении вопроса о том, могут ли товары рассматриваться как однородные, необходимо проанализировать следующие их параметры.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1. Физические характеристики, т. е.:</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размер и форма;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уровень технических и других характеристик;</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метод изготовления.</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2. Материалы, из которых изготовлены товары, например: стеклянные предметы или предметы из пластика; драгоценные металлы или черные металлы; ткань или бумага и т. д.</w:t>
      </w:r>
    </w:p>
    <w:p w:rsidR="008D76E3" w:rsidRPr="00C06DC2" w:rsidRDefault="008D76E3" w:rsidP="00C06DC2">
      <w:pPr>
        <w:widowControl w:val="0"/>
        <w:autoSpaceDE w:val="0"/>
        <w:autoSpaceDN w:val="0"/>
        <w:adjustRightInd w:val="0"/>
        <w:spacing w:line="360" w:lineRule="auto"/>
        <w:ind w:firstLine="709"/>
        <w:jc w:val="both"/>
        <w:rPr>
          <w:b/>
          <w:bCs/>
          <w:sz w:val="28"/>
          <w:szCs w:val="28"/>
        </w:rPr>
      </w:pPr>
      <w:r w:rsidRPr="00C06DC2">
        <w:rPr>
          <w:sz w:val="28"/>
          <w:szCs w:val="28"/>
        </w:rPr>
        <w:t xml:space="preserve">3. Функции и сфера применения. </w:t>
      </w:r>
    </w:p>
    <w:p w:rsidR="008D76E3" w:rsidRPr="00C06DC2" w:rsidRDefault="008D76E3" w:rsidP="00C06DC2">
      <w:pPr>
        <w:widowControl w:val="0"/>
        <w:spacing w:line="360" w:lineRule="auto"/>
        <w:ind w:firstLine="709"/>
        <w:jc w:val="both"/>
        <w:rPr>
          <w:sz w:val="28"/>
          <w:szCs w:val="28"/>
        </w:rPr>
      </w:pPr>
      <w:r w:rsidRPr="00C06DC2">
        <w:rPr>
          <w:sz w:val="28"/>
          <w:szCs w:val="28"/>
        </w:rPr>
        <w:t>4. Коммерческая взаимозаменяемость. При этом необходимо учитывать качество товара, его репутацию на рынке и наличие товарного знака.</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xml:space="preserve">При применении метода </w:t>
      </w:r>
      <w:r w:rsidRPr="00C06DC2">
        <w:rPr>
          <w:sz w:val="28"/>
          <w:szCs w:val="28"/>
        </w:rPr>
        <w:t xml:space="preserve">3 </w:t>
      </w:r>
      <w:r w:rsidRPr="00C06DC2">
        <w:rPr>
          <w:bCs/>
          <w:sz w:val="28"/>
          <w:szCs w:val="28"/>
        </w:rPr>
        <w:t>должна сначала использоваться информация по продаже однородных товаров на одних и тех же коммерческих условиях и приблизительно в тех же количествах, что и оцениваемые товары. Когда случаи такого рода продаж не выявлены, можно использовать продажу однородных товаров, имевшую место в соответствии с одним из следующих трех условий:</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продажа на тех же коммерческих условиях, но в разных количествах;</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продажа на различных коммерческих условиях, но приблизительно в тех же количествах;</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продажа на различных коммерческих условиях и в разных количествах. Требования по приведению условий сделки как с однородными, так и с идентичными товарами в сопоставимый вид с условиями ввоза оцениваемых товаров одинаковы.</w:t>
      </w:r>
      <w:r w:rsidR="0034537E" w:rsidRPr="00C06DC2">
        <w:rPr>
          <w:bCs/>
          <w:sz w:val="28"/>
          <w:szCs w:val="28"/>
        </w:rPr>
        <w:t xml:space="preserve"> </w:t>
      </w:r>
      <w:r w:rsidRPr="00C06DC2">
        <w:rPr>
          <w:bCs/>
          <w:sz w:val="28"/>
          <w:szCs w:val="28"/>
        </w:rPr>
        <w:t>В случае если при применении настоящего ме</w:t>
      </w:r>
      <w:r w:rsidR="00A87336" w:rsidRPr="00C06DC2">
        <w:rPr>
          <w:bCs/>
          <w:sz w:val="28"/>
          <w:szCs w:val="28"/>
        </w:rPr>
        <w:t>тода выявляются более одной стоимости</w:t>
      </w:r>
      <w:r w:rsidRPr="00C06DC2">
        <w:rPr>
          <w:bCs/>
          <w:sz w:val="28"/>
          <w:szCs w:val="28"/>
        </w:rPr>
        <w:t xml:space="preserve"> сделки по однородным товарам, то для определения таможенной стоимости ввозимых товаров применяется самая низкая из них.</w:t>
      </w:r>
      <w:r w:rsidR="0034537E" w:rsidRPr="00C06DC2">
        <w:rPr>
          <w:bCs/>
          <w:sz w:val="28"/>
          <w:szCs w:val="28"/>
        </w:rPr>
        <w:t xml:space="preserve"> </w:t>
      </w:r>
      <w:r w:rsidRPr="00C06DC2">
        <w:rPr>
          <w:bCs/>
          <w:sz w:val="28"/>
          <w:szCs w:val="28"/>
        </w:rPr>
        <w:t xml:space="preserve">В том случае, если в распоряжении декларанта или таможенного органа нет информации о таможенной стоимости ни идентичных, ни однородных товаров, то необходимо переходить к другим методам оценки. При этом следует помнить, что по желанию декларанта может быть изменена последовательность применения методов </w:t>
      </w:r>
      <w:r w:rsidRPr="00C06DC2">
        <w:rPr>
          <w:sz w:val="28"/>
          <w:szCs w:val="28"/>
        </w:rPr>
        <w:t>4и5.</w:t>
      </w:r>
      <w:r w:rsidR="0034537E" w:rsidRPr="00C06DC2">
        <w:rPr>
          <w:bCs/>
          <w:sz w:val="28"/>
          <w:szCs w:val="28"/>
        </w:rPr>
        <w:t xml:space="preserve"> </w:t>
      </w:r>
      <w:r w:rsidRPr="00C06DC2">
        <w:rPr>
          <w:bCs/>
          <w:sz w:val="28"/>
          <w:szCs w:val="28"/>
        </w:rPr>
        <w:t xml:space="preserve">При определении таможенной стоимости по методу </w:t>
      </w:r>
      <w:r w:rsidRPr="00C06DC2">
        <w:rPr>
          <w:sz w:val="28"/>
          <w:szCs w:val="28"/>
        </w:rPr>
        <w:t xml:space="preserve">3 </w:t>
      </w:r>
      <w:r w:rsidRPr="00C06DC2">
        <w:rPr>
          <w:bCs/>
          <w:sz w:val="28"/>
          <w:szCs w:val="28"/>
        </w:rPr>
        <w:t>для подтверждения заявленных сведений по таможенной стоимости декларантом представляются документы, которые ранее были представлены для подтверждения обоснованности применения метода 1 для определения таможенной стоимости рассматриваемых идент</w:t>
      </w:r>
      <w:r w:rsidR="00A87336" w:rsidRPr="00C06DC2">
        <w:rPr>
          <w:bCs/>
          <w:sz w:val="28"/>
          <w:szCs w:val="28"/>
        </w:rPr>
        <w:t>ичных (однородных) товаров, стоимость</w:t>
      </w:r>
      <w:r w:rsidRPr="00C06DC2">
        <w:rPr>
          <w:bCs/>
          <w:sz w:val="28"/>
          <w:szCs w:val="28"/>
        </w:rPr>
        <w:t xml:space="preserve"> сделки с которыми выбрана в качестве основы для определения таможенной стоимости: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грузовая таможенная декларация и декларация таможенной стоимости (форма ДТС-1);</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договор купли-продажи (контракт) и дополнительные соглашения к нему;</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счет-фактура (инвойс);</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банковские платежные документы (если счет был оплачен), а также другие платежные и/или бухгалтерские документы, подтверждающие стоимость товара;</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xml:space="preserve">• транспортные (перевозочные) документы; </w:t>
      </w:r>
    </w:p>
    <w:p w:rsidR="008D76E3" w:rsidRPr="00C06DC2" w:rsidRDefault="008D76E3" w:rsidP="00C06DC2">
      <w:pPr>
        <w:widowControl w:val="0"/>
        <w:spacing w:line="360" w:lineRule="auto"/>
        <w:ind w:firstLine="709"/>
        <w:jc w:val="both"/>
        <w:rPr>
          <w:bCs/>
          <w:sz w:val="28"/>
          <w:szCs w:val="28"/>
        </w:rPr>
      </w:pPr>
      <w:r w:rsidRPr="00C06DC2">
        <w:rPr>
          <w:bCs/>
          <w:sz w:val="28"/>
          <w:szCs w:val="28"/>
        </w:rPr>
        <w:t>• страховые документы, если они имелись в зависимости от условий поставки;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счет за транспортировку или калькуляцию транспортных расходов в случаях, когда транспортные</w:t>
      </w:r>
      <w:r w:rsidR="00A87336" w:rsidRPr="00C06DC2">
        <w:rPr>
          <w:bCs/>
          <w:sz w:val="28"/>
          <w:szCs w:val="28"/>
        </w:rPr>
        <w:t xml:space="preserve"> расходы не были включены в стоимость</w:t>
      </w:r>
      <w:r w:rsidRPr="00C06DC2">
        <w:rPr>
          <w:bCs/>
          <w:sz w:val="28"/>
          <w:szCs w:val="28"/>
        </w:rPr>
        <w:t xml:space="preserve"> сделки или были вычтены из нее при определении таможенной стоимости;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акт таможенного досмотра, акт повторного таможенного досмотра (если он производился);</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другие документы, которые были представлены для подтверждения заявленной таможенной стоимости при применении метода 1 в отношении идентичных (о</w:t>
      </w:r>
      <w:r w:rsidR="0034537E" w:rsidRPr="00C06DC2">
        <w:rPr>
          <w:bCs/>
          <w:sz w:val="28"/>
          <w:szCs w:val="28"/>
        </w:rPr>
        <w:t>днородных) то</w:t>
      </w:r>
      <w:r w:rsidRPr="00C06DC2">
        <w:rPr>
          <w:bCs/>
          <w:sz w:val="28"/>
          <w:szCs w:val="28"/>
        </w:rPr>
        <w:t>варов.</w:t>
      </w:r>
    </w:p>
    <w:p w:rsidR="00A87336" w:rsidRPr="00C06DC2" w:rsidRDefault="00A87336" w:rsidP="00C06DC2">
      <w:pPr>
        <w:widowControl w:val="0"/>
        <w:autoSpaceDE w:val="0"/>
        <w:autoSpaceDN w:val="0"/>
        <w:adjustRightInd w:val="0"/>
        <w:spacing w:line="360" w:lineRule="auto"/>
        <w:ind w:firstLine="709"/>
        <w:jc w:val="both"/>
        <w:rPr>
          <w:bCs/>
          <w:sz w:val="28"/>
          <w:szCs w:val="28"/>
        </w:rPr>
      </w:pPr>
    </w:p>
    <w:p w:rsidR="008D76E3" w:rsidRPr="00C06DC2" w:rsidRDefault="00E62A2D" w:rsidP="00C06DC2">
      <w:pPr>
        <w:widowControl w:val="0"/>
        <w:autoSpaceDE w:val="0"/>
        <w:autoSpaceDN w:val="0"/>
        <w:adjustRightInd w:val="0"/>
        <w:spacing w:line="360" w:lineRule="auto"/>
        <w:ind w:left="709"/>
        <w:rPr>
          <w:b/>
          <w:bCs/>
          <w:sz w:val="28"/>
          <w:szCs w:val="28"/>
        </w:rPr>
      </w:pPr>
      <w:r w:rsidRPr="00C06DC2">
        <w:rPr>
          <w:b/>
          <w:bCs/>
          <w:sz w:val="28"/>
          <w:szCs w:val="28"/>
        </w:rPr>
        <w:t xml:space="preserve">2.3 </w:t>
      </w:r>
      <w:r w:rsidR="008D76E3" w:rsidRPr="00C06DC2">
        <w:rPr>
          <w:b/>
          <w:bCs/>
          <w:sz w:val="28"/>
          <w:szCs w:val="28"/>
        </w:rPr>
        <w:t>Метод определения таможенной стоимости на основе</w:t>
      </w:r>
      <w:r w:rsidRPr="00C06DC2">
        <w:rPr>
          <w:b/>
          <w:bCs/>
          <w:sz w:val="28"/>
          <w:szCs w:val="28"/>
        </w:rPr>
        <w:t xml:space="preserve"> вычитания стоимости (метод 4)</w:t>
      </w:r>
      <w:r w:rsidR="00C06DC2">
        <w:rPr>
          <w:b/>
          <w:bCs/>
          <w:sz w:val="28"/>
          <w:szCs w:val="28"/>
        </w:rPr>
        <w:t xml:space="preserve"> и сложения стоимости (метод 5)</w:t>
      </w:r>
    </w:p>
    <w:p w:rsidR="00C06DC2" w:rsidRDefault="00C06DC2" w:rsidP="00C06DC2">
      <w:pPr>
        <w:widowControl w:val="0"/>
        <w:autoSpaceDE w:val="0"/>
        <w:autoSpaceDN w:val="0"/>
        <w:adjustRightInd w:val="0"/>
        <w:spacing w:line="360" w:lineRule="auto"/>
        <w:ind w:firstLine="709"/>
        <w:jc w:val="both"/>
        <w:rPr>
          <w:bCs/>
          <w:sz w:val="28"/>
          <w:szCs w:val="28"/>
        </w:rPr>
      </w:pP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Рассмотренные ранее методы оценки товаров в таможе</w:t>
      </w:r>
      <w:r w:rsidR="00A87336" w:rsidRPr="00C06DC2">
        <w:rPr>
          <w:bCs/>
          <w:sz w:val="28"/>
          <w:szCs w:val="28"/>
        </w:rPr>
        <w:t>нных целях базировались на стоимости сделки, а именно: на стоимости</w:t>
      </w:r>
      <w:r w:rsidRPr="00C06DC2">
        <w:rPr>
          <w:bCs/>
          <w:sz w:val="28"/>
          <w:szCs w:val="28"/>
        </w:rPr>
        <w:t xml:space="preserve"> сделки с ввози</w:t>
      </w:r>
      <w:r w:rsidR="00A87336" w:rsidRPr="00C06DC2">
        <w:rPr>
          <w:bCs/>
          <w:sz w:val="28"/>
          <w:szCs w:val="28"/>
        </w:rPr>
        <w:t>мыми товарами (метод 1), на стоимости</w:t>
      </w:r>
      <w:r w:rsidRPr="00C06DC2">
        <w:rPr>
          <w:bCs/>
          <w:sz w:val="28"/>
          <w:szCs w:val="28"/>
        </w:rPr>
        <w:t xml:space="preserve"> сделок либо с идентичными товарами (метод </w:t>
      </w:r>
      <w:r w:rsidRPr="00C06DC2">
        <w:rPr>
          <w:sz w:val="28"/>
          <w:szCs w:val="28"/>
        </w:rPr>
        <w:t xml:space="preserve">2), </w:t>
      </w:r>
      <w:r w:rsidRPr="00C06DC2">
        <w:rPr>
          <w:bCs/>
          <w:sz w:val="28"/>
          <w:szCs w:val="28"/>
        </w:rPr>
        <w:t xml:space="preserve">либо с однородными товарами (метод </w:t>
      </w:r>
      <w:r w:rsidRPr="00C06DC2">
        <w:rPr>
          <w:sz w:val="28"/>
          <w:szCs w:val="28"/>
        </w:rPr>
        <w:t xml:space="preserve">3). </w:t>
      </w:r>
      <w:r w:rsidRPr="00C06DC2">
        <w:rPr>
          <w:bCs/>
          <w:sz w:val="28"/>
          <w:szCs w:val="28"/>
        </w:rPr>
        <w:t>Однако бывают ситуации, когда оказывается невозмо</w:t>
      </w:r>
      <w:r w:rsidR="00A87336" w:rsidRPr="00C06DC2">
        <w:rPr>
          <w:bCs/>
          <w:sz w:val="28"/>
          <w:szCs w:val="28"/>
        </w:rPr>
        <w:t>жным использовать имеющиеся стоимости</w:t>
      </w:r>
      <w:r w:rsidRPr="00C06DC2">
        <w:rPr>
          <w:bCs/>
          <w:sz w:val="28"/>
          <w:szCs w:val="28"/>
        </w:rPr>
        <w:t xml:space="preserve"> сделок или отсутствуют требуемые сделки. В этих случаях, как предусматривается законом, установившим иерархию системы методов определения таможенной стоимости, следует переходить к другим альтернативным методам оценки. При этом в отношении методов 4 («Метод на основе вычитания стоимости») и 5 («Метод на основе сложения стоимости») закон разрешает изменение последовательности их применения: после метода </w:t>
      </w:r>
      <w:r w:rsidRPr="00C06DC2">
        <w:rPr>
          <w:sz w:val="28"/>
          <w:szCs w:val="28"/>
        </w:rPr>
        <w:t xml:space="preserve">3 </w:t>
      </w:r>
      <w:r w:rsidRPr="00C06DC2">
        <w:rPr>
          <w:bCs/>
          <w:sz w:val="28"/>
          <w:szCs w:val="28"/>
        </w:rPr>
        <w:t>по желанию декларанта может быть использован как метод 4, так и метод 5. Это вызвано тем, что эти два метода могут представлять весьма существенные трудности при их практическом применении.</w:t>
      </w:r>
      <w:r w:rsidR="0034537E" w:rsidRPr="00C06DC2">
        <w:rPr>
          <w:bCs/>
          <w:sz w:val="28"/>
          <w:szCs w:val="28"/>
        </w:rPr>
        <w:t xml:space="preserve"> </w:t>
      </w:r>
      <w:r w:rsidRPr="00C06DC2">
        <w:rPr>
          <w:bCs/>
          <w:sz w:val="28"/>
          <w:szCs w:val="28"/>
        </w:rPr>
        <w:t>Данный метод определения таможенной стоимости используется в том случае, если оцениваемые, идентичные или однородные товары будут продаваться на территории Российской Федерации без изменения своего первоначального состояния. При использовании метода вычитания стоимости в качестве базы (основы) для определения таможенной стоимости товара принимается цена единицы товара, по которой оцениваемые, идентичные или однородные товары продаются наибольшей партией на территории (на внутреннем рынке) Российской Федерации не позднее 90 дней с даты ввоза оцениваемых товаров участнику сделки, не являющемуся взаимозависимым с продавцом лицом.</w:t>
      </w:r>
      <w:r w:rsidR="0034537E" w:rsidRPr="00C06DC2">
        <w:rPr>
          <w:bCs/>
          <w:sz w:val="28"/>
          <w:szCs w:val="28"/>
        </w:rPr>
        <w:t xml:space="preserve"> </w:t>
      </w:r>
      <w:r w:rsidRPr="00C06DC2">
        <w:rPr>
          <w:bCs/>
          <w:sz w:val="28"/>
          <w:szCs w:val="28"/>
        </w:rPr>
        <w:t xml:space="preserve">В </w:t>
      </w:r>
      <w:r w:rsidR="00A87336" w:rsidRPr="00C06DC2">
        <w:rPr>
          <w:bCs/>
          <w:sz w:val="28"/>
          <w:szCs w:val="28"/>
        </w:rPr>
        <w:t>основе метода 4 лежит выбор стоимости</w:t>
      </w:r>
      <w:r w:rsidRPr="00C06DC2">
        <w:rPr>
          <w:bCs/>
          <w:sz w:val="28"/>
          <w:szCs w:val="28"/>
        </w:rPr>
        <w:t xml:space="preserve">, по которой товары продаются в России. Использование в рамках метода 4 только цен продажи в России оцениваемых товаров существенно ограничило бы </w:t>
      </w:r>
      <w:r w:rsidRPr="00C06DC2">
        <w:rPr>
          <w:sz w:val="28"/>
          <w:szCs w:val="28"/>
        </w:rPr>
        <w:t xml:space="preserve">рамки применения этого метода, </w:t>
      </w:r>
      <w:r w:rsidR="00A87336" w:rsidRPr="00C06DC2">
        <w:rPr>
          <w:sz w:val="28"/>
          <w:szCs w:val="28"/>
        </w:rPr>
        <w:t>поэтому как международные нор</w:t>
      </w:r>
      <w:r w:rsidRPr="00C06DC2">
        <w:rPr>
          <w:sz w:val="28"/>
          <w:szCs w:val="28"/>
        </w:rPr>
        <w:t>мы, так и российское законодательство предусматривают возможность использования в рамках данного метода продаж идентичных или однородных товаров.</w:t>
      </w:r>
      <w:r w:rsidR="0034537E" w:rsidRPr="00C06DC2">
        <w:rPr>
          <w:bCs/>
          <w:sz w:val="28"/>
          <w:szCs w:val="28"/>
        </w:rPr>
        <w:t xml:space="preserve"> </w:t>
      </w:r>
      <w:r w:rsidR="0034537E" w:rsidRPr="00C06DC2">
        <w:rPr>
          <w:sz w:val="28"/>
          <w:szCs w:val="28"/>
        </w:rPr>
        <w:t>Для использования стимости</w:t>
      </w:r>
      <w:r w:rsidRPr="00C06DC2">
        <w:rPr>
          <w:sz w:val="28"/>
          <w:szCs w:val="28"/>
        </w:rPr>
        <w:t xml:space="preserve"> продажи на внутреннем рынке оцениваемых, идентичных или однородных товаров в качестве основы для определения таможенной стоимости эта продажа должна отвечать следующим условиям:</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товары должны быть проданы в России в неизменном состоянии, т. е. в том же состоянии, в котором они были ввезены;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ввезенные, идентичные или однородные товары должны продаваться одновременно с ввозом оцениваемых товаров или во время, достаточно близкое ко времени ввоза оцениваемых товаров; допускается использовать данные по продажам, состоявшимся не позднее 90 дней с даты ввоза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xml:space="preserve">• при отсутствии случаев продажи оцениваемых, идентичных или однородных товаров в таком же состоянии, в каком они находились на момент ввоза, покупатель может при соблюдении установленных </w:t>
      </w:r>
      <w:r w:rsidR="00A87336" w:rsidRPr="00C06DC2">
        <w:rPr>
          <w:sz w:val="28"/>
          <w:szCs w:val="28"/>
        </w:rPr>
        <w:t>требований использовать стоимость</w:t>
      </w:r>
      <w:r w:rsidRPr="00C06DC2">
        <w:rPr>
          <w:sz w:val="28"/>
          <w:szCs w:val="28"/>
        </w:rPr>
        <w:t xml:space="preserve"> единицы товара, прошедшего переработку, с проведением соответствующей корректировки на стоимость, добавленную в процессе переработки. Покупателю при этом потребуется подтвердить (обосновать) таможенному органу правильность произведенной им корректировки, так как корректировка должна основываться на объективных и количественно определяемых данных. Основу расчетов должны составлять принятые формулы и методы определения стоимости работ по переработке товаров в соответствующих отраслях производства;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покупателем не должны прямо или косвенно поставляться продавцу</w:t>
      </w:r>
      <w:r w:rsidR="00A87336" w:rsidRPr="00C06DC2">
        <w:rPr>
          <w:sz w:val="28"/>
          <w:szCs w:val="28"/>
        </w:rPr>
        <w:t xml:space="preserve"> бесплатно или по сниженной стоимости</w:t>
      </w:r>
      <w:r w:rsidRPr="00C06DC2">
        <w:rPr>
          <w:sz w:val="28"/>
          <w:szCs w:val="28"/>
        </w:rPr>
        <w:t xml:space="preserve"> товары или услуги, использованные для производства и продажи для ввоза в Россию импортируемых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первый покупатель ввезенных товаров на внутреннем рынке России не должен быть связан с продавцом (импортером оцениваемых, идентичных или однородных товаров).</w:t>
      </w:r>
    </w:p>
    <w:p w:rsidR="008D76E3" w:rsidRPr="00C06DC2" w:rsidRDefault="008D76E3" w:rsidP="00C06DC2">
      <w:pPr>
        <w:widowControl w:val="0"/>
        <w:spacing w:line="360" w:lineRule="auto"/>
        <w:ind w:firstLine="709"/>
        <w:jc w:val="both"/>
        <w:rPr>
          <w:sz w:val="28"/>
          <w:szCs w:val="28"/>
        </w:rPr>
      </w:pPr>
      <w:r w:rsidRPr="00C06DC2">
        <w:rPr>
          <w:sz w:val="28"/>
          <w:szCs w:val="28"/>
        </w:rPr>
        <w:t>Для того чтобы стало возможным исчисление таможенной стоимости на основе внутренней цены, из нее необходимо выделить те элементы, которые характерны только для внутреннего рынка, т. е. те затраты, которые произведены после ввоза данных товаров на территорию Российской Федерации и не должны быть включены в таможенную стоимость.</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В соответств</w:t>
      </w:r>
      <w:r w:rsidR="00E62A2D" w:rsidRPr="00C06DC2">
        <w:rPr>
          <w:sz w:val="28"/>
          <w:szCs w:val="28"/>
        </w:rPr>
        <w:t>ии со ст. 22 п. 3 Закона из стоимости</w:t>
      </w:r>
      <w:r w:rsidRPr="00C06DC2">
        <w:rPr>
          <w:sz w:val="28"/>
          <w:szCs w:val="28"/>
        </w:rPr>
        <w:t xml:space="preserve"> товара вычитаются следующие компоненты: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расходы на выплату комиссионных вознаграждений, обычные надбавки на прибыль и общие расходы в связи с продажей в Российской Федерации ввозимых товаров того же класса и вида;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суммы ввозных таможенных пошлин, налогов, сборов и иных платежей, подлежащих уплате в Российской Федерации в связи с ввозом или продажей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обычные расходы, понесенные в Российской Федерации, на транспортировку, страхование, погрузочные и разгрузочные работы.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При выборе продаж, данные по которым могут использоваться для определения таможенной стоимости по методу 4, необходимо учитывать приведенные ниже положения.</w:t>
      </w:r>
      <w:r w:rsidR="0034537E" w:rsidRPr="00C06DC2">
        <w:rPr>
          <w:sz w:val="28"/>
          <w:szCs w:val="28"/>
        </w:rPr>
        <w:t xml:space="preserve"> </w:t>
      </w:r>
      <w:r w:rsidRPr="00C06DC2">
        <w:rPr>
          <w:sz w:val="28"/>
          <w:szCs w:val="28"/>
        </w:rPr>
        <w:t>Для данного метода использую</w:t>
      </w:r>
      <w:r w:rsidR="00E62A2D" w:rsidRPr="00C06DC2">
        <w:rPr>
          <w:sz w:val="28"/>
          <w:szCs w:val="28"/>
        </w:rPr>
        <w:t>тся те же понятия идентичности и</w:t>
      </w:r>
      <w:r w:rsidRPr="00C06DC2">
        <w:rPr>
          <w:sz w:val="28"/>
          <w:szCs w:val="28"/>
        </w:rPr>
        <w:t xml:space="preserve"> однородности товаров, которые даны законом применительно к методам 2 и 3. Под взаимозависимостью сторон, в отличие от ст. 19 закона, понимается взаимозависимость между импортером и покупателем на российском рынке, однако используются те же критерии взаимозависимости, которые даны в ст. 19. Вводя понятие «продажа товара на территории Российской Федерации», закон подчеркивает, что в рамках данного метода должны рассматриваться только продажи, осуществленные в России, т. е. предназначенные для потребления внутри страны, а не для экспорта.</w:t>
      </w:r>
      <w:r w:rsidR="0034537E" w:rsidRPr="00C06DC2">
        <w:rPr>
          <w:sz w:val="28"/>
          <w:szCs w:val="28"/>
        </w:rPr>
        <w:t xml:space="preserve"> </w:t>
      </w:r>
      <w:r w:rsidRPr="00C06DC2">
        <w:rPr>
          <w:sz w:val="28"/>
          <w:szCs w:val="28"/>
        </w:rPr>
        <w:t>Закон устанавливает временные рамки применения метода 4 — не позднее 90 дней с даты ввоза. По сути это означает, что если нет продаж на момент ввоза, то мы можем рассматривать некоторый период времени до ввоза и после ввоза. Реальные, разумные границы этого периода должны определяться в каждом случае индивидуально, с учетом конкретной отрасли производства, конъюнктуры рынка, сезонности и т. д., но в течение не более 90 дней с даты ввоза.</w:t>
      </w:r>
      <w:r w:rsidR="0034537E" w:rsidRPr="00C06DC2">
        <w:rPr>
          <w:sz w:val="28"/>
          <w:szCs w:val="28"/>
        </w:rPr>
        <w:t xml:space="preserve"> </w:t>
      </w:r>
      <w:r w:rsidRPr="00C06DC2">
        <w:rPr>
          <w:sz w:val="28"/>
          <w:szCs w:val="28"/>
        </w:rPr>
        <w:t>Понятие продажи товаров в неизменном состоянии означает следующее. Операции производственного характера (включая сборку), а также дальнейшая обработка товаров рассматриваются как операции, изменяющие состояние ввезенного товара. В то же время товар будет считаться не изменившим состояние в том случае, если были произведены операции по удалению иностранных упаковочных материалов, консервантов, а также простая переупаковка товаров для внутреннего рынка. Такие естественные изменения, как усушка товара, его испарение (для жидкостей) также рассматриваются как сохранение товаром неизменного состояния. В том случае, если нет продаж оцениваемых, идентичных или однородных ввезенных товаров в неизменном состоянии, возможно использование в качестве</w:t>
      </w:r>
      <w:r w:rsidR="005B50DE" w:rsidRPr="00C06DC2">
        <w:rPr>
          <w:sz w:val="28"/>
          <w:szCs w:val="28"/>
        </w:rPr>
        <w:t xml:space="preserve"> базы для расчета продажной стоимости</w:t>
      </w:r>
      <w:r w:rsidR="00C06DC2">
        <w:rPr>
          <w:sz w:val="28"/>
          <w:szCs w:val="28"/>
        </w:rPr>
        <w:t xml:space="preserve"> </w:t>
      </w:r>
      <w:r w:rsidRPr="00C06DC2">
        <w:rPr>
          <w:sz w:val="28"/>
          <w:szCs w:val="28"/>
        </w:rPr>
        <w:t>за единицу этих товаров на рынке России после их дальнейшей обработки на территории Российской Федерации с учетом поправок на стоимость этой обработки.</w:t>
      </w:r>
      <w:r w:rsidR="0034537E" w:rsidRPr="00C06DC2">
        <w:rPr>
          <w:sz w:val="28"/>
          <w:szCs w:val="28"/>
        </w:rPr>
        <w:t xml:space="preserve"> </w:t>
      </w:r>
      <w:r w:rsidRPr="00C06DC2">
        <w:rPr>
          <w:sz w:val="28"/>
          <w:szCs w:val="28"/>
        </w:rPr>
        <w:t>Одним из центральных вопросов данного ме</w:t>
      </w:r>
      <w:r w:rsidR="005B50DE" w:rsidRPr="00C06DC2">
        <w:rPr>
          <w:sz w:val="28"/>
          <w:szCs w:val="28"/>
        </w:rPr>
        <w:t>тода оценки является выбор стоимости</w:t>
      </w:r>
      <w:r w:rsidRPr="00C06DC2">
        <w:rPr>
          <w:sz w:val="28"/>
          <w:szCs w:val="28"/>
        </w:rPr>
        <w:t>, по которой наибольшее агрегированное количество товара было продано после ввоза в страну покупателям первого коммерческого уровня, не связанным с продавцом (</w:t>
      </w:r>
      <w:r w:rsidR="005B50DE" w:rsidRPr="00C06DC2">
        <w:rPr>
          <w:sz w:val="28"/>
          <w:szCs w:val="28"/>
        </w:rPr>
        <w:t>им</w:t>
      </w:r>
      <w:r w:rsidRPr="00C06DC2">
        <w:rPr>
          <w:sz w:val="28"/>
          <w:szCs w:val="28"/>
        </w:rPr>
        <w:t>портером).</w:t>
      </w:r>
      <w:r w:rsidR="0034537E" w:rsidRPr="00C06DC2">
        <w:rPr>
          <w:sz w:val="28"/>
          <w:szCs w:val="28"/>
        </w:rPr>
        <w:t xml:space="preserve"> </w:t>
      </w:r>
      <w:r w:rsidRPr="00C06DC2">
        <w:rPr>
          <w:sz w:val="28"/>
          <w:szCs w:val="28"/>
        </w:rPr>
        <w:t xml:space="preserve">Для определения наибольшего совокупного (агрегированного) количества суммируются </w:t>
      </w:r>
      <w:r w:rsidR="005B50DE" w:rsidRPr="00C06DC2">
        <w:rPr>
          <w:sz w:val="28"/>
          <w:szCs w:val="28"/>
        </w:rPr>
        <w:t>все продажи товара поданной стоимости</w:t>
      </w:r>
      <w:r w:rsidRPr="00C06DC2">
        <w:rPr>
          <w:sz w:val="28"/>
          <w:szCs w:val="28"/>
        </w:rPr>
        <w:t>. Наибольшее общее количество единиц</w:t>
      </w:r>
      <w:r w:rsidR="005B50DE" w:rsidRPr="00C06DC2">
        <w:rPr>
          <w:sz w:val="28"/>
          <w:szCs w:val="28"/>
        </w:rPr>
        <w:t xml:space="preserve"> товара, проданных по одной стоимости</w:t>
      </w:r>
      <w:r w:rsidRPr="00C06DC2">
        <w:rPr>
          <w:sz w:val="28"/>
          <w:szCs w:val="28"/>
        </w:rPr>
        <w:t>, и будет представлять наибольшее совокупное (агрегированное) количество единиц товара.</w:t>
      </w:r>
      <w:r w:rsidR="0034537E" w:rsidRPr="00C06DC2">
        <w:rPr>
          <w:sz w:val="28"/>
          <w:szCs w:val="28"/>
        </w:rPr>
        <w:t xml:space="preserve"> </w:t>
      </w:r>
      <w:r w:rsidRPr="00C06DC2">
        <w:rPr>
          <w:sz w:val="28"/>
          <w:szCs w:val="28"/>
        </w:rPr>
        <w:t xml:space="preserve">Как уже отмечалось, ст. </w:t>
      </w:r>
      <w:r w:rsidRPr="00C06DC2">
        <w:rPr>
          <w:bCs/>
          <w:iCs/>
          <w:sz w:val="28"/>
          <w:szCs w:val="28"/>
        </w:rPr>
        <w:t>22</w:t>
      </w:r>
      <w:r w:rsidRPr="00C06DC2">
        <w:rPr>
          <w:b/>
          <w:bCs/>
          <w:i/>
          <w:iCs/>
          <w:sz w:val="28"/>
          <w:szCs w:val="28"/>
        </w:rPr>
        <w:t xml:space="preserve"> </w:t>
      </w:r>
      <w:r w:rsidRPr="00C06DC2">
        <w:rPr>
          <w:sz w:val="28"/>
          <w:szCs w:val="28"/>
        </w:rPr>
        <w:t>п. 4 закона предусматривает, что в том случае, если отсутствуют случаи продажи оцениваемых, идентичных или однородных</w:t>
      </w:r>
      <w:r w:rsidR="005B50DE" w:rsidRPr="00C06DC2">
        <w:rPr>
          <w:sz w:val="28"/>
          <w:szCs w:val="28"/>
        </w:rPr>
        <w:t xml:space="preserve"> </w:t>
      </w:r>
      <w:r w:rsidRPr="00C06DC2">
        <w:rPr>
          <w:sz w:val="28"/>
          <w:szCs w:val="28"/>
        </w:rPr>
        <w:t>товаров в неизменном состоянии, то по просьбе декл</w:t>
      </w:r>
      <w:r w:rsidR="005B50DE" w:rsidRPr="00C06DC2">
        <w:rPr>
          <w:sz w:val="28"/>
          <w:szCs w:val="28"/>
        </w:rPr>
        <w:t>аранта может использоваться стоимость</w:t>
      </w:r>
      <w:r w:rsidRPr="00C06DC2">
        <w:rPr>
          <w:sz w:val="28"/>
          <w:szCs w:val="28"/>
        </w:rPr>
        <w:t xml:space="preserve"> единицы товара, подвергшегося обра</w:t>
      </w:r>
      <w:r w:rsidR="005B50DE" w:rsidRPr="00C06DC2">
        <w:rPr>
          <w:sz w:val="28"/>
          <w:szCs w:val="28"/>
        </w:rPr>
        <w:t>ботке. При этом определение стоимости</w:t>
      </w:r>
      <w:r w:rsidRPr="00C06DC2">
        <w:rPr>
          <w:sz w:val="28"/>
          <w:szCs w:val="28"/>
        </w:rPr>
        <w:t xml:space="preserve"> товара, подвергшегося обработке, осуществляется с учетом требований, рассмотренных выше. Кроме исключения расходов, предусмотренных ст. 22 п. з</w:t>
      </w:r>
      <w:r w:rsidR="005B50DE" w:rsidRPr="00C06DC2">
        <w:rPr>
          <w:sz w:val="28"/>
          <w:szCs w:val="28"/>
        </w:rPr>
        <w:t>акона, в данном случае из стоимости</w:t>
      </w:r>
      <w:r w:rsidRPr="00C06DC2">
        <w:rPr>
          <w:sz w:val="28"/>
          <w:szCs w:val="28"/>
        </w:rPr>
        <w:t xml:space="preserve"> обработанных товаров необходимо вычесть стоимость обработки после ввоза. Эти вычеты должны базироваться на объективных и поддающихся количественной оценке данных, относящихся к стоимости этой обработки.</w:t>
      </w:r>
      <w:r w:rsidR="0034537E" w:rsidRPr="00C06DC2">
        <w:rPr>
          <w:sz w:val="28"/>
          <w:szCs w:val="28"/>
        </w:rPr>
        <w:t xml:space="preserve"> </w:t>
      </w:r>
      <w:r w:rsidRPr="00C06DC2">
        <w:rPr>
          <w:sz w:val="28"/>
          <w:szCs w:val="28"/>
        </w:rPr>
        <w:t>Однако метод 4 не может быть применим к товарам, прошедшим обработку, в том случае, если в результате обработки после ввоза товары потеряли свои прежние свойства. Не применяется метод 4 и в том случае, если ввезенный товар после обработки не потерял свои качества, но составляет весьма незначительную часть конечного продукта. Например, ввозятся автомобильные радиоприемники, которые устанавливаются на отечественные автомобили. Несмотря на то что приемник сохранил все свои качества, определять его стоимость на основе продажной цены готового автомобиля по методу 4 не оправдано.</w:t>
      </w:r>
      <w:r w:rsidR="0034537E" w:rsidRPr="00C06DC2">
        <w:rPr>
          <w:sz w:val="28"/>
          <w:szCs w:val="28"/>
        </w:rPr>
        <w:t xml:space="preserve"> </w:t>
      </w:r>
      <w:r w:rsidRPr="00C06DC2">
        <w:rPr>
          <w:sz w:val="28"/>
          <w:szCs w:val="28"/>
        </w:rPr>
        <w:t>При определении достаточного количества товара, по которому может быть</w:t>
      </w:r>
      <w:r w:rsidR="005B50DE" w:rsidRPr="00C06DC2">
        <w:rPr>
          <w:sz w:val="28"/>
          <w:szCs w:val="28"/>
        </w:rPr>
        <w:t xml:space="preserve"> принята базовая (исходная) стоимость</w:t>
      </w:r>
      <w:r w:rsidRPr="00C06DC2">
        <w:rPr>
          <w:sz w:val="28"/>
          <w:szCs w:val="28"/>
        </w:rPr>
        <w:t xml:space="preserve"> для определения таможенной стоимости, должны учитываться следующие моменты.</w:t>
      </w:r>
      <w:r w:rsidR="0034537E" w:rsidRPr="00C06DC2">
        <w:rPr>
          <w:sz w:val="28"/>
          <w:szCs w:val="28"/>
        </w:rPr>
        <w:t xml:space="preserve"> </w:t>
      </w:r>
      <w:r w:rsidRPr="00C06DC2">
        <w:rPr>
          <w:sz w:val="28"/>
          <w:szCs w:val="28"/>
        </w:rPr>
        <w:t>Так, если все партии товаров проданы за один раз, то эту продажу следует рассматривать как количество, до</w:t>
      </w:r>
      <w:r w:rsidR="005B50DE" w:rsidRPr="00C06DC2">
        <w:rPr>
          <w:sz w:val="28"/>
          <w:szCs w:val="28"/>
        </w:rPr>
        <w:t>статочное для установления стоимости</w:t>
      </w:r>
      <w:r w:rsidRPr="00C06DC2">
        <w:rPr>
          <w:sz w:val="28"/>
          <w:szCs w:val="28"/>
        </w:rPr>
        <w:t>. Однако если продается лишь часть товара, то решение о достаточности проданного количества должно приниматься индивидуально для каждого конкретного случая, учитывая рыночную практику торговли подобными товарами.</w:t>
      </w:r>
      <w:r w:rsidR="0034537E" w:rsidRPr="00C06DC2">
        <w:rPr>
          <w:sz w:val="28"/>
          <w:szCs w:val="28"/>
        </w:rPr>
        <w:t xml:space="preserve"> </w:t>
      </w:r>
      <w:r w:rsidRPr="00C06DC2">
        <w:rPr>
          <w:sz w:val="28"/>
          <w:szCs w:val="28"/>
        </w:rPr>
        <w:t>При определении таможенной стоимости по методу на основе вычитания стоимости для подтверждения заявленных сведений по таможенной стоимости декларантом представляются следующие документы: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учредительные документы лица, которому проданы оцениваемые, идентичные или однородные товары;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договоры купли-продажи (контракты), по которым оцениваемые, идентичные или однородные товары проданы на внутреннем рынке Российской Федерации;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оформленные в установленном порядке счета-фактуры, выставленные при продаже товаров на внутреннем рынке Российской Федерации;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банковские платежные документы (если счета-фактуры оплачены);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бухгалтерские документы, отражающие затраты, связанные с ввозом и реализацией товара на территории Российской Федерации;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другие документы, требующиеся для подтверждения заявленной цены за единицу товара и расходов, подлежащих вычету из нее.</w:t>
      </w:r>
    </w:p>
    <w:p w:rsidR="008D76E3" w:rsidRPr="00C06DC2" w:rsidRDefault="00C06DC2" w:rsidP="00C06DC2">
      <w:pPr>
        <w:widowControl w:val="0"/>
        <w:autoSpaceDE w:val="0"/>
        <w:autoSpaceDN w:val="0"/>
        <w:adjustRightInd w:val="0"/>
        <w:spacing w:line="360" w:lineRule="auto"/>
        <w:ind w:firstLine="709"/>
        <w:jc w:val="both"/>
        <w:rPr>
          <w:bCs/>
          <w:sz w:val="28"/>
          <w:szCs w:val="28"/>
        </w:rPr>
      </w:pPr>
      <w:r>
        <w:rPr>
          <w:bCs/>
          <w:sz w:val="28"/>
          <w:szCs w:val="28"/>
        </w:rPr>
        <w:t xml:space="preserve"> </w:t>
      </w:r>
      <w:r w:rsidR="008D76E3" w:rsidRPr="00C06DC2">
        <w:rPr>
          <w:bCs/>
          <w:sz w:val="28"/>
          <w:szCs w:val="28"/>
        </w:rPr>
        <w:t>Метод определения таможенной стоимости на основе сложения стоимости (метод 5)</w:t>
      </w:r>
      <w:r w:rsidR="00E62A2D" w:rsidRPr="00C06DC2">
        <w:rPr>
          <w:bCs/>
          <w:sz w:val="28"/>
          <w:szCs w:val="28"/>
        </w:rPr>
        <w:t>.</w:t>
      </w:r>
      <w:r w:rsidR="008D76E3" w:rsidRPr="00C06DC2">
        <w:rPr>
          <w:sz w:val="28"/>
          <w:szCs w:val="28"/>
        </w:rPr>
        <w:t>В случае невозможности определения там</w:t>
      </w:r>
      <w:r w:rsidR="005B50DE" w:rsidRPr="00C06DC2">
        <w:rPr>
          <w:sz w:val="28"/>
          <w:szCs w:val="28"/>
        </w:rPr>
        <w:t>оженной стоимости на основе стоимости</w:t>
      </w:r>
      <w:r w:rsidR="008D76E3" w:rsidRPr="00C06DC2">
        <w:rPr>
          <w:sz w:val="28"/>
          <w:szCs w:val="28"/>
        </w:rPr>
        <w:t xml:space="preserve"> сделки с ввозимыми товарами, идентичными или однородными, а также на основе продажной цены единицы оцениваемого, идентичного или однородного товаров на российском рынке следующей альтернативной базой определения таможенной стоимости будет стоимость товара, полученная расчетным путем на основе метода сложения (метод 5).</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По методу 5 рассматриваются затраты на производство ввезенных товаров и на этой основе рассчитывается их стоимость.</w:t>
      </w:r>
      <w:r w:rsidR="0034537E" w:rsidRPr="00C06DC2">
        <w:rPr>
          <w:sz w:val="28"/>
          <w:szCs w:val="28"/>
        </w:rPr>
        <w:t xml:space="preserve"> </w:t>
      </w:r>
      <w:r w:rsidRPr="00C06DC2">
        <w:rPr>
          <w:sz w:val="28"/>
          <w:szCs w:val="28"/>
        </w:rPr>
        <w:t>Это значит, что при использовании метода таможенной оценки на основе сложения стоимости таможенная стоимость оцениваемых товаров определяется на основе издержек производства этих товаров, к которым добавляются суммы прибыли и расходов, характерных для продажи оцениваемых товаров в Россию. Таким образом, для определения таможенной стоимости по данному методу необходима информация об издержках производства оцениваемых товаров, которую можно получить только за пределами страны ввоза. Как правило, в большинстве случаев производитель товаров будет находиться вне юрисдикции властей страны ввоза, т. е. России. В этой связи использование метода сложения стоимости на практике будет обычно ограничено теми случаями, в которых покупатель и продавец являются взаимозависимыми, и производитель готов представить властям страны ввоза необходимые данные об издержках производства и облегчить последующую их проверку, которая может оказаться необходимой. При этом данные об издержках должны быть определены на основе информации, относящейся к производству оцениваемых товаров и предоставляемой производителем или от его имени. Информация должна базироваться на коммерческих отчетах производителя при условии, что такие отчеты соответствуют общепринятым принципам учета, применяемым в стране, где товары были произведены. Законом (ст. 23) установлен следующий состав компонентов, подлежащих включению в таможенную стоимость товара, определяемую на основе метода сложения.</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1. Стоимость материалов и производственные издержки, понесенные изготовителем при производстве оцениваемого товара. При этом в соответствии со ст. 19 закона при расчете указанных издержек в их составе также должны быть учтены подлежащие включению в таможенную стоимость следующие элементы: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расходы по упаковке, включая стоимость тары, контейнеров, прокладочных материалов, а также стоимость работ по упаковке;</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стоимость товаров и услуг, предоставленных бесплатно или по сниженной цене покупателем продавцу в связи с экспортом оцениваемых товаров в Россию;</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инженерно-конструкторская проработка и другие подобные виды работ, если они произведены вне территории России.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2. Сумма общих затрат, характерных для продажи на экспорт в Россию товаров того же вида производителями экспортных товаров, в том числе расходов на транспортировку, погрузочные и разгрузочные работы, страхование и иные затраты до места ввоза на таможенную территорию Российской Федерации.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3. Сумма прибыли, обычно получаемой экспортером в результате поставки в Российскую Федерацию таких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Рассмотрим каждый из этих компонентов более подробно. Материалы, использованные при производстве ввозимых товаров, будут включать такие компоненты, как:</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сырье и материалы;</w:t>
      </w:r>
    </w:p>
    <w:p w:rsidR="008D76E3" w:rsidRPr="00C06DC2" w:rsidRDefault="008D76E3" w:rsidP="00C06DC2">
      <w:pPr>
        <w:widowControl w:val="0"/>
        <w:spacing w:line="360" w:lineRule="auto"/>
        <w:ind w:firstLine="709"/>
        <w:jc w:val="both"/>
        <w:rPr>
          <w:sz w:val="28"/>
          <w:szCs w:val="28"/>
        </w:rPr>
      </w:pPr>
      <w:r w:rsidRPr="00C06DC2">
        <w:rPr>
          <w:sz w:val="28"/>
          <w:szCs w:val="28"/>
        </w:rPr>
        <w:t>• комплектующие изделия и детали;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полуфабрикаты;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затраты на доставку вышеперечисленных компонентов от места получения до места производства.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В стоимость материалов не включаются суммы, полученные от продаж скрапа или отходов, а также любые внутренние налоги страны производства, если эти налоги подлежат возврату при экспорте готовой продукции.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Производственные издержки должны включать:</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все издержки, связанные с прямыми затратами труда на производство продукции;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все затраты на сборочные операции (при их использовании вместо процесса обработки);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затраты на машинную обработку (станочные операции и другие), связанные с процессом производства продукции;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косвенные расходы, такие как ремонт и техническое обслуживание оборудования, эксплуатация зданий и сооружений, оплата сверхурочного времени и т. д.</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Затраты на все компоненты, указанные выше, должны определяться на основе информации, связанной с производством товаров, подлежащих оценке, которая предоставляется изготовителем или по его поручению. При использовании данной информации для целей определения таможенной стоимости необходимо не допускать двойного счета, особенно в отношении затрат, предусмотренных ст. 19 закона. Издержки на изготовление продукции включают все расходы производителя, т. е. как прямые, так и косвенные. Поэтому должны быть учтены и расходы на содержание вспомогательного персонала.</w:t>
      </w:r>
      <w:r w:rsidR="0034537E" w:rsidRPr="00C06DC2">
        <w:rPr>
          <w:sz w:val="28"/>
          <w:szCs w:val="28"/>
        </w:rPr>
        <w:t xml:space="preserve"> </w:t>
      </w:r>
      <w:r w:rsidRPr="00C06DC2">
        <w:rPr>
          <w:sz w:val="28"/>
          <w:szCs w:val="28"/>
        </w:rPr>
        <w:t>При определении величины общих затрат производителя экспортируемых товаров, характерных для продажи в Российскую Федерацию, учитываются суммы этих компонентов, равные тем, которые обычно отражаются в продажах товара того же класса или вида, что и товары, подлежащие оценке.</w:t>
      </w:r>
      <w:r w:rsidR="0034537E" w:rsidRPr="00C06DC2">
        <w:rPr>
          <w:sz w:val="28"/>
          <w:szCs w:val="28"/>
        </w:rPr>
        <w:t xml:space="preserve"> </w:t>
      </w:r>
      <w:r w:rsidRPr="00C06DC2">
        <w:rPr>
          <w:sz w:val="28"/>
          <w:szCs w:val="28"/>
        </w:rPr>
        <w:t>В данном случае общие затраты, учитываемые при определении таможенной стоимости по методу 5, представляют собой косвенные издержки производства и продажи товаров на экспорт, которые не вошли в стоимость материалов и издержек, понесенных изготовителем.</w:t>
      </w:r>
      <w:r w:rsidR="0034537E" w:rsidRPr="00C06DC2">
        <w:rPr>
          <w:sz w:val="28"/>
          <w:szCs w:val="28"/>
        </w:rPr>
        <w:t xml:space="preserve"> </w:t>
      </w:r>
      <w:r w:rsidRPr="00C06DC2">
        <w:rPr>
          <w:sz w:val="28"/>
          <w:szCs w:val="28"/>
        </w:rPr>
        <w:t>С</w:t>
      </w:r>
      <w:r w:rsidR="005A043A" w:rsidRPr="00C06DC2">
        <w:rPr>
          <w:sz w:val="28"/>
          <w:szCs w:val="28"/>
        </w:rPr>
        <w:t>умма прибыли, добавляемая к стоимости</w:t>
      </w:r>
      <w:r w:rsidRPr="00C06DC2">
        <w:rPr>
          <w:sz w:val="28"/>
          <w:szCs w:val="28"/>
        </w:rPr>
        <w:t>, также должна определяться на базе информации, предоставляемой производителем продукции или по его поручению и определенной согласно общепринятым принципам учета.</w:t>
      </w:r>
      <w:r w:rsidR="0034537E" w:rsidRPr="00C06DC2">
        <w:rPr>
          <w:sz w:val="28"/>
          <w:szCs w:val="28"/>
        </w:rPr>
        <w:t xml:space="preserve"> </w:t>
      </w:r>
      <w:r w:rsidRPr="00C06DC2">
        <w:rPr>
          <w:sz w:val="28"/>
          <w:szCs w:val="28"/>
        </w:rPr>
        <w:t>Товарами одного класса и вида считаются товары внутри одной группы или одного диапазона изделий, изготовленных одной отраслью или сектором (подотраслью) промышленности. Товары одного класса или вида включают идентичные и однородные товары.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Необходимо также учитывать, что сумма прибыли и общих затрат должна браться в целом. Для различных случаев (производителей) могут встречаться ситуации, когда имеют место высокие издержки производства и низкая прибыль и, наоборот, низкие производственные расходы и высокая прибыль. Однако в торговый оборот товары будут предлагаться примерно по одной и той же стоимости, т. е. в общем виде прибыль и издержки, учитываемые как единое целое, у различных производителей будут стремиться к одному уровню.</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В тех случаях, когда данные изготовителя по прибыли и общим расходам не равны показателям торговли, то для расчетов берутся данные, соответствующие торговым показателям.</w:t>
      </w:r>
      <w:r w:rsidR="0034537E" w:rsidRPr="00C06DC2">
        <w:rPr>
          <w:sz w:val="28"/>
          <w:szCs w:val="28"/>
        </w:rPr>
        <w:t xml:space="preserve"> </w:t>
      </w:r>
      <w:r w:rsidRPr="00C06DC2">
        <w:rPr>
          <w:sz w:val="28"/>
          <w:szCs w:val="28"/>
        </w:rPr>
        <w:t>Поэтому хотя в большинстве случаев в рамках метода 5 используется информация изготовителя, могут быть ситуации, когда решение в отношении таможенной стоимости принимается на основе данных, полученных из других источников информации. При этом для различных отраслей будут различными допустимые уровни отклонений данных изготовителя от данных торговли, и вопрос о приемлемости тех или иных данных должен решаться в каждом таком случае индивидуально.</w:t>
      </w:r>
      <w:r w:rsidR="0034537E" w:rsidRPr="00C06DC2">
        <w:rPr>
          <w:sz w:val="28"/>
          <w:szCs w:val="28"/>
        </w:rPr>
        <w:t xml:space="preserve"> </w:t>
      </w:r>
      <w:r w:rsidRPr="00C06DC2">
        <w:rPr>
          <w:sz w:val="28"/>
          <w:szCs w:val="28"/>
        </w:rPr>
        <w:t>При использовании данного метода делаются ссылки на общепринятые правила ведения бухгалтерского учета. Имеются в виду установленные правила отнесения соответствующих издержек (затрат) на труд и материалы либо их отражение в составе общефирменных (накладных) расходов.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Прежде всего речь идет о правилах учета таких элементов затрат, как:</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аренда;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капитальные вложения;</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амортизация;</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коммунальные расходы;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гонорары консультантам;</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содержание руководящего персонала;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содержание зданий и сооружений;</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реклама и маркетинг;</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НИР.</w:t>
      </w:r>
    </w:p>
    <w:p w:rsidR="008D76E3" w:rsidRPr="00C06DC2" w:rsidRDefault="008D76E3" w:rsidP="00C06DC2">
      <w:pPr>
        <w:widowControl w:val="0"/>
        <w:spacing w:line="360" w:lineRule="auto"/>
        <w:ind w:firstLine="709"/>
        <w:jc w:val="both"/>
        <w:rPr>
          <w:b/>
          <w:bCs/>
          <w:sz w:val="28"/>
          <w:szCs w:val="28"/>
        </w:rPr>
      </w:pPr>
      <w:r w:rsidRPr="00C06DC2">
        <w:rPr>
          <w:sz w:val="28"/>
          <w:szCs w:val="28"/>
        </w:rPr>
        <w:t xml:space="preserve">Для подтверждения того факта, что данные, представленные изготовителем, определены в соответствии с общепринятой практикой (принципами) ведения учета в стране производства данной продукции и определения приемлемости предъявленной информации для целей таможенной </w:t>
      </w:r>
      <w:r w:rsidRPr="00C06DC2">
        <w:rPr>
          <w:bCs/>
          <w:iCs/>
          <w:sz w:val="28"/>
          <w:szCs w:val="28"/>
        </w:rPr>
        <w:t>оценки</w:t>
      </w:r>
      <w:r w:rsidR="00C06DC2">
        <w:rPr>
          <w:b/>
          <w:bCs/>
          <w:i/>
          <w:iCs/>
          <w:sz w:val="28"/>
          <w:szCs w:val="28"/>
        </w:rPr>
        <w:t xml:space="preserve"> </w:t>
      </w:r>
      <w:r w:rsidRPr="00C06DC2">
        <w:rPr>
          <w:sz w:val="28"/>
          <w:szCs w:val="28"/>
        </w:rPr>
        <w:t xml:space="preserve">необходимо </w:t>
      </w:r>
      <w:r w:rsidRPr="00C06DC2">
        <w:rPr>
          <w:bCs/>
          <w:iCs/>
          <w:sz w:val="28"/>
          <w:szCs w:val="28"/>
        </w:rPr>
        <w:t xml:space="preserve">наличие </w:t>
      </w:r>
      <w:r w:rsidRPr="00C06DC2">
        <w:rPr>
          <w:sz w:val="28"/>
          <w:szCs w:val="28"/>
        </w:rPr>
        <w:t xml:space="preserve">соответствующего документального подтверждения. В качестве возможного подтверждения таможенными органами может быть рассмотрен соответствующий официальный документ от компетентного учетного органа страны производителя товара, в котором констатируется, что представленные показатели совместимы с общими принципами учета в данной стране. Учет расходов на транспортировку, страховку, погрузо-разгрузочные работы осуществляется в соответствии с общими требованиями, рассмотренными в параграфе, посвященном методу </w:t>
      </w:r>
      <w:r w:rsidRPr="00C06DC2">
        <w:rPr>
          <w:b/>
          <w:bCs/>
          <w:sz w:val="28"/>
          <w:szCs w:val="28"/>
        </w:rPr>
        <w:t>1.</w:t>
      </w:r>
      <w:r w:rsidR="0034537E" w:rsidRPr="00C06DC2">
        <w:rPr>
          <w:b/>
          <w:bCs/>
          <w:sz w:val="28"/>
          <w:szCs w:val="28"/>
        </w:rPr>
        <w:t xml:space="preserve"> </w:t>
      </w:r>
      <w:r w:rsidRPr="00C06DC2">
        <w:rPr>
          <w:sz w:val="28"/>
          <w:szCs w:val="28"/>
        </w:rPr>
        <w:t>При анализе информации, используемой для определения таможенной стоимости по методу 5, необходимо учитывать также следующие моменты. В соответствии с международными нормами ни одна из сторон не может потребовать от нерезидента предоставить доступ к его счетам или учетной документации в целях определения таможенной стоимости по методу 5. Если информация предоставляется изготовителем, то она может быть подтверждена только в той стране, в которой изготовитель согласен на такое подтверждение, при условии, что правительство этой страны заранее извещено и не возражает против такой проверки.</w:t>
      </w:r>
      <w:r w:rsidR="0034537E" w:rsidRPr="00C06DC2">
        <w:rPr>
          <w:b/>
          <w:bCs/>
          <w:sz w:val="28"/>
          <w:szCs w:val="28"/>
        </w:rPr>
        <w:t xml:space="preserve"> </w:t>
      </w:r>
      <w:r w:rsidRPr="00C06DC2">
        <w:rPr>
          <w:sz w:val="28"/>
          <w:szCs w:val="28"/>
        </w:rPr>
        <w:t>Это накладывает или может накладывать жесткое ограничение на использование метода сложения стоимости. Если таможенному органу представляются неподтвержденные данные, то они должны рассматриваться как бездоказательные данные, не обязательно отражающие фактическое положение дел. Даже в том случае, когда доступ к документации производителя разрешен иностранным изготовителем и одобрен властями его страны, фактически не все документы и данные могут быть представлены таможенным органам страны импортера. В связи с этим метод 5 должен быть объектом особо тщательной проверки.</w:t>
      </w:r>
      <w:r w:rsidR="0034537E" w:rsidRPr="00C06DC2">
        <w:rPr>
          <w:b/>
          <w:bCs/>
          <w:sz w:val="28"/>
          <w:szCs w:val="28"/>
        </w:rPr>
        <w:t xml:space="preserve"> </w:t>
      </w:r>
      <w:r w:rsidRPr="00C06DC2">
        <w:rPr>
          <w:sz w:val="28"/>
          <w:szCs w:val="28"/>
        </w:rPr>
        <w:t>При определении таможенной стоимости по методу на основе сложения стоимости для подтверждения заявленных сведений декларантом представляются следующие документы: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бухгалтерская документация изготовителя оцениваемых товаров, содержащая данные о стоимости материалов и издержках, понесенных в связи с производством и поставкой в Российскую Федерацию оцениваемых товаров, а также прибыли, получаемой в результате такой поставки;</w:t>
      </w:r>
    </w:p>
    <w:p w:rsidR="008D76E3" w:rsidRPr="00C06DC2" w:rsidRDefault="008D76E3" w:rsidP="00C06DC2">
      <w:pPr>
        <w:widowControl w:val="0"/>
        <w:spacing w:line="360" w:lineRule="auto"/>
        <w:ind w:firstLine="709"/>
        <w:jc w:val="both"/>
        <w:rPr>
          <w:sz w:val="28"/>
          <w:szCs w:val="28"/>
        </w:rPr>
      </w:pPr>
      <w:r w:rsidRPr="00C06DC2">
        <w:rPr>
          <w:sz w:val="28"/>
          <w:szCs w:val="28"/>
        </w:rPr>
        <w:t>• бухгалтерская документация изготовителя и/или экспортера, содержащая данные об общих затратах в связи с производством оцениваемого товара, а также прибыли, получаемой в результате поставки в Россию таких товаров.</w:t>
      </w:r>
    </w:p>
    <w:p w:rsidR="008D76E3" w:rsidRPr="00C06DC2" w:rsidRDefault="008D76E3" w:rsidP="00C06DC2">
      <w:pPr>
        <w:widowControl w:val="0"/>
        <w:spacing w:line="360" w:lineRule="auto"/>
        <w:ind w:firstLine="709"/>
        <w:jc w:val="both"/>
        <w:rPr>
          <w:sz w:val="28"/>
          <w:szCs w:val="28"/>
        </w:rPr>
      </w:pPr>
    </w:p>
    <w:p w:rsidR="008D76E3" w:rsidRPr="00C06DC2" w:rsidRDefault="00E62A2D" w:rsidP="00C06DC2">
      <w:pPr>
        <w:widowControl w:val="0"/>
        <w:autoSpaceDE w:val="0"/>
        <w:autoSpaceDN w:val="0"/>
        <w:adjustRightInd w:val="0"/>
        <w:spacing w:line="360" w:lineRule="auto"/>
        <w:ind w:firstLine="709"/>
        <w:jc w:val="both"/>
        <w:rPr>
          <w:b/>
          <w:bCs/>
          <w:sz w:val="28"/>
          <w:szCs w:val="28"/>
        </w:rPr>
      </w:pPr>
      <w:r w:rsidRPr="00C06DC2">
        <w:rPr>
          <w:b/>
          <w:bCs/>
          <w:sz w:val="28"/>
          <w:szCs w:val="28"/>
        </w:rPr>
        <w:t xml:space="preserve">2.4 </w:t>
      </w:r>
      <w:r w:rsidR="008D76E3" w:rsidRPr="00C06DC2">
        <w:rPr>
          <w:b/>
          <w:bCs/>
          <w:sz w:val="28"/>
          <w:szCs w:val="28"/>
        </w:rPr>
        <w:t>Резервный метод определения таможенной стоимости (метод 6)</w:t>
      </w:r>
    </w:p>
    <w:p w:rsidR="008D76E3" w:rsidRPr="00C06DC2" w:rsidRDefault="008D76E3" w:rsidP="00C06DC2">
      <w:pPr>
        <w:widowControl w:val="0"/>
        <w:autoSpaceDE w:val="0"/>
        <w:autoSpaceDN w:val="0"/>
        <w:adjustRightInd w:val="0"/>
        <w:spacing w:line="360" w:lineRule="auto"/>
        <w:ind w:firstLine="709"/>
        <w:jc w:val="both"/>
        <w:rPr>
          <w:b/>
          <w:bCs/>
          <w:sz w:val="28"/>
          <w:szCs w:val="28"/>
        </w:rPr>
      </w:pP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Рассмотренные пять методов оценки товаров в таможенных целях дают описание используемых баз определения таможенной стоимости. И тем не менее бывают ситуации, когда ни один из вариантов оценки, в соответствии с установленными требованиями, не может быть использован в качестве исходной базы для определения таможенной стоимости.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В наиболее общем виде это следующие случаи: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товары импортируются на временной основе;</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бартерные сделки, где невозможно применение метода 1;</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имеет место договор аренды или найма;</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товары реимпортируются после ремонта или модификации;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поставки уникальной продукции, произведений искусства;</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идентичные или однородные товары не ввозятся;</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товары не перепродаются в стране-импортере;</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изготовитель неизвестен, либо отказывается предоставить данные об издержках производства, либо предоставленные им сведения не могут быть приняты таможенным органом.</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Для этих ситуаций предназначен резервный метод — метод 6. Закон Российской Федерации «О таможенном тарифе» (п. 1 ст. 24) характеризует метод 6 в достаточно общем виде: «В случаях если таможенная стоимость товара не может быть определена декларантом в результате последовательного применения методов 1—5 определения таможенной стоимости либо если таможенный орган аргументированно считает, что эти методы определения таможенной стоимости не могут быть использованы, таможенная стоимость оцениваемых товаров определяется с учетом мировой практики».</w:t>
      </w:r>
      <w:r w:rsidR="0034537E" w:rsidRPr="00C06DC2">
        <w:rPr>
          <w:bCs/>
          <w:sz w:val="28"/>
          <w:szCs w:val="28"/>
        </w:rPr>
        <w:t xml:space="preserve"> </w:t>
      </w:r>
      <w:r w:rsidRPr="00C06DC2">
        <w:rPr>
          <w:bCs/>
          <w:sz w:val="28"/>
          <w:szCs w:val="28"/>
        </w:rPr>
        <w:t>Учитывая, что мировая практика базируется прежде всего на Соглашении ГАТТ/ВТО по таможенной оценке, а также намечаемое присоединение России к ГАТТ/ВТО и, следовательно, необходимость использования норм и правил, отвечающих требованиям этой организации, в данном случае «учет мировой практики» в отношении метода 6 следует понимать с позиций данного соглашения. Статья 7 соглашения, описывая метод 6, устанавливает, что таможенная стоимость в рамках этого метода должна определяться с использованием разумных способов, совместимых с принципами и общими условиями этого соглашения и ст. 7 ГАТТ и на базе данных, имеющихся в стране-импортере.</w:t>
      </w:r>
      <w:r w:rsidR="0034537E" w:rsidRPr="00C06DC2">
        <w:rPr>
          <w:bCs/>
          <w:sz w:val="28"/>
          <w:szCs w:val="28"/>
        </w:rPr>
        <w:t xml:space="preserve"> </w:t>
      </w:r>
      <w:r w:rsidRPr="00C06DC2">
        <w:rPr>
          <w:bCs/>
          <w:sz w:val="28"/>
          <w:szCs w:val="28"/>
        </w:rPr>
        <w:t>Таким образом, метод 6 не дает специального способа оценки товаров, но, однако, требует при осуществлении оценки в рамках данного метода учитывать ряд принципов. Оценка с помощью резервного метода должна соответствовать установленным законодательством методам, но при этом допустима определенная гибкость в их применении, которая должна соответствовать общим целям и условиям принятой системы оценки товара в таможенных целях. В рамках резервного метода должна соблюдаться установленная последовательность (иерархия) применения методов определения таможенной стоимости. Общие принципы соглашения и ст. 7 ГАТТ, которые должны соблюдаться при использовании метода 6, могут быть сведены к следующим:</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базирование оценки в максимально возможной степени на стоимости сделки ввезенных товаров, использование стоимости, основанной на фактических оценках (т. е. ценах, по которым ввезенные товары продаются в стране в ходе обычной торговли в условиях конкуренции);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унификация оценки, обеспечение единообразия в осуществлении оценки товара в таможенных целях;</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честность и нейтральность оценок, т. е. стремление найти действительную, реальную стоимость ввозимого товара; проводимые корректировки должны обеспечивать получ</w:t>
      </w:r>
      <w:r w:rsidR="00C64C0C" w:rsidRPr="00C06DC2">
        <w:rPr>
          <w:bCs/>
          <w:sz w:val="28"/>
          <w:szCs w:val="28"/>
        </w:rPr>
        <w:t>ение максимально реальной стоимости</w:t>
      </w:r>
      <w:r w:rsidRPr="00C06DC2">
        <w:rPr>
          <w:bCs/>
          <w:sz w:val="28"/>
          <w:szCs w:val="28"/>
        </w:rPr>
        <w:t>;</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простота и беспристрастность критериев оценки;</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совместимость с коммерческой практикой, недопустимость создания ситуаций или использование методов оценки, которые никогда не встречаются в коммерческой практике;</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если определение стоимости на базе метода 1 невозможно, использование ближайших эквивалентов (альтернативных стоимостей);</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 xml:space="preserve">• не используется в качестве базы для </w:t>
      </w:r>
      <w:r w:rsidRPr="00C06DC2">
        <w:rPr>
          <w:bCs/>
          <w:iCs/>
          <w:sz w:val="28"/>
          <w:szCs w:val="28"/>
        </w:rPr>
        <w:t>оценки</w:t>
      </w:r>
      <w:r w:rsidRPr="00C06DC2">
        <w:rPr>
          <w:bCs/>
          <w:i/>
          <w:iCs/>
          <w:sz w:val="28"/>
          <w:szCs w:val="28"/>
        </w:rPr>
        <w:t xml:space="preserve"> </w:t>
      </w:r>
      <w:r w:rsidRPr="00C06DC2">
        <w:rPr>
          <w:bCs/>
          <w:sz w:val="28"/>
          <w:szCs w:val="28"/>
        </w:rPr>
        <w:t>стоимость товаров отечественного происхождения или произвольные (фиктивные) цены.</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Гибкость подхода к использованию установленных методов оценки заключается в том, что установленные методы оценки, т. е, методы 1—5 в рамках метода 6, должны быть теми же, но допускается разумная гибкость в их использовании, которая будет соответствовать целям и условиям соглашения.</w:t>
      </w:r>
    </w:p>
    <w:p w:rsidR="008D76E3" w:rsidRPr="00C06DC2" w:rsidRDefault="008D76E3" w:rsidP="00C06DC2">
      <w:pPr>
        <w:widowControl w:val="0"/>
        <w:autoSpaceDE w:val="0"/>
        <w:autoSpaceDN w:val="0"/>
        <w:adjustRightInd w:val="0"/>
        <w:spacing w:line="360" w:lineRule="auto"/>
        <w:ind w:firstLine="709"/>
        <w:jc w:val="both"/>
        <w:rPr>
          <w:bCs/>
          <w:sz w:val="28"/>
          <w:szCs w:val="28"/>
        </w:rPr>
      </w:pPr>
      <w:r w:rsidRPr="00C06DC2">
        <w:rPr>
          <w:bCs/>
          <w:sz w:val="28"/>
          <w:szCs w:val="28"/>
        </w:rPr>
        <w:t>Примерами гибкого подхода,</w:t>
      </w:r>
      <w:r w:rsidR="00C06DC2">
        <w:rPr>
          <w:bCs/>
          <w:sz w:val="28"/>
          <w:szCs w:val="28"/>
        </w:rPr>
        <w:t xml:space="preserve"> </w:t>
      </w:r>
      <w:r w:rsidRPr="00C06DC2">
        <w:rPr>
          <w:bCs/>
          <w:sz w:val="28"/>
          <w:szCs w:val="28"/>
        </w:rPr>
        <w:t>допускаемого при применении в рамках метода 6 являются следующие методы.</w:t>
      </w:r>
    </w:p>
    <w:p w:rsidR="008D76E3" w:rsidRPr="00C06DC2" w:rsidRDefault="00E62A2D" w:rsidP="00C06DC2">
      <w:pPr>
        <w:widowControl w:val="0"/>
        <w:spacing w:line="360" w:lineRule="auto"/>
        <w:ind w:firstLine="709"/>
        <w:jc w:val="both"/>
        <w:rPr>
          <w:sz w:val="28"/>
          <w:szCs w:val="28"/>
        </w:rPr>
      </w:pPr>
      <w:r w:rsidRPr="00C06DC2">
        <w:rPr>
          <w:bCs/>
          <w:sz w:val="28"/>
          <w:szCs w:val="28"/>
        </w:rPr>
        <w:t>По стоимости</w:t>
      </w:r>
      <w:r w:rsidR="008D76E3" w:rsidRPr="00C06DC2">
        <w:rPr>
          <w:bCs/>
          <w:sz w:val="28"/>
          <w:szCs w:val="28"/>
        </w:rPr>
        <w:t xml:space="preserve"> сделки с идентичными или однородными товарами (методы 2 и 3). Применительно к этим товарам гибкость допускается в отношении срока ввоза идентичных или однородных товаров. В качестве основы для таможенной оценки может рассматривать</w:t>
      </w:r>
      <w:r w:rsidR="008D76E3" w:rsidRPr="00C06DC2">
        <w:rPr>
          <w:sz w:val="28"/>
          <w:szCs w:val="28"/>
        </w:rPr>
        <w:t>ся таможенная стоимость идентичных или однородных товаров, произведенных другим производителем как в стране экспорта, так и в какой-либо другой стране, а также таможенная стоимость идентичных или однородных товаров, ранее определенная по методам 4 и 5.</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2. Метод вычитания стоимости (метод 4). Здесь может быть допущена гибкая трактовка требований о сроках продажи товара на внутреннем рынке, а также о том, в каком виде они были ввезены (т. е. допускается определенная переработка).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3. При выборе товаров, проданных на внутреннем рынке, при отсутствии идентичных или однородных товаров допускается расширение рамок сравниваемых товаров: могут рассматриваться товары одного и того же класса или вида, ввезенные как из той же страны, что и оцениваемые товары, так и из других стран. Допускается использование продаж товаров между продавцом и покупателем, зависящим друг от друга, с со</w:t>
      </w:r>
      <w:r w:rsidR="00C64C0C" w:rsidRPr="00C06DC2">
        <w:rPr>
          <w:sz w:val="28"/>
          <w:szCs w:val="28"/>
        </w:rPr>
        <w:t>ответствующими поправками к стоимости</w:t>
      </w:r>
      <w:r w:rsidRPr="00C06DC2">
        <w:rPr>
          <w:sz w:val="28"/>
          <w:szCs w:val="28"/>
        </w:rPr>
        <w:t xml:space="preserve"> продажи. При осуществлении гибкой интерпретации условий применения методов оценки должна соблюдаться установленная иерархия (последовательность) применения методов, т. е. от 2 к 5.</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4. Применение резервного метода определения таможенной стоимости на основе метода опред</w:t>
      </w:r>
      <w:r w:rsidR="00C64C0C" w:rsidRPr="00C06DC2">
        <w:rPr>
          <w:sz w:val="28"/>
          <w:szCs w:val="28"/>
        </w:rPr>
        <w:t>еления таможенной стоимости по стоимости</w:t>
      </w:r>
      <w:r w:rsidRPr="00C06DC2">
        <w:rPr>
          <w:sz w:val="28"/>
          <w:szCs w:val="28"/>
        </w:rPr>
        <w:t xml:space="preserve"> сделки с ввозимыми товарами недопустимо.</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При использовании метода 6 допускается осуществление расчетов таможенной стоимости на основе реальных, обоснованных ценовых данных, если их использование не противоречит требованиям п. 2 ст. 24 Закона Российской Федерации «О таможенном тарифе». Так, при определении таможенной стоимости по методу 6 можно использовать:</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прейскуранты;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каталоги, содержащие подробное описание товара;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предложения цен по поставкам конкретных товаров на таможенную территорию Российской Федерации;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биржевые котировки;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статистические данные об общепринятых уровнях комиссионных, скидок, прибыли, тарифах на транспорт;</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результат товарно-стоимостной экспертизы и др.</w:t>
      </w:r>
    </w:p>
    <w:p w:rsidR="008D76E3" w:rsidRPr="00C06DC2" w:rsidRDefault="008D76E3" w:rsidP="00C06DC2">
      <w:pPr>
        <w:widowControl w:val="0"/>
        <w:spacing w:line="360" w:lineRule="auto"/>
        <w:ind w:firstLine="709"/>
        <w:jc w:val="both"/>
        <w:rPr>
          <w:sz w:val="28"/>
          <w:szCs w:val="28"/>
        </w:rPr>
      </w:pPr>
      <w:r w:rsidRPr="00C06DC2">
        <w:rPr>
          <w:sz w:val="28"/>
          <w:szCs w:val="28"/>
        </w:rPr>
        <w:t>Если товар ввозится на условиях договора аренды или найма, то таможенная стоимость может быть определена исходя из сумм арендной платы, пересчитанной на весь период эксплуатации данного оборудования. Например, если оборудование ввозится по договору аренды на 2 года, а его нормативный срок службы составляет 10 лет, то для получения стоимости оборудования арендная плата за 2 года должна быть пересчитана на 10 лет. При этом необходимо учитывать, что если в сумму текущих арендных платежей включены расходы, не подлежащие включению в таможенную стоимость (например, затраты на ремонт и поддержание оборудования в исправности), то в том случае, если они выделены отдельной строкой и при необходимости могут быть проверены и подтверждены документально, эти расходы могут не включаться в таможенную стоимость.</w:t>
      </w:r>
      <w:r w:rsidR="00362331" w:rsidRPr="00C06DC2">
        <w:rPr>
          <w:sz w:val="28"/>
          <w:szCs w:val="28"/>
        </w:rPr>
        <w:t xml:space="preserve"> </w:t>
      </w:r>
      <w:r w:rsidRPr="00C06DC2">
        <w:rPr>
          <w:sz w:val="28"/>
          <w:szCs w:val="28"/>
        </w:rPr>
        <w:t>При использовании в рамках метода 6 данных по другим сделкам или разрешенной ценовой информации необходимо учитывать базовые, исходные условия конкретных сделок (например, такие как к</w:t>
      </w:r>
      <w:r w:rsidR="00C64C0C" w:rsidRPr="00C06DC2">
        <w:rPr>
          <w:sz w:val="28"/>
          <w:szCs w:val="28"/>
        </w:rPr>
        <w:t>оличество, наличие скидок с стоимости</w:t>
      </w:r>
      <w:r w:rsidRPr="00C06DC2">
        <w:rPr>
          <w:sz w:val="28"/>
          <w:szCs w:val="28"/>
        </w:rPr>
        <w:t>, условия поставки и платежей по контракту), а также их строгую адресность, т. е. цена должна относиться к конкретному товару, который описан таким образом, что может быть однозначно идентифицирован и др.</w:t>
      </w:r>
      <w:r w:rsidR="00362331" w:rsidRPr="00C06DC2">
        <w:rPr>
          <w:sz w:val="28"/>
          <w:szCs w:val="28"/>
        </w:rPr>
        <w:t xml:space="preserve"> </w:t>
      </w:r>
      <w:r w:rsidRPr="00C06DC2">
        <w:rPr>
          <w:sz w:val="28"/>
          <w:szCs w:val="28"/>
        </w:rPr>
        <w:t>Законодательством установлены подходы, которые не могут быть использованы для оценки товаров в таможенных целях по методу 6 (ст. 2</w:t>
      </w:r>
      <w:r w:rsidR="00C64C0C" w:rsidRPr="00C06DC2">
        <w:rPr>
          <w:sz w:val="28"/>
          <w:szCs w:val="28"/>
        </w:rPr>
        <w:t>4 п. 2 закона). Так, например, в</w:t>
      </w:r>
      <w:r w:rsidRPr="00C06DC2">
        <w:rPr>
          <w:sz w:val="28"/>
          <w:szCs w:val="28"/>
        </w:rPr>
        <w:t xml:space="preserve"> качестве основы для определения таможенной стоимости товара по резервному методу не могут быть использованы:</w:t>
      </w:r>
    </w:p>
    <w:p w:rsidR="008D76E3" w:rsidRPr="00C06DC2" w:rsidRDefault="00C64C0C" w:rsidP="00C06DC2">
      <w:pPr>
        <w:widowControl w:val="0"/>
        <w:autoSpaceDE w:val="0"/>
        <w:autoSpaceDN w:val="0"/>
        <w:adjustRightInd w:val="0"/>
        <w:spacing w:line="360" w:lineRule="auto"/>
        <w:ind w:firstLine="709"/>
        <w:jc w:val="both"/>
        <w:rPr>
          <w:sz w:val="28"/>
          <w:szCs w:val="28"/>
        </w:rPr>
      </w:pPr>
      <w:r w:rsidRPr="00C06DC2">
        <w:rPr>
          <w:sz w:val="28"/>
          <w:szCs w:val="28"/>
        </w:rPr>
        <w:t>• стоимость</w:t>
      </w:r>
      <w:r w:rsidR="008D76E3" w:rsidRPr="00C06DC2">
        <w:rPr>
          <w:sz w:val="28"/>
          <w:szCs w:val="28"/>
        </w:rPr>
        <w:t xml:space="preserve"> товара на внутреннем рынке Российской Федерации;</w:t>
      </w:r>
    </w:p>
    <w:p w:rsidR="008D76E3" w:rsidRPr="00C06DC2" w:rsidRDefault="00C64C0C" w:rsidP="00C06DC2">
      <w:pPr>
        <w:widowControl w:val="0"/>
        <w:autoSpaceDE w:val="0"/>
        <w:autoSpaceDN w:val="0"/>
        <w:adjustRightInd w:val="0"/>
        <w:spacing w:line="360" w:lineRule="auto"/>
        <w:ind w:firstLine="709"/>
        <w:jc w:val="both"/>
        <w:rPr>
          <w:sz w:val="28"/>
          <w:szCs w:val="28"/>
        </w:rPr>
      </w:pPr>
      <w:r w:rsidRPr="00C06DC2">
        <w:rPr>
          <w:sz w:val="28"/>
          <w:szCs w:val="28"/>
        </w:rPr>
        <w:t>• стоимость</w:t>
      </w:r>
      <w:r w:rsidR="008D76E3" w:rsidRPr="00C06DC2">
        <w:rPr>
          <w:sz w:val="28"/>
          <w:szCs w:val="28"/>
        </w:rPr>
        <w:t xml:space="preserve"> на внутреннем рынке Российской Федерации на товары российского происхождения;</w:t>
      </w:r>
    </w:p>
    <w:p w:rsidR="008D76E3" w:rsidRPr="00C06DC2" w:rsidRDefault="00C64C0C" w:rsidP="00C06DC2">
      <w:pPr>
        <w:widowControl w:val="0"/>
        <w:autoSpaceDE w:val="0"/>
        <w:autoSpaceDN w:val="0"/>
        <w:adjustRightInd w:val="0"/>
        <w:spacing w:line="360" w:lineRule="auto"/>
        <w:ind w:firstLine="709"/>
        <w:jc w:val="both"/>
        <w:rPr>
          <w:sz w:val="28"/>
          <w:szCs w:val="28"/>
        </w:rPr>
      </w:pPr>
      <w:r w:rsidRPr="00C06DC2">
        <w:rPr>
          <w:sz w:val="28"/>
          <w:szCs w:val="28"/>
        </w:rPr>
        <w:t>• стоимость</w:t>
      </w:r>
      <w:r w:rsidR="008D76E3" w:rsidRPr="00C06DC2">
        <w:rPr>
          <w:sz w:val="28"/>
          <w:szCs w:val="28"/>
        </w:rPr>
        <w:t xml:space="preserve"> товара, поставляемого из страны его вывоза в третьи страны;</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произвольно установленная или достоверно не подтвержденная цена.</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При применении резервного метода покупатель (декларант) может запросить у таможенного органа имеющуюся в его распоряжении ценовую информацию по соответствующим товарам и использовать ее в расчетах при определении таможенной стоимости.</w:t>
      </w:r>
      <w:r w:rsidR="00362331" w:rsidRPr="00C06DC2">
        <w:rPr>
          <w:sz w:val="28"/>
          <w:szCs w:val="28"/>
        </w:rPr>
        <w:t xml:space="preserve"> </w:t>
      </w:r>
      <w:r w:rsidRPr="00C06DC2">
        <w:rPr>
          <w:sz w:val="28"/>
          <w:szCs w:val="28"/>
        </w:rPr>
        <w:t xml:space="preserve">При определении таможенной стоимости по резервному методу для подтверждения заявленных сведений декларантом представляются следующие документы: </w:t>
      </w:r>
    </w:p>
    <w:p w:rsidR="008D76E3" w:rsidRPr="00C06DC2" w:rsidRDefault="00C64C0C" w:rsidP="00C06DC2">
      <w:pPr>
        <w:widowControl w:val="0"/>
        <w:autoSpaceDE w:val="0"/>
        <w:autoSpaceDN w:val="0"/>
        <w:adjustRightInd w:val="0"/>
        <w:spacing w:line="360" w:lineRule="auto"/>
        <w:ind w:firstLine="709"/>
        <w:jc w:val="both"/>
        <w:rPr>
          <w:sz w:val="28"/>
          <w:szCs w:val="28"/>
        </w:rPr>
      </w:pPr>
      <w:r w:rsidRPr="00C06DC2">
        <w:rPr>
          <w:sz w:val="28"/>
          <w:szCs w:val="28"/>
        </w:rPr>
        <w:t>•</w:t>
      </w:r>
      <w:r w:rsidR="008D76E3" w:rsidRPr="00C06DC2">
        <w:rPr>
          <w:sz w:val="28"/>
          <w:szCs w:val="28"/>
        </w:rPr>
        <w:t>в зависимости от основы, выбранной для определения таможенной стоимости, — документы, перечисленные в п. 2—4 настоящего приложения;</w:t>
      </w:r>
    </w:p>
    <w:p w:rsidR="008D76E3" w:rsidRPr="00C06DC2" w:rsidRDefault="008D76E3" w:rsidP="00C06DC2">
      <w:pPr>
        <w:widowControl w:val="0"/>
        <w:spacing w:line="360" w:lineRule="auto"/>
        <w:ind w:firstLine="709"/>
        <w:jc w:val="both"/>
        <w:rPr>
          <w:sz w:val="28"/>
          <w:szCs w:val="28"/>
        </w:rPr>
      </w:pPr>
      <w:r w:rsidRPr="00C06DC2">
        <w:rPr>
          <w:sz w:val="28"/>
          <w:szCs w:val="28"/>
        </w:rPr>
        <w:t>• копии первого (обложка с указанием наименования и даты источника информации) и соответствующих листов нейтральных источников информации, содержащих сведения о ценах, по которым товары того же класса или вида, что и оцениваемые, продаются или предлагаются для продажи на мировом рынке в то же или почти в то же время, когда осуществляется ввоз в Российскую федерацию оцениваемых товаров; издания, содержащие подробное описание конкретного товара и четкое определение структуры цены; публикуемые или рассылаемые официальные прейскуранты на товары либо торговые предложения фирм по поставкам конкретных товаров и их ценам, а также биржевые котировки цен;</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договоры аренды или лизинга на ввозимые товары, содержащие сведения для расчета стоимости;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отчет об оценке товара, проведенной в установленном порядке организацией, уполномоченной в области оценочной деятельности в соответствии с законодательством, регулирующим оценочную деятельность в Российской Федерации;</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транспортные тарифы, действующие в то же или почти в то же время, когда осуществляется ввоз в Российскую Федерацию оцениваемых товаров;</w:t>
      </w:r>
    </w:p>
    <w:p w:rsidR="008D76E3" w:rsidRPr="00C06DC2" w:rsidRDefault="008D76E3" w:rsidP="00C06DC2">
      <w:pPr>
        <w:widowControl w:val="0"/>
        <w:autoSpaceDE w:val="0"/>
        <w:autoSpaceDN w:val="0"/>
        <w:adjustRightInd w:val="0"/>
        <w:spacing w:line="360" w:lineRule="auto"/>
        <w:ind w:firstLine="709"/>
        <w:jc w:val="both"/>
        <w:rPr>
          <w:sz w:val="28"/>
          <w:szCs w:val="28"/>
        </w:rPr>
      </w:pPr>
      <w:r w:rsidRPr="00C06DC2">
        <w:rPr>
          <w:sz w:val="28"/>
          <w:szCs w:val="28"/>
        </w:rPr>
        <w:t>• другие документы, требующиеся для подтверждения заявленных сведений.</w:t>
      </w:r>
    </w:p>
    <w:p w:rsidR="00EA5C87" w:rsidRDefault="00C06DC2" w:rsidP="00C06DC2">
      <w:pPr>
        <w:widowControl w:val="0"/>
        <w:autoSpaceDE w:val="0"/>
        <w:autoSpaceDN w:val="0"/>
        <w:adjustRightInd w:val="0"/>
        <w:spacing w:line="360" w:lineRule="auto"/>
        <w:ind w:firstLine="709"/>
        <w:jc w:val="both"/>
        <w:outlineLvl w:val="0"/>
        <w:rPr>
          <w:b/>
          <w:sz w:val="28"/>
          <w:szCs w:val="28"/>
        </w:rPr>
      </w:pPr>
      <w:r>
        <w:rPr>
          <w:b/>
          <w:sz w:val="28"/>
          <w:szCs w:val="28"/>
        </w:rPr>
        <w:br w:type="page"/>
        <w:t>Заключение</w:t>
      </w:r>
    </w:p>
    <w:p w:rsidR="00C06DC2" w:rsidRPr="00C06DC2" w:rsidRDefault="00C06DC2" w:rsidP="00C06DC2">
      <w:pPr>
        <w:widowControl w:val="0"/>
        <w:autoSpaceDE w:val="0"/>
        <w:autoSpaceDN w:val="0"/>
        <w:adjustRightInd w:val="0"/>
        <w:spacing w:line="360" w:lineRule="auto"/>
        <w:ind w:firstLine="709"/>
        <w:jc w:val="both"/>
        <w:outlineLvl w:val="0"/>
        <w:rPr>
          <w:b/>
          <w:sz w:val="28"/>
          <w:szCs w:val="28"/>
        </w:rPr>
      </w:pPr>
    </w:p>
    <w:p w:rsidR="002346DA" w:rsidRPr="00C06DC2" w:rsidRDefault="00EA5C87" w:rsidP="00C06DC2">
      <w:pPr>
        <w:widowControl w:val="0"/>
        <w:spacing w:line="360" w:lineRule="auto"/>
        <w:ind w:firstLine="709"/>
        <w:jc w:val="both"/>
        <w:rPr>
          <w:rStyle w:val="FontStyle15"/>
          <w:sz w:val="28"/>
          <w:szCs w:val="28"/>
        </w:rPr>
      </w:pPr>
      <w:r w:rsidRPr="00C06DC2">
        <w:rPr>
          <w:sz w:val="28"/>
          <w:szCs w:val="28"/>
        </w:rPr>
        <w:t>Таким образом</w:t>
      </w:r>
      <w:r w:rsidR="00156CC4" w:rsidRPr="00C06DC2">
        <w:rPr>
          <w:sz w:val="28"/>
          <w:szCs w:val="28"/>
        </w:rPr>
        <w:t>, правильное определение таможенной стоимости важно не только для взимания должных сумм платежей в бюджет, но и в целях валютного и экспортного контроля, защиты российских интересов на международной арене, т.е. для обеспечения экономической безопасности и стабилизации страны в целом.</w:t>
      </w:r>
      <w:r w:rsidR="00405503" w:rsidRPr="00C06DC2">
        <w:rPr>
          <w:sz w:val="28"/>
          <w:szCs w:val="28"/>
        </w:rPr>
        <w:t xml:space="preserve"> Как говорилось ранее для правильного определения таможенной стоимости товаров разработаны шесть методов ее определения. Однако в настоящее время используются практически только два из них </w:t>
      </w:r>
      <w:r w:rsidR="003F13AF" w:rsidRPr="00C06DC2">
        <w:rPr>
          <w:sz w:val="28"/>
          <w:szCs w:val="28"/>
        </w:rPr>
        <w:t>первый и шестой. Эта ситуация уменьшает возможность наиболее точного определения действительной таможенной стоимости товара, что соответственно снижает эффективность деятельности таможенных органов.</w:t>
      </w:r>
      <w:r w:rsidR="00C06DC2">
        <w:rPr>
          <w:sz w:val="28"/>
          <w:szCs w:val="28"/>
        </w:rPr>
        <w:t xml:space="preserve"> </w:t>
      </w:r>
      <w:r w:rsidR="002346DA" w:rsidRPr="00C06DC2">
        <w:rPr>
          <w:rStyle w:val="FontStyle15"/>
          <w:sz w:val="28"/>
          <w:szCs w:val="28"/>
        </w:rPr>
        <w:t>Существует ряд случаев, в которых не может быть применен первый метод определения таможенной стоимости товаров (отличный от купли-продажи характер коммерческой сделки, наличие зависимости между экспортером и импортером и т.д.). Так как в последнее время существует тенденция к увеличению числа подобных сделок, в которых таможенная стоимость не может быть определена первым методом, в распоряжении декларанта и сотрудника таможенных органов остается лишь шестой метод.</w:t>
      </w:r>
      <w:r w:rsidR="00362331" w:rsidRPr="00C06DC2">
        <w:rPr>
          <w:rStyle w:val="FontStyle15"/>
          <w:sz w:val="28"/>
          <w:szCs w:val="28"/>
        </w:rPr>
        <w:t xml:space="preserve"> </w:t>
      </w:r>
      <w:r w:rsidR="002346DA" w:rsidRPr="00C06DC2">
        <w:rPr>
          <w:rStyle w:val="FontStyle15"/>
          <w:sz w:val="28"/>
          <w:szCs w:val="28"/>
        </w:rPr>
        <w:t>Схожие по своим принципам и</w:t>
      </w:r>
      <w:r w:rsidR="00362331" w:rsidRPr="00C06DC2">
        <w:rPr>
          <w:rStyle w:val="FontStyle15"/>
          <w:sz w:val="28"/>
          <w:szCs w:val="28"/>
        </w:rPr>
        <w:t xml:space="preserve"> логике применения методы по стоимости</w:t>
      </w:r>
      <w:r w:rsidR="002346DA" w:rsidRPr="00C06DC2">
        <w:rPr>
          <w:rStyle w:val="FontStyle15"/>
          <w:sz w:val="28"/>
          <w:szCs w:val="28"/>
        </w:rPr>
        <w:t xml:space="preserve"> сделок с идентичными или однородными товарами используются в крайне редких случаях из-за отсутствия полной и достоверной информация о таких сделках. Это связано с тем, что к сделкам, которые берутся за основу, предъявляется ряд требований, и получить информацию о сделках, полностью им удовлетворяющих, в современных условиях трудно и не всегда возможно.</w:t>
      </w:r>
      <w:r w:rsidR="00362331" w:rsidRPr="00C06DC2">
        <w:rPr>
          <w:rStyle w:val="FontStyle15"/>
          <w:sz w:val="28"/>
          <w:szCs w:val="28"/>
        </w:rPr>
        <w:t xml:space="preserve"> </w:t>
      </w:r>
      <w:r w:rsidR="002346DA" w:rsidRPr="00C06DC2">
        <w:rPr>
          <w:rStyle w:val="FontStyle15"/>
          <w:sz w:val="28"/>
          <w:szCs w:val="28"/>
        </w:rPr>
        <w:t>Для решения этой проблемы, связанной с возможностью использования второго и третьего методов, нужно создавать единую базу данных, содержащую сведения о товарах, пересекающих таможенную границу Российской Федерации. Это позволит централизованно отслеживать информацию о стоимости,</w:t>
      </w:r>
      <w:r w:rsidR="00362331" w:rsidRPr="00C06DC2">
        <w:rPr>
          <w:rStyle w:val="FontStyle15"/>
          <w:sz w:val="28"/>
          <w:szCs w:val="28"/>
        </w:rPr>
        <w:t xml:space="preserve"> условиях поставки и иных сведений</w:t>
      </w:r>
      <w:r w:rsidR="002346DA" w:rsidRPr="00C06DC2">
        <w:rPr>
          <w:rStyle w:val="FontStyle15"/>
          <w:sz w:val="28"/>
          <w:szCs w:val="28"/>
        </w:rPr>
        <w:t>, касающихся перемещения товаров через таможенную границу страны. Так как в настоящее</w:t>
      </w:r>
      <w:r w:rsidR="002346DA" w:rsidRPr="00C06DC2">
        <w:rPr>
          <w:sz w:val="28"/>
          <w:szCs w:val="28"/>
        </w:rPr>
        <w:t xml:space="preserve"> </w:t>
      </w:r>
      <w:r w:rsidR="002346DA" w:rsidRPr="00C06DC2">
        <w:rPr>
          <w:rStyle w:val="FontStyle15"/>
          <w:sz w:val="28"/>
          <w:szCs w:val="28"/>
        </w:rPr>
        <w:t>время разрабатывается Единая автоматизированная информационная система таможенны</w:t>
      </w:r>
      <w:r w:rsidR="00362331" w:rsidRPr="00C06DC2">
        <w:rPr>
          <w:rStyle w:val="FontStyle15"/>
          <w:sz w:val="28"/>
          <w:szCs w:val="28"/>
        </w:rPr>
        <w:t>х органов России (далее — ЕАИС),</w:t>
      </w:r>
      <w:r w:rsidR="00C06DC2">
        <w:rPr>
          <w:rStyle w:val="FontStyle15"/>
          <w:sz w:val="28"/>
          <w:szCs w:val="28"/>
        </w:rPr>
        <w:t xml:space="preserve"> </w:t>
      </w:r>
      <w:r w:rsidR="002346DA" w:rsidRPr="00C06DC2">
        <w:rPr>
          <w:rStyle w:val="FontStyle15"/>
          <w:sz w:val="28"/>
          <w:szCs w:val="28"/>
        </w:rPr>
        <w:t>вполне возможно, что предлагаемая база данных будет входить в состав ЕАИС.</w:t>
      </w:r>
      <w:r w:rsidR="00362331" w:rsidRPr="00C06DC2">
        <w:rPr>
          <w:rStyle w:val="FontStyle15"/>
          <w:sz w:val="28"/>
          <w:szCs w:val="28"/>
        </w:rPr>
        <w:t xml:space="preserve"> </w:t>
      </w:r>
      <w:r w:rsidR="002346DA" w:rsidRPr="00C06DC2">
        <w:rPr>
          <w:rStyle w:val="FontStyle15"/>
          <w:sz w:val="28"/>
          <w:szCs w:val="28"/>
        </w:rPr>
        <w:t>Сложность в применении метода на основе вычитания стоимости состоит в недостаточности информации. Для определения величины расходов, которые необходимо вычесть из внутренней цены товара, нужно владеть статистической информацией о средней величине этих расходов в дан ном регионе Российской Федерации. В настоящее время ; подобная информация практически отсутствует: статистические органы нашей страны мало занимаются сбором, обработкой и обобщением информации. Результаты, которые публикуются, зачастую не доходят до сотрудников таможенных органов. Такая ситуация значительно усложняет работу таможенных органов по определению таможенной стоимости четвертым методом.</w:t>
      </w:r>
      <w:r w:rsidR="00C06DC2">
        <w:rPr>
          <w:rStyle w:val="FontStyle15"/>
          <w:sz w:val="28"/>
          <w:szCs w:val="28"/>
        </w:rPr>
        <w:t xml:space="preserve"> </w:t>
      </w:r>
      <w:r w:rsidR="00362331" w:rsidRPr="00C06DC2">
        <w:rPr>
          <w:rStyle w:val="FontStyle15"/>
          <w:sz w:val="28"/>
          <w:szCs w:val="28"/>
        </w:rPr>
        <w:t>В общем</w:t>
      </w:r>
      <w:r w:rsidR="002346DA" w:rsidRPr="00C06DC2">
        <w:rPr>
          <w:rStyle w:val="FontStyle15"/>
          <w:sz w:val="28"/>
          <w:szCs w:val="28"/>
        </w:rPr>
        <w:t>, чтобы обеспечить возможность применения метода на основе вычитания стоимости, необходимо наладить взаимодействие таможенных статистических органов по сбору и анализу информации в Российской Федерации с целью предоставления всем заинтересованным лицам, в том числе декларантам и сотрудникам таможенных органов, полной и достоверной информации о средней стоимости предоставляемых посреднических, транспортных, складских и т.п. услуг в данном регионе страны. Для этого будет целесообразно издавать специальные периодические статистические сборники для таможенных органов (в которых будут более подробно описаны стоимость каждого вида товаров и оказываемых услуг).</w:t>
      </w:r>
      <w:r w:rsidR="00362331" w:rsidRPr="00C06DC2">
        <w:rPr>
          <w:rStyle w:val="FontStyle15"/>
          <w:sz w:val="28"/>
          <w:szCs w:val="28"/>
        </w:rPr>
        <w:t xml:space="preserve"> </w:t>
      </w:r>
      <w:r w:rsidR="002346DA" w:rsidRPr="00C06DC2">
        <w:rPr>
          <w:rStyle w:val="FontStyle15"/>
          <w:sz w:val="28"/>
          <w:szCs w:val="28"/>
        </w:rPr>
        <w:t>Метод на основе сложения стоимости оказывается трудно применимым на практике, так как иностранный производитель не предоставляет в пользование декларанта калькуляцию себестоимости товара. Это связано с тем, что подобная информация чаше всего носит конфиденциальный характер и представляет собой коммерческую тайну.</w:t>
      </w:r>
      <w:r w:rsidR="00362331" w:rsidRPr="00C06DC2">
        <w:rPr>
          <w:rStyle w:val="FontStyle15"/>
          <w:sz w:val="28"/>
          <w:szCs w:val="28"/>
        </w:rPr>
        <w:t xml:space="preserve"> </w:t>
      </w:r>
      <w:r w:rsidR="002346DA" w:rsidRPr="00C06DC2">
        <w:rPr>
          <w:rStyle w:val="FontStyle15"/>
          <w:sz w:val="28"/>
          <w:szCs w:val="28"/>
        </w:rPr>
        <w:t>Таковы основные причины того, что в таможенной деятельности чаше всего применяются только первый и последний методы.</w:t>
      </w:r>
      <w:r w:rsidR="00362331" w:rsidRPr="00C06DC2">
        <w:rPr>
          <w:rStyle w:val="FontStyle15"/>
          <w:sz w:val="28"/>
          <w:szCs w:val="28"/>
        </w:rPr>
        <w:t xml:space="preserve"> </w:t>
      </w:r>
      <w:r w:rsidR="002346DA" w:rsidRPr="00C06DC2">
        <w:rPr>
          <w:rStyle w:val="FontStyle15"/>
          <w:sz w:val="28"/>
          <w:szCs w:val="28"/>
        </w:rPr>
        <w:t>Помимо неполного использования методов определения таможен</w:t>
      </w:r>
      <w:r w:rsidR="002346DA" w:rsidRPr="00C06DC2">
        <w:rPr>
          <w:rStyle w:val="FontStyle13"/>
          <w:b w:val="0"/>
          <w:spacing w:val="0"/>
          <w:sz w:val="28"/>
          <w:szCs w:val="28"/>
        </w:rPr>
        <w:t>ной</w:t>
      </w:r>
      <w:r w:rsidR="002346DA" w:rsidRPr="00C06DC2">
        <w:rPr>
          <w:rStyle w:val="FontStyle13"/>
          <w:spacing w:val="0"/>
          <w:sz w:val="28"/>
          <w:szCs w:val="28"/>
        </w:rPr>
        <w:t xml:space="preserve"> </w:t>
      </w:r>
      <w:r w:rsidR="002346DA" w:rsidRPr="00C06DC2">
        <w:rPr>
          <w:rStyle w:val="FontStyle15"/>
          <w:sz w:val="28"/>
          <w:szCs w:val="28"/>
        </w:rPr>
        <w:t>стоимости существуют и другие проблемы в этой области. Использование механизма контроля таможенной стоимости сдерживается отсутствием информации о реальной таможенной стоимости товаров; поставляемых в Россию. Подобную информацию ФТС России может получить только от своих коллег за рубежом, оформлявших вывоз этих товаров.</w:t>
      </w:r>
      <w:r w:rsidR="002346DA" w:rsidRPr="00C06DC2">
        <w:rPr>
          <w:sz w:val="28"/>
          <w:szCs w:val="28"/>
        </w:rPr>
        <w:t xml:space="preserve"> </w:t>
      </w:r>
    </w:p>
    <w:p w:rsidR="00960A5E" w:rsidRDefault="00C06DC2" w:rsidP="00C06DC2">
      <w:pPr>
        <w:widowControl w:val="0"/>
        <w:spacing w:line="360" w:lineRule="auto"/>
        <w:outlineLvl w:val="0"/>
        <w:rPr>
          <w:b/>
          <w:sz w:val="28"/>
          <w:szCs w:val="28"/>
        </w:rPr>
      </w:pPr>
      <w:r>
        <w:rPr>
          <w:b/>
          <w:sz w:val="28"/>
          <w:szCs w:val="28"/>
        </w:rPr>
        <w:br w:type="page"/>
      </w:r>
      <w:r w:rsidR="00960A5E" w:rsidRPr="00C06DC2">
        <w:rPr>
          <w:b/>
          <w:sz w:val="28"/>
          <w:szCs w:val="28"/>
        </w:rPr>
        <w:t>Список использованных источников</w:t>
      </w:r>
    </w:p>
    <w:p w:rsidR="00C06DC2" w:rsidRPr="00C06DC2" w:rsidRDefault="00C06DC2" w:rsidP="00C06DC2">
      <w:pPr>
        <w:widowControl w:val="0"/>
        <w:spacing w:line="360" w:lineRule="auto"/>
        <w:outlineLvl w:val="0"/>
        <w:rPr>
          <w:sz w:val="28"/>
          <w:szCs w:val="28"/>
        </w:rPr>
      </w:pPr>
    </w:p>
    <w:p w:rsidR="00362331" w:rsidRPr="00C06DC2" w:rsidRDefault="00362331" w:rsidP="00C06DC2">
      <w:pPr>
        <w:pStyle w:val="Style6"/>
        <w:numPr>
          <w:ilvl w:val="0"/>
          <w:numId w:val="10"/>
        </w:numPr>
        <w:tabs>
          <w:tab w:val="left" w:pos="250"/>
        </w:tabs>
        <w:spacing w:line="360" w:lineRule="auto"/>
        <w:ind w:firstLine="0"/>
        <w:jc w:val="left"/>
        <w:rPr>
          <w:rStyle w:val="FontStyle12"/>
          <w:b w:val="0"/>
          <w:sz w:val="28"/>
          <w:szCs w:val="28"/>
        </w:rPr>
      </w:pPr>
      <w:r w:rsidRPr="00C06DC2">
        <w:rPr>
          <w:rStyle w:val="FontStyle12"/>
          <w:b w:val="0"/>
          <w:sz w:val="28"/>
          <w:szCs w:val="28"/>
        </w:rPr>
        <w:t>Федеральный закон Российской Федерации от 08.12.2003 № 164-ФЗ «Об основах государственного регулирования внешнеторговой деятельности».</w:t>
      </w:r>
    </w:p>
    <w:p w:rsidR="00362331" w:rsidRPr="00C06DC2" w:rsidRDefault="00362331" w:rsidP="00C06DC2">
      <w:pPr>
        <w:pStyle w:val="Style6"/>
        <w:numPr>
          <w:ilvl w:val="0"/>
          <w:numId w:val="10"/>
        </w:numPr>
        <w:tabs>
          <w:tab w:val="left" w:pos="250"/>
        </w:tabs>
        <w:spacing w:line="360" w:lineRule="auto"/>
        <w:ind w:firstLine="0"/>
        <w:jc w:val="left"/>
        <w:rPr>
          <w:rStyle w:val="FontStyle12"/>
          <w:b w:val="0"/>
          <w:sz w:val="28"/>
          <w:szCs w:val="28"/>
        </w:rPr>
      </w:pPr>
      <w:r w:rsidRPr="00C06DC2">
        <w:rPr>
          <w:rStyle w:val="FontStyle12"/>
          <w:b w:val="0"/>
          <w:sz w:val="28"/>
          <w:szCs w:val="28"/>
        </w:rPr>
        <w:t>Таможенный кодекс Российской Федерации: Федеральный закон Российской Федерации от 28.05.2003 № 61-ФЗ.</w:t>
      </w:r>
    </w:p>
    <w:p w:rsidR="00362331" w:rsidRPr="00C06DC2" w:rsidRDefault="00362331" w:rsidP="00C06DC2">
      <w:pPr>
        <w:pStyle w:val="Style6"/>
        <w:numPr>
          <w:ilvl w:val="0"/>
          <w:numId w:val="10"/>
        </w:numPr>
        <w:tabs>
          <w:tab w:val="left" w:pos="250"/>
        </w:tabs>
        <w:spacing w:line="360" w:lineRule="auto"/>
        <w:ind w:firstLine="0"/>
        <w:jc w:val="left"/>
        <w:rPr>
          <w:rStyle w:val="FontStyle12"/>
          <w:b w:val="0"/>
          <w:sz w:val="28"/>
          <w:szCs w:val="28"/>
        </w:rPr>
      </w:pPr>
      <w:r w:rsidRPr="00C06DC2">
        <w:rPr>
          <w:rStyle w:val="FontStyle12"/>
          <w:b w:val="0"/>
          <w:sz w:val="28"/>
          <w:szCs w:val="28"/>
        </w:rPr>
        <w:t>Закон Российской Федерации от 21.05.1993</w:t>
      </w:r>
      <w:r w:rsidR="00C06DC2">
        <w:rPr>
          <w:rStyle w:val="FontStyle12"/>
          <w:b w:val="0"/>
          <w:sz w:val="28"/>
          <w:szCs w:val="28"/>
        </w:rPr>
        <w:t xml:space="preserve"> </w:t>
      </w:r>
      <w:r w:rsidRPr="00C06DC2">
        <w:rPr>
          <w:rStyle w:val="FontStyle12"/>
          <w:b w:val="0"/>
          <w:sz w:val="28"/>
          <w:szCs w:val="28"/>
        </w:rPr>
        <w:t>5003-1 «О таможенном тарифе».</w:t>
      </w:r>
    </w:p>
    <w:p w:rsidR="00362331" w:rsidRPr="00C06DC2" w:rsidRDefault="00362331" w:rsidP="00C06DC2">
      <w:pPr>
        <w:pStyle w:val="Style6"/>
        <w:numPr>
          <w:ilvl w:val="0"/>
          <w:numId w:val="10"/>
        </w:numPr>
        <w:tabs>
          <w:tab w:val="left" w:pos="250"/>
        </w:tabs>
        <w:spacing w:line="360" w:lineRule="auto"/>
        <w:ind w:firstLine="0"/>
        <w:jc w:val="left"/>
        <w:rPr>
          <w:rStyle w:val="FontStyle12"/>
          <w:b w:val="0"/>
          <w:sz w:val="28"/>
          <w:szCs w:val="28"/>
        </w:rPr>
      </w:pPr>
      <w:r w:rsidRPr="00C06DC2">
        <w:rPr>
          <w:rStyle w:val="FontStyle12"/>
          <w:b w:val="0"/>
          <w:sz w:val="28"/>
          <w:szCs w:val="28"/>
        </w:rPr>
        <w:t>Постановление Правительства Российской Федерации от 13.08.2006 № 500 «О порядке определения таможенной стоимости товаров, перемещаемых через таможенную границу Российской Федерации».</w:t>
      </w:r>
    </w:p>
    <w:p w:rsidR="00ED56BD" w:rsidRPr="00C06DC2" w:rsidRDefault="004F4EDD" w:rsidP="00C06DC2">
      <w:pPr>
        <w:pStyle w:val="Style2"/>
        <w:spacing w:line="360" w:lineRule="auto"/>
        <w:jc w:val="left"/>
        <w:rPr>
          <w:rStyle w:val="FontStyle12"/>
          <w:rFonts w:eastAsia="SimSun"/>
          <w:b w:val="0"/>
          <w:sz w:val="28"/>
          <w:szCs w:val="28"/>
        </w:rPr>
      </w:pPr>
      <w:r w:rsidRPr="00C06DC2">
        <w:rPr>
          <w:rStyle w:val="FontStyle12"/>
          <w:rFonts w:eastAsia="SimSun"/>
          <w:b w:val="0"/>
          <w:sz w:val="28"/>
          <w:szCs w:val="28"/>
        </w:rPr>
        <w:t>5.</w:t>
      </w:r>
      <w:r w:rsidR="00ED56BD" w:rsidRPr="00C06DC2">
        <w:rPr>
          <w:rStyle w:val="FontStyle12"/>
          <w:rFonts w:eastAsia="SimSun"/>
          <w:b w:val="0"/>
          <w:sz w:val="28"/>
          <w:szCs w:val="28"/>
        </w:rPr>
        <w:t>Новиков В.Е. Таможенная пошлина как инструмент государственного регулирования экономики: монография / В.Е. Новиков и</w:t>
      </w:r>
      <w:r w:rsidR="000F7C6E" w:rsidRPr="00C06DC2">
        <w:rPr>
          <w:rStyle w:val="FontStyle12"/>
          <w:rFonts w:eastAsia="SimSun"/>
          <w:b w:val="0"/>
          <w:sz w:val="28"/>
          <w:szCs w:val="28"/>
        </w:rPr>
        <w:t xml:space="preserve"> </w:t>
      </w:r>
      <w:r w:rsidR="00ED56BD" w:rsidRPr="00C06DC2">
        <w:rPr>
          <w:rStyle w:val="FontStyle12"/>
          <w:rFonts w:eastAsia="SimSun"/>
          <w:b w:val="0"/>
          <w:sz w:val="28"/>
          <w:szCs w:val="28"/>
        </w:rPr>
        <w:t>др. - М.: РИО РТА, 2006.</w:t>
      </w:r>
    </w:p>
    <w:p w:rsidR="00ED56BD" w:rsidRPr="00C06DC2" w:rsidRDefault="004F4EDD" w:rsidP="00C06DC2">
      <w:pPr>
        <w:pStyle w:val="Style2"/>
        <w:spacing w:line="360" w:lineRule="auto"/>
        <w:jc w:val="left"/>
        <w:rPr>
          <w:rStyle w:val="FontStyle12"/>
          <w:rFonts w:eastAsia="SimSun"/>
          <w:b w:val="0"/>
          <w:sz w:val="28"/>
          <w:szCs w:val="28"/>
        </w:rPr>
      </w:pPr>
      <w:r w:rsidRPr="00C06DC2">
        <w:rPr>
          <w:rStyle w:val="FontStyle12"/>
          <w:rFonts w:eastAsia="SimSun"/>
          <w:b w:val="0"/>
          <w:sz w:val="28"/>
          <w:szCs w:val="28"/>
          <w:lang w:eastAsia="zh-CN"/>
        </w:rPr>
        <w:t>6.</w:t>
      </w:r>
      <w:r w:rsidR="00ED56BD" w:rsidRPr="00C06DC2">
        <w:rPr>
          <w:rStyle w:val="FontStyle12"/>
          <w:rFonts w:eastAsia="SimSun"/>
          <w:b w:val="0"/>
          <w:sz w:val="28"/>
          <w:szCs w:val="28"/>
        </w:rPr>
        <w:t xml:space="preserve"> Основы таможенного дела: Учебник /Под общ. ред. Ю.Ф.Азарова - М.: РИО РТА, 2005</w:t>
      </w:r>
    </w:p>
    <w:p w:rsidR="00ED56BD" w:rsidRPr="00C06DC2" w:rsidRDefault="004F4EDD" w:rsidP="00C06DC2">
      <w:pPr>
        <w:pStyle w:val="Style2"/>
        <w:spacing w:line="360" w:lineRule="auto"/>
        <w:jc w:val="left"/>
        <w:rPr>
          <w:rStyle w:val="FontStyle12"/>
          <w:rFonts w:eastAsia="SimSun"/>
          <w:b w:val="0"/>
          <w:sz w:val="28"/>
          <w:szCs w:val="28"/>
        </w:rPr>
      </w:pPr>
      <w:r w:rsidRPr="00C06DC2">
        <w:rPr>
          <w:rStyle w:val="FontStyle12"/>
          <w:rFonts w:eastAsia="SimSun"/>
          <w:b w:val="0"/>
          <w:sz w:val="28"/>
          <w:szCs w:val="28"/>
        </w:rPr>
        <w:t>7.</w:t>
      </w:r>
      <w:r w:rsidR="00ED56BD" w:rsidRPr="00C06DC2">
        <w:rPr>
          <w:rStyle w:val="FontStyle12"/>
          <w:rFonts w:eastAsia="SimSun"/>
          <w:b w:val="0"/>
          <w:sz w:val="28"/>
          <w:szCs w:val="28"/>
        </w:rPr>
        <w:t>Свинухов В.Г. Таможенно-тарифное регулирование внешнеэкономической деятельности: Учеб. пособие. — М.: Экономисть, 2005. (Издание с грифом Минобразования).</w:t>
      </w:r>
    </w:p>
    <w:p w:rsidR="00ED56BD" w:rsidRPr="00C06DC2" w:rsidRDefault="004F4EDD" w:rsidP="00C06DC2">
      <w:pPr>
        <w:pStyle w:val="Style2"/>
        <w:spacing w:line="360" w:lineRule="auto"/>
        <w:jc w:val="left"/>
        <w:rPr>
          <w:rStyle w:val="FontStyle12"/>
          <w:rFonts w:eastAsia="SimSun"/>
          <w:b w:val="0"/>
          <w:sz w:val="28"/>
          <w:szCs w:val="28"/>
        </w:rPr>
      </w:pPr>
      <w:r w:rsidRPr="00C06DC2">
        <w:rPr>
          <w:rStyle w:val="FontStyle12"/>
          <w:rFonts w:eastAsia="SimSun"/>
          <w:b w:val="0"/>
          <w:sz w:val="28"/>
          <w:szCs w:val="28"/>
          <w:lang w:eastAsia="zh-CN"/>
        </w:rPr>
        <w:t>8.</w:t>
      </w:r>
      <w:r w:rsidR="00ED56BD" w:rsidRPr="00C06DC2">
        <w:rPr>
          <w:rStyle w:val="FontStyle12"/>
          <w:rFonts w:eastAsia="SimSun"/>
          <w:b w:val="0"/>
          <w:sz w:val="28"/>
          <w:szCs w:val="28"/>
        </w:rPr>
        <w:t>Таможенная стоимость. Учебник / Под общ. ред. Л.А. Бондарь и В.А. Ша</w:t>
      </w:r>
      <w:r w:rsidRPr="00C06DC2">
        <w:rPr>
          <w:rStyle w:val="FontStyle12"/>
          <w:rFonts w:eastAsia="SimSun"/>
          <w:b w:val="0"/>
          <w:sz w:val="28"/>
          <w:szCs w:val="28"/>
        </w:rPr>
        <w:t>махова. - М.: Софт Издат</w:t>
      </w:r>
      <w:r w:rsidR="00ED56BD" w:rsidRPr="00C06DC2">
        <w:rPr>
          <w:rStyle w:val="FontStyle12"/>
          <w:rFonts w:eastAsia="SimSun"/>
          <w:b w:val="0"/>
          <w:sz w:val="28"/>
          <w:szCs w:val="28"/>
        </w:rPr>
        <w:t xml:space="preserve">, 2007 </w:t>
      </w:r>
    </w:p>
    <w:p w:rsidR="00ED56BD" w:rsidRPr="00C06DC2" w:rsidRDefault="004F4EDD" w:rsidP="00C06DC2">
      <w:pPr>
        <w:pStyle w:val="Style2"/>
        <w:spacing w:line="360" w:lineRule="auto"/>
        <w:jc w:val="left"/>
        <w:rPr>
          <w:rStyle w:val="FontStyle12"/>
          <w:rFonts w:eastAsia="SimSun"/>
          <w:b w:val="0"/>
          <w:sz w:val="28"/>
          <w:szCs w:val="28"/>
        </w:rPr>
      </w:pPr>
      <w:r w:rsidRPr="00C06DC2">
        <w:rPr>
          <w:rStyle w:val="FontStyle12"/>
          <w:rFonts w:eastAsia="SimSun"/>
          <w:b w:val="0"/>
          <w:sz w:val="28"/>
          <w:szCs w:val="28"/>
        </w:rPr>
        <w:t>9.</w:t>
      </w:r>
      <w:r w:rsidR="00ED56BD" w:rsidRPr="00C06DC2">
        <w:rPr>
          <w:rStyle w:val="FontStyle12"/>
          <w:rFonts w:eastAsia="SimSun"/>
          <w:b w:val="0"/>
          <w:sz w:val="28"/>
          <w:szCs w:val="28"/>
        </w:rPr>
        <w:t xml:space="preserve"> Приказ ФТС от 27. 09. 2006 № 932 «О порядке определения таможенной стоимости товаров, перемещаемых через таможенную границу Российской Федерации». </w:t>
      </w:r>
    </w:p>
    <w:p w:rsidR="004F4EDD" w:rsidRPr="00C06DC2" w:rsidRDefault="004F4EDD" w:rsidP="00C06DC2">
      <w:pPr>
        <w:pStyle w:val="Style2"/>
        <w:spacing w:line="360" w:lineRule="auto"/>
        <w:jc w:val="left"/>
        <w:rPr>
          <w:rStyle w:val="FontStyle11"/>
          <w:rFonts w:eastAsia="SimSun"/>
          <w:b w:val="0"/>
          <w:i w:val="0"/>
          <w:iCs w:val="0"/>
          <w:sz w:val="28"/>
          <w:szCs w:val="28"/>
        </w:rPr>
      </w:pPr>
      <w:r w:rsidRPr="00C06DC2">
        <w:rPr>
          <w:rStyle w:val="FontStyle12"/>
          <w:rFonts w:eastAsia="SimSun"/>
          <w:b w:val="0"/>
          <w:sz w:val="28"/>
          <w:szCs w:val="28"/>
          <w:lang w:eastAsia="zh-CN"/>
        </w:rPr>
        <w:t>10.</w:t>
      </w:r>
      <w:r w:rsidRPr="00C06DC2">
        <w:rPr>
          <w:rStyle w:val="FontStyle12"/>
          <w:rFonts w:eastAsia="SimSun"/>
          <w:b w:val="0"/>
          <w:sz w:val="28"/>
          <w:szCs w:val="28"/>
        </w:rPr>
        <w:t xml:space="preserve"> Приказ ФТС России от 22.11.2006 № 1206 «Об утверждении Инструкции по проведению проверки правильности определения таможенной стоимости товаров, ввозимых (ввезенных) на таможенную территорию Российской Федерации».</w:t>
      </w:r>
    </w:p>
    <w:p w:rsidR="004F4EDD" w:rsidRPr="00C06DC2" w:rsidRDefault="004F4EDD" w:rsidP="00C06DC2">
      <w:pPr>
        <w:pStyle w:val="Style1"/>
        <w:spacing w:line="360" w:lineRule="auto"/>
        <w:ind w:firstLine="0"/>
        <w:jc w:val="left"/>
        <w:rPr>
          <w:rStyle w:val="FontStyle11"/>
          <w:b w:val="0"/>
          <w:i w:val="0"/>
          <w:sz w:val="28"/>
          <w:szCs w:val="28"/>
        </w:rPr>
      </w:pPr>
      <w:r w:rsidRPr="00C06DC2">
        <w:rPr>
          <w:rStyle w:val="FontStyle11"/>
          <w:b w:val="0"/>
          <w:i w:val="0"/>
          <w:sz w:val="28"/>
          <w:szCs w:val="28"/>
        </w:rPr>
        <w:t>11.Приказ ГТК России от 05.12.2003 № 1399 «Об утверждении Положения о контроле таможенной стоимости товаров, ввозимых на таможенную территорию Российской Федерации».</w:t>
      </w:r>
    </w:p>
    <w:p w:rsidR="00ED56BD" w:rsidRPr="00C06DC2" w:rsidRDefault="004F4EDD" w:rsidP="00C06DC2">
      <w:pPr>
        <w:pStyle w:val="Style2"/>
        <w:spacing w:line="360" w:lineRule="auto"/>
        <w:jc w:val="left"/>
        <w:rPr>
          <w:rStyle w:val="FontStyle14"/>
          <w:rFonts w:eastAsia="SimSun"/>
          <w:bCs/>
          <w:sz w:val="28"/>
          <w:szCs w:val="28"/>
        </w:rPr>
      </w:pPr>
      <w:r w:rsidRPr="00C06DC2">
        <w:rPr>
          <w:rStyle w:val="FontStyle12"/>
          <w:rFonts w:eastAsia="SimSun"/>
          <w:b w:val="0"/>
          <w:sz w:val="28"/>
          <w:szCs w:val="28"/>
        </w:rPr>
        <w:t>12. ИНКОТЕРМС. –М., 2000.</w:t>
      </w:r>
    </w:p>
    <w:p w:rsidR="00362331" w:rsidRPr="00C06DC2" w:rsidRDefault="00362331" w:rsidP="00C06DC2">
      <w:pPr>
        <w:pStyle w:val="Style6"/>
        <w:tabs>
          <w:tab w:val="left" w:pos="250"/>
        </w:tabs>
        <w:spacing w:line="360" w:lineRule="auto"/>
        <w:ind w:firstLine="0"/>
        <w:jc w:val="left"/>
        <w:rPr>
          <w:rStyle w:val="FontStyle12"/>
          <w:sz w:val="28"/>
          <w:szCs w:val="28"/>
        </w:rPr>
      </w:pPr>
      <w:bookmarkStart w:id="0" w:name="_GoBack"/>
      <w:bookmarkEnd w:id="0"/>
    </w:p>
    <w:sectPr w:rsidR="00362331" w:rsidRPr="00C06DC2" w:rsidSect="00C06DC2">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275" w:rsidRDefault="00991275" w:rsidP="00BD57A6">
      <w:r>
        <w:separator/>
      </w:r>
    </w:p>
  </w:endnote>
  <w:endnote w:type="continuationSeparator" w:id="0">
    <w:p w:rsidR="00991275" w:rsidRDefault="00991275" w:rsidP="00BD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275" w:rsidRDefault="00991275" w:rsidP="00BD57A6">
      <w:r>
        <w:separator/>
      </w:r>
    </w:p>
  </w:footnote>
  <w:footnote w:type="continuationSeparator" w:id="0">
    <w:p w:rsidR="00991275" w:rsidRDefault="00991275" w:rsidP="00BD5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9B" w:rsidRDefault="00677ECC" w:rsidP="00C06DC2">
    <w:pPr>
      <w:pStyle w:val="a3"/>
      <w:jc w:val="right"/>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A4E"/>
    <w:multiLevelType w:val="hybridMultilevel"/>
    <w:tmpl w:val="51EC5BA8"/>
    <w:lvl w:ilvl="0" w:tplc="E0DC121E">
      <w:start w:val="11"/>
      <w:numFmt w:val="decimal"/>
      <w:lvlText w:val="%1."/>
      <w:lvlJc w:val="left"/>
      <w:pPr>
        <w:tabs>
          <w:tab w:val="num" w:pos="660"/>
        </w:tabs>
        <w:ind w:left="660" w:hanging="42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1">
    <w:nsid w:val="0E452C25"/>
    <w:multiLevelType w:val="hybridMultilevel"/>
    <w:tmpl w:val="2DA8FB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A6F79CE"/>
    <w:multiLevelType w:val="singleLevel"/>
    <w:tmpl w:val="788AD504"/>
    <w:lvl w:ilvl="0">
      <w:start w:val="1"/>
      <w:numFmt w:val="decimal"/>
      <w:lvlText w:val="%1."/>
      <w:legacy w:legacy="1" w:legacySpace="0" w:legacyIndent="250"/>
      <w:lvlJc w:val="left"/>
      <w:rPr>
        <w:rFonts w:ascii="Times New Roman" w:hAnsi="Times New Roman" w:cs="Times New Roman" w:hint="default"/>
        <w:b w:val="0"/>
        <w:i w:val="0"/>
        <w:sz w:val="28"/>
        <w:szCs w:val="28"/>
      </w:rPr>
    </w:lvl>
  </w:abstractNum>
  <w:abstractNum w:abstractNumId="3">
    <w:nsid w:val="3DD84B52"/>
    <w:multiLevelType w:val="hybridMultilevel"/>
    <w:tmpl w:val="892C07E0"/>
    <w:lvl w:ilvl="0" w:tplc="F6E2EF1C">
      <w:start w:val="1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4981DB6"/>
    <w:multiLevelType w:val="hybridMultilevel"/>
    <w:tmpl w:val="E93C5DA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FF204F3"/>
    <w:multiLevelType w:val="hybridMultilevel"/>
    <w:tmpl w:val="B9D260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045116E"/>
    <w:multiLevelType w:val="hybridMultilevel"/>
    <w:tmpl w:val="CD8E54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3BA17CB"/>
    <w:multiLevelType w:val="hybridMultilevel"/>
    <w:tmpl w:val="53845F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74547BC7"/>
    <w:multiLevelType w:val="hybridMultilevel"/>
    <w:tmpl w:val="DDE668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C4702DC"/>
    <w:multiLevelType w:val="hybridMultilevel"/>
    <w:tmpl w:val="2A16D2D8"/>
    <w:lvl w:ilvl="0" w:tplc="2D00ACC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3"/>
  </w:num>
  <w:num w:numId="5">
    <w:abstractNumId w:val="0"/>
  </w:num>
  <w:num w:numId="6">
    <w:abstractNumId w:val="4"/>
  </w:num>
  <w:num w:numId="7">
    <w:abstractNumId w:val="7"/>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4A1"/>
    <w:rsid w:val="00002C77"/>
    <w:rsid w:val="00004CF9"/>
    <w:rsid w:val="00062659"/>
    <w:rsid w:val="000F7C6E"/>
    <w:rsid w:val="00145261"/>
    <w:rsid w:val="001568A9"/>
    <w:rsid w:val="00156CC4"/>
    <w:rsid w:val="00157472"/>
    <w:rsid w:val="00166699"/>
    <w:rsid w:val="001733E0"/>
    <w:rsid w:val="0017629B"/>
    <w:rsid w:val="001A1615"/>
    <w:rsid w:val="001C5D3C"/>
    <w:rsid w:val="001F6F84"/>
    <w:rsid w:val="002074A1"/>
    <w:rsid w:val="00215D2E"/>
    <w:rsid w:val="002346DA"/>
    <w:rsid w:val="002375C3"/>
    <w:rsid w:val="002536A5"/>
    <w:rsid w:val="002939D1"/>
    <w:rsid w:val="0029501D"/>
    <w:rsid w:val="002A3868"/>
    <w:rsid w:val="002B5120"/>
    <w:rsid w:val="002C2680"/>
    <w:rsid w:val="00301364"/>
    <w:rsid w:val="00335FC4"/>
    <w:rsid w:val="00340F36"/>
    <w:rsid w:val="0034537E"/>
    <w:rsid w:val="00354FB3"/>
    <w:rsid w:val="003563BD"/>
    <w:rsid w:val="003567D5"/>
    <w:rsid w:val="00362331"/>
    <w:rsid w:val="003C7F71"/>
    <w:rsid w:val="003F13AF"/>
    <w:rsid w:val="00405503"/>
    <w:rsid w:val="004531A3"/>
    <w:rsid w:val="00475F2F"/>
    <w:rsid w:val="004F4EDD"/>
    <w:rsid w:val="00507F31"/>
    <w:rsid w:val="005A043A"/>
    <w:rsid w:val="005B50DE"/>
    <w:rsid w:val="005D68AD"/>
    <w:rsid w:val="00626777"/>
    <w:rsid w:val="0063007B"/>
    <w:rsid w:val="00634CE1"/>
    <w:rsid w:val="006428CB"/>
    <w:rsid w:val="00644D64"/>
    <w:rsid w:val="00677ECC"/>
    <w:rsid w:val="006A5768"/>
    <w:rsid w:val="006C2233"/>
    <w:rsid w:val="00711664"/>
    <w:rsid w:val="00712CF1"/>
    <w:rsid w:val="00713C94"/>
    <w:rsid w:val="00714606"/>
    <w:rsid w:val="00714E7C"/>
    <w:rsid w:val="00757409"/>
    <w:rsid w:val="00767525"/>
    <w:rsid w:val="00775C1E"/>
    <w:rsid w:val="00785E76"/>
    <w:rsid w:val="007A0867"/>
    <w:rsid w:val="008C2316"/>
    <w:rsid w:val="008D76E3"/>
    <w:rsid w:val="008F2DA3"/>
    <w:rsid w:val="008F4837"/>
    <w:rsid w:val="008F7810"/>
    <w:rsid w:val="009608E2"/>
    <w:rsid w:val="00960A5E"/>
    <w:rsid w:val="0098562D"/>
    <w:rsid w:val="00991275"/>
    <w:rsid w:val="009940FA"/>
    <w:rsid w:val="009B3B7B"/>
    <w:rsid w:val="009C072F"/>
    <w:rsid w:val="00A17E86"/>
    <w:rsid w:val="00A36958"/>
    <w:rsid w:val="00A6545D"/>
    <w:rsid w:val="00A82C1B"/>
    <w:rsid w:val="00A87336"/>
    <w:rsid w:val="00AA7AE5"/>
    <w:rsid w:val="00AC35F3"/>
    <w:rsid w:val="00B135EF"/>
    <w:rsid w:val="00B24249"/>
    <w:rsid w:val="00B5603A"/>
    <w:rsid w:val="00B56920"/>
    <w:rsid w:val="00B82D32"/>
    <w:rsid w:val="00BD57A6"/>
    <w:rsid w:val="00BF2713"/>
    <w:rsid w:val="00C06DC2"/>
    <w:rsid w:val="00C163A4"/>
    <w:rsid w:val="00C310A3"/>
    <w:rsid w:val="00C52F13"/>
    <w:rsid w:val="00C64C0C"/>
    <w:rsid w:val="00C71609"/>
    <w:rsid w:val="00C90DE4"/>
    <w:rsid w:val="00CE5AA5"/>
    <w:rsid w:val="00CE7FB6"/>
    <w:rsid w:val="00D07EB6"/>
    <w:rsid w:val="00D16489"/>
    <w:rsid w:val="00D220B9"/>
    <w:rsid w:val="00D57E3E"/>
    <w:rsid w:val="00D76054"/>
    <w:rsid w:val="00D924F4"/>
    <w:rsid w:val="00E13587"/>
    <w:rsid w:val="00E1377C"/>
    <w:rsid w:val="00E5442B"/>
    <w:rsid w:val="00E610DC"/>
    <w:rsid w:val="00E62A2D"/>
    <w:rsid w:val="00E95754"/>
    <w:rsid w:val="00EA00FE"/>
    <w:rsid w:val="00EA5C87"/>
    <w:rsid w:val="00ED56BD"/>
    <w:rsid w:val="00F22C73"/>
    <w:rsid w:val="00F30DBF"/>
    <w:rsid w:val="00F64A4C"/>
    <w:rsid w:val="00FA2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3CEA91-5233-4AA2-96A5-BF996961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A1"/>
    <w:rPr>
      <w:rFonts w:eastAsia="SimSun"/>
      <w:sz w:val="24"/>
      <w:szCs w:val="24"/>
      <w:lang w:eastAsia="zh-CN"/>
    </w:rPr>
  </w:style>
  <w:style w:type="paragraph" w:styleId="3">
    <w:name w:val="heading 3"/>
    <w:basedOn w:val="a"/>
    <w:link w:val="30"/>
    <w:uiPriority w:val="9"/>
    <w:qFormat/>
    <w:rsid w:val="0063007B"/>
    <w:pPr>
      <w:spacing w:before="100" w:beforeAutospacing="1" w:after="100" w:afterAutospacing="1"/>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63007B"/>
    <w:rPr>
      <w:rFonts w:cs="Times New Roman"/>
      <w:b/>
      <w:bCs/>
      <w:sz w:val="27"/>
      <w:szCs w:val="27"/>
    </w:rPr>
  </w:style>
  <w:style w:type="paragraph" w:styleId="a3">
    <w:name w:val="header"/>
    <w:basedOn w:val="a"/>
    <w:link w:val="a4"/>
    <w:uiPriority w:val="99"/>
    <w:rsid w:val="00BD57A6"/>
    <w:pPr>
      <w:tabs>
        <w:tab w:val="center" w:pos="4677"/>
        <w:tab w:val="right" w:pos="9355"/>
      </w:tabs>
    </w:pPr>
  </w:style>
  <w:style w:type="character" w:customStyle="1" w:styleId="a4">
    <w:name w:val="Верхний колонтитул Знак"/>
    <w:link w:val="a3"/>
    <w:uiPriority w:val="99"/>
    <w:locked/>
    <w:rsid w:val="00BD57A6"/>
    <w:rPr>
      <w:rFonts w:eastAsia="SimSun" w:cs="Times New Roman"/>
      <w:sz w:val="24"/>
      <w:szCs w:val="24"/>
      <w:lang w:val="x-none" w:eastAsia="zh-CN"/>
    </w:rPr>
  </w:style>
  <w:style w:type="paragraph" w:styleId="a5">
    <w:name w:val="footer"/>
    <w:basedOn w:val="a"/>
    <w:link w:val="a6"/>
    <w:uiPriority w:val="99"/>
    <w:rsid w:val="00BD57A6"/>
    <w:pPr>
      <w:tabs>
        <w:tab w:val="center" w:pos="4677"/>
        <w:tab w:val="right" w:pos="9355"/>
      </w:tabs>
    </w:pPr>
  </w:style>
  <w:style w:type="character" w:customStyle="1" w:styleId="a6">
    <w:name w:val="Нижний колонтитул Знак"/>
    <w:link w:val="a5"/>
    <w:uiPriority w:val="99"/>
    <w:locked/>
    <w:rsid w:val="00BD57A6"/>
    <w:rPr>
      <w:rFonts w:eastAsia="SimSun" w:cs="Times New Roman"/>
      <w:sz w:val="24"/>
      <w:szCs w:val="24"/>
      <w:lang w:val="x-none" w:eastAsia="zh-CN"/>
    </w:rPr>
  </w:style>
  <w:style w:type="paragraph" w:styleId="a7">
    <w:name w:val="Document Map"/>
    <w:basedOn w:val="a"/>
    <w:link w:val="a8"/>
    <w:uiPriority w:val="99"/>
    <w:rsid w:val="00F64A4C"/>
    <w:rPr>
      <w:rFonts w:ascii="Tahoma" w:hAnsi="Tahoma" w:cs="Tahoma"/>
      <w:sz w:val="16"/>
      <w:szCs w:val="16"/>
    </w:rPr>
  </w:style>
  <w:style w:type="character" w:customStyle="1" w:styleId="a8">
    <w:name w:val="Схема документа Знак"/>
    <w:link w:val="a7"/>
    <w:uiPriority w:val="99"/>
    <w:locked/>
    <w:rsid w:val="00F64A4C"/>
    <w:rPr>
      <w:rFonts w:ascii="Tahoma" w:eastAsia="SimSun" w:hAnsi="Tahoma" w:cs="Tahoma"/>
      <w:sz w:val="16"/>
      <w:szCs w:val="16"/>
      <w:lang w:val="x-none" w:eastAsia="zh-CN"/>
    </w:rPr>
  </w:style>
  <w:style w:type="paragraph" w:customStyle="1" w:styleId="Style3">
    <w:name w:val="Style3"/>
    <w:basedOn w:val="a"/>
    <w:uiPriority w:val="99"/>
    <w:rsid w:val="002346DA"/>
    <w:pPr>
      <w:widowControl w:val="0"/>
      <w:autoSpaceDE w:val="0"/>
      <w:autoSpaceDN w:val="0"/>
      <w:adjustRightInd w:val="0"/>
      <w:spacing w:line="227" w:lineRule="exact"/>
      <w:ind w:firstLine="336"/>
      <w:jc w:val="both"/>
    </w:pPr>
    <w:rPr>
      <w:rFonts w:eastAsia="Times New Roman"/>
      <w:lang w:eastAsia="ru-RU"/>
    </w:rPr>
  </w:style>
  <w:style w:type="character" w:customStyle="1" w:styleId="FontStyle15">
    <w:name w:val="Font Style15"/>
    <w:uiPriority w:val="99"/>
    <w:rsid w:val="002346DA"/>
    <w:rPr>
      <w:rFonts w:ascii="Times New Roman" w:hAnsi="Times New Roman" w:cs="Times New Roman"/>
      <w:sz w:val="20"/>
      <w:szCs w:val="20"/>
    </w:rPr>
  </w:style>
  <w:style w:type="paragraph" w:customStyle="1" w:styleId="Style2">
    <w:name w:val="Style2"/>
    <w:basedOn w:val="a"/>
    <w:uiPriority w:val="99"/>
    <w:rsid w:val="002346DA"/>
    <w:pPr>
      <w:widowControl w:val="0"/>
      <w:autoSpaceDE w:val="0"/>
      <w:autoSpaceDN w:val="0"/>
      <w:adjustRightInd w:val="0"/>
      <w:spacing w:line="227" w:lineRule="exact"/>
      <w:jc w:val="both"/>
    </w:pPr>
    <w:rPr>
      <w:rFonts w:eastAsia="Times New Roman"/>
      <w:lang w:eastAsia="ru-RU"/>
    </w:rPr>
  </w:style>
  <w:style w:type="character" w:customStyle="1" w:styleId="FontStyle13">
    <w:name w:val="Font Style13"/>
    <w:uiPriority w:val="99"/>
    <w:rsid w:val="002346DA"/>
    <w:rPr>
      <w:rFonts w:ascii="Times New Roman" w:hAnsi="Times New Roman" w:cs="Times New Roman"/>
      <w:b/>
      <w:bCs/>
      <w:spacing w:val="-10"/>
      <w:sz w:val="22"/>
      <w:szCs w:val="22"/>
    </w:rPr>
  </w:style>
  <w:style w:type="character" w:customStyle="1" w:styleId="FontStyle12">
    <w:name w:val="Font Style12"/>
    <w:uiPriority w:val="99"/>
    <w:rsid w:val="002346DA"/>
    <w:rPr>
      <w:rFonts w:ascii="Times New Roman" w:hAnsi="Times New Roman" w:cs="Times New Roman"/>
      <w:b/>
      <w:bCs/>
      <w:sz w:val="30"/>
      <w:szCs w:val="30"/>
    </w:rPr>
  </w:style>
  <w:style w:type="paragraph" w:customStyle="1" w:styleId="Style6">
    <w:name w:val="Style6"/>
    <w:basedOn w:val="a"/>
    <w:uiPriority w:val="99"/>
    <w:rsid w:val="00362331"/>
    <w:pPr>
      <w:widowControl w:val="0"/>
      <w:autoSpaceDE w:val="0"/>
      <w:autoSpaceDN w:val="0"/>
      <w:adjustRightInd w:val="0"/>
      <w:spacing w:line="336" w:lineRule="exact"/>
      <w:ind w:hanging="250"/>
      <w:jc w:val="both"/>
    </w:pPr>
    <w:rPr>
      <w:rFonts w:eastAsia="Times New Roman"/>
      <w:lang w:eastAsia="ru-RU"/>
    </w:rPr>
  </w:style>
  <w:style w:type="paragraph" w:customStyle="1" w:styleId="Style7">
    <w:name w:val="Style7"/>
    <w:basedOn w:val="a"/>
    <w:uiPriority w:val="99"/>
    <w:rsid w:val="00362331"/>
    <w:pPr>
      <w:widowControl w:val="0"/>
      <w:autoSpaceDE w:val="0"/>
      <w:autoSpaceDN w:val="0"/>
      <w:adjustRightInd w:val="0"/>
      <w:spacing w:line="326" w:lineRule="exact"/>
      <w:ind w:hanging="240"/>
      <w:jc w:val="both"/>
    </w:pPr>
    <w:rPr>
      <w:rFonts w:eastAsia="Times New Roman"/>
      <w:lang w:eastAsia="ru-RU"/>
    </w:rPr>
  </w:style>
  <w:style w:type="character" w:customStyle="1" w:styleId="FontStyle11">
    <w:name w:val="Font Style11"/>
    <w:uiPriority w:val="99"/>
    <w:rsid w:val="00362331"/>
    <w:rPr>
      <w:rFonts w:ascii="Times New Roman" w:hAnsi="Times New Roman" w:cs="Times New Roman"/>
      <w:b/>
      <w:bCs/>
      <w:i/>
      <w:iCs/>
      <w:sz w:val="16"/>
      <w:szCs w:val="16"/>
    </w:rPr>
  </w:style>
  <w:style w:type="paragraph" w:styleId="a9">
    <w:name w:val="List Paragraph"/>
    <w:basedOn w:val="a"/>
    <w:uiPriority w:val="34"/>
    <w:qFormat/>
    <w:rsid w:val="00ED56BD"/>
    <w:pPr>
      <w:ind w:left="708"/>
    </w:pPr>
  </w:style>
  <w:style w:type="paragraph" w:customStyle="1" w:styleId="Style5">
    <w:name w:val="Style5"/>
    <w:basedOn w:val="a"/>
    <w:uiPriority w:val="99"/>
    <w:rsid w:val="00ED56BD"/>
    <w:pPr>
      <w:widowControl w:val="0"/>
      <w:autoSpaceDE w:val="0"/>
      <w:autoSpaceDN w:val="0"/>
      <w:adjustRightInd w:val="0"/>
      <w:spacing w:line="326" w:lineRule="exact"/>
      <w:ind w:firstLine="240"/>
    </w:pPr>
    <w:rPr>
      <w:rFonts w:eastAsia="Times New Roman"/>
      <w:lang w:eastAsia="ru-RU"/>
    </w:rPr>
  </w:style>
  <w:style w:type="character" w:customStyle="1" w:styleId="FontStyle14">
    <w:name w:val="Font Style14"/>
    <w:uiPriority w:val="99"/>
    <w:rsid w:val="00ED56BD"/>
    <w:rPr>
      <w:rFonts w:ascii="Times New Roman" w:hAnsi="Times New Roman" w:cs="Times New Roman"/>
      <w:sz w:val="8"/>
      <w:szCs w:val="8"/>
    </w:rPr>
  </w:style>
  <w:style w:type="paragraph" w:customStyle="1" w:styleId="Style1">
    <w:name w:val="Style1"/>
    <w:basedOn w:val="a"/>
    <w:uiPriority w:val="99"/>
    <w:rsid w:val="004F4EDD"/>
    <w:pPr>
      <w:widowControl w:val="0"/>
      <w:autoSpaceDE w:val="0"/>
      <w:autoSpaceDN w:val="0"/>
      <w:adjustRightInd w:val="0"/>
      <w:spacing w:line="326" w:lineRule="exact"/>
      <w:ind w:hanging="240"/>
      <w:jc w:val="both"/>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145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D7C6FF-4C0C-4859-AB78-0BBB9145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10054</Words>
  <Characters>57312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2014-02-20T20:40:00Z</dcterms:created>
  <dcterms:modified xsi:type="dcterms:W3CDTF">2014-02-20T20:40:00Z</dcterms:modified>
</cp:coreProperties>
</file>