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10" w:rsidRPr="00F2441F" w:rsidRDefault="00E21110" w:rsidP="00E21110">
      <w:pPr>
        <w:spacing w:before="120"/>
        <w:jc w:val="center"/>
        <w:rPr>
          <w:b/>
          <w:bCs/>
          <w:sz w:val="32"/>
          <w:szCs w:val="32"/>
        </w:rPr>
      </w:pPr>
      <w:r w:rsidRPr="00F2441F">
        <w:rPr>
          <w:b/>
          <w:bCs/>
          <w:sz w:val="32"/>
          <w:szCs w:val="32"/>
        </w:rPr>
        <w:t xml:space="preserve">Реклама на дорожных указателях и домовых знаках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Замена старых дорожных указателей и домовых знаков всегда требовала определенных финансовых вложений. Создание специального рекламного поля решило вопрос изготовления новых дорожных и домовых знаков из высококачественных долговечных материалов.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Необходимость замены и размещения знаков во всех точках города, особенно в его исторической части, сразу дает рекламодателю неоспоримое преимущество в выборе места. Участие в городской программе по замене знаков означает для рекламодателя также и формирование имиджа компании, как компании, заботящейся о поддержке важных городских проектов.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Потребность пешеходов и водителей в поиске того или иного указателя способствует направленному вниманию на рекламное поле. Сосредоточение на запоминании нужной информации приводит к запоминанию рекламного сообщения.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Соседство с истинной информацией (названием улицы и номером дома) придает дополнительную достоверность рекламному сообщению и вызывает к нему большее доверие.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На рекламном поле дорожных указателей и домовых знаков можно не только размещать рекламу, но и показывать направление движения к офисам, складам и т.п.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Невысокая стоимость знаков позволяет при небольших вложениях проводить обширную и действенную рекламную кампанию.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Более дорогими и более монументальными (до 8,5 м высотой) являются отдельностоящие дорожные указатели основных направлений, совмещенные с рекламоносителем. Дорожный указатель и рекламный щит крепятся на одной опоре. </w:t>
      </w:r>
    </w:p>
    <w:p w:rsidR="00E21110" w:rsidRPr="00F2441F" w:rsidRDefault="00E21110" w:rsidP="00E21110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Размещение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Домовые знаки крепятся на стенах домов.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Системы крепления дорожных указателей выбираются в зависимости от условий видимости и возможностей монтажа. Знаки и указатели могут крепиться на растяжках контактной сети, на консолях к стенам домов, на опорах электроосвещения или на торшерных стойках.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Отдельностоящие указатели основных направлений устанавливаются на главных шоссе и автотрассах. </w:t>
      </w:r>
    </w:p>
    <w:p w:rsidR="00E21110" w:rsidRPr="00F2441F" w:rsidRDefault="00E21110" w:rsidP="00E21110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Размер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Домовые знаки: размер знака - 0,66м х 0,35м, размер рекламного поля - 0,66м х 0,07м.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Размер рекламного поля на дорожных указателях варьируется от 1,5м х 0,17м до 1,5м х 0,5м, в зависимости от размеров самих указателей.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Отдельностоящие указатели достигают в высоту 8 - 8,5м и имеют двухсторонний боковой рекламный щит размером 2,6м х 3,6м и рекламное поле на обратной стороне знака; размер рекламного поля зависит от размера знака и может иметь высоту 1,5м или 2м и длину от 2м до 8м. </w:t>
      </w:r>
    </w:p>
    <w:p w:rsidR="00E21110" w:rsidRPr="00F2441F" w:rsidRDefault="00E21110" w:rsidP="00E21110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Подсветка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Для домовых знаков и дорожных указателей небольшого размера используют световозвращающие пленки.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Для крупногабаритных дорожных указателей характерна наружная подсветка, но возможна и внутренняя. </w:t>
      </w:r>
    </w:p>
    <w:p w:rsidR="00E21110" w:rsidRPr="00F2441F" w:rsidRDefault="00E21110" w:rsidP="00E21110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Условия и сроки размещения рекламы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Средний срок размещения рекламы на домовых знаках и на дорожных указателях - 2 года, максимальный - 5 лет.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Стоимость изготовления и размещения рекламы на домовых знаках - 300 долл. США в течение двух лет, 450 долл. США - в течение пяти лет.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Стоимость изготовления и размещения рекламы на рекламном поле указателя зависит от его размера и срока размещения и колеблется от 800 до 2 000 долл. США за размещение в течение 1 года и от 2 400 до 6 700 долл. США - за размещение в течение 5 лет.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Минимальный срок размещения рекламы на боковом рекламном щите отдельностоящего указателя - один месяц, на рекламном поле обратной стороны дорожного знака - 6 месяцев, средний срок размещения - один год.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Стоимость размещения серийной рекламы на боковом щите размером 2,6м х 3,6м - 400 долл. США в месяц.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Стоимость размещения имиджевой рекламы на рекламном поле обратной стороны дорожного знака в течение года - ок. 10 000 долл. США. </w:t>
      </w:r>
    </w:p>
    <w:p w:rsidR="00E21110" w:rsidRPr="00F2441F" w:rsidRDefault="00E21110" w:rsidP="00E21110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Способы изготовления изображения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Аппликация самоклеящимися пленками постепенно заменяет применявшееся прежде трафаретное нанесение изображения.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Для изготовления изображения выбирают пленки с большим сроком службы, устойчивые к загрязнению и температурным колебаниям. Все большее распространение получают световозвращающие пленки, т. к. информация и реклама, нанесенная с их помощью, отчетливее видна при свете фар.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Стоимость 1 кв.м. - до 50 долл. США. </w:t>
      </w:r>
    </w:p>
    <w:p w:rsidR="00E21110" w:rsidRPr="00D767A7" w:rsidRDefault="00E21110" w:rsidP="00E21110">
      <w:pPr>
        <w:spacing w:before="120"/>
        <w:ind w:firstLine="567"/>
        <w:jc w:val="both"/>
      </w:pPr>
      <w:r w:rsidRPr="00D767A7">
        <w:t xml:space="preserve">Для серийной рекламы на щитах 2,6м х 3,6м подходят типовые полиграфические плакаты. Стоимость изготовления 10 полиграфических плакатов - ок. 3 000 долл. США.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110"/>
    <w:rsid w:val="0031418A"/>
    <w:rsid w:val="005A2562"/>
    <w:rsid w:val="00610A24"/>
    <w:rsid w:val="006D7F5F"/>
    <w:rsid w:val="00A7630E"/>
    <w:rsid w:val="00D767A7"/>
    <w:rsid w:val="00D77D60"/>
    <w:rsid w:val="00E12572"/>
    <w:rsid w:val="00E21110"/>
    <w:rsid w:val="00F2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A3E6C6-33C2-422F-BD08-E45ECC41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11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1110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3556</Characters>
  <Application>Microsoft Office Word</Application>
  <DocSecurity>0</DocSecurity>
  <Lines>29</Lines>
  <Paragraphs>8</Paragraphs>
  <ScaleCrop>false</ScaleCrop>
  <Company>Home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на дорожных указателях и домовых знаках </dc:title>
  <dc:subject/>
  <dc:creator>Alena</dc:creator>
  <cp:keywords/>
  <dc:description/>
  <cp:lastModifiedBy>admin</cp:lastModifiedBy>
  <cp:revision>2</cp:revision>
  <dcterms:created xsi:type="dcterms:W3CDTF">2014-02-17T02:08:00Z</dcterms:created>
  <dcterms:modified xsi:type="dcterms:W3CDTF">2014-02-17T02:08:00Z</dcterms:modified>
</cp:coreProperties>
</file>