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B5" w:rsidRDefault="00AB58B5" w:rsidP="00A46A83">
      <w:pPr>
        <w:ind w:left="-539" w:right="-102" w:firstLine="567"/>
        <w:jc w:val="center"/>
        <w:rPr>
          <w:sz w:val="28"/>
          <w:szCs w:val="28"/>
        </w:rPr>
      </w:pPr>
    </w:p>
    <w:p w:rsidR="00DB3870" w:rsidRPr="00DB3870" w:rsidRDefault="00DB3870" w:rsidP="00A46A83">
      <w:pPr>
        <w:ind w:left="-539" w:right="-102" w:firstLine="567"/>
        <w:jc w:val="center"/>
        <w:rPr>
          <w:sz w:val="28"/>
          <w:szCs w:val="28"/>
        </w:rPr>
      </w:pPr>
      <w:r w:rsidRPr="00DB3870">
        <w:rPr>
          <w:sz w:val="28"/>
          <w:szCs w:val="28"/>
        </w:rPr>
        <w:t>МИНИСТЕРСТВО ОБРАЗОВАНИЯ И НАУКИ</w:t>
      </w:r>
    </w:p>
    <w:p w:rsidR="00DB3870" w:rsidRPr="00DB3870" w:rsidRDefault="00DB3870" w:rsidP="00A46A83">
      <w:pPr>
        <w:ind w:left="-539" w:right="-102" w:firstLine="567"/>
        <w:jc w:val="center"/>
        <w:rPr>
          <w:sz w:val="28"/>
          <w:szCs w:val="28"/>
        </w:rPr>
      </w:pPr>
      <w:r w:rsidRPr="00DB3870">
        <w:rPr>
          <w:sz w:val="28"/>
          <w:szCs w:val="28"/>
        </w:rPr>
        <w:t>РОССИЙСКОЙ ФЕДЕРАЦИИ</w:t>
      </w:r>
    </w:p>
    <w:p w:rsidR="00DB3870" w:rsidRPr="00DB3870" w:rsidRDefault="00DB3870" w:rsidP="00A46A83">
      <w:pPr>
        <w:ind w:left="-539" w:right="-102" w:firstLine="567"/>
        <w:jc w:val="center"/>
        <w:rPr>
          <w:sz w:val="32"/>
          <w:szCs w:val="32"/>
        </w:rPr>
      </w:pPr>
      <w:r w:rsidRPr="00DB3870">
        <w:rPr>
          <w:sz w:val="32"/>
          <w:szCs w:val="32"/>
        </w:rPr>
        <w:t>Воронежский Государственный Университет</w:t>
      </w:r>
    </w:p>
    <w:p w:rsidR="00DB3870" w:rsidRPr="00DB3870" w:rsidRDefault="00DB3870" w:rsidP="00A46A83">
      <w:pPr>
        <w:ind w:left="-539" w:right="-102" w:firstLine="567"/>
        <w:jc w:val="center"/>
        <w:rPr>
          <w:sz w:val="32"/>
          <w:szCs w:val="32"/>
        </w:rPr>
      </w:pPr>
      <w:r w:rsidRPr="00DB3870">
        <w:rPr>
          <w:sz w:val="32"/>
          <w:szCs w:val="32"/>
        </w:rPr>
        <w:t>Биолого-почвенный факультет</w:t>
      </w:r>
    </w:p>
    <w:p w:rsidR="00DB3870" w:rsidRDefault="00DB3870" w:rsidP="00A46A83">
      <w:pPr>
        <w:ind w:left="-539" w:right="-102" w:firstLine="567"/>
        <w:jc w:val="center"/>
        <w:rPr>
          <w:sz w:val="32"/>
          <w:szCs w:val="32"/>
        </w:rPr>
      </w:pPr>
      <w:r w:rsidRPr="00DB3870">
        <w:rPr>
          <w:sz w:val="32"/>
          <w:szCs w:val="32"/>
        </w:rPr>
        <w:t>Кафедра ботаники и микологии</w:t>
      </w:r>
      <w:r>
        <w:rPr>
          <w:sz w:val="32"/>
          <w:szCs w:val="32"/>
        </w:rPr>
        <w:t xml:space="preserve">   </w:t>
      </w:r>
    </w:p>
    <w:p w:rsidR="00DB3870" w:rsidRDefault="00DB3870" w:rsidP="00A46A83">
      <w:pPr>
        <w:ind w:left="-539" w:right="-102" w:firstLine="567"/>
        <w:jc w:val="center"/>
        <w:rPr>
          <w:sz w:val="32"/>
          <w:szCs w:val="32"/>
        </w:rPr>
      </w:pPr>
    </w:p>
    <w:p w:rsidR="00DB3870" w:rsidRDefault="00DB3870" w:rsidP="00A46A83">
      <w:pPr>
        <w:ind w:left="-539" w:right="-102" w:firstLine="567"/>
        <w:jc w:val="center"/>
        <w:rPr>
          <w:sz w:val="32"/>
          <w:szCs w:val="32"/>
        </w:rPr>
      </w:pPr>
    </w:p>
    <w:p w:rsidR="00DB3870" w:rsidRDefault="00DB3870" w:rsidP="00A46A83">
      <w:pPr>
        <w:ind w:left="-539" w:right="-102" w:firstLine="567"/>
        <w:jc w:val="center"/>
        <w:rPr>
          <w:sz w:val="32"/>
          <w:szCs w:val="32"/>
        </w:rPr>
      </w:pPr>
    </w:p>
    <w:p w:rsidR="00DB3870" w:rsidRDefault="00DB3870" w:rsidP="00A46A83">
      <w:pPr>
        <w:ind w:left="-539" w:right="-102" w:firstLine="567"/>
        <w:jc w:val="center"/>
        <w:rPr>
          <w:sz w:val="32"/>
          <w:szCs w:val="32"/>
        </w:rPr>
      </w:pPr>
    </w:p>
    <w:p w:rsidR="000318E9" w:rsidRDefault="000318E9" w:rsidP="00DB3870">
      <w:pPr>
        <w:ind w:left="-539" w:right="-102" w:firstLine="567"/>
        <w:jc w:val="center"/>
        <w:rPr>
          <w:sz w:val="32"/>
          <w:szCs w:val="32"/>
        </w:rPr>
      </w:pPr>
    </w:p>
    <w:p w:rsidR="000318E9" w:rsidRDefault="000318E9" w:rsidP="00DB3870">
      <w:pPr>
        <w:ind w:left="-539" w:right="-102" w:firstLine="567"/>
        <w:jc w:val="center"/>
        <w:rPr>
          <w:sz w:val="32"/>
          <w:szCs w:val="32"/>
        </w:rPr>
      </w:pPr>
    </w:p>
    <w:p w:rsidR="00DB3870" w:rsidRDefault="00DB3870" w:rsidP="00DB3870">
      <w:pPr>
        <w:ind w:left="-539" w:right="-102" w:firstLine="567"/>
        <w:jc w:val="center"/>
        <w:rPr>
          <w:sz w:val="32"/>
          <w:szCs w:val="32"/>
        </w:rPr>
      </w:pPr>
    </w:p>
    <w:p w:rsidR="000318E9" w:rsidRDefault="00DB3870" w:rsidP="00DB3870">
      <w:pPr>
        <w:ind w:left="-539" w:right="-102" w:firstLine="567"/>
        <w:jc w:val="center"/>
        <w:rPr>
          <w:b/>
          <w:sz w:val="44"/>
          <w:szCs w:val="44"/>
        </w:rPr>
      </w:pPr>
      <w:r w:rsidRPr="000318E9">
        <w:rPr>
          <w:b/>
          <w:sz w:val="44"/>
          <w:szCs w:val="44"/>
        </w:rPr>
        <w:t>Разрушение озонового слоя</w:t>
      </w:r>
    </w:p>
    <w:p w:rsidR="000318E9" w:rsidRPr="000318E9" w:rsidRDefault="000318E9" w:rsidP="00DB3870">
      <w:pPr>
        <w:ind w:left="-539" w:right="-102" w:firstLine="567"/>
        <w:jc w:val="center"/>
        <w:rPr>
          <w:b/>
          <w:sz w:val="44"/>
          <w:szCs w:val="44"/>
        </w:rPr>
      </w:pPr>
    </w:p>
    <w:p w:rsidR="000318E9" w:rsidRPr="000318E9" w:rsidRDefault="000318E9" w:rsidP="00DB3870">
      <w:pPr>
        <w:ind w:left="-539" w:right="-102" w:firstLine="567"/>
        <w:jc w:val="center"/>
        <w:rPr>
          <w:sz w:val="32"/>
          <w:szCs w:val="32"/>
        </w:rPr>
      </w:pPr>
      <w:r w:rsidRPr="000318E9">
        <w:rPr>
          <w:sz w:val="32"/>
          <w:szCs w:val="32"/>
        </w:rPr>
        <w:t>020201-биология</w:t>
      </w:r>
    </w:p>
    <w:p w:rsidR="000318E9" w:rsidRPr="000318E9" w:rsidRDefault="000318E9" w:rsidP="00DB3870">
      <w:pPr>
        <w:ind w:left="-539" w:right="-102" w:firstLine="567"/>
        <w:jc w:val="center"/>
        <w:rPr>
          <w:sz w:val="32"/>
          <w:szCs w:val="32"/>
        </w:rPr>
      </w:pPr>
      <w:r w:rsidRPr="000318E9">
        <w:rPr>
          <w:sz w:val="32"/>
          <w:szCs w:val="32"/>
        </w:rPr>
        <w:t>Реферативная работа</w:t>
      </w: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A46A83" w:rsidRDefault="00A46A83" w:rsidP="00A46A83">
      <w:pPr>
        <w:ind w:right="-102"/>
        <w:rPr>
          <w:sz w:val="28"/>
          <w:szCs w:val="28"/>
        </w:rPr>
      </w:pPr>
    </w:p>
    <w:p w:rsidR="000318E9" w:rsidRPr="00A46A83" w:rsidRDefault="000318E9" w:rsidP="00A46A83">
      <w:pPr>
        <w:ind w:left="-540" w:right="-102"/>
        <w:rPr>
          <w:sz w:val="40"/>
          <w:szCs w:val="40"/>
        </w:rPr>
      </w:pPr>
      <w:r w:rsidRPr="000318E9">
        <w:rPr>
          <w:sz w:val="28"/>
        </w:rPr>
        <w:t>Зав</w:t>
      </w:r>
      <w:r>
        <w:rPr>
          <w:sz w:val="28"/>
        </w:rPr>
        <w:t xml:space="preserve">едующий кафедрой                                                                                          Доцент, доктор биол.наук:                                                     </w:t>
      </w:r>
      <w:r w:rsidR="00A46A83">
        <w:rPr>
          <w:sz w:val="28"/>
        </w:rPr>
        <w:t xml:space="preserve">        </w:t>
      </w:r>
      <w:r>
        <w:rPr>
          <w:sz w:val="28"/>
        </w:rPr>
        <w:t xml:space="preserve"> Агафонов В.А.</w:t>
      </w:r>
    </w:p>
    <w:p w:rsidR="000318E9" w:rsidRDefault="000318E9" w:rsidP="00A46A83">
      <w:pPr>
        <w:ind w:left="-540" w:right="-102"/>
        <w:rPr>
          <w:sz w:val="28"/>
        </w:rPr>
      </w:pPr>
    </w:p>
    <w:p w:rsidR="00A46A83" w:rsidRPr="00A46A83" w:rsidRDefault="000318E9" w:rsidP="00A46A83">
      <w:pPr>
        <w:ind w:left="-540" w:right="-102"/>
        <w:rPr>
          <w:sz w:val="28"/>
        </w:rPr>
      </w:pPr>
      <w:r>
        <w:rPr>
          <w:sz w:val="28"/>
        </w:rPr>
        <w:t xml:space="preserve">Студент:    </w:t>
      </w:r>
      <w:r w:rsidR="00A46A83">
        <w:rPr>
          <w:sz w:val="28"/>
        </w:rPr>
        <w:t xml:space="preserve">                                                                                        Быковская </w:t>
      </w:r>
      <w:r w:rsidR="00A46A83" w:rsidRPr="00A46A83">
        <w:rPr>
          <w:sz w:val="28"/>
        </w:rPr>
        <w:t>Т.Г.</w:t>
      </w:r>
    </w:p>
    <w:p w:rsidR="00A46A83" w:rsidRDefault="000318E9" w:rsidP="00A46A83">
      <w:pPr>
        <w:ind w:left="-540" w:right="-102"/>
        <w:rPr>
          <w:sz w:val="28"/>
        </w:rPr>
      </w:pPr>
      <w:r>
        <w:rPr>
          <w:sz w:val="28"/>
        </w:rPr>
        <w:t xml:space="preserve">                                                                             </w:t>
      </w:r>
      <w:r w:rsidR="00A46A83">
        <w:rPr>
          <w:sz w:val="28"/>
        </w:rPr>
        <w:t xml:space="preserve">                            </w:t>
      </w:r>
      <w:r>
        <w:rPr>
          <w:sz w:val="28"/>
        </w:rPr>
        <w:t xml:space="preserve">  </w:t>
      </w:r>
    </w:p>
    <w:p w:rsidR="00325134" w:rsidRDefault="000318E9" w:rsidP="00A46A83">
      <w:pPr>
        <w:ind w:left="-540" w:right="-102"/>
        <w:rPr>
          <w:sz w:val="28"/>
        </w:rPr>
      </w:pPr>
      <w:r>
        <w:rPr>
          <w:sz w:val="28"/>
        </w:rPr>
        <w:t xml:space="preserve">Преподаватель:                                                                       </w:t>
      </w:r>
      <w:r w:rsidR="00A46A83">
        <w:rPr>
          <w:sz w:val="28"/>
        </w:rPr>
        <w:t xml:space="preserve">         </w:t>
      </w:r>
      <w:r>
        <w:rPr>
          <w:sz w:val="28"/>
        </w:rPr>
        <w:t xml:space="preserve"> Негробов В.В.</w:t>
      </w:r>
    </w:p>
    <w:p w:rsidR="00A46A83" w:rsidRPr="00A46A83" w:rsidRDefault="00A46A83" w:rsidP="00A46A83">
      <w:pPr>
        <w:ind w:left="-540" w:right="-102" w:firstLine="567"/>
        <w:rPr>
          <w:sz w:val="28"/>
        </w:rPr>
      </w:pPr>
    </w:p>
    <w:p w:rsidR="00325134" w:rsidRDefault="00325134" w:rsidP="00A46A83">
      <w:pPr>
        <w:ind w:left="-540" w:right="-104" w:firstLine="567"/>
        <w:jc w:val="both"/>
        <w:rPr>
          <w:b/>
          <w:sz w:val="28"/>
        </w:rPr>
      </w:pPr>
    </w:p>
    <w:p w:rsidR="00325134" w:rsidRDefault="00325134" w:rsidP="00A46A83">
      <w:pPr>
        <w:ind w:right="-104"/>
        <w:jc w:val="both"/>
        <w:rPr>
          <w:b/>
          <w:sz w:val="28"/>
        </w:rPr>
      </w:pPr>
    </w:p>
    <w:p w:rsidR="00A46A83" w:rsidRDefault="00A46A83" w:rsidP="00A46A83">
      <w:pPr>
        <w:ind w:right="-104"/>
        <w:jc w:val="both"/>
        <w:rPr>
          <w:b/>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p>
    <w:p w:rsidR="00A46A83" w:rsidRDefault="00A46A83" w:rsidP="00A46A83">
      <w:pPr>
        <w:ind w:left="-539" w:right="-102" w:firstLine="567"/>
        <w:jc w:val="center"/>
        <w:rPr>
          <w:sz w:val="28"/>
        </w:rPr>
      </w:pPr>
      <w:r>
        <w:rPr>
          <w:sz w:val="28"/>
        </w:rPr>
        <w:t xml:space="preserve">Воронеж </w:t>
      </w:r>
      <w:smartTag w:uri="urn:schemas-microsoft-com:office:smarttags" w:element="metricconverter">
        <w:smartTagPr>
          <w:attr w:name="ProductID" w:val="2010 г"/>
        </w:smartTagPr>
        <w:r>
          <w:rPr>
            <w:sz w:val="28"/>
          </w:rPr>
          <w:t>2010 г</w:t>
        </w:r>
      </w:smartTag>
      <w:r>
        <w:rPr>
          <w:sz w:val="28"/>
        </w:rPr>
        <w:t>.</w:t>
      </w:r>
    </w:p>
    <w:p w:rsidR="00325134" w:rsidRPr="00A46A83" w:rsidRDefault="00A46A83" w:rsidP="00A46A83">
      <w:pPr>
        <w:ind w:left="-539" w:right="-102" w:firstLine="567"/>
        <w:jc w:val="both"/>
        <w:rPr>
          <w:sz w:val="28"/>
        </w:rPr>
      </w:pPr>
      <w:r>
        <w:rPr>
          <w:b/>
          <w:sz w:val="28"/>
        </w:rPr>
        <w:t>Содержание.</w:t>
      </w: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tbl>
      <w:tblPr>
        <w:tblStyle w:val="a7"/>
        <w:tblW w:w="9648" w:type="dxa"/>
        <w:tblInd w:w="-540" w:type="dxa"/>
        <w:tblLayout w:type="fixed"/>
        <w:tblLook w:val="01E0" w:firstRow="1" w:lastRow="1" w:firstColumn="1" w:lastColumn="1" w:noHBand="0" w:noVBand="0"/>
      </w:tblPr>
      <w:tblGrid>
        <w:gridCol w:w="8928"/>
        <w:gridCol w:w="720"/>
      </w:tblGrid>
      <w:tr w:rsidR="00A46A83" w:rsidTr="001C176E">
        <w:trPr>
          <w:trHeight w:val="383"/>
        </w:trPr>
        <w:tc>
          <w:tcPr>
            <w:tcW w:w="8928" w:type="dxa"/>
          </w:tcPr>
          <w:p w:rsidR="00A46A83" w:rsidRPr="00A46A83" w:rsidRDefault="00A46A83" w:rsidP="001E6C5A">
            <w:pPr>
              <w:ind w:right="-104"/>
              <w:jc w:val="both"/>
              <w:rPr>
                <w:sz w:val="28"/>
              </w:rPr>
            </w:pPr>
            <w:r>
              <w:rPr>
                <w:sz w:val="28"/>
              </w:rPr>
              <w:t>Введение.</w:t>
            </w:r>
          </w:p>
        </w:tc>
        <w:tc>
          <w:tcPr>
            <w:tcW w:w="720" w:type="dxa"/>
          </w:tcPr>
          <w:p w:rsidR="00A46A83" w:rsidRPr="001C176E" w:rsidRDefault="00A46A83" w:rsidP="001E6C5A">
            <w:pPr>
              <w:ind w:right="-104"/>
              <w:jc w:val="both"/>
              <w:rPr>
                <w:sz w:val="28"/>
              </w:rPr>
            </w:pPr>
            <w:r w:rsidRPr="001C176E">
              <w:rPr>
                <w:sz w:val="28"/>
              </w:rPr>
              <w:t xml:space="preserve">  </w:t>
            </w:r>
            <w:r w:rsidR="001C176E">
              <w:rPr>
                <w:sz w:val="28"/>
              </w:rPr>
              <w:t>3</w:t>
            </w:r>
            <w:r w:rsidR="001C176E" w:rsidRPr="001C176E">
              <w:rPr>
                <w:sz w:val="28"/>
              </w:rPr>
              <w:t xml:space="preserve">                                                                 </w:t>
            </w:r>
            <w:r w:rsidRPr="001C176E">
              <w:rPr>
                <w:sz w:val="28"/>
              </w:rPr>
              <w:t xml:space="preserve">                                                                     </w:t>
            </w:r>
            <w:r w:rsidR="001C176E" w:rsidRPr="001C176E">
              <w:rPr>
                <w:sz w:val="28"/>
              </w:rPr>
              <w:t xml:space="preserve">                            </w:t>
            </w:r>
          </w:p>
        </w:tc>
      </w:tr>
      <w:tr w:rsidR="00A46A83" w:rsidTr="001C176E">
        <w:trPr>
          <w:cantSplit/>
        </w:trPr>
        <w:tc>
          <w:tcPr>
            <w:tcW w:w="8928" w:type="dxa"/>
          </w:tcPr>
          <w:p w:rsidR="00A46A83" w:rsidRPr="001C176E" w:rsidRDefault="0033479D" w:rsidP="001E6C5A">
            <w:pPr>
              <w:ind w:right="-104"/>
              <w:jc w:val="both"/>
              <w:rPr>
                <w:sz w:val="28"/>
              </w:rPr>
            </w:pPr>
            <w:r>
              <w:rPr>
                <w:sz w:val="28"/>
              </w:rPr>
              <w:t xml:space="preserve">Глава 1. </w:t>
            </w:r>
            <w:r w:rsidR="001C176E" w:rsidRPr="001C176E">
              <w:rPr>
                <w:sz w:val="28"/>
              </w:rPr>
              <w:t xml:space="preserve">Природа и </w:t>
            </w:r>
            <w:r w:rsidR="001C176E">
              <w:rPr>
                <w:sz w:val="28"/>
              </w:rPr>
              <w:t>значение озонового  экрана.</w:t>
            </w:r>
          </w:p>
        </w:tc>
        <w:tc>
          <w:tcPr>
            <w:tcW w:w="720" w:type="dxa"/>
          </w:tcPr>
          <w:p w:rsidR="00A46A83" w:rsidRPr="001C176E" w:rsidRDefault="001C176E" w:rsidP="001C176E">
            <w:pPr>
              <w:ind w:right="-104"/>
              <w:rPr>
                <w:sz w:val="28"/>
              </w:rPr>
            </w:pPr>
            <w:r>
              <w:rPr>
                <w:b/>
                <w:sz w:val="28"/>
              </w:rPr>
              <w:t xml:space="preserve">  </w:t>
            </w:r>
            <w:r w:rsidRPr="001C176E">
              <w:rPr>
                <w:sz w:val="28"/>
              </w:rPr>
              <w:t>4</w:t>
            </w:r>
          </w:p>
        </w:tc>
      </w:tr>
      <w:tr w:rsidR="00A46A83" w:rsidTr="001C176E">
        <w:tc>
          <w:tcPr>
            <w:tcW w:w="8928" w:type="dxa"/>
          </w:tcPr>
          <w:p w:rsidR="00A46A83" w:rsidRPr="001C176E" w:rsidRDefault="0033479D" w:rsidP="001C176E">
            <w:pPr>
              <w:ind w:right="-104"/>
              <w:jc w:val="both"/>
              <w:rPr>
                <w:sz w:val="28"/>
                <w:szCs w:val="28"/>
              </w:rPr>
            </w:pPr>
            <w:r>
              <w:rPr>
                <w:sz w:val="28"/>
                <w:szCs w:val="28"/>
              </w:rPr>
              <w:t xml:space="preserve">Глава 2. </w:t>
            </w:r>
            <w:r w:rsidR="001C176E" w:rsidRPr="001C176E">
              <w:rPr>
                <w:sz w:val="28"/>
                <w:szCs w:val="28"/>
              </w:rPr>
              <w:t>Формирование и разрушение озонового слоя.</w:t>
            </w:r>
          </w:p>
        </w:tc>
        <w:tc>
          <w:tcPr>
            <w:tcW w:w="720" w:type="dxa"/>
          </w:tcPr>
          <w:p w:rsidR="00A46A83" w:rsidRPr="001C176E" w:rsidRDefault="001C176E" w:rsidP="001E6C5A">
            <w:pPr>
              <w:ind w:right="-104"/>
              <w:jc w:val="both"/>
              <w:rPr>
                <w:sz w:val="28"/>
              </w:rPr>
            </w:pPr>
            <w:r>
              <w:rPr>
                <w:b/>
                <w:sz w:val="28"/>
              </w:rPr>
              <w:t xml:space="preserve">  </w:t>
            </w:r>
            <w:r w:rsidRPr="001C176E">
              <w:rPr>
                <w:sz w:val="28"/>
              </w:rPr>
              <w:t>6</w:t>
            </w:r>
          </w:p>
        </w:tc>
      </w:tr>
      <w:tr w:rsidR="00A46A83" w:rsidTr="001C176E">
        <w:tc>
          <w:tcPr>
            <w:tcW w:w="8928" w:type="dxa"/>
          </w:tcPr>
          <w:p w:rsidR="00A46A83" w:rsidRPr="001C176E" w:rsidRDefault="0033479D" w:rsidP="001C176E">
            <w:pPr>
              <w:spacing w:before="100" w:beforeAutospacing="1" w:after="100" w:afterAutospacing="1"/>
              <w:ind w:right="-104"/>
              <w:jc w:val="both"/>
              <w:rPr>
                <w:sz w:val="28"/>
                <w:szCs w:val="28"/>
              </w:rPr>
            </w:pPr>
            <w:r>
              <w:rPr>
                <w:sz w:val="28"/>
                <w:szCs w:val="28"/>
              </w:rPr>
              <w:t xml:space="preserve">Глава 3. </w:t>
            </w:r>
            <w:r w:rsidR="001C176E" w:rsidRPr="001C176E">
              <w:rPr>
                <w:sz w:val="28"/>
                <w:szCs w:val="28"/>
              </w:rPr>
              <w:t>Причины разрушения озонового слоя.</w:t>
            </w:r>
          </w:p>
        </w:tc>
        <w:tc>
          <w:tcPr>
            <w:tcW w:w="720" w:type="dxa"/>
          </w:tcPr>
          <w:p w:rsidR="00A46A83" w:rsidRPr="001C176E" w:rsidRDefault="001C176E" w:rsidP="001E6C5A">
            <w:pPr>
              <w:ind w:right="-104"/>
              <w:jc w:val="both"/>
              <w:rPr>
                <w:sz w:val="28"/>
              </w:rPr>
            </w:pPr>
            <w:r>
              <w:rPr>
                <w:b/>
                <w:sz w:val="28"/>
              </w:rPr>
              <w:t xml:space="preserve">  </w:t>
            </w:r>
            <w:r>
              <w:rPr>
                <w:sz w:val="28"/>
              </w:rPr>
              <w:t>7</w:t>
            </w:r>
          </w:p>
        </w:tc>
      </w:tr>
      <w:tr w:rsidR="00A46A83" w:rsidTr="001C176E">
        <w:tc>
          <w:tcPr>
            <w:tcW w:w="8928" w:type="dxa"/>
          </w:tcPr>
          <w:p w:rsidR="00A46A83" w:rsidRPr="001C176E" w:rsidRDefault="0033479D" w:rsidP="001E6C5A">
            <w:pPr>
              <w:ind w:right="-104"/>
              <w:jc w:val="both"/>
              <w:rPr>
                <w:sz w:val="28"/>
              </w:rPr>
            </w:pPr>
            <w:r>
              <w:rPr>
                <w:sz w:val="28"/>
              </w:rPr>
              <w:t xml:space="preserve">Глава 4. </w:t>
            </w:r>
            <w:r w:rsidR="001C176E" w:rsidRPr="001C176E">
              <w:rPr>
                <w:sz w:val="28"/>
              </w:rPr>
              <w:t>Озоновые дыры и их влияние.</w:t>
            </w:r>
          </w:p>
        </w:tc>
        <w:tc>
          <w:tcPr>
            <w:tcW w:w="720" w:type="dxa"/>
          </w:tcPr>
          <w:p w:rsidR="00A46A83" w:rsidRPr="001C176E" w:rsidRDefault="001C176E" w:rsidP="001E6C5A">
            <w:pPr>
              <w:ind w:right="-104"/>
              <w:jc w:val="both"/>
              <w:rPr>
                <w:sz w:val="28"/>
              </w:rPr>
            </w:pPr>
            <w:r>
              <w:rPr>
                <w:b/>
                <w:sz w:val="28"/>
              </w:rPr>
              <w:t xml:space="preserve">  </w:t>
            </w:r>
            <w:r>
              <w:rPr>
                <w:sz w:val="28"/>
              </w:rPr>
              <w:t>9</w:t>
            </w:r>
          </w:p>
        </w:tc>
      </w:tr>
      <w:tr w:rsidR="00A46A83" w:rsidTr="001C176E">
        <w:tc>
          <w:tcPr>
            <w:tcW w:w="8928" w:type="dxa"/>
          </w:tcPr>
          <w:p w:rsidR="00A46A83" w:rsidRPr="0033479D" w:rsidRDefault="0033479D" w:rsidP="001E6C5A">
            <w:pPr>
              <w:ind w:right="-104"/>
              <w:jc w:val="both"/>
              <w:rPr>
                <w:sz w:val="28"/>
              </w:rPr>
            </w:pPr>
            <w:r w:rsidRPr="0033479D">
              <w:rPr>
                <w:sz w:val="28"/>
              </w:rPr>
              <w:t>Заключение.</w:t>
            </w:r>
          </w:p>
        </w:tc>
        <w:tc>
          <w:tcPr>
            <w:tcW w:w="720" w:type="dxa"/>
          </w:tcPr>
          <w:p w:rsidR="00A46A83" w:rsidRPr="0033479D" w:rsidRDefault="0033479D" w:rsidP="001E6C5A">
            <w:pPr>
              <w:ind w:right="-104"/>
              <w:jc w:val="both"/>
              <w:rPr>
                <w:sz w:val="28"/>
              </w:rPr>
            </w:pPr>
            <w:r>
              <w:rPr>
                <w:b/>
                <w:sz w:val="28"/>
              </w:rPr>
              <w:t xml:space="preserve">  </w:t>
            </w:r>
            <w:r>
              <w:rPr>
                <w:sz w:val="28"/>
              </w:rPr>
              <w:t>11</w:t>
            </w:r>
          </w:p>
        </w:tc>
      </w:tr>
      <w:tr w:rsidR="00A46A83" w:rsidTr="001C176E">
        <w:tc>
          <w:tcPr>
            <w:tcW w:w="8928" w:type="dxa"/>
          </w:tcPr>
          <w:p w:rsidR="00A46A83" w:rsidRPr="0033479D" w:rsidRDefault="0033479D" w:rsidP="001E6C5A">
            <w:pPr>
              <w:ind w:right="-104"/>
              <w:jc w:val="both"/>
              <w:rPr>
                <w:sz w:val="28"/>
              </w:rPr>
            </w:pPr>
            <w:r>
              <w:rPr>
                <w:sz w:val="28"/>
              </w:rPr>
              <w:t>Список литературы.</w:t>
            </w:r>
          </w:p>
        </w:tc>
        <w:tc>
          <w:tcPr>
            <w:tcW w:w="720" w:type="dxa"/>
          </w:tcPr>
          <w:p w:rsidR="00A46A83" w:rsidRPr="0033479D" w:rsidRDefault="0033479D" w:rsidP="001E6C5A">
            <w:pPr>
              <w:ind w:right="-104"/>
              <w:jc w:val="both"/>
              <w:rPr>
                <w:sz w:val="28"/>
              </w:rPr>
            </w:pPr>
            <w:r>
              <w:rPr>
                <w:b/>
                <w:sz w:val="28"/>
              </w:rPr>
              <w:t xml:space="preserve">  </w:t>
            </w:r>
            <w:r>
              <w:rPr>
                <w:sz w:val="28"/>
              </w:rPr>
              <w:t>12</w:t>
            </w:r>
          </w:p>
        </w:tc>
      </w:tr>
    </w:tbl>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325134" w:rsidRDefault="00325134" w:rsidP="001E6C5A">
      <w:pPr>
        <w:ind w:left="-540" w:right="-104" w:firstLine="567"/>
        <w:jc w:val="both"/>
        <w:rPr>
          <w:b/>
          <w:sz w:val="28"/>
        </w:rPr>
      </w:pPr>
    </w:p>
    <w:p w:rsidR="00A46A83" w:rsidRDefault="00A46A83" w:rsidP="00A46A83">
      <w:pPr>
        <w:ind w:right="-104"/>
        <w:jc w:val="both"/>
        <w:rPr>
          <w:b/>
          <w:sz w:val="28"/>
        </w:rPr>
      </w:pPr>
    </w:p>
    <w:p w:rsidR="00C63F94" w:rsidRPr="001E6C5A" w:rsidRDefault="00C63F94" w:rsidP="00A46A83">
      <w:pPr>
        <w:ind w:right="-104"/>
        <w:jc w:val="both"/>
        <w:rPr>
          <w:b/>
          <w:sz w:val="28"/>
        </w:rPr>
      </w:pPr>
      <w:r w:rsidRPr="001E6C5A">
        <w:rPr>
          <w:b/>
          <w:sz w:val="28"/>
        </w:rPr>
        <w:t>Введение.</w:t>
      </w:r>
    </w:p>
    <w:p w:rsidR="00D72F61" w:rsidRPr="001E6C5A" w:rsidRDefault="00D72F61" w:rsidP="001E6C5A">
      <w:pPr>
        <w:ind w:left="-540" w:right="-104" w:firstLine="567"/>
        <w:jc w:val="both"/>
        <w:rPr>
          <w:sz w:val="28"/>
        </w:rPr>
      </w:pPr>
    </w:p>
    <w:p w:rsidR="00212A22" w:rsidRPr="001E6C5A" w:rsidRDefault="00D72F61" w:rsidP="001E6C5A">
      <w:pPr>
        <w:ind w:left="-540" w:right="-104" w:firstLine="567"/>
        <w:jc w:val="both"/>
        <w:rPr>
          <w:sz w:val="28"/>
        </w:rPr>
      </w:pPr>
      <w:r w:rsidRPr="001E6C5A">
        <w:rPr>
          <w:sz w:val="28"/>
        </w:rPr>
        <w:t xml:space="preserve">   </w:t>
      </w:r>
      <w:r w:rsidR="00CA60C8" w:rsidRPr="001E6C5A">
        <w:rPr>
          <w:sz w:val="28"/>
        </w:rPr>
        <w:t>Озон</w:t>
      </w:r>
      <w:r w:rsidR="00954934" w:rsidRPr="001E6C5A">
        <w:rPr>
          <w:sz w:val="28"/>
        </w:rPr>
        <w:t xml:space="preserve">, находящийся на высоте около </w:t>
      </w:r>
      <w:smartTag w:uri="urn:schemas-microsoft-com:office:smarttags" w:element="metricconverter">
        <w:smartTagPr>
          <w:attr w:name="ProductID" w:val="25 км"/>
        </w:smartTagPr>
        <w:r w:rsidR="00954934" w:rsidRPr="001E6C5A">
          <w:rPr>
            <w:sz w:val="28"/>
          </w:rPr>
          <w:t>25</w:t>
        </w:r>
        <w:r w:rsidR="00CA60C8" w:rsidRPr="001E6C5A">
          <w:rPr>
            <w:sz w:val="28"/>
          </w:rPr>
          <w:t xml:space="preserve"> км</w:t>
        </w:r>
      </w:smartTag>
      <w:r w:rsidR="00CA60C8" w:rsidRPr="001E6C5A">
        <w:rPr>
          <w:sz w:val="28"/>
        </w:rPr>
        <w:t xml:space="preserve"> от земной поверхности, </w:t>
      </w:r>
      <w:r w:rsidR="00212A22" w:rsidRPr="001E6C5A">
        <w:rPr>
          <w:sz w:val="28"/>
        </w:rPr>
        <w:t>пребывает</w:t>
      </w:r>
      <w:r w:rsidR="00C63F94" w:rsidRPr="001E6C5A">
        <w:rPr>
          <w:sz w:val="28"/>
        </w:rPr>
        <w:t xml:space="preserve"> в сос</w:t>
      </w:r>
      <w:r w:rsidR="00212A22" w:rsidRPr="001E6C5A">
        <w:rPr>
          <w:sz w:val="28"/>
        </w:rPr>
        <w:t xml:space="preserve">тоянии динамического равновесия. Он представляет собой слой </w:t>
      </w:r>
      <w:r w:rsidR="000531DB" w:rsidRPr="001E6C5A">
        <w:rPr>
          <w:sz w:val="28"/>
        </w:rPr>
        <w:t xml:space="preserve">повышенной концентрации </w:t>
      </w:r>
      <w:r w:rsidR="00212A22" w:rsidRPr="001E6C5A">
        <w:rPr>
          <w:sz w:val="28"/>
        </w:rPr>
        <w:t xml:space="preserve">толщиной около </w:t>
      </w:r>
      <w:smartTag w:uri="urn:schemas-microsoft-com:office:smarttags" w:element="metricconverter">
        <w:smartTagPr>
          <w:attr w:name="ProductID" w:val="3 мм"/>
        </w:smartTagPr>
        <w:r w:rsidR="00212A22" w:rsidRPr="001E6C5A">
          <w:rPr>
            <w:sz w:val="28"/>
          </w:rPr>
          <w:t>3 мм</w:t>
        </w:r>
      </w:smartTag>
      <w:r w:rsidR="000531DB" w:rsidRPr="001E6C5A">
        <w:rPr>
          <w:sz w:val="28"/>
        </w:rPr>
        <w:t>.</w:t>
      </w:r>
      <w:r w:rsidR="00212A22" w:rsidRPr="001E6C5A">
        <w:rPr>
          <w:sz w:val="28"/>
        </w:rPr>
        <w:t xml:space="preserve"> </w:t>
      </w:r>
      <w:r w:rsidR="00C63F94" w:rsidRPr="001E6C5A">
        <w:rPr>
          <w:sz w:val="28"/>
        </w:rPr>
        <w:t>Стратосферный озон поглощает жесткую ультрафиолетовую радиацию Солнца и эт</w:t>
      </w:r>
      <w:r w:rsidR="000531DB" w:rsidRPr="001E6C5A">
        <w:rPr>
          <w:sz w:val="28"/>
        </w:rPr>
        <w:t xml:space="preserve">им защищает все живое на Земле. </w:t>
      </w:r>
      <w:r w:rsidR="00C63F94" w:rsidRPr="001E6C5A">
        <w:rPr>
          <w:sz w:val="28"/>
        </w:rPr>
        <w:t>Озон также поглощает инфракрасное излучение Земли</w:t>
      </w:r>
      <w:r w:rsidR="00212A22" w:rsidRPr="001E6C5A">
        <w:rPr>
          <w:sz w:val="28"/>
        </w:rPr>
        <w:t xml:space="preserve"> </w:t>
      </w:r>
      <w:r w:rsidR="00C63F94" w:rsidRPr="001E6C5A">
        <w:rPr>
          <w:sz w:val="28"/>
        </w:rPr>
        <w:t>и является одним из обязательных условий сохранения жизни на нашей планете</w:t>
      </w:r>
      <w:r w:rsidR="00212A22" w:rsidRPr="001E6C5A">
        <w:rPr>
          <w:sz w:val="28"/>
        </w:rPr>
        <w:t>.</w:t>
      </w:r>
    </w:p>
    <w:p w:rsidR="00182BE3" w:rsidRPr="001E6C5A" w:rsidRDefault="00182BE3" w:rsidP="001E6C5A">
      <w:pPr>
        <w:pStyle w:val="HTML"/>
        <w:ind w:left="-540" w:right="-104" w:firstLine="567"/>
        <w:jc w:val="both"/>
        <w:rPr>
          <w:rFonts w:ascii="Times New Roman" w:hAnsi="Times New Roman" w:cs="Times New Roman"/>
          <w:sz w:val="28"/>
          <w:szCs w:val="28"/>
        </w:rPr>
      </w:pPr>
      <w:r w:rsidRPr="001E6C5A">
        <w:rPr>
          <w:rFonts w:ascii="Times New Roman" w:hAnsi="Times New Roman" w:cs="Times New Roman"/>
          <w:sz w:val="28"/>
          <w:szCs w:val="28"/>
        </w:rPr>
        <w:t>XX век принес человечеству немало благ, связанных с бур</w:t>
      </w:r>
      <w:r w:rsidRPr="001E6C5A">
        <w:rPr>
          <w:rFonts w:ascii="Times New Roman" w:hAnsi="Times New Roman" w:cs="Times New Roman"/>
          <w:sz w:val="28"/>
          <w:szCs w:val="28"/>
        </w:rPr>
        <w:softHyphen/>
        <w:t>ным развитием научно-технического прогресса, и в то же время поставил жизнь на Земле на грань экологической катастрофы. Рост населения, интенсификация добычи и выбросов, загряз</w:t>
      </w:r>
      <w:r w:rsidRPr="001E6C5A">
        <w:rPr>
          <w:rFonts w:ascii="Times New Roman" w:hAnsi="Times New Roman" w:cs="Times New Roman"/>
          <w:sz w:val="28"/>
          <w:szCs w:val="28"/>
        </w:rPr>
        <w:softHyphen/>
        <w:t>няющих Землю, приводят к коренным изменениям в природе и отражаются на самом существовании человека. Часть из таких изменений чрезвычайно сильна и настолько широко распро</w:t>
      </w:r>
      <w:r w:rsidRPr="001E6C5A">
        <w:rPr>
          <w:rFonts w:ascii="Times New Roman" w:hAnsi="Times New Roman" w:cs="Times New Roman"/>
          <w:sz w:val="28"/>
          <w:szCs w:val="28"/>
        </w:rPr>
        <w:softHyphen/>
        <w:t>странена, что возникают глобальные экологические проблемы.</w:t>
      </w:r>
    </w:p>
    <w:p w:rsidR="00C63F94" w:rsidRPr="001E6C5A" w:rsidRDefault="00182BE3" w:rsidP="001E6C5A">
      <w:pPr>
        <w:ind w:left="-540" w:right="-104" w:firstLine="567"/>
        <w:jc w:val="both"/>
        <w:rPr>
          <w:sz w:val="28"/>
        </w:rPr>
      </w:pPr>
      <w:r w:rsidRPr="001E6C5A">
        <w:rPr>
          <w:sz w:val="28"/>
        </w:rPr>
        <w:t xml:space="preserve">   </w:t>
      </w:r>
      <w:r w:rsidR="00D72F61" w:rsidRPr="001E6C5A">
        <w:rPr>
          <w:sz w:val="28"/>
        </w:rPr>
        <w:t xml:space="preserve"> </w:t>
      </w:r>
      <w:r w:rsidR="00C63F94" w:rsidRPr="001E6C5A">
        <w:rPr>
          <w:sz w:val="28"/>
        </w:rPr>
        <w:t xml:space="preserve">В результате </w:t>
      </w:r>
      <w:r w:rsidR="00212A22" w:rsidRPr="001E6C5A">
        <w:rPr>
          <w:sz w:val="28"/>
        </w:rPr>
        <w:t xml:space="preserve">многих внешних воздействий </w:t>
      </w:r>
      <w:r w:rsidR="00C63F94" w:rsidRPr="001E6C5A">
        <w:rPr>
          <w:sz w:val="28"/>
        </w:rPr>
        <w:t>озоновый слой начинает истончаться по сравнению со своим естественным состоянием, а при некоторых условиях над определенными территориями и вовсе исчезать – появляются озоновые дыры, чреватые необратимыми последствиями. Сначала они наблюдались ближе к южному полюсу Земли, но недавно были замечены и над азиатской частью России.</w:t>
      </w:r>
      <w:r w:rsidR="003307E4" w:rsidRPr="001E6C5A">
        <w:rPr>
          <w:sz w:val="28"/>
        </w:rPr>
        <w:t xml:space="preserve"> Ослабление озонового слоя усиливает поток солнечной радиации на землю и вызывает у людей рост числа раковых образований кожи и ряд других тяжёлых болезней. Также от повышенного уровня излучения страдают растения и животные.</w:t>
      </w:r>
    </w:p>
    <w:p w:rsidR="00212A22" w:rsidRPr="001E6C5A" w:rsidRDefault="003307E4" w:rsidP="001E6C5A">
      <w:pPr>
        <w:ind w:left="-540" w:right="-104" w:firstLine="567"/>
        <w:jc w:val="both"/>
        <w:rPr>
          <w:sz w:val="28"/>
        </w:rPr>
      </w:pPr>
      <w:r w:rsidRPr="001E6C5A">
        <w:rPr>
          <w:sz w:val="28"/>
        </w:rPr>
        <w:t>Хотя человечеством были приняты различные меры по восстановлению озонового сло</w:t>
      </w:r>
      <w:r w:rsidR="00D06D88" w:rsidRPr="001E6C5A">
        <w:rPr>
          <w:sz w:val="28"/>
        </w:rPr>
        <w:t>я (</w:t>
      </w:r>
      <w:r w:rsidRPr="001E6C5A">
        <w:rPr>
          <w:sz w:val="28"/>
        </w:rPr>
        <w:t>например, под давлением экологических организаций многие промышленные предприятия пошли на дополнительные затраты для установки различных фильтров для уменьшения вредных выбросов в атмосферу), этот сложный процесс займёт несколько десятилетий. Прежде всего, это обусловлено огромным объёмом уже накопленных в атмосфере веществ, способствующих его разрушению. Поэтому я считаю, что проблема озонового слоя остаётся актуальной и в наше время.</w:t>
      </w: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D72F61" w:rsidRPr="001E6C5A" w:rsidRDefault="00D72F61" w:rsidP="001E6C5A">
      <w:pPr>
        <w:ind w:left="-540" w:right="-104" w:firstLine="567"/>
        <w:jc w:val="both"/>
        <w:rPr>
          <w:sz w:val="28"/>
        </w:rPr>
      </w:pPr>
    </w:p>
    <w:p w:rsidR="00182BE3" w:rsidRPr="001E6C5A" w:rsidRDefault="00182BE3" w:rsidP="001E6C5A">
      <w:pPr>
        <w:ind w:left="-540" w:right="-104" w:firstLine="567"/>
        <w:jc w:val="both"/>
        <w:rPr>
          <w:sz w:val="28"/>
        </w:rPr>
      </w:pPr>
    </w:p>
    <w:p w:rsidR="0033479D" w:rsidRDefault="0033479D" w:rsidP="001E6C5A">
      <w:pPr>
        <w:ind w:left="-540" w:right="-104" w:firstLine="567"/>
        <w:jc w:val="both"/>
        <w:rPr>
          <w:b/>
          <w:sz w:val="28"/>
          <w:szCs w:val="28"/>
        </w:rPr>
      </w:pPr>
      <w:r>
        <w:rPr>
          <w:b/>
          <w:sz w:val="28"/>
          <w:szCs w:val="28"/>
        </w:rPr>
        <w:t>Глава 1.</w:t>
      </w:r>
    </w:p>
    <w:p w:rsidR="00747EBC" w:rsidRPr="001E6C5A" w:rsidRDefault="00747EBC" w:rsidP="001E6C5A">
      <w:pPr>
        <w:ind w:left="-540" w:right="-104" w:firstLine="567"/>
        <w:jc w:val="both"/>
        <w:rPr>
          <w:b/>
          <w:sz w:val="28"/>
          <w:szCs w:val="28"/>
        </w:rPr>
      </w:pPr>
      <w:r w:rsidRPr="001E6C5A">
        <w:rPr>
          <w:b/>
          <w:sz w:val="28"/>
          <w:szCs w:val="28"/>
        </w:rPr>
        <w:t>Природа и значение озонового экрана.</w:t>
      </w:r>
    </w:p>
    <w:p w:rsidR="00182BE3" w:rsidRPr="001E6C5A" w:rsidRDefault="00182BE3" w:rsidP="001E6C5A">
      <w:pPr>
        <w:ind w:left="-540" w:right="-104" w:firstLine="567"/>
        <w:jc w:val="both"/>
        <w:rPr>
          <w:sz w:val="28"/>
          <w:szCs w:val="28"/>
        </w:rPr>
      </w:pPr>
    </w:p>
    <w:p w:rsidR="00747EBC" w:rsidRPr="001E6C5A" w:rsidRDefault="00747EBC" w:rsidP="001E6C5A">
      <w:pPr>
        <w:ind w:left="-540" w:right="-104" w:firstLine="567"/>
        <w:jc w:val="both"/>
        <w:rPr>
          <w:sz w:val="28"/>
          <w:szCs w:val="28"/>
        </w:rPr>
      </w:pPr>
      <w:r w:rsidRPr="001E6C5A">
        <w:rPr>
          <w:sz w:val="28"/>
          <w:szCs w:val="28"/>
        </w:rPr>
        <w:t>Наряду с видимым светом Солнце излучает ультрафиолетовые волны. Ультрафиолетовое излучение похоже на световое, но длина его волн несколько короче, чем у фиолетовых волн, самых коротковолновых из воспринимаемых глазом человека. Хотя ультрафиолетовые лучи невидимы, они обладают большей энергией, чем видимые. Проникая сквозь атмосферу и поглощаясь тканями живых организмов, они разрушают молекулы белков и ДНК. Именно это происходит, когда вы загораете. Если бы всё ультрафиолетовое излучение, попадающее на верхние слои атмосферы, достигало поверхности Земли, то вряд ли на ней сохранилась бы жизнь. Даже небольшая, доступная нам часть этого количества (менее 1%) вызывает загар и ежегодно 200 000-600 000 случаев рака кожи в США.</w:t>
      </w:r>
    </w:p>
    <w:p w:rsidR="00954934" w:rsidRPr="001E6C5A" w:rsidRDefault="00747EBC" w:rsidP="001E6C5A">
      <w:pPr>
        <w:ind w:left="-540" w:right="-104" w:firstLine="567"/>
        <w:jc w:val="both"/>
        <w:rPr>
          <w:sz w:val="28"/>
        </w:rPr>
      </w:pPr>
      <w:r w:rsidRPr="001E6C5A">
        <w:rPr>
          <w:sz w:val="28"/>
        </w:rPr>
        <w:t xml:space="preserve">Мы защищены от агрессивного воздействия ультрафиолетового излучения, так как большая его часть (свыше 99%) поглощается слоем озона в стратосфере на высоте около </w:t>
      </w:r>
      <w:smartTag w:uri="urn:schemas-microsoft-com:office:smarttags" w:element="metricconverter">
        <w:smartTagPr>
          <w:attr w:name="ProductID" w:val="25 километров"/>
        </w:smartTagPr>
        <w:r w:rsidRPr="001E6C5A">
          <w:rPr>
            <w:sz w:val="28"/>
          </w:rPr>
          <w:t>25 километров</w:t>
        </w:r>
      </w:smartTag>
      <w:r w:rsidRPr="001E6C5A">
        <w:rPr>
          <w:sz w:val="28"/>
        </w:rPr>
        <w:t xml:space="preserve"> от поверхности земли. Этот слой обычно называют </w:t>
      </w:r>
      <w:r w:rsidRPr="001E6C5A">
        <w:rPr>
          <w:bCs/>
          <w:sz w:val="28"/>
        </w:rPr>
        <w:t>озоновым экраном</w:t>
      </w:r>
      <w:r w:rsidRPr="001E6C5A">
        <w:rPr>
          <w:sz w:val="28"/>
        </w:rPr>
        <w:t xml:space="preserve">. </w:t>
      </w:r>
    </w:p>
    <w:p w:rsidR="00D72F61" w:rsidRPr="001E6C5A" w:rsidRDefault="00954934" w:rsidP="001E6C5A">
      <w:pPr>
        <w:ind w:left="-540" w:right="-104" w:firstLine="567"/>
        <w:jc w:val="both"/>
        <w:rPr>
          <w:sz w:val="28"/>
        </w:rPr>
      </w:pPr>
      <w:r w:rsidRPr="001E6C5A">
        <w:rPr>
          <w:sz w:val="28"/>
        </w:rPr>
        <w:t xml:space="preserve">При поглощении ультрафиолета в атмосфере образуется своего рода смесь, в которой преобладают свободные электроны, нейтральные атомы кислорода, положительные ионы молекул кислорода. При их взаимодействии и образуется озон. Взаимодействие ультрафиолетового излучения с кислородом происходит по всей высоте атмосферы - есть сведения, что в мезосфере, на высоте от 50 до </w:t>
      </w:r>
      <w:smartTag w:uri="urn:schemas-microsoft-com:office:smarttags" w:element="metricconverter">
        <w:smartTagPr>
          <w:attr w:name="ProductID" w:val="80 километров"/>
        </w:smartTagPr>
        <w:r w:rsidRPr="001E6C5A">
          <w:rPr>
            <w:sz w:val="28"/>
          </w:rPr>
          <w:t>80 километров</w:t>
        </w:r>
      </w:smartTag>
      <w:r w:rsidRPr="001E6C5A">
        <w:rPr>
          <w:sz w:val="28"/>
        </w:rPr>
        <w:t xml:space="preserve">, уже наблюдается процесс образования озона, который продолжается в стратосфере (от 15 до </w:t>
      </w:r>
      <w:smartTag w:uri="urn:schemas-microsoft-com:office:smarttags" w:element="metricconverter">
        <w:smartTagPr>
          <w:attr w:name="ProductID" w:val="50 км"/>
        </w:smartTagPr>
        <w:r w:rsidRPr="001E6C5A">
          <w:rPr>
            <w:sz w:val="28"/>
          </w:rPr>
          <w:t>50 км</w:t>
        </w:r>
      </w:smartTag>
      <w:r w:rsidRPr="001E6C5A">
        <w:rPr>
          <w:sz w:val="28"/>
        </w:rPr>
        <w:t xml:space="preserve">) и в тропосфере (до </w:t>
      </w:r>
      <w:smartTag w:uri="urn:schemas-microsoft-com:office:smarttags" w:element="metricconverter">
        <w:smartTagPr>
          <w:attr w:name="ProductID" w:val="15 км"/>
        </w:smartTagPr>
        <w:r w:rsidRPr="001E6C5A">
          <w:rPr>
            <w:sz w:val="28"/>
          </w:rPr>
          <w:t>15 км</w:t>
        </w:r>
      </w:smartTag>
      <w:r w:rsidRPr="001E6C5A">
        <w:rPr>
          <w:sz w:val="28"/>
        </w:rPr>
        <w:t>). Вместе с тем верхние слои атмосферы, в частности мезосфера, подвержены такому сильному воздействию коротковолнового ультрафиолета, что ионизуются и распадаются молекулы всех составляющих атмосферу газов. Не может не разлагаться и только что образовавшийся там озон, тем более, что для этого требуется почти такая же энергия, как и для молекул кислорода. И тем не менее разрушается он не полностью - часть озона, который в 1,62 раза тяжелей воздуха, опускается в нижние слои атмосферы до высоты 20-</w:t>
      </w:r>
      <w:smartTag w:uri="urn:schemas-microsoft-com:office:smarttags" w:element="metricconverter">
        <w:smartTagPr>
          <w:attr w:name="ProductID" w:val="25 километров"/>
        </w:smartTagPr>
        <w:r w:rsidRPr="001E6C5A">
          <w:rPr>
            <w:sz w:val="28"/>
          </w:rPr>
          <w:t>25 километров</w:t>
        </w:r>
      </w:smartTag>
      <w:r w:rsidRPr="001E6C5A">
        <w:rPr>
          <w:sz w:val="28"/>
        </w:rPr>
        <w:t>, где плотность атмосферы  позволяет ему находиться как бы в равновесном состоянии. Там молекулы озона создают слой повышенной концентрации, то есть озоновый слой.</w:t>
      </w:r>
    </w:p>
    <w:p w:rsidR="0069391A" w:rsidRPr="001E6C5A" w:rsidRDefault="00954934" w:rsidP="001E6C5A">
      <w:pPr>
        <w:pStyle w:val="HTML"/>
        <w:ind w:left="-540" w:right="-104" w:firstLine="567"/>
        <w:jc w:val="both"/>
        <w:rPr>
          <w:rFonts w:ascii="Times New Roman" w:hAnsi="Times New Roman"/>
          <w:sz w:val="28"/>
        </w:rPr>
      </w:pPr>
      <w:r w:rsidRPr="001E6C5A">
        <w:rPr>
          <w:rFonts w:ascii="Times New Roman" w:hAnsi="Times New Roman"/>
          <w:sz w:val="28"/>
        </w:rPr>
        <w:t>Слой озона удивительно тонок. Если бы этот газ сосредоточить у поверхности</w:t>
      </w:r>
      <w:r w:rsidR="0069391A" w:rsidRPr="001E6C5A">
        <w:rPr>
          <w:rFonts w:ascii="Times New Roman" w:hAnsi="Times New Roman"/>
          <w:sz w:val="28"/>
        </w:rPr>
        <w:t xml:space="preserve"> </w:t>
      </w:r>
      <w:r w:rsidRPr="001E6C5A">
        <w:rPr>
          <w:rFonts w:ascii="Times New Roman" w:hAnsi="Times New Roman"/>
          <w:sz w:val="28"/>
        </w:rPr>
        <w:t>Земли, то он образовал бы пленку лишь в 2-</w:t>
      </w:r>
      <w:smartTag w:uri="urn:schemas-microsoft-com:office:smarttags" w:element="metricconverter">
        <w:smartTagPr>
          <w:attr w:name="ProductID" w:val="4 мм"/>
        </w:smartTagPr>
        <w:r w:rsidRPr="001E6C5A">
          <w:rPr>
            <w:rFonts w:ascii="Times New Roman" w:hAnsi="Times New Roman"/>
            <w:sz w:val="28"/>
          </w:rPr>
          <w:t>4 мм</w:t>
        </w:r>
      </w:smartTag>
      <w:r w:rsidRPr="001E6C5A">
        <w:rPr>
          <w:rFonts w:ascii="Times New Roman" w:hAnsi="Times New Roman"/>
          <w:sz w:val="28"/>
        </w:rPr>
        <w:t xml:space="preserve"> толщиной (минимум – в районе</w:t>
      </w:r>
      <w:r w:rsidR="0069391A" w:rsidRPr="001E6C5A">
        <w:rPr>
          <w:rFonts w:ascii="Times New Roman" w:hAnsi="Times New Roman"/>
          <w:sz w:val="28"/>
        </w:rPr>
        <w:t xml:space="preserve"> </w:t>
      </w:r>
      <w:r w:rsidRPr="001E6C5A">
        <w:rPr>
          <w:rFonts w:ascii="Times New Roman" w:hAnsi="Times New Roman"/>
          <w:sz w:val="28"/>
        </w:rPr>
        <w:t>экватора, максимум – у полюсов). Однако и эта пленка надежно защищает нас,</w:t>
      </w:r>
      <w:r w:rsidR="00D227BC" w:rsidRPr="001E6C5A">
        <w:rPr>
          <w:rFonts w:ascii="Times New Roman" w:hAnsi="Times New Roman"/>
          <w:sz w:val="28"/>
        </w:rPr>
        <w:t xml:space="preserve"> </w:t>
      </w:r>
      <w:r w:rsidRPr="001E6C5A">
        <w:rPr>
          <w:rFonts w:ascii="Times New Roman" w:hAnsi="Times New Roman"/>
          <w:sz w:val="28"/>
        </w:rPr>
        <w:t>почти полностью поглощая опасные ультрафиолетовые лучи. Без нее жизнь</w:t>
      </w:r>
      <w:r w:rsidR="0069391A" w:rsidRPr="001E6C5A">
        <w:rPr>
          <w:rFonts w:ascii="Times New Roman" w:hAnsi="Times New Roman"/>
          <w:sz w:val="28"/>
        </w:rPr>
        <w:t xml:space="preserve"> с</w:t>
      </w:r>
      <w:r w:rsidRPr="001E6C5A">
        <w:rPr>
          <w:rFonts w:ascii="Times New Roman" w:hAnsi="Times New Roman"/>
          <w:sz w:val="28"/>
        </w:rPr>
        <w:t xml:space="preserve">охранилась бы лишь в глубинах вод  (глубже </w:t>
      </w:r>
      <w:smartTag w:uri="urn:schemas-microsoft-com:office:smarttags" w:element="metricconverter">
        <w:smartTagPr>
          <w:attr w:name="ProductID" w:val="10 м"/>
        </w:smartTagPr>
        <w:r w:rsidRPr="001E6C5A">
          <w:rPr>
            <w:rFonts w:ascii="Times New Roman" w:hAnsi="Times New Roman"/>
            <w:sz w:val="28"/>
          </w:rPr>
          <w:t>10 м</w:t>
        </w:r>
      </w:smartTag>
      <w:r w:rsidRPr="001E6C5A">
        <w:rPr>
          <w:rFonts w:ascii="Times New Roman" w:hAnsi="Times New Roman"/>
          <w:sz w:val="28"/>
        </w:rPr>
        <w:t>) и в тех слоях почвы, куда</w:t>
      </w:r>
      <w:r w:rsidR="0069391A" w:rsidRPr="001E6C5A">
        <w:rPr>
          <w:rFonts w:ascii="Times New Roman" w:hAnsi="Times New Roman"/>
          <w:sz w:val="28"/>
        </w:rPr>
        <w:t xml:space="preserve"> </w:t>
      </w:r>
      <w:r w:rsidRPr="001E6C5A">
        <w:rPr>
          <w:rFonts w:ascii="Times New Roman" w:hAnsi="Times New Roman"/>
          <w:sz w:val="28"/>
        </w:rPr>
        <w:t>не проникает солнечная радиация.</w:t>
      </w:r>
      <w:r w:rsidR="0069391A" w:rsidRPr="001E6C5A">
        <w:rPr>
          <w:rFonts w:ascii="Times New Roman" w:hAnsi="Times New Roman"/>
          <w:sz w:val="28"/>
        </w:rPr>
        <w:t xml:space="preserve"> Более того, если бы не озоновый слой, то жизнь не смогла бы вообще выбраться из океанов и высокоразвитые формы жизни типа млекопитающих, включая человека, не возникли бы.</w:t>
      </w:r>
    </w:p>
    <w:p w:rsidR="00954934" w:rsidRPr="001E6C5A" w:rsidRDefault="00954934" w:rsidP="001E6C5A">
      <w:pPr>
        <w:pStyle w:val="HTML"/>
        <w:ind w:left="-540" w:right="-104" w:firstLine="567"/>
        <w:jc w:val="both"/>
        <w:rPr>
          <w:rFonts w:ascii="Times New Roman" w:hAnsi="Times New Roman"/>
          <w:bCs/>
          <w:sz w:val="28"/>
        </w:rPr>
      </w:pPr>
      <w:r w:rsidRPr="001E6C5A">
        <w:rPr>
          <w:rFonts w:ascii="Times New Roman" w:hAnsi="Times New Roman"/>
          <w:bCs/>
          <w:sz w:val="28"/>
        </w:rPr>
        <w:t>Озон поглощает некоторую часть инфракрасного излучения Земли. Благодаря</w:t>
      </w:r>
      <w:r w:rsidR="0069391A" w:rsidRPr="001E6C5A">
        <w:rPr>
          <w:rFonts w:ascii="Times New Roman" w:hAnsi="Times New Roman"/>
          <w:bCs/>
          <w:sz w:val="28"/>
        </w:rPr>
        <w:t xml:space="preserve"> </w:t>
      </w:r>
      <w:r w:rsidRPr="001E6C5A">
        <w:rPr>
          <w:rFonts w:ascii="Times New Roman" w:hAnsi="Times New Roman"/>
          <w:bCs/>
          <w:sz w:val="28"/>
        </w:rPr>
        <w:t>этому он задерживает около 20% излучения Земли, повышая отепляющее действие</w:t>
      </w:r>
      <w:r w:rsidR="0069391A" w:rsidRPr="001E6C5A">
        <w:rPr>
          <w:rFonts w:ascii="Times New Roman" w:hAnsi="Times New Roman"/>
          <w:bCs/>
          <w:sz w:val="28"/>
        </w:rPr>
        <w:t xml:space="preserve"> а</w:t>
      </w:r>
      <w:r w:rsidRPr="001E6C5A">
        <w:rPr>
          <w:rFonts w:ascii="Times New Roman" w:hAnsi="Times New Roman"/>
          <w:bCs/>
          <w:sz w:val="28"/>
        </w:rPr>
        <w:t>тмосферы.</w:t>
      </w:r>
    </w:p>
    <w:p w:rsidR="00D227BC" w:rsidRPr="001E6C5A" w:rsidRDefault="0069391A" w:rsidP="001E6C5A">
      <w:pPr>
        <w:pStyle w:val="HTML"/>
        <w:ind w:left="-540" w:right="-104" w:firstLine="567"/>
        <w:jc w:val="both"/>
        <w:rPr>
          <w:rFonts w:ascii="Times New Roman" w:hAnsi="Times New Roman"/>
          <w:sz w:val="28"/>
        </w:rPr>
      </w:pPr>
      <w:r w:rsidRPr="001E6C5A">
        <w:rPr>
          <w:rFonts w:ascii="Times New Roman" w:hAnsi="Times New Roman"/>
          <w:sz w:val="28"/>
        </w:rPr>
        <w:t>Озон, также,  регулирует жесткость космического излучения. Если этот газ хотя бы частично уничтожается, то, естественно жесткость излучения резко возрастает, а, следовательно, происходят реальные изменения растительного и животного мира.</w:t>
      </w:r>
      <w:r w:rsidR="00D227BC" w:rsidRPr="001E6C5A">
        <w:rPr>
          <w:rFonts w:ascii="Times New Roman" w:hAnsi="Times New Roman"/>
          <w:sz w:val="28"/>
        </w:rPr>
        <w:t xml:space="preserve"> По мнению врачей, каждый потерянный процент озона в масштабах планеты вызывает до 150 тысяч дополнительных случаев слепоты из-за катаракты, на 2,6 процента увеличивается количество раковых заболеваний кожи, значительно возрастает  число болезней, вызванных ослаблением иммунной системы человека. Наибольшему риску подвержены жители северного полушария со светлой кожей. Но страдают не только люди. УФ-В излучение, к примеру, крайне вредно для планктона, мальков, креветок, крабов, водорослей, обитающих на поверхности океана.</w:t>
      </w:r>
    </w:p>
    <w:p w:rsidR="00954934" w:rsidRPr="001E6C5A" w:rsidRDefault="00954934"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476C2E" w:rsidRPr="001E6C5A" w:rsidRDefault="00476C2E" w:rsidP="001E6C5A">
      <w:pPr>
        <w:pStyle w:val="HTML"/>
        <w:ind w:left="-540" w:right="-104" w:firstLine="567"/>
        <w:jc w:val="both"/>
        <w:rPr>
          <w:rFonts w:ascii="Times New Roman" w:hAnsi="Times New Roman"/>
          <w:sz w:val="28"/>
        </w:rPr>
      </w:pPr>
    </w:p>
    <w:p w:rsidR="001E6C5A" w:rsidRPr="001E6C5A" w:rsidRDefault="001E6C5A" w:rsidP="001E6C5A">
      <w:pPr>
        <w:pStyle w:val="HTML"/>
        <w:ind w:left="-540" w:right="-104" w:firstLine="567"/>
        <w:jc w:val="both"/>
        <w:rPr>
          <w:rFonts w:ascii="Times New Roman" w:hAnsi="Times New Roman"/>
          <w:sz w:val="28"/>
        </w:rPr>
      </w:pPr>
    </w:p>
    <w:p w:rsidR="001E6C5A" w:rsidRPr="001E6C5A" w:rsidRDefault="001E6C5A" w:rsidP="001E6C5A">
      <w:pPr>
        <w:pStyle w:val="HTML"/>
        <w:ind w:left="-540" w:right="-104" w:firstLine="567"/>
        <w:jc w:val="both"/>
        <w:rPr>
          <w:rFonts w:ascii="Times New Roman" w:hAnsi="Times New Roman"/>
          <w:sz w:val="28"/>
        </w:rPr>
      </w:pPr>
    </w:p>
    <w:p w:rsidR="001E6C5A" w:rsidRPr="001E6C5A" w:rsidRDefault="001E6C5A" w:rsidP="001E6C5A">
      <w:pPr>
        <w:pStyle w:val="HTML"/>
        <w:ind w:left="-540" w:right="-104" w:firstLine="567"/>
        <w:jc w:val="both"/>
        <w:rPr>
          <w:rFonts w:ascii="Times New Roman" w:hAnsi="Times New Roman"/>
          <w:sz w:val="28"/>
        </w:rPr>
      </w:pPr>
    </w:p>
    <w:p w:rsidR="001E6C5A" w:rsidRPr="001E6C5A" w:rsidRDefault="001E6C5A" w:rsidP="001E6C5A">
      <w:pPr>
        <w:ind w:right="-104" w:firstLine="567"/>
        <w:jc w:val="both"/>
        <w:rPr>
          <w:rFonts w:cs="Courier New"/>
          <w:sz w:val="28"/>
          <w:szCs w:val="20"/>
        </w:rPr>
      </w:pPr>
    </w:p>
    <w:p w:rsidR="0033479D" w:rsidRDefault="0033479D" w:rsidP="0033479D">
      <w:pPr>
        <w:ind w:right="-104"/>
        <w:jc w:val="both"/>
        <w:rPr>
          <w:b/>
          <w:sz w:val="28"/>
          <w:szCs w:val="28"/>
        </w:rPr>
      </w:pPr>
      <w:r>
        <w:rPr>
          <w:b/>
          <w:sz w:val="28"/>
          <w:szCs w:val="28"/>
        </w:rPr>
        <w:t>Глава 2.</w:t>
      </w:r>
    </w:p>
    <w:p w:rsidR="001E6C5A" w:rsidRPr="001E6C5A" w:rsidRDefault="00476C2E" w:rsidP="0033479D">
      <w:pPr>
        <w:ind w:right="-104"/>
        <w:jc w:val="both"/>
        <w:rPr>
          <w:b/>
          <w:sz w:val="28"/>
          <w:szCs w:val="28"/>
        </w:rPr>
      </w:pPr>
      <w:r w:rsidRPr="001E6C5A">
        <w:rPr>
          <w:b/>
          <w:sz w:val="28"/>
          <w:szCs w:val="28"/>
        </w:rPr>
        <w:t>Формирование и разрушение озонового слоя.</w:t>
      </w:r>
    </w:p>
    <w:p w:rsidR="001E6C5A" w:rsidRPr="001E6C5A" w:rsidRDefault="0075450D" w:rsidP="001E6C5A">
      <w:pPr>
        <w:ind w:left="-510" w:right="-102" w:firstLine="567"/>
        <w:jc w:val="both"/>
        <w:rPr>
          <w:sz w:val="28"/>
        </w:rPr>
      </w:pPr>
      <w:r w:rsidRPr="001E6C5A">
        <w:rPr>
          <w:sz w:val="28"/>
        </w:rPr>
        <w:t>Как уже было сказано,</w:t>
      </w:r>
      <w:r w:rsidR="00476C2E" w:rsidRPr="001E6C5A">
        <w:rPr>
          <w:sz w:val="28"/>
        </w:rPr>
        <w:t xml:space="preserve"> озон в стратосфере – это продукт воздействия самого ультрафиолета (УФ) на молекулы кислорода (О2). В результате некоторые из них распадаются на свободные атомы, а те в свою очередь могут присоединяться к другим молекулам кислорода с образованием озона (О3). Однако весь кислород не превращается в озон, так как свободные атомы О, реагируя с молекулами озона, дают две молекулы О2. Таким образом, количество озона в стратосфере не статично; оно представляет собой результат равновесия между этими двумя реакциями.</w:t>
      </w:r>
      <w:r w:rsidR="00324361" w:rsidRPr="001E6C5A">
        <w:rPr>
          <w:sz w:val="28"/>
        </w:rPr>
        <w:t xml:space="preserve">  Разрушение озонового слоя – это разделение молекул озона, которое вызывают встречаемые в стратосфере вещества, разрушающие озоновый слой (OSNV), возникающие в результате природных процессов (например, извержения вулканов) или эмитированные (высвобожденные) в результате деятельности человека, и содержащие хлор (Cl) или бром (Br); а также метан или оксид азота (I) – (N2O).</w:t>
      </w:r>
    </w:p>
    <w:p w:rsidR="00324361" w:rsidRPr="001E6C5A" w:rsidRDefault="00324361" w:rsidP="001E6C5A">
      <w:pPr>
        <w:ind w:left="-510" w:right="-102" w:firstLine="567"/>
        <w:jc w:val="both"/>
        <w:rPr>
          <w:sz w:val="28"/>
          <w:szCs w:val="28"/>
        </w:rPr>
      </w:pPr>
      <w:r w:rsidRPr="001E6C5A">
        <w:rPr>
          <w:sz w:val="28"/>
        </w:rPr>
        <w:t>Самые существенные этапы разрушения озонового слоя:</w:t>
      </w:r>
    </w:p>
    <w:p w:rsidR="0033479D" w:rsidRDefault="0073745B" w:rsidP="0033479D">
      <w:pPr>
        <w:ind w:left="-510" w:right="-102" w:firstLine="567"/>
        <w:jc w:val="both"/>
        <w:rPr>
          <w:sz w:val="28"/>
          <w:szCs w:val="28"/>
        </w:rPr>
      </w:pPr>
      <w:r w:rsidRPr="001E6C5A">
        <w:rPr>
          <w:sz w:val="28"/>
          <w:szCs w:val="28"/>
        </w:rPr>
        <w:t>1)</w:t>
      </w:r>
      <w:r w:rsidR="00324361" w:rsidRPr="001E6C5A">
        <w:rPr>
          <w:sz w:val="28"/>
          <w:szCs w:val="28"/>
        </w:rPr>
        <w:t xml:space="preserve">Эмиссии: в результате деятельности человека, а также в результате природных процессов на Земле эмитируются (высвобождаются) газы, содержащие галогены (бром и хлор), т.е. вещества, разрушающие озоновый слой. </w:t>
      </w:r>
    </w:p>
    <w:p w:rsidR="00324361" w:rsidRPr="001E6C5A" w:rsidRDefault="0073745B" w:rsidP="0033479D">
      <w:pPr>
        <w:ind w:left="-510" w:right="-102" w:firstLine="567"/>
        <w:jc w:val="both"/>
        <w:rPr>
          <w:sz w:val="28"/>
          <w:szCs w:val="28"/>
        </w:rPr>
      </w:pPr>
      <w:r w:rsidRPr="001E6C5A">
        <w:rPr>
          <w:sz w:val="28"/>
          <w:szCs w:val="28"/>
        </w:rPr>
        <w:t>2)</w:t>
      </w:r>
      <w:r w:rsidR="00324361" w:rsidRPr="001E6C5A">
        <w:rPr>
          <w:sz w:val="28"/>
          <w:szCs w:val="28"/>
        </w:rPr>
        <w:t xml:space="preserve">Аккумулирование (эмитированные газы, содержащие галогены, аккумулируются (накапливаются) в нижних атмосферных слоях, и под воздействием ветра, а также потоков воздуха перемещаются в регионы, которые не находятся в прямой близости с источниками такой эмиссии газов). </w:t>
      </w:r>
    </w:p>
    <w:p w:rsidR="00324361" w:rsidRPr="001E6C5A" w:rsidRDefault="0073745B" w:rsidP="0033479D">
      <w:pPr>
        <w:ind w:left="-510" w:right="-102" w:firstLine="567"/>
        <w:jc w:val="both"/>
        <w:rPr>
          <w:sz w:val="28"/>
          <w:szCs w:val="28"/>
        </w:rPr>
      </w:pPr>
      <w:r w:rsidRPr="001E6C5A">
        <w:rPr>
          <w:sz w:val="28"/>
          <w:szCs w:val="28"/>
        </w:rPr>
        <w:t>3)</w:t>
      </w:r>
      <w:r w:rsidR="00324361" w:rsidRPr="001E6C5A">
        <w:rPr>
          <w:sz w:val="28"/>
          <w:szCs w:val="28"/>
        </w:rPr>
        <w:t xml:space="preserve">Перемещение (аккумулированные газы, содержащие галогены, с помощью потоков воздуха перемещаются в стратосферу). </w:t>
      </w:r>
    </w:p>
    <w:p w:rsidR="00324361" w:rsidRPr="001E6C5A" w:rsidRDefault="0073745B" w:rsidP="0033479D">
      <w:pPr>
        <w:ind w:left="-510" w:right="-102" w:firstLine="567"/>
        <w:jc w:val="both"/>
        <w:rPr>
          <w:sz w:val="28"/>
          <w:szCs w:val="28"/>
        </w:rPr>
      </w:pPr>
      <w:r w:rsidRPr="001E6C5A">
        <w:rPr>
          <w:sz w:val="28"/>
          <w:szCs w:val="28"/>
        </w:rPr>
        <w:t>4)</w:t>
      </w:r>
      <w:r w:rsidR="00324361" w:rsidRPr="001E6C5A">
        <w:rPr>
          <w:sz w:val="28"/>
          <w:szCs w:val="28"/>
        </w:rPr>
        <w:t xml:space="preserve">Преобразование (бóльшая часть газов, содержащих галогены, под воздействием ультрафиолетового излучения Солнца в стратосфере преобразуется в легко реагирующие галогенные газы, в результате чего в полярных регионах Земного шара разрушение озонового слоя происходит сравнительно активнее). </w:t>
      </w:r>
    </w:p>
    <w:p w:rsidR="00324361" w:rsidRPr="001E6C5A" w:rsidRDefault="0073745B" w:rsidP="0033479D">
      <w:pPr>
        <w:ind w:left="-540" w:right="-104" w:firstLine="567"/>
        <w:jc w:val="both"/>
        <w:rPr>
          <w:sz w:val="28"/>
          <w:szCs w:val="28"/>
        </w:rPr>
      </w:pPr>
      <w:r w:rsidRPr="001E6C5A">
        <w:rPr>
          <w:sz w:val="28"/>
          <w:szCs w:val="28"/>
        </w:rPr>
        <w:t>5)</w:t>
      </w:r>
      <w:r w:rsidR="00324361" w:rsidRPr="001E6C5A">
        <w:rPr>
          <w:sz w:val="28"/>
          <w:szCs w:val="28"/>
        </w:rPr>
        <w:t xml:space="preserve">Химические реакции (легко реагирующие галогенные газы вызывают разрушение озона стратосферы; фактор, способствующий реакциям – полярные стратосферные облака). </w:t>
      </w:r>
    </w:p>
    <w:p w:rsidR="00324361" w:rsidRDefault="0073745B" w:rsidP="0033479D">
      <w:pPr>
        <w:ind w:left="-540" w:right="-104" w:firstLine="567"/>
        <w:jc w:val="both"/>
        <w:rPr>
          <w:sz w:val="28"/>
          <w:szCs w:val="28"/>
        </w:rPr>
      </w:pPr>
      <w:r w:rsidRPr="001E6C5A">
        <w:rPr>
          <w:sz w:val="28"/>
          <w:szCs w:val="28"/>
        </w:rPr>
        <w:t>6)</w:t>
      </w:r>
      <w:r w:rsidR="00324361" w:rsidRPr="001E6C5A">
        <w:rPr>
          <w:sz w:val="28"/>
          <w:szCs w:val="28"/>
        </w:rPr>
        <w:t>Удаление (под воздействием воздушных потоков легко реагирующие галогенные газы возвращаются в тропосферу, где из-за присутствующей в облаках влажности и дождей разделяются, и таким образом из атмосферы полностью удаляются).</w:t>
      </w:r>
    </w:p>
    <w:p w:rsidR="0033479D" w:rsidRDefault="0033479D" w:rsidP="0033479D">
      <w:pPr>
        <w:ind w:left="-540" w:right="-104" w:firstLine="567"/>
        <w:jc w:val="both"/>
        <w:rPr>
          <w:sz w:val="28"/>
          <w:szCs w:val="28"/>
        </w:rPr>
      </w:pPr>
    </w:p>
    <w:p w:rsidR="0033479D" w:rsidRDefault="0033479D" w:rsidP="0033479D">
      <w:pPr>
        <w:ind w:left="-540" w:right="-104" w:firstLine="567"/>
        <w:jc w:val="both"/>
        <w:rPr>
          <w:sz w:val="28"/>
          <w:szCs w:val="28"/>
        </w:rPr>
      </w:pPr>
    </w:p>
    <w:p w:rsidR="0033479D" w:rsidRDefault="0033479D" w:rsidP="0033479D">
      <w:pPr>
        <w:ind w:left="-540" w:right="-104" w:firstLine="567"/>
        <w:jc w:val="both"/>
        <w:rPr>
          <w:sz w:val="28"/>
          <w:szCs w:val="28"/>
        </w:rPr>
      </w:pPr>
    </w:p>
    <w:p w:rsidR="0033479D" w:rsidRPr="001E6C5A" w:rsidRDefault="0033479D" w:rsidP="0033479D">
      <w:pPr>
        <w:ind w:left="-540" w:right="-104" w:firstLine="567"/>
        <w:jc w:val="both"/>
        <w:rPr>
          <w:sz w:val="28"/>
          <w:szCs w:val="28"/>
        </w:rPr>
      </w:pPr>
    </w:p>
    <w:p w:rsidR="0033479D" w:rsidRDefault="0033479D" w:rsidP="0033479D">
      <w:pPr>
        <w:ind w:right="-102"/>
        <w:jc w:val="both"/>
        <w:rPr>
          <w:b/>
          <w:sz w:val="28"/>
          <w:szCs w:val="28"/>
        </w:rPr>
      </w:pPr>
      <w:r>
        <w:rPr>
          <w:b/>
          <w:sz w:val="28"/>
          <w:szCs w:val="28"/>
        </w:rPr>
        <w:t>Глава 3.</w:t>
      </w:r>
    </w:p>
    <w:p w:rsidR="0073745B" w:rsidRPr="001E6C5A" w:rsidRDefault="0073745B" w:rsidP="0033479D">
      <w:pPr>
        <w:ind w:right="-102"/>
        <w:jc w:val="both"/>
        <w:rPr>
          <w:b/>
          <w:sz w:val="28"/>
          <w:szCs w:val="28"/>
        </w:rPr>
      </w:pPr>
      <w:r w:rsidRPr="001E6C5A">
        <w:rPr>
          <w:b/>
          <w:sz w:val="28"/>
          <w:szCs w:val="28"/>
        </w:rPr>
        <w:t>Причины разрушения озонового слоя</w:t>
      </w:r>
      <w:r w:rsidR="0033479D">
        <w:rPr>
          <w:b/>
          <w:sz w:val="28"/>
          <w:szCs w:val="28"/>
        </w:rPr>
        <w:t>.</w:t>
      </w:r>
    </w:p>
    <w:p w:rsidR="00476C2E" w:rsidRPr="001E6C5A" w:rsidRDefault="0073745B" w:rsidP="001E6C5A">
      <w:pPr>
        <w:ind w:left="-540" w:right="-104" w:firstLine="567"/>
        <w:jc w:val="both"/>
        <w:rPr>
          <w:sz w:val="28"/>
        </w:rPr>
      </w:pPr>
      <w:r w:rsidRPr="001E6C5A">
        <w:rPr>
          <w:sz w:val="28"/>
        </w:rPr>
        <w:t xml:space="preserve"> В </w:t>
      </w:r>
      <w:r w:rsidR="00476C2E" w:rsidRPr="001E6C5A">
        <w:rPr>
          <w:sz w:val="28"/>
        </w:rPr>
        <w:t>1970-е годы учёные предположили, что свободные атомы хлора катализируют процесс разделения озона. А люди ежегодно пополняют состав атмосферы свободным хлором и прочими вредными веществами. Причём относительно небольшое их количество может наносить значительный ущерб озоновому экрану, причём это влияние буде продолжаться неопределённо долго, так как атомы хлора, например, покидают стратосферу очень медленно.</w:t>
      </w:r>
    </w:p>
    <w:p w:rsidR="00476C2E" w:rsidRPr="001E6C5A" w:rsidRDefault="00476C2E" w:rsidP="001E6C5A">
      <w:pPr>
        <w:ind w:left="-540" w:right="-104" w:firstLine="567"/>
        <w:jc w:val="both"/>
        <w:rPr>
          <w:sz w:val="28"/>
        </w:rPr>
      </w:pPr>
      <w:r w:rsidRPr="001E6C5A">
        <w:rPr>
          <w:sz w:val="28"/>
        </w:rPr>
        <w:t>Большая часть хлора, используемая на земле, например, для очистки воды, представлена его растворимыми в воде соединениями ионами. Следовательно, ни вымываются из атмосферы осадками задолго до того, как попасть в стратосферу. Хлорфторуглероды (ХФУ) очень летучи и нерастворимы в воде. Следовательно, они не вымываются из атмосферы и, продолжая распространяться в ней, достигают стратосферы. Там они могут разлагаться, высвобождая атомарный хлор, который собственно и разрушает озон. Таким образом, ХФУ наносят ущерб, выступая в роли переносчиков атомов хлора в стратосферу.</w:t>
      </w:r>
    </w:p>
    <w:p w:rsidR="00CB6DC3" w:rsidRDefault="00476C2E" w:rsidP="00CB6DC3">
      <w:pPr>
        <w:ind w:left="-540" w:right="-104" w:firstLine="567"/>
        <w:jc w:val="both"/>
        <w:rPr>
          <w:sz w:val="28"/>
        </w:rPr>
      </w:pPr>
      <w:r w:rsidRPr="001E6C5A">
        <w:rPr>
          <w:sz w:val="28"/>
        </w:rPr>
        <w:t>Хлорфторуглероды относительно инертны химически, негорючи и ядовиты. Более того, будучи газами при комнатной температуре, они ожигаются при небольшом давлении в выделением тепла, а испаряясь, вновь его поглощают и охлаждаются. Эти свойства позволили применять их в следующих целях.</w:t>
      </w:r>
    </w:p>
    <w:p w:rsidR="00476C2E" w:rsidRPr="001E6C5A" w:rsidRDefault="00CB6DC3" w:rsidP="00CB6DC3">
      <w:pPr>
        <w:ind w:left="-540" w:right="-102" w:firstLine="709"/>
        <w:jc w:val="both"/>
        <w:rPr>
          <w:sz w:val="28"/>
        </w:rPr>
      </w:pPr>
      <w:r>
        <w:rPr>
          <w:sz w:val="28"/>
        </w:rPr>
        <w:t>1)</w:t>
      </w:r>
      <w:r w:rsidR="00476C2E" w:rsidRPr="001E6C5A">
        <w:rPr>
          <w:sz w:val="28"/>
        </w:rPr>
        <w:t>Хлорфторуглероды используются практически во всех холодильниках, кондиционерах воздуха и тепловых насосах как хлорагенты. Поскольку эти приспособления рано или поздно ломаются и выбрасываются, содержащиеся в них ХФУ обычно попадают в атмосферу.</w:t>
      </w:r>
    </w:p>
    <w:p w:rsidR="00476C2E" w:rsidRPr="001E6C5A" w:rsidRDefault="00CB6DC3" w:rsidP="00CB6DC3">
      <w:pPr>
        <w:ind w:left="-540" w:right="-102" w:firstLine="709"/>
        <w:jc w:val="both"/>
        <w:rPr>
          <w:sz w:val="28"/>
        </w:rPr>
      </w:pPr>
      <w:r>
        <w:rPr>
          <w:sz w:val="28"/>
        </w:rPr>
        <w:t xml:space="preserve"> 2)</w:t>
      </w:r>
      <w:r w:rsidR="00476C2E" w:rsidRPr="001E6C5A">
        <w:rPr>
          <w:sz w:val="28"/>
        </w:rPr>
        <w:t xml:space="preserve"> Вторая важнейшая область их применения – производство пористых пластмасс. ХФУ подмешивают в жидкие пластмассы при повышенном давлении (они растворимы в органических веществах). Когда давление понижают, они вспенивают пластмассу, как углекислый газ вспенивает содовую воду. И при этом улетучиваются в атмосферу.</w:t>
      </w:r>
    </w:p>
    <w:p w:rsidR="00476C2E" w:rsidRPr="001E6C5A" w:rsidRDefault="00CB6DC3" w:rsidP="00CB6DC3">
      <w:pPr>
        <w:ind w:left="-360" w:right="-102"/>
        <w:jc w:val="both"/>
        <w:rPr>
          <w:sz w:val="28"/>
        </w:rPr>
      </w:pPr>
      <w:r>
        <w:rPr>
          <w:sz w:val="28"/>
        </w:rPr>
        <w:t xml:space="preserve">         3)</w:t>
      </w:r>
      <w:r w:rsidR="00476C2E" w:rsidRPr="001E6C5A">
        <w:rPr>
          <w:sz w:val="28"/>
        </w:rPr>
        <w:t>Третья основная область их применения – электронная промышленность, а именно очистка компьютерных микросхем, которая должна быть весьма тщательной. И опять же, хлорфторуглероды попадают в атмосферу. Наконец, в большинстве стран, кроме США их, до сих пор используют как носители в аэрозольных баллончиках, которые распыляют их в воздухе.</w:t>
      </w:r>
    </w:p>
    <w:p w:rsidR="00504859" w:rsidRDefault="00504859" w:rsidP="001E6C5A">
      <w:pPr>
        <w:ind w:left="-540" w:right="-104" w:firstLine="567"/>
        <w:jc w:val="both"/>
        <w:rPr>
          <w:rFonts w:cs="Arial"/>
          <w:sz w:val="28"/>
        </w:rPr>
      </w:pPr>
      <w:r w:rsidRPr="001E6C5A">
        <w:rPr>
          <w:rFonts w:cs="Arial"/>
          <w:sz w:val="28"/>
        </w:rPr>
        <w:t>Ряд промышленных стран (например, Япония) уже объявили об отказе от использования долгоживущих фреонов и переходе на короткоживущие, время жизни которых существенно меньше года. Однако в развивающихся странах такой переход (требующий обновления ряда областей промышленности и хозяйства) встречает понятные трудности, поэтому реально вряд ли можно ожидать полного прекращения в обозримые десятилетия выброса долгоживущих фреонов, а значит, и проблема сохранения озонового слоя будет стоять очень остро.</w:t>
      </w:r>
    </w:p>
    <w:p w:rsidR="00F909A6" w:rsidRPr="00F909A6" w:rsidRDefault="00F909A6" w:rsidP="00F909A6">
      <w:pPr>
        <w:ind w:left="-540" w:right="-104" w:firstLine="567"/>
        <w:jc w:val="both"/>
        <w:rPr>
          <w:sz w:val="28"/>
        </w:rPr>
      </w:pPr>
      <w:r w:rsidRPr="00F909A6">
        <w:rPr>
          <w:sz w:val="28"/>
        </w:rPr>
        <w:t>В.Л.Сывороткин разработал альтернативную гипотезу, согласно которой озоновый слой уменьшается по естественным причинам. Известно, что цикл разрушения озона хлором не единственный. Существуют также азотный и водородный циклы разрушения озона. Именно водород - "главный газ Земли". Основные его запасы сосредоточены в ядре планеты и через систему глубинных разломов (рифтов) поступают в атмосферу. По примерным оценкам, природного водорода в десятки тысяч раз больше, чем хлора в техногенных фреонах. Однако решающим фактором в пользу водородной гипотезы Сывороткин В.Л. считает то, что очаги озоновых аномалий всегда располагаются над центрами водородной дегазации Земли.</w:t>
      </w:r>
    </w:p>
    <w:p w:rsidR="0075450D" w:rsidRPr="001E6C5A" w:rsidRDefault="0075450D" w:rsidP="001E6C5A">
      <w:pPr>
        <w:pStyle w:val="HTML"/>
        <w:ind w:left="-540" w:right="-104" w:firstLine="567"/>
        <w:jc w:val="both"/>
        <w:rPr>
          <w:rFonts w:ascii="Times New Roman" w:hAnsi="Times New Roman"/>
          <w:sz w:val="28"/>
        </w:rPr>
      </w:pPr>
      <w:r w:rsidRPr="001E6C5A">
        <w:rPr>
          <w:rFonts w:ascii="Times New Roman" w:hAnsi="Times New Roman"/>
          <w:sz w:val="28"/>
        </w:rPr>
        <w:t>Разрушение озона происходит также из-за воздействия ультрафиолетовой радиации, космических лучей, соединений азота, брома. Деятельность человека, приводящая к разрушению озонового слоя, вызывает наибольшую тревогу. Поэтому многие страны подписали международное соглашение, предусматривающее сокращение производства озоноразрушающих веществ. Однако озоновый слой разрушает также реактивная авиация и некоторые пуски космических ракет.</w:t>
      </w:r>
    </w:p>
    <w:p w:rsidR="0075450D" w:rsidRPr="001E6C5A" w:rsidRDefault="0075450D" w:rsidP="001E6C5A">
      <w:pPr>
        <w:pStyle w:val="HTML"/>
        <w:ind w:left="-540" w:right="-104" w:firstLine="567"/>
        <w:jc w:val="both"/>
        <w:rPr>
          <w:rFonts w:ascii="Times New Roman" w:hAnsi="Times New Roman"/>
          <w:sz w:val="28"/>
        </w:rPr>
      </w:pPr>
      <w:r w:rsidRPr="001E6C5A">
        <w:rPr>
          <w:rFonts w:ascii="Times New Roman" w:hAnsi="Times New Roman"/>
          <w:sz w:val="28"/>
        </w:rPr>
        <w:t xml:space="preserve">Предполагается множество других причин ослабления озонового </w:t>
      </w:r>
      <w:r w:rsidR="00504859" w:rsidRPr="001E6C5A">
        <w:rPr>
          <w:rFonts w:ascii="Times New Roman" w:hAnsi="Times New Roman"/>
          <w:sz w:val="28"/>
        </w:rPr>
        <w:t>щита. Во-первых</w:t>
      </w:r>
      <w:r w:rsidRPr="001E6C5A">
        <w:rPr>
          <w:rFonts w:ascii="Times New Roman" w:hAnsi="Times New Roman"/>
          <w:sz w:val="28"/>
        </w:rPr>
        <w:t xml:space="preserve">,– это запуски космических ракет. Сгорающее топливо «выжигает» в озоновом слое большие дыры. Когда-то предполагалось, что эти «дыры» затягиваются. Оказалось, нет. Они существуют довольно долго. </w:t>
      </w:r>
      <w:r w:rsidR="00504859" w:rsidRPr="001E6C5A">
        <w:rPr>
          <w:rFonts w:ascii="Times New Roman" w:hAnsi="Times New Roman"/>
          <w:sz w:val="28"/>
        </w:rPr>
        <w:t xml:space="preserve">Во-вторых, самолеты, </w:t>
      </w:r>
      <w:r w:rsidRPr="001E6C5A">
        <w:rPr>
          <w:rFonts w:ascii="Times New Roman" w:hAnsi="Times New Roman"/>
          <w:sz w:val="28"/>
        </w:rPr>
        <w:t>летящие на высотах в 12-</w:t>
      </w:r>
      <w:smartTag w:uri="urn:schemas-microsoft-com:office:smarttags" w:element="metricconverter">
        <w:smartTagPr>
          <w:attr w:name="ProductID" w:val="15 км"/>
        </w:smartTagPr>
        <w:r w:rsidRPr="001E6C5A">
          <w:rPr>
            <w:rFonts w:ascii="Times New Roman" w:hAnsi="Times New Roman"/>
            <w:sz w:val="28"/>
          </w:rPr>
          <w:t>15 км</w:t>
        </w:r>
      </w:smartTag>
      <w:r w:rsidRPr="001E6C5A">
        <w:rPr>
          <w:rFonts w:ascii="Times New Roman" w:hAnsi="Times New Roman"/>
          <w:sz w:val="28"/>
        </w:rPr>
        <w:t xml:space="preserve">. Выбрасываемый ими пар и другие вещества разрушают озон. Но, в то же время самолеты, летающие ниже </w:t>
      </w:r>
      <w:smartTag w:uri="urn:schemas-microsoft-com:office:smarttags" w:element="metricconverter">
        <w:smartTagPr>
          <w:attr w:name="ProductID" w:val="12 км"/>
        </w:smartTagPr>
        <w:r w:rsidRPr="001E6C5A">
          <w:rPr>
            <w:rFonts w:ascii="Times New Roman" w:hAnsi="Times New Roman"/>
            <w:sz w:val="28"/>
          </w:rPr>
          <w:t>12 км</w:t>
        </w:r>
      </w:smartTag>
      <w:r w:rsidR="00504859" w:rsidRPr="001E6C5A">
        <w:rPr>
          <w:rFonts w:ascii="Times New Roman" w:hAnsi="Times New Roman"/>
          <w:sz w:val="28"/>
        </w:rPr>
        <w:t>, д</w:t>
      </w:r>
      <w:r w:rsidRPr="001E6C5A">
        <w:rPr>
          <w:rFonts w:ascii="Times New Roman" w:hAnsi="Times New Roman"/>
          <w:sz w:val="28"/>
        </w:rPr>
        <w:t>ают прибавку озона. В городах он – один из составляющих фотохимического смога.</w:t>
      </w:r>
      <w:r w:rsidR="00504859" w:rsidRPr="001E6C5A">
        <w:rPr>
          <w:rFonts w:ascii="Times New Roman" w:hAnsi="Times New Roman"/>
          <w:sz w:val="28"/>
        </w:rPr>
        <w:t xml:space="preserve"> </w:t>
      </w:r>
      <w:r w:rsidRPr="001E6C5A">
        <w:rPr>
          <w:rFonts w:ascii="Times New Roman" w:hAnsi="Times New Roman"/>
          <w:sz w:val="28"/>
        </w:rPr>
        <w:t>В-треть</w:t>
      </w:r>
      <w:r w:rsidR="00504859" w:rsidRPr="001E6C5A">
        <w:rPr>
          <w:rFonts w:ascii="Times New Roman" w:hAnsi="Times New Roman"/>
          <w:sz w:val="28"/>
        </w:rPr>
        <w:t>их – окислы</w:t>
      </w:r>
      <w:r w:rsidRPr="001E6C5A">
        <w:rPr>
          <w:rFonts w:ascii="Times New Roman" w:hAnsi="Times New Roman"/>
          <w:sz w:val="28"/>
        </w:rPr>
        <w:t xml:space="preserve"> азота. Их выбрасывают те же самолеты, но больше всего их выделяется с поверхности почвы, особенно при разложении азотных удобрений.</w:t>
      </w:r>
    </w:p>
    <w:p w:rsidR="0075450D" w:rsidRPr="001E6C5A" w:rsidRDefault="00504859" w:rsidP="001E6C5A">
      <w:pPr>
        <w:ind w:left="-540" w:right="-104" w:firstLine="567"/>
        <w:jc w:val="both"/>
        <w:rPr>
          <w:sz w:val="28"/>
        </w:rPr>
      </w:pPr>
      <w:r w:rsidRPr="001E6C5A">
        <w:rPr>
          <w:sz w:val="28"/>
        </w:rPr>
        <w:t>Очень важную роль в разрушении озона играет пар. Эта роль реализуется через молекулы гидроксила OH, которые рождаются из молекул воды и в конце превращаются в них. Поэтому от количества пара в стратосфере зависит скорость разрушения озона.</w:t>
      </w:r>
    </w:p>
    <w:p w:rsidR="0073745B" w:rsidRPr="001E6C5A" w:rsidRDefault="00325134" w:rsidP="00325134">
      <w:pPr>
        <w:ind w:left="-540" w:right="-104" w:firstLine="540"/>
        <w:jc w:val="both"/>
        <w:rPr>
          <w:sz w:val="28"/>
        </w:rPr>
      </w:pPr>
      <w:r>
        <w:rPr>
          <w:sz w:val="28"/>
        </w:rPr>
        <w:t>Таким образом, причин разрушения озонового слоя немало, и  несмотря на всю его важность, большинство их – это результат человеческой деятельности.</w:t>
      </w: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73745B" w:rsidRPr="001E6C5A" w:rsidRDefault="0073745B" w:rsidP="001E6C5A">
      <w:pPr>
        <w:ind w:left="-540" w:right="-104" w:firstLine="567"/>
        <w:jc w:val="both"/>
        <w:rPr>
          <w:sz w:val="28"/>
        </w:rPr>
      </w:pPr>
    </w:p>
    <w:p w:rsidR="0033479D" w:rsidRDefault="0033479D" w:rsidP="00325134">
      <w:pPr>
        <w:ind w:right="-104"/>
        <w:jc w:val="both"/>
        <w:rPr>
          <w:b/>
          <w:sz w:val="28"/>
        </w:rPr>
      </w:pPr>
      <w:r>
        <w:rPr>
          <w:b/>
          <w:sz w:val="28"/>
        </w:rPr>
        <w:t>Глава 4.</w:t>
      </w:r>
    </w:p>
    <w:p w:rsidR="00F909A6" w:rsidRDefault="0073745B" w:rsidP="00325134">
      <w:pPr>
        <w:ind w:right="-104"/>
        <w:jc w:val="both"/>
        <w:rPr>
          <w:b/>
          <w:sz w:val="28"/>
        </w:rPr>
      </w:pPr>
      <w:r w:rsidRPr="001E6C5A">
        <w:rPr>
          <w:b/>
          <w:sz w:val="28"/>
        </w:rPr>
        <w:t>Озоновые дыры и их влияние.</w:t>
      </w:r>
    </w:p>
    <w:p w:rsidR="00AB6C6E" w:rsidRPr="001E6C5A" w:rsidRDefault="00AB6C6E" w:rsidP="001E6C5A">
      <w:pPr>
        <w:ind w:left="-540" w:right="-104" w:firstLine="567"/>
        <w:jc w:val="both"/>
        <w:rPr>
          <w:b/>
          <w:sz w:val="28"/>
        </w:rPr>
      </w:pPr>
    </w:p>
    <w:p w:rsidR="005C515C" w:rsidRDefault="00AB6C6E" w:rsidP="005C515C">
      <w:pPr>
        <w:pStyle w:val="a3"/>
        <w:spacing w:before="0" w:beforeAutospacing="0" w:after="0" w:afterAutospacing="0"/>
        <w:ind w:left="-539" w:firstLine="567"/>
        <w:jc w:val="both"/>
        <w:rPr>
          <w:sz w:val="28"/>
          <w:szCs w:val="28"/>
        </w:rPr>
      </w:pPr>
      <w:r w:rsidRPr="005C515C">
        <w:rPr>
          <w:bCs/>
          <w:sz w:val="28"/>
          <w:szCs w:val="28"/>
        </w:rPr>
        <w:t xml:space="preserve">Озоновая дыра </w:t>
      </w:r>
      <w:r w:rsidRPr="005C515C">
        <w:rPr>
          <w:sz w:val="28"/>
          <w:szCs w:val="28"/>
        </w:rPr>
        <w:t>— локальное падение концентрации озона в озоновом слое Земли.</w:t>
      </w:r>
      <w:r w:rsidRPr="005C515C">
        <w:rPr>
          <w:sz w:val="28"/>
        </w:rPr>
        <w:t xml:space="preserve"> </w:t>
      </w:r>
      <w:r w:rsidRPr="005C515C">
        <w:rPr>
          <w:sz w:val="28"/>
          <w:szCs w:val="28"/>
        </w:rPr>
        <w:t>До недавнего времени состояние слоя озона не внушало опасений. Тревожные сигналы начали поступать 20 лет назад. С началом космических исследований атмосферы Земли</w:t>
      </w:r>
      <w:r w:rsidR="005C515C">
        <w:rPr>
          <w:sz w:val="28"/>
          <w:szCs w:val="28"/>
        </w:rPr>
        <w:t xml:space="preserve"> </w:t>
      </w:r>
      <w:r w:rsidRPr="005C515C">
        <w:rPr>
          <w:sz w:val="28"/>
          <w:szCs w:val="28"/>
        </w:rPr>
        <w:t xml:space="preserve"> </w:t>
      </w:r>
      <w:r w:rsidR="005C515C" w:rsidRPr="005C515C">
        <w:rPr>
          <w:sz w:val="28"/>
        </w:rPr>
        <w:t>осенью 1985 года</w:t>
      </w:r>
      <w:r w:rsidR="005C515C">
        <w:t xml:space="preserve"> </w:t>
      </w:r>
      <w:r w:rsidRPr="005C515C">
        <w:rPr>
          <w:sz w:val="28"/>
          <w:szCs w:val="28"/>
        </w:rPr>
        <w:t>обнаружено нарушение озонового слоя над Антарктидой</w:t>
      </w:r>
      <w:r w:rsidRPr="005C515C">
        <w:rPr>
          <w:sz w:val="28"/>
        </w:rPr>
        <w:t xml:space="preserve">. </w:t>
      </w:r>
      <w:r w:rsidRPr="005C515C">
        <w:rPr>
          <w:sz w:val="28"/>
          <w:szCs w:val="28"/>
        </w:rPr>
        <w:t>Оказалось, что во время антарктической весны уровень озона в атмосфере там значительно ниже нормы. Ежегодно в одно и то же время количество озона уменьшалось — иногда в боль</w:t>
      </w:r>
      <w:r w:rsidR="005C515C">
        <w:rPr>
          <w:sz w:val="28"/>
          <w:szCs w:val="28"/>
        </w:rPr>
        <w:t xml:space="preserve">шей степени, иногда в меньшей. </w:t>
      </w:r>
    </w:p>
    <w:p w:rsidR="001E6C5A" w:rsidRPr="00CB6DC3" w:rsidRDefault="00AB6C6E" w:rsidP="00DB3870">
      <w:pPr>
        <w:pStyle w:val="a3"/>
        <w:spacing w:before="0" w:beforeAutospacing="0" w:after="0" w:afterAutospacing="0"/>
        <w:ind w:left="-540" w:hanging="1"/>
        <w:jc w:val="both"/>
        <w:rPr>
          <w:sz w:val="28"/>
          <w:szCs w:val="28"/>
        </w:rPr>
      </w:pPr>
      <w:r w:rsidRPr="005C515C">
        <w:rPr>
          <w:sz w:val="28"/>
          <w:szCs w:val="28"/>
        </w:rPr>
        <w:t>В последующие годы ученые выяснили, отчего появляется озоновая дыра. Когда солнце прячется и начинается долгая полярная ночь, происходит резкое падение температуры, и образуются высокие стратосферные облака, содержащие кристаллики льда. Появление этих кристалликов вызывает серию сложных химических реакций, приводящих к накоплению молекулярного хлора (молекула хлора состоит из двух соединенных атомов хлора). Когда появляется солнце и начинается антарктическая весна, под действием ультрафиолетовых лучей происходит разрыв внутримолекулярных связей, и в атмосферу устремляется поток атомов хлора. Эти атомы выступают в роли катализаторов реакций превращения озона в простой кислород</w:t>
      </w:r>
      <w:r w:rsidR="005C515C" w:rsidRPr="005C515C">
        <w:rPr>
          <w:sz w:val="28"/>
          <w:szCs w:val="28"/>
        </w:rPr>
        <w:t xml:space="preserve">. В результате этих реакций молекулы озона (O3) превращаются в молекулы кислорода (O2), причем исходные атомы хлора остаются в свободном состоянии и снова участвуют в этом процессе (каждая молекула хлора разрушает миллион молекул озона до </w:t>
      </w:r>
      <w:r w:rsidR="005C515C" w:rsidRPr="00CB6DC3">
        <w:rPr>
          <w:sz w:val="28"/>
          <w:szCs w:val="28"/>
        </w:rPr>
        <w:t>того, как они удалятся из атмосферы под действием других химических реакций). Вследствие этой цепочки превращений озон начинает исчезать из атмосферы над Антарктидой, образуя озоновую дыру. Однако вскоре, с потеплением, антарктические вихри разрушаются, свежий воздух (содержащий новый озон) устремляется в этот район, и дыра исчезает.</w:t>
      </w:r>
    </w:p>
    <w:p w:rsidR="00DF7364" w:rsidRDefault="00CB6DC3" w:rsidP="00DB3870">
      <w:pPr>
        <w:ind w:left="-540" w:firstLine="567"/>
        <w:jc w:val="both"/>
        <w:rPr>
          <w:sz w:val="28"/>
        </w:rPr>
      </w:pPr>
      <w:r w:rsidRPr="00CB6DC3">
        <w:rPr>
          <w:sz w:val="28"/>
        </w:rPr>
        <w:t>В феврале 1989 года ученые исследовали стратосферу над Арктикой и обнаружили присутствие тех же самых химических факторов. Они пришли к выводу, что и тут содержание озона может резко сократиться. Это будет зависеть только от конкретных погодных условий очередного года. Если над Арктикой образуется озоновая дыра, то последствия будут гораздо более серьёзными, т.к. там гораздо больше организмов, которые могут пострадать. Даже периодическое раскрытие такой дыры над Антарктидой чревато значительными потерями морского фитопланктона. А это, в свою очередь, сильно повлияет практически на всех антарктических животных от пингвинов до китов, так как фитопланктон – основа почти всех пищевых цепей данного региона. Если нынешние выбросы ХФУ в атмосферу сохранятся, то можно ожидать лишь расширения и «углубления» озоновых дыр над полюсами. Естественно, это повлечёт за собой разрежение озонового слоя над всей планетой, что совершенно недопустимо как для животного мира, так и для всего человечества в целом.</w:t>
      </w:r>
      <w:r w:rsidR="00DF7364">
        <w:rPr>
          <w:sz w:val="28"/>
        </w:rPr>
        <w:t xml:space="preserve"> </w:t>
      </w:r>
    </w:p>
    <w:p w:rsidR="00DB3870" w:rsidRDefault="001D4B7B" w:rsidP="00DB3870">
      <w:pPr>
        <w:pStyle w:val="a3"/>
        <w:spacing w:before="0" w:beforeAutospacing="0" w:after="0" w:afterAutospacing="0"/>
        <w:ind w:left="-540" w:firstLine="567"/>
        <w:jc w:val="both"/>
        <w:rPr>
          <w:sz w:val="28"/>
        </w:rPr>
      </w:pPr>
      <w:r>
        <w:rPr>
          <w:sz w:val="28"/>
        </w:rPr>
        <w:t xml:space="preserve">Однако, существует и другая точка зрения. </w:t>
      </w:r>
      <w:r w:rsidR="00FE68AB">
        <w:rPr>
          <w:sz w:val="28"/>
        </w:rPr>
        <w:t>Откуда озоновые</w:t>
      </w:r>
      <w:r w:rsidRPr="00FE68AB">
        <w:rPr>
          <w:sz w:val="28"/>
        </w:rPr>
        <w:t xml:space="preserve"> дыр</w:t>
      </w:r>
      <w:r w:rsidR="00FE68AB">
        <w:rPr>
          <w:sz w:val="28"/>
        </w:rPr>
        <w:t>ы</w:t>
      </w:r>
      <w:r w:rsidRPr="00FE68AB">
        <w:rPr>
          <w:sz w:val="28"/>
        </w:rPr>
        <w:t xml:space="preserve"> вдали от техногенных</w:t>
      </w:r>
      <w:r w:rsidR="00FE68AB">
        <w:rPr>
          <w:sz w:val="28"/>
        </w:rPr>
        <w:t xml:space="preserve"> регионов, например, в Якутии, Тибете </w:t>
      </w:r>
      <w:r w:rsidR="00FE68AB" w:rsidRPr="00FE68AB">
        <w:rPr>
          <w:sz w:val="28"/>
        </w:rPr>
        <w:t xml:space="preserve">и </w:t>
      </w:r>
      <w:r w:rsidR="00FE68AB">
        <w:rPr>
          <w:sz w:val="28"/>
        </w:rPr>
        <w:t xml:space="preserve"> над безлюдными территориями Сибири? Существует мнение, что и</w:t>
      </w:r>
      <w:r w:rsidR="00FE68AB" w:rsidRPr="00FE68AB">
        <w:rPr>
          <w:sz w:val="28"/>
        </w:rPr>
        <w:t>зменения циркуляции атмосферы вызваны стационарными планетарными волнами, которые проникают в стратосферу в зимне-весенний период, сильно влияя на распределение озона и других ее составляющих в средних и высоких широтах. Один из источников этих волн - разные температуры над поверхностями континентов и океанов, поэтому изменения температуры океанской поверхности сказываются на волновой активности. При длительном же ослаблении волновой активности усиливаются западные ветры в стратосфере, охлаждается ее нижняя часть, формируются полярные стратосферные облака и, тем самым, условия для разрушения озона. Циркуляция в стратосфере за последние 20 лет могла сильно измениться. Так что основной причиной озоновой "дыры" в Антарктике вполне может быть длительное ослабление волновой активности стратосферы, связанное с очень медленными процессами в Мировом океане.</w:t>
      </w:r>
    </w:p>
    <w:p w:rsidR="00FE68AB" w:rsidRPr="00FE68AB" w:rsidRDefault="00FE68AB" w:rsidP="00DB3870">
      <w:pPr>
        <w:pStyle w:val="a3"/>
        <w:spacing w:before="0" w:beforeAutospacing="0" w:after="0" w:afterAutospacing="0"/>
        <w:ind w:left="-540" w:firstLine="567"/>
        <w:jc w:val="both"/>
        <w:rPr>
          <w:sz w:val="28"/>
        </w:rPr>
      </w:pPr>
      <w:r w:rsidRPr="00FE68AB">
        <w:rPr>
          <w:sz w:val="28"/>
        </w:rPr>
        <w:t xml:space="preserve">Сопоставив изменения волновой активности стратосферы и содержания озона в 1979-1992 гг., специалисты заключили, что ослаблению активности отвечает снижение концентрации озона в средних и высоких широтах из-за меньшего межширотного обмена. Похоже, что летом </w:t>
      </w:r>
      <w:smartTag w:uri="urn:schemas-microsoft-com:office:smarttags" w:element="metricconverter">
        <w:smartTagPr>
          <w:attr w:name="ProductID" w:val="1980 г"/>
        </w:smartTagPr>
        <w:r w:rsidRPr="00FE68AB">
          <w:rPr>
            <w:sz w:val="28"/>
          </w:rPr>
          <w:t>1980 г</w:t>
        </w:r>
      </w:smartTag>
      <w:r w:rsidRPr="00FE68AB">
        <w:rPr>
          <w:sz w:val="28"/>
        </w:rPr>
        <w:t>. резко изменилась циркуляция в стратосфере и возникли условия для образования озоновой "дыры".</w:t>
      </w:r>
    </w:p>
    <w:p w:rsidR="00DF7364" w:rsidRPr="00DF7364" w:rsidRDefault="00DF7364" w:rsidP="00DB3870">
      <w:pPr>
        <w:ind w:left="-540"/>
        <w:jc w:val="both"/>
        <w:rPr>
          <w:sz w:val="28"/>
        </w:rPr>
      </w:pPr>
      <w:r w:rsidRPr="00DF7364">
        <w:t xml:space="preserve"> </w:t>
      </w:r>
      <w:r w:rsidRPr="00DF7364">
        <w:rPr>
          <w:sz w:val="28"/>
        </w:rPr>
        <w:t xml:space="preserve">В последнее время появление озоновых дыр наблюдается периодически </w:t>
      </w:r>
      <w:r>
        <w:rPr>
          <w:sz w:val="28"/>
        </w:rPr>
        <w:t xml:space="preserve"> и </w:t>
      </w:r>
      <w:r w:rsidRPr="00DF7364">
        <w:rPr>
          <w:sz w:val="28"/>
        </w:rPr>
        <w:t>над всей поверхностью земли. Кроме того, истончается сам озоновый слой Земли. Для человека это грозит повышением раковых образований кожи.</w:t>
      </w:r>
      <w:r>
        <w:rPr>
          <w:sz w:val="28"/>
        </w:rPr>
        <w:t xml:space="preserve"> Но если человек может защитить себя от ультрафиолетового излучения, то животный и растительный мир остаётся перед ним беззащитным.</w:t>
      </w:r>
    </w:p>
    <w:p w:rsidR="00325134" w:rsidRDefault="00325134" w:rsidP="00DB3870">
      <w:pPr>
        <w:ind w:left="-540" w:firstLine="567"/>
        <w:jc w:val="both"/>
        <w:rPr>
          <w:sz w:val="28"/>
        </w:rPr>
      </w:pPr>
      <w:r w:rsidRPr="00325134">
        <w:rPr>
          <w:sz w:val="28"/>
        </w:rPr>
        <w:t>Учеными ведутся поиски путей восстановления озонового слоя. Вначале для этой цели предлагалось создание фабрик по производству озона, после чего доставлять оный на самолетах в атмосферу. Другим вариантом является создание аэростатов оснащенных лазерами, имеющих питание от солнечных батарей, которые будут использовать кислород для создания озона. Наиболее же реальным выходом из этой ситуации является сокращение вырубки лесов, и увеличением зеленых насаж</w:t>
      </w:r>
      <w:r w:rsidR="00F909A6">
        <w:rPr>
          <w:sz w:val="28"/>
        </w:rPr>
        <w:t>дений.</w:t>
      </w: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F909A6" w:rsidRDefault="00F909A6" w:rsidP="00DB3870">
      <w:pPr>
        <w:ind w:left="-540" w:firstLine="567"/>
        <w:jc w:val="both"/>
        <w:rPr>
          <w:sz w:val="28"/>
        </w:rPr>
      </w:pPr>
    </w:p>
    <w:p w:rsidR="00CB6DC3" w:rsidRDefault="00CB6DC3" w:rsidP="00DB3870">
      <w:pPr>
        <w:pStyle w:val="a3"/>
        <w:spacing w:before="0" w:beforeAutospacing="0" w:after="0" w:afterAutospacing="0"/>
        <w:jc w:val="both"/>
        <w:rPr>
          <w:b/>
          <w:sz w:val="28"/>
          <w:szCs w:val="28"/>
        </w:rPr>
      </w:pPr>
      <w:r w:rsidRPr="00CB6DC3">
        <w:rPr>
          <w:b/>
          <w:sz w:val="28"/>
          <w:szCs w:val="28"/>
        </w:rPr>
        <w:t>Заключение.</w:t>
      </w:r>
    </w:p>
    <w:p w:rsidR="00325134" w:rsidRDefault="00325134" w:rsidP="00CB6DC3">
      <w:pPr>
        <w:pStyle w:val="a3"/>
        <w:spacing w:before="0" w:beforeAutospacing="0" w:after="0" w:afterAutospacing="0"/>
        <w:ind w:left="-540" w:firstLine="540"/>
        <w:jc w:val="both"/>
        <w:rPr>
          <w:b/>
          <w:sz w:val="28"/>
          <w:szCs w:val="28"/>
        </w:rPr>
      </w:pPr>
    </w:p>
    <w:p w:rsidR="00325134" w:rsidRDefault="00325134" w:rsidP="00CB6DC3">
      <w:pPr>
        <w:pStyle w:val="a3"/>
        <w:spacing w:before="0" w:beforeAutospacing="0" w:after="0" w:afterAutospacing="0"/>
        <w:ind w:left="-540" w:firstLine="540"/>
        <w:jc w:val="both"/>
        <w:rPr>
          <w:b/>
          <w:sz w:val="28"/>
          <w:szCs w:val="28"/>
        </w:rPr>
      </w:pPr>
    </w:p>
    <w:p w:rsidR="00304722" w:rsidRDefault="00304722" w:rsidP="005242CA">
      <w:pPr>
        <w:pStyle w:val="a3"/>
        <w:spacing w:before="0" w:beforeAutospacing="0" w:after="0" w:afterAutospacing="0"/>
        <w:ind w:left="-539" w:firstLine="567"/>
        <w:jc w:val="both"/>
        <w:rPr>
          <w:sz w:val="28"/>
        </w:rPr>
      </w:pPr>
      <w:r w:rsidRPr="005242CA">
        <w:rPr>
          <w:sz w:val="28"/>
        </w:rPr>
        <w:t>Проблема озонового слоя – это одна из глобальных проблем современности. Как</w:t>
      </w:r>
      <w:r w:rsidR="006F3678" w:rsidRPr="005242CA">
        <w:rPr>
          <w:sz w:val="28"/>
        </w:rPr>
        <w:t xml:space="preserve"> </w:t>
      </w:r>
      <w:r w:rsidRPr="005242CA">
        <w:rPr>
          <w:sz w:val="28"/>
        </w:rPr>
        <w:t>известно, жизнь на Земле появилась только после того, как образовался</w:t>
      </w:r>
      <w:r w:rsidR="006F3678" w:rsidRPr="005242CA">
        <w:rPr>
          <w:sz w:val="28"/>
        </w:rPr>
        <w:t xml:space="preserve"> </w:t>
      </w:r>
      <w:r w:rsidRPr="005242CA">
        <w:rPr>
          <w:sz w:val="28"/>
        </w:rPr>
        <w:t>охранный озоновый слой планеты, прикрывший ее от жестокого ультрафиолетового</w:t>
      </w:r>
      <w:r w:rsidR="006F3678" w:rsidRPr="005242CA">
        <w:rPr>
          <w:sz w:val="28"/>
        </w:rPr>
        <w:t xml:space="preserve"> </w:t>
      </w:r>
      <w:r w:rsidRPr="005242CA">
        <w:rPr>
          <w:sz w:val="28"/>
        </w:rPr>
        <w:t>излучения.</w:t>
      </w:r>
      <w:r w:rsidR="006F3678" w:rsidRPr="005242CA">
        <w:rPr>
          <w:sz w:val="28"/>
        </w:rPr>
        <w:t xml:space="preserve"> Именно поэтому в цели защиты </w:t>
      </w:r>
      <w:r w:rsidRPr="005242CA">
        <w:rPr>
          <w:sz w:val="28"/>
        </w:rPr>
        <w:t>озонового экрана созывались множество различных конференций и симпозиумов, в результате которых были достигнуты определённые соглашения в области сокращения вредных производств. В частности,</w:t>
      </w:r>
      <w:r w:rsidR="005242CA" w:rsidRPr="005242CA">
        <w:rPr>
          <w:sz w:val="28"/>
        </w:rPr>
        <w:t xml:space="preserve"> </w:t>
      </w:r>
      <w:r w:rsidR="005242CA" w:rsidRPr="005242CA">
        <w:rPr>
          <w:sz w:val="28"/>
          <w:szCs w:val="28"/>
        </w:rPr>
        <w:t>22 марта 1985 года была принята Венская конвенция «Об охране озонового слоя», в которой страны-участники конвенции договорились о необходимости проводить систематические и фундаментальные исследования, связанные с озоновым слоем, включить в законодательство требования по уменьшению и ликвидации эмиссии веществ, разрушающих озоновый слой, а также создать специальную международную институцию по способствованию и координированию охраны озонового слоя – Секретариат по озону.</w:t>
      </w:r>
      <w:r w:rsidR="005242CA" w:rsidRPr="005242CA">
        <w:rPr>
          <w:sz w:val="28"/>
        </w:rPr>
        <w:t xml:space="preserve"> Н</w:t>
      </w:r>
      <w:r w:rsidRPr="005242CA">
        <w:rPr>
          <w:sz w:val="28"/>
        </w:rPr>
        <w:t>а встрече в Хельсинки в 1989 году было намечено полностью отказаться от использования в производстве хлорфторуглеродов к 2000 году. Однако проблема не так проста как может показаться на первый взгляд. Дело в том, что в уже выпущенных холодильниках и кондиционерах накоплено слишком много ХФУ: по мере их обычного выхода из строя количество вредных газов в атмосфере будет продолжать увеличиваться ещё многие годы даже в случае полного и немедленного запрещения производства.</w:t>
      </w:r>
    </w:p>
    <w:p w:rsidR="000858D0" w:rsidRPr="000858D0" w:rsidRDefault="000858D0" w:rsidP="000858D0">
      <w:pPr>
        <w:pStyle w:val="a3"/>
        <w:spacing w:before="0" w:beforeAutospacing="0" w:after="0" w:afterAutospacing="0"/>
        <w:ind w:left="-539" w:firstLine="567"/>
        <w:jc w:val="both"/>
        <w:rPr>
          <w:sz w:val="28"/>
        </w:rPr>
      </w:pPr>
      <w:r w:rsidRPr="000858D0">
        <w:rPr>
          <w:sz w:val="28"/>
        </w:rPr>
        <w:t xml:space="preserve">Для дальнейшего успеха необходимы следующие меры: </w:t>
      </w:r>
      <w:r w:rsidRPr="000858D0">
        <w:rPr>
          <w:sz w:val="28"/>
        </w:rPr>
        <w:br/>
      </w:r>
      <w:r>
        <w:rPr>
          <w:sz w:val="28"/>
        </w:rPr>
        <w:t xml:space="preserve">       1) П</w:t>
      </w:r>
      <w:r w:rsidRPr="000858D0">
        <w:rPr>
          <w:sz w:val="28"/>
        </w:rPr>
        <w:t>родолжать наблюдения за озоновым слоем, чтобы оперативно отслеживать непредвиденные изменения; обеспечить выполнен</w:t>
      </w:r>
      <w:r>
        <w:rPr>
          <w:sz w:val="28"/>
        </w:rPr>
        <w:t>ие странами принятых соглашений;</w:t>
      </w:r>
    </w:p>
    <w:p w:rsidR="005242CA" w:rsidRDefault="000858D0" w:rsidP="000858D0">
      <w:pPr>
        <w:pStyle w:val="a3"/>
        <w:spacing w:before="0" w:beforeAutospacing="0" w:after="0" w:afterAutospacing="0"/>
        <w:ind w:left="-540"/>
        <w:jc w:val="both"/>
        <w:rPr>
          <w:sz w:val="28"/>
        </w:rPr>
      </w:pPr>
      <w:r>
        <w:rPr>
          <w:sz w:val="28"/>
        </w:rPr>
        <w:t xml:space="preserve">       2) П</w:t>
      </w:r>
      <w:r w:rsidRPr="000858D0">
        <w:rPr>
          <w:sz w:val="28"/>
        </w:rPr>
        <w:t xml:space="preserve">родолжать работу </w:t>
      </w:r>
      <w:r>
        <w:rPr>
          <w:sz w:val="28"/>
        </w:rPr>
        <w:t>по определению причин</w:t>
      </w:r>
      <w:r w:rsidRPr="000858D0">
        <w:rPr>
          <w:sz w:val="28"/>
        </w:rPr>
        <w:t xml:space="preserve"> изменений озонового слоя и оценивать вредные свойства новых химикатов в отношении разрушения озона и влияния на изменение климата в целом; </w:t>
      </w:r>
      <w:r w:rsidRPr="000858D0">
        <w:rPr>
          <w:sz w:val="28"/>
        </w:rPr>
        <w:br/>
      </w:r>
      <w:r>
        <w:rPr>
          <w:sz w:val="28"/>
        </w:rPr>
        <w:t xml:space="preserve">        3) П</w:t>
      </w:r>
      <w:r w:rsidR="00325134">
        <w:rPr>
          <w:sz w:val="28"/>
        </w:rPr>
        <w:t xml:space="preserve">родолжать </w:t>
      </w:r>
      <w:r w:rsidRPr="000858D0">
        <w:rPr>
          <w:sz w:val="28"/>
        </w:rPr>
        <w:t>предоставлять информацию о технологиях и замещающих соединениях, позволяющую использовать холодильную технику, кондиционирование воздуха и теплоизоляционные пеноматериалы, не нанося ущерба озоновому слою.</w:t>
      </w: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sz w:val="28"/>
        </w:rPr>
      </w:pPr>
    </w:p>
    <w:p w:rsidR="0001145C" w:rsidRDefault="0001145C" w:rsidP="000858D0">
      <w:pPr>
        <w:pStyle w:val="a3"/>
        <w:spacing w:before="0" w:beforeAutospacing="0" w:after="0" w:afterAutospacing="0"/>
        <w:ind w:left="-540"/>
        <w:jc w:val="both"/>
        <w:rPr>
          <w:b/>
          <w:sz w:val="28"/>
        </w:rPr>
      </w:pPr>
      <w:r w:rsidRPr="0001145C">
        <w:rPr>
          <w:b/>
          <w:sz w:val="28"/>
        </w:rPr>
        <w:t>Список литературы.</w:t>
      </w:r>
    </w:p>
    <w:p w:rsidR="0001145C" w:rsidRDefault="0001145C" w:rsidP="0001145C">
      <w:pPr>
        <w:pStyle w:val="a5"/>
        <w:ind w:firstLine="0"/>
        <w:rPr>
          <w:rFonts w:ascii="Times New Roman" w:hAnsi="Times New Roman" w:cs="Times New Roman"/>
          <w:b/>
          <w:sz w:val="28"/>
          <w:szCs w:val="24"/>
        </w:rPr>
      </w:pPr>
    </w:p>
    <w:p w:rsidR="0001145C" w:rsidRPr="006157E7" w:rsidRDefault="0001145C" w:rsidP="0001145C">
      <w:pPr>
        <w:pStyle w:val="a5"/>
        <w:numPr>
          <w:ilvl w:val="0"/>
          <w:numId w:val="11"/>
        </w:numPr>
        <w:rPr>
          <w:rFonts w:ascii="Times New Roman" w:hAnsi="Times New Roman" w:cs="Times New Roman"/>
          <w:sz w:val="28"/>
          <w:szCs w:val="24"/>
        </w:rPr>
      </w:pPr>
      <w:r w:rsidRPr="006157E7">
        <w:rPr>
          <w:rFonts w:ascii="Times New Roman" w:hAnsi="Times New Roman" w:cs="Times New Roman"/>
          <w:sz w:val="28"/>
          <w:szCs w:val="24"/>
        </w:rPr>
        <w:t>Небел Б., Наука об окружающей среде, Т.1 (Как устроен мир), М., 1993</w:t>
      </w:r>
    </w:p>
    <w:p w:rsidR="0001145C" w:rsidRPr="006157E7" w:rsidRDefault="0001145C" w:rsidP="0001145C">
      <w:pPr>
        <w:pStyle w:val="a5"/>
        <w:numPr>
          <w:ilvl w:val="0"/>
          <w:numId w:val="11"/>
        </w:numPr>
        <w:rPr>
          <w:rFonts w:ascii="Times New Roman" w:hAnsi="Times New Roman" w:cs="Times New Roman"/>
          <w:sz w:val="28"/>
          <w:szCs w:val="24"/>
        </w:rPr>
      </w:pPr>
      <w:r w:rsidRPr="006157E7">
        <w:rPr>
          <w:rFonts w:ascii="Times New Roman" w:hAnsi="Times New Roman" w:cs="Times New Roman"/>
          <w:sz w:val="28"/>
          <w:szCs w:val="24"/>
        </w:rPr>
        <w:t>Гвишиани Д.М., Римский клуб. История создания, избранные доклады и выступления, официальные материалы, М., 1997</w:t>
      </w:r>
    </w:p>
    <w:p w:rsidR="0001145C" w:rsidRPr="006157E7" w:rsidRDefault="00B20D22" w:rsidP="0001145C">
      <w:pPr>
        <w:pStyle w:val="a5"/>
        <w:numPr>
          <w:ilvl w:val="0"/>
          <w:numId w:val="11"/>
        </w:numPr>
        <w:rPr>
          <w:rFonts w:ascii="Times New Roman" w:hAnsi="Times New Roman" w:cs="Times New Roman"/>
          <w:sz w:val="28"/>
          <w:szCs w:val="24"/>
        </w:rPr>
      </w:pPr>
      <w:r>
        <w:rPr>
          <w:rFonts w:ascii="Times New Roman" w:hAnsi="Times New Roman" w:cs="Times New Roman"/>
          <w:sz w:val="28"/>
          <w:szCs w:val="24"/>
        </w:rPr>
        <w:t>Мик</w:t>
      </w:r>
      <w:r w:rsidR="0001145C" w:rsidRPr="006157E7">
        <w:rPr>
          <w:rFonts w:ascii="Times New Roman" w:hAnsi="Times New Roman" w:cs="Times New Roman"/>
          <w:sz w:val="28"/>
          <w:szCs w:val="24"/>
        </w:rPr>
        <w:t>аэль П. Тодаро, Экономическое развитие, М., 1997</w:t>
      </w:r>
    </w:p>
    <w:p w:rsidR="006157E7" w:rsidRPr="006157E7" w:rsidRDefault="006157E7" w:rsidP="006157E7">
      <w:pPr>
        <w:pStyle w:val="a5"/>
        <w:numPr>
          <w:ilvl w:val="0"/>
          <w:numId w:val="11"/>
        </w:numPr>
        <w:rPr>
          <w:rFonts w:ascii="Times New Roman" w:hAnsi="Times New Roman" w:cs="Times New Roman"/>
          <w:sz w:val="28"/>
          <w:szCs w:val="24"/>
        </w:rPr>
      </w:pPr>
      <w:r w:rsidRPr="006157E7">
        <w:rPr>
          <w:rFonts w:ascii="Times New Roman" w:hAnsi="Times New Roman" w:cs="Times New Roman"/>
          <w:sz w:val="28"/>
          <w:szCs w:val="24"/>
          <w:lang w:val="en-US"/>
        </w:rPr>
        <w:t>http</w:t>
      </w:r>
      <w:r w:rsidRPr="006157E7">
        <w:rPr>
          <w:rFonts w:ascii="Times New Roman" w:hAnsi="Times New Roman" w:cs="Times New Roman"/>
          <w:sz w:val="28"/>
          <w:szCs w:val="24"/>
        </w:rPr>
        <w:t>://www.cross.ru/soc/parn.shtml</w:t>
      </w:r>
    </w:p>
    <w:p w:rsidR="006157E7" w:rsidRPr="006157E7" w:rsidRDefault="006157E7" w:rsidP="006157E7">
      <w:pPr>
        <w:pStyle w:val="a5"/>
        <w:numPr>
          <w:ilvl w:val="0"/>
          <w:numId w:val="11"/>
        </w:numPr>
        <w:rPr>
          <w:rFonts w:ascii="Times New Roman" w:hAnsi="Times New Roman" w:cs="Times New Roman"/>
          <w:sz w:val="28"/>
          <w:szCs w:val="24"/>
        </w:rPr>
      </w:pPr>
      <w:r w:rsidRPr="006157E7">
        <w:rPr>
          <w:rFonts w:ascii="Times New Roman" w:hAnsi="Times New Roman"/>
          <w:sz w:val="28"/>
        </w:rPr>
        <w:t>http://www.germany.org.ru/ger_10.html</w:t>
      </w:r>
    </w:p>
    <w:p w:rsidR="006157E7" w:rsidRPr="006157E7" w:rsidRDefault="006157E7" w:rsidP="006157E7">
      <w:pPr>
        <w:pStyle w:val="a5"/>
        <w:numPr>
          <w:ilvl w:val="0"/>
          <w:numId w:val="11"/>
        </w:numPr>
        <w:rPr>
          <w:rFonts w:ascii="Times New Roman" w:hAnsi="Times New Roman" w:cs="Times New Roman"/>
          <w:sz w:val="28"/>
          <w:szCs w:val="24"/>
        </w:rPr>
      </w:pPr>
      <w:r w:rsidRPr="006157E7">
        <w:rPr>
          <w:rFonts w:ascii="Times New Roman" w:hAnsi="Times New Roman" w:cs="Times New Roman"/>
          <w:sz w:val="28"/>
          <w:szCs w:val="24"/>
        </w:rPr>
        <w:t>http://www.meteo.lv/public/27110.html</w:t>
      </w:r>
    </w:p>
    <w:p w:rsidR="006157E7" w:rsidRPr="006157E7" w:rsidRDefault="006157E7" w:rsidP="006157E7">
      <w:pPr>
        <w:pStyle w:val="a5"/>
        <w:ind w:left="-540" w:firstLine="0"/>
        <w:rPr>
          <w:rFonts w:ascii="Times New Roman" w:hAnsi="Times New Roman" w:cs="Times New Roman"/>
          <w:sz w:val="28"/>
          <w:szCs w:val="24"/>
        </w:rPr>
      </w:pPr>
    </w:p>
    <w:p w:rsidR="006157E7" w:rsidRDefault="006157E7" w:rsidP="0001145C">
      <w:pPr>
        <w:pStyle w:val="a5"/>
        <w:ind w:left="-540" w:firstLine="0"/>
        <w:rPr>
          <w:rFonts w:ascii="Times New Roman" w:hAnsi="Times New Roman" w:cs="Times New Roman"/>
          <w:sz w:val="24"/>
          <w:szCs w:val="24"/>
        </w:rPr>
      </w:pPr>
    </w:p>
    <w:p w:rsidR="0001145C" w:rsidRPr="0001145C" w:rsidRDefault="0001145C" w:rsidP="000858D0">
      <w:pPr>
        <w:pStyle w:val="a3"/>
        <w:spacing w:before="0" w:beforeAutospacing="0" w:after="0" w:afterAutospacing="0"/>
        <w:ind w:left="-540"/>
        <w:jc w:val="both"/>
        <w:rPr>
          <w:sz w:val="28"/>
          <w:szCs w:val="28"/>
        </w:rPr>
      </w:pPr>
      <w:bookmarkStart w:id="0" w:name="_GoBack"/>
      <w:bookmarkEnd w:id="0"/>
    </w:p>
    <w:sectPr w:rsidR="0001145C" w:rsidRPr="0001145C" w:rsidSect="00B20D22">
      <w:headerReference w:type="even" r:id="rId7"/>
      <w:headerReference w:type="default" r:id="rId8"/>
      <w:pgSz w:w="11906" w:h="16838"/>
      <w:pgMar w:top="1258" w:right="850" w:bottom="1134" w:left="234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5B" w:rsidRDefault="00DE485B">
      <w:r>
        <w:separator/>
      </w:r>
    </w:p>
  </w:endnote>
  <w:endnote w:type="continuationSeparator" w:id="0">
    <w:p w:rsidR="00DE485B" w:rsidRDefault="00DE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oolBook">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5B" w:rsidRDefault="00DE485B">
      <w:r>
        <w:separator/>
      </w:r>
    </w:p>
  </w:footnote>
  <w:footnote w:type="continuationSeparator" w:id="0">
    <w:p w:rsidR="00DE485B" w:rsidRDefault="00DE4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22" w:rsidRDefault="00B20D22" w:rsidP="00DE485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20D22" w:rsidRDefault="00B20D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22" w:rsidRDefault="00B20D22" w:rsidP="00DE485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B58B5">
      <w:rPr>
        <w:rStyle w:val="a9"/>
        <w:noProof/>
      </w:rPr>
      <w:t>- 2 -</w:t>
    </w:r>
    <w:r>
      <w:rPr>
        <w:rStyle w:val="a9"/>
      </w:rPr>
      <w:fldChar w:fldCharType="end"/>
    </w:r>
  </w:p>
  <w:p w:rsidR="00B20D22" w:rsidRDefault="00B20D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1A2B4B"/>
    <w:multiLevelType w:val="hybridMultilevel"/>
    <w:tmpl w:val="FF6C860A"/>
    <w:lvl w:ilvl="0" w:tplc="7E4C9AB0">
      <w:start w:val="1"/>
      <w:numFmt w:val="decimal"/>
      <w:lvlText w:val="%1."/>
      <w:lvlJc w:val="left"/>
      <w:pPr>
        <w:tabs>
          <w:tab w:val="num" w:pos="-180"/>
        </w:tabs>
        <w:ind w:left="-180" w:hanging="360"/>
      </w:pPr>
      <w:rPr>
        <w:rFonts w:ascii="SchoolBook" w:hAnsi="SchoolBook" w:cs="SchoolBook" w:hint="default"/>
        <w:b/>
        <w:sz w:val="28"/>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nsid w:val="12422B3D"/>
    <w:multiLevelType w:val="hybridMultilevel"/>
    <w:tmpl w:val="0C9C09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B93477"/>
    <w:multiLevelType w:val="singleLevel"/>
    <w:tmpl w:val="0C8245DA"/>
    <w:lvl w:ilvl="0">
      <w:start w:val="1"/>
      <w:numFmt w:val="decimal"/>
      <w:lvlText w:val="%1."/>
      <w:legacy w:legacy="1" w:legacySpace="0" w:legacyIndent="283"/>
      <w:lvlJc w:val="left"/>
      <w:pPr>
        <w:ind w:left="1003" w:hanging="283"/>
      </w:pPr>
      <w:rPr>
        <w:rFonts w:cs="Times New Roman"/>
      </w:rPr>
    </w:lvl>
  </w:abstractNum>
  <w:abstractNum w:abstractNumId="4">
    <w:nsid w:val="29794213"/>
    <w:multiLevelType w:val="hybridMultilevel"/>
    <w:tmpl w:val="48DA237E"/>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AD61C4C"/>
    <w:multiLevelType w:val="hybridMultilevel"/>
    <w:tmpl w:val="A48628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B79504B"/>
    <w:multiLevelType w:val="singleLevel"/>
    <w:tmpl w:val="801A0A52"/>
    <w:lvl w:ilvl="0">
      <w:start w:val="1"/>
      <w:numFmt w:val="decimal"/>
      <w:lvlText w:val="%1. "/>
      <w:legacy w:legacy="1" w:legacySpace="0" w:legacyIndent="283"/>
      <w:lvlJc w:val="left"/>
      <w:pPr>
        <w:ind w:left="1003" w:hanging="283"/>
      </w:pPr>
      <w:rPr>
        <w:rFonts w:ascii="SchoolBook" w:hAnsi="SchoolBook" w:cs="SchoolBook" w:hint="default"/>
        <w:b w:val="0"/>
        <w:bCs w:val="0"/>
        <w:i w:val="0"/>
        <w:iCs w:val="0"/>
        <w:sz w:val="28"/>
        <w:szCs w:val="28"/>
        <w:u w:val="none"/>
      </w:rPr>
    </w:lvl>
  </w:abstractNum>
  <w:abstractNum w:abstractNumId="7">
    <w:nsid w:val="49772400"/>
    <w:multiLevelType w:val="singleLevel"/>
    <w:tmpl w:val="801A0A52"/>
    <w:lvl w:ilvl="0">
      <w:start w:val="1"/>
      <w:numFmt w:val="decimal"/>
      <w:lvlText w:val="%1. "/>
      <w:legacy w:legacy="1" w:legacySpace="0" w:legacyIndent="283"/>
      <w:lvlJc w:val="left"/>
      <w:pPr>
        <w:ind w:left="1723" w:hanging="283"/>
      </w:pPr>
      <w:rPr>
        <w:rFonts w:ascii="SchoolBook" w:hAnsi="SchoolBook" w:cs="SchoolBook" w:hint="default"/>
        <w:b w:val="0"/>
        <w:bCs w:val="0"/>
        <w:i w:val="0"/>
        <w:iCs w:val="0"/>
        <w:sz w:val="28"/>
        <w:szCs w:val="28"/>
        <w:u w:val="none"/>
      </w:rPr>
    </w:lvl>
  </w:abstractNum>
  <w:abstractNum w:abstractNumId="8">
    <w:nsid w:val="52427D8A"/>
    <w:multiLevelType w:val="hybridMultilevel"/>
    <w:tmpl w:val="C81EAE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E4837ED"/>
    <w:multiLevelType w:val="multilevel"/>
    <w:tmpl w:val="491AB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2A02AFF"/>
    <w:multiLevelType w:val="multilevel"/>
    <w:tmpl w:val="7598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7851B4"/>
    <w:multiLevelType w:val="multilevel"/>
    <w:tmpl w:val="C81EAE9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
    <w:abstractNumId w:val="8"/>
  </w:num>
  <w:num w:numId="4">
    <w:abstractNumId w:val="2"/>
  </w:num>
  <w:num w:numId="5">
    <w:abstractNumId w:val="5"/>
  </w:num>
  <w:num w:numId="6">
    <w:abstractNumId w:val="10"/>
  </w:num>
  <w:num w:numId="7">
    <w:abstractNumId w:val="9"/>
  </w:num>
  <w:num w:numId="8">
    <w:abstractNumId w:val="11"/>
  </w:num>
  <w:num w:numId="9">
    <w:abstractNumId w:val="4"/>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F94"/>
    <w:rsid w:val="0001145C"/>
    <w:rsid w:val="000318E9"/>
    <w:rsid w:val="000531DB"/>
    <w:rsid w:val="000858D0"/>
    <w:rsid w:val="000E1B5D"/>
    <w:rsid w:val="00182BE3"/>
    <w:rsid w:val="001C176E"/>
    <w:rsid w:val="001D4B7B"/>
    <w:rsid w:val="001E6C5A"/>
    <w:rsid w:val="00202496"/>
    <w:rsid w:val="00212A22"/>
    <w:rsid w:val="00304722"/>
    <w:rsid w:val="00324361"/>
    <w:rsid w:val="00325134"/>
    <w:rsid w:val="003307E4"/>
    <w:rsid w:val="0033479D"/>
    <w:rsid w:val="00476C2E"/>
    <w:rsid w:val="00504859"/>
    <w:rsid w:val="005242CA"/>
    <w:rsid w:val="005C515C"/>
    <w:rsid w:val="006157E7"/>
    <w:rsid w:val="0069391A"/>
    <w:rsid w:val="006F3678"/>
    <w:rsid w:val="0073745B"/>
    <w:rsid w:val="00747EBC"/>
    <w:rsid w:val="0075450D"/>
    <w:rsid w:val="00872AE4"/>
    <w:rsid w:val="00887D4C"/>
    <w:rsid w:val="008F5588"/>
    <w:rsid w:val="00954934"/>
    <w:rsid w:val="00A16EB6"/>
    <w:rsid w:val="00A46A83"/>
    <w:rsid w:val="00AB58B5"/>
    <w:rsid w:val="00AB6C6E"/>
    <w:rsid w:val="00B20D22"/>
    <w:rsid w:val="00C63F94"/>
    <w:rsid w:val="00CA60C8"/>
    <w:rsid w:val="00CB6DC3"/>
    <w:rsid w:val="00D06D88"/>
    <w:rsid w:val="00D227BC"/>
    <w:rsid w:val="00D72F61"/>
    <w:rsid w:val="00DB3870"/>
    <w:rsid w:val="00DE485B"/>
    <w:rsid w:val="00DF7364"/>
    <w:rsid w:val="00F909A6"/>
    <w:rsid w:val="00FE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298A4D-BEF6-4785-A81D-E3F13617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7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4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954934"/>
    <w:pPr>
      <w:spacing w:before="100" w:beforeAutospacing="1" w:after="100" w:afterAutospacing="1"/>
    </w:pPr>
  </w:style>
  <w:style w:type="character" w:styleId="a4">
    <w:name w:val="Hyperlink"/>
    <w:basedOn w:val="a0"/>
    <w:rsid w:val="0069391A"/>
    <w:rPr>
      <w:color w:val="0000FF"/>
      <w:u w:val="single"/>
    </w:rPr>
  </w:style>
  <w:style w:type="paragraph" w:styleId="a5">
    <w:name w:val="footnote text"/>
    <w:basedOn w:val="a"/>
    <w:rsid w:val="00476C2E"/>
    <w:pPr>
      <w:spacing w:line="360" w:lineRule="auto"/>
      <w:ind w:firstLine="720"/>
    </w:pPr>
    <w:rPr>
      <w:rFonts w:ascii="SchoolBook" w:hAnsi="SchoolBook" w:cs="SchoolBook"/>
      <w:sz w:val="20"/>
      <w:szCs w:val="20"/>
    </w:rPr>
  </w:style>
  <w:style w:type="character" w:styleId="a6">
    <w:name w:val="footnote reference"/>
    <w:basedOn w:val="a0"/>
    <w:rsid w:val="00476C2E"/>
    <w:rPr>
      <w:vertAlign w:val="superscript"/>
    </w:rPr>
  </w:style>
  <w:style w:type="table" w:styleId="a7">
    <w:name w:val="Table Grid"/>
    <w:basedOn w:val="a1"/>
    <w:rsid w:val="00A46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B20D22"/>
    <w:pPr>
      <w:tabs>
        <w:tab w:val="center" w:pos="4677"/>
        <w:tab w:val="right" w:pos="9355"/>
      </w:tabs>
    </w:pPr>
  </w:style>
  <w:style w:type="character" w:styleId="a9">
    <w:name w:val="page number"/>
    <w:basedOn w:val="a0"/>
    <w:rsid w:val="00B2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457">
      <w:bodyDiv w:val="1"/>
      <w:marLeft w:val="0"/>
      <w:marRight w:val="0"/>
      <w:marTop w:val="0"/>
      <w:marBottom w:val="0"/>
      <w:divBdr>
        <w:top w:val="none" w:sz="0" w:space="0" w:color="auto"/>
        <w:left w:val="none" w:sz="0" w:space="0" w:color="auto"/>
        <w:bottom w:val="none" w:sz="0" w:space="0" w:color="auto"/>
        <w:right w:val="none" w:sz="0" w:space="0" w:color="auto"/>
      </w:divBdr>
    </w:div>
    <w:div w:id="259996173">
      <w:bodyDiv w:val="1"/>
      <w:marLeft w:val="0"/>
      <w:marRight w:val="0"/>
      <w:marTop w:val="0"/>
      <w:marBottom w:val="0"/>
      <w:divBdr>
        <w:top w:val="none" w:sz="0" w:space="0" w:color="auto"/>
        <w:left w:val="none" w:sz="0" w:space="0" w:color="auto"/>
        <w:bottom w:val="none" w:sz="0" w:space="0" w:color="auto"/>
        <w:right w:val="none" w:sz="0" w:space="0" w:color="auto"/>
      </w:divBdr>
    </w:div>
    <w:div w:id="518205027">
      <w:bodyDiv w:val="1"/>
      <w:marLeft w:val="0"/>
      <w:marRight w:val="0"/>
      <w:marTop w:val="0"/>
      <w:marBottom w:val="0"/>
      <w:divBdr>
        <w:top w:val="none" w:sz="0" w:space="0" w:color="auto"/>
        <w:left w:val="none" w:sz="0" w:space="0" w:color="auto"/>
        <w:bottom w:val="none" w:sz="0" w:space="0" w:color="auto"/>
        <w:right w:val="none" w:sz="0" w:space="0" w:color="auto"/>
      </w:divBdr>
    </w:div>
    <w:div w:id="898438112">
      <w:bodyDiv w:val="1"/>
      <w:marLeft w:val="0"/>
      <w:marRight w:val="0"/>
      <w:marTop w:val="0"/>
      <w:marBottom w:val="0"/>
      <w:divBdr>
        <w:top w:val="none" w:sz="0" w:space="0" w:color="auto"/>
        <w:left w:val="none" w:sz="0" w:space="0" w:color="auto"/>
        <w:bottom w:val="none" w:sz="0" w:space="0" w:color="auto"/>
        <w:right w:val="none" w:sz="0" w:space="0" w:color="auto"/>
      </w:divBdr>
    </w:div>
    <w:div w:id="907765648">
      <w:bodyDiv w:val="1"/>
      <w:marLeft w:val="0"/>
      <w:marRight w:val="0"/>
      <w:marTop w:val="0"/>
      <w:marBottom w:val="0"/>
      <w:divBdr>
        <w:top w:val="none" w:sz="0" w:space="0" w:color="auto"/>
        <w:left w:val="none" w:sz="0" w:space="0" w:color="auto"/>
        <w:bottom w:val="none" w:sz="0" w:space="0" w:color="auto"/>
        <w:right w:val="none" w:sz="0" w:space="0" w:color="auto"/>
      </w:divBdr>
    </w:div>
    <w:div w:id="1203716144">
      <w:bodyDiv w:val="1"/>
      <w:marLeft w:val="0"/>
      <w:marRight w:val="0"/>
      <w:marTop w:val="0"/>
      <w:marBottom w:val="0"/>
      <w:divBdr>
        <w:top w:val="none" w:sz="0" w:space="0" w:color="auto"/>
        <w:left w:val="none" w:sz="0" w:space="0" w:color="auto"/>
        <w:bottom w:val="none" w:sz="0" w:space="0" w:color="auto"/>
        <w:right w:val="none" w:sz="0" w:space="0" w:color="auto"/>
      </w:divBdr>
    </w:div>
    <w:div w:id="1215853942">
      <w:bodyDiv w:val="1"/>
      <w:marLeft w:val="0"/>
      <w:marRight w:val="0"/>
      <w:marTop w:val="0"/>
      <w:marBottom w:val="0"/>
      <w:divBdr>
        <w:top w:val="none" w:sz="0" w:space="0" w:color="auto"/>
        <w:left w:val="none" w:sz="0" w:space="0" w:color="auto"/>
        <w:bottom w:val="none" w:sz="0" w:space="0" w:color="auto"/>
        <w:right w:val="none" w:sz="0" w:space="0" w:color="auto"/>
      </w:divBdr>
    </w:div>
    <w:div w:id="1342244657">
      <w:bodyDiv w:val="1"/>
      <w:marLeft w:val="0"/>
      <w:marRight w:val="0"/>
      <w:marTop w:val="0"/>
      <w:marBottom w:val="0"/>
      <w:divBdr>
        <w:top w:val="none" w:sz="0" w:space="0" w:color="auto"/>
        <w:left w:val="none" w:sz="0" w:space="0" w:color="auto"/>
        <w:bottom w:val="none" w:sz="0" w:space="0" w:color="auto"/>
        <w:right w:val="none" w:sz="0" w:space="0" w:color="auto"/>
      </w:divBdr>
    </w:div>
    <w:div w:id="1456212752">
      <w:bodyDiv w:val="1"/>
      <w:marLeft w:val="0"/>
      <w:marRight w:val="0"/>
      <w:marTop w:val="0"/>
      <w:marBottom w:val="0"/>
      <w:divBdr>
        <w:top w:val="none" w:sz="0" w:space="0" w:color="auto"/>
        <w:left w:val="none" w:sz="0" w:space="0" w:color="auto"/>
        <w:bottom w:val="none" w:sz="0" w:space="0" w:color="auto"/>
        <w:right w:val="none" w:sz="0" w:space="0" w:color="auto"/>
      </w:divBdr>
    </w:div>
    <w:div w:id="14836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Кирилл</dc:creator>
  <cp:keywords/>
  <dc:description/>
  <cp:lastModifiedBy>admin</cp:lastModifiedBy>
  <cp:revision>2</cp:revision>
  <dcterms:created xsi:type="dcterms:W3CDTF">2014-05-12T06:24:00Z</dcterms:created>
  <dcterms:modified xsi:type="dcterms:W3CDTF">2014-05-12T06:24:00Z</dcterms:modified>
</cp:coreProperties>
</file>