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E99" w:rsidRPr="0095259A" w:rsidRDefault="007B1E99" w:rsidP="0095259A">
      <w:pPr>
        <w:widowControl w:val="0"/>
        <w:spacing w:after="0" w:line="360" w:lineRule="auto"/>
        <w:ind w:firstLine="709"/>
        <w:jc w:val="center"/>
        <w:rPr>
          <w:rFonts w:ascii="Times New Roman" w:hAnsi="Times New Roman"/>
          <w:sz w:val="28"/>
          <w:szCs w:val="28"/>
          <w:lang w:val="uk-UA"/>
        </w:rPr>
      </w:pPr>
      <w:r w:rsidRPr="0095259A">
        <w:rPr>
          <w:rFonts w:ascii="Times New Roman" w:hAnsi="Times New Roman"/>
          <w:sz w:val="28"/>
          <w:szCs w:val="28"/>
          <w:lang w:val="uk-UA"/>
        </w:rPr>
        <w:t>МІНІСТЕРСТВО ОСВІТИ І НАУКИ УКРАЇНИ</w:t>
      </w:r>
    </w:p>
    <w:p w:rsidR="007B1E99" w:rsidRPr="0095259A" w:rsidRDefault="007B1E99" w:rsidP="0095259A">
      <w:pPr>
        <w:widowControl w:val="0"/>
        <w:spacing w:after="0" w:line="360" w:lineRule="auto"/>
        <w:ind w:firstLine="709"/>
        <w:jc w:val="center"/>
        <w:rPr>
          <w:rFonts w:ascii="Times New Roman" w:hAnsi="Times New Roman"/>
          <w:sz w:val="28"/>
          <w:szCs w:val="28"/>
          <w:lang w:val="uk-UA"/>
        </w:rPr>
      </w:pPr>
      <w:r w:rsidRPr="0095259A">
        <w:rPr>
          <w:rFonts w:ascii="Times New Roman" w:hAnsi="Times New Roman"/>
          <w:sz w:val="28"/>
          <w:szCs w:val="28"/>
          <w:lang w:val="uk-UA"/>
        </w:rPr>
        <w:t>КІРОВОГРАДСЬКИЙ НАЦІОНАЛЬНИЙ ТЕХНІЧНИЙ УНІВЕСИТЕТ</w:t>
      </w:r>
    </w:p>
    <w:p w:rsidR="007B1E99" w:rsidRPr="0095259A" w:rsidRDefault="007B1E99" w:rsidP="0095259A">
      <w:pPr>
        <w:widowControl w:val="0"/>
        <w:spacing w:after="0" w:line="360" w:lineRule="auto"/>
        <w:ind w:firstLine="709"/>
        <w:jc w:val="center"/>
        <w:rPr>
          <w:rFonts w:ascii="Times New Roman" w:hAnsi="Times New Roman"/>
          <w:sz w:val="28"/>
          <w:szCs w:val="28"/>
          <w:lang w:val="uk-UA"/>
        </w:rPr>
      </w:pPr>
      <w:r w:rsidRPr="0095259A">
        <w:rPr>
          <w:rFonts w:ascii="Times New Roman" w:hAnsi="Times New Roman"/>
          <w:sz w:val="28"/>
          <w:szCs w:val="28"/>
          <w:lang w:val="uk-UA"/>
        </w:rPr>
        <w:t>ФАКУЛЬТЕТ ОБЛІКУ І ФІНАНСІВ</w:t>
      </w:r>
    </w:p>
    <w:p w:rsidR="007B1E99" w:rsidRPr="0095259A" w:rsidRDefault="007B1E99" w:rsidP="0095259A">
      <w:pPr>
        <w:widowControl w:val="0"/>
        <w:spacing w:after="0" w:line="360" w:lineRule="auto"/>
        <w:ind w:firstLine="709"/>
        <w:jc w:val="center"/>
        <w:rPr>
          <w:rFonts w:ascii="Times New Roman" w:hAnsi="Times New Roman"/>
          <w:sz w:val="28"/>
          <w:szCs w:val="28"/>
          <w:lang w:val="uk-UA"/>
        </w:rPr>
      </w:pPr>
      <w:r w:rsidRPr="0095259A">
        <w:rPr>
          <w:rFonts w:ascii="Times New Roman" w:hAnsi="Times New Roman"/>
          <w:sz w:val="28"/>
          <w:szCs w:val="28"/>
          <w:lang w:val="uk-UA"/>
        </w:rPr>
        <w:t>КАФЕДРА АУДИТУ ТА ОПОДАТКУВАННЯ</w:t>
      </w: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p>
    <w:p w:rsidR="007B1E99" w:rsidRPr="0095259A" w:rsidRDefault="007B1E99" w:rsidP="0095259A">
      <w:pPr>
        <w:widowControl w:val="0"/>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«Робота допущена до захисту з оцінкою»</w:t>
      </w:r>
    </w:p>
    <w:p w:rsidR="007B1E99" w:rsidRPr="0095259A" w:rsidRDefault="007B1E99" w:rsidP="0095259A">
      <w:pPr>
        <w:widowControl w:val="0"/>
        <w:tabs>
          <w:tab w:val="left" w:pos="231"/>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Давидов Юрій Григорійович</w:t>
      </w: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p>
    <w:p w:rsidR="0095259A" w:rsidRPr="0095259A" w:rsidRDefault="0095259A" w:rsidP="0095259A">
      <w:pPr>
        <w:widowControl w:val="0"/>
        <w:spacing w:after="0" w:line="360" w:lineRule="auto"/>
        <w:ind w:firstLine="709"/>
        <w:jc w:val="both"/>
        <w:rPr>
          <w:rFonts w:ascii="Times New Roman" w:hAnsi="Times New Roman"/>
          <w:sz w:val="28"/>
          <w:szCs w:val="28"/>
          <w:lang w:val="uk-UA"/>
        </w:rPr>
      </w:pPr>
    </w:p>
    <w:p w:rsidR="0095259A" w:rsidRPr="0095259A" w:rsidRDefault="0095259A" w:rsidP="0095259A">
      <w:pPr>
        <w:widowControl w:val="0"/>
        <w:spacing w:after="0" w:line="360" w:lineRule="auto"/>
        <w:ind w:firstLine="709"/>
        <w:jc w:val="both"/>
        <w:rPr>
          <w:rFonts w:ascii="Times New Roman" w:hAnsi="Times New Roman"/>
          <w:sz w:val="28"/>
          <w:szCs w:val="28"/>
          <w:lang w:val="uk-UA"/>
        </w:rPr>
      </w:pP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p>
    <w:p w:rsidR="007B1E99" w:rsidRPr="0095259A" w:rsidRDefault="007B1E99" w:rsidP="0095259A">
      <w:pPr>
        <w:widowControl w:val="0"/>
        <w:tabs>
          <w:tab w:val="left" w:pos="4171"/>
        </w:tabs>
        <w:spacing w:after="0" w:line="360" w:lineRule="auto"/>
        <w:ind w:firstLine="709"/>
        <w:jc w:val="center"/>
        <w:rPr>
          <w:rFonts w:ascii="Times New Roman" w:hAnsi="Times New Roman"/>
          <w:sz w:val="28"/>
          <w:szCs w:val="28"/>
          <w:lang w:val="uk-UA"/>
        </w:rPr>
      </w:pPr>
      <w:r w:rsidRPr="0095259A">
        <w:rPr>
          <w:rFonts w:ascii="Times New Roman" w:hAnsi="Times New Roman"/>
          <w:sz w:val="28"/>
          <w:szCs w:val="28"/>
          <w:lang w:val="uk-UA"/>
        </w:rPr>
        <w:t>КУРСОВА РОБОТА</w:t>
      </w:r>
    </w:p>
    <w:p w:rsidR="007B1E99" w:rsidRPr="0095259A" w:rsidRDefault="007B1E99" w:rsidP="0095259A">
      <w:pPr>
        <w:widowControl w:val="0"/>
        <w:tabs>
          <w:tab w:val="left" w:pos="4171"/>
        </w:tabs>
        <w:spacing w:after="0" w:line="360" w:lineRule="auto"/>
        <w:ind w:firstLine="709"/>
        <w:jc w:val="center"/>
        <w:rPr>
          <w:rFonts w:ascii="Times New Roman" w:hAnsi="Times New Roman"/>
          <w:sz w:val="28"/>
          <w:szCs w:val="28"/>
          <w:lang w:val="uk-UA"/>
        </w:rPr>
      </w:pPr>
      <w:r w:rsidRPr="0095259A">
        <w:rPr>
          <w:rFonts w:ascii="Times New Roman" w:hAnsi="Times New Roman"/>
          <w:sz w:val="28"/>
          <w:szCs w:val="28"/>
          <w:lang w:val="uk-UA"/>
        </w:rPr>
        <w:t>з дисципліни «Податковий контроль»</w:t>
      </w:r>
    </w:p>
    <w:p w:rsidR="007B1E99" w:rsidRPr="0095259A" w:rsidRDefault="007B1E99" w:rsidP="0095259A">
      <w:pPr>
        <w:widowControl w:val="0"/>
        <w:spacing w:after="0" w:line="360" w:lineRule="auto"/>
        <w:ind w:firstLine="709"/>
        <w:jc w:val="center"/>
        <w:rPr>
          <w:rFonts w:ascii="Times New Roman" w:hAnsi="Times New Roman"/>
          <w:sz w:val="28"/>
          <w:szCs w:val="28"/>
          <w:lang w:val="uk-UA"/>
        </w:rPr>
      </w:pPr>
      <w:r w:rsidRPr="0095259A">
        <w:rPr>
          <w:rFonts w:ascii="Times New Roman" w:hAnsi="Times New Roman"/>
          <w:sz w:val="28"/>
          <w:szCs w:val="28"/>
          <w:lang w:val="uk-UA"/>
        </w:rPr>
        <w:t>на тему :</w:t>
      </w:r>
    </w:p>
    <w:p w:rsidR="007B1E99" w:rsidRPr="0095259A" w:rsidRDefault="007B1E99" w:rsidP="0095259A">
      <w:pPr>
        <w:widowControl w:val="0"/>
        <w:spacing w:after="0" w:line="360" w:lineRule="auto"/>
        <w:ind w:firstLine="709"/>
        <w:jc w:val="center"/>
        <w:rPr>
          <w:rFonts w:ascii="Times New Roman" w:hAnsi="Times New Roman"/>
          <w:sz w:val="28"/>
          <w:szCs w:val="36"/>
          <w:lang w:val="uk-UA"/>
        </w:rPr>
      </w:pPr>
      <w:r w:rsidRPr="0095259A">
        <w:rPr>
          <w:rFonts w:ascii="Times New Roman" w:hAnsi="Times New Roman"/>
          <w:sz w:val="28"/>
          <w:szCs w:val="36"/>
          <w:lang w:val="uk-UA"/>
        </w:rPr>
        <w:t>«Податковий контроль розрахунків з бюджетом за податком з доходів фізичних осіб на матеріалах Кіровоградської обласної лікарні»</w:t>
      </w: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p>
    <w:p w:rsidR="007B1E99" w:rsidRPr="0095259A" w:rsidRDefault="007B1E99" w:rsidP="0095259A">
      <w:pPr>
        <w:widowControl w:val="0"/>
        <w:tabs>
          <w:tab w:val="left" w:pos="6494"/>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Виконала: </w:t>
      </w:r>
    </w:p>
    <w:p w:rsidR="007B1E99" w:rsidRPr="0095259A" w:rsidRDefault="007B1E99" w:rsidP="0095259A">
      <w:pPr>
        <w:widowControl w:val="0"/>
        <w:tabs>
          <w:tab w:val="left" w:pos="6494"/>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студентка 5 курсу</w:t>
      </w:r>
    </w:p>
    <w:p w:rsidR="007B1E99" w:rsidRPr="0095259A" w:rsidRDefault="007B1E99" w:rsidP="0095259A">
      <w:pPr>
        <w:widowControl w:val="0"/>
        <w:tabs>
          <w:tab w:val="left" w:pos="6942"/>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групи</w:t>
      </w:r>
      <w:r w:rsidR="0095259A" w:rsidRPr="0095259A">
        <w:rPr>
          <w:rFonts w:ascii="Times New Roman" w:hAnsi="Times New Roman"/>
          <w:sz w:val="28"/>
          <w:szCs w:val="28"/>
          <w:lang w:val="uk-UA"/>
        </w:rPr>
        <w:t xml:space="preserve"> </w:t>
      </w:r>
    </w:p>
    <w:p w:rsidR="007B1E99" w:rsidRPr="0095259A" w:rsidRDefault="007B1E99" w:rsidP="0095259A">
      <w:pPr>
        <w:widowControl w:val="0"/>
        <w:tabs>
          <w:tab w:val="left" w:pos="6235"/>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Керівник:</w:t>
      </w:r>
    </w:p>
    <w:p w:rsidR="007B1E99" w:rsidRPr="0095259A" w:rsidRDefault="0095259A" w:rsidP="0095259A">
      <w:pPr>
        <w:widowControl w:val="0"/>
        <w:tabs>
          <w:tab w:val="left" w:pos="6331"/>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 </w:t>
      </w:r>
      <w:r w:rsidR="007B1E99" w:rsidRPr="0095259A">
        <w:rPr>
          <w:rFonts w:ascii="Times New Roman" w:hAnsi="Times New Roman"/>
          <w:sz w:val="28"/>
          <w:szCs w:val="28"/>
          <w:lang w:val="uk-UA"/>
        </w:rPr>
        <w:t>к. е. н., доцент</w:t>
      </w: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p>
    <w:p w:rsidR="0095259A" w:rsidRPr="0095259A" w:rsidRDefault="0095259A" w:rsidP="0095259A">
      <w:pPr>
        <w:widowControl w:val="0"/>
        <w:spacing w:after="0" w:line="360" w:lineRule="auto"/>
        <w:ind w:firstLine="709"/>
        <w:jc w:val="both"/>
        <w:rPr>
          <w:rFonts w:ascii="Times New Roman" w:hAnsi="Times New Roman"/>
          <w:sz w:val="28"/>
          <w:szCs w:val="28"/>
          <w:lang w:val="uk-UA"/>
        </w:rPr>
      </w:pPr>
    </w:p>
    <w:p w:rsidR="007B1E99" w:rsidRPr="0095259A" w:rsidRDefault="007B1E99" w:rsidP="0095259A">
      <w:pPr>
        <w:widowControl w:val="0"/>
        <w:spacing w:after="0" w:line="360" w:lineRule="auto"/>
        <w:ind w:firstLine="709"/>
        <w:jc w:val="center"/>
        <w:rPr>
          <w:rFonts w:ascii="Times New Roman" w:hAnsi="Times New Roman"/>
          <w:sz w:val="28"/>
          <w:szCs w:val="28"/>
          <w:lang w:val="uk-UA"/>
        </w:rPr>
      </w:pPr>
      <w:r w:rsidRPr="0095259A">
        <w:rPr>
          <w:rFonts w:ascii="Times New Roman" w:hAnsi="Times New Roman"/>
          <w:sz w:val="28"/>
          <w:szCs w:val="28"/>
          <w:lang w:val="uk-UA"/>
        </w:rPr>
        <w:t>Кіровоград</w:t>
      </w:r>
    </w:p>
    <w:p w:rsidR="007B1E99" w:rsidRPr="0095259A" w:rsidRDefault="007B1E99" w:rsidP="0095259A">
      <w:pPr>
        <w:widowControl w:val="0"/>
        <w:spacing w:after="0" w:line="360" w:lineRule="auto"/>
        <w:ind w:firstLine="709"/>
        <w:jc w:val="center"/>
        <w:rPr>
          <w:rFonts w:ascii="Times New Roman" w:hAnsi="Times New Roman"/>
          <w:sz w:val="28"/>
          <w:szCs w:val="28"/>
          <w:lang w:val="uk-UA"/>
        </w:rPr>
      </w:pPr>
      <w:r w:rsidRPr="0095259A">
        <w:rPr>
          <w:rFonts w:ascii="Times New Roman" w:hAnsi="Times New Roman"/>
          <w:sz w:val="28"/>
          <w:szCs w:val="28"/>
          <w:lang w:val="uk-UA"/>
        </w:rPr>
        <w:t>2010</w:t>
      </w:r>
    </w:p>
    <w:p w:rsidR="007B1E99" w:rsidRPr="0095259A" w:rsidRDefault="0095259A"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br w:type="page"/>
      </w:r>
      <w:r w:rsidR="007B1E99" w:rsidRPr="0095259A">
        <w:rPr>
          <w:rFonts w:ascii="Times New Roman" w:hAnsi="Times New Roman"/>
          <w:sz w:val="28"/>
          <w:szCs w:val="28"/>
          <w:lang w:val="uk-UA"/>
        </w:rPr>
        <w:t>ЗМІСТ</w:t>
      </w: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p>
    <w:p w:rsidR="007B1E99" w:rsidRPr="0095259A" w:rsidRDefault="007B1E99"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ВСТУП</w:t>
      </w:r>
    </w:p>
    <w:p w:rsidR="007B1E99" w:rsidRPr="0095259A" w:rsidRDefault="007B1E99"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РОЗДІЛ1.ТЕОРЕТИКО-МЕТОДОЛОПЧНІ ЗАСАДИ ПОДАТКОВОГО КОНТРОЛЮ РОЗРАХУНКІВ З БЮДЖЕТОМ З ПОДАТКУ З ДОХОДІВ ФІЗИЧНИХ ОСІБ</w:t>
      </w:r>
    </w:p>
    <w:p w:rsidR="007B1E99" w:rsidRPr="0095259A" w:rsidRDefault="007B1E99" w:rsidP="0095259A">
      <w:pPr>
        <w:widowControl w:val="0"/>
        <w:shd w:val="clear" w:color="auto" w:fill="FFFFFF"/>
        <w:tabs>
          <w:tab w:val="left" w:pos="480"/>
        </w:tabs>
        <w:spacing w:after="0" w:line="360" w:lineRule="auto"/>
        <w:rPr>
          <w:rFonts w:ascii="Times New Roman" w:hAnsi="Times New Roman"/>
          <w:sz w:val="28"/>
          <w:szCs w:val="28"/>
          <w:lang w:val="uk-UA"/>
        </w:rPr>
      </w:pPr>
      <w:r w:rsidRPr="0095259A">
        <w:rPr>
          <w:rFonts w:ascii="Times New Roman" w:hAnsi="Times New Roman"/>
          <w:sz w:val="28"/>
          <w:szCs w:val="28"/>
          <w:lang w:val="uk-UA"/>
        </w:rPr>
        <w:t>1.1</w:t>
      </w:r>
      <w:r w:rsidRPr="0095259A">
        <w:rPr>
          <w:rFonts w:ascii="Times New Roman" w:hAnsi="Times New Roman"/>
          <w:sz w:val="28"/>
          <w:szCs w:val="28"/>
          <w:lang w:val="uk-UA"/>
        </w:rPr>
        <w:tab/>
        <w:t>Порядок обчислення та сплати податку з доходів фізичних осіб</w:t>
      </w:r>
    </w:p>
    <w:p w:rsidR="007B1E99" w:rsidRPr="0095259A" w:rsidRDefault="007B1E99" w:rsidP="0095259A">
      <w:pPr>
        <w:widowControl w:val="0"/>
        <w:shd w:val="clear" w:color="auto" w:fill="FFFFFF"/>
        <w:tabs>
          <w:tab w:val="left" w:pos="542"/>
        </w:tabs>
        <w:spacing w:after="0" w:line="360" w:lineRule="auto"/>
        <w:rPr>
          <w:rFonts w:ascii="Times New Roman" w:hAnsi="Times New Roman"/>
          <w:sz w:val="28"/>
          <w:szCs w:val="28"/>
          <w:lang w:val="uk-UA"/>
        </w:rPr>
      </w:pPr>
      <w:r w:rsidRPr="0095259A">
        <w:rPr>
          <w:rFonts w:ascii="Times New Roman" w:hAnsi="Times New Roman"/>
          <w:sz w:val="28"/>
          <w:szCs w:val="28"/>
          <w:lang w:val="uk-UA"/>
        </w:rPr>
        <w:t>1.2 Мета, завдання та основи організації податкового контролю розрахунків з бюджетом з податку з доходів фізичних осіб</w:t>
      </w:r>
    </w:p>
    <w:p w:rsidR="007B1E99" w:rsidRPr="0095259A" w:rsidRDefault="007B1E99" w:rsidP="0095259A">
      <w:pPr>
        <w:widowControl w:val="0"/>
        <w:shd w:val="clear" w:color="auto" w:fill="FFFFFF"/>
        <w:tabs>
          <w:tab w:val="left" w:pos="490"/>
        </w:tabs>
        <w:spacing w:after="0" w:line="360" w:lineRule="auto"/>
        <w:rPr>
          <w:rFonts w:ascii="Times New Roman" w:hAnsi="Times New Roman"/>
          <w:sz w:val="28"/>
          <w:szCs w:val="28"/>
          <w:lang w:val="uk-UA"/>
        </w:rPr>
      </w:pPr>
      <w:r w:rsidRPr="0095259A">
        <w:rPr>
          <w:rFonts w:ascii="Times New Roman" w:hAnsi="Times New Roman"/>
          <w:sz w:val="28"/>
          <w:szCs w:val="28"/>
          <w:lang w:val="uk-UA"/>
        </w:rPr>
        <w:t>1.3</w:t>
      </w:r>
      <w:r w:rsidRPr="0095259A">
        <w:rPr>
          <w:rFonts w:ascii="Times New Roman" w:hAnsi="Times New Roman"/>
          <w:sz w:val="28"/>
          <w:szCs w:val="28"/>
          <w:lang w:val="uk-UA"/>
        </w:rPr>
        <w:tab/>
        <w:t>Методика податкового контролю розрахунків з бюджетом з податку з доходів фізичних осіб</w:t>
      </w:r>
    </w:p>
    <w:p w:rsidR="007B1E99" w:rsidRPr="0095259A" w:rsidRDefault="007B1E99"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ВИСНОВКИ ДО РОЗДІЛУ 1</w:t>
      </w:r>
    </w:p>
    <w:p w:rsidR="007B1E99" w:rsidRPr="0095259A" w:rsidRDefault="007B1E99"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 xml:space="preserve">РОЗДІЛ2.ПОДАТКОВИЙ КОНТРОЛЬ РОЗРАХУНКІВ З БЮДЖЕТОМ З ПОДАТКУ З ДОХОДІВ ФІЗИЧНИХ ОСІБ НА МАТЕРІАЛАХ КІРОВОГРАДСЬКОЇ ОБЛАСНОЇ ЛІКАРНІ </w:t>
      </w:r>
    </w:p>
    <w:p w:rsidR="007B1E99" w:rsidRPr="0095259A" w:rsidRDefault="007B1E99"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2.1</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Організаційно-економічна характеристика Кіровоградської обласної лікарні</w:t>
      </w:r>
    </w:p>
    <w:p w:rsidR="007B1E99" w:rsidRPr="0095259A" w:rsidRDefault="007B1E99" w:rsidP="0095259A">
      <w:pPr>
        <w:widowControl w:val="0"/>
        <w:shd w:val="clear" w:color="auto" w:fill="FFFFFF"/>
        <w:tabs>
          <w:tab w:val="left" w:pos="499"/>
        </w:tabs>
        <w:autoSpaceDE w:val="0"/>
        <w:autoSpaceDN w:val="0"/>
        <w:adjustRightInd w:val="0"/>
        <w:spacing w:after="0" w:line="360" w:lineRule="auto"/>
        <w:rPr>
          <w:rFonts w:ascii="Times New Roman" w:hAnsi="Times New Roman"/>
          <w:sz w:val="28"/>
          <w:szCs w:val="28"/>
          <w:lang w:val="uk-UA"/>
        </w:rPr>
      </w:pPr>
      <w:r w:rsidRPr="0095259A">
        <w:rPr>
          <w:rFonts w:ascii="Times New Roman" w:hAnsi="Times New Roman"/>
          <w:sz w:val="28"/>
          <w:szCs w:val="28"/>
          <w:lang w:val="uk-UA"/>
        </w:rPr>
        <w:t>2.2</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Перевірка правильності формування сукупного оподатковуваного доходу</w:t>
      </w:r>
    </w:p>
    <w:p w:rsidR="007B1E99" w:rsidRPr="0095259A" w:rsidRDefault="007B1E99" w:rsidP="0095259A">
      <w:pPr>
        <w:widowControl w:val="0"/>
        <w:shd w:val="clear" w:color="auto" w:fill="FFFFFF"/>
        <w:tabs>
          <w:tab w:val="left" w:pos="499"/>
        </w:tabs>
        <w:autoSpaceDE w:val="0"/>
        <w:autoSpaceDN w:val="0"/>
        <w:adjustRightInd w:val="0"/>
        <w:spacing w:after="0" w:line="360" w:lineRule="auto"/>
        <w:rPr>
          <w:rFonts w:ascii="Times New Roman" w:hAnsi="Times New Roman"/>
          <w:sz w:val="28"/>
          <w:szCs w:val="28"/>
          <w:lang w:val="uk-UA"/>
        </w:rPr>
      </w:pPr>
      <w:r w:rsidRPr="0095259A">
        <w:rPr>
          <w:rFonts w:ascii="Times New Roman" w:hAnsi="Times New Roman"/>
          <w:sz w:val="28"/>
          <w:szCs w:val="28"/>
          <w:lang w:val="uk-UA"/>
        </w:rPr>
        <w:t>2.3</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Перевірка правильності обчислення податку з доходів фізичних осіб</w:t>
      </w:r>
    </w:p>
    <w:p w:rsidR="007B1E99" w:rsidRPr="0095259A" w:rsidRDefault="007B1E99" w:rsidP="0095259A">
      <w:pPr>
        <w:widowControl w:val="0"/>
        <w:shd w:val="clear" w:color="auto" w:fill="FFFFFF"/>
        <w:tabs>
          <w:tab w:val="left" w:pos="499"/>
        </w:tabs>
        <w:autoSpaceDE w:val="0"/>
        <w:autoSpaceDN w:val="0"/>
        <w:adjustRightInd w:val="0"/>
        <w:spacing w:after="0" w:line="360" w:lineRule="auto"/>
        <w:rPr>
          <w:rFonts w:ascii="Times New Roman" w:hAnsi="Times New Roman"/>
          <w:sz w:val="28"/>
          <w:szCs w:val="28"/>
          <w:lang w:val="uk-UA"/>
        </w:rPr>
      </w:pPr>
      <w:r w:rsidRPr="0095259A">
        <w:rPr>
          <w:rFonts w:ascii="Times New Roman" w:hAnsi="Times New Roman"/>
          <w:sz w:val="28"/>
          <w:szCs w:val="28"/>
          <w:lang w:val="uk-UA"/>
        </w:rPr>
        <w:t>2.4 Перевірка повноти і своєчасності сплати податку з доходів фізичних осіб до бюджету та правильності складання і своєчасності подання звітності</w:t>
      </w:r>
    </w:p>
    <w:p w:rsidR="007B1E99" w:rsidRPr="0095259A" w:rsidRDefault="007B1E99" w:rsidP="0095259A">
      <w:pPr>
        <w:widowControl w:val="0"/>
        <w:shd w:val="clear" w:color="auto" w:fill="FFFFFF"/>
        <w:tabs>
          <w:tab w:val="left" w:pos="499"/>
        </w:tabs>
        <w:autoSpaceDE w:val="0"/>
        <w:autoSpaceDN w:val="0"/>
        <w:adjustRightInd w:val="0"/>
        <w:spacing w:after="0" w:line="360" w:lineRule="auto"/>
        <w:rPr>
          <w:rFonts w:ascii="Times New Roman" w:hAnsi="Times New Roman"/>
          <w:sz w:val="28"/>
          <w:szCs w:val="28"/>
          <w:lang w:val="uk-UA"/>
        </w:rPr>
      </w:pPr>
      <w:r w:rsidRPr="0095259A">
        <w:rPr>
          <w:rFonts w:ascii="Times New Roman" w:hAnsi="Times New Roman"/>
          <w:sz w:val="28"/>
          <w:szCs w:val="28"/>
          <w:lang w:val="uk-UA"/>
        </w:rPr>
        <w:t>ВИСНОВКИ ДО РОЗДІЛУ 2</w:t>
      </w:r>
    </w:p>
    <w:p w:rsidR="007B1E99" w:rsidRPr="0095259A" w:rsidRDefault="007B1E99"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 xml:space="preserve">РОЗДІЛ 3. УЗАГАЛЬНЕННЯ РЕЗУЛЬТАТІВ ПОДАТКОВОГО КОНТРОЛЮ РОЗРАХУНКІВ </w:t>
      </w:r>
      <w:r w:rsidRPr="0095259A">
        <w:rPr>
          <w:rFonts w:ascii="Times New Roman" w:hAnsi="Times New Roman"/>
          <w:iCs/>
          <w:sz w:val="28"/>
          <w:szCs w:val="28"/>
          <w:lang w:val="uk-UA"/>
        </w:rPr>
        <w:t xml:space="preserve">і </w:t>
      </w:r>
      <w:r w:rsidRPr="0095259A">
        <w:rPr>
          <w:rFonts w:ascii="Times New Roman" w:hAnsi="Times New Roman"/>
          <w:sz w:val="28"/>
          <w:szCs w:val="28"/>
          <w:lang w:val="uk-UA"/>
        </w:rPr>
        <w:t>БЮДЖЕТОМ З ПОДАТКУ З ДОХОДІВ ФІЗИЧНИХ ОСІБ ТА РОЗРОБКА ПРОПОЗИЦІЙ ЩОДО ЙОГО ВДОСКОНАЛЕННЯ</w:t>
      </w:r>
    </w:p>
    <w:p w:rsidR="0095259A" w:rsidRPr="0095259A" w:rsidRDefault="0095259A"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3.1</w:t>
      </w:r>
      <w:r w:rsidRPr="0095259A">
        <w:rPr>
          <w:rFonts w:ascii="Times New Roman" w:hAnsi="Times New Roman"/>
          <w:sz w:val="28"/>
          <w:szCs w:val="28"/>
          <w:lang w:val="uk-UA"/>
        </w:rPr>
        <w:tab/>
        <w:t>Складання підсумкової документації за результатами податкового контролю розрахунків з бюджетом з податку з доходів фізичних осіб</w:t>
      </w:r>
    </w:p>
    <w:p w:rsidR="0095259A" w:rsidRPr="0095259A" w:rsidRDefault="0095259A"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3.2</w:t>
      </w:r>
      <w:r w:rsidRPr="0095259A">
        <w:rPr>
          <w:rFonts w:ascii="Times New Roman" w:hAnsi="Times New Roman"/>
          <w:sz w:val="28"/>
          <w:szCs w:val="28"/>
          <w:lang w:val="uk-UA"/>
        </w:rPr>
        <w:tab/>
        <w:t>Відповідальність платника податку за порушення вимог податкового законодавства щодо правильності обчислення та своєчасності внесення до бюджету сум податку з доходів фізичних осіб</w:t>
      </w:r>
    </w:p>
    <w:p w:rsidR="0095259A" w:rsidRPr="0095259A" w:rsidRDefault="0095259A"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3.3</w:t>
      </w:r>
      <w:r w:rsidRPr="0095259A">
        <w:rPr>
          <w:rFonts w:ascii="Times New Roman" w:hAnsi="Times New Roman"/>
          <w:sz w:val="28"/>
          <w:szCs w:val="28"/>
          <w:lang w:val="uk-UA"/>
        </w:rPr>
        <w:tab/>
        <w:t>Напрямки удосконалення контролю нарахування та сплати податку з доходів фізичних осіб з боку податкової служби</w:t>
      </w:r>
    </w:p>
    <w:p w:rsidR="0095259A" w:rsidRPr="0095259A" w:rsidRDefault="0095259A"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3.4</w:t>
      </w:r>
      <w:r w:rsidRPr="0095259A">
        <w:rPr>
          <w:rFonts w:ascii="Times New Roman" w:hAnsi="Times New Roman"/>
          <w:sz w:val="28"/>
          <w:szCs w:val="28"/>
          <w:lang w:val="uk-UA"/>
        </w:rPr>
        <w:tab/>
        <w:t>Напрямки удосконалення податку з доходів фізичних осіб, передбачені Стратегією реформування податкової системи</w:t>
      </w:r>
    </w:p>
    <w:p w:rsidR="0095259A" w:rsidRPr="0095259A" w:rsidRDefault="0095259A"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ВИСНОВКИ ДО РОЗДІЛУ З</w:t>
      </w:r>
    </w:p>
    <w:p w:rsidR="0095259A" w:rsidRPr="0095259A" w:rsidRDefault="0095259A"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ВИСНОВКИ</w:t>
      </w:r>
    </w:p>
    <w:p w:rsidR="0095259A" w:rsidRPr="0095259A" w:rsidRDefault="0095259A"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СПИСОК ВИКОРИСТАНИХ ДЖЕРЕЛ</w:t>
      </w:r>
    </w:p>
    <w:p w:rsidR="0095259A" w:rsidRPr="0095259A" w:rsidRDefault="0095259A" w:rsidP="0095259A">
      <w:pPr>
        <w:widowControl w:val="0"/>
        <w:shd w:val="clear" w:color="auto" w:fill="FFFFFF"/>
        <w:spacing w:after="0" w:line="360" w:lineRule="auto"/>
        <w:rPr>
          <w:rFonts w:ascii="Times New Roman" w:hAnsi="Times New Roman"/>
          <w:sz w:val="28"/>
          <w:szCs w:val="28"/>
          <w:lang w:val="uk-UA"/>
        </w:rPr>
      </w:pPr>
      <w:r w:rsidRPr="0095259A">
        <w:rPr>
          <w:rFonts w:ascii="Times New Roman" w:hAnsi="Times New Roman"/>
          <w:sz w:val="28"/>
          <w:szCs w:val="28"/>
          <w:lang w:val="uk-UA"/>
        </w:rPr>
        <w:t>ДОДАТКИ</w:t>
      </w:r>
    </w:p>
    <w:p w:rsidR="0095259A" w:rsidRPr="0095259A" w:rsidRDefault="0095259A" w:rsidP="0095259A">
      <w:pPr>
        <w:widowControl w:val="0"/>
        <w:shd w:val="clear" w:color="auto" w:fill="FFFFFF"/>
        <w:spacing w:after="0" w:line="360" w:lineRule="auto"/>
        <w:ind w:firstLine="709"/>
        <w:jc w:val="both"/>
        <w:rPr>
          <w:rFonts w:ascii="Times New Roman" w:hAnsi="Times New Roman"/>
          <w:sz w:val="28"/>
          <w:szCs w:val="28"/>
          <w:lang w:val="uk-UA"/>
        </w:rPr>
      </w:pPr>
    </w:p>
    <w:p w:rsidR="007B1E99" w:rsidRPr="0095259A" w:rsidRDefault="0095259A"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br w:type="page"/>
      </w:r>
      <w:r w:rsidR="007B1E99" w:rsidRPr="0095259A">
        <w:rPr>
          <w:rFonts w:ascii="Times New Roman" w:hAnsi="Times New Roman"/>
          <w:sz w:val="28"/>
          <w:szCs w:val="28"/>
          <w:lang w:val="uk-UA"/>
        </w:rPr>
        <w:t>ВСТУП</w:t>
      </w: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 умовах фінансових перетворень, що охопили національну економіку, виникає необхідність перегляду механізмів фінансового регулювання економічних процесів у суспільстві. Насамперед це стосується податкових механізмів, недосконалість яких в сучасних умовах</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зумовлює найбільш негативні наслідки.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Процеси, що охопили нині вітчизняну економіку, вимагають від держави перегляду застосовуваного фінансового інструментарію, активнішого його використання з метою переломлення негативних тенденцій.</w:t>
      </w: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Одним із бюджетноутворювальних податків на рівні муніципалітету є податок з доходів фізичних осіб.</w:t>
      </w:r>
    </w:p>
    <w:p w:rsidR="007B1E99" w:rsidRPr="0095259A" w:rsidRDefault="007B1E9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Вітчизняна система оподаткування доходів фізичних осіб є фінансовим інструментом, який забезпечує найбільшу частку податкових надходжень до місцевих бюджетів адміністративно-територіальних утворень.</w:t>
      </w:r>
    </w:p>
    <w:p w:rsidR="00B379AB" w:rsidRPr="0095259A" w:rsidRDefault="007B1E9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Оподаткування доходів громадян в Україні було запроваджено 1991 році з прийняттям</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Закону Української РСР</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«Про прибутковий податок з громадян Української РСР, іноземних громадян та осіб без громадянства».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З грудня 1992 року оподаткування доходів громадян здійснювалося відповідно до Декрету Кабінету Міністрів України «Про прибутковий податок з громадян», який зі змінами та доповненнями був чинним до кінця 2003 року. У Законі України «Про систему оподаткування» в редакції від 18.02.1997 року цей податок названо податком на доходи з фізичних осіб. У сучасних умовах оподаткування доходів громадян здійснюється відповідно до Закону України «Про податок з доходів фізичних осіб», який прийнятий 22 травня 2003 року. Податок з доходів фізичних осіб - загальнодержавний податок, а тому порядок його сплати, пільги, розміри ставок встановлюються законодавчими актами України. Він є прямим податком, тобто самостійно сплачується громадянином безпосередньо з отриманого доходу. Відповідно </w:t>
      </w:r>
      <w:r w:rsidR="00B379AB" w:rsidRPr="0095259A">
        <w:rPr>
          <w:rFonts w:ascii="Times New Roman" w:hAnsi="Times New Roman"/>
          <w:sz w:val="28"/>
          <w:szCs w:val="28"/>
          <w:lang w:val="uk-UA"/>
        </w:rPr>
        <w:t>до Бюджетного кодексу України, ПДФО у повному обсязі зараховується до місцевих бюджетів і є основним бюджетоутворюючим податком.</w:t>
      </w:r>
    </w:p>
    <w:p w:rsidR="00B379AB" w:rsidRPr="0095259A" w:rsidRDefault="00B379A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Згідно даних Державного комітету статистики України, питома вага податку з доходів фізичних осіб у доходах зведеного бюджету у 2007-2009 роках становила: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15,3%, 15,8%, 14,9%. </w:t>
      </w:r>
    </w:p>
    <w:p w:rsidR="00B379AB" w:rsidRPr="0095259A" w:rsidRDefault="00B379A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Питома вага податку з доходів фізичних осіб в доходах загального фонду 2009 року зменшилася порівняно з відповідним показником 2008 року (76,3%) і склала 73,1%. При цьому номінальні надходження цього податку у 2009 році склали 9,7 млрд.грн. Не зважаючи на зміну загальної динаміки ПДФО, а саме збільшення абсолютного розміру і зменшення питомої ваги у структурі надходжень бюджету, цей податок продовжує зберігати позицію найвагомішого за обсягом джерела наповнення дохідної частини місцевого бюджету.</w:t>
      </w:r>
    </w:p>
    <w:p w:rsidR="00B379AB" w:rsidRPr="0095259A" w:rsidRDefault="00B379A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Механізм оподаткування доходів фізичних осіб ще не має достатньо прийнятного рівня досконалості. На даний час окремі положення податкового законодавства все ще не врегульовані, залишаються недостатньо опрацьованими на практиці. Звідси потребує підвищення ефективності податковий контроль, подальшого удосконалення система планування податкових надходжень. Тому цей податок є одним з найважливіших об'єктів податкового контролю.</w:t>
      </w:r>
    </w:p>
    <w:p w:rsidR="00B379AB" w:rsidRPr="0095259A" w:rsidRDefault="00B379A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Податковий контроль повинен сприяти зміцненню дежавної фінансової дисципліни, збереженню державного майна, попередженню зловживань та поповненню доходів бюджету. Тому саме умови розвитку ринкової економіки в нашій країні та проблеми, які виникають даному процесі, вимагають удосконалення діючої системи контролю.</w:t>
      </w:r>
    </w:p>
    <w:p w:rsidR="00B379AB" w:rsidRPr="0095259A" w:rsidRDefault="00B379A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 викладених вище позицій обрана тема курсової роботи є дуже цікавою, а її актуальність не викликає жодних сумнівів.</w:t>
      </w:r>
    </w:p>
    <w:p w:rsidR="00B379AB" w:rsidRPr="0095259A" w:rsidRDefault="00B379A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Метою курсової роботи є закріплення теоретичних знань та набуття практичних навичок щодо проведення податкової перевірки розрахунків з бюджетом з податку з доходів фізичних осіб на прикладі Кіровоградської обласної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лікарні для визначення правильності формування бази оподаткування.</w:t>
      </w:r>
    </w:p>
    <w:p w:rsidR="00B379AB" w:rsidRPr="0095259A" w:rsidRDefault="00B379AB" w:rsidP="0095259A">
      <w:pPr>
        <w:widowControl w:val="0"/>
        <w:tabs>
          <w:tab w:val="left" w:pos="1134"/>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Для досягнення поставленої мети вирішувались такі завдання</w:t>
      </w:r>
    </w:p>
    <w:p w:rsidR="00B379AB" w:rsidRPr="0095259A" w:rsidRDefault="00B379AB" w:rsidP="0095259A">
      <w:pPr>
        <w:pStyle w:val="a3"/>
        <w:widowControl w:val="0"/>
        <w:numPr>
          <w:ilvl w:val="0"/>
          <w:numId w:val="17"/>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з’ясувати сутність податку з доходів фізичних осіб, його порядок обчислення та сплати;</w:t>
      </w:r>
    </w:p>
    <w:p w:rsidR="00B379AB" w:rsidRPr="0095259A" w:rsidRDefault="00B379AB" w:rsidP="0095259A">
      <w:pPr>
        <w:pStyle w:val="a3"/>
        <w:widowControl w:val="0"/>
        <w:numPr>
          <w:ilvl w:val="0"/>
          <w:numId w:val="17"/>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визначити мету, завдання, нормативно-правове забезпечення податкової перевірки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розрахунків з бюджетом з податку з доходів фізичних осіб та представити порядок її проведення;</w:t>
      </w:r>
    </w:p>
    <w:p w:rsidR="00B379AB" w:rsidRPr="0095259A" w:rsidRDefault="00B379AB" w:rsidP="0095259A">
      <w:pPr>
        <w:pStyle w:val="a3"/>
        <w:widowControl w:val="0"/>
        <w:numPr>
          <w:ilvl w:val="0"/>
          <w:numId w:val="17"/>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дослідити організаційно-економічну характеристику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Кіровоградської обласної лікарні;</w:t>
      </w:r>
    </w:p>
    <w:p w:rsidR="00B379AB" w:rsidRPr="0095259A" w:rsidRDefault="00B379AB" w:rsidP="0095259A">
      <w:pPr>
        <w:pStyle w:val="a3"/>
        <w:widowControl w:val="0"/>
        <w:numPr>
          <w:ilvl w:val="0"/>
          <w:numId w:val="17"/>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дослідження форм і систем оплати праці, які застосовує установа та з'ясувати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їх вплив на порядок розрахунків з бюджетом за податком з доходів фізичних осіб;</w:t>
      </w:r>
    </w:p>
    <w:p w:rsidR="00B379AB" w:rsidRPr="0095259A" w:rsidRDefault="00B379AB" w:rsidP="0095259A">
      <w:pPr>
        <w:pStyle w:val="a3"/>
        <w:widowControl w:val="0"/>
        <w:numPr>
          <w:ilvl w:val="0"/>
          <w:numId w:val="17"/>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ознайомитись з організацією обліку розрахунків з бюджетом за податком з доходів фізичних осіб в обласній лікарні;</w:t>
      </w:r>
    </w:p>
    <w:p w:rsidR="00B379AB" w:rsidRPr="0095259A" w:rsidRDefault="00B379AB" w:rsidP="0095259A">
      <w:pPr>
        <w:pStyle w:val="a3"/>
        <w:widowControl w:val="0"/>
        <w:numPr>
          <w:ilvl w:val="0"/>
          <w:numId w:val="17"/>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провести податкову перевірку правильності та якості складання регістрів первинного, аналітичного та синтетичного обліку;</w:t>
      </w:r>
    </w:p>
    <w:p w:rsidR="00B379AB" w:rsidRPr="0095259A" w:rsidRDefault="00B379AB" w:rsidP="0095259A">
      <w:pPr>
        <w:pStyle w:val="a3"/>
        <w:widowControl w:val="0"/>
        <w:numPr>
          <w:ilvl w:val="0"/>
          <w:numId w:val="17"/>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провести податкову перевірку правильності формування сукупного оподатковуваного доходу за кожним окремим працівником;</w:t>
      </w:r>
    </w:p>
    <w:p w:rsidR="00B379AB" w:rsidRPr="0095259A" w:rsidRDefault="00B379AB" w:rsidP="0095259A">
      <w:pPr>
        <w:pStyle w:val="a3"/>
        <w:widowControl w:val="0"/>
        <w:numPr>
          <w:ilvl w:val="0"/>
          <w:numId w:val="17"/>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провести податкову перевірку правомірності та законності застосування пільг з податку на доходи фізичних осіб;</w:t>
      </w:r>
    </w:p>
    <w:p w:rsidR="00B379AB" w:rsidRPr="0095259A" w:rsidRDefault="00B379AB" w:rsidP="0095259A">
      <w:pPr>
        <w:pStyle w:val="a3"/>
        <w:widowControl w:val="0"/>
        <w:numPr>
          <w:ilvl w:val="0"/>
          <w:numId w:val="17"/>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провести податкову перевірку правильності визначення суми, яка підлягає сплаті як податок з доходів фізичних осіб;</w:t>
      </w:r>
    </w:p>
    <w:p w:rsidR="00B379AB" w:rsidRPr="0095259A" w:rsidRDefault="00B379AB" w:rsidP="0095259A">
      <w:pPr>
        <w:pStyle w:val="a3"/>
        <w:widowControl w:val="0"/>
        <w:numPr>
          <w:ilvl w:val="0"/>
          <w:numId w:val="17"/>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провести податкову перевірку порядку складання та подання до податкових органів податкового розрахунку сум доходу, нарахованого (сплаченого) на користь платників податку, і сум утриманого з них податку;</w:t>
      </w:r>
    </w:p>
    <w:p w:rsidR="00B379AB" w:rsidRPr="0095259A" w:rsidRDefault="00B379AB" w:rsidP="0095259A">
      <w:pPr>
        <w:pStyle w:val="a3"/>
        <w:widowControl w:val="0"/>
        <w:numPr>
          <w:ilvl w:val="0"/>
          <w:numId w:val="17"/>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провести податкову перевірку повноти і своєчасності сплати податку з доходів фізичних осіб до бюджету.</w:t>
      </w:r>
    </w:p>
    <w:p w:rsidR="00B379AB" w:rsidRPr="0095259A" w:rsidRDefault="00B379AB" w:rsidP="0095259A">
      <w:pPr>
        <w:pStyle w:val="a3"/>
        <w:widowControl w:val="0"/>
        <w:numPr>
          <w:ilvl w:val="0"/>
          <w:numId w:val="17"/>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провести податкову перевірку дотримання порядку самостійного виявлення та виправлення помилок в обліку та звітності з податку з доходів фізичних осіб.</w:t>
      </w:r>
    </w:p>
    <w:p w:rsidR="00B379AB" w:rsidRPr="0095259A" w:rsidRDefault="00B379AB" w:rsidP="0095259A">
      <w:pPr>
        <w:pStyle w:val="a3"/>
        <w:widowControl w:val="0"/>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Предметом дослідження є діюча система обліку розрахунків з бюджетом з податку з доходів фізичних осіб та існуюча практика здійснення податкового контролю за порядком нарахування та сплати даного виду податку.</w:t>
      </w:r>
    </w:p>
    <w:p w:rsidR="00B379AB" w:rsidRPr="0095259A" w:rsidRDefault="00B379AB" w:rsidP="0095259A">
      <w:pPr>
        <w:pStyle w:val="a3"/>
        <w:widowControl w:val="0"/>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Об’єктом дослідження обрано Кіровоградську обласну лікарню, яка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надає висококваліфіковану та спеціалізовану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стаціонарну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амбулаторно-консультативну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медичну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допомогу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населенню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області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для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здійснення єдиної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державної регіональної політики в галузі охорони здоров'я.</w:t>
      </w:r>
    </w:p>
    <w:p w:rsidR="00B379AB" w:rsidRPr="0095259A" w:rsidRDefault="00B379AB" w:rsidP="0095259A">
      <w:pPr>
        <w:pStyle w:val="a3"/>
        <w:widowControl w:val="0"/>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Теретико-методологічною основою дослідження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є загальнонаукові методи пізнання (аналіз, синтез, індукція, дедукція, аналогія, абстрагування, системність, комплексність, конкретизація), методичні прийоми (документальна перевірка, аналітичні процедури, підрахунок), системний підхід, аналіз змісту законодавчих і нормативних актів.</w:t>
      </w:r>
    </w:p>
    <w:p w:rsidR="00B379AB" w:rsidRPr="0095259A" w:rsidRDefault="00B379AB" w:rsidP="0095259A">
      <w:pPr>
        <w:pStyle w:val="a3"/>
        <w:widowControl w:val="0"/>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Інформаційною базою слугували: наукові праці вітчизняних і зарубіжних учених з теорії, методології, методики та організації податкового контролю, матеріали науково-практичних конференцій, періодичні видання, внутрішня документація досліджуваного підприємства.</w:t>
      </w:r>
    </w:p>
    <w:p w:rsidR="00B379AB" w:rsidRPr="0095259A" w:rsidRDefault="00B379AB" w:rsidP="0095259A">
      <w:pPr>
        <w:pStyle w:val="a3"/>
        <w:widowControl w:val="0"/>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 xml:space="preserve">Курсова робота складається зі вступу, трьох розділів, висновків, списку використаних джерел і додатків. Основний зміст роботи викладено на </w:t>
      </w:r>
      <w:r w:rsidR="004E51F0" w:rsidRPr="0095259A">
        <w:rPr>
          <w:rFonts w:ascii="Times New Roman" w:hAnsi="Times New Roman"/>
          <w:sz w:val="28"/>
          <w:szCs w:val="28"/>
          <w:lang w:val="uk-UA"/>
        </w:rPr>
        <w:t>70 сторінках</w:t>
      </w:r>
      <w:r w:rsidRPr="0095259A">
        <w:rPr>
          <w:rFonts w:ascii="Times New Roman" w:hAnsi="Times New Roman"/>
          <w:sz w:val="28"/>
          <w:szCs w:val="28"/>
          <w:lang w:val="uk-UA"/>
        </w:rPr>
        <w:t xml:space="preserve"> і доповнено </w:t>
      </w:r>
      <w:r w:rsidR="004E51F0" w:rsidRPr="0095259A">
        <w:rPr>
          <w:rFonts w:ascii="Times New Roman" w:hAnsi="Times New Roman"/>
          <w:sz w:val="28"/>
          <w:szCs w:val="28"/>
          <w:lang w:val="uk-UA"/>
        </w:rPr>
        <w:t xml:space="preserve">20 </w:t>
      </w:r>
      <w:r w:rsidRPr="0095259A">
        <w:rPr>
          <w:rFonts w:ascii="Times New Roman" w:hAnsi="Times New Roman"/>
          <w:sz w:val="28"/>
          <w:szCs w:val="28"/>
          <w:lang w:val="uk-UA"/>
        </w:rPr>
        <w:t xml:space="preserve">додатками, </w:t>
      </w:r>
      <w:r w:rsidR="004E51F0" w:rsidRPr="0095259A">
        <w:rPr>
          <w:rFonts w:ascii="Times New Roman" w:hAnsi="Times New Roman"/>
          <w:sz w:val="28"/>
          <w:szCs w:val="28"/>
          <w:lang w:val="uk-UA"/>
        </w:rPr>
        <w:t xml:space="preserve">20 </w:t>
      </w:r>
      <w:r w:rsidRPr="0095259A">
        <w:rPr>
          <w:rFonts w:ascii="Times New Roman" w:hAnsi="Times New Roman"/>
          <w:sz w:val="28"/>
          <w:szCs w:val="28"/>
          <w:lang w:val="uk-UA"/>
        </w:rPr>
        <w:t xml:space="preserve">таблицями, списком використаних джерел, який налічує </w:t>
      </w:r>
      <w:r w:rsidR="004E51F0" w:rsidRPr="0095259A">
        <w:rPr>
          <w:rFonts w:ascii="Times New Roman" w:hAnsi="Times New Roman"/>
          <w:sz w:val="28"/>
          <w:szCs w:val="28"/>
          <w:lang w:val="uk-UA"/>
        </w:rPr>
        <w:t>63 найменування</w:t>
      </w:r>
      <w:r w:rsidRPr="0095259A">
        <w:rPr>
          <w:rFonts w:ascii="Times New Roman" w:hAnsi="Times New Roman"/>
          <w:sz w:val="28"/>
          <w:szCs w:val="28"/>
          <w:lang w:val="uk-UA"/>
        </w:rPr>
        <w:t>.</w:t>
      </w:r>
    </w:p>
    <w:p w:rsidR="00B379AB" w:rsidRPr="0095259A" w:rsidRDefault="00B379AB" w:rsidP="0095259A">
      <w:pPr>
        <w:pStyle w:val="a3"/>
        <w:widowControl w:val="0"/>
        <w:shd w:val="clear" w:color="auto" w:fill="FFFFFF"/>
        <w:tabs>
          <w:tab w:val="left" w:pos="1134"/>
        </w:tabs>
        <w:spacing w:after="0" w:line="360" w:lineRule="auto"/>
        <w:ind w:left="0" w:firstLine="709"/>
        <w:jc w:val="both"/>
        <w:rPr>
          <w:rFonts w:ascii="Times New Roman" w:hAnsi="Times New Roman"/>
          <w:sz w:val="28"/>
          <w:szCs w:val="28"/>
          <w:lang w:val="uk-UA"/>
        </w:rPr>
      </w:pPr>
    </w:p>
    <w:p w:rsidR="00561C83" w:rsidRDefault="0095259A" w:rsidP="0095259A">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561C83" w:rsidRPr="0095259A">
        <w:rPr>
          <w:rFonts w:ascii="Times New Roman" w:hAnsi="Times New Roman"/>
          <w:sz w:val="28"/>
          <w:szCs w:val="28"/>
          <w:lang w:val="uk-UA"/>
        </w:rPr>
        <w:t xml:space="preserve">РОЗДІЛ 1. </w:t>
      </w:r>
      <w:r w:rsidR="004D320B" w:rsidRPr="0095259A">
        <w:rPr>
          <w:rFonts w:ascii="Times New Roman" w:hAnsi="Times New Roman"/>
          <w:sz w:val="28"/>
          <w:szCs w:val="28"/>
          <w:lang w:val="uk-UA"/>
        </w:rPr>
        <w:t>ТЕОРЕТИКО-МЕТОДОЛОГІЧНІ ЗАСАДИ ПОДАТКОВОГО КОНТРОЛЮ РОЗРАХУНКІВ З БЮДЖЕТОМ З ПОДУТКУ З ДОХОДІВ ФІЗИЧНИХ ОСІБ</w:t>
      </w:r>
    </w:p>
    <w:p w:rsidR="0095259A" w:rsidRPr="0095259A" w:rsidRDefault="0095259A" w:rsidP="0095259A">
      <w:pPr>
        <w:widowControl w:val="0"/>
        <w:spacing w:after="0" w:line="360" w:lineRule="auto"/>
        <w:ind w:firstLine="709"/>
        <w:jc w:val="both"/>
        <w:rPr>
          <w:rFonts w:ascii="Times New Roman" w:hAnsi="Times New Roman"/>
          <w:caps/>
          <w:sz w:val="28"/>
          <w:szCs w:val="28"/>
          <w:lang w:val="uk-UA"/>
        </w:rPr>
      </w:pPr>
    </w:p>
    <w:p w:rsidR="005F7528" w:rsidRPr="0095259A" w:rsidRDefault="00E42389" w:rsidP="0095259A">
      <w:pPr>
        <w:pStyle w:val="a3"/>
        <w:widowControl w:val="0"/>
        <w:numPr>
          <w:ilvl w:val="1"/>
          <w:numId w:val="1"/>
        </w:numPr>
        <w:spacing w:after="0" w:line="360" w:lineRule="auto"/>
        <w:ind w:left="0" w:firstLine="709"/>
        <w:jc w:val="both"/>
        <w:rPr>
          <w:rFonts w:ascii="Times New Roman" w:hAnsi="Times New Roman"/>
          <w:caps/>
          <w:sz w:val="28"/>
          <w:szCs w:val="28"/>
          <w:lang w:val="uk-UA"/>
        </w:rPr>
      </w:pPr>
      <w:r w:rsidRPr="0095259A">
        <w:rPr>
          <w:rFonts w:ascii="Times New Roman" w:hAnsi="Times New Roman"/>
          <w:caps/>
          <w:sz w:val="28"/>
          <w:szCs w:val="28"/>
          <w:lang w:val="uk-UA"/>
        </w:rPr>
        <w:t>Порядок обчислення та сплата податку з доходів фізичних осіб</w:t>
      </w:r>
    </w:p>
    <w:p w:rsidR="00561C83" w:rsidRPr="0095259A" w:rsidRDefault="00561C83" w:rsidP="0095259A">
      <w:pPr>
        <w:widowControl w:val="0"/>
        <w:spacing w:after="0" w:line="360" w:lineRule="auto"/>
        <w:ind w:firstLine="709"/>
        <w:jc w:val="both"/>
        <w:rPr>
          <w:rFonts w:ascii="Times New Roman" w:hAnsi="Times New Roman"/>
          <w:sz w:val="28"/>
          <w:szCs w:val="28"/>
          <w:lang w:val="uk-UA"/>
        </w:rPr>
      </w:pP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Основним прямим податком з населення в Україні є податок з доходів фізичних осіб, який справляється з 1 січня 2004 р. згідно із Законом України «Про податок з доходів фізичних осіб». </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Податок з доходів фізичних осіб – плата фізичної особи за послуги, які надаються їй територіальною громадою, на території якої така фізична особа має податкову адресу (місце постійного або переважного проживання платника податку, місце реєстрації платника податку, визначене згідно із законодавством) або розташовано особу, що виплачує оподатковувані доходи.</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Платниками податку є:</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резидент, який отримує як доходи з джерелом їх походження з території України, так і іноземні доходи;</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нерезидент, який отримує доходи з джерелом їх походження з території України.</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Не є платником податку нерезидент, який отримує доходи з джерелом їх походження з території України і має дипломатичні привілеї та імунітет, встановлені на умовах взаємності міжнародним договором, згода на обов'язковість якого надана Верховною Радою України, щодо доходів, одержуваних ним безпосередньо від здійснення такої дипломатичної чи прирівняної до неї таким міжнародним договором іншої діяльності</w:t>
      </w:r>
      <w:r w:rsidR="00E523F3" w:rsidRPr="0095259A">
        <w:rPr>
          <w:rFonts w:ascii="Times New Roman" w:hAnsi="Times New Roman"/>
          <w:sz w:val="28"/>
          <w:szCs w:val="28"/>
          <w:lang w:val="uk-UA"/>
        </w:rPr>
        <w:t>[3,c.250]</w:t>
      </w:r>
      <w:r w:rsidRPr="0095259A">
        <w:rPr>
          <w:rFonts w:ascii="Times New Roman" w:hAnsi="Times New Roman"/>
          <w:sz w:val="28"/>
          <w:szCs w:val="28"/>
          <w:lang w:val="uk-UA"/>
        </w:rPr>
        <w:t>.</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Дохід - сума будь-яких коштів, вартість матеріального і нематеріального майна , інших активів, що мають вартість, у тому числі цінних паперів або деривативів, одержаних платником податку у власність або нарахованих на його користь чи набутих незаконним шляхом протягом відповідного звітного податкового періоду з різних джерел як на території України, так і за її межами.</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Об'єктом оподаткування резидента є:</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загальний місячний оподатковуваний дохід;</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чистий річний оподатковуваний дохід, який визначається шляхом зменшення загального річного оподатковуваного доходу на суму податкового кредиту такого звітного року;</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доходи з джерелом їх походження з України, які підлягають кінцевому оподаткуванню при їх виплаті;</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іноземні доходи.</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Об'єктом оподаткування нерезидента є:</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загальний місячний оподатковуваний дохід з джерелом його походження з України;</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загальний річний оподатковуваний дохід з джерелом його походження з України;</w:t>
      </w:r>
    </w:p>
    <w:p w:rsidR="00E42389" w:rsidRPr="0095259A" w:rsidRDefault="00E423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доходи з джерелом їх походження з України, які підлягають кінцевому оподаткуванню при їх виплаті.</w:t>
      </w:r>
    </w:p>
    <w:p w:rsidR="00805E36" w:rsidRPr="0095259A" w:rsidRDefault="00805E36"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При нарахуванні доходів у вигляді валютних цінностей або інших активів, чия вартість є вираженою в іноземній валюті або міжнародних розрахункових одиницях, така вартість перераховується у гривні за валютним (обмінним) курсом Національного банку України, діючим на момент одержання таких доходів</w:t>
      </w:r>
      <w:r w:rsidR="00E523F3" w:rsidRPr="0095259A">
        <w:rPr>
          <w:rFonts w:ascii="Times New Roman" w:hAnsi="Times New Roman"/>
          <w:sz w:val="28"/>
          <w:szCs w:val="28"/>
          <w:lang w:val="uk-UA"/>
        </w:rPr>
        <w:t xml:space="preserve"> [3, c.257]</w:t>
      </w:r>
      <w:r w:rsidRPr="0095259A">
        <w:rPr>
          <w:rFonts w:ascii="Times New Roman" w:hAnsi="Times New Roman"/>
          <w:sz w:val="28"/>
          <w:szCs w:val="28"/>
          <w:lang w:val="uk-UA"/>
        </w:rPr>
        <w:t>.</w:t>
      </w:r>
    </w:p>
    <w:p w:rsidR="00805E36" w:rsidRPr="0095259A" w:rsidRDefault="00805E36"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При нарахуванні доходів у будь-яких негрошових формах об'єкт оподаткування визначається як вартість такого нарахування, визначена за звичайними цінами, помножена на коефіцієнт, який розраховується за такою формулою:</w:t>
      </w:r>
    </w:p>
    <w:p w:rsidR="0095259A" w:rsidRDefault="0095259A" w:rsidP="0095259A">
      <w:pPr>
        <w:widowControl w:val="0"/>
        <w:spacing w:after="0" w:line="360" w:lineRule="auto"/>
        <w:ind w:firstLine="709"/>
        <w:jc w:val="both"/>
        <w:rPr>
          <w:rFonts w:ascii="Times New Roman" w:hAnsi="Times New Roman"/>
          <w:sz w:val="28"/>
          <w:szCs w:val="28"/>
          <w:lang w:val="uk-UA"/>
        </w:rPr>
      </w:pPr>
    </w:p>
    <w:p w:rsidR="00805E36" w:rsidRPr="0095259A" w:rsidRDefault="00805E36"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К = 100 : (100 - Сп),</w:t>
      </w:r>
    </w:p>
    <w:p w:rsidR="00805E36" w:rsidRPr="0095259A" w:rsidRDefault="0095259A" w:rsidP="0095259A">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805E36" w:rsidRPr="0095259A">
        <w:rPr>
          <w:rFonts w:ascii="Times New Roman" w:hAnsi="Times New Roman"/>
          <w:sz w:val="28"/>
          <w:szCs w:val="28"/>
          <w:lang w:val="uk-UA"/>
        </w:rPr>
        <w:t>де К - коефіцієнт;</w:t>
      </w:r>
    </w:p>
    <w:p w:rsidR="00E42389" w:rsidRPr="0095259A" w:rsidRDefault="00805E36"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Сп - ставка податку, встановлена для таких доходів на момент такого нарахування.</w:t>
      </w:r>
    </w:p>
    <w:p w:rsidR="009A50A3" w:rsidRPr="0095259A" w:rsidRDefault="009A50A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Вартість такого нарахування визначається виходячи із звичайної ціни, збільшеної на суму:</w:t>
      </w:r>
    </w:p>
    <w:p w:rsidR="009A50A3" w:rsidRPr="0095259A" w:rsidRDefault="009A50A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податку на додану вартість, якщо особа, яка здійснює таке нарахування, є платником податку на додану вартість;</w:t>
      </w:r>
    </w:p>
    <w:p w:rsidR="009A50A3" w:rsidRPr="0095259A" w:rsidRDefault="009A50A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акцизного збору, якщо надається підакцизний товар.</w:t>
      </w:r>
    </w:p>
    <w:p w:rsidR="00E42389" w:rsidRPr="0095259A" w:rsidRDefault="009A50A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 такому ж порядку визначається об'єкт оподаткування для сум надміру витрачених коштів, отриманих платником податку на відрядження або під звіт та не повернутих у встановлений строк.</w:t>
      </w:r>
    </w:p>
    <w:p w:rsidR="003E239B" w:rsidRPr="0095259A" w:rsidRDefault="003E239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При нарахуванні доходів у вигляді заробітної плати об'єкт оподаткування визначається як нарахована сума такої заробітної плати, зменшена на суму збору до Пенсійного фонду України та внесків до фондів загальнообов'язкового державного соціального страхування, які відповідно до закону справляються за рахунок доходу найманої особи.</w:t>
      </w:r>
    </w:p>
    <w:p w:rsidR="003E239B" w:rsidRPr="0095259A" w:rsidRDefault="003E239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Загальний річний оподатковуваний дохід складається з сум загальних місячних оподатковуваних доходів звітного року та іноземних доходів, одержаних протягом року.</w:t>
      </w:r>
    </w:p>
    <w:p w:rsidR="003E239B" w:rsidRPr="0095259A" w:rsidRDefault="003E239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Доходи, що включаються до загального місячного оподатковуваного доходу:</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доходи у вигляді заробітної плати, інші виплати та винагороди, нараховані платнику податку відповідно до умов трудового або цивільно-правового договору;</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вартість подарунків у межах, що підлягають оподаткуванню;</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частина доходів від операцій з майном;</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дохід, отриманий платником податку від його працедавця як додаткове благо;</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сума заборгованості платника податку, за якою минув термін позовної давності;</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доходи від продажу об'єктів прав інтелектуальної власності;</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доходи у вигляді сум авторської винагороди;</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сума страхових внесків за договором добровільного страхування, сплачена будь-якою особою-резидентом, іншою ніж платник податку, за такого платника податку чи на його користь;</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дохід у вигляді неустойки, штрафів або пені, фактично одержаних платником податку як відшкодування матеріальної чи моральної шкоди;</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сума страхових виплат, страхових відшкодувань або викупних сум, отриманих платником податку за договорами довгострокового страхування життя та недержавного пенсійного страхування;</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дохід від надання майна в оренду або суборенду;</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оподатковуваний дохід, не включений до розрахунку загальних оподатковуваних доходів попередніх податкових періодів та самостійно виявлений у звітному періоді платником податку або нарахований податковим органом;</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дохід у вигляді вартості успадкованого майна, що підлягає оподаткуванню;</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інвестиційний прибуток: від здійснення платником податку операцій із цінними паперами та корпоративними правами, випущеними в інших, ніж цінні папери, формах;</w:t>
      </w:r>
    </w:p>
    <w:p w:rsidR="003E239B"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дохід у вигляді процентів, дивідендів та роялті, виграшів, призів;</w:t>
      </w:r>
    </w:p>
    <w:p w:rsidR="00917BA9" w:rsidRPr="0095259A" w:rsidRDefault="003E239B" w:rsidP="0095259A">
      <w:pPr>
        <w:pStyle w:val="a3"/>
        <w:widowControl w:val="0"/>
        <w:numPr>
          <w:ilvl w:val="0"/>
          <w:numId w:val="2"/>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сума надміру витрачених коштів, отриманих платником податку на відрядження або під звіт та не повернутих у встановлені законодавством терміни</w:t>
      </w:r>
      <w:r w:rsidR="00E523F3" w:rsidRPr="0095259A">
        <w:rPr>
          <w:rFonts w:ascii="Times New Roman" w:hAnsi="Times New Roman"/>
          <w:sz w:val="28"/>
          <w:szCs w:val="28"/>
          <w:lang w:val="uk-UA"/>
        </w:rPr>
        <w:t xml:space="preserve"> [1,c.6-7]</w:t>
      </w:r>
      <w:r w:rsidRPr="0095259A">
        <w:rPr>
          <w:rFonts w:ascii="Times New Roman" w:hAnsi="Times New Roman"/>
          <w:sz w:val="28"/>
          <w:szCs w:val="28"/>
          <w:lang w:val="uk-UA"/>
        </w:rPr>
        <w:t>.</w:t>
      </w:r>
    </w:p>
    <w:p w:rsidR="00917BA9" w:rsidRPr="0095259A" w:rsidRDefault="00917BA9" w:rsidP="0095259A">
      <w:pPr>
        <w:pStyle w:val="a3"/>
        <w:widowControl w:val="0"/>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 груп доходів, які не включаються до складу зягального місячного</w:t>
      </w:r>
    </w:p>
    <w:p w:rsidR="00917BA9" w:rsidRPr="0095259A" w:rsidRDefault="00917BA9" w:rsidP="0095259A">
      <w:pPr>
        <w:widowControl w:val="0"/>
        <w:tabs>
          <w:tab w:val="left" w:pos="1134"/>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або річного</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оподатковуваного доходу відносяться:</w:t>
      </w:r>
    </w:p>
    <w:p w:rsidR="00917BA9" w:rsidRPr="0095259A" w:rsidRDefault="003F3840" w:rsidP="0095259A">
      <w:pPr>
        <w:pStyle w:val="a3"/>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w:t>
      </w:r>
      <w:r w:rsidR="00917BA9" w:rsidRPr="0095259A">
        <w:rPr>
          <w:rFonts w:ascii="Times New Roman" w:hAnsi="Times New Roman"/>
          <w:sz w:val="28"/>
          <w:szCs w:val="28"/>
          <w:lang w:val="uk-UA"/>
        </w:rPr>
        <w:t>уми допомоги</w:t>
      </w:r>
      <w:r w:rsidRPr="0095259A">
        <w:rPr>
          <w:rFonts w:ascii="Times New Roman" w:hAnsi="Times New Roman"/>
          <w:sz w:val="28"/>
          <w:szCs w:val="28"/>
          <w:lang w:val="uk-UA"/>
        </w:rPr>
        <w:t>;</w:t>
      </w:r>
    </w:p>
    <w:p w:rsidR="00917BA9" w:rsidRPr="0095259A" w:rsidRDefault="003F3840" w:rsidP="0095259A">
      <w:pPr>
        <w:pStyle w:val="a3"/>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о</w:t>
      </w:r>
      <w:r w:rsidR="00917BA9" w:rsidRPr="0095259A">
        <w:rPr>
          <w:rFonts w:ascii="Times New Roman" w:hAnsi="Times New Roman"/>
          <w:sz w:val="28"/>
          <w:szCs w:val="28"/>
          <w:lang w:val="uk-UA"/>
        </w:rPr>
        <w:t>бов'язкові платежі</w:t>
      </w:r>
      <w:r w:rsidRPr="0095259A">
        <w:rPr>
          <w:rFonts w:ascii="Times New Roman" w:hAnsi="Times New Roman"/>
          <w:sz w:val="28"/>
          <w:szCs w:val="28"/>
          <w:lang w:val="uk-UA"/>
        </w:rPr>
        <w:t>;</w:t>
      </w:r>
    </w:p>
    <w:p w:rsidR="00917BA9" w:rsidRPr="0095259A" w:rsidRDefault="003F3840" w:rsidP="0095259A">
      <w:pPr>
        <w:pStyle w:val="a3"/>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в</w:t>
      </w:r>
      <w:r w:rsidR="00917BA9" w:rsidRPr="0095259A">
        <w:rPr>
          <w:rFonts w:ascii="Times New Roman" w:hAnsi="Times New Roman"/>
          <w:sz w:val="28"/>
          <w:szCs w:val="28"/>
          <w:lang w:val="uk-UA"/>
        </w:rPr>
        <w:t>артість матеріальних благ, наданих безоплатно або зі знижкою</w:t>
      </w:r>
      <w:r w:rsidRPr="0095259A">
        <w:rPr>
          <w:rFonts w:ascii="Times New Roman" w:hAnsi="Times New Roman"/>
          <w:sz w:val="28"/>
          <w:szCs w:val="28"/>
          <w:lang w:val="uk-UA"/>
        </w:rPr>
        <w:t>;</w:t>
      </w:r>
    </w:p>
    <w:p w:rsidR="00917BA9" w:rsidRPr="0095259A" w:rsidRDefault="003F3840" w:rsidP="0095259A">
      <w:pPr>
        <w:pStyle w:val="a3"/>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w:t>
      </w:r>
      <w:r w:rsidR="00917BA9" w:rsidRPr="0095259A">
        <w:rPr>
          <w:rFonts w:ascii="Times New Roman" w:hAnsi="Times New Roman"/>
          <w:sz w:val="28"/>
          <w:szCs w:val="28"/>
          <w:lang w:val="uk-UA"/>
        </w:rPr>
        <w:t>оходи від фінансових та інвестиційних операцій</w:t>
      </w:r>
      <w:r w:rsidRPr="0095259A">
        <w:rPr>
          <w:rFonts w:ascii="Times New Roman" w:hAnsi="Times New Roman"/>
          <w:sz w:val="28"/>
          <w:szCs w:val="28"/>
          <w:lang w:val="uk-UA"/>
        </w:rPr>
        <w:t>;</w:t>
      </w:r>
    </w:p>
    <w:p w:rsidR="00917BA9" w:rsidRPr="0095259A" w:rsidRDefault="003F3840" w:rsidP="0095259A">
      <w:pPr>
        <w:pStyle w:val="a3"/>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w:t>
      </w:r>
      <w:r w:rsidR="00917BA9" w:rsidRPr="0095259A">
        <w:rPr>
          <w:rFonts w:ascii="Times New Roman" w:hAnsi="Times New Roman"/>
          <w:sz w:val="28"/>
          <w:szCs w:val="28"/>
          <w:lang w:val="uk-UA"/>
        </w:rPr>
        <w:t>ти</w:t>
      </w:r>
      <w:r w:rsidRPr="0095259A">
        <w:rPr>
          <w:rFonts w:ascii="Times New Roman" w:hAnsi="Times New Roman"/>
          <w:sz w:val="28"/>
          <w:szCs w:val="28"/>
          <w:lang w:val="uk-UA"/>
        </w:rPr>
        <w:t>пендії та виплати на утримання;</w:t>
      </w:r>
    </w:p>
    <w:p w:rsidR="00917BA9" w:rsidRPr="0095259A" w:rsidRDefault="003F3840" w:rsidP="0095259A">
      <w:pPr>
        <w:pStyle w:val="a3"/>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w:t>
      </w:r>
      <w:r w:rsidR="00917BA9" w:rsidRPr="0095259A">
        <w:rPr>
          <w:rFonts w:ascii="Times New Roman" w:hAnsi="Times New Roman"/>
          <w:sz w:val="28"/>
          <w:szCs w:val="28"/>
          <w:lang w:val="uk-UA"/>
        </w:rPr>
        <w:t>уми в</w:t>
      </w:r>
      <w:r w:rsidRPr="0095259A">
        <w:rPr>
          <w:rFonts w:ascii="Times New Roman" w:hAnsi="Times New Roman"/>
          <w:sz w:val="28"/>
          <w:szCs w:val="28"/>
          <w:lang w:val="uk-UA"/>
        </w:rPr>
        <w:t>ідшкодувань т</w:t>
      </w:r>
      <w:r w:rsidR="00917BA9" w:rsidRPr="0095259A">
        <w:rPr>
          <w:rFonts w:ascii="Times New Roman" w:hAnsi="Times New Roman"/>
          <w:sz w:val="28"/>
          <w:szCs w:val="28"/>
          <w:lang w:val="uk-UA"/>
        </w:rPr>
        <w:t>а компенсацій</w:t>
      </w:r>
      <w:r w:rsidRPr="0095259A">
        <w:rPr>
          <w:rFonts w:ascii="Times New Roman" w:hAnsi="Times New Roman"/>
          <w:sz w:val="28"/>
          <w:szCs w:val="28"/>
          <w:lang w:val="uk-UA"/>
        </w:rPr>
        <w:t>;</w:t>
      </w:r>
    </w:p>
    <w:p w:rsidR="00917BA9" w:rsidRPr="0095259A" w:rsidRDefault="003F3840" w:rsidP="0095259A">
      <w:pPr>
        <w:pStyle w:val="a3"/>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w:t>
      </w:r>
      <w:r w:rsidR="00917BA9" w:rsidRPr="0095259A">
        <w:rPr>
          <w:rFonts w:ascii="Times New Roman" w:hAnsi="Times New Roman"/>
          <w:sz w:val="28"/>
          <w:szCs w:val="28"/>
          <w:lang w:val="uk-UA"/>
        </w:rPr>
        <w:t>охід (прибуток), одержаний самозайнятою особою від підприємницької або незалежної професійної діяльно</w:t>
      </w:r>
      <w:r w:rsidRPr="0095259A">
        <w:rPr>
          <w:rFonts w:ascii="Times New Roman" w:hAnsi="Times New Roman"/>
          <w:sz w:val="28"/>
          <w:szCs w:val="28"/>
          <w:lang w:val="uk-UA"/>
        </w:rPr>
        <w:t>сті за спрощеною системою оподаткуванн</w:t>
      </w:r>
      <w:r w:rsidR="00917BA9" w:rsidRPr="0095259A">
        <w:rPr>
          <w:rFonts w:ascii="Times New Roman" w:hAnsi="Times New Roman"/>
          <w:sz w:val="28"/>
          <w:szCs w:val="28"/>
          <w:lang w:val="uk-UA"/>
        </w:rPr>
        <w:t>я</w:t>
      </w:r>
      <w:r w:rsidRPr="0095259A">
        <w:rPr>
          <w:rFonts w:ascii="Times New Roman" w:hAnsi="Times New Roman"/>
          <w:sz w:val="28"/>
          <w:szCs w:val="28"/>
          <w:lang w:val="uk-UA"/>
        </w:rPr>
        <w:t>;</w:t>
      </w:r>
    </w:p>
    <w:p w:rsidR="003F3840" w:rsidRPr="0095259A" w:rsidRDefault="003F3840" w:rsidP="0095259A">
      <w:pPr>
        <w:pStyle w:val="a3"/>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к</w:t>
      </w:r>
      <w:r w:rsidR="00917BA9" w:rsidRPr="0095259A">
        <w:rPr>
          <w:rFonts w:ascii="Times New Roman" w:hAnsi="Times New Roman"/>
          <w:sz w:val="28"/>
          <w:szCs w:val="28"/>
          <w:lang w:val="uk-UA"/>
        </w:rPr>
        <w:t>ошти або майно, що надходять</w:t>
      </w:r>
      <w:r w:rsidRPr="0095259A">
        <w:rPr>
          <w:rFonts w:ascii="Times New Roman" w:hAnsi="Times New Roman"/>
          <w:sz w:val="28"/>
          <w:szCs w:val="28"/>
          <w:lang w:val="uk-UA"/>
        </w:rPr>
        <w:t xml:space="preserve"> </w:t>
      </w:r>
      <w:r w:rsidR="00917BA9" w:rsidRPr="0095259A">
        <w:rPr>
          <w:rFonts w:ascii="Times New Roman" w:hAnsi="Times New Roman"/>
          <w:sz w:val="28"/>
          <w:szCs w:val="28"/>
          <w:lang w:val="uk-UA"/>
        </w:rPr>
        <w:t>від фізичних осіб</w:t>
      </w:r>
      <w:r w:rsidRPr="0095259A">
        <w:rPr>
          <w:rFonts w:ascii="Times New Roman" w:hAnsi="Times New Roman"/>
          <w:sz w:val="28"/>
          <w:szCs w:val="28"/>
          <w:lang w:val="uk-UA"/>
        </w:rPr>
        <w:t>.</w:t>
      </w:r>
    </w:p>
    <w:p w:rsidR="00321E8F" w:rsidRPr="0095259A" w:rsidRDefault="00917BA9" w:rsidP="0095259A">
      <w:pPr>
        <w:pStyle w:val="a3"/>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інші доходи згідно</w:t>
      </w:r>
      <w:r w:rsidR="003F3840" w:rsidRPr="0095259A">
        <w:rPr>
          <w:rFonts w:ascii="Times New Roman" w:hAnsi="Times New Roman"/>
          <w:sz w:val="28"/>
          <w:szCs w:val="28"/>
          <w:lang w:val="uk-UA"/>
        </w:rPr>
        <w:t xml:space="preserve"> із чинним законодавство</w:t>
      </w:r>
      <w:r w:rsidRPr="0095259A">
        <w:rPr>
          <w:rFonts w:ascii="Times New Roman" w:hAnsi="Times New Roman"/>
          <w:sz w:val="28"/>
          <w:szCs w:val="28"/>
          <w:lang w:val="uk-UA"/>
        </w:rPr>
        <w:t>м</w:t>
      </w:r>
      <w:r w:rsidR="003F3840" w:rsidRPr="0095259A">
        <w:rPr>
          <w:rFonts w:ascii="Times New Roman" w:hAnsi="Times New Roman"/>
          <w:sz w:val="28"/>
          <w:szCs w:val="28"/>
          <w:lang w:val="uk-UA"/>
        </w:rPr>
        <w:t>.</w:t>
      </w:r>
    </w:p>
    <w:p w:rsidR="003F3840" w:rsidRPr="0095259A" w:rsidRDefault="00321E8F" w:rsidP="0095259A">
      <w:pPr>
        <w:pStyle w:val="a3"/>
        <w:widowControl w:val="0"/>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iCs/>
          <w:sz w:val="28"/>
          <w:szCs w:val="28"/>
          <w:lang w:val="uk-UA"/>
        </w:rPr>
        <w:t xml:space="preserve">Ставки податку </w:t>
      </w:r>
      <w:r w:rsidRPr="0095259A">
        <w:rPr>
          <w:rFonts w:ascii="Times New Roman" w:hAnsi="Times New Roman"/>
          <w:bCs/>
          <w:iCs/>
          <w:sz w:val="28"/>
          <w:szCs w:val="28"/>
          <w:lang w:val="uk-UA"/>
        </w:rPr>
        <w:t xml:space="preserve">з </w:t>
      </w:r>
      <w:r w:rsidRPr="0095259A">
        <w:rPr>
          <w:rFonts w:ascii="Times New Roman" w:hAnsi="Times New Roman"/>
          <w:iCs/>
          <w:sz w:val="28"/>
          <w:szCs w:val="28"/>
          <w:lang w:val="uk-UA"/>
        </w:rPr>
        <w:t xml:space="preserve">доходів фізичних осіб зазначені у </w:t>
      </w:r>
      <w:r w:rsidR="007F50EB" w:rsidRPr="0095259A">
        <w:rPr>
          <w:rFonts w:ascii="Times New Roman" w:hAnsi="Times New Roman"/>
          <w:iCs/>
          <w:sz w:val="28"/>
          <w:szCs w:val="28"/>
          <w:lang w:val="uk-UA"/>
        </w:rPr>
        <w:t>додатку А.</w:t>
      </w:r>
    </w:p>
    <w:p w:rsidR="00513668" w:rsidRPr="0095259A" w:rsidRDefault="00BE4DFC" w:rsidP="0095259A">
      <w:pPr>
        <w:pStyle w:val="a3"/>
        <w:widowControl w:val="0"/>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 xml:space="preserve">Платник податку має право на зменшення суми загального місячного оподатковуваного доходу, отриманого з джерела на території України від одного працедавця у вигляді заробітної плати на суму податкової соціальної пільги(далі ПСП), розмір якої визначається соціальним статусом отримувача. Категорії осіб, що можуть скористатись правом зменшення суми місячного оподатковуваного доходу у вигляді зарплати на суму ПСП з ПДФО та її розміри у 2010 році заначено у </w:t>
      </w:r>
      <w:r w:rsidR="00561C83" w:rsidRPr="0095259A">
        <w:rPr>
          <w:rFonts w:ascii="Times New Roman" w:hAnsi="Times New Roman"/>
          <w:sz w:val="28"/>
          <w:szCs w:val="28"/>
          <w:lang w:val="uk-UA"/>
        </w:rPr>
        <w:t>додатку Б.</w:t>
      </w:r>
    </w:p>
    <w:p w:rsidR="00F94B24" w:rsidRPr="0095259A" w:rsidRDefault="0082188B"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Відповідно до рекомендацій ДПАУ, наданих листами від 24.12.2009 р. № 28800/7/17-0217 та від 14.01.2010 р. № 160/6/17-0716 з 1 січня 2010 року і до затвердження Держбюджету-2010, для визначення розмірів ПСП та доходу, що дає право на її застосування, необхідно застосовувати розміри мінімальної заробітної плати та прожиткового мінімуму, встановлені Законом України від 20.10.2009 р. № 1646-VI «Про встановлення прожиткового мінімуму та мінімальної заробітної плати» (далі -</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Закон № 1646).</w:t>
      </w:r>
      <w:r w:rsidR="0095259A" w:rsidRPr="0095259A">
        <w:rPr>
          <w:rFonts w:ascii="Times New Roman" w:hAnsi="Times New Roman"/>
          <w:sz w:val="28"/>
          <w:szCs w:val="28"/>
          <w:lang w:val="uk-UA"/>
        </w:rPr>
        <w:t xml:space="preserve"> </w:t>
      </w:r>
      <w:r w:rsidR="00F94B24" w:rsidRPr="0095259A">
        <w:rPr>
          <w:rFonts w:ascii="Times New Roman" w:hAnsi="Times New Roman"/>
          <w:sz w:val="28"/>
          <w:szCs w:val="28"/>
          <w:lang w:val="uk-UA"/>
        </w:rPr>
        <w:t>Мінімальної заробітна плата та прожитковий мінімум у 2010 році становлять:</w:t>
      </w:r>
      <w:r w:rsidR="00F94B24" w:rsidRPr="0095259A">
        <w:rPr>
          <w:rFonts w:ascii="Times New Roman" w:hAnsi="Times New Roman"/>
          <w:sz w:val="28"/>
          <w:lang w:val="uk-UA"/>
        </w:rPr>
        <w:t xml:space="preserve"> </w:t>
      </w:r>
      <w:r w:rsidR="00F94B24" w:rsidRPr="0095259A">
        <w:rPr>
          <w:rFonts w:ascii="Times New Roman" w:hAnsi="Times New Roman"/>
          <w:sz w:val="28"/>
          <w:szCs w:val="28"/>
          <w:lang w:val="uk-UA"/>
        </w:rPr>
        <w:t>з 01.01.2010 р.</w:t>
      </w:r>
      <w:r w:rsidR="0095259A" w:rsidRPr="0095259A">
        <w:rPr>
          <w:rFonts w:ascii="Times New Roman" w:hAnsi="Times New Roman"/>
          <w:sz w:val="28"/>
          <w:szCs w:val="28"/>
          <w:lang w:val="uk-UA"/>
        </w:rPr>
        <w:t xml:space="preserve"> </w:t>
      </w:r>
      <w:r w:rsidR="009577C7" w:rsidRPr="0095259A">
        <w:rPr>
          <w:rFonts w:ascii="Times New Roman" w:hAnsi="Times New Roman"/>
          <w:sz w:val="28"/>
          <w:szCs w:val="28"/>
          <w:lang w:val="uk-UA"/>
        </w:rPr>
        <w:t>– 869 грн,</w:t>
      </w:r>
      <w:r w:rsidR="0095259A" w:rsidRPr="0095259A">
        <w:rPr>
          <w:rFonts w:ascii="Times New Roman" w:hAnsi="Times New Roman"/>
          <w:sz w:val="28"/>
          <w:szCs w:val="28"/>
          <w:lang w:val="uk-UA"/>
        </w:rPr>
        <w:t xml:space="preserve"> </w:t>
      </w:r>
      <w:r w:rsidR="00F94B24" w:rsidRPr="0095259A">
        <w:rPr>
          <w:rFonts w:ascii="Times New Roman" w:hAnsi="Times New Roman"/>
          <w:sz w:val="28"/>
          <w:szCs w:val="28"/>
          <w:lang w:val="uk-UA"/>
        </w:rPr>
        <w:t>з 01.04.2010 р.</w:t>
      </w:r>
      <w:r w:rsidR="009577C7" w:rsidRPr="0095259A">
        <w:rPr>
          <w:rFonts w:ascii="Times New Roman" w:hAnsi="Times New Roman"/>
          <w:sz w:val="28"/>
          <w:szCs w:val="28"/>
          <w:lang w:val="uk-UA"/>
        </w:rPr>
        <w:t xml:space="preserve"> –</w:t>
      </w:r>
      <w:r w:rsidR="00F94B24" w:rsidRPr="0095259A">
        <w:rPr>
          <w:rFonts w:ascii="Times New Roman" w:hAnsi="Times New Roman"/>
          <w:sz w:val="28"/>
          <w:szCs w:val="28"/>
          <w:lang w:val="uk-UA"/>
        </w:rPr>
        <w:t xml:space="preserve"> 884</w:t>
      </w:r>
      <w:r w:rsidR="009577C7" w:rsidRPr="0095259A">
        <w:rPr>
          <w:rFonts w:ascii="Times New Roman" w:hAnsi="Times New Roman"/>
          <w:sz w:val="28"/>
          <w:szCs w:val="28"/>
          <w:lang w:val="uk-UA"/>
        </w:rPr>
        <w:t xml:space="preserve"> грн,</w:t>
      </w:r>
      <w:r w:rsidR="0095259A" w:rsidRPr="0095259A">
        <w:rPr>
          <w:rFonts w:ascii="Times New Roman" w:hAnsi="Times New Roman"/>
          <w:sz w:val="28"/>
          <w:szCs w:val="28"/>
          <w:lang w:val="uk-UA"/>
        </w:rPr>
        <w:t xml:space="preserve"> </w:t>
      </w:r>
      <w:r w:rsidR="00F94B24" w:rsidRPr="0095259A">
        <w:rPr>
          <w:rFonts w:ascii="Times New Roman" w:hAnsi="Times New Roman"/>
          <w:sz w:val="28"/>
          <w:szCs w:val="28"/>
          <w:lang w:val="uk-UA"/>
        </w:rPr>
        <w:t xml:space="preserve">з 01.07.2010 р. </w:t>
      </w:r>
      <w:r w:rsidR="009577C7" w:rsidRPr="0095259A">
        <w:rPr>
          <w:rFonts w:ascii="Times New Roman" w:hAnsi="Times New Roman"/>
          <w:sz w:val="28"/>
          <w:szCs w:val="28"/>
          <w:lang w:val="uk-UA"/>
        </w:rPr>
        <w:t>– 888 грн,</w:t>
      </w:r>
      <w:r w:rsidR="0095259A" w:rsidRPr="0095259A">
        <w:rPr>
          <w:rFonts w:ascii="Times New Roman" w:hAnsi="Times New Roman"/>
          <w:sz w:val="28"/>
          <w:szCs w:val="28"/>
          <w:lang w:val="uk-UA"/>
        </w:rPr>
        <w:t xml:space="preserve"> </w:t>
      </w:r>
      <w:r w:rsidR="009577C7" w:rsidRPr="0095259A">
        <w:rPr>
          <w:rFonts w:ascii="Times New Roman" w:hAnsi="Times New Roman"/>
          <w:sz w:val="28"/>
          <w:szCs w:val="28"/>
          <w:lang w:val="uk-UA"/>
        </w:rPr>
        <w:t xml:space="preserve">з 01.10.2010 р. - 907 грн, </w:t>
      </w:r>
      <w:r w:rsidR="00F94B24" w:rsidRPr="0095259A">
        <w:rPr>
          <w:rFonts w:ascii="Times New Roman" w:hAnsi="Times New Roman"/>
          <w:sz w:val="28"/>
          <w:szCs w:val="28"/>
          <w:lang w:val="uk-UA"/>
        </w:rPr>
        <w:t>з 01.12.2010 р.</w:t>
      </w:r>
      <w:r w:rsidR="0095259A" w:rsidRPr="0095259A">
        <w:rPr>
          <w:rFonts w:ascii="Times New Roman" w:hAnsi="Times New Roman"/>
          <w:sz w:val="28"/>
          <w:szCs w:val="28"/>
          <w:lang w:val="uk-UA"/>
        </w:rPr>
        <w:t xml:space="preserve"> </w:t>
      </w:r>
      <w:r w:rsidR="009577C7" w:rsidRPr="0095259A">
        <w:rPr>
          <w:rFonts w:ascii="Times New Roman" w:hAnsi="Times New Roman"/>
          <w:sz w:val="28"/>
          <w:szCs w:val="28"/>
          <w:lang w:val="uk-UA"/>
        </w:rPr>
        <w:t>- 922 грн</w:t>
      </w:r>
      <w:r w:rsidR="00E523F3" w:rsidRPr="0095259A">
        <w:rPr>
          <w:rFonts w:ascii="Times New Roman" w:hAnsi="Times New Roman"/>
          <w:sz w:val="28"/>
          <w:szCs w:val="28"/>
          <w:lang w:val="uk-UA"/>
        </w:rPr>
        <w:t xml:space="preserve"> [4,c.590-593]</w:t>
      </w:r>
      <w:r w:rsidR="009577C7" w:rsidRPr="0095259A">
        <w:rPr>
          <w:rFonts w:ascii="Times New Roman" w:hAnsi="Times New Roman"/>
          <w:sz w:val="28"/>
          <w:szCs w:val="28"/>
          <w:lang w:val="uk-UA"/>
        </w:rPr>
        <w:t xml:space="preserve">. </w:t>
      </w:r>
    </w:p>
    <w:p w:rsidR="00513668" w:rsidRPr="0095259A" w:rsidRDefault="00513668"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Загальний розмір ПСП з ПДФО, в</w:t>
      </w:r>
      <w:r w:rsidR="0082188B" w:rsidRPr="0095259A">
        <w:rPr>
          <w:rFonts w:ascii="Times New Roman" w:hAnsi="Times New Roman"/>
          <w:sz w:val="28"/>
          <w:szCs w:val="28"/>
          <w:lang w:val="uk-UA"/>
        </w:rPr>
        <w:t>ідповідно до пп. 6</w:t>
      </w:r>
      <w:r w:rsidRPr="0095259A">
        <w:rPr>
          <w:rFonts w:ascii="Times New Roman" w:hAnsi="Times New Roman"/>
          <w:sz w:val="28"/>
          <w:szCs w:val="28"/>
          <w:lang w:val="uk-UA"/>
        </w:rPr>
        <w:t>.1.1 Закону про ПДФО</w:t>
      </w:r>
      <w:r w:rsidR="0082188B" w:rsidRPr="0095259A">
        <w:rPr>
          <w:rFonts w:ascii="Times New Roman" w:hAnsi="Times New Roman"/>
          <w:sz w:val="28"/>
          <w:szCs w:val="28"/>
          <w:lang w:val="uk-UA"/>
        </w:rPr>
        <w:t xml:space="preserve">, на який може розраховувати будь-який платник податку (з урахуванням норм пункту 6.5 статті 6 Закону про ПДФО) дорівнює 50 відсоткам однієї мінімальної заробітної плати (у розрахунку на місяць), встановленої законом на 1 січня звітного податкового року. Тобто для 2010 року загальний розмір ПСП з ПДФО становить 434,50 грн (869грн * 50%). </w:t>
      </w:r>
    </w:p>
    <w:p w:rsidR="0082188B" w:rsidRPr="0095259A" w:rsidRDefault="00513668"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 xml:space="preserve">Згідно з </w:t>
      </w:r>
      <w:r w:rsidR="0082188B" w:rsidRPr="0095259A">
        <w:rPr>
          <w:rFonts w:ascii="Times New Roman" w:hAnsi="Times New Roman"/>
          <w:sz w:val="28"/>
          <w:szCs w:val="28"/>
          <w:lang w:val="uk-UA"/>
        </w:rPr>
        <w:t>пп. 6.5.1 Закону про ПДФО податкова соціальна пільга застосовується до доходу, нарахованого на користь платника податку протягом звітного податкового місяця як заробітна плата (інші прирівняні до неї відповідно до законодавства виплати, компенсації та відшкодування), якщо його розмір не перевищує суми, яка дорівнює сумі місячного прожиткового мінімуму, діючого для працездатної особи на 1 січня звітного податкового року (для 2010 року – 869 грн.), помноженої на 1,4 та округленої до найближчих 1</w:t>
      </w:r>
      <w:r w:rsidRPr="0095259A">
        <w:rPr>
          <w:rFonts w:ascii="Times New Roman" w:hAnsi="Times New Roman"/>
          <w:sz w:val="28"/>
          <w:szCs w:val="28"/>
          <w:lang w:val="uk-UA"/>
        </w:rPr>
        <w:t xml:space="preserve">0 гривень (тобто для 2010 року - </w:t>
      </w:r>
      <w:r w:rsidR="0082188B" w:rsidRPr="0095259A">
        <w:rPr>
          <w:rFonts w:ascii="Times New Roman" w:hAnsi="Times New Roman"/>
          <w:sz w:val="28"/>
          <w:szCs w:val="28"/>
          <w:lang w:val="uk-UA"/>
        </w:rPr>
        <w:t>1220 грн)</w:t>
      </w:r>
      <w:r w:rsidRPr="0095259A">
        <w:rPr>
          <w:rFonts w:ascii="Times New Roman" w:hAnsi="Times New Roman"/>
          <w:sz w:val="28"/>
          <w:szCs w:val="28"/>
          <w:lang w:val="uk-UA"/>
        </w:rPr>
        <w:t>.</w:t>
      </w:r>
    </w:p>
    <w:p w:rsidR="00917BA9" w:rsidRPr="0095259A" w:rsidRDefault="0082188B"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При цьому граничний розмір доходу, який дає право на отримання податкової соціальної пільги одному з батьків у випадках та розм</w:t>
      </w:r>
      <w:r w:rsidR="007F50EB" w:rsidRPr="0095259A">
        <w:rPr>
          <w:rFonts w:ascii="Times New Roman" w:hAnsi="Times New Roman"/>
          <w:sz w:val="28"/>
          <w:szCs w:val="28"/>
          <w:lang w:val="uk-UA"/>
        </w:rPr>
        <w:t>ірах, передбачених підпунктами «а» - «б»</w:t>
      </w:r>
      <w:r w:rsidRPr="0095259A">
        <w:rPr>
          <w:rFonts w:ascii="Times New Roman" w:hAnsi="Times New Roman"/>
          <w:sz w:val="28"/>
          <w:szCs w:val="28"/>
          <w:lang w:val="uk-UA"/>
        </w:rPr>
        <w:t xml:space="preserve"> підпункту 6.1.2 та підпункту «е» підпункту 6.1.3 Закону про ПДФО, визначається як добуток граничного дохіду, визначеного за вищенаведеним правилом та відповідної кількості дітей</w:t>
      </w:r>
      <w:r w:rsidR="00275811" w:rsidRPr="0095259A">
        <w:rPr>
          <w:rFonts w:ascii="Times New Roman" w:hAnsi="Times New Roman"/>
          <w:sz w:val="28"/>
          <w:szCs w:val="28"/>
          <w:lang w:val="uk-UA"/>
        </w:rPr>
        <w:t xml:space="preserve"> [16]</w:t>
      </w:r>
      <w:r w:rsidRPr="0095259A">
        <w:rPr>
          <w:rFonts w:ascii="Times New Roman" w:hAnsi="Times New Roman"/>
          <w:sz w:val="28"/>
          <w:szCs w:val="28"/>
          <w:lang w:val="uk-UA"/>
        </w:rPr>
        <w:t>.</w:t>
      </w:r>
    </w:p>
    <w:p w:rsidR="00513668" w:rsidRPr="0095259A" w:rsidRDefault="00513668"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Якщо платник податку має право на застосува</w:t>
      </w:r>
      <w:r w:rsidR="009908FF" w:rsidRPr="0095259A">
        <w:rPr>
          <w:rFonts w:ascii="Times New Roman" w:hAnsi="Times New Roman"/>
          <w:sz w:val="28"/>
          <w:szCs w:val="28"/>
          <w:lang w:val="uk-UA"/>
        </w:rPr>
        <w:t>ння податкової соціальної пільги</w:t>
      </w:r>
      <w:r w:rsidRPr="0095259A">
        <w:rPr>
          <w:rFonts w:ascii="Times New Roman" w:hAnsi="Times New Roman"/>
          <w:sz w:val="28"/>
          <w:szCs w:val="28"/>
          <w:lang w:val="uk-UA"/>
        </w:rPr>
        <w:t xml:space="preserve"> з двох і більше зазначених підстав, податкова соціальна пільга застосовується один раз із підстави, що передбачає її найбільший розмір</w:t>
      </w:r>
      <w:r w:rsidR="00E523F3" w:rsidRPr="0095259A">
        <w:rPr>
          <w:rFonts w:ascii="Times New Roman" w:hAnsi="Times New Roman"/>
          <w:sz w:val="28"/>
          <w:szCs w:val="28"/>
          <w:lang w:val="uk-UA"/>
        </w:rPr>
        <w:t>[6,c. 157-158]</w:t>
      </w:r>
      <w:r w:rsidRPr="0095259A">
        <w:rPr>
          <w:rFonts w:ascii="Times New Roman" w:hAnsi="Times New Roman"/>
          <w:sz w:val="28"/>
          <w:szCs w:val="28"/>
          <w:lang w:val="uk-UA"/>
        </w:rPr>
        <w:t>.</w:t>
      </w:r>
    </w:p>
    <w:p w:rsidR="00513668" w:rsidRPr="0095259A" w:rsidRDefault="00513668"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Податкова соціальна пільга застосовується до нара</w:t>
      </w:r>
      <w:r w:rsidR="009908FF" w:rsidRPr="0095259A">
        <w:rPr>
          <w:rFonts w:ascii="Times New Roman" w:hAnsi="Times New Roman"/>
          <w:sz w:val="28"/>
          <w:szCs w:val="28"/>
          <w:lang w:val="uk-UA"/>
        </w:rPr>
        <w:t>хованого місячного доходу платникові податку</w:t>
      </w:r>
      <w:r w:rsidRPr="0095259A">
        <w:rPr>
          <w:rFonts w:ascii="Times New Roman" w:hAnsi="Times New Roman"/>
          <w:sz w:val="28"/>
          <w:szCs w:val="28"/>
          <w:lang w:val="uk-UA"/>
        </w:rPr>
        <w:t xml:space="preserve"> у вигляді заробітної плати виключно за одним місцем його нарахування (виплати). Платник податку подає працедавцю заяву про самостійне обрання місця застосу вання податкової соціальної пільги за формою, визначеною центральним податковим органом.</w:t>
      </w:r>
    </w:p>
    <w:p w:rsidR="00513668" w:rsidRPr="0095259A" w:rsidRDefault="00513668"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Якщо платник податку змінює за самостійним рішенням місце отримання податкової соціальної пільги, він зобов'язаний надати працедавцеві за попереднім місцем її застосування заяву про відмову від такої пільги за формою, визначеною ц</w:t>
      </w:r>
      <w:r w:rsidR="009908FF" w:rsidRPr="0095259A">
        <w:rPr>
          <w:rFonts w:ascii="Times New Roman" w:hAnsi="Times New Roman"/>
          <w:sz w:val="28"/>
          <w:szCs w:val="28"/>
          <w:lang w:val="uk-UA"/>
        </w:rPr>
        <w:t>ентральним податковим органом, т</w:t>
      </w:r>
      <w:r w:rsidRPr="0095259A">
        <w:rPr>
          <w:rFonts w:ascii="Times New Roman" w:hAnsi="Times New Roman"/>
          <w:sz w:val="28"/>
          <w:szCs w:val="28"/>
          <w:lang w:val="uk-UA"/>
        </w:rPr>
        <w:t>ака заява не подається, якщо платник податку припиняє трудові відносини з таким працедавцем.</w:t>
      </w:r>
    </w:p>
    <w:p w:rsidR="00513668" w:rsidRPr="0095259A" w:rsidRDefault="004D320B"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 місц</w:t>
      </w:r>
      <w:r w:rsidR="00513668" w:rsidRPr="0095259A">
        <w:rPr>
          <w:rFonts w:ascii="Times New Roman" w:hAnsi="Times New Roman"/>
          <w:sz w:val="28"/>
          <w:szCs w:val="28"/>
          <w:lang w:val="uk-UA"/>
        </w:rPr>
        <w:t>ем отримання платником податку основного доходу (визначеним у трудовій книжці) податкова соціальна пільга застосовується без подання заяви про застосування пільги.</w:t>
      </w:r>
    </w:p>
    <w:p w:rsidR="00513668" w:rsidRPr="0095259A" w:rsidRDefault="00513668"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Податковий кредит - сума (вартість) витрат, понесених платником податку - резидентом у зв 'язку з придбанням товарів</w:t>
      </w:r>
      <w:r w:rsidR="00561C83" w:rsidRPr="0095259A">
        <w:rPr>
          <w:rFonts w:ascii="Times New Roman" w:hAnsi="Times New Roman"/>
          <w:sz w:val="28"/>
          <w:szCs w:val="28"/>
          <w:lang w:val="uk-UA"/>
        </w:rPr>
        <w:t xml:space="preserve"> (робіт, послуг) у резидентів - </w:t>
      </w:r>
      <w:r w:rsidRPr="0095259A">
        <w:rPr>
          <w:rFonts w:ascii="Times New Roman" w:hAnsi="Times New Roman"/>
          <w:sz w:val="28"/>
          <w:szCs w:val="28"/>
          <w:lang w:val="uk-UA"/>
        </w:rPr>
        <w:t>фізичних або юридичних осіб протягом звітного року (крім витрат на сплату ПДВ та акцизного збору), на суму яких дозволяється зменшення суми його загального річного оподатковуваного доходу, одержаного за звітний рік.</w:t>
      </w:r>
    </w:p>
    <w:p w:rsidR="00513668" w:rsidRPr="0095259A" w:rsidRDefault="00513668"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Суми витрат мають бути документально підтверджені та відображені в податковій декларації. Право податкового кредиту на наступні періоди не переноситься. Загальна сума податкового кредиту не може бути більша за суму річного оподатковуваного доходу, отриманого як заробітна плата.</w:t>
      </w:r>
    </w:p>
    <w:p w:rsidR="00930178" w:rsidRPr="0095259A" w:rsidRDefault="00930178"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 витрат, які можуть бути віднесені платником до складу податкового кредиту ПДФО відносяться:</w:t>
      </w:r>
    </w:p>
    <w:p w:rsidR="00930178" w:rsidRPr="0095259A" w:rsidRDefault="00930178" w:rsidP="0095259A">
      <w:pPr>
        <w:pStyle w:val="a3"/>
        <w:widowControl w:val="0"/>
        <w:numPr>
          <w:ilvl w:val="0"/>
          <w:numId w:val="8"/>
        </w:numPr>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суми коштів або вартість майна, переданих платником податку у вигляді пожертвувань або благодійних внесків неприбутковим органі заціям (2 - 5% від загального річного оподатковуваного доходу);</w:t>
      </w:r>
    </w:p>
    <w:p w:rsidR="00930178" w:rsidRPr="0095259A" w:rsidRDefault="00930178" w:rsidP="0095259A">
      <w:pPr>
        <w:pStyle w:val="a3"/>
        <w:widowControl w:val="0"/>
        <w:numPr>
          <w:ilvl w:val="0"/>
          <w:numId w:val="8"/>
        </w:numPr>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суми коштів, сплачених платником податку на користь закладів освіта для компенсації вартості середньої професійної або вищої форми навчання (загальна сума витрат не повинна перевищувати суми прожиткового мінімуму на працездатну особу на початок року, помноженої на 1,4 і округленої до 10 грн. у розрахунку на кількість повних або неповних місяців навчання протягом звітного року);</w:t>
      </w:r>
    </w:p>
    <w:p w:rsidR="00930178" w:rsidRPr="0095259A" w:rsidRDefault="00930178" w:rsidP="0095259A">
      <w:pPr>
        <w:pStyle w:val="a3"/>
        <w:widowControl w:val="0"/>
        <w:numPr>
          <w:ilvl w:val="0"/>
          <w:numId w:val="8"/>
        </w:numPr>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суми витрат платника податку на сплату за власний рахунок страхових внесків, страхових премій страхувальнику-резиденту за договорами довгострокового страхування життя (загальна сума витрат не повинна перевищувати суми прожиткового мінімуму на працездатну особу на початок року, помноженої на 1,4 і округленої до 10 грн.);</w:t>
      </w:r>
    </w:p>
    <w:p w:rsidR="00930178" w:rsidRPr="0095259A" w:rsidRDefault="00930178" w:rsidP="0095259A">
      <w:pPr>
        <w:pStyle w:val="a3"/>
        <w:widowControl w:val="0"/>
        <w:numPr>
          <w:ilvl w:val="0"/>
          <w:numId w:val="8"/>
        </w:numPr>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суми власних коштів платника податку, сплачених на користь закладів охорони здоров'я для компенсації вартості платних послуг з лікування (для придбання життєво необхідних ліків - за переліком КМУ, донорських компонентів, протезно-ортопедичних пристосувань) у розмірах, що не покриваються виплатами з фонду загальнообов'язкового медичного страхування (з початку податкового року, наступного за роком, в якому набере чинності закон про загальнообов'язкове медичне страхування);</w:t>
      </w:r>
    </w:p>
    <w:p w:rsidR="00930178" w:rsidRPr="0095259A" w:rsidRDefault="00930178" w:rsidP="0095259A">
      <w:pPr>
        <w:pStyle w:val="a3"/>
        <w:widowControl w:val="0"/>
        <w:numPr>
          <w:ilvl w:val="0"/>
          <w:numId w:val="8"/>
        </w:numPr>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частина суми</w:t>
      </w:r>
      <w:r w:rsidR="004C1695" w:rsidRPr="0095259A">
        <w:rPr>
          <w:rFonts w:ascii="Times New Roman" w:hAnsi="Times New Roman"/>
          <w:sz w:val="28"/>
          <w:szCs w:val="28"/>
          <w:lang w:val="uk-UA"/>
        </w:rPr>
        <w:t xml:space="preserve"> </w:t>
      </w:r>
      <w:r w:rsidRPr="0095259A">
        <w:rPr>
          <w:rFonts w:ascii="Times New Roman" w:hAnsi="Times New Roman"/>
          <w:sz w:val="28"/>
          <w:szCs w:val="28"/>
          <w:lang w:val="uk-UA"/>
        </w:rPr>
        <w:t>процетів за іпотечним кредитом, сплачених платником податку;</w:t>
      </w:r>
    </w:p>
    <w:p w:rsidR="00930178" w:rsidRPr="0095259A" w:rsidRDefault="00930178" w:rsidP="0095259A">
      <w:pPr>
        <w:pStyle w:val="a3"/>
        <w:widowControl w:val="0"/>
        <w:numPr>
          <w:ilvl w:val="0"/>
          <w:numId w:val="8"/>
        </w:numPr>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суми витрат платника податку на сплату за власний рахунок страхових внесків, страхових премій страхувапьнику-рєзиденту за договорами недержавного пенсійного страхування</w:t>
      </w:r>
      <w:r w:rsidR="00E523F3" w:rsidRPr="0095259A">
        <w:rPr>
          <w:rFonts w:ascii="Times New Roman" w:hAnsi="Times New Roman"/>
          <w:sz w:val="28"/>
          <w:szCs w:val="28"/>
          <w:lang w:val="uk-UA"/>
        </w:rPr>
        <w:t xml:space="preserve"> [5,c. 310-315]</w:t>
      </w:r>
      <w:r w:rsidRPr="0095259A">
        <w:rPr>
          <w:rFonts w:ascii="Times New Roman" w:hAnsi="Times New Roman"/>
          <w:sz w:val="28"/>
          <w:szCs w:val="28"/>
          <w:lang w:val="uk-UA"/>
        </w:rPr>
        <w:t>.</w:t>
      </w:r>
    </w:p>
    <w:p w:rsidR="00930178" w:rsidRPr="0095259A" w:rsidRDefault="00930178"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Податок підлягає сплаті до бюджету під час виплат оподаткову ваного доходу єдиним платіжним документом. Банки не мають права приймати платіжні документи на виплату доходу, які не передбачають перерахування цього податку до бюджету. Якщо оподатковуваний дохід нараховується, але не виплачується платникові податку особою, що його нараховує, то податок підлягає сплаті до бюджету у терміни, встановлені законом для місячного податкового періоду.</w:t>
      </w:r>
    </w:p>
    <w:p w:rsidR="00930178" w:rsidRPr="0095259A" w:rsidRDefault="008D29A9"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 xml:space="preserve">Особи, відповідальні за нарахування і сплату податку з доходів фізичних осіб за окремими видами доходів </w:t>
      </w:r>
      <w:r w:rsidR="00B269C0" w:rsidRPr="0095259A">
        <w:rPr>
          <w:rFonts w:ascii="Times New Roman" w:hAnsi="Times New Roman"/>
          <w:sz w:val="28"/>
          <w:szCs w:val="28"/>
          <w:lang w:val="uk-UA"/>
        </w:rPr>
        <w:t>зазаначені у таблиці 1.1</w:t>
      </w:r>
      <w:r w:rsidRPr="0095259A">
        <w:rPr>
          <w:rFonts w:ascii="Times New Roman" w:hAnsi="Times New Roman"/>
          <w:sz w:val="28"/>
          <w:szCs w:val="28"/>
          <w:lang w:val="uk-UA"/>
        </w:rPr>
        <w:t>.</w:t>
      </w:r>
    </w:p>
    <w:p w:rsidR="0095259A" w:rsidRDefault="0095259A"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p>
    <w:p w:rsidR="008D29A9" w:rsidRPr="0095259A" w:rsidRDefault="00B269C0" w:rsidP="0095259A">
      <w:pPr>
        <w:pStyle w:val="a3"/>
        <w:widowControl w:val="0"/>
        <w:tabs>
          <w:tab w:val="left" w:pos="1134"/>
          <w:tab w:val="left" w:pos="1568"/>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Таблиця 1.1</w:t>
      </w:r>
    </w:p>
    <w:p w:rsidR="008D29A9" w:rsidRPr="0095259A" w:rsidRDefault="008D29A9" w:rsidP="0095259A">
      <w:pPr>
        <w:widowControl w:val="0"/>
        <w:tabs>
          <w:tab w:val="left" w:pos="282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Особи, відповідальні за нарахування і сплату податку з доходів фізичних осіб за окремими видами доходів</w:t>
      </w:r>
    </w:p>
    <w:tbl>
      <w:tblPr>
        <w:tblW w:w="0" w:type="auto"/>
        <w:tblInd w:w="40" w:type="dxa"/>
        <w:tblLayout w:type="fixed"/>
        <w:tblCellMar>
          <w:left w:w="40" w:type="dxa"/>
          <w:right w:w="40" w:type="dxa"/>
        </w:tblCellMar>
        <w:tblLook w:val="0000" w:firstRow="0" w:lastRow="0" w:firstColumn="0" w:lastColumn="0" w:noHBand="0" w:noVBand="0"/>
      </w:tblPr>
      <w:tblGrid>
        <w:gridCol w:w="4594"/>
        <w:gridCol w:w="4478"/>
      </w:tblGrid>
      <w:tr w:rsidR="008D29A9" w:rsidRPr="0095259A" w:rsidTr="0095259A">
        <w:trPr>
          <w:trHeight w:hRule="exact" w:val="348"/>
        </w:trPr>
        <w:tc>
          <w:tcPr>
            <w:tcW w:w="4594" w:type="dxa"/>
            <w:tcBorders>
              <w:top w:val="single" w:sz="6" w:space="0" w:color="auto"/>
              <w:left w:val="single" w:sz="6" w:space="0" w:color="auto"/>
              <w:bottom w:val="single" w:sz="6" w:space="0" w:color="auto"/>
              <w:right w:val="single" w:sz="6" w:space="0" w:color="auto"/>
            </w:tcBorders>
            <w:shd w:val="clear" w:color="auto" w:fill="FFFFFF"/>
            <w:vAlign w:val="center"/>
          </w:tcPr>
          <w:p w:rsidR="008D29A9" w:rsidRPr="0095259A" w:rsidRDefault="008D29A9" w:rsidP="0095259A">
            <w:pPr>
              <w:widowControl w:val="0"/>
              <w:shd w:val="clear" w:color="auto" w:fill="FFFFFF"/>
              <w:spacing w:after="0" w:line="360" w:lineRule="auto"/>
              <w:jc w:val="both"/>
              <w:rPr>
                <w:rFonts w:ascii="Times New Roman" w:hAnsi="Times New Roman"/>
                <w:iCs/>
                <w:sz w:val="20"/>
                <w:szCs w:val="20"/>
                <w:lang w:val="uk-UA"/>
              </w:rPr>
            </w:pPr>
            <w:r w:rsidRPr="0095259A">
              <w:rPr>
                <w:rFonts w:ascii="Times New Roman" w:hAnsi="Times New Roman"/>
                <w:iCs/>
                <w:sz w:val="20"/>
                <w:szCs w:val="20"/>
                <w:lang w:val="uk-UA"/>
              </w:rPr>
              <w:t>Вид доходу</w:t>
            </w:r>
          </w:p>
          <w:p w:rsidR="008D29A9" w:rsidRPr="0095259A" w:rsidRDefault="008D29A9" w:rsidP="0095259A">
            <w:pPr>
              <w:widowControl w:val="0"/>
              <w:shd w:val="clear" w:color="auto" w:fill="FFFFFF"/>
              <w:spacing w:after="0" w:line="360" w:lineRule="auto"/>
              <w:jc w:val="both"/>
              <w:rPr>
                <w:rFonts w:ascii="Times New Roman" w:hAnsi="Times New Roman"/>
                <w:iCs/>
                <w:sz w:val="20"/>
                <w:szCs w:val="20"/>
                <w:lang w:val="uk-UA"/>
              </w:rPr>
            </w:pPr>
          </w:p>
          <w:p w:rsidR="008D29A9" w:rsidRPr="0095259A" w:rsidRDefault="008D29A9" w:rsidP="0095259A">
            <w:pPr>
              <w:widowControl w:val="0"/>
              <w:shd w:val="clear" w:color="auto" w:fill="FFFFFF"/>
              <w:spacing w:after="0" w:line="360" w:lineRule="auto"/>
              <w:jc w:val="both"/>
              <w:rPr>
                <w:rFonts w:ascii="Times New Roman" w:hAnsi="Times New Roman"/>
                <w:sz w:val="20"/>
                <w:szCs w:val="20"/>
                <w:lang w:val="uk-UA"/>
              </w:rPr>
            </w:pPr>
          </w:p>
        </w:tc>
        <w:tc>
          <w:tcPr>
            <w:tcW w:w="4478" w:type="dxa"/>
            <w:tcBorders>
              <w:top w:val="single" w:sz="6" w:space="0" w:color="auto"/>
              <w:left w:val="single" w:sz="6" w:space="0" w:color="auto"/>
              <w:bottom w:val="single" w:sz="6" w:space="0" w:color="auto"/>
              <w:right w:val="single" w:sz="6" w:space="0" w:color="auto"/>
            </w:tcBorders>
            <w:shd w:val="clear" w:color="auto" w:fill="FFFFFF"/>
            <w:vAlign w:val="center"/>
          </w:tcPr>
          <w:p w:rsidR="008D29A9" w:rsidRPr="0095259A" w:rsidRDefault="008D29A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iCs/>
                <w:sz w:val="20"/>
                <w:szCs w:val="20"/>
                <w:lang w:val="uk-UA"/>
              </w:rPr>
              <w:t>Відповідальна особа</w:t>
            </w:r>
          </w:p>
        </w:tc>
      </w:tr>
      <w:tr w:rsidR="008D29A9" w:rsidRPr="0095259A" w:rsidTr="0095259A">
        <w:trPr>
          <w:trHeight w:hRule="exact" w:val="439"/>
        </w:trPr>
        <w:tc>
          <w:tcPr>
            <w:tcW w:w="4594" w:type="dxa"/>
            <w:tcBorders>
              <w:top w:val="single" w:sz="6" w:space="0" w:color="auto"/>
              <w:left w:val="single" w:sz="6" w:space="0" w:color="auto"/>
              <w:bottom w:val="single" w:sz="6" w:space="0" w:color="auto"/>
              <w:right w:val="single" w:sz="6" w:space="0" w:color="auto"/>
            </w:tcBorders>
            <w:shd w:val="clear" w:color="auto" w:fill="FFFFFF"/>
            <w:vAlign w:val="center"/>
          </w:tcPr>
          <w:p w:rsidR="008D29A9" w:rsidRPr="0095259A" w:rsidRDefault="008D29A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Заробітна плата</w:t>
            </w:r>
          </w:p>
        </w:tc>
        <w:tc>
          <w:tcPr>
            <w:tcW w:w="4478" w:type="dxa"/>
            <w:tcBorders>
              <w:top w:val="single" w:sz="6" w:space="0" w:color="auto"/>
              <w:left w:val="single" w:sz="6" w:space="0" w:color="auto"/>
              <w:bottom w:val="single" w:sz="6" w:space="0" w:color="auto"/>
              <w:right w:val="single" w:sz="6" w:space="0" w:color="auto"/>
            </w:tcBorders>
            <w:shd w:val="clear" w:color="auto" w:fill="FFFFFF"/>
            <w:vAlign w:val="center"/>
          </w:tcPr>
          <w:p w:rsidR="008D29A9" w:rsidRPr="0095259A" w:rsidRDefault="008D29A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Роботодавець (само зайнята особа)</w:t>
            </w:r>
          </w:p>
        </w:tc>
      </w:tr>
      <w:tr w:rsidR="008D29A9" w:rsidRPr="0095259A" w:rsidTr="0095259A">
        <w:trPr>
          <w:trHeight w:hRule="exact" w:val="360"/>
        </w:trPr>
        <w:tc>
          <w:tcPr>
            <w:tcW w:w="4594" w:type="dxa"/>
            <w:tcBorders>
              <w:top w:val="single" w:sz="6" w:space="0" w:color="auto"/>
              <w:left w:val="single" w:sz="6" w:space="0" w:color="auto"/>
              <w:bottom w:val="single" w:sz="6" w:space="0" w:color="auto"/>
              <w:right w:val="single" w:sz="6" w:space="0" w:color="auto"/>
            </w:tcBorders>
            <w:shd w:val="clear" w:color="auto" w:fill="FFFFFF"/>
            <w:vAlign w:val="center"/>
          </w:tcPr>
          <w:p w:rsidR="00472D76" w:rsidRPr="0095259A" w:rsidRDefault="008D29A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Доходи з джерелом їх походження в Україні</w:t>
            </w:r>
          </w:p>
        </w:tc>
        <w:tc>
          <w:tcPr>
            <w:tcW w:w="4478" w:type="dxa"/>
            <w:tcBorders>
              <w:top w:val="single" w:sz="6" w:space="0" w:color="auto"/>
              <w:left w:val="single" w:sz="6" w:space="0" w:color="auto"/>
              <w:bottom w:val="single" w:sz="6" w:space="0" w:color="auto"/>
              <w:right w:val="single" w:sz="6" w:space="0" w:color="auto"/>
            </w:tcBorders>
            <w:shd w:val="clear" w:color="auto" w:fill="FFFFFF"/>
            <w:vAlign w:val="center"/>
          </w:tcPr>
          <w:p w:rsidR="008D29A9" w:rsidRPr="0095259A" w:rsidRDefault="008D29A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Податковий агент</w:t>
            </w:r>
          </w:p>
        </w:tc>
      </w:tr>
      <w:tr w:rsidR="008D29A9" w:rsidRPr="0095259A" w:rsidTr="0095259A">
        <w:trPr>
          <w:trHeight w:hRule="exact" w:val="268"/>
        </w:trPr>
        <w:tc>
          <w:tcPr>
            <w:tcW w:w="4594" w:type="dxa"/>
            <w:tcBorders>
              <w:top w:val="single" w:sz="6" w:space="0" w:color="auto"/>
              <w:left w:val="single" w:sz="6" w:space="0" w:color="auto"/>
              <w:bottom w:val="single" w:sz="6" w:space="0" w:color="auto"/>
              <w:right w:val="single" w:sz="6" w:space="0" w:color="auto"/>
            </w:tcBorders>
            <w:shd w:val="clear" w:color="auto" w:fill="FFFFFF"/>
            <w:vAlign w:val="center"/>
          </w:tcPr>
          <w:p w:rsidR="008D29A9" w:rsidRPr="0095259A" w:rsidRDefault="008D29A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Іноземні доходи</w:t>
            </w:r>
          </w:p>
        </w:tc>
        <w:tc>
          <w:tcPr>
            <w:tcW w:w="4478" w:type="dxa"/>
            <w:tcBorders>
              <w:top w:val="single" w:sz="6" w:space="0" w:color="auto"/>
              <w:left w:val="single" w:sz="6" w:space="0" w:color="auto"/>
              <w:bottom w:val="single" w:sz="6" w:space="0" w:color="auto"/>
              <w:right w:val="single" w:sz="6" w:space="0" w:color="auto"/>
            </w:tcBorders>
            <w:shd w:val="clear" w:color="auto" w:fill="FFFFFF"/>
            <w:vAlign w:val="center"/>
          </w:tcPr>
          <w:p w:rsidR="008D29A9" w:rsidRPr="0095259A" w:rsidRDefault="008D29A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Платник податків, одержувач доходів</w:t>
            </w:r>
          </w:p>
        </w:tc>
      </w:tr>
      <w:tr w:rsidR="008D29A9" w:rsidRPr="0095259A" w:rsidTr="0095259A">
        <w:trPr>
          <w:trHeight w:hRule="exact" w:val="985"/>
        </w:trPr>
        <w:tc>
          <w:tcPr>
            <w:tcW w:w="4594" w:type="dxa"/>
            <w:tcBorders>
              <w:top w:val="single" w:sz="6" w:space="0" w:color="auto"/>
              <w:left w:val="single" w:sz="6" w:space="0" w:color="auto"/>
              <w:bottom w:val="single" w:sz="6" w:space="0" w:color="auto"/>
              <w:right w:val="single" w:sz="6" w:space="0" w:color="auto"/>
            </w:tcBorders>
            <w:shd w:val="clear" w:color="auto" w:fill="FFFFFF"/>
            <w:vAlign w:val="center"/>
          </w:tcPr>
          <w:p w:rsidR="008D29A9" w:rsidRPr="0095259A" w:rsidRDefault="008D29A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Доходи,</w:t>
            </w:r>
            <w:r w:rsidR="00392EAE" w:rsidRPr="0095259A">
              <w:rPr>
                <w:rFonts w:ascii="Times New Roman" w:hAnsi="Times New Roman"/>
                <w:sz w:val="20"/>
                <w:szCs w:val="20"/>
                <w:lang w:val="uk-UA"/>
              </w:rPr>
              <w:t>виплачувані особами,звільненими</w:t>
            </w:r>
            <w:r w:rsidR="0095259A" w:rsidRPr="0095259A">
              <w:rPr>
                <w:rFonts w:ascii="Times New Roman" w:hAnsi="Times New Roman"/>
                <w:sz w:val="20"/>
                <w:szCs w:val="20"/>
                <w:lang w:val="uk-UA"/>
              </w:rPr>
              <w:t xml:space="preserve"> </w:t>
            </w:r>
            <w:r w:rsidRPr="0095259A">
              <w:rPr>
                <w:rFonts w:ascii="Times New Roman" w:hAnsi="Times New Roman"/>
                <w:sz w:val="20"/>
                <w:szCs w:val="20"/>
                <w:lang w:val="uk-UA"/>
              </w:rPr>
              <w:t xml:space="preserve">від обов'язків </w:t>
            </w:r>
            <w:r w:rsidR="00392EAE" w:rsidRPr="0095259A">
              <w:rPr>
                <w:rFonts w:ascii="Times New Roman" w:hAnsi="Times New Roman"/>
                <w:sz w:val="20"/>
                <w:szCs w:val="20"/>
                <w:lang w:val="uk-UA"/>
              </w:rPr>
              <w:t>нарахуванн</w:t>
            </w:r>
            <w:r w:rsidRPr="0095259A">
              <w:rPr>
                <w:rFonts w:ascii="Times New Roman" w:hAnsi="Times New Roman"/>
                <w:sz w:val="20"/>
                <w:szCs w:val="20"/>
                <w:lang w:val="uk-UA"/>
              </w:rPr>
              <w:t>я,</w:t>
            </w:r>
            <w:r w:rsidR="00392EAE" w:rsidRPr="0095259A">
              <w:rPr>
                <w:rFonts w:ascii="Times New Roman" w:hAnsi="Times New Roman"/>
                <w:sz w:val="20"/>
                <w:szCs w:val="20"/>
                <w:lang w:val="uk-UA"/>
              </w:rPr>
              <w:t xml:space="preserve"> утримання або сплати (перерахування) податку</w:t>
            </w:r>
          </w:p>
        </w:tc>
        <w:tc>
          <w:tcPr>
            <w:tcW w:w="4478" w:type="dxa"/>
            <w:tcBorders>
              <w:top w:val="single" w:sz="6" w:space="0" w:color="auto"/>
              <w:left w:val="single" w:sz="6" w:space="0" w:color="auto"/>
              <w:bottom w:val="single" w:sz="6" w:space="0" w:color="auto"/>
              <w:right w:val="single" w:sz="6" w:space="0" w:color="auto"/>
            </w:tcBorders>
            <w:shd w:val="clear" w:color="auto" w:fill="FFFFFF"/>
            <w:vAlign w:val="center"/>
          </w:tcPr>
          <w:p w:rsidR="008D29A9" w:rsidRPr="0095259A" w:rsidRDefault="00392EAE"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Платник по</w:t>
            </w:r>
            <w:r w:rsidR="008D29A9" w:rsidRPr="0095259A">
              <w:rPr>
                <w:rFonts w:ascii="Times New Roman" w:hAnsi="Times New Roman"/>
                <w:sz w:val="20"/>
                <w:szCs w:val="20"/>
                <w:lang w:val="uk-UA"/>
              </w:rPr>
              <w:t>датків, одержувач доходів</w:t>
            </w:r>
          </w:p>
        </w:tc>
      </w:tr>
      <w:tr w:rsidR="008D29A9" w:rsidRPr="0095259A" w:rsidTr="0095259A">
        <w:trPr>
          <w:trHeight w:hRule="exact" w:val="724"/>
        </w:trPr>
        <w:tc>
          <w:tcPr>
            <w:tcW w:w="4594" w:type="dxa"/>
            <w:tcBorders>
              <w:top w:val="single" w:sz="6" w:space="0" w:color="auto"/>
              <w:left w:val="single" w:sz="6" w:space="0" w:color="auto"/>
              <w:bottom w:val="single" w:sz="6" w:space="0" w:color="auto"/>
              <w:right w:val="single" w:sz="6" w:space="0" w:color="auto"/>
            </w:tcBorders>
            <w:shd w:val="clear" w:color="auto" w:fill="FFFFFF"/>
            <w:vAlign w:val="center"/>
          </w:tcPr>
          <w:p w:rsidR="008D29A9" w:rsidRPr="0095259A" w:rsidRDefault="008D29A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Доходи, що виплачуються фізичними особами в інтересах платників податків</w:t>
            </w:r>
          </w:p>
        </w:tc>
        <w:tc>
          <w:tcPr>
            <w:tcW w:w="4478" w:type="dxa"/>
            <w:tcBorders>
              <w:top w:val="single" w:sz="6" w:space="0" w:color="auto"/>
              <w:left w:val="single" w:sz="6" w:space="0" w:color="auto"/>
              <w:bottom w:val="single" w:sz="6" w:space="0" w:color="auto"/>
              <w:right w:val="single" w:sz="6" w:space="0" w:color="auto"/>
            </w:tcBorders>
            <w:shd w:val="clear" w:color="auto" w:fill="FFFFFF"/>
            <w:vAlign w:val="center"/>
          </w:tcPr>
          <w:p w:rsidR="008D29A9" w:rsidRPr="0095259A" w:rsidRDefault="008D29A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Платник податків</w:t>
            </w:r>
          </w:p>
        </w:tc>
      </w:tr>
    </w:tbl>
    <w:p w:rsidR="00392EAE" w:rsidRPr="0095259A" w:rsidRDefault="00392EAE" w:rsidP="0095259A">
      <w:pPr>
        <w:widowControl w:val="0"/>
        <w:tabs>
          <w:tab w:val="left" w:pos="2823"/>
        </w:tabs>
        <w:spacing w:after="0" w:line="360" w:lineRule="auto"/>
        <w:ind w:firstLine="709"/>
        <w:jc w:val="both"/>
        <w:rPr>
          <w:rFonts w:ascii="Times New Roman" w:hAnsi="Times New Roman"/>
          <w:sz w:val="28"/>
          <w:lang w:val="uk-UA"/>
        </w:rPr>
      </w:pPr>
    </w:p>
    <w:p w:rsidR="00392EAE" w:rsidRPr="0095259A" w:rsidRDefault="00392EAE" w:rsidP="0095259A">
      <w:pPr>
        <w:widowControl w:val="0"/>
        <w:tabs>
          <w:tab w:val="left" w:pos="282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Порядок сплати податку</w:t>
      </w:r>
      <w:r w:rsidR="00B340B8" w:rsidRPr="0095259A">
        <w:rPr>
          <w:rFonts w:ascii="Times New Roman" w:hAnsi="Times New Roman"/>
          <w:sz w:val="28"/>
          <w:szCs w:val="28"/>
          <w:lang w:val="uk-UA"/>
        </w:rPr>
        <w:t xml:space="preserve"> з доходів фізичних осіб</w:t>
      </w:r>
      <w:r w:rsidRPr="0095259A">
        <w:rPr>
          <w:rFonts w:ascii="Times New Roman" w:hAnsi="Times New Roman"/>
          <w:sz w:val="28"/>
          <w:szCs w:val="28"/>
          <w:lang w:val="uk-UA"/>
        </w:rPr>
        <w:t xml:space="preserve"> за різних варіантів виплати доходу</w:t>
      </w:r>
      <w:r w:rsidR="00B340B8" w:rsidRPr="0095259A">
        <w:rPr>
          <w:rFonts w:ascii="Times New Roman" w:hAnsi="Times New Roman"/>
          <w:sz w:val="28"/>
          <w:szCs w:val="28"/>
          <w:lang w:val="uk-UA"/>
        </w:rPr>
        <w:t xml:space="preserve"> неоднаковий:</w:t>
      </w:r>
    </w:p>
    <w:p w:rsidR="00B340B8" w:rsidRPr="0095259A" w:rsidRDefault="00B340B8" w:rsidP="0095259A">
      <w:pPr>
        <w:pStyle w:val="a3"/>
        <w:widowControl w:val="0"/>
        <w:numPr>
          <w:ilvl w:val="0"/>
          <w:numId w:val="8"/>
        </w:numPr>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при триманні коштів для виплати доходу в установі банку - до або одночасно з отриманням коштів для виплати доходу;</w:t>
      </w:r>
    </w:p>
    <w:p w:rsidR="00B340B8" w:rsidRPr="0095259A" w:rsidRDefault="00B340B8" w:rsidP="0095259A">
      <w:pPr>
        <w:pStyle w:val="a3"/>
        <w:widowControl w:val="0"/>
        <w:numPr>
          <w:ilvl w:val="0"/>
          <w:numId w:val="8"/>
        </w:numPr>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дохід нараховується, але не виплачується платнику податку - у строки, встановлені законом для місячного податкового періоду</w:t>
      </w:r>
      <w:r w:rsidR="00BB1D31" w:rsidRPr="0095259A">
        <w:rPr>
          <w:rFonts w:ascii="Times New Roman" w:hAnsi="Times New Roman"/>
          <w:sz w:val="28"/>
          <w:szCs w:val="28"/>
          <w:lang w:val="uk-UA"/>
        </w:rPr>
        <w:t>(до 30 числа після</w:t>
      </w:r>
      <w:r w:rsidR="0095259A" w:rsidRPr="0095259A">
        <w:rPr>
          <w:rFonts w:ascii="Times New Roman" w:hAnsi="Times New Roman"/>
          <w:sz w:val="28"/>
          <w:szCs w:val="28"/>
          <w:lang w:val="uk-UA"/>
        </w:rPr>
        <w:t xml:space="preserve"> </w:t>
      </w:r>
      <w:r w:rsidR="00BB1D31" w:rsidRPr="0095259A">
        <w:rPr>
          <w:rFonts w:ascii="Times New Roman" w:hAnsi="Times New Roman"/>
          <w:sz w:val="28"/>
          <w:szCs w:val="28"/>
          <w:lang w:val="uk-UA"/>
        </w:rPr>
        <w:t>звітного місяця)</w:t>
      </w:r>
      <w:r w:rsidR="00EE5933" w:rsidRPr="0095259A">
        <w:rPr>
          <w:rFonts w:ascii="Times New Roman" w:hAnsi="Times New Roman"/>
          <w:sz w:val="28"/>
          <w:szCs w:val="28"/>
          <w:lang w:val="uk-UA"/>
        </w:rPr>
        <w:t>;</w:t>
      </w:r>
    </w:p>
    <w:p w:rsidR="00EE5933" w:rsidRPr="0095259A" w:rsidRDefault="00EE5933" w:rsidP="0095259A">
      <w:pPr>
        <w:pStyle w:val="a3"/>
        <w:widowControl w:val="0"/>
        <w:numPr>
          <w:ilvl w:val="0"/>
          <w:numId w:val="8"/>
        </w:numPr>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оподатковуваний дохід не підлягає оподаткуванню при його нарахуванні чи виплаті та коли оподатковуваний дохід виплачується особою, яка не є податковим агентом - платник податку зобов'язаний самостійно включити суму таких доходів до складу загального річного оподатковуваного доходу та подати річну декларацію з цього податку;</w:t>
      </w:r>
    </w:p>
    <w:p w:rsidR="00EE5933" w:rsidRPr="0095259A" w:rsidRDefault="00EE5933" w:rsidP="0095259A">
      <w:pPr>
        <w:pStyle w:val="a3"/>
        <w:widowControl w:val="0"/>
        <w:numPr>
          <w:ilvl w:val="0"/>
          <w:numId w:val="8"/>
        </w:numPr>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коли оподатковуваний дохід виплачується у негрошовій формі чи готівкою з каси резидента - податок сплачується (перераховується) до бюджету протягом банківського дня, наступного за днем такої виплати.</w:t>
      </w:r>
    </w:p>
    <w:p w:rsidR="00B3621A" w:rsidRPr="0095259A" w:rsidRDefault="00B3621A"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Декларація заповнюється платником податку самостійно або іншою особою, нотаріально уповноваженою таким платником податку.</w:t>
      </w:r>
    </w:p>
    <w:p w:rsidR="00B3621A" w:rsidRPr="0095259A" w:rsidRDefault="00B3621A"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iCs/>
          <w:sz w:val="28"/>
          <w:szCs w:val="28"/>
          <w:lang w:val="uk-UA"/>
        </w:rPr>
        <w:t>Платники податку звільняються від обов'язків пода</w:t>
      </w:r>
      <w:r w:rsidR="00F87E8D" w:rsidRPr="0095259A">
        <w:rPr>
          <w:rFonts w:ascii="Times New Roman" w:hAnsi="Times New Roman"/>
          <w:iCs/>
          <w:sz w:val="28"/>
          <w:szCs w:val="28"/>
          <w:lang w:val="uk-UA"/>
        </w:rPr>
        <w:t>ння декларації</w:t>
      </w:r>
      <w:r w:rsidRPr="0095259A">
        <w:rPr>
          <w:rFonts w:ascii="Times New Roman" w:hAnsi="Times New Roman"/>
          <w:iCs/>
          <w:sz w:val="28"/>
          <w:szCs w:val="28"/>
          <w:lang w:val="uk-UA"/>
        </w:rPr>
        <w:t xml:space="preserve">, </w:t>
      </w:r>
      <w:r w:rsidRPr="0095259A">
        <w:rPr>
          <w:rFonts w:ascii="Times New Roman" w:hAnsi="Times New Roman"/>
          <w:sz w:val="28"/>
          <w:szCs w:val="28"/>
          <w:lang w:val="uk-UA"/>
        </w:rPr>
        <w:t>якщо станом на кінець звітного року вони перебувають на строковій військовій службі; перебувають у розшуку; є неповнолітніми або недієздатними особами і при цьому перебувають на повному утриманні інших осіб та/або держави; станом на кінець граничного строку подання декларації перебувають під арештом або є затриманими чи засудженими до позбавлення волі, перебувають у полоні або ув'язненні на території інших держав</w:t>
      </w:r>
      <w:r w:rsidR="00275811" w:rsidRPr="0095259A">
        <w:rPr>
          <w:rFonts w:ascii="Times New Roman" w:hAnsi="Times New Roman"/>
          <w:sz w:val="28"/>
          <w:szCs w:val="28"/>
          <w:lang w:val="uk-UA"/>
        </w:rPr>
        <w:t>[13,c.25-28]</w:t>
      </w:r>
      <w:r w:rsidRPr="0095259A">
        <w:rPr>
          <w:rFonts w:ascii="Times New Roman" w:hAnsi="Times New Roman"/>
          <w:sz w:val="28"/>
          <w:szCs w:val="28"/>
          <w:lang w:val="uk-UA"/>
        </w:rPr>
        <w:t>.</w:t>
      </w:r>
    </w:p>
    <w:p w:rsidR="00F94B24" w:rsidRPr="0095259A" w:rsidRDefault="00B3621A"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Річна податкова декларація про майновий стан і доходи м</w:t>
      </w:r>
      <w:r w:rsidR="00F94B24" w:rsidRPr="0095259A">
        <w:rPr>
          <w:rFonts w:ascii="Times New Roman" w:hAnsi="Times New Roman"/>
          <w:sz w:val="28"/>
          <w:szCs w:val="28"/>
          <w:lang w:val="uk-UA"/>
        </w:rPr>
        <w:t>оже подаватися платниками, які мають</w:t>
      </w:r>
      <w:r w:rsidRPr="0095259A">
        <w:rPr>
          <w:rFonts w:ascii="Times New Roman" w:hAnsi="Times New Roman"/>
          <w:sz w:val="28"/>
          <w:szCs w:val="28"/>
          <w:lang w:val="uk-UA"/>
        </w:rPr>
        <w:t xml:space="preserve"> право на включення певних витрат до податкового кредиту</w:t>
      </w:r>
      <w:r w:rsidR="00F94B24" w:rsidRPr="0095259A">
        <w:rPr>
          <w:rFonts w:ascii="Times New Roman" w:hAnsi="Times New Roman"/>
          <w:sz w:val="28"/>
          <w:szCs w:val="28"/>
          <w:lang w:val="uk-UA"/>
        </w:rPr>
        <w:t>. Така декларація</w:t>
      </w:r>
      <w:r w:rsidRPr="0095259A">
        <w:rPr>
          <w:rFonts w:ascii="Times New Roman" w:hAnsi="Times New Roman"/>
          <w:sz w:val="28"/>
          <w:szCs w:val="28"/>
          <w:lang w:val="uk-UA"/>
        </w:rPr>
        <w:t xml:space="preserve"> має подаватися платниками, які отримують</w:t>
      </w:r>
      <w:r w:rsidR="00F94B24" w:rsidRPr="0095259A">
        <w:rPr>
          <w:rFonts w:ascii="Times New Roman" w:hAnsi="Times New Roman"/>
          <w:sz w:val="28"/>
          <w:szCs w:val="28"/>
          <w:lang w:val="uk-UA"/>
        </w:rPr>
        <w:t xml:space="preserve"> оподатковувані доходи (прибутки), що не підлягають оподаткуванню при їх нарахуванні чи виплаті; доходи від осіб, що не є податковими агентами; доходи у вигляді нецільової благодійної допомоги від благодійника - фізичної особи; доходи у вигляді виграшу в азартні ігри в казино, інших гральних місцях чи домах, доходи з іноземних джерел; будь - які доходи у разі виїзду платників податку - резидентів за кордон на постійне місце проживання. Обов'язок платника податку з подання декларації вважається виконаним у разі, якщо він отримував доходи виключно від податкових агентів, зобов'язаних подавати звітність із цього податку</w:t>
      </w:r>
      <w:r w:rsidR="00275811" w:rsidRPr="0095259A">
        <w:rPr>
          <w:rFonts w:ascii="Times New Roman" w:hAnsi="Times New Roman"/>
          <w:sz w:val="28"/>
          <w:szCs w:val="28"/>
          <w:lang w:val="uk-UA"/>
        </w:rPr>
        <w:t>[14, 155]</w:t>
      </w:r>
      <w:r w:rsidR="00F94B24" w:rsidRPr="0095259A">
        <w:rPr>
          <w:rFonts w:ascii="Times New Roman" w:hAnsi="Times New Roman"/>
          <w:sz w:val="28"/>
          <w:szCs w:val="28"/>
          <w:lang w:val="uk-UA"/>
        </w:rPr>
        <w:t>.</w:t>
      </w:r>
    </w:p>
    <w:p w:rsidR="00561C83" w:rsidRPr="0095259A" w:rsidRDefault="009577C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Податковий розрахунок сум доходу, нарахований (сплачений) на користь платників податку, і сум утриманого з них податку (ф. N 1ДФ) подається протягом</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40 календарних днів,</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наступних за останнім календарним днем звітного</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кварталу. Декларація з ПДФО подається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протягом 60 календарних</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днів</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за останнім календарним днем звітного (податкового) року.</w:t>
      </w:r>
    </w:p>
    <w:p w:rsidR="00B269C0" w:rsidRPr="0095259A" w:rsidRDefault="00B269C0" w:rsidP="0095259A">
      <w:pPr>
        <w:widowControl w:val="0"/>
        <w:shd w:val="clear" w:color="auto" w:fill="FFFFFF"/>
        <w:spacing w:after="0" w:line="360" w:lineRule="auto"/>
        <w:ind w:firstLine="709"/>
        <w:jc w:val="both"/>
        <w:rPr>
          <w:rFonts w:ascii="Times New Roman" w:hAnsi="Times New Roman"/>
          <w:sz w:val="28"/>
          <w:szCs w:val="28"/>
          <w:lang w:val="uk-UA"/>
        </w:rPr>
      </w:pPr>
    </w:p>
    <w:p w:rsidR="00573A30" w:rsidRPr="0095259A" w:rsidRDefault="00573A30" w:rsidP="0095259A">
      <w:pPr>
        <w:widowControl w:val="0"/>
        <w:shd w:val="clear" w:color="auto" w:fill="FFFFFF"/>
        <w:spacing w:after="0" w:line="360" w:lineRule="auto"/>
        <w:ind w:firstLine="709"/>
        <w:jc w:val="both"/>
        <w:rPr>
          <w:rFonts w:ascii="Times New Roman" w:hAnsi="Times New Roman"/>
          <w:caps/>
          <w:sz w:val="28"/>
          <w:szCs w:val="28"/>
          <w:lang w:val="uk-UA"/>
        </w:rPr>
      </w:pPr>
      <w:r w:rsidRPr="0095259A">
        <w:rPr>
          <w:rFonts w:ascii="Times New Roman" w:hAnsi="Times New Roman"/>
          <w:caps/>
          <w:sz w:val="28"/>
          <w:szCs w:val="28"/>
          <w:lang w:val="uk-UA"/>
        </w:rPr>
        <w:t>1.2 Мета, завдання та нормативно-правове забезпечення податкового контролю з податку з доходів фізичних осіб</w:t>
      </w:r>
    </w:p>
    <w:p w:rsidR="00573A30" w:rsidRPr="0095259A" w:rsidRDefault="00573A30" w:rsidP="0095259A">
      <w:pPr>
        <w:widowControl w:val="0"/>
        <w:shd w:val="clear" w:color="auto" w:fill="FFFFFF"/>
        <w:spacing w:after="0" w:line="360" w:lineRule="auto"/>
        <w:ind w:firstLine="709"/>
        <w:jc w:val="both"/>
        <w:rPr>
          <w:rFonts w:ascii="Times New Roman" w:hAnsi="Times New Roman"/>
          <w:sz w:val="28"/>
          <w:szCs w:val="28"/>
          <w:lang w:val="uk-UA"/>
        </w:rPr>
      </w:pPr>
    </w:p>
    <w:p w:rsidR="00573A30" w:rsidRPr="0095259A" w:rsidRDefault="00573A30"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Метою податкового контролю розрахунків з бюджетом за податком з доходів фізичних осіб є підтвердження достовірності нарахованих сум податку з доходів фізичних осіб, своєчасності і повноти його сплати до бюджету згідно з вимогами чинного законодавства.</w:t>
      </w:r>
    </w:p>
    <w:p w:rsidR="00573A30" w:rsidRPr="0095259A" w:rsidRDefault="00573A30"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Крім того, метою податкового контролю розрахунків з бюджетом за податком з доходів фізичних осіб є виявлення відхилень та перекручень показників від законодавчо встановлених вимог, а також притягнення до відповідальності підприємства, що перевіряється</w:t>
      </w:r>
      <w:r w:rsidR="00612AB1" w:rsidRPr="0095259A">
        <w:rPr>
          <w:rFonts w:ascii="Times New Roman" w:hAnsi="Times New Roman"/>
          <w:sz w:val="28"/>
          <w:szCs w:val="28"/>
          <w:lang w:val="uk-UA"/>
        </w:rPr>
        <w:t>, шляхом</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застосування фіна</w:t>
      </w:r>
      <w:r w:rsidR="00612AB1" w:rsidRPr="0095259A">
        <w:rPr>
          <w:rFonts w:ascii="Times New Roman" w:hAnsi="Times New Roman"/>
          <w:sz w:val="28"/>
          <w:szCs w:val="28"/>
          <w:lang w:val="uk-UA"/>
        </w:rPr>
        <w:t>нсових санкцій та штрафів за виявлені</w:t>
      </w:r>
      <w:r w:rsidRPr="0095259A">
        <w:rPr>
          <w:rFonts w:ascii="Times New Roman" w:hAnsi="Times New Roman"/>
          <w:sz w:val="28"/>
          <w:szCs w:val="28"/>
          <w:lang w:val="uk-UA"/>
        </w:rPr>
        <w:t xml:space="preserve"> за резу</w:t>
      </w:r>
      <w:r w:rsidR="00612AB1" w:rsidRPr="0095259A">
        <w:rPr>
          <w:rFonts w:ascii="Times New Roman" w:hAnsi="Times New Roman"/>
          <w:sz w:val="28"/>
          <w:szCs w:val="28"/>
          <w:lang w:val="uk-UA"/>
        </w:rPr>
        <w:t>льтатами перевірки помилки та порушення</w:t>
      </w:r>
      <w:r w:rsidR="00E523F3" w:rsidRPr="0095259A">
        <w:rPr>
          <w:rFonts w:ascii="Times New Roman" w:hAnsi="Times New Roman"/>
          <w:sz w:val="28"/>
          <w:szCs w:val="28"/>
          <w:lang w:val="uk-UA"/>
        </w:rPr>
        <w:t xml:space="preserve"> [2,c 357]</w:t>
      </w:r>
      <w:r w:rsidRPr="0095259A">
        <w:rPr>
          <w:rFonts w:ascii="Times New Roman" w:hAnsi="Times New Roman"/>
          <w:sz w:val="28"/>
          <w:szCs w:val="28"/>
          <w:lang w:val="uk-UA"/>
        </w:rPr>
        <w:t>.</w:t>
      </w:r>
    </w:p>
    <w:p w:rsidR="00573A30" w:rsidRPr="0095259A" w:rsidRDefault="00573A30"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Основними завданнями податкового контролю розрахунків з бюджетом за податком з доходів фізичних осіб є:</w:t>
      </w:r>
    </w:p>
    <w:p w:rsidR="00573A30" w:rsidRPr="0095259A" w:rsidRDefault="00573A30" w:rsidP="0095259A">
      <w:pPr>
        <w:pStyle w:val="a3"/>
        <w:widowControl w:val="0"/>
        <w:numPr>
          <w:ilvl w:val="0"/>
          <w:numId w:val="9"/>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дослідження форм і систем о</w:t>
      </w:r>
      <w:r w:rsidR="00612AB1" w:rsidRPr="0095259A">
        <w:rPr>
          <w:rFonts w:ascii="Times New Roman" w:hAnsi="Times New Roman"/>
          <w:sz w:val="28"/>
          <w:szCs w:val="28"/>
          <w:lang w:val="uk-UA"/>
        </w:rPr>
        <w:t>плати праці, які застосовує під</w:t>
      </w:r>
      <w:r w:rsidRPr="0095259A">
        <w:rPr>
          <w:rFonts w:ascii="Times New Roman" w:hAnsi="Times New Roman"/>
          <w:sz w:val="28"/>
          <w:szCs w:val="28"/>
          <w:lang w:val="uk-UA"/>
        </w:rPr>
        <w:t>приємство та з'ясування їх впливу на порядок розрахунків з бюджетом за податком з доходів фізичних осіб;</w:t>
      </w:r>
    </w:p>
    <w:p w:rsidR="00573A30" w:rsidRPr="0095259A" w:rsidRDefault="00573A30" w:rsidP="0095259A">
      <w:pPr>
        <w:pStyle w:val="a3"/>
        <w:widowControl w:val="0"/>
        <w:numPr>
          <w:ilvl w:val="0"/>
          <w:numId w:val="9"/>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ознайомлення з організацією обліку розрахунків з бюджетом за податком з доходів фізичних осіб на підприємстві;</w:t>
      </w:r>
    </w:p>
    <w:p w:rsidR="00573A30" w:rsidRPr="0095259A" w:rsidRDefault="00573A30" w:rsidP="0095259A">
      <w:pPr>
        <w:pStyle w:val="a3"/>
        <w:widowControl w:val="0"/>
        <w:numPr>
          <w:ilvl w:val="0"/>
          <w:numId w:val="9"/>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перевірка правильності та як</w:t>
      </w:r>
      <w:r w:rsidR="00612AB1" w:rsidRPr="0095259A">
        <w:rPr>
          <w:rFonts w:ascii="Times New Roman" w:hAnsi="Times New Roman"/>
          <w:sz w:val="28"/>
          <w:szCs w:val="28"/>
          <w:lang w:val="uk-UA"/>
        </w:rPr>
        <w:t>ості складання регістрів первин</w:t>
      </w:r>
      <w:r w:rsidRPr="0095259A">
        <w:rPr>
          <w:rFonts w:ascii="Times New Roman" w:hAnsi="Times New Roman"/>
          <w:sz w:val="28"/>
          <w:szCs w:val="28"/>
          <w:lang w:val="uk-UA"/>
        </w:rPr>
        <w:t>ного, аналітичного та синтетичного обліку;</w:t>
      </w:r>
    </w:p>
    <w:p w:rsidR="00573A30" w:rsidRPr="0095259A" w:rsidRDefault="00573A30" w:rsidP="0095259A">
      <w:pPr>
        <w:pStyle w:val="a3"/>
        <w:widowControl w:val="0"/>
        <w:numPr>
          <w:ilvl w:val="0"/>
          <w:numId w:val="9"/>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перевірка правильності фо</w:t>
      </w:r>
      <w:r w:rsidR="00612AB1" w:rsidRPr="0095259A">
        <w:rPr>
          <w:rFonts w:ascii="Times New Roman" w:hAnsi="Times New Roman"/>
          <w:sz w:val="28"/>
          <w:szCs w:val="28"/>
          <w:lang w:val="uk-UA"/>
        </w:rPr>
        <w:t>рмування сукупного оподатковува</w:t>
      </w:r>
      <w:r w:rsidRPr="0095259A">
        <w:rPr>
          <w:rFonts w:ascii="Times New Roman" w:hAnsi="Times New Roman"/>
          <w:sz w:val="28"/>
          <w:szCs w:val="28"/>
          <w:lang w:val="uk-UA"/>
        </w:rPr>
        <w:t>ного доходу за кожним окремим працівником;</w:t>
      </w:r>
    </w:p>
    <w:p w:rsidR="00573A30" w:rsidRPr="0095259A" w:rsidRDefault="00573A30" w:rsidP="0095259A">
      <w:pPr>
        <w:pStyle w:val="a3"/>
        <w:widowControl w:val="0"/>
        <w:numPr>
          <w:ilvl w:val="0"/>
          <w:numId w:val="9"/>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перевірка правомірності та законності застосування пільг з податку на доходи фізичних осіб;</w:t>
      </w:r>
    </w:p>
    <w:p w:rsidR="00573A30" w:rsidRPr="0095259A" w:rsidRDefault="00573A30" w:rsidP="0095259A">
      <w:pPr>
        <w:pStyle w:val="a3"/>
        <w:widowControl w:val="0"/>
        <w:numPr>
          <w:ilvl w:val="0"/>
          <w:numId w:val="9"/>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перевірка правильності визначення суми, яка підлягає сплаті як податок з доходів фізичних осіб;</w:t>
      </w:r>
    </w:p>
    <w:p w:rsidR="00573A30" w:rsidRPr="0095259A" w:rsidRDefault="00573A30" w:rsidP="0095259A">
      <w:pPr>
        <w:pStyle w:val="a3"/>
        <w:widowControl w:val="0"/>
        <w:numPr>
          <w:ilvl w:val="0"/>
          <w:numId w:val="9"/>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перевірка порядку склада</w:t>
      </w:r>
      <w:r w:rsidR="00612AB1" w:rsidRPr="0095259A">
        <w:rPr>
          <w:rFonts w:ascii="Times New Roman" w:hAnsi="Times New Roman"/>
          <w:sz w:val="28"/>
          <w:szCs w:val="28"/>
          <w:lang w:val="uk-UA"/>
        </w:rPr>
        <w:t>ння та подання до податкових ор</w:t>
      </w:r>
      <w:r w:rsidRPr="0095259A">
        <w:rPr>
          <w:rFonts w:ascii="Times New Roman" w:hAnsi="Times New Roman"/>
          <w:sz w:val="28"/>
          <w:szCs w:val="28"/>
          <w:lang w:val="uk-UA"/>
        </w:rPr>
        <w:t>ганів податкового розрахунку сум</w:t>
      </w:r>
      <w:r w:rsidR="00612AB1" w:rsidRPr="0095259A">
        <w:rPr>
          <w:rFonts w:ascii="Times New Roman" w:hAnsi="Times New Roman"/>
          <w:sz w:val="28"/>
          <w:szCs w:val="28"/>
          <w:lang w:val="uk-UA"/>
        </w:rPr>
        <w:t xml:space="preserve"> доходу, нарахованого (сплачено</w:t>
      </w:r>
      <w:r w:rsidRPr="0095259A">
        <w:rPr>
          <w:rFonts w:ascii="Times New Roman" w:hAnsi="Times New Roman"/>
          <w:sz w:val="28"/>
          <w:szCs w:val="28"/>
          <w:lang w:val="uk-UA"/>
        </w:rPr>
        <w:t>го) на користь платників податку, і сум утриманого з них податку;</w:t>
      </w:r>
    </w:p>
    <w:p w:rsidR="00573A30" w:rsidRPr="0095259A" w:rsidRDefault="00573A30" w:rsidP="0095259A">
      <w:pPr>
        <w:pStyle w:val="a3"/>
        <w:widowControl w:val="0"/>
        <w:numPr>
          <w:ilvl w:val="0"/>
          <w:numId w:val="9"/>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перевірка повноти і своєчасно</w:t>
      </w:r>
      <w:r w:rsidR="00612AB1" w:rsidRPr="0095259A">
        <w:rPr>
          <w:rFonts w:ascii="Times New Roman" w:hAnsi="Times New Roman"/>
          <w:sz w:val="28"/>
          <w:szCs w:val="28"/>
          <w:lang w:val="uk-UA"/>
        </w:rPr>
        <w:t>сті сплати податку з доходів фі</w:t>
      </w:r>
      <w:r w:rsidRPr="0095259A">
        <w:rPr>
          <w:rFonts w:ascii="Times New Roman" w:hAnsi="Times New Roman"/>
          <w:sz w:val="28"/>
          <w:szCs w:val="28"/>
          <w:lang w:val="uk-UA"/>
        </w:rPr>
        <w:t>зичних осіб до бюджету;</w:t>
      </w:r>
    </w:p>
    <w:p w:rsidR="00573A30" w:rsidRPr="0095259A" w:rsidRDefault="00573A30" w:rsidP="0095259A">
      <w:pPr>
        <w:pStyle w:val="a3"/>
        <w:widowControl w:val="0"/>
        <w:numPr>
          <w:ilvl w:val="0"/>
          <w:numId w:val="9"/>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перевірка дотримання порядку самостійного виявлення та виправлення помилок в обліку та з</w:t>
      </w:r>
      <w:r w:rsidR="00612AB1" w:rsidRPr="0095259A">
        <w:rPr>
          <w:rFonts w:ascii="Times New Roman" w:hAnsi="Times New Roman"/>
          <w:sz w:val="28"/>
          <w:szCs w:val="28"/>
          <w:lang w:val="uk-UA"/>
        </w:rPr>
        <w:t>вітності з податку з доходів фі</w:t>
      </w:r>
      <w:r w:rsidRPr="0095259A">
        <w:rPr>
          <w:rFonts w:ascii="Times New Roman" w:hAnsi="Times New Roman"/>
          <w:sz w:val="28"/>
          <w:szCs w:val="28"/>
          <w:lang w:val="uk-UA"/>
        </w:rPr>
        <w:t>зичних осіб.</w:t>
      </w:r>
    </w:p>
    <w:p w:rsidR="00573A30" w:rsidRPr="0095259A" w:rsidRDefault="00573A30"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Основними законодавчими та</w:t>
      </w:r>
      <w:r w:rsidR="00612AB1" w:rsidRPr="0095259A">
        <w:rPr>
          <w:rFonts w:ascii="Times New Roman" w:hAnsi="Times New Roman"/>
          <w:sz w:val="28"/>
          <w:szCs w:val="28"/>
          <w:lang w:val="uk-UA"/>
        </w:rPr>
        <w:t xml:space="preserve"> нормативними актами, які регла</w:t>
      </w:r>
      <w:r w:rsidRPr="0095259A">
        <w:rPr>
          <w:rFonts w:ascii="Times New Roman" w:hAnsi="Times New Roman"/>
          <w:sz w:val="28"/>
          <w:szCs w:val="28"/>
          <w:lang w:val="uk-UA"/>
        </w:rPr>
        <w:t>ментують порядок нарахування та</w:t>
      </w:r>
      <w:r w:rsidR="00612AB1" w:rsidRPr="0095259A">
        <w:rPr>
          <w:rFonts w:ascii="Times New Roman" w:hAnsi="Times New Roman"/>
          <w:sz w:val="28"/>
          <w:szCs w:val="28"/>
          <w:lang w:val="uk-UA"/>
        </w:rPr>
        <w:t xml:space="preserve"> сплати податку з доходів фізич</w:t>
      </w:r>
      <w:r w:rsidRPr="0095259A">
        <w:rPr>
          <w:rFonts w:ascii="Times New Roman" w:hAnsi="Times New Roman"/>
          <w:sz w:val="28"/>
          <w:szCs w:val="28"/>
          <w:lang w:val="uk-UA"/>
        </w:rPr>
        <w:t>них осіб є:</w:t>
      </w:r>
    </w:p>
    <w:p w:rsidR="00573A30" w:rsidRPr="0095259A" w:rsidRDefault="00573A30"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Конституція України від 28 ч</w:t>
      </w:r>
      <w:r w:rsidR="00612AB1" w:rsidRPr="0095259A">
        <w:rPr>
          <w:rFonts w:ascii="Times New Roman" w:hAnsi="Times New Roman"/>
          <w:sz w:val="28"/>
          <w:szCs w:val="28"/>
          <w:lang w:val="uk-UA"/>
        </w:rPr>
        <w:t>ервня 1996 р. (зі змінами та до повненнями)</w:t>
      </w:r>
      <w:r w:rsidRPr="0095259A">
        <w:rPr>
          <w:rFonts w:ascii="Times New Roman" w:hAnsi="Times New Roman"/>
          <w:sz w:val="28"/>
          <w:szCs w:val="28"/>
          <w:lang w:val="uk-UA"/>
        </w:rPr>
        <w:t>;</w:t>
      </w:r>
    </w:p>
    <w:p w:rsidR="00612AB1" w:rsidRPr="0095259A" w:rsidRDefault="007F50EB"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Закон України «</w:t>
      </w:r>
      <w:r w:rsidR="00612AB1" w:rsidRPr="0095259A">
        <w:rPr>
          <w:rFonts w:ascii="Times New Roman" w:hAnsi="Times New Roman"/>
          <w:sz w:val="28"/>
          <w:szCs w:val="28"/>
          <w:lang w:val="uk-UA"/>
        </w:rPr>
        <w:t>Про оплату пра</w:t>
      </w:r>
      <w:r w:rsidRPr="0095259A">
        <w:rPr>
          <w:rFonts w:ascii="Times New Roman" w:hAnsi="Times New Roman"/>
          <w:sz w:val="28"/>
          <w:szCs w:val="28"/>
          <w:lang w:val="uk-UA"/>
        </w:rPr>
        <w:t>ці»</w:t>
      </w:r>
      <w:r w:rsidR="00612AB1" w:rsidRPr="0095259A">
        <w:rPr>
          <w:rFonts w:ascii="Times New Roman" w:hAnsi="Times New Roman"/>
          <w:sz w:val="28"/>
          <w:szCs w:val="28"/>
          <w:lang w:val="uk-UA"/>
        </w:rPr>
        <w:t xml:space="preserve"> від 24 березня 1995 р. № 108/95-ВР (зі змінами та доповненнями);</w:t>
      </w:r>
    </w:p>
    <w:p w:rsidR="00612AB1" w:rsidRPr="0095259A" w:rsidRDefault="007F50EB"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Закон України «</w:t>
      </w:r>
      <w:r w:rsidR="00612AB1" w:rsidRPr="0095259A">
        <w:rPr>
          <w:rFonts w:ascii="Times New Roman" w:hAnsi="Times New Roman"/>
          <w:sz w:val="28"/>
          <w:szCs w:val="28"/>
          <w:lang w:val="uk-UA"/>
        </w:rPr>
        <w:t>Про податок з доходів фізичних осіб</w:t>
      </w:r>
      <w:r w:rsidRPr="0095259A">
        <w:rPr>
          <w:rFonts w:ascii="Times New Roman" w:hAnsi="Times New Roman"/>
          <w:sz w:val="28"/>
          <w:szCs w:val="28"/>
          <w:lang w:val="uk-UA"/>
        </w:rPr>
        <w:t>»</w:t>
      </w:r>
      <w:r w:rsidR="00612AB1" w:rsidRPr="0095259A">
        <w:rPr>
          <w:rFonts w:ascii="Times New Roman" w:hAnsi="Times New Roman"/>
          <w:sz w:val="28"/>
          <w:szCs w:val="28"/>
          <w:lang w:val="uk-UA"/>
        </w:rPr>
        <w:t xml:space="preserve"> від 22 травня 2003 р. № 889</w:t>
      </w:r>
      <w:r w:rsidR="0095259A" w:rsidRPr="0095259A">
        <w:rPr>
          <w:rFonts w:ascii="Times New Roman" w:hAnsi="Times New Roman"/>
          <w:sz w:val="28"/>
          <w:szCs w:val="28"/>
          <w:lang w:val="uk-UA"/>
        </w:rPr>
        <w:t xml:space="preserve"> </w:t>
      </w:r>
      <w:r w:rsidR="00612AB1" w:rsidRPr="0095259A">
        <w:rPr>
          <w:rFonts w:ascii="Times New Roman" w:hAnsi="Times New Roman"/>
          <w:sz w:val="28"/>
          <w:szCs w:val="28"/>
          <w:lang w:val="uk-UA"/>
        </w:rPr>
        <w:t>(зі змінами та доповненнями);</w:t>
      </w:r>
    </w:p>
    <w:p w:rsidR="00612AB1" w:rsidRPr="0095259A" w:rsidRDefault="007F50EB"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Закон України «</w:t>
      </w:r>
      <w:r w:rsidR="00612AB1" w:rsidRPr="0095259A">
        <w:rPr>
          <w:rFonts w:ascii="Times New Roman" w:hAnsi="Times New Roman"/>
          <w:sz w:val="28"/>
          <w:szCs w:val="28"/>
          <w:lang w:val="uk-UA"/>
        </w:rPr>
        <w:t>Про колектив</w:t>
      </w:r>
      <w:r w:rsidRPr="0095259A">
        <w:rPr>
          <w:rFonts w:ascii="Times New Roman" w:hAnsi="Times New Roman"/>
          <w:sz w:val="28"/>
          <w:szCs w:val="28"/>
          <w:lang w:val="uk-UA"/>
        </w:rPr>
        <w:t>ні договори та угоди»</w:t>
      </w:r>
      <w:r w:rsidR="00612AB1" w:rsidRPr="0095259A">
        <w:rPr>
          <w:rFonts w:ascii="Times New Roman" w:hAnsi="Times New Roman"/>
          <w:sz w:val="28"/>
          <w:szCs w:val="28"/>
          <w:lang w:val="uk-UA"/>
        </w:rPr>
        <w:t xml:space="preserve"> від 1 липня 1993 р. № 3356 (зі змінами та доповненнями);</w:t>
      </w:r>
    </w:p>
    <w:p w:rsidR="00612AB1" w:rsidRPr="0095259A" w:rsidRDefault="000F55EB"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 xml:space="preserve">Закон </w:t>
      </w:r>
      <w:r w:rsidR="007F50EB" w:rsidRPr="0095259A">
        <w:rPr>
          <w:rFonts w:ascii="Times New Roman" w:hAnsi="Times New Roman"/>
          <w:sz w:val="28"/>
          <w:szCs w:val="28"/>
          <w:lang w:val="uk-UA"/>
        </w:rPr>
        <w:t>України «</w:t>
      </w:r>
      <w:r w:rsidR="00612AB1" w:rsidRPr="0095259A">
        <w:rPr>
          <w:rFonts w:ascii="Times New Roman" w:hAnsi="Times New Roman"/>
          <w:sz w:val="28"/>
          <w:szCs w:val="28"/>
          <w:lang w:val="uk-UA"/>
        </w:rPr>
        <w:t>Про розмір внесків на деякі види загальнообов'язкового державного соціального страхування</w:t>
      </w:r>
      <w:r w:rsidR="007F50EB" w:rsidRPr="0095259A">
        <w:rPr>
          <w:rFonts w:ascii="Times New Roman" w:hAnsi="Times New Roman"/>
          <w:sz w:val="28"/>
          <w:szCs w:val="28"/>
          <w:lang w:val="uk-UA"/>
        </w:rPr>
        <w:t>»</w:t>
      </w:r>
      <w:r w:rsidR="00612AB1" w:rsidRPr="0095259A">
        <w:rPr>
          <w:rFonts w:ascii="Times New Roman" w:hAnsi="Times New Roman"/>
          <w:sz w:val="28"/>
          <w:szCs w:val="28"/>
          <w:lang w:val="uk-UA"/>
        </w:rPr>
        <w:t xml:space="preserve"> від 11 січня 2001 р. № 2213 (зі змінами та доповненнями);</w:t>
      </w:r>
    </w:p>
    <w:p w:rsidR="00612AB1" w:rsidRPr="0095259A" w:rsidRDefault="007F50EB"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Закон України «</w:t>
      </w:r>
      <w:r w:rsidR="00612AB1" w:rsidRPr="0095259A">
        <w:rPr>
          <w:rFonts w:ascii="Times New Roman" w:hAnsi="Times New Roman"/>
          <w:sz w:val="28"/>
          <w:szCs w:val="28"/>
          <w:lang w:val="uk-UA"/>
        </w:rPr>
        <w:t>Про загальнообов'язкове соціальне страхування у зв'язку з тимчасовою втратою працездатності та витратами, зумовленими народженням та похованням</w:t>
      </w:r>
      <w:r w:rsidRPr="0095259A">
        <w:rPr>
          <w:rFonts w:ascii="Times New Roman" w:hAnsi="Times New Roman"/>
          <w:sz w:val="28"/>
          <w:szCs w:val="28"/>
          <w:lang w:val="uk-UA"/>
        </w:rPr>
        <w:t>»</w:t>
      </w:r>
      <w:r w:rsidR="00612AB1" w:rsidRPr="0095259A">
        <w:rPr>
          <w:rFonts w:ascii="Times New Roman" w:hAnsi="Times New Roman"/>
          <w:sz w:val="28"/>
          <w:szCs w:val="28"/>
          <w:lang w:val="uk-UA"/>
        </w:rPr>
        <w:t xml:space="preserve"> від 18 січня 2001 р, № 2240 (зі змінами та доповненнями);</w:t>
      </w:r>
    </w:p>
    <w:p w:rsidR="00612AB1" w:rsidRPr="0095259A" w:rsidRDefault="007F50EB"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Закон України «</w:t>
      </w:r>
      <w:r w:rsidR="00612AB1" w:rsidRPr="0095259A">
        <w:rPr>
          <w:rFonts w:ascii="Times New Roman" w:hAnsi="Times New Roman"/>
          <w:sz w:val="28"/>
          <w:szCs w:val="28"/>
          <w:lang w:val="uk-UA"/>
        </w:rPr>
        <w:t>Про загальнообов'язкове державне пен</w:t>
      </w:r>
      <w:r w:rsidRPr="0095259A">
        <w:rPr>
          <w:rFonts w:ascii="Times New Roman" w:hAnsi="Times New Roman"/>
          <w:sz w:val="28"/>
          <w:szCs w:val="28"/>
          <w:lang w:val="uk-UA"/>
        </w:rPr>
        <w:t>сійне страхування»</w:t>
      </w:r>
      <w:r w:rsidR="00612AB1" w:rsidRPr="0095259A">
        <w:rPr>
          <w:rFonts w:ascii="Times New Roman" w:hAnsi="Times New Roman"/>
          <w:sz w:val="28"/>
          <w:szCs w:val="28"/>
          <w:lang w:val="uk-UA"/>
        </w:rPr>
        <w:t xml:space="preserve"> від 9 липня 2003 р.</w:t>
      </w:r>
      <w:r w:rsidR="00812C4A" w:rsidRPr="0095259A">
        <w:rPr>
          <w:rFonts w:ascii="Times New Roman" w:hAnsi="Times New Roman"/>
          <w:sz w:val="28"/>
          <w:szCs w:val="28"/>
          <w:lang w:val="uk-UA"/>
        </w:rPr>
        <w:t xml:space="preserve"> № 1058</w:t>
      </w:r>
      <w:r w:rsidR="00612AB1" w:rsidRPr="0095259A">
        <w:rPr>
          <w:rFonts w:ascii="Times New Roman" w:hAnsi="Times New Roman"/>
          <w:sz w:val="28"/>
          <w:szCs w:val="28"/>
          <w:lang w:val="uk-UA"/>
        </w:rPr>
        <w:t xml:space="preserve"> (зі змінами та доповненнями);</w:t>
      </w:r>
    </w:p>
    <w:p w:rsidR="00612AB1" w:rsidRPr="0095259A" w:rsidRDefault="007F50EB"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Закон України «</w:t>
      </w:r>
      <w:r w:rsidR="00612AB1" w:rsidRPr="0095259A">
        <w:rPr>
          <w:rFonts w:ascii="Times New Roman" w:hAnsi="Times New Roman"/>
          <w:sz w:val="28"/>
          <w:szCs w:val="28"/>
          <w:lang w:val="uk-UA"/>
        </w:rPr>
        <w:t>Про загальнообов'язкове соціальне страху</w:t>
      </w:r>
      <w:r w:rsidRPr="0095259A">
        <w:rPr>
          <w:rFonts w:ascii="Times New Roman" w:hAnsi="Times New Roman"/>
          <w:sz w:val="28"/>
          <w:szCs w:val="28"/>
          <w:lang w:val="uk-UA"/>
        </w:rPr>
        <w:t>вання на випадок безробіття»</w:t>
      </w:r>
      <w:r w:rsidR="00612AB1" w:rsidRPr="0095259A">
        <w:rPr>
          <w:rFonts w:ascii="Times New Roman" w:hAnsi="Times New Roman"/>
          <w:sz w:val="28"/>
          <w:szCs w:val="28"/>
          <w:lang w:val="uk-UA"/>
        </w:rPr>
        <w:t xml:space="preserve"> від 2 березня 2000 р. № 1533(зі змінами та доповненнями);</w:t>
      </w:r>
    </w:p>
    <w:p w:rsidR="00612AB1" w:rsidRPr="0095259A" w:rsidRDefault="007F50EB"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Закон України «</w:t>
      </w:r>
      <w:r w:rsidR="00612AB1" w:rsidRPr="0095259A">
        <w:rPr>
          <w:rFonts w:ascii="Times New Roman" w:hAnsi="Times New Roman"/>
          <w:sz w:val="28"/>
          <w:szCs w:val="28"/>
          <w:lang w:val="uk-UA"/>
        </w:rPr>
        <w:t xml:space="preserve">Про порядок погашення зобов'язань платників податків перед бюджетами </w:t>
      </w:r>
      <w:r w:rsidRPr="0095259A">
        <w:rPr>
          <w:rFonts w:ascii="Times New Roman" w:hAnsi="Times New Roman"/>
          <w:sz w:val="28"/>
          <w:szCs w:val="28"/>
          <w:lang w:val="uk-UA"/>
        </w:rPr>
        <w:t>та державними цільовими фондами»</w:t>
      </w:r>
      <w:r w:rsidR="00612AB1" w:rsidRPr="0095259A">
        <w:rPr>
          <w:rFonts w:ascii="Times New Roman" w:hAnsi="Times New Roman"/>
          <w:sz w:val="28"/>
          <w:szCs w:val="28"/>
          <w:lang w:val="uk-UA"/>
        </w:rPr>
        <w:t xml:space="preserve"> від 21 грудня 2000 р. № 2181;</w:t>
      </w:r>
    </w:p>
    <w:p w:rsidR="00612AB1" w:rsidRPr="0095259A" w:rsidRDefault="007F50EB"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Закон України «Про відпустки»</w:t>
      </w:r>
      <w:r w:rsidR="00612AB1" w:rsidRPr="0095259A">
        <w:rPr>
          <w:rFonts w:ascii="Times New Roman" w:hAnsi="Times New Roman"/>
          <w:sz w:val="28"/>
          <w:szCs w:val="28"/>
          <w:lang w:val="uk-UA"/>
        </w:rPr>
        <w:t xml:space="preserve"> від 15 листопада 1996 р. № 504/96-ВР (зі змінами та доповненнями);</w:t>
      </w:r>
    </w:p>
    <w:p w:rsidR="00612AB1" w:rsidRPr="0095259A" w:rsidRDefault="00612AB1"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Кодекс законів про працю України від 10 грудня 1971 р. (зі змінами та доповненнями);</w:t>
      </w:r>
    </w:p>
    <w:p w:rsidR="00612AB1" w:rsidRPr="0095259A" w:rsidRDefault="00612AB1"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Цивільний кодекс України від 16 січня 2003 р. № 435-ІУ (зі змінами та доповненнями);</w:t>
      </w:r>
    </w:p>
    <w:p w:rsidR="00612AB1" w:rsidRPr="0095259A" w:rsidRDefault="00612AB1"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Положення (станд</w:t>
      </w:r>
      <w:r w:rsidR="007F50EB" w:rsidRPr="0095259A">
        <w:rPr>
          <w:rFonts w:ascii="Times New Roman" w:hAnsi="Times New Roman"/>
          <w:sz w:val="28"/>
          <w:szCs w:val="28"/>
          <w:lang w:val="uk-UA"/>
        </w:rPr>
        <w:t>арт) бухгалтерського обліку 26 «Виплати працівникам»</w:t>
      </w:r>
      <w:r w:rsidRPr="0095259A">
        <w:rPr>
          <w:rFonts w:ascii="Times New Roman" w:hAnsi="Times New Roman"/>
          <w:sz w:val="28"/>
          <w:szCs w:val="28"/>
          <w:lang w:val="uk-UA"/>
        </w:rPr>
        <w:t xml:space="preserve"> від 28 жовтня 2003 р. № 601 (зі змінами та доповненнями);</w:t>
      </w:r>
    </w:p>
    <w:p w:rsidR="00612AB1" w:rsidRPr="0095259A" w:rsidRDefault="00612AB1"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Наказ М</w:t>
      </w:r>
      <w:r w:rsidR="007F50EB" w:rsidRPr="0095259A">
        <w:rPr>
          <w:rFonts w:ascii="Times New Roman" w:hAnsi="Times New Roman"/>
          <w:sz w:val="28"/>
          <w:szCs w:val="28"/>
          <w:lang w:val="uk-UA"/>
        </w:rPr>
        <w:t>іністерства статистики України «</w:t>
      </w:r>
      <w:r w:rsidRPr="0095259A">
        <w:rPr>
          <w:rFonts w:ascii="Times New Roman" w:hAnsi="Times New Roman"/>
          <w:sz w:val="28"/>
          <w:szCs w:val="28"/>
          <w:lang w:val="uk-UA"/>
        </w:rPr>
        <w:t>Про затвердження</w:t>
      </w:r>
      <w:r w:rsidR="007F50EB" w:rsidRPr="0095259A">
        <w:rPr>
          <w:rFonts w:ascii="Times New Roman" w:hAnsi="Times New Roman"/>
          <w:sz w:val="28"/>
          <w:szCs w:val="28"/>
          <w:lang w:val="uk-UA"/>
        </w:rPr>
        <w:t xml:space="preserve"> типових форм первинного обліку»</w:t>
      </w:r>
      <w:r w:rsidRPr="0095259A">
        <w:rPr>
          <w:rFonts w:ascii="Times New Roman" w:hAnsi="Times New Roman"/>
          <w:sz w:val="28"/>
          <w:szCs w:val="28"/>
          <w:lang w:val="uk-UA"/>
        </w:rPr>
        <w:t xml:space="preserve"> від 29 грудня 1995 р. № 352;</w:t>
      </w:r>
    </w:p>
    <w:p w:rsidR="00612AB1" w:rsidRPr="0095259A" w:rsidRDefault="00612AB1"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Наказ Міністерства фінанс</w:t>
      </w:r>
      <w:r w:rsidR="007F50EB" w:rsidRPr="0095259A">
        <w:rPr>
          <w:rFonts w:ascii="Times New Roman" w:hAnsi="Times New Roman"/>
          <w:sz w:val="28"/>
          <w:szCs w:val="28"/>
          <w:lang w:val="uk-UA"/>
        </w:rPr>
        <w:t>ів України «</w:t>
      </w:r>
      <w:r w:rsidRPr="0095259A">
        <w:rPr>
          <w:rFonts w:ascii="Times New Roman" w:hAnsi="Times New Roman"/>
          <w:sz w:val="28"/>
          <w:szCs w:val="28"/>
          <w:lang w:val="uk-UA"/>
        </w:rPr>
        <w:t>Про Методичні рекомендації по застосуванню р</w:t>
      </w:r>
      <w:r w:rsidR="007F50EB" w:rsidRPr="0095259A">
        <w:rPr>
          <w:rFonts w:ascii="Times New Roman" w:hAnsi="Times New Roman"/>
          <w:sz w:val="28"/>
          <w:szCs w:val="28"/>
          <w:lang w:val="uk-UA"/>
        </w:rPr>
        <w:t>егістрів бухгалтерського обліку»</w:t>
      </w:r>
      <w:r w:rsidRPr="0095259A">
        <w:rPr>
          <w:rFonts w:ascii="Times New Roman" w:hAnsi="Times New Roman"/>
          <w:sz w:val="28"/>
          <w:szCs w:val="28"/>
          <w:lang w:val="uk-UA"/>
        </w:rPr>
        <w:t xml:space="preserve"> від 29 грудня 2000 р. № 356 (зі змінами та доповненнями);</w:t>
      </w:r>
    </w:p>
    <w:p w:rsidR="00612AB1" w:rsidRPr="0095259A" w:rsidRDefault="00612AB1"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Постан</w:t>
      </w:r>
      <w:r w:rsidR="007F50EB" w:rsidRPr="0095259A">
        <w:rPr>
          <w:rFonts w:ascii="Times New Roman" w:hAnsi="Times New Roman"/>
          <w:sz w:val="28"/>
          <w:szCs w:val="28"/>
          <w:lang w:val="uk-UA"/>
        </w:rPr>
        <w:t>ова Кабінету Міністрів України «</w:t>
      </w:r>
      <w:r w:rsidRPr="0095259A">
        <w:rPr>
          <w:rFonts w:ascii="Times New Roman" w:hAnsi="Times New Roman"/>
          <w:sz w:val="28"/>
          <w:szCs w:val="28"/>
          <w:lang w:val="uk-UA"/>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w:t>
      </w:r>
      <w:r w:rsidR="007F50EB" w:rsidRPr="0095259A">
        <w:rPr>
          <w:rFonts w:ascii="Times New Roman" w:hAnsi="Times New Roman"/>
          <w:sz w:val="28"/>
          <w:szCs w:val="28"/>
          <w:lang w:val="uk-UA"/>
        </w:rPr>
        <w:t xml:space="preserve"> галузей бюджетної сфери»</w:t>
      </w:r>
      <w:r w:rsidRPr="0095259A">
        <w:rPr>
          <w:rFonts w:ascii="Times New Roman" w:hAnsi="Times New Roman"/>
          <w:sz w:val="28"/>
          <w:szCs w:val="28"/>
          <w:lang w:val="uk-UA"/>
        </w:rPr>
        <w:t xml:space="preserve"> від 30 серпня 2002 р. № 1298 (зі змінами та доповненнями);</w:t>
      </w:r>
    </w:p>
    <w:p w:rsidR="00612AB1" w:rsidRPr="0095259A" w:rsidRDefault="00612AB1"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Інструкція про порядок нарахування платником податку податкового кредиту з податку з доходів фізичних осіб, затверджена Наказом Державної податкової адміністрації України від 22 вересня 2003 р. № 422 (зі змінами та доповненнями);</w:t>
      </w:r>
    </w:p>
    <w:p w:rsidR="00612AB1" w:rsidRPr="0095259A" w:rsidRDefault="00612AB1"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Форма податкового розрахунку сум доходу, нарахованого (сплаченого) на користь платників податку, і сум утриманого з них податку (ф. № 1 ДФ) та Порядок заповнення та подання податковими агентами податкового розрахунку нарахованого (сплаченого) на користь платників податку, і сум утриманого з них податку, затверджені Наказом Державної податкової адміністрації України від 29 вересня 2003 р. № 451 (зі змінами та доповненнями);</w:t>
      </w:r>
    </w:p>
    <w:p w:rsidR="00612AB1" w:rsidRPr="0095259A" w:rsidRDefault="00612AB1" w:rsidP="0095259A">
      <w:pPr>
        <w:pStyle w:val="a3"/>
        <w:widowControl w:val="0"/>
        <w:numPr>
          <w:ilvl w:val="0"/>
          <w:numId w:val="10"/>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Порядок отримання довідки про сплату податку з доходів фізичних осіб платником податку - резидентом, який виїжджає за кордон на постійне місце проживання або про відсутність податкових зобов'язань з цього податку, затверджений Постановою Кабінету Міністрів України від 24 грудня 2003 р. № 1998 (зі змінами та доповненнями)</w:t>
      </w:r>
      <w:r w:rsidR="00E523F3" w:rsidRPr="0095259A">
        <w:rPr>
          <w:rFonts w:ascii="Times New Roman" w:hAnsi="Times New Roman"/>
          <w:sz w:val="28"/>
          <w:szCs w:val="28"/>
          <w:lang w:val="uk-UA"/>
        </w:rPr>
        <w:t xml:space="preserve"> [2,c. 360-361]</w:t>
      </w:r>
      <w:r w:rsidRPr="0095259A">
        <w:rPr>
          <w:rFonts w:ascii="Times New Roman" w:hAnsi="Times New Roman"/>
          <w:sz w:val="28"/>
          <w:szCs w:val="28"/>
          <w:lang w:val="uk-UA"/>
        </w:rPr>
        <w:t>.</w:t>
      </w:r>
    </w:p>
    <w:p w:rsidR="00573A30" w:rsidRPr="0095259A" w:rsidRDefault="00812C4A"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Для проведення податкового контролю розрахунків з бюджетом за податком доходів фізичних осіб потрібні такі джерела інформації: Податковий розрахунок сум доходу, нарахованого (сплаченого) на користь платників податку, і сум утриманого з них податку (ф. № 1ДФ), штатний розклад, накази про призначення та звільнення працівників, Положення про преміювання, розрахунково-платіжні відомості, платіжні відомості, касові документи, особові листи, дані синтетичного обліку за рахун</w:t>
      </w:r>
      <w:r w:rsidR="007F50EB" w:rsidRPr="0095259A">
        <w:rPr>
          <w:rFonts w:ascii="Times New Roman" w:hAnsi="Times New Roman"/>
          <w:sz w:val="28"/>
          <w:szCs w:val="28"/>
          <w:lang w:val="uk-UA"/>
        </w:rPr>
        <w:t>ками 64 «</w:t>
      </w:r>
      <w:r w:rsidRPr="0095259A">
        <w:rPr>
          <w:rFonts w:ascii="Times New Roman" w:hAnsi="Times New Roman"/>
          <w:sz w:val="28"/>
          <w:szCs w:val="28"/>
          <w:lang w:val="uk-UA"/>
        </w:rPr>
        <w:t>Розрахун</w:t>
      </w:r>
      <w:r w:rsidR="007F50EB" w:rsidRPr="0095259A">
        <w:rPr>
          <w:rFonts w:ascii="Times New Roman" w:hAnsi="Times New Roman"/>
          <w:sz w:val="28"/>
          <w:szCs w:val="28"/>
          <w:lang w:val="uk-UA"/>
        </w:rPr>
        <w:t>ки з бюджетом» (за субрахунком «Податок з доходів фізичних осіб»</w:t>
      </w:r>
      <w:r w:rsidRPr="0095259A">
        <w:rPr>
          <w:rFonts w:ascii="Times New Roman" w:hAnsi="Times New Roman"/>
          <w:sz w:val="28"/>
          <w:szCs w:val="28"/>
          <w:lang w:val="uk-UA"/>
        </w:rPr>
        <w:t xml:space="preserve">), </w:t>
      </w:r>
      <w:r w:rsidR="007F50EB" w:rsidRPr="0095259A">
        <w:rPr>
          <w:rFonts w:ascii="Times New Roman" w:hAnsi="Times New Roman"/>
          <w:sz w:val="28"/>
          <w:szCs w:val="28"/>
          <w:lang w:val="uk-UA"/>
        </w:rPr>
        <w:t>66 «</w:t>
      </w:r>
      <w:r w:rsidRPr="0095259A">
        <w:rPr>
          <w:rFonts w:ascii="Times New Roman" w:hAnsi="Times New Roman"/>
          <w:sz w:val="28"/>
          <w:szCs w:val="28"/>
          <w:lang w:val="uk-UA"/>
        </w:rPr>
        <w:t>Розрахунки за виплатами пра</w:t>
      </w:r>
      <w:r w:rsidR="007F50EB" w:rsidRPr="0095259A">
        <w:rPr>
          <w:rFonts w:ascii="Times New Roman" w:hAnsi="Times New Roman"/>
          <w:sz w:val="28"/>
          <w:szCs w:val="28"/>
          <w:lang w:val="uk-UA"/>
        </w:rPr>
        <w:t>цівникам»</w:t>
      </w:r>
      <w:r w:rsidRPr="0095259A">
        <w:rPr>
          <w:rFonts w:ascii="Times New Roman" w:hAnsi="Times New Roman"/>
          <w:sz w:val="28"/>
          <w:szCs w:val="28"/>
          <w:lang w:val="uk-UA"/>
        </w:rPr>
        <w:t>, Довідки про вирощування сільськогосподарської продукції у приватних селянських господарствах (у випадку закупівлі сільськогосподарської продукції у населення), заяви про застосування податкової соціальної пільги, заяви про відмову від застосування податкової соціальної пільги, заяви працівників про надання матеріальної допомоги та інших виплат, лікарняні листи, розрахунок відпускних тощо.</w:t>
      </w:r>
    </w:p>
    <w:p w:rsidR="00561C83" w:rsidRPr="0095259A" w:rsidRDefault="00561C83" w:rsidP="0095259A">
      <w:pPr>
        <w:widowControl w:val="0"/>
        <w:shd w:val="clear" w:color="auto" w:fill="FFFFFF"/>
        <w:spacing w:after="0" w:line="360" w:lineRule="auto"/>
        <w:ind w:firstLine="709"/>
        <w:jc w:val="both"/>
        <w:rPr>
          <w:rFonts w:ascii="Times New Roman" w:hAnsi="Times New Roman"/>
          <w:sz w:val="28"/>
          <w:szCs w:val="28"/>
          <w:lang w:val="uk-UA"/>
        </w:rPr>
      </w:pPr>
    </w:p>
    <w:p w:rsidR="004B7EB9" w:rsidRPr="0095259A" w:rsidRDefault="004B7EB9" w:rsidP="0095259A">
      <w:pPr>
        <w:widowControl w:val="0"/>
        <w:shd w:val="clear" w:color="auto" w:fill="FFFFFF"/>
        <w:spacing w:after="0" w:line="360" w:lineRule="auto"/>
        <w:ind w:firstLine="709"/>
        <w:jc w:val="both"/>
        <w:rPr>
          <w:rFonts w:ascii="Times New Roman" w:hAnsi="Times New Roman"/>
          <w:caps/>
          <w:sz w:val="28"/>
          <w:szCs w:val="28"/>
          <w:lang w:val="uk-UA"/>
        </w:rPr>
      </w:pPr>
      <w:r w:rsidRPr="0095259A">
        <w:rPr>
          <w:rFonts w:ascii="Times New Roman" w:hAnsi="Times New Roman"/>
          <w:caps/>
          <w:sz w:val="28"/>
          <w:szCs w:val="28"/>
          <w:lang w:val="uk-UA"/>
        </w:rPr>
        <w:t>1.3 Методика податкового контролю розрахунків з бюджетом з податку з доходів фізичних осіб</w:t>
      </w:r>
    </w:p>
    <w:p w:rsidR="00561C83" w:rsidRPr="0095259A" w:rsidRDefault="00561C83" w:rsidP="0095259A">
      <w:pPr>
        <w:widowControl w:val="0"/>
        <w:shd w:val="clear" w:color="auto" w:fill="FFFFFF"/>
        <w:spacing w:after="0" w:line="360" w:lineRule="auto"/>
        <w:ind w:firstLine="709"/>
        <w:jc w:val="both"/>
        <w:rPr>
          <w:rFonts w:ascii="Times New Roman" w:hAnsi="Times New Roman"/>
          <w:sz w:val="28"/>
          <w:szCs w:val="28"/>
          <w:lang w:val="uk-UA"/>
        </w:rPr>
      </w:pP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Податковий контроль розрахунків з бюджетом за податком з доходів фізичних осіб починається з ознайомлення з наявною системою обліку праці і заробітної плати.</w:t>
      </w: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На початку перевірки податковий інспектор встановлює чисельність працівників підприємства і правильність її відображення у звітності.</w:t>
      </w: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 процесі перевірки правильності ведення обліку праці і заробітної плати на підприємствах податковим інспектором звертається увага на такі основні питання:</w:t>
      </w:r>
    </w:p>
    <w:p w:rsidR="004B7EB9" w:rsidRPr="0095259A" w:rsidRDefault="004B7EB9" w:rsidP="0095259A">
      <w:pPr>
        <w:pStyle w:val="a3"/>
        <w:widowControl w:val="0"/>
        <w:numPr>
          <w:ilvl w:val="0"/>
          <w:numId w:val="12"/>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фактична кількість працюючих, у тому числі осіб, які мають пільги з оподаткування податком з доходів фізичних осіб;</w:t>
      </w:r>
    </w:p>
    <w:p w:rsidR="004B7EB9" w:rsidRPr="0095259A" w:rsidRDefault="004B7EB9" w:rsidP="0095259A">
      <w:pPr>
        <w:pStyle w:val="a3"/>
        <w:widowControl w:val="0"/>
        <w:numPr>
          <w:ilvl w:val="0"/>
          <w:numId w:val="12"/>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наявність трудових книжок;</w:t>
      </w:r>
    </w:p>
    <w:p w:rsidR="004B7EB9" w:rsidRPr="0095259A" w:rsidRDefault="004B7EB9" w:rsidP="0095259A">
      <w:pPr>
        <w:pStyle w:val="a3"/>
        <w:widowControl w:val="0"/>
        <w:numPr>
          <w:ilvl w:val="0"/>
          <w:numId w:val="12"/>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існування випадків нарахування і виплати заробітної плати за договорами цивільно-правового характеру;</w:t>
      </w:r>
    </w:p>
    <w:p w:rsidR="004B7EB9" w:rsidRPr="0095259A" w:rsidRDefault="004B7EB9" w:rsidP="0095259A">
      <w:pPr>
        <w:pStyle w:val="a3"/>
        <w:widowControl w:val="0"/>
        <w:numPr>
          <w:ilvl w:val="0"/>
          <w:numId w:val="12"/>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існуючі форми та системи оплати праці та доцільність їх застосування на цьому підприємстві;</w:t>
      </w:r>
    </w:p>
    <w:p w:rsidR="004B7EB9" w:rsidRPr="0095259A" w:rsidRDefault="004B7EB9" w:rsidP="0095259A">
      <w:pPr>
        <w:pStyle w:val="a3"/>
        <w:widowControl w:val="0"/>
        <w:numPr>
          <w:ilvl w:val="0"/>
          <w:numId w:val="12"/>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факти виплат премій і матеріальної допомоги працівникам підприємства;</w:t>
      </w:r>
    </w:p>
    <w:p w:rsidR="004B7EB9" w:rsidRPr="0095259A" w:rsidRDefault="004B7EB9" w:rsidP="0095259A">
      <w:pPr>
        <w:pStyle w:val="a3"/>
        <w:widowControl w:val="0"/>
        <w:numPr>
          <w:ilvl w:val="0"/>
          <w:numId w:val="12"/>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порядок формування сукупного оподатковуваного доходу;</w:t>
      </w:r>
    </w:p>
    <w:p w:rsidR="004B7EB9" w:rsidRPr="0095259A" w:rsidRDefault="004B7EB9" w:rsidP="0095259A">
      <w:pPr>
        <w:pStyle w:val="a3"/>
        <w:widowControl w:val="0"/>
        <w:numPr>
          <w:ilvl w:val="0"/>
          <w:numId w:val="12"/>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правомірність застосування податкових пільг з податку з доходів фізичних осіб;</w:t>
      </w:r>
    </w:p>
    <w:p w:rsidR="004B7EB9" w:rsidRPr="0095259A" w:rsidRDefault="004B7EB9" w:rsidP="0095259A">
      <w:pPr>
        <w:pStyle w:val="a3"/>
        <w:widowControl w:val="0"/>
        <w:numPr>
          <w:ilvl w:val="0"/>
          <w:numId w:val="12"/>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порядок здійснення утримань податку з доходів фізичних осіб;</w:t>
      </w:r>
    </w:p>
    <w:p w:rsidR="004B7EB9" w:rsidRPr="0095259A" w:rsidRDefault="004B7EB9" w:rsidP="0095259A">
      <w:pPr>
        <w:pStyle w:val="a3"/>
        <w:widowControl w:val="0"/>
        <w:numPr>
          <w:ilvl w:val="0"/>
          <w:numId w:val="12"/>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повнота та своєчасність спл</w:t>
      </w:r>
      <w:r w:rsidR="000F4276" w:rsidRPr="0095259A">
        <w:rPr>
          <w:rFonts w:ascii="Times New Roman" w:hAnsi="Times New Roman"/>
          <w:sz w:val="28"/>
          <w:szCs w:val="28"/>
          <w:lang w:val="uk-UA"/>
        </w:rPr>
        <w:t>ати до бюджету належної суми по</w:t>
      </w:r>
      <w:r w:rsidRPr="0095259A">
        <w:rPr>
          <w:rFonts w:ascii="Times New Roman" w:hAnsi="Times New Roman"/>
          <w:sz w:val="28"/>
          <w:szCs w:val="28"/>
          <w:lang w:val="uk-UA"/>
        </w:rPr>
        <w:t>датку з доходів фізичних осіб;</w:t>
      </w:r>
    </w:p>
    <w:p w:rsidR="004B7EB9" w:rsidRPr="0095259A" w:rsidRDefault="004B7EB9" w:rsidP="0095259A">
      <w:pPr>
        <w:pStyle w:val="a3"/>
        <w:widowControl w:val="0"/>
        <w:numPr>
          <w:ilvl w:val="0"/>
          <w:numId w:val="12"/>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наявність заборгованостей за підзвітними особами;</w:t>
      </w:r>
    </w:p>
    <w:p w:rsidR="004B7EB9" w:rsidRPr="0095259A" w:rsidRDefault="004B7EB9" w:rsidP="0095259A">
      <w:pPr>
        <w:pStyle w:val="a3"/>
        <w:widowControl w:val="0"/>
        <w:numPr>
          <w:ilvl w:val="0"/>
          <w:numId w:val="12"/>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існування фактів виплати заробітної плати у вигляді н</w:t>
      </w:r>
      <w:r w:rsidR="000F4276" w:rsidRPr="0095259A">
        <w:rPr>
          <w:rFonts w:ascii="Times New Roman" w:hAnsi="Times New Roman"/>
          <w:sz w:val="28"/>
          <w:szCs w:val="28"/>
          <w:lang w:val="uk-UA"/>
        </w:rPr>
        <w:t>атур</w:t>
      </w:r>
      <w:r w:rsidRPr="0095259A">
        <w:rPr>
          <w:rFonts w:ascii="Times New Roman" w:hAnsi="Times New Roman"/>
          <w:sz w:val="28"/>
          <w:szCs w:val="28"/>
          <w:lang w:val="uk-UA"/>
        </w:rPr>
        <w:t>оплати;</w:t>
      </w:r>
    </w:p>
    <w:p w:rsidR="004B7EB9" w:rsidRPr="0095259A" w:rsidRDefault="004B7EB9" w:rsidP="0095259A">
      <w:pPr>
        <w:pStyle w:val="a3"/>
        <w:widowControl w:val="0"/>
        <w:numPr>
          <w:ilvl w:val="0"/>
          <w:numId w:val="12"/>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існування фактів оплати праці в іноземній валюті;</w:t>
      </w:r>
    </w:p>
    <w:p w:rsidR="004B7EB9" w:rsidRPr="0095259A" w:rsidRDefault="004B7EB9" w:rsidP="0095259A">
      <w:pPr>
        <w:pStyle w:val="a3"/>
        <w:widowControl w:val="0"/>
        <w:numPr>
          <w:ilvl w:val="0"/>
          <w:numId w:val="12"/>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узгодженість інформації, наведеної в регістрах первинного обліку з даними регістрів аналітичного і синтетичного обліку та звітності.</w:t>
      </w: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Оскільки розмір визначеного податку з доходів фізичних о</w:t>
      </w:r>
      <w:r w:rsidR="000F4276" w:rsidRPr="0095259A">
        <w:rPr>
          <w:rFonts w:ascii="Times New Roman" w:hAnsi="Times New Roman"/>
          <w:sz w:val="28"/>
          <w:szCs w:val="28"/>
          <w:lang w:val="uk-UA"/>
        </w:rPr>
        <w:t>сіб на</w:t>
      </w:r>
      <w:r w:rsidRPr="0095259A">
        <w:rPr>
          <w:rFonts w:ascii="Times New Roman" w:hAnsi="Times New Roman"/>
          <w:sz w:val="28"/>
          <w:szCs w:val="28"/>
          <w:lang w:val="uk-UA"/>
        </w:rPr>
        <w:t xml:space="preserve">пряму залежить від величини сукупного оподатковуваного доходу, який найчастіше формується за рахунок нарахованої заробітної плати, цьому напрямку </w:t>
      </w:r>
      <w:r w:rsidR="000F4276" w:rsidRPr="0095259A">
        <w:rPr>
          <w:rFonts w:ascii="Times New Roman" w:hAnsi="Times New Roman"/>
          <w:sz w:val="28"/>
          <w:szCs w:val="28"/>
          <w:lang w:val="uk-UA"/>
        </w:rPr>
        <w:t xml:space="preserve">податкового контролю </w:t>
      </w:r>
      <w:r w:rsidRPr="0095259A">
        <w:rPr>
          <w:rFonts w:ascii="Times New Roman" w:hAnsi="Times New Roman"/>
          <w:sz w:val="28"/>
          <w:szCs w:val="28"/>
          <w:lang w:val="uk-UA"/>
        </w:rPr>
        <w:t>слід приділити особливу увагу.</w:t>
      </w: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При перевірці правильності ве</w:t>
      </w:r>
      <w:r w:rsidR="000F4276" w:rsidRPr="0095259A">
        <w:rPr>
          <w:rFonts w:ascii="Times New Roman" w:hAnsi="Times New Roman"/>
          <w:sz w:val="28"/>
          <w:szCs w:val="28"/>
          <w:lang w:val="uk-UA"/>
        </w:rPr>
        <w:t>дення обліку відпрацьованого ро</w:t>
      </w:r>
      <w:r w:rsidRPr="0095259A">
        <w:rPr>
          <w:rFonts w:ascii="Times New Roman" w:hAnsi="Times New Roman"/>
          <w:sz w:val="28"/>
          <w:szCs w:val="28"/>
          <w:lang w:val="uk-UA"/>
        </w:rPr>
        <w:t xml:space="preserve">бочого часу </w:t>
      </w:r>
      <w:r w:rsidR="000F4276" w:rsidRPr="0095259A">
        <w:rPr>
          <w:rFonts w:ascii="Times New Roman" w:hAnsi="Times New Roman"/>
          <w:sz w:val="28"/>
          <w:szCs w:val="28"/>
          <w:lang w:val="uk-UA"/>
        </w:rPr>
        <w:t xml:space="preserve">податковий інспектор </w:t>
      </w:r>
      <w:r w:rsidRPr="0095259A">
        <w:rPr>
          <w:rFonts w:ascii="Times New Roman" w:hAnsi="Times New Roman"/>
          <w:sz w:val="28"/>
          <w:szCs w:val="28"/>
          <w:lang w:val="uk-UA"/>
        </w:rPr>
        <w:t>звертає уваг</w:t>
      </w:r>
      <w:r w:rsidR="000F4276" w:rsidRPr="0095259A">
        <w:rPr>
          <w:rFonts w:ascii="Times New Roman" w:hAnsi="Times New Roman"/>
          <w:sz w:val="28"/>
          <w:szCs w:val="28"/>
          <w:lang w:val="uk-UA"/>
        </w:rPr>
        <w:t>у на правильність оформлення та</w:t>
      </w:r>
      <w:r w:rsidRPr="0095259A">
        <w:rPr>
          <w:rFonts w:ascii="Times New Roman" w:hAnsi="Times New Roman"/>
          <w:sz w:val="28"/>
          <w:szCs w:val="28"/>
          <w:lang w:val="uk-UA"/>
        </w:rPr>
        <w:t>беля обліку часу, уточнює, чи враховувались невиходи й запізнення на роботу, перевіряє правильніст</w:t>
      </w:r>
      <w:r w:rsidR="000F4276" w:rsidRPr="0095259A">
        <w:rPr>
          <w:rFonts w:ascii="Times New Roman" w:hAnsi="Times New Roman"/>
          <w:sz w:val="28"/>
          <w:szCs w:val="28"/>
          <w:lang w:val="uk-UA"/>
        </w:rPr>
        <w:t>ь підрахунку фактично відпрацьо</w:t>
      </w:r>
      <w:r w:rsidRPr="0095259A">
        <w:rPr>
          <w:rFonts w:ascii="Times New Roman" w:hAnsi="Times New Roman"/>
          <w:sz w:val="28"/>
          <w:szCs w:val="28"/>
          <w:lang w:val="uk-UA"/>
        </w:rPr>
        <w:t>ваного часу</w:t>
      </w:r>
      <w:r w:rsidR="00E523F3" w:rsidRPr="0095259A">
        <w:rPr>
          <w:rFonts w:ascii="Times New Roman" w:hAnsi="Times New Roman"/>
          <w:sz w:val="28"/>
          <w:szCs w:val="28"/>
          <w:lang w:val="uk-UA"/>
        </w:rPr>
        <w:t xml:space="preserve"> [7,c.300]</w:t>
      </w:r>
      <w:r w:rsidRPr="0095259A">
        <w:rPr>
          <w:rFonts w:ascii="Times New Roman" w:hAnsi="Times New Roman"/>
          <w:sz w:val="28"/>
          <w:szCs w:val="28"/>
          <w:lang w:val="uk-UA"/>
        </w:rPr>
        <w:t>.</w:t>
      </w: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При перевірці оплати, нарахованої працівникам за вста</w:t>
      </w:r>
      <w:r w:rsidR="000F4276" w:rsidRPr="0095259A">
        <w:rPr>
          <w:rFonts w:ascii="Times New Roman" w:hAnsi="Times New Roman"/>
          <w:sz w:val="28"/>
          <w:szCs w:val="28"/>
          <w:lang w:val="uk-UA"/>
        </w:rPr>
        <w:t>новлени</w:t>
      </w:r>
      <w:r w:rsidRPr="0095259A">
        <w:rPr>
          <w:rFonts w:ascii="Times New Roman" w:hAnsi="Times New Roman"/>
          <w:sz w:val="28"/>
          <w:szCs w:val="28"/>
          <w:lang w:val="uk-UA"/>
        </w:rPr>
        <w:t>ми окладами, увага звертається на час, фактично відпрацьований цим працівником, і відповідність отриманих сум його окладу за штатним розкладом та за відповідними наказами по підприємству. Необхідно перевірити первинні документи (наряди, маршрутні л</w:t>
      </w:r>
      <w:r w:rsidR="000F4276" w:rsidRPr="0095259A">
        <w:rPr>
          <w:rFonts w:ascii="Times New Roman" w:hAnsi="Times New Roman"/>
          <w:sz w:val="28"/>
          <w:szCs w:val="28"/>
          <w:lang w:val="uk-UA"/>
        </w:rPr>
        <w:t>ис</w:t>
      </w:r>
      <w:r w:rsidRPr="0095259A">
        <w:rPr>
          <w:rFonts w:ascii="Times New Roman" w:hAnsi="Times New Roman"/>
          <w:sz w:val="28"/>
          <w:szCs w:val="28"/>
          <w:lang w:val="uk-UA"/>
        </w:rPr>
        <w:t>ти й інші перви</w:t>
      </w:r>
      <w:r w:rsidR="000F4276" w:rsidRPr="0095259A">
        <w:rPr>
          <w:rFonts w:ascii="Times New Roman" w:hAnsi="Times New Roman"/>
          <w:sz w:val="28"/>
          <w:szCs w:val="28"/>
          <w:lang w:val="uk-UA"/>
        </w:rPr>
        <w:t>нні документи з обліку виробітку</w:t>
      </w:r>
      <w:r w:rsidRPr="0095259A">
        <w:rPr>
          <w:rFonts w:ascii="Times New Roman" w:hAnsi="Times New Roman"/>
          <w:sz w:val="28"/>
          <w:szCs w:val="28"/>
          <w:lang w:val="uk-UA"/>
        </w:rPr>
        <w:t xml:space="preserve"> робітників) щодо правильності проведення розраху</w:t>
      </w:r>
      <w:r w:rsidR="000F4276" w:rsidRPr="0095259A">
        <w:rPr>
          <w:rFonts w:ascii="Times New Roman" w:hAnsi="Times New Roman"/>
          <w:sz w:val="28"/>
          <w:szCs w:val="28"/>
          <w:lang w:val="uk-UA"/>
        </w:rPr>
        <w:t>нків, повноти й правильності ви</w:t>
      </w:r>
      <w:r w:rsidRPr="0095259A">
        <w:rPr>
          <w:rFonts w:ascii="Times New Roman" w:hAnsi="Times New Roman"/>
          <w:sz w:val="28"/>
          <w:szCs w:val="28"/>
          <w:lang w:val="uk-UA"/>
        </w:rPr>
        <w:t>значення сум за виконану роботу,</w:t>
      </w:r>
      <w:r w:rsidR="000F4276" w:rsidRPr="0095259A">
        <w:rPr>
          <w:rFonts w:ascii="Times New Roman" w:hAnsi="Times New Roman"/>
          <w:sz w:val="28"/>
          <w:szCs w:val="28"/>
          <w:lang w:val="uk-UA"/>
        </w:rPr>
        <w:t xml:space="preserve"> правильності розрахунку бригад</w:t>
      </w:r>
      <w:r w:rsidRPr="0095259A">
        <w:rPr>
          <w:rFonts w:ascii="Times New Roman" w:hAnsi="Times New Roman"/>
          <w:sz w:val="28"/>
          <w:szCs w:val="28"/>
          <w:lang w:val="uk-UA"/>
        </w:rPr>
        <w:t xml:space="preserve">них нарядів. </w:t>
      </w:r>
      <w:r w:rsidR="000F4276" w:rsidRPr="0095259A">
        <w:rPr>
          <w:rFonts w:ascii="Times New Roman" w:hAnsi="Times New Roman"/>
          <w:sz w:val="28"/>
          <w:szCs w:val="28"/>
          <w:lang w:val="uk-UA"/>
        </w:rPr>
        <w:t xml:space="preserve">Податковий інспектор </w:t>
      </w:r>
      <w:r w:rsidRPr="0095259A">
        <w:rPr>
          <w:rFonts w:ascii="Times New Roman" w:hAnsi="Times New Roman"/>
          <w:sz w:val="28"/>
          <w:szCs w:val="28"/>
          <w:lang w:val="uk-UA"/>
        </w:rPr>
        <w:t>повинен переконатись в правомірності нар</w:t>
      </w:r>
      <w:r w:rsidR="000F4276" w:rsidRPr="0095259A">
        <w:rPr>
          <w:rFonts w:ascii="Times New Roman" w:hAnsi="Times New Roman"/>
          <w:sz w:val="28"/>
          <w:szCs w:val="28"/>
          <w:lang w:val="uk-UA"/>
        </w:rPr>
        <w:t>а</w:t>
      </w:r>
      <w:r w:rsidRPr="0095259A">
        <w:rPr>
          <w:rFonts w:ascii="Times New Roman" w:hAnsi="Times New Roman"/>
          <w:sz w:val="28"/>
          <w:szCs w:val="28"/>
          <w:lang w:val="uk-UA"/>
        </w:rPr>
        <w:t>хованої заробітної плати шляхом звірки обсягів виконаних робіт, виготовленої продукції, наданих послуг тощо</w:t>
      </w:r>
      <w:r w:rsidR="00275811" w:rsidRPr="0095259A">
        <w:rPr>
          <w:rFonts w:ascii="Times New Roman" w:hAnsi="Times New Roman"/>
          <w:sz w:val="28"/>
          <w:szCs w:val="28"/>
          <w:lang w:val="uk-UA"/>
        </w:rPr>
        <w:t>[15]</w:t>
      </w:r>
      <w:r w:rsidRPr="0095259A">
        <w:rPr>
          <w:rFonts w:ascii="Times New Roman" w:hAnsi="Times New Roman"/>
          <w:sz w:val="28"/>
          <w:szCs w:val="28"/>
          <w:lang w:val="uk-UA"/>
        </w:rPr>
        <w:t>.</w:t>
      </w: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Також на особливу увагу</w:t>
      </w:r>
      <w:r w:rsidR="000F4276" w:rsidRPr="0095259A">
        <w:rPr>
          <w:rFonts w:ascii="Times New Roman" w:hAnsi="Times New Roman"/>
          <w:sz w:val="28"/>
          <w:szCs w:val="28"/>
          <w:lang w:val="uk-UA"/>
        </w:rPr>
        <w:t xml:space="preserve"> податкового інспектора</w:t>
      </w:r>
      <w:r w:rsidRPr="0095259A">
        <w:rPr>
          <w:rFonts w:ascii="Times New Roman" w:hAnsi="Times New Roman"/>
          <w:sz w:val="28"/>
          <w:szCs w:val="28"/>
          <w:lang w:val="uk-UA"/>
        </w:rPr>
        <w:t xml:space="preserve"> </w:t>
      </w:r>
      <w:r w:rsidR="000F4276" w:rsidRPr="0095259A">
        <w:rPr>
          <w:rFonts w:ascii="Times New Roman" w:hAnsi="Times New Roman"/>
          <w:sz w:val="28"/>
          <w:szCs w:val="28"/>
          <w:lang w:val="uk-UA"/>
        </w:rPr>
        <w:t>заслуговує порядок нараху</w:t>
      </w:r>
      <w:r w:rsidRPr="0095259A">
        <w:rPr>
          <w:rFonts w:ascii="Times New Roman" w:hAnsi="Times New Roman"/>
          <w:sz w:val="28"/>
          <w:szCs w:val="28"/>
          <w:lang w:val="uk-UA"/>
        </w:rPr>
        <w:t>вання додаткової заробітної пр</w:t>
      </w:r>
      <w:r w:rsidR="000F4276" w:rsidRPr="0095259A">
        <w:rPr>
          <w:rFonts w:ascii="Times New Roman" w:hAnsi="Times New Roman"/>
          <w:sz w:val="28"/>
          <w:szCs w:val="28"/>
          <w:lang w:val="uk-UA"/>
        </w:rPr>
        <w:t>аці. При цьому досліджуються пи</w:t>
      </w:r>
      <w:r w:rsidRPr="0095259A">
        <w:rPr>
          <w:rFonts w:ascii="Times New Roman" w:hAnsi="Times New Roman"/>
          <w:sz w:val="28"/>
          <w:szCs w:val="28"/>
          <w:lang w:val="uk-UA"/>
        </w:rPr>
        <w:t>тання правомірності здійснених в</w:t>
      </w:r>
      <w:r w:rsidR="000F4276" w:rsidRPr="0095259A">
        <w:rPr>
          <w:rFonts w:ascii="Times New Roman" w:hAnsi="Times New Roman"/>
          <w:sz w:val="28"/>
          <w:szCs w:val="28"/>
          <w:lang w:val="uk-UA"/>
        </w:rPr>
        <w:t>иплат відповідно до вимог чинно</w:t>
      </w:r>
      <w:r w:rsidRPr="0095259A">
        <w:rPr>
          <w:rFonts w:ascii="Times New Roman" w:hAnsi="Times New Roman"/>
          <w:sz w:val="28"/>
          <w:szCs w:val="28"/>
          <w:lang w:val="uk-UA"/>
        </w:rPr>
        <w:t>го законодавства, а також правильність нарахування виплат і їх віднесення на відповідні рахунки бухгалтерського обліку.</w:t>
      </w: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При перевірці правильності виплат премій необхідно спиратись на регламенти підприємства, в яких має відображатись порядок преміювання працівників і джерело їх покриття. Особливу увагу </w:t>
      </w:r>
      <w:r w:rsidR="000B4C1F" w:rsidRPr="0095259A">
        <w:rPr>
          <w:rFonts w:ascii="Times New Roman" w:hAnsi="Times New Roman"/>
          <w:sz w:val="28"/>
          <w:szCs w:val="28"/>
          <w:lang w:val="uk-UA"/>
        </w:rPr>
        <w:t xml:space="preserve">податковому інспектору </w:t>
      </w:r>
      <w:r w:rsidRPr="0095259A">
        <w:rPr>
          <w:rFonts w:ascii="Times New Roman" w:hAnsi="Times New Roman"/>
          <w:sz w:val="28"/>
          <w:szCs w:val="28"/>
          <w:lang w:val="uk-UA"/>
        </w:rPr>
        <w:t>варто приділити законності й правильності виплат премій адміністративно-управлінському складу підприємства</w:t>
      </w:r>
      <w:r w:rsidR="00E523F3" w:rsidRPr="0095259A">
        <w:rPr>
          <w:rFonts w:ascii="Times New Roman" w:hAnsi="Times New Roman"/>
          <w:sz w:val="28"/>
          <w:szCs w:val="28"/>
          <w:lang w:val="uk-UA"/>
        </w:rPr>
        <w:t xml:space="preserve"> [8,c. 255-259]</w:t>
      </w:r>
      <w:r w:rsidRPr="0095259A">
        <w:rPr>
          <w:rFonts w:ascii="Times New Roman" w:hAnsi="Times New Roman"/>
          <w:sz w:val="28"/>
          <w:szCs w:val="28"/>
          <w:lang w:val="uk-UA"/>
        </w:rPr>
        <w:t>.</w:t>
      </w: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Оплата праці працівників на підприємстві не повинна</w:t>
      </w:r>
      <w:r w:rsidR="000B4C1F" w:rsidRPr="0095259A">
        <w:rPr>
          <w:rFonts w:ascii="Times New Roman" w:hAnsi="Times New Roman"/>
          <w:sz w:val="28"/>
          <w:szCs w:val="28"/>
          <w:lang w:val="uk-UA"/>
        </w:rPr>
        <w:t xml:space="preserve"> бути ниж</w:t>
      </w:r>
      <w:r w:rsidRPr="0095259A">
        <w:rPr>
          <w:rFonts w:ascii="Times New Roman" w:hAnsi="Times New Roman"/>
          <w:sz w:val="28"/>
          <w:szCs w:val="28"/>
          <w:lang w:val="uk-UA"/>
        </w:rPr>
        <w:t xml:space="preserve">че встановленого мінімуму заробітної плати. При аналізі виплат, що базуються на мінімальному розмірі заробітної плати, </w:t>
      </w:r>
      <w:r w:rsidR="000B4C1F" w:rsidRPr="0095259A">
        <w:rPr>
          <w:rFonts w:ascii="Times New Roman" w:hAnsi="Times New Roman"/>
          <w:sz w:val="28"/>
          <w:szCs w:val="28"/>
          <w:lang w:val="uk-UA"/>
        </w:rPr>
        <w:t xml:space="preserve">податковому інспектору </w:t>
      </w:r>
      <w:r w:rsidRPr="0095259A">
        <w:rPr>
          <w:rFonts w:ascii="Times New Roman" w:hAnsi="Times New Roman"/>
          <w:sz w:val="28"/>
          <w:szCs w:val="28"/>
          <w:lang w:val="uk-UA"/>
        </w:rPr>
        <w:t>необхідно перевірити їх відповідн</w:t>
      </w:r>
      <w:r w:rsidR="000B4C1F" w:rsidRPr="0095259A">
        <w:rPr>
          <w:rFonts w:ascii="Times New Roman" w:hAnsi="Times New Roman"/>
          <w:sz w:val="28"/>
          <w:szCs w:val="28"/>
          <w:lang w:val="uk-UA"/>
        </w:rPr>
        <w:t>ість встановленим розмірам міні</w:t>
      </w:r>
      <w:r w:rsidRPr="0095259A">
        <w:rPr>
          <w:rFonts w:ascii="Times New Roman" w:hAnsi="Times New Roman"/>
          <w:sz w:val="28"/>
          <w:szCs w:val="28"/>
          <w:lang w:val="uk-UA"/>
        </w:rPr>
        <w:t>мальної заробітної плати.</w:t>
      </w: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При перевірці виплат заробітної плати за трудовими угодами, укладеними із приватними особами, </w:t>
      </w:r>
      <w:r w:rsidR="000B4C1F" w:rsidRPr="0095259A">
        <w:rPr>
          <w:rFonts w:ascii="Times New Roman" w:hAnsi="Times New Roman"/>
          <w:sz w:val="28"/>
          <w:szCs w:val="28"/>
          <w:lang w:val="uk-UA"/>
        </w:rPr>
        <w:t>податковому інспектору необхідно проконтро</w:t>
      </w:r>
      <w:r w:rsidRPr="0095259A">
        <w:rPr>
          <w:rFonts w:ascii="Times New Roman" w:hAnsi="Times New Roman"/>
          <w:sz w:val="28"/>
          <w:szCs w:val="28"/>
          <w:lang w:val="uk-UA"/>
        </w:rPr>
        <w:t>лювати обсяг виконаних робіт, застосування відповідних розцінок і сум, виплачених по закінченні робіт. При цьому особлива увага приділяється перевірці правильно</w:t>
      </w:r>
      <w:r w:rsidR="000B4C1F" w:rsidRPr="0095259A">
        <w:rPr>
          <w:rFonts w:ascii="Times New Roman" w:hAnsi="Times New Roman"/>
          <w:sz w:val="28"/>
          <w:szCs w:val="28"/>
          <w:lang w:val="uk-UA"/>
        </w:rPr>
        <w:t>сті оформлення договорів, наяв</w:t>
      </w:r>
      <w:r w:rsidRPr="0095259A">
        <w:rPr>
          <w:rFonts w:ascii="Times New Roman" w:hAnsi="Times New Roman"/>
          <w:sz w:val="28"/>
          <w:szCs w:val="28"/>
          <w:lang w:val="uk-UA"/>
        </w:rPr>
        <w:t>ності в них даних про виконавців. Також перевіряються строки та обсяги виконаних робіт, правильність і повнота здійснених виплат за такі роботи(послуги)</w:t>
      </w:r>
      <w:r w:rsidR="00275811" w:rsidRPr="0095259A">
        <w:rPr>
          <w:rFonts w:ascii="Times New Roman" w:hAnsi="Times New Roman"/>
          <w:sz w:val="28"/>
          <w:szCs w:val="28"/>
          <w:lang w:val="uk-UA"/>
        </w:rPr>
        <w:t>[17]</w:t>
      </w:r>
      <w:r w:rsidRPr="0095259A">
        <w:rPr>
          <w:rFonts w:ascii="Times New Roman" w:hAnsi="Times New Roman"/>
          <w:sz w:val="28"/>
          <w:szCs w:val="28"/>
          <w:lang w:val="uk-UA"/>
        </w:rPr>
        <w:t>.</w:t>
      </w: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Після проведення </w:t>
      </w:r>
      <w:r w:rsidR="000B4C1F" w:rsidRPr="0095259A">
        <w:rPr>
          <w:rFonts w:ascii="Times New Roman" w:hAnsi="Times New Roman"/>
          <w:sz w:val="28"/>
          <w:szCs w:val="28"/>
          <w:lang w:val="uk-UA"/>
        </w:rPr>
        <w:t xml:space="preserve">податкового контролю </w:t>
      </w:r>
      <w:r w:rsidRPr="0095259A">
        <w:rPr>
          <w:rFonts w:ascii="Times New Roman" w:hAnsi="Times New Roman"/>
          <w:sz w:val="28"/>
          <w:szCs w:val="28"/>
          <w:lang w:val="uk-UA"/>
        </w:rPr>
        <w:t>поря</w:t>
      </w:r>
      <w:r w:rsidR="000B4C1F" w:rsidRPr="0095259A">
        <w:rPr>
          <w:rFonts w:ascii="Times New Roman" w:hAnsi="Times New Roman"/>
          <w:sz w:val="28"/>
          <w:szCs w:val="28"/>
          <w:lang w:val="uk-UA"/>
        </w:rPr>
        <w:t>дку визначення сукупного оподат</w:t>
      </w:r>
      <w:r w:rsidRPr="0095259A">
        <w:rPr>
          <w:rFonts w:ascii="Times New Roman" w:hAnsi="Times New Roman"/>
          <w:sz w:val="28"/>
          <w:szCs w:val="28"/>
          <w:lang w:val="uk-UA"/>
        </w:rPr>
        <w:t>ковуваного доходу перевіряєть</w:t>
      </w:r>
      <w:r w:rsidR="000B4C1F" w:rsidRPr="0095259A">
        <w:rPr>
          <w:rFonts w:ascii="Times New Roman" w:hAnsi="Times New Roman"/>
          <w:sz w:val="28"/>
          <w:szCs w:val="28"/>
          <w:lang w:val="uk-UA"/>
        </w:rPr>
        <w:t>ся правильність здійснених утри</w:t>
      </w:r>
      <w:r w:rsidRPr="0095259A">
        <w:rPr>
          <w:rFonts w:ascii="Times New Roman" w:hAnsi="Times New Roman"/>
          <w:sz w:val="28"/>
          <w:szCs w:val="28"/>
          <w:lang w:val="uk-UA"/>
        </w:rPr>
        <w:t>мань з нього.</w:t>
      </w: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На цьому етапі </w:t>
      </w:r>
      <w:r w:rsidR="000B4C1F" w:rsidRPr="0095259A">
        <w:rPr>
          <w:rFonts w:ascii="Times New Roman" w:hAnsi="Times New Roman"/>
          <w:sz w:val="28"/>
          <w:szCs w:val="28"/>
          <w:lang w:val="uk-UA"/>
        </w:rPr>
        <w:t xml:space="preserve">податковим інспектором </w:t>
      </w:r>
      <w:r w:rsidRPr="0095259A">
        <w:rPr>
          <w:rFonts w:ascii="Times New Roman" w:hAnsi="Times New Roman"/>
          <w:sz w:val="28"/>
          <w:szCs w:val="28"/>
          <w:lang w:val="uk-UA"/>
        </w:rPr>
        <w:t>пер</w:t>
      </w:r>
      <w:r w:rsidR="000B4C1F" w:rsidRPr="0095259A">
        <w:rPr>
          <w:rFonts w:ascii="Times New Roman" w:hAnsi="Times New Roman"/>
          <w:sz w:val="28"/>
          <w:szCs w:val="28"/>
          <w:lang w:val="uk-UA"/>
        </w:rPr>
        <w:t>евіряється правильність застосу</w:t>
      </w:r>
      <w:r w:rsidRPr="0095259A">
        <w:rPr>
          <w:rFonts w:ascii="Times New Roman" w:hAnsi="Times New Roman"/>
          <w:sz w:val="28"/>
          <w:szCs w:val="28"/>
          <w:lang w:val="uk-UA"/>
        </w:rPr>
        <w:t>вання пільг та обчислення податку з доходів фізичних осіб. Якщо є пільгове оподатковування, то слід з'ясувати, на підставі яких документів воно було зроблено, чи правомірні здійснені розрахунки.</w:t>
      </w: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Також надзвичайно важливим є арифметичний перерахунок сум податку з доходів фізичних осіб за кожним окремим працівником, та по підприємству в цілому. </w:t>
      </w:r>
      <w:r w:rsidR="000B4C1F" w:rsidRPr="0095259A">
        <w:rPr>
          <w:rFonts w:ascii="Times New Roman" w:hAnsi="Times New Roman"/>
          <w:sz w:val="28"/>
          <w:szCs w:val="28"/>
          <w:lang w:val="uk-UA"/>
        </w:rPr>
        <w:t>Податковий</w:t>
      </w:r>
      <w:r w:rsidR="0095259A" w:rsidRPr="0095259A">
        <w:rPr>
          <w:rFonts w:ascii="Times New Roman" w:hAnsi="Times New Roman"/>
          <w:sz w:val="28"/>
          <w:szCs w:val="28"/>
          <w:lang w:val="uk-UA"/>
        </w:rPr>
        <w:t xml:space="preserve"> </w:t>
      </w:r>
      <w:r w:rsidR="000B4C1F" w:rsidRPr="0095259A">
        <w:rPr>
          <w:rFonts w:ascii="Times New Roman" w:hAnsi="Times New Roman"/>
          <w:sz w:val="28"/>
          <w:szCs w:val="28"/>
          <w:lang w:val="uk-UA"/>
        </w:rPr>
        <w:t>інспектор повинен звернути увагу на те, щ</w:t>
      </w:r>
      <w:r w:rsidRPr="0095259A">
        <w:rPr>
          <w:rFonts w:ascii="Times New Roman" w:hAnsi="Times New Roman"/>
          <w:sz w:val="28"/>
          <w:szCs w:val="28"/>
          <w:lang w:val="uk-UA"/>
        </w:rPr>
        <w:t>о податок з доходів фізичних осі</w:t>
      </w:r>
      <w:r w:rsidR="000B4C1F" w:rsidRPr="0095259A">
        <w:rPr>
          <w:rFonts w:ascii="Times New Roman" w:hAnsi="Times New Roman"/>
          <w:sz w:val="28"/>
          <w:szCs w:val="28"/>
          <w:lang w:val="uk-UA"/>
        </w:rPr>
        <w:t>б нараховується на суму за вира</w:t>
      </w:r>
      <w:r w:rsidRPr="0095259A">
        <w:rPr>
          <w:rFonts w:ascii="Times New Roman" w:hAnsi="Times New Roman"/>
          <w:sz w:val="28"/>
          <w:szCs w:val="28"/>
          <w:lang w:val="uk-UA"/>
        </w:rPr>
        <w:t>хуванням податкової соціальної пі</w:t>
      </w:r>
      <w:r w:rsidR="000B4C1F" w:rsidRPr="0095259A">
        <w:rPr>
          <w:rFonts w:ascii="Times New Roman" w:hAnsi="Times New Roman"/>
          <w:sz w:val="28"/>
          <w:szCs w:val="28"/>
          <w:lang w:val="uk-UA"/>
        </w:rPr>
        <w:t>льги, утримань до фондів загаль</w:t>
      </w:r>
      <w:r w:rsidRPr="0095259A">
        <w:rPr>
          <w:rFonts w:ascii="Times New Roman" w:hAnsi="Times New Roman"/>
          <w:sz w:val="28"/>
          <w:szCs w:val="28"/>
          <w:lang w:val="uk-UA"/>
        </w:rPr>
        <w:t>нообов'язкового страхування.</w:t>
      </w:r>
    </w:p>
    <w:p w:rsidR="004B7EB9" w:rsidRPr="0095259A" w:rsidRDefault="000B4C1F"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Наступним кроком податкового інспектора</w:t>
      </w:r>
      <w:r w:rsidR="004B7EB9" w:rsidRPr="0095259A">
        <w:rPr>
          <w:rFonts w:ascii="Times New Roman" w:hAnsi="Times New Roman"/>
          <w:sz w:val="28"/>
          <w:szCs w:val="28"/>
          <w:lang w:val="uk-UA"/>
        </w:rPr>
        <w:t xml:space="preserve"> є перевірка повноти і своєчасності сплати податку з доходів фізичних осіб до бюджету. В такому </w:t>
      </w:r>
      <w:r w:rsidRPr="0095259A">
        <w:rPr>
          <w:rFonts w:ascii="Times New Roman" w:hAnsi="Times New Roman"/>
          <w:sz w:val="28"/>
          <w:szCs w:val="28"/>
          <w:lang w:val="uk-UA"/>
        </w:rPr>
        <w:t>випад</w:t>
      </w:r>
      <w:r w:rsidR="004B7EB9" w:rsidRPr="0095259A">
        <w:rPr>
          <w:rFonts w:ascii="Times New Roman" w:hAnsi="Times New Roman"/>
          <w:sz w:val="28"/>
          <w:szCs w:val="28"/>
          <w:lang w:val="uk-UA"/>
        </w:rPr>
        <w:t>ку звіряються дані платіжних доручень і виписок установи банку з фактично нарахованими сумами податку з доходів фізичних осіб.</w:t>
      </w:r>
    </w:p>
    <w:p w:rsidR="004B7EB9" w:rsidRPr="0095259A" w:rsidRDefault="004B7EB9"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Для визначення загальної суми нарахованого податку з доходів фізичних осіб </w:t>
      </w:r>
      <w:r w:rsidR="000B4C1F" w:rsidRPr="0095259A">
        <w:rPr>
          <w:rFonts w:ascii="Times New Roman" w:hAnsi="Times New Roman"/>
          <w:sz w:val="28"/>
          <w:szCs w:val="28"/>
          <w:lang w:val="uk-UA"/>
        </w:rPr>
        <w:t xml:space="preserve">податковому інспектору </w:t>
      </w:r>
      <w:r w:rsidRPr="0095259A">
        <w:rPr>
          <w:rFonts w:ascii="Times New Roman" w:hAnsi="Times New Roman"/>
          <w:sz w:val="28"/>
          <w:szCs w:val="28"/>
          <w:lang w:val="uk-UA"/>
        </w:rPr>
        <w:t>слід порівн</w:t>
      </w:r>
      <w:r w:rsidR="000B4C1F" w:rsidRPr="0095259A">
        <w:rPr>
          <w:rFonts w:ascii="Times New Roman" w:hAnsi="Times New Roman"/>
          <w:sz w:val="28"/>
          <w:szCs w:val="28"/>
          <w:lang w:val="uk-UA"/>
        </w:rPr>
        <w:t>яти записи бухгалтерського облі</w:t>
      </w:r>
      <w:r w:rsidRPr="0095259A">
        <w:rPr>
          <w:rFonts w:ascii="Times New Roman" w:hAnsi="Times New Roman"/>
          <w:sz w:val="28"/>
          <w:szCs w:val="28"/>
          <w:lang w:val="uk-UA"/>
        </w:rPr>
        <w:t>ку підприємства про нараховані суми податку (за кредитом рахунку 64</w:t>
      </w:r>
      <w:r w:rsidR="0095259A" w:rsidRPr="0095259A">
        <w:rPr>
          <w:rFonts w:ascii="Times New Roman" w:hAnsi="Times New Roman"/>
          <w:sz w:val="28"/>
          <w:szCs w:val="28"/>
          <w:lang w:val="uk-UA"/>
        </w:rPr>
        <w:t xml:space="preserve"> </w:t>
      </w:r>
      <w:r w:rsidR="003D64B3" w:rsidRPr="0095259A">
        <w:rPr>
          <w:rFonts w:ascii="Times New Roman" w:hAnsi="Times New Roman"/>
          <w:sz w:val="28"/>
          <w:szCs w:val="28"/>
          <w:lang w:val="uk-UA"/>
        </w:rPr>
        <w:t>«</w:t>
      </w:r>
      <w:r w:rsidRPr="0095259A">
        <w:rPr>
          <w:rFonts w:ascii="Times New Roman" w:hAnsi="Times New Roman"/>
          <w:sz w:val="28"/>
          <w:szCs w:val="28"/>
          <w:lang w:val="uk-UA"/>
        </w:rPr>
        <w:t xml:space="preserve">Розрахунки за податками й </w:t>
      </w:r>
      <w:r w:rsidR="003D64B3" w:rsidRPr="0095259A">
        <w:rPr>
          <w:rFonts w:ascii="Times New Roman" w:hAnsi="Times New Roman"/>
          <w:sz w:val="28"/>
          <w:szCs w:val="28"/>
          <w:lang w:val="uk-UA"/>
        </w:rPr>
        <w:t>платежами»</w:t>
      </w:r>
      <w:r w:rsidR="000B4C1F" w:rsidRPr="0095259A">
        <w:rPr>
          <w:rFonts w:ascii="Times New Roman" w:hAnsi="Times New Roman"/>
          <w:sz w:val="28"/>
          <w:szCs w:val="28"/>
          <w:lang w:val="uk-UA"/>
        </w:rPr>
        <w:t xml:space="preserve"> за відповідним субра</w:t>
      </w:r>
      <w:r w:rsidR="003D64B3" w:rsidRPr="0095259A">
        <w:rPr>
          <w:rFonts w:ascii="Times New Roman" w:hAnsi="Times New Roman"/>
          <w:sz w:val="28"/>
          <w:szCs w:val="28"/>
          <w:lang w:val="uk-UA"/>
        </w:rPr>
        <w:t>хунком «</w:t>
      </w:r>
      <w:r w:rsidRPr="0095259A">
        <w:rPr>
          <w:rFonts w:ascii="Times New Roman" w:hAnsi="Times New Roman"/>
          <w:sz w:val="28"/>
          <w:szCs w:val="28"/>
          <w:lang w:val="uk-UA"/>
        </w:rPr>
        <w:t xml:space="preserve">Розрахунки з бюджетом з </w:t>
      </w:r>
      <w:r w:rsidR="003D64B3" w:rsidRPr="0095259A">
        <w:rPr>
          <w:rFonts w:ascii="Times New Roman" w:hAnsi="Times New Roman"/>
          <w:sz w:val="28"/>
          <w:szCs w:val="28"/>
          <w:lang w:val="uk-UA"/>
        </w:rPr>
        <w:t>податку з доходів фізичних осіб»</w:t>
      </w:r>
      <w:r w:rsidRPr="0095259A">
        <w:rPr>
          <w:rFonts w:ascii="Times New Roman" w:hAnsi="Times New Roman"/>
          <w:sz w:val="28"/>
          <w:szCs w:val="28"/>
          <w:lang w:val="uk-UA"/>
        </w:rPr>
        <w:t>) із підсумками сум податку</w:t>
      </w:r>
      <w:r w:rsidR="000B4C1F" w:rsidRPr="0095259A">
        <w:rPr>
          <w:rFonts w:ascii="Times New Roman" w:hAnsi="Times New Roman"/>
          <w:sz w:val="28"/>
          <w:szCs w:val="28"/>
          <w:lang w:val="uk-UA"/>
        </w:rPr>
        <w:t>, визначених у розрахунково-пла</w:t>
      </w:r>
      <w:r w:rsidRPr="0095259A">
        <w:rPr>
          <w:rFonts w:ascii="Times New Roman" w:hAnsi="Times New Roman"/>
          <w:sz w:val="28"/>
          <w:szCs w:val="28"/>
          <w:lang w:val="uk-UA"/>
        </w:rPr>
        <w:t>тіжних відомостях</w:t>
      </w:r>
      <w:r w:rsidR="00E523F3" w:rsidRPr="0095259A">
        <w:rPr>
          <w:rFonts w:ascii="Times New Roman" w:hAnsi="Times New Roman"/>
          <w:sz w:val="28"/>
          <w:szCs w:val="28"/>
          <w:lang w:val="uk-UA"/>
        </w:rPr>
        <w:t xml:space="preserve"> [9,c.109-113]</w:t>
      </w:r>
      <w:r w:rsidRPr="0095259A">
        <w:rPr>
          <w:rFonts w:ascii="Times New Roman" w:hAnsi="Times New Roman"/>
          <w:sz w:val="28"/>
          <w:szCs w:val="28"/>
          <w:lang w:val="uk-UA"/>
        </w:rPr>
        <w:t>.</w:t>
      </w:r>
    </w:p>
    <w:p w:rsidR="004B7EB9" w:rsidRPr="0095259A" w:rsidRDefault="007F50EB"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Практика </w:t>
      </w:r>
      <w:r w:rsidR="008C11A6" w:rsidRPr="0095259A">
        <w:rPr>
          <w:rFonts w:ascii="Times New Roman" w:hAnsi="Times New Roman"/>
          <w:sz w:val="28"/>
          <w:szCs w:val="28"/>
          <w:lang w:val="uk-UA"/>
        </w:rPr>
        <w:t xml:space="preserve">податкових </w:t>
      </w:r>
      <w:r w:rsidRPr="0095259A">
        <w:rPr>
          <w:rFonts w:ascii="Times New Roman" w:hAnsi="Times New Roman"/>
          <w:sz w:val="28"/>
          <w:szCs w:val="28"/>
          <w:lang w:val="uk-UA"/>
        </w:rPr>
        <w:t xml:space="preserve">перевірок </w:t>
      </w:r>
      <w:r w:rsidR="004B7EB9" w:rsidRPr="0095259A">
        <w:rPr>
          <w:rFonts w:ascii="Times New Roman" w:hAnsi="Times New Roman"/>
          <w:sz w:val="28"/>
          <w:szCs w:val="28"/>
          <w:lang w:val="uk-UA"/>
        </w:rPr>
        <w:t>показує</w:t>
      </w:r>
      <w:r w:rsidRPr="0095259A">
        <w:rPr>
          <w:rFonts w:ascii="Times New Roman" w:hAnsi="Times New Roman"/>
          <w:sz w:val="28"/>
          <w:szCs w:val="28"/>
          <w:lang w:val="uk-UA"/>
        </w:rPr>
        <w:t>, що найбільш характерними по</w:t>
      </w:r>
      <w:r w:rsidR="004B7EB9" w:rsidRPr="0095259A">
        <w:rPr>
          <w:rFonts w:ascii="Times New Roman" w:hAnsi="Times New Roman"/>
          <w:sz w:val="28"/>
          <w:szCs w:val="28"/>
          <w:lang w:val="uk-UA"/>
        </w:rPr>
        <w:t xml:space="preserve">рушеннями у порядку нарахування </w:t>
      </w:r>
      <w:r w:rsidRPr="0095259A">
        <w:rPr>
          <w:rFonts w:ascii="Times New Roman" w:hAnsi="Times New Roman"/>
          <w:sz w:val="28"/>
          <w:szCs w:val="28"/>
          <w:lang w:val="uk-UA"/>
        </w:rPr>
        <w:t>та сплати податку з доходів фі</w:t>
      </w:r>
      <w:r w:rsidR="004B7EB9" w:rsidRPr="0095259A">
        <w:rPr>
          <w:rFonts w:ascii="Times New Roman" w:hAnsi="Times New Roman"/>
          <w:sz w:val="28"/>
          <w:szCs w:val="28"/>
          <w:lang w:val="uk-UA"/>
        </w:rPr>
        <w:t>зичних осіб є такі:</w:t>
      </w:r>
    </w:p>
    <w:p w:rsidR="004B7EB9" w:rsidRPr="0095259A" w:rsidRDefault="004B7EB9" w:rsidP="0095259A">
      <w:pPr>
        <w:pStyle w:val="a3"/>
        <w:widowControl w:val="0"/>
        <w:numPr>
          <w:ilvl w:val="0"/>
          <w:numId w:val="11"/>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порушення вимог законодавства щодо оформлення первинної документації з обліку праці та заробітної плати, що призводить до викривлення величини сукупного оподатковуваного доходу;</w:t>
      </w:r>
    </w:p>
    <w:p w:rsidR="004B7EB9" w:rsidRPr="0095259A" w:rsidRDefault="004B7EB9" w:rsidP="0095259A">
      <w:pPr>
        <w:pStyle w:val="a3"/>
        <w:widowControl w:val="0"/>
        <w:numPr>
          <w:ilvl w:val="0"/>
          <w:numId w:val="11"/>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неправильне визначення сукупного оподатковуваного доходу. Це тягне за собою заниження або</w:t>
      </w:r>
      <w:r w:rsidR="007F50EB" w:rsidRPr="0095259A">
        <w:rPr>
          <w:rFonts w:ascii="Times New Roman" w:hAnsi="Times New Roman"/>
          <w:sz w:val="28"/>
          <w:szCs w:val="28"/>
          <w:lang w:val="uk-UA"/>
        </w:rPr>
        <w:t xml:space="preserve"> завищення податку з доходів фі</w:t>
      </w:r>
      <w:r w:rsidRPr="0095259A">
        <w:rPr>
          <w:rFonts w:ascii="Times New Roman" w:hAnsi="Times New Roman"/>
          <w:sz w:val="28"/>
          <w:szCs w:val="28"/>
          <w:lang w:val="uk-UA"/>
        </w:rPr>
        <w:t>зичних осіб;</w:t>
      </w:r>
    </w:p>
    <w:p w:rsidR="004B7EB9" w:rsidRPr="0095259A" w:rsidRDefault="004B7EB9" w:rsidP="0095259A">
      <w:pPr>
        <w:pStyle w:val="a3"/>
        <w:widowControl w:val="0"/>
        <w:numPr>
          <w:ilvl w:val="0"/>
          <w:numId w:val="11"/>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порушення законодавчо встановлених вимог щодо порядку застосування пільг, у тому числі соціальної податкової пільги. Це також викривлює належну до спла</w:t>
      </w:r>
      <w:r w:rsidR="007F50EB" w:rsidRPr="0095259A">
        <w:rPr>
          <w:rFonts w:ascii="Times New Roman" w:hAnsi="Times New Roman"/>
          <w:sz w:val="28"/>
          <w:szCs w:val="28"/>
          <w:lang w:val="uk-UA"/>
        </w:rPr>
        <w:t>ти суму податку з доходів фізич</w:t>
      </w:r>
      <w:r w:rsidRPr="0095259A">
        <w:rPr>
          <w:rFonts w:ascii="Times New Roman" w:hAnsi="Times New Roman"/>
          <w:sz w:val="28"/>
          <w:szCs w:val="28"/>
          <w:lang w:val="uk-UA"/>
        </w:rPr>
        <w:t>них осіб;</w:t>
      </w:r>
    </w:p>
    <w:p w:rsidR="005B0151" w:rsidRPr="0095259A" w:rsidRDefault="004B7EB9" w:rsidP="0095259A">
      <w:pPr>
        <w:pStyle w:val="a3"/>
        <w:widowControl w:val="0"/>
        <w:numPr>
          <w:ilvl w:val="0"/>
          <w:numId w:val="11"/>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несплата податку з доходів ф</w:t>
      </w:r>
      <w:r w:rsidR="007F50EB" w:rsidRPr="0095259A">
        <w:rPr>
          <w:rFonts w:ascii="Times New Roman" w:hAnsi="Times New Roman"/>
          <w:sz w:val="28"/>
          <w:szCs w:val="28"/>
          <w:lang w:val="uk-UA"/>
        </w:rPr>
        <w:t>ізичних осіб за операціями особ</w:t>
      </w:r>
      <w:r w:rsidRPr="0095259A">
        <w:rPr>
          <w:rFonts w:ascii="Times New Roman" w:hAnsi="Times New Roman"/>
          <w:sz w:val="28"/>
          <w:szCs w:val="28"/>
          <w:lang w:val="uk-UA"/>
        </w:rPr>
        <w:t>ливого характеру, що призводить</w:t>
      </w:r>
      <w:r w:rsidR="007F50EB" w:rsidRPr="0095259A">
        <w:rPr>
          <w:rFonts w:ascii="Times New Roman" w:hAnsi="Times New Roman"/>
          <w:sz w:val="28"/>
          <w:szCs w:val="28"/>
          <w:lang w:val="uk-UA"/>
        </w:rPr>
        <w:t xml:space="preserve"> до недоплати податку з доходів</w:t>
      </w:r>
      <w:r w:rsidRPr="0095259A">
        <w:rPr>
          <w:rFonts w:ascii="Times New Roman" w:hAnsi="Times New Roman"/>
          <w:sz w:val="28"/>
          <w:szCs w:val="28"/>
          <w:lang w:val="uk-UA"/>
        </w:rPr>
        <w:t xml:space="preserve"> фізичних осіб.</w:t>
      </w:r>
    </w:p>
    <w:p w:rsidR="005B0151" w:rsidRPr="0095259A" w:rsidRDefault="005B0151" w:rsidP="0095259A">
      <w:pPr>
        <w:pStyle w:val="a3"/>
        <w:widowControl w:val="0"/>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Для проведення податкового контролю розрахунків з бюджетом за податком доходів фізичних осіб потрібні такі джерела інформації: Податковий розрахунок сум доходу, нарахованого (сплаченого) на користь платників податку, і сум утриманого з них податку (ф. № 1ДФ), штатний розклад, накази про призначення та звільнення працівників, Положення про преміювання, розрахунково-платіжні відомості, платіжні відомості, касові документи, особові листи, дані синтетичного обліку за рахунками 64 «Розрахунки з бюджетом» (за субрахунком «Податок з доходів фізичних осіб»), 66 «Розрахунки за виплатами працівникам», Довідки про вирощування сільськогосподарської продукції у приватних селянських господарствах (у випадку закупівлі сільськогосподарської продукції у населення), заяви про застосування податкової соціальної пільги, заяви про відмову від застосування податкової соціальної пільги, заяви працівників про надання матеріальної допомоги та інших виплат, лікарняні листи, розрахунок відпускних тощо.</w:t>
      </w:r>
    </w:p>
    <w:p w:rsidR="005B0151" w:rsidRPr="0095259A" w:rsidRDefault="005B0151" w:rsidP="0095259A">
      <w:pPr>
        <w:pStyle w:val="a3"/>
        <w:widowControl w:val="0"/>
        <w:shd w:val="clear" w:color="auto" w:fill="FFFFFF"/>
        <w:tabs>
          <w:tab w:val="left" w:pos="1134"/>
        </w:tabs>
        <w:spacing w:after="0" w:line="360" w:lineRule="auto"/>
        <w:ind w:left="0" w:firstLine="709"/>
        <w:jc w:val="both"/>
        <w:rPr>
          <w:rFonts w:ascii="Times New Roman" w:hAnsi="Times New Roman"/>
          <w:sz w:val="28"/>
          <w:szCs w:val="28"/>
          <w:lang w:val="uk-UA"/>
        </w:rPr>
      </w:pPr>
    </w:p>
    <w:p w:rsidR="00561C83" w:rsidRPr="0095259A" w:rsidRDefault="00561C83" w:rsidP="0095259A">
      <w:pPr>
        <w:widowControl w:val="0"/>
        <w:tabs>
          <w:tab w:val="left" w:pos="282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ВИСНОВКИ ДО РОЗДІЛУ</w:t>
      </w:r>
      <w:r w:rsidR="003D64B3" w:rsidRPr="0095259A">
        <w:rPr>
          <w:rFonts w:ascii="Times New Roman" w:hAnsi="Times New Roman"/>
          <w:sz w:val="28"/>
          <w:szCs w:val="28"/>
          <w:lang w:val="uk-UA"/>
        </w:rPr>
        <w:t xml:space="preserve"> 1</w:t>
      </w:r>
    </w:p>
    <w:p w:rsidR="007C6D49" w:rsidRPr="0095259A" w:rsidRDefault="007C6D49" w:rsidP="0095259A">
      <w:pPr>
        <w:widowControl w:val="0"/>
        <w:tabs>
          <w:tab w:val="left" w:pos="2823"/>
        </w:tabs>
        <w:spacing w:after="0" w:line="360" w:lineRule="auto"/>
        <w:ind w:firstLine="709"/>
        <w:jc w:val="both"/>
        <w:rPr>
          <w:rFonts w:ascii="Times New Roman" w:hAnsi="Times New Roman"/>
          <w:sz w:val="28"/>
          <w:szCs w:val="28"/>
          <w:lang w:val="uk-UA"/>
        </w:rPr>
      </w:pPr>
    </w:p>
    <w:p w:rsidR="00561C83" w:rsidRPr="0095259A" w:rsidRDefault="007C6D49" w:rsidP="0095259A">
      <w:pPr>
        <w:widowControl w:val="0"/>
        <w:tabs>
          <w:tab w:val="left" w:pos="282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 даному розділі</w:t>
      </w:r>
      <w:r w:rsidR="00A15EF9" w:rsidRPr="0095259A">
        <w:rPr>
          <w:rFonts w:ascii="Times New Roman" w:hAnsi="Times New Roman"/>
          <w:sz w:val="28"/>
          <w:szCs w:val="28"/>
          <w:lang w:val="uk-UA"/>
        </w:rPr>
        <w:t xml:space="preserve"> було розглянуто основний прямий</w:t>
      </w:r>
      <w:r w:rsidRPr="0095259A">
        <w:rPr>
          <w:rFonts w:ascii="Times New Roman" w:hAnsi="Times New Roman"/>
          <w:sz w:val="28"/>
          <w:szCs w:val="28"/>
          <w:lang w:val="uk-UA"/>
        </w:rPr>
        <w:t xml:space="preserve"> податок з населе</w:t>
      </w:r>
      <w:r w:rsidR="00A15EF9" w:rsidRPr="0095259A">
        <w:rPr>
          <w:rFonts w:ascii="Times New Roman" w:hAnsi="Times New Roman"/>
          <w:sz w:val="28"/>
          <w:szCs w:val="28"/>
          <w:lang w:val="uk-UA"/>
        </w:rPr>
        <w:t>ння в Україні, а саме</w:t>
      </w:r>
      <w:r w:rsidRPr="0095259A">
        <w:rPr>
          <w:rFonts w:ascii="Times New Roman" w:hAnsi="Times New Roman"/>
          <w:sz w:val="28"/>
          <w:szCs w:val="28"/>
          <w:lang w:val="uk-UA"/>
        </w:rPr>
        <w:t xml:space="preserve"> податок з доходів фізичних осіб, який справляється з 1 січня 2004 р. згідно із Законом України «Про податок з доходів фізичних осіб».</w:t>
      </w:r>
      <w:r w:rsidR="0095259A">
        <w:rPr>
          <w:rFonts w:ascii="Times New Roman" w:hAnsi="Times New Roman"/>
          <w:sz w:val="28"/>
          <w:szCs w:val="28"/>
          <w:lang w:val="uk-UA"/>
        </w:rPr>
        <w:t xml:space="preserve"> </w:t>
      </w:r>
      <w:r w:rsidR="00A15EF9" w:rsidRPr="0095259A">
        <w:rPr>
          <w:rFonts w:ascii="Times New Roman" w:hAnsi="Times New Roman"/>
          <w:sz w:val="28"/>
          <w:szCs w:val="28"/>
          <w:lang w:val="uk-UA"/>
        </w:rPr>
        <w:t>Було з’ясовано, що п</w:t>
      </w:r>
      <w:r w:rsidR="00561C83" w:rsidRPr="0095259A">
        <w:rPr>
          <w:rFonts w:ascii="Times New Roman" w:hAnsi="Times New Roman"/>
          <w:sz w:val="28"/>
          <w:szCs w:val="28"/>
          <w:lang w:val="uk-UA"/>
        </w:rPr>
        <w:t>одаток з доходів фізичних осіб – плата фізичної особи за послуги, які надаються їй територіальною громадою, на території якої така фізична особа має податкову адресу (місце постійного або переважного проживання платника податку, місце реєстрації платника податку, визначене згідно із законодавством) або розташовано особу, що виплачує оподатковувані доходи.</w:t>
      </w:r>
    </w:p>
    <w:p w:rsidR="00561C83" w:rsidRPr="0095259A" w:rsidRDefault="00561C8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Платниками податку є резидент, який отримує як доходи з джерелом їх походження з території України, так і іноземні доходи; нерезидент, який отримує доходи з джерелом їх походження з території України.</w:t>
      </w:r>
    </w:p>
    <w:p w:rsidR="004D320B" w:rsidRPr="0095259A" w:rsidRDefault="004D320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При нарахуванні доходів у вигляді заробітної плати об'єкт оподаткування визначається як нарахована сума такої заробітної плати, зменшена на суму збору до Пенсійного фонду України та внесків до фондів загальнообов'язкового державного соціального страхування, які відповідно до закону справляються за рахунок доходу найманої особи.</w:t>
      </w:r>
    </w:p>
    <w:p w:rsidR="00A15EF9" w:rsidRPr="0095259A" w:rsidRDefault="004D320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Платник податку має право на зменшення суми загального місячного оподатковуваного доходу, отриманого з джерела на території України від одного працедавця у вигляді заробітної плати на суму податкової соціальної пільги(далі ПСП), розмір якої визначається соціальним статусом отримувача.</w:t>
      </w:r>
      <w:r w:rsidR="00A15EF9" w:rsidRPr="0095259A">
        <w:rPr>
          <w:rFonts w:ascii="Times New Roman" w:hAnsi="Times New Roman"/>
          <w:sz w:val="28"/>
          <w:szCs w:val="28"/>
          <w:lang w:val="uk-UA"/>
        </w:rPr>
        <w:t xml:space="preserve"> Також разглянуто всі можливі ставки ПСП з ПДФО.</w:t>
      </w:r>
    </w:p>
    <w:p w:rsidR="004D320B" w:rsidRPr="0095259A" w:rsidRDefault="004D320B" w:rsidP="0095259A">
      <w:pPr>
        <w:widowControl w:val="0"/>
        <w:tabs>
          <w:tab w:val="left" w:pos="282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Податкова соціальна пільга застосовується до нарахованого місячного доходу платникові податку у вигляді заробітної плати виключно за одним місцем його нарахування (виплати).</w:t>
      </w:r>
    </w:p>
    <w:p w:rsidR="00561C83" w:rsidRPr="0095259A" w:rsidRDefault="00A15EF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У ході написання розділу було визначено мету податкового контролю розрахунків з бюджетом за податком з доходів фізичних осіб. </w:t>
      </w:r>
      <w:r w:rsidR="004D320B" w:rsidRPr="0095259A">
        <w:rPr>
          <w:rFonts w:ascii="Times New Roman" w:hAnsi="Times New Roman"/>
          <w:sz w:val="28"/>
          <w:szCs w:val="28"/>
          <w:lang w:val="uk-UA"/>
        </w:rPr>
        <w:t>Метою податкового контролю розрахунків з бюджетом за податком з доходів фізичних осіб є підтвердження достовірності нарахованих сум податку з доходів фізичних осіб, своєчасності і повноти його сплати до бюджету згідно з вимогами чинного законодавства.</w:t>
      </w:r>
    </w:p>
    <w:p w:rsidR="004D320B" w:rsidRPr="0095259A" w:rsidRDefault="00C10B6E"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Для проведення податкового контролю розрахунків з бюджетом за податком доходів фізичних осіб потрібні такі джерела інформації: Податковий розрахунок сум доходу, нарахованого (сплаченого) на користь платників податку, і сум утриманого з них податку (ф. № 1ДФ), штатний розклад, накази про призначення та звільнення працівників, Положення про преміювання, розрахунково-платіжні відомості, платіжні відомості, касові документи, особові листи, дані синтетичного обліку за рахунками 64 «Розрахунки з бюджетом» (за субрахунком «Податок з доходів фізичних осіб»), 66 «Розрахунки за виплатами працівникам», Довідки про вирощування сільськогосподарської продукції у приватних селянських господарствах (у випадку закупівлі сільськогосподарської продукції у населення), заяви про застосування податкової соціальної пільги, заяви про відмову від застосування податкової соціальної пільги, заяви працівників про надання матеріальної допомоги та інших виплат, лікарняні листи, розрахунок відпускних тощо.</w:t>
      </w:r>
    </w:p>
    <w:p w:rsidR="003D64B3" w:rsidRPr="0095259A" w:rsidRDefault="0095259A" w:rsidP="0095259A">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3D64B3" w:rsidRPr="0095259A">
        <w:rPr>
          <w:rFonts w:ascii="Times New Roman" w:hAnsi="Times New Roman"/>
          <w:sz w:val="28"/>
          <w:szCs w:val="28"/>
          <w:lang w:val="uk-UA"/>
        </w:rPr>
        <w:t>РОЗДІЛ 2. ПОДАТКОВИЙ КОНТРОЛЬ РОЗРАХУНКІВ З БЮДЖЕТОМ З ПОДАТКУ З ДОХОДІВ ФІЗИЧНИХ ОСІБ НА МАТЕРІАЛАХ КІРОВОГРАДСЬКОЇ ОБЛАСНОЇ ЛІКАРНІ</w:t>
      </w:r>
    </w:p>
    <w:p w:rsidR="003D64B3" w:rsidRPr="0095259A" w:rsidRDefault="003D64B3" w:rsidP="0095259A">
      <w:pPr>
        <w:widowControl w:val="0"/>
        <w:spacing w:after="0" w:line="360" w:lineRule="auto"/>
        <w:ind w:firstLine="709"/>
        <w:jc w:val="both"/>
        <w:rPr>
          <w:rFonts w:ascii="Times New Roman" w:hAnsi="Times New Roman"/>
          <w:sz w:val="28"/>
          <w:szCs w:val="28"/>
          <w:lang w:val="uk-UA"/>
        </w:rPr>
      </w:pPr>
    </w:p>
    <w:p w:rsidR="003D64B3" w:rsidRPr="0095259A" w:rsidRDefault="003D64B3" w:rsidP="0095259A">
      <w:pPr>
        <w:widowControl w:val="0"/>
        <w:spacing w:after="0" w:line="360" w:lineRule="auto"/>
        <w:ind w:firstLine="709"/>
        <w:jc w:val="both"/>
        <w:rPr>
          <w:rFonts w:ascii="Times New Roman" w:hAnsi="Times New Roman"/>
          <w:caps/>
          <w:sz w:val="28"/>
          <w:szCs w:val="28"/>
          <w:lang w:val="uk-UA"/>
        </w:rPr>
      </w:pPr>
      <w:r w:rsidRPr="0095259A">
        <w:rPr>
          <w:rFonts w:ascii="Times New Roman" w:hAnsi="Times New Roman"/>
          <w:caps/>
          <w:sz w:val="28"/>
          <w:szCs w:val="28"/>
          <w:lang w:val="uk-UA"/>
        </w:rPr>
        <w:t>2.1 Організаційно-економічна характеристика Кіровоградської обласної лікарні</w:t>
      </w:r>
    </w:p>
    <w:p w:rsidR="003D64B3" w:rsidRPr="0095259A" w:rsidRDefault="003D64B3" w:rsidP="0095259A">
      <w:pPr>
        <w:widowControl w:val="0"/>
        <w:spacing w:after="0" w:line="360" w:lineRule="auto"/>
        <w:ind w:firstLine="709"/>
        <w:jc w:val="both"/>
        <w:rPr>
          <w:rFonts w:ascii="Times New Roman" w:hAnsi="Times New Roman"/>
          <w:sz w:val="28"/>
          <w:szCs w:val="28"/>
          <w:lang w:val="uk-UA"/>
        </w:rPr>
      </w:pPr>
    </w:p>
    <w:p w:rsidR="00E03089" w:rsidRPr="0095259A" w:rsidRDefault="003D64B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Кіровоградська обласна лікарня (далі обласна лікарня) знаходиться за адресою : 25030, м. Кіровоград, проспект Університетський 2/5 і створена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згідно</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рішенням</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виконкому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Кіровоградської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обласної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ради депутатів трудящих від 23.01.1945р. № 277.</w:t>
      </w:r>
    </w:p>
    <w:p w:rsidR="00E03089" w:rsidRPr="0095259A" w:rsidRDefault="00E030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Свідоцтво про державну реєстрацію юридичної особи № 746834 серія А00</w:t>
      </w:r>
      <w:r w:rsidR="00AB0A7B" w:rsidRPr="0095259A">
        <w:rPr>
          <w:rFonts w:ascii="Times New Roman" w:hAnsi="Times New Roman"/>
          <w:sz w:val="28"/>
          <w:szCs w:val="28"/>
          <w:lang w:val="uk-UA"/>
        </w:rPr>
        <w:t xml:space="preserve"> </w:t>
      </w:r>
      <w:r w:rsidR="00007CBB" w:rsidRPr="0095259A">
        <w:rPr>
          <w:rFonts w:ascii="Times New Roman" w:hAnsi="Times New Roman"/>
          <w:sz w:val="28"/>
          <w:szCs w:val="28"/>
          <w:lang w:val="uk-UA"/>
        </w:rPr>
        <w:t>(Д</w:t>
      </w:r>
      <w:r w:rsidR="00AB0A7B" w:rsidRPr="0095259A">
        <w:rPr>
          <w:rFonts w:ascii="Times New Roman" w:hAnsi="Times New Roman"/>
          <w:sz w:val="28"/>
          <w:szCs w:val="28"/>
          <w:lang w:val="uk-UA"/>
        </w:rPr>
        <w:t>одаток</w:t>
      </w:r>
      <w:r w:rsidR="00007CBB" w:rsidRPr="0095259A">
        <w:rPr>
          <w:rFonts w:ascii="Times New Roman" w:hAnsi="Times New Roman"/>
          <w:sz w:val="28"/>
          <w:szCs w:val="28"/>
          <w:lang w:val="uk-UA"/>
        </w:rPr>
        <w:t xml:space="preserve"> В</w:t>
      </w:r>
      <w:r w:rsidR="00AB0A7B" w:rsidRPr="0095259A">
        <w:rPr>
          <w:rFonts w:ascii="Times New Roman" w:hAnsi="Times New Roman"/>
          <w:sz w:val="28"/>
          <w:szCs w:val="28"/>
          <w:lang w:val="uk-UA"/>
        </w:rPr>
        <w:t>).</w:t>
      </w:r>
    </w:p>
    <w:p w:rsidR="00E03089" w:rsidRPr="0095259A" w:rsidRDefault="00E030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Правовий статус обласної лікарні – юридична особа.</w:t>
      </w:r>
    </w:p>
    <w:p w:rsidR="00E03089" w:rsidRPr="0095259A" w:rsidRDefault="00E030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Ідентифікаційний код – 01994942</w:t>
      </w:r>
      <w:r w:rsidR="00007CBB" w:rsidRPr="0095259A">
        <w:rPr>
          <w:rFonts w:ascii="Times New Roman" w:hAnsi="Times New Roman"/>
          <w:sz w:val="28"/>
          <w:szCs w:val="28"/>
          <w:lang w:val="uk-UA"/>
        </w:rPr>
        <w:t xml:space="preserve"> (Додаток Д)</w:t>
      </w:r>
      <w:r w:rsidRPr="0095259A">
        <w:rPr>
          <w:rFonts w:ascii="Times New Roman" w:hAnsi="Times New Roman"/>
          <w:sz w:val="28"/>
          <w:szCs w:val="28"/>
          <w:lang w:val="uk-UA"/>
        </w:rPr>
        <w:t>.</w:t>
      </w:r>
    </w:p>
    <w:p w:rsidR="00E03089" w:rsidRPr="0095259A" w:rsidRDefault="00E030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Керівник – Шевчук Микола тодорович.</w:t>
      </w:r>
    </w:p>
    <w:p w:rsidR="00E03089" w:rsidRPr="0095259A" w:rsidRDefault="00E0308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Номер запису включення відомостей про юридичну особу до ЄДР – 14441200000005001.</w:t>
      </w:r>
    </w:p>
    <w:p w:rsidR="003D64B3" w:rsidRPr="0095259A" w:rsidRDefault="003D64B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Обласна лікарня користується майном, що належить до спільної власності територіальних громад сіл, селищ, і міст області на основі прав оперативного управління, з розпорядженням у встановленому чинним законодавством порядку та власником майна.</w:t>
      </w:r>
    </w:p>
    <w:p w:rsidR="003D64B3" w:rsidRPr="0095259A" w:rsidRDefault="003D64B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Кіровоградська обласна лікарня належить до комунальної власності. Майно обласної лікарні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є спільною власністю територіальних громад сіл, селищ міст області, та закріплене за ним на праві оперативного управління, обмеженням</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правомощності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розпорядження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щодо</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окремого</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майна,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що здійснюється за згодою власника у встановленому порядку та у межах встановлених</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законодавством</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власником</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майна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або</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уповноваженим органом.</w:t>
      </w:r>
    </w:p>
    <w:p w:rsidR="003D64B3" w:rsidRPr="0095259A" w:rsidRDefault="003D64B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Управління Кіровоградської обласної державної адміністрації забезпечує галузеву політику та розвиток обласної лікарні, що є спільною власністю згідно з переліком, визначеним рішенням обласної ради.</w:t>
      </w:r>
    </w:p>
    <w:p w:rsidR="003D64B3" w:rsidRPr="0095259A" w:rsidRDefault="003D64B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Обласна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лікарня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своїй діяльності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керується Конституцією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України, Законами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України, Указами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Президента України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та постановами Кабінету Міністрів України, рішеннями обласної ради та обласної державної адміністрації,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нормативними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актами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Міністерства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охорони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здоров'я, України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управління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охорони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здоров'я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облдержадміністрації, нормативними актами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інших відомств,</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здійснює</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свою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діяльність на основі та відповідно до чинного законодавства </w:t>
      </w:r>
      <w:r w:rsidR="00031F73" w:rsidRPr="0095259A">
        <w:rPr>
          <w:rFonts w:ascii="Times New Roman" w:hAnsi="Times New Roman"/>
          <w:sz w:val="28"/>
          <w:szCs w:val="28"/>
          <w:lang w:val="uk-UA"/>
        </w:rPr>
        <w:t>України та свого Статуту</w:t>
      </w:r>
      <w:r w:rsidR="00AB0A7B" w:rsidRPr="0095259A">
        <w:rPr>
          <w:rFonts w:ascii="Times New Roman" w:hAnsi="Times New Roman"/>
          <w:sz w:val="28"/>
          <w:szCs w:val="28"/>
          <w:lang w:val="uk-UA"/>
        </w:rPr>
        <w:t xml:space="preserve"> </w:t>
      </w:r>
      <w:r w:rsidR="00007CBB" w:rsidRPr="0095259A">
        <w:rPr>
          <w:rFonts w:ascii="Times New Roman" w:hAnsi="Times New Roman"/>
          <w:sz w:val="28"/>
          <w:szCs w:val="28"/>
          <w:lang w:val="uk-UA"/>
        </w:rPr>
        <w:t>(Д</w:t>
      </w:r>
      <w:r w:rsidR="00AB0A7B" w:rsidRPr="0095259A">
        <w:rPr>
          <w:rFonts w:ascii="Times New Roman" w:hAnsi="Times New Roman"/>
          <w:sz w:val="28"/>
          <w:szCs w:val="28"/>
          <w:lang w:val="uk-UA"/>
        </w:rPr>
        <w:t>одаток</w:t>
      </w:r>
      <w:r w:rsidR="00007CBB" w:rsidRPr="0095259A">
        <w:rPr>
          <w:rFonts w:ascii="Times New Roman" w:hAnsi="Times New Roman"/>
          <w:sz w:val="28"/>
          <w:szCs w:val="28"/>
          <w:lang w:val="uk-UA"/>
        </w:rPr>
        <w:t xml:space="preserve"> Е</w:t>
      </w:r>
      <w:r w:rsidR="00AB0A7B" w:rsidRPr="0095259A">
        <w:rPr>
          <w:rFonts w:ascii="Times New Roman" w:hAnsi="Times New Roman"/>
          <w:sz w:val="28"/>
          <w:szCs w:val="28"/>
          <w:lang w:val="uk-UA"/>
        </w:rPr>
        <w:t>)</w:t>
      </w:r>
      <w:r w:rsidR="00031F73" w:rsidRPr="0095259A">
        <w:rPr>
          <w:rFonts w:ascii="Times New Roman" w:hAnsi="Times New Roman"/>
          <w:sz w:val="28"/>
          <w:szCs w:val="28"/>
          <w:lang w:val="uk-UA"/>
        </w:rPr>
        <w:t>.</w:t>
      </w:r>
    </w:p>
    <w:p w:rsidR="00714E3A" w:rsidRPr="0095259A" w:rsidRDefault="00714E3A"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Обласна лікарня у своєму складі має структурні підрозділи</w:t>
      </w:r>
      <w:r w:rsidR="00007CBB" w:rsidRPr="0095259A">
        <w:rPr>
          <w:rFonts w:ascii="Times New Roman" w:hAnsi="Times New Roman"/>
          <w:sz w:val="28"/>
          <w:szCs w:val="28"/>
          <w:lang w:val="uk-UA"/>
        </w:rPr>
        <w:t>, які зазначені у Д</w:t>
      </w:r>
      <w:r w:rsidR="004C1695" w:rsidRPr="0095259A">
        <w:rPr>
          <w:rFonts w:ascii="Times New Roman" w:hAnsi="Times New Roman"/>
          <w:sz w:val="28"/>
          <w:szCs w:val="28"/>
          <w:lang w:val="uk-UA"/>
        </w:rPr>
        <w:t>одатку</w:t>
      </w:r>
      <w:r w:rsidR="00007CBB" w:rsidRPr="0095259A">
        <w:rPr>
          <w:rFonts w:ascii="Times New Roman" w:hAnsi="Times New Roman"/>
          <w:sz w:val="28"/>
          <w:szCs w:val="28"/>
          <w:lang w:val="uk-UA"/>
        </w:rPr>
        <w:t xml:space="preserve"> </w:t>
      </w:r>
      <w:r w:rsidR="00835FE5" w:rsidRPr="0095259A">
        <w:rPr>
          <w:rFonts w:ascii="Times New Roman" w:hAnsi="Times New Roman"/>
          <w:sz w:val="28"/>
          <w:szCs w:val="28"/>
          <w:lang w:val="uk-UA"/>
        </w:rPr>
        <w:t>Ж</w:t>
      </w:r>
      <w:r w:rsidR="004C1695" w:rsidRPr="0095259A">
        <w:rPr>
          <w:rFonts w:ascii="Times New Roman" w:hAnsi="Times New Roman"/>
          <w:sz w:val="28"/>
          <w:szCs w:val="28"/>
          <w:lang w:val="uk-UA"/>
        </w:rPr>
        <w:t>.</w:t>
      </w:r>
    </w:p>
    <w:p w:rsidR="00031F73" w:rsidRPr="0095259A" w:rsidRDefault="00031F7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Основною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метою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створення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діяльності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обласної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лікарні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є</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надання висококваліфікованої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спеціалізованої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стаціонарної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амбулаторно-консультативної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медичної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допомоги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населенню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області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для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здійснення єдиної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державної регіональної</w:t>
      </w:r>
      <w:r w:rsidR="00126BBF" w:rsidRPr="0095259A">
        <w:rPr>
          <w:rFonts w:ascii="Times New Roman" w:hAnsi="Times New Roman"/>
          <w:sz w:val="28"/>
          <w:szCs w:val="28"/>
          <w:lang w:val="uk-UA"/>
        </w:rPr>
        <w:t xml:space="preserve"> політики в галузі о</w:t>
      </w:r>
      <w:r w:rsidRPr="0095259A">
        <w:rPr>
          <w:rFonts w:ascii="Times New Roman" w:hAnsi="Times New Roman"/>
          <w:sz w:val="28"/>
          <w:szCs w:val="28"/>
          <w:lang w:val="uk-UA"/>
        </w:rPr>
        <w:t>хорони здоров'я.</w:t>
      </w:r>
    </w:p>
    <w:p w:rsidR="00031F73" w:rsidRPr="0095259A" w:rsidRDefault="00031F7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Предметом діяльності є вирішення таких основних завдань:</w:t>
      </w:r>
    </w:p>
    <w:p w:rsidR="00031F73" w:rsidRPr="0095259A" w:rsidRDefault="00FD5C48" w:rsidP="0095259A">
      <w:pPr>
        <w:pStyle w:val="a3"/>
        <w:widowControl w:val="0"/>
        <w:numPr>
          <w:ilvl w:val="0"/>
          <w:numId w:val="1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м</w:t>
      </w:r>
      <w:r w:rsidR="00031F73" w:rsidRPr="0095259A">
        <w:rPr>
          <w:rFonts w:ascii="Times New Roman" w:hAnsi="Times New Roman"/>
          <w:sz w:val="28"/>
          <w:szCs w:val="28"/>
          <w:lang w:val="uk-UA"/>
        </w:rPr>
        <w:t>едична практика</w:t>
      </w:r>
      <w:r w:rsidRPr="0095259A">
        <w:rPr>
          <w:rFonts w:ascii="Times New Roman" w:hAnsi="Times New Roman"/>
          <w:sz w:val="28"/>
          <w:szCs w:val="28"/>
          <w:lang w:val="uk-UA"/>
        </w:rPr>
        <w:t>;</w:t>
      </w:r>
    </w:p>
    <w:p w:rsidR="00031F73" w:rsidRPr="0095259A" w:rsidRDefault="00FD5C48" w:rsidP="0095259A">
      <w:pPr>
        <w:pStyle w:val="a3"/>
        <w:widowControl w:val="0"/>
        <w:numPr>
          <w:ilvl w:val="0"/>
          <w:numId w:val="1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w:t>
      </w:r>
      <w:r w:rsidR="00031F73" w:rsidRPr="0095259A">
        <w:rPr>
          <w:rFonts w:ascii="Times New Roman" w:hAnsi="Times New Roman"/>
          <w:sz w:val="28"/>
          <w:szCs w:val="28"/>
          <w:lang w:val="uk-UA"/>
        </w:rPr>
        <w:t>абезпечення діяльності всіх спеціалізованих лікувально-діагностичних і параклінічних відділень лікарні</w:t>
      </w:r>
      <w:r w:rsidRPr="0095259A">
        <w:rPr>
          <w:rFonts w:ascii="Times New Roman" w:hAnsi="Times New Roman"/>
          <w:sz w:val="28"/>
          <w:szCs w:val="28"/>
          <w:lang w:val="uk-UA"/>
        </w:rPr>
        <w:t>;</w:t>
      </w:r>
    </w:p>
    <w:p w:rsidR="00031F73" w:rsidRPr="0095259A" w:rsidRDefault="00FD5C48" w:rsidP="0095259A">
      <w:pPr>
        <w:pStyle w:val="a3"/>
        <w:widowControl w:val="0"/>
        <w:numPr>
          <w:ilvl w:val="0"/>
          <w:numId w:val="1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w:t>
      </w:r>
      <w:r w:rsidR="00031F73" w:rsidRPr="0095259A">
        <w:rPr>
          <w:rFonts w:ascii="Times New Roman" w:hAnsi="Times New Roman"/>
          <w:sz w:val="28"/>
          <w:szCs w:val="28"/>
          <w:lang w:val="uk-UA"/>
        </w:rPr>
        <w:t>творення</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належних</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умов</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для</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праці</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медичного</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персоналу,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також я перебування хворих;</w:t>
      </w:r>
    </w:p>
    <w:p w:rsidR="00031F73" w:rsidRPr="0095259A" w:rsidRDefault="00FD5C48" w:rsidP="0095259A">
      <w:pPr>
        <w:pStyle w:val="a3"/>
        <w:widowControl w:val="0"/>
        <w:numPr>
          <w:ilvl w:val="0"/>
          <w:numId w:val="1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w:t>
      </w:r>
      <w:r w:rsidR="00031F73" w:rsidRPr="0095259A">
        <w:rPr>
          <w:rFonts w:ascii="Times New Roman" w:hAnsi="Times New Roman"/>
          <w:sz w:val="28"/>
          <w:szCs w:val="28"/>
          <w:lang w:val="uk-UA"/>
        </w:rPr>
        <w:t xml:space="preserve">остійне впровадження в лікувально-діагностичний процес досягнень медичної науки, нових методик лікування, придбання, встановлення і </w:t>
      </w:r>
      <w:r w:rsidRPr="0095259A">
        <w:rPr>
          <w:rFonts w:ascii="Times New Roman" w:hAnsi="Times New Roman"/>
          <w:sz w:val="28"/>
          <w:szCs w:val="28"/>
          <w:lang w:val="uk-UA"/>
        </w:rPr>
        <w:t>експлуатації медичної апаратури;</w:t>
      </w:r>
    </w:p>
    <w:p w:rsidR="00031F73" w:rsidRPr="0095259A" w:rsidRDefault="00FD5C48" w:rsidP="0095259A">
      <w:pPr>
        <w:pStyle w:val="a3"/>
        <w:widowControl w:val="0"/>
        <w:numPr>
          <w:ilvl w:val="0"/>
          <w:numId w:val="1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підв</w:t>
      </w:r>
      <w:r w:rsidR="00031F73" w:rsidRPr="0095259A">
        <w:rPr>
          <w:rFonts w:ascii="Times New Roman" w:hAnsi="Times New Roman"/>
          <w:sz w:val="28"/>
          <w:szCs w:val="28"/>
          <w:lang w:val="uk-UA"/>
        </w:rPr>
        <w:t>ищення професійного</w:t>
      </w:r>
      <w:r w:rsidRPr="0095259A">
        <w:rPr>
          <w:rFonts w:ascii="Times New Roman" w:hAnsi="Times New Roman"/>
          <w:sz w:val="28"/>
          <w:szCs w:val="28"/>
          <w:lang w:val="uk-UA"/>
        </w:rPr>
        <w:t xml:space="preserve"> рівня лікарів, медичних сестер;</w:t>
      </w:r>
    </w:p>
    <w:p w:rsidR="00031F73" w:rsidRPr="0095259A" w:rsidRDefault="00FD5C48" w:rsidP="0095259A">
      <w:pPr>
        <w:pStyle w:val="a3"/>
        <w:widowControl w:val="0"/>
        <w:numPr>
          <w:ilvl w:val="0"/>
          <w:numId w:val="1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здійснення заходів, направлених на</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зниження</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розповсюдженості захворювань, зменшенн</w:t>
      </w:r>
      <w:r w:rsidRPr="0095259A">
        <w:rPr>
          <w:rFonts w:ascii="Times New Roman" w:hAnsi="Times New Roman"/>
          <w:sz w:val="28"/>
          <w:szCs w:val="28"/>
          <w:lang w:val="uk-UA"/>
        </w:rPr>
        <w:t xml:space="preserve">я захворюваності з тимчасовою і </w:t>
      </w:r>
      <w:r w:rsidR="00031F73" w:rsidRPr="0095259A">
        <w:rPr>
          <w:rFonts w:ascii="Times New Roman" w:hAnsi="Times New Roman"/>
          <w:sz w:val="28"/>
          <w:szCs w:val="28"/>
          <w:lang w:val="uk-UA"/>
        </w:rPr>
        <w:t>стійкою втратою працездатності,</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проведення</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реабілітації</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хворих,</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зниження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смертності населення;</w:t>
      </w:r>
    </w:p>
    <w:p w:rsidR="00FD5C48" w:rsidRPr="0095259A" w:rsidRDefault="00FD5C48" w:rsidP="0095259A">
      <w:pPr>
        <w:pStyle w:val="a3"/>
        <w:widowControl w:val="0"/>
        <w:numPr>
          <w:ilvl w:val="0"/>
          <w:numId w:val="1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w:t>
      </w:r>
      <w:r w:rsidR="00031F73" w:rsidRPr="0095259A">
        <w:rPr>
          <w:rFonts w:ascii="Times New Roman" w:hAnsi="Times New Roman"/>
          <w:sz w:val="28"/>
          <w:szCs w:val="28"/>
          <w:lang w:val="uk-UA"/>
        </w:rPr>
        <w:t>воєчасне і повне виконання заходів, передбачених єдиним планом організаційно-методичної та планово-консультатив</w:t>
      </w:r>
      <w:r w:rsidRPr="0095259A">
        <w:rPr>
          <w:rFonts w:ascii="Times New Roman" w:hAnsi="Times New Roman"/>
          <w:sz w:val="28"/>
          <w:szCs w:val="28"/>
          <w:lang w:val="uk-UA"/>
        </w:rPr>
        <w:t>ної роботи на території області;</w:t>
      </w:r>
    </w:p>
    <w:p w:rsidR="00031F73" w:rsidRPr="0095259A" w:rsidRDefault="00FD5C48" w:rsidP="0095259A">
      <w:pPr>
        <w:pStyle w:val="a3"/>
        <w:widowControl w:val="0"/>
        <w:numPr>
          <w:ilvl w:val="0"/>
          <w:numId w:val="1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w:t>
      </w:r>
      <w:r w:rsidR="00031F73" w:rsidRPr="0095259A">
        <w:rPr>
          <w:rFonts w:ascii="Times New Roman" w:hAnsi="Times New Roman"/>
          <w:sz w:val="28"/>
          <w:szCs w:val="28"/>
          <w:lang w:val="uk-UA"/>
        </w:rPr>
        <w:t>воєчасне і якісне надання екстреної та ко</w:t>
      </w:r>
      <w:r w:rsidRPr="0095259A">
        <w:rPr>
          <w:rFonts w:ascii="Times New Roman" w:hAnsi="Times New Roman"/>
          <w:sz w:val="28"/>
          <w:szCs w:val="28"/>
          <w:lang w:val="uk-UA"/>
        </w:rPr>
        <w:t>нсультативної медичної допомоги;</w:t>
      </w:r>
    </w:p>
    <w:p w:rsidR="00031F73" w:rsidRPr="0095259A" w:rsidRDefault="00FD5C48" w:rsidP="0095259A">
      <w:pPr>
        <w:pStyle w:val="a3"/>
        <w:widowControl w:val="0"/>
        <w:numPr>
          <w:ilvl w:val="0"/>
          <w:numId w:val="1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w:t>
      </w:r>
      <w:r w:rsidR="00031F73" w:rsidRPr="0095259A">
        <w:rPr>
          <w:rFonts w:ascii="Times New Roman" w:hAnsi="Times New Roman"/>
          <w:sz w:val="28"/>
          <w:szCs w:val="28"/>
          <w:lang w:val="uk-UA"/>
        </w:rPr>
        <w:t>роведення</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навчання</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і</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підготовки</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лікарів</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та</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середнього</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медичного персоналу о</w:t>
      </w:r>
      <w:r w:rsidRPr="0095259A">
        <w:rPr>
          <w:rFonts w:ascii="Times New Roman" w:hAnsi="Times New Roman"/>
          <w:sz w:val="28"/>
          <w:szCs w:val="28"/>
          <w:lang w:val="uk-UA"/>
        </w:rPr>
        <w:t>бласті на базі обласної лікарні;</w:t>
      </w:r>
    </w:p>
    <w:p w:rsidR="00031F73" w:rsidRPr="0095259A" w:rsidRDefault="00FD5C48" w:rsidP="0095259A">
      <w:pPr>
        <w:pStyle w:val="a3"/>
        <w:widowControl w:val="0"/>
        <w:numPr>
          <w:ilvl w:val="0"/>
          <w:numId w:val="1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w:t>
      </w:r>
      <w:r w:rsidR="00031F73" w:rsidRPr="0095259A">
        <w:rPr>
          <w:rFonts w:ascii="Times New Roman" w:hAnsi="Times New Roman"/>
          <w:sz w:val="28"/>
          <w:szCs w:val="28"/>
          <w:lang w:val="uk-UA"/>
        </w:rPr>
        <w:t>роведення</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аналізів</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роботи</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відділень</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та</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служб,</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прогнозува</w:t>
      </w:r>
      <w:r w:rsidRPr="0095259A">
        <w:rPr>
          <w:rFonts w:ascii="Times New Roman" w:hAnsi="Times New Roman"/>
          <w:sz w:val="28"/>
          <w:szCs w:val="28"/>
          <w:lang w:val="uk-UA"/>
        </w:rPr>
        <w:t>ння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їх подальшого розвитку;</w:t>
      </w:r>
    </w:p>
    <w:p w:rsidR="00031F73" w:rsidRPr="0095259A" w:rsidRDefault="00FD5C48" w:rsidP="0095259A">
      <w:pPr>
        <w:pStyle w:val="a3"/>
        <w:widowControl w:val="0"/>
        <w:numPr>
          <w:ilvl w:val="0"/>
          <w:numId w:val="1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н</w:t>
      </w:r>
      <w:r w:rsidR="00031F73" w:rsidRPr="0095259A">
        <w:rPr>
          <w:rFonts w:ascii="Times New Roman" w:hAnsi="Times New Roman"/>
          <w:sz w:val="28"/>
          <w:szCs w:val="28"/>
          <w:lang w:val="uk-UA"/>
        </w:rPr>
        <w:t>адання відповідної консультативної допомоги хворим в лікувально</w:t>
      </w:r>
      <w:r w:rsidRPr="0095259A">
        <w:rPr>
          <w:rFonts w:ascii="Times New Roman" w:hAnsi="Times New Roman"/>
          <w:sz w:val="28"/>
          <w:szCs w:val="28"/>
          <w:lang w:val="uk-UA"/>
        </w:rPr>
        <w:t>-профілатичних закладах області;</w:t>
      </w:r>
    </w:p>
    <w:p w:rsidR="00031F73" w:rsidRPr="0095259A" w:rsidRDefault="00FD5C48" w:rsidP="0095259A">
      <w:pPr>
        <w:pStyle w:val="a3"/>
        <w:widowControl w:val="0"/>
        <w:numPr>
          <w:ilvl w:val="0"/>
          <w:numId w:val="13"/>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при наданні медичної допомоги</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здійснює</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придбання,</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перевезення,</w:t>
      </w:r>
      <w:r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збе</w:t>
      </w:r>
      <w:r w:rsidRPr="0095259A">
        <w:rPr>
          <w:rFonts w:ascii="Times New Roman" w:hAnsi="Times New Roman"/>
          <w:sz w:val="28"/>
          <w:szCs w:val="28"/>
          <w:lang w:val="uk-UA"/>
        </w:rPr>
        <w:t>рігання,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відпуск</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знищенн</w:t>
      </w:r>
      <w:r w:rsidR="00031F73" w:rsidRPr="0095259A">
        <w:rPr>
          <w:rFonts w:ascii="Times New Roman" w:hAnsi="Times New Roman"/>
          <w:sz w:val="28"/>
          <w:szCs w:val="28"/>
          <w:lang w:val="uk-UA"/>
        </w:rPr>
        <w:t>я</w:t>
      </w:r>
      <w:r w:rsidR="0095259A" w:rsidRPr="0095259A">
        <w:rPr>
          <w:rFonts w:ascii="Times New Roman" w:hAnsi="Times New Roman"/>
          <w:sz w:val="28"/>
          <w:szCs w:val="28"/>
          <w:lang w:val="uk-UA"/>
        </w:rPr>
        <w:t xml:space="preserve"> </w:t>
      </w:r>
      <w:r w:rsidR="00031F73" w:rsidRPr="0095259A">
        <w:rPr>
          <w:rFonts w:ascii="Times New Roman" w:hAnsi="Times New Roman"/>
          <w:sz w:val="28"/>
          <w:szCs w:val="28"/>
          <w:lang w:val="uk-UA"/>
        </w:rPr>
        <w:t>на</w:t>
      </w:r>
      <w:r w:rsidRPr="0095259A">
        <w:rPr>
          <w:rFonts w:ascii="Times New Roman" w:hAnsi="Times New Roman"/>
          <w:sz w:val="28"/>
          <w:szCs w:val="28"/>
          <w:lang w:val="uk-UA"/>
        </w:rPr>
        <w:t>ркотичних</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засобів, психотропних речовин.</w:t>
      </w:r>
    </w:p>
    <w:p w:rsidR="00FD5C48" w:rsidRPr="0095259A" w:rsidRDefault="00FD5C48"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Обласна лікарня має самостійний баланс, рахунки в установах банків, органах Державного казначейства, печатку із своїм найменуванням та ідентифікаційним кодом за ЄДРПОУ.</w:t>
      </w:r>
    </w:p>
    <w:p w:rsidR="00FD5C48" w:rsidRPr="0095259A" w:rsidRDefault="00FD5C48"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Обллікарня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здійснює</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оперативний</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бухгалтерський</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облік</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своєї діяльності, веде статистичну звітність, встановлену законодавством України.</w:t>
      </w:r>
    </w:p>
    <w:p w:rsidR="00FD5C48" w:rsidRPr="0095259A" w:rsidRDefault="00FD5C48"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Говний лікар обласної лікарні згідно чи</w:t>
      </w:r>
      <w:r w:rsidR="00E03089" w:rsidRPr="0095259A">
        <w:rPr>
          <w:rFonts w:ascii="Times New Roman" w:hAnsi="Times New Roman"/>
          <w:sz w:val="28"/>
          <w:szCs w:val="28"/>
          <w:lang w:val="uk-UA"/>
        </w:rPr>
        <w:t xml:space="preserve">нного законодавства забезпечує </w:t>
      </w:r>
      <w:r w:rsidRPr="0095259A">
        <w:rPr>
          <w:rFonts w:ascii="Times New Roman" w:hAnsi="Times New Roman"/>
          <w:sz w:val="28"/>
          <w:szCs w:val="28"/>
          <w:lang w:val="uk-UA"/>
        </w:rPr>
        <w:t>ведення бухгалтерського обліку і звітності, статистичної звітності та своєчасного її подання.</w:t>
      </w:r>
    </w:p>
    <w:p w:rsidR="000F401F" w:rsidRPr="0095259A" w:rsidRDefault="000F401F"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Одним із основним звітних документів</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обласної лікарні є бухгалтерський баланс, який являє собою моментальний знімок фінансово-господарського стану установи на певну дату. Баланс дозволяє зробити оцінку найсуттєвіших ознак утанови. </w:t>
      </w:r>
    </w:p>
    <w:p w:rsidR="00DA62F0" w:rsidRPr="0095259A" w:rsidRDefault="000F401F"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Для того, щоб визначити фінансовий стан облікарні проаналізуємо її активи, </w:t>
      </w:r>
      <w:r w:rsidR="00E00A5B" w:rsidRPr="0095259A">
        <w:rPr>
          <w:rFonts w:ascii="Times New Roman" w:hAnsi="Times New Roman"/>
          <w:sz w:val="28"/>
          <w:szCs w:val="28"/>
          <w:lang w:val="uk-UA"/>
        </w:rPr>
        <w:t>зобов’язання і власний капітал. Для цього проведемо горизонтальний і вертикальний аналіз балансу обласної лікарні за 2009 рік</w:t>
      </w:r>
      <w:r w:rsidR="00007CBB" w:rsidRPr="0095259A">
        <w:rPr>
          <w:rFonts w:ascii="Times New Roman" w:hAnsi="Times New Roman"/>
          <w:sz w:val="28"/>
          <w:szCs w:val="28"/>
          <w:lang w:val="uk-UA"/>
        </w:rPr>
        <w:t xml:space="preserve"> (ДодатокЗ)</w:t>
      </w:r>
      <w:r w:rsidR="00E00A5B" w:rsidRPr="0095259A">
        <w:rPr>
          <w:rFonts w:ascii="Times New Roman" w:hAnsi="Times New Roman"/>
          <w:sz w:val="28"/>
          <w:szCs w:val="28"/>
          <w:lang w:val="uk-UA"/>
        </w:rPr>
        <w:t>.</w:t>
      </w:r>
      <w:r w:rsidR="00DA62F0" w:rsidRPr="0095259A">
        <w:rPr>
          <w:rFonts w:ascii="Times New Roman" w:hAnsi="Times New Roman"/>
          <w:sz w:val="28"/>
          <w:szCs w:val="28"/>
          <w:lang w:val="uk-UA"/>
        </w:rPr>
        <w:tab/>
      </w:r>
    </w:p>
    <w:p w:rsidR="00472D76" w:rsidRPr="0095259A" w:rsidRDefault="00472D76"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Горизонтальний аналіз балансу подано у таблиці</w:t>
      </w:r>
      <w:r w:rsidR="00B269C0" w:rsidRPr="0095259A">
        <w:rPr>
          <w:rFonts w:ascii="Times New Roman" w:hAnsi="Times New Roman"/>
          <w:sz w:val="28"/>
          <w:szCs w:val="28"/>
          <w:lang w:val="uk-UA"/>
        </w:rPr>
        <w:t xml:space="preserve"> 2.1.</w:t>
      </w:r>
    </w:p>
    <w:p w:rsidR="00472D76" w:rsidRPr="0095259A" w:rsidRDefault="0095259A" w:rsidP="0095259A">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472D76" w:rsidRPr="0095259A">
        <w:rPr>
          <w:rFonts w:ascii="Times New Roman" w:hAnsi="Times New Roman"/>
          <w:sz w:val="28"/>
          <w:szCs w:val="28"/>
          <w:lang w:val="uk-UA"/>
        </w:rPr>
        <w:t>Таблиця</w:t>
      </w:r>
      <w:r w:rsidR="00B269C0" w:rsidRPr="0095259A">
        <w:rPr>
          <w:rFonts w:ascii="Times New Roman" w:hAnsi="Times New Roman"/>
          <w:sz w:val="28"/>
          <w:szCs w:val="28"/>
          <w:lang w:val="uk-UA"/>
        </w:rPr>
        <w:t xml:space="preserve"> 2.1</w:t>
      </w:r>
    </w:p>
    <w:p w:rsidR="00F8747F" w:rsidRPr="0095259A" w:rsidRDefault="00F8747F" w:rsidP="0095259A">
      <w:pPr>
        <w:widowControl w:val="0"/>
        <w:spacing w:after="0" w:line="360" w:lineRule="auto"/>
        <w:ind w:firstLine="709"/>
        <w:jc w:val="both"/>
        <w:rPr>
          <w:rFonts w:ascii="Times New Roman" w:hAnsi="Times New Roman"/>
          <w:sz w:val="28"/>
          <w:szCs w:val="28"/>
          <w:lang w:val="uk-UA" w:eastAsia="ru-RU"/>
        </w:rPr>
      </w:pPr>
      <w:r w:rsidRPr="0095259A">
        <w:rPr>
          <w:rFonts w:ascii="Times New Roman" w:hAnsi="Times New Roman"/>
          <w:sz w:val="28"/>
          <w:szCs w:val="28"/>
          <w:lang w:val="uk-UA" w:eastAsia="ru-RU"/>
        </w:rPr>
        <w:t>Горизонтальний аналіз балансу за 2009 рік Кіровоградської обласної лікарні,</w:t>
      </w:r>
      <w:r w:rsidR="0095259A" w:rsidRPr="0095259A">
        <w:rPr>
          <w:rFonts w:ascii="Times New Roman" w:hAnsi="Times New Roman"/>
          <w:sz w:val="28"/>
          <w:szCs w:val="28"/>
          <w:lang w:val="uk-UA" w:eastAsia="ru-RU"/>
        </w:rPr>
        <w:t xml:space="preserve"> </w:t>
      </w:r>
      <w:r w:rsidRPr="0095259A">
        <w:rPr>
          <w:rFonts w:ascii="Times New Roman" w:hAnsi="Times New Roman"/>
          <w:sz w:val="28"/>
          <w:szCs w:val="28"/>
          <w:lang w:val="uk-UA" w:eastAsia="ru-RU"/>
        </w:rPr>
        <w:t>тис. грн.</w:t>
      </w:r>
      <w:r w:rsidR="0095259A" w:rsidRPr="0095259A">
        <w:rPr>
          <w:rFonts w:ascii="Times New Roman" w:hAnsi="Times New Roman"/>
          <w:sz w:val="28"/>
          <w:szCs w:val="28"/>
          <w:lang w:val="uk-UA" w:eastAsia="ru-RU"/>
        </w:rPr>
        <w:t xml:space="preserve"> </w:t>
      </w:r>
    </w:p>
    <w:tbl>
      <w:tblPr>
        <w:tblW w:w="4821"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23"/>
        <w:gridCol w:w="1375"/>
        <w:gridCol w:w="1375"/>
        <w:gridCol w:w="1441"/>
        <w:gridCol w:w="1415"/>
      </w:tblGrid>
      <w:tr w:rsidR="00F8747F" w:rsidRPr="0095259A" w:rsidTr="0095259A">
        <w:trPr>
          <w:trHeight w:val="581"/>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bCs/>
                <w:kern w:val="36"/>
                <w:sz w:val="20"/>
                <w:szCs w:val="20"/>
                <w:lang w:val="uk-UA" w:eastAsia="ru-RU"/>
              </w:rPr>
            </w:pPr>
            <w:r w:rsidRPr="0095259A">
              <w:rPr>
                <w:rFonts w:ascii="Times New Roman" w:hAnsi="Times New Roman"/>
                <w:bCs/>
                <w:kern w:val="36"/>
                <w:sz w:val="20"/>
                <w:szCs w:val="20"/>
                <w:lang w:val="uk-UA" w:eastAsia="ru-RU"/>
              </w:rPr>
              <w:t xml:space="preserve"> </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на початок року </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на кінець року </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Абсолютне відхилення </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Відносне відхилення,% </w:t>
            </w:r>
          </w:p>
        </w:tc>
      </w:tr>
      <w:tr w:rsidR="00F8747F" w:rsidRPr="0095259A" w:rsidTr="0095259A">
        <w:trPr>
          <w:trHeight w:val="306"/>
        </w:trPr>
        <w:tc>
          <w:tcPr>
            <w:tcW w:w="1930" w:type="pct"/>
            <w:tcBorders>
              <w:top w:val="single" w:sz="4" w:space="0" w:color="auto"/>
              <w:bottom w:val="single" w:sz="4" w:space="0" w:color="auto"/>
              <w:right w:val="nil"/>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Активи </w:t>
            </w:r>
          </w:p>
        </w:tc>
        <w:tc>
          <w:tcPr>
            <w:tcW w:w="753"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753"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789"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777" w:type="pct"/>
            <w:tcBorders>
              <w:top w:val="single" w:sz="4" w:space="0" w:color="auto"/>
              <w:left w:val="nil"/>
              <w:bottom w:val="single" w:sz="4" w:space="0" w:color="auto"/>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r>
      <w:tr w:rsidR="00F8747F" w:rsidRPr="0095259A" w:rsidTr="0095259A">
        <w:trPr>
          <w:trHeight w:val="129"/>
        </w:trPr>
        <w:tc>
          <w:tcPr>
            <w:tcW w:w="1930" w:type="pct"/>
            <w:tcBorders>
              <w:top w:val="single" w:sz="4" w:space="0" w:color="auto"/>
              <w:bottom w:val="single" w:sz="4" w:space="0" w:color="auto"/>
              <w:right w:val="nil"/>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iCs/>
                <w:sz w:val="20"/>
                <w:szCs w:val="20"/>
                <w:lang w:val="uk-UA" w:eastAsia="ru-RU"/>
              </w:rPr>
              <w:t>Необоротні активи</w:t>
            </w:r>
          </w:p>
        </w:tc>
        <w:tc>
          <w:tcPr>
            <w:tcW w:w="753"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753"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789"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777" w:type="pct"/>
            <w:tcBorders>
              <w:top w:val="single" w:sz="4" w:space="0" w:color="auto"/>
              <w:left w:val="nil"/>
              <w:bottom w:val="single" w:sz="4" w:space="0" w:color="auto"/>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r>
      <w:tr w:rsidR="00F8747F" w:rsidRPr="0095259A" w:rsidTr="0095259A">
        <w:trPr>
          <w:trHeight w:val="234"/>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Основні засоби, первісна вартість </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89805</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110745</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20940</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23,32</w:t>
            </w:r>
          </w:p>
        </w:tc>
      </w:tr>
      <w:tr w:rsidR="00F8747F" w:rsidRPr="0095259A" w:rsidTr="0095259A">
        <w:trPr>
          <w:trHeight w:val="265"/>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Основні засоби, залишкова вартість </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33067</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46417</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13350</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40,37</w:t>
            </w:r>
          </w:p>
        </w:tc>
      </w:tr>
      <w:tr w:rsidR="00F8747F" w:rsidRPr="0095259A" w:rsidTr="0095259A">
        <w:trPr>
          <w:trHeight w:val="398"/>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Інші необоротні матераільні активи, первісна вартість</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1963</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2055</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92</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4,69</w:t>
            </w:r>
          </w:p>
        </w:tc>
      </w:tr>
      <w:tr w:rsidR="00F8747F" w:rsidRPr="0095259A" w:rsidTr="0095259A">
        <w:trPr>
          <w:trHeight w:val="378"/>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Інші необоротні матераільні активи, залишкова вартість</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1963</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1028</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-935</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-47,63</w:t>
            </w:r>
          </w:p>
        </w:tc>
      </w:tr>
      <w:tr w:rsidR="00F8747F" w:rsidRPr="0095259A" w:rsidTr="0095259A">
        <w:trPr>
          <w:trHeight w:val="291"/>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Необоротні активи, всього </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35030</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47445</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12415</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35,44</w:t>
            </w:r>
          </w:p>
        </w:tc>
      </w:tr>
      <w:tr w:rsidR="00F8747F" w:rsidRPr="0095259A" w:rsidTr="0095259A">
        <w:trPr>
          <w:trHeight w:val="291"/>
        </w:trPr>
        <w:tc>
          <w:tcPr>
            <w:tcW w:w="5000" w:type="pct"/>
            <w:gridSpan w:val="5"/>
            <w:tcBorders>
              <w:top w:val="single" w:sz="4" w:space="0" w:color="auto"/>
              <w:bottom w:val="single" w:sz="4" w:space="0" w:color="auto"/>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bCs/>
                <w:sz w:val="20"/>
                <w:szCs w:val="20"/>
                <w:lang w:val="uk-UA" w:eastAsia="ru-RU"/>
              </w:rPr>
            </w:pPr>
            <w:r w:rsidRPr="0095259A">
              <w:rPr>
                <w:rFonts w:ascii="Times New Roman" w:hAnsi="Times New Roman"/>
                <w:bCs/>
                <w:sz w:val="20"/>
                <w:szCs w:val="20"/>
                <w:lang w:val="uk-UA" w:eastAsia="ru-RU"/>
              </w:rPr>
              <w:t>Оборотні засоби</w:t>
            </w:r>
          </w:p>
        </w:tc>
      </w:tr>
      <w:tr w:rsidR="00F8747F" w:rsidRPr="0095259A" w:rsidTr="0095259A">
        <w:trPr>
          <w:trHeight w:val="310"/>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Матеріали і продукти харчування</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4920</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4386</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-534</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-10,85</w:t>
            </w:r>
          </w:p>
        </w:tc>
      </w:tr>
      <w:tr w:rsidR="00F8747F" w:rsidRPr="0095259A" w:rsidTr="0095259A">
        <w:trPr>
          <w:trHeight w:val="67"/>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МШП</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14</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15</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7,14</w:t>
            </w:r>
          </w:p>
        </w:tc>
      </w:tr>
      <w:tr w:rsidR="00F8747F" w:rsidRPr="0095259A" w:rsidTr="0095259A">
        <w:trPr>
          <w:trHeight w:val="266"/>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Дебіторська забогованість</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13</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12</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-8,33</w:t>
            </w:r>
          </w:p>
        </w:tc>
      </w:tr>
      <w:tr w:rsidR="00F8747F" w:rsidRPr="0095259A" w:rsidTr="0095259A">
        <w:trPr>
          <w:trHeight w:val="100"/>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Інші кошти</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37</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-33</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-89,2</w:t>
            </w:r>
          </w:p>
        </w:tc>
      </w:tr>
      <w:tr w:rsidR="00F8747F" w:rsidRPr="0095259A" w:rsidTr="0095259A">
        <w:trPr>
          <w:trHeight w:val="501"/>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Спеціальні реєстраційні рахунки для обліку коштів, отриманих як плата за послуги</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10</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-10</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-100</w:t>
            </w:r>
          </w:p>
        </w:tc>
      </w:tr>
      <w:tr w:rsidR="00F8747F" w:rsidRPr="0095259A" w:rsidTr="0095259A">
        <w:trPr>
          <w:trHeight w:val="868"/>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Спеціальні реєстраційні рахунки для обліку коштів, отриманих за іншими джерелами власних находжень</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168</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347</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179</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106,55</w:t>
            </w:r>
          </w:p>
        </w:tc>
      </w:tr>
      <w:tr w:rsidR="00F8747F" w:rsidRPr="0095259A" w:rsidTr="0095259A">
        <w:trPr>
          <w:trHeight w:val="403"/>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Всього : Рахунки в казначействі спеціального фонду </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178</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347</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169</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94,94</w:t>
            </w:r>
          </w:p>
        </w:tc>
      </w:tr>
      <w:tr w:rsidR="00F8747F" w:rsidRPr="0095259A" w:rsidTr="0095259A">
        <w:trPr>
          <w:trHeight w:val="227"/>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Активи, всього </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40193</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52208</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12015</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29,89</w:t>
            </w:r>
          </w:p>
        </w:tc>
      </w:tr>
      <w:tr w:rsidR="00F8747F" w:rsidRPr="0095259A" w:rsidTr="0095259A">
        <w:trPr>
          <w:trHeight w:val="110"/>
        </w:trPr>
        <w:tc>
          <w:tcPr>
            <w:tcW w:w="1930" w:type="pct"/>
            <w:tcBorders>
              <w:top w:val="single" w:sz="4" w:space="0" w:color="auto"/>
              <w:bottom w:val="single" w:sz="4" w:space="0" w:color="auto"/>
              <w:right w:val="nil"/>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Пасиви </w:t>
            </w:r>
          </w:p>
        </w:tc>
        <w:tc>
          <w:tcPr>
            <w:tcW w:w="753" w:type="pct"/>
            <w:tcBorders>
              <w:top w:val="single" w:sz="4" w:space="0" w:color="auto"/>
              <w:left w:val="nil"/>
              <w:bottom w:val="single" w:sz="4" w:space="0" w:color="auto"/>
              <w:right w:val="nil"/>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p>
        </w:tc>
        <w:tc>
          <w:tcPr>
            <w:tcW w:w="753" w:type="pct"/>
            <w:tcBorders>
              <w:top w:val="single" w:sz="4" w:space="0" w:color="auto"/>
              <w:left w:val="nil"/>
              <w:bottom w:val="single" w:sz="4" w:space="0" w:color="auto"/>
              <w:right w:val="nil"/>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p>
        </w:tc>
        <w:tc>
          <w:tcPr>
            <w:tcW w:w="789"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777" w:type="pct"/>
            <w:tcBorders>
              <w:top w:val="single" w:sz="4" w:space="0" w:color="auto"/>
              <w:left w:val="nil"/>
              <w:bottom w:val="single" w:sz="4" w:space="0" w:color="auto"/>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r>
      <w:tr w:rsidR="00F8747F" w:rsidRPr="0095259A" w:rsidTr="0095259A">
        <w:trPr>
          <w:trHeight w:val="100"/>
        </w:trPr>
        <w:tc>
          <w:tcPr>
            <w:tcW w:w="1930" w:type="pct"/>
            <w:tcBorders>
              <w:top w:val="single" w:sz="4" w:space="0" w:color="auto"/>
              <w:bottom w:val="single" w:sz="4" w:space="0" w:color="auto"/>
              <w:right w:val="nil"/>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iCs/>
                <w:sz w:val="20"/>
                <w:szCs w:val="20"/>
                <w:lang w:val="uk-UA" w:eastAsia="ru-RU"/>
              </w:rPr>
              <w:t xml:space="preserve">Власний капітал </w:t>
            </w:r>
          </w:p>
        </w:tc>
        <w:tc>
          <w:tcPr>
            <w:tcW w:w="753" w:type="pct"/>
            <w:tcBorders>
              <w:top w:val="single" w:sz="4" w:space="0" w:color="auto"/>
              <w:left w:val="nil"/>
              <w:bottom w:val="single" w:sz="4" w:space="0" w:color="auto"/>
              <w:right w:val="nil"/>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p>
        </w:tc>
        <w:tc>
          <w:tcPr>
            <w:tcW w:w="753" w:type="pct"/>
            <w:tcBorders>
              <w:top w:val="single" w:sz="4" w:space="0" w:color="auto"/>
              <w:left w:val="nil"/>
              <w:bottom w:val="single" w:sz="4" w:space="0" w:color="auto"/>
              <w:right w:val="nil"/>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p>
        </w:tc>
        <w:tc>
          <w:tcPr>
            <w:tcW w:w="789" w:type="pct"/>
            <w:tcBorders>
              <w:top w:val="single" w:sz="4" w:space="0" w:color="auto"/>
              <w:left w:val="nil"/>
              <w:bottom w:val="single" w:sz="4" w:space="0" w:color="auto"/>
              <w:right w:val="nil"/>
            </w:tcBorders>
            <w:tcMar>
              <w:top w:w="0" w:type="dxa"/>
              <w:left w:w="57" w:type="dxa"/>
              <w:bottom w:w="0" w:type="dxa"/>
              <w:right w:w="57" w:type="dxa"/>
            </w:tcMar>
            <w:vAlign w:val="bottom"/>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777" w:type="pct"/>
            <w:tcBorders>
              <w:top w:val="single" w:sz="4" w:space="0" w:color="auto"/>
              <w:left w:val="nil"/>
              <w:bottom w:val="single" w:sz="4" w:space="0" w:color="auto"/>
            </w:tcBorders>
            <w:tcMar>
              <w:top w:w="0" w:type="dxa"/>
              <w:left w:w="57" w:type="dxa"/>
              <w:bottom w:w="0" w:type="dxa"/>
              <w:right w:w="57" w:type="dxa"/>
            </w:tcMar>
            <w:vAlign w:val="bottom"/>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r>
      <w:tr w:rsidR="00F8747F" w:rsidRPr="0095259A" w:rsidTr="0095259A">
        <w:trPr>
          <w:trHeight w:val="204"/>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Фонд у необоротних активах </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35030</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47445</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12415</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35,44</w:t>
            </w:r>
          </w:p>
        </w:tc>
      </w:tr>
      <w:tr w:rsidR="00F8747F" w:rsidRPr="0095259A" w:rsidTr="0095259A">
        <w:trPr>
          <w:trHeight w:val="67"/>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Фонд у МШП</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14</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15</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7,14</w:t>
            </w:r>
          </w:p>
        </w:tc>
      </w:tr>
      <w:tr w:rsidR="00F8747F" w:rsidRPr="0095259A" w:rsidTr="0095259A">
        <w:trPr>
          <w:trHeight w:val="312"/>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Результат виконання кошторису за загальним фондом</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667</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920</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253</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37,93</w:t>
            </w:r>
          </w:p>
        </w:tc>
      </w:tr>
      <w:tr w:rsidR="00F8747F" w:rsidRPr="0095259A" w:rsidTr="0095259A">
        <w:trPr>
          <w:trHeight w:val="415"/>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Результат виконання кошторису за спеціальним фондом</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1525</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787</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-738</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-48,39</w:t>
            </w:r>
          </w:p>
        </w:tc>
      </w:tr>
      <w:tr w:rsidR="00F8747F" w:rsidRPr="0095259A" w:rsidTr="0095259A">
        <w:trPr>
          <w:trHeight w:val="180"/>
        </w:trPr>
        <w:tc>
          <w:tcPr>
            <w:tcW w:w="5000" w:type="pct"/>
            <w:gridSpan w:val="5"/>
            <w:tcBorders>
              <w:top w:val="single" w:sz="4" w:space="0" w:color="auto"/>
              <w:bottom w:val="single" w:sz="4" w:space="0" w:color="auto"/>
            </w:tcBorders>
            <w:tcMar>
              <w:top w:w="0" w:type="dxa"/>
              <w:left w:w="57" w:type="dxa"/>
              <w:bottom w:w="0" w:type="dxa"/>
              <w:right w:w="57" w:type="dxa"/>
            </w:tcMar>
            <w:vAlign w:val="center"/>
            <w:hideMark/>
          </w:tcPr>
          <w:p w:rsidR="00F8747F" w:rsidRPr="0095259A" w:rsidRDefault="00F8747F" w:rsidP="0095259A">
            <w:pPr>
              <w:widowControl w:val="0"/>
              <w:tabs>
                <w:tab w:val="left" w:pos="1624"/>
              </w:tabs>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Зобов’язання</w:t>
            </w:r>
          </w:p>
        </w:tc>
      </w:tr>
      <w:tr w:rsidR="00F8747F" w:rsidRPr="0095259A" w:rsidTr="0095259A">
        <w:trPr>
          <w:trHeight w:val="428"/>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Розрахунки за операціями з централізованого постачання матеріальних цінностей</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2957</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3041</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84</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2,84</w:t>
            </w:r>
          </w:p>
        </w:tc>
      </w:tr>
      <w:tr w:rsidR="00F8747F" w:rsidRPr="0095259A" w:rsidTr="0095259A">
        <w:trPr>
          <w:trHeight w:val="226"/>
        </w:trPr>
        <w:tc>
          <w:tcPr>
            <w:tcW w:w="1930"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Пасиви, всього </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40193</w:t>
            </w:r>
          </w:p>
        </w:tc>
        <w:tc>
          <w:tcPr>
            <w:tcW w:w="7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52208</w:t>
            </w:r>
          </w:p>
        </w:tc>
        <w:tc>
          <w:tcPr>
            <w:tcW w:w="7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12015</w:t>
            </w:r>
          </w:p>
        </w:tc>
        <w:tc>
          <w:tcPr>
            <w:tcW w:w="777"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29,89</w:t>
            </w:r>
          </w:p>
        </w:tc>
      </w:tr>
    </w:tbl>
    <w:p w:rsidR="00F8747F" w:rsidRPr="0095259A" w:rsidRDefault="00F8747F" w:rsidP="0095259A">
      <w:pPr>
        <w:widowControl w:val="0"/>
        <w:spacing w:after="0" w:line="360" w:lineRule="auto"/>
        <w:ind w:firstLine="709"/>
        <w:jc w:val="both"/>
        <w:rPr>
          <w:rFonts w:ascii="Times New Roman" w:hAnsi="Times New Roman"/>
          <w:sz w:val="28"/>
          <w:szCs w:val="28"/>
          <w:lang w:val="uk-UA"/>
        </w:rPr>
      </w:pPr>
    </w:p>
    <w:p w:rsidR="000F401F" w:rsidRPr="0095259A" w:rsidRDefault="00472D76"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Резул</w:t>
      </w:r>
      <w:r w:rsidR="00E00A5B" w:rsidRPr="0095259A">
        <w:rPr>
          <w:rFonts w:ascii="Times New Roman" w:hAnsi="Times New Roman"/>
          <w:sz w:val="28"/>
          <w:szCs w:val="28"/>
          <w:lang w:val="uk-UA"/>
        </w:rPr>
        <w:t xml:space="preserve">ьтати горизонтального аналізу балансу </w:t>
      </w:r>
      <w:r w:rsidR="00DA62F0" w:rsidRPr="0095259A">
        <w:rPr>
          <w:rFonts w:ascii="Times New Roman" w:hAnsi="Times New Roman"/>
          <w:sz w:val="28"/>
          <w:szCs w:val="28"/>
          <w:lang w:val="uk-UA"/>
        </w:rPr>
        <w:t>дозво</w:t>
      </w:r>
      <w:r w:rsidR="000F401F" w:rsidRPr="0095259A">
        <w:rPr>
          <w:rFonts w:ascii="Times New Roman" w:hAnsi="Times New Roman"/>
          <w:sz w:val="28"/>
          <w:szCs w:val="28"/>
          <w:lang w:val="uk-UA"/>
        </w:rPr>
        <w:t>ляють зробити такі висновки:</w:t>
      </w:r>
    </w:p>
    <w:p w:rsidR="00DA62F0" w:rsidRPr="0095259A" w:rsidRDefault="00DA62F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Загальна сума активів збільшилась</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на 12415</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тис. грн. або більш, ніж на 35%. Це збільшення відбулось переважно за рахунок значного збільшення залишкової ватості основних засобів. Абсолютна величина збільшення залишкової вартості основних засобів склала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13350 тис. </w:t>
      </w:r>
      <w:r w:rsidR="00B269C0" w:rsidRPr="0095259A">
        <w:rPr>
          <w:rFonts w:ascii="Times New Roman" w:hAnsi="Times New Roman"/>
          <w:sz w:val="28"/>
          <w:szCs w:val="28"/>
          <w:lang w:val="uk-UA"/>
        </w:rPr>
        <w:t>г</w:t>
      </w:r>
      <w:r w:rsidRPr="0095259A">
        <w:rPr>
          <w:rFonts w:ascii="Times New Roman" w:hAnsi="Times New Roman"/>
          <w:sz w:val="28"/>
          <w:szCs w:val="28"/>
          <w:lang w:val="uk-UA"/>
        </w:rPr>
        <w:t>рн</w:t>
      </w:r>
      <w:r w:rsidR="00B269C0" w:rsidRPr="0095259A">
        <w:rPr>
          <w:rFonts w:ascii="Times New Roman" w:hAnsi="Times New Roman"/>
          <w:sz w:val="28"/>
          <w:szCs w:val="28"/>
          <w:lang w:val="uk-UA"/>
        </w:rPr>
        <w:t>.</w:t>
      </w:r>
      <w:r w:rsidRPr="0095259A">
        <w:rPr>
          <w:rFonts w:ascii="Times New Roman" w:hAnsi="Times New Roman"/>
          <w:sz w:val="28"/>
          <w:szCs w:val="28"/>
          <w:lang w:val="uk-UA"/>
        </w:rPr>
        <w:t xml:space="preserve"> або більше, ніж 40% їх річної величини. У той же час, майже удвічі зменшилась сума залишкової вартості інших необоротних матеріальних активів обллікарні (в абсолютному вимірюванні – на 935 тис. грн.) Це відбулось внаслідок збільшення нарахованого зносу і списання інших необоротних матеріальних активів. </w:t>
      </w:r>
    </w:p>
    <w:p w:rsidR="00DA62F0" w:rsidRPr="0095259A" w:rsidRDefault="00DA62F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Що стосується структури оборотних коштів, то можна зазначити: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матеріали і продукти харчування зменшились за рік на 534 тис. грн або на 10,85%. Зменшилася також величина МШП (на 1</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тис. грн.) та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інші кошти (на 33 тис. грн.). Все це свідчить про скорочення обороту підприємства і негативні тенденції у його роботі. В той же час, збільшилася сума і частка спеціальних реєстраційних рахунків для обліку коштів, отриманих за іншими джерелами власних надходжень — в абсолютному вимірюванні на 179 тис. грн. (або на 6,55%). </w:t>
      </w:r>
    </w:p>
    <w:p w:rsidR="00DA62F0" w:rsidRPr="0095259A" w:rsidRDefault="00DA62F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При аналізі пасивів підприємства слід зазначити, що власний капітал установи збільшився на 11931 тис. грн. (29,69%). Це відбулося внаслідок значного збільшення Фонду у необоротних активах (на 12415 тис. грн</w:t>
      </w:r>
      <w:r w:rsidR="00B269C0" w:rsidRPr="0095259A">
        <w:rPr>
          <w:rFonts w:ascii="Times New Roman" w:hAnsi="Times New Roman"/>
          <w:sz w:val="28"/>
          <w:szCs w:val="28"/>
          <w:lang w:val="uk-UA"/>
        </w:rPr>
        <w:t>.</w:t>
      </w:r>
      <w:r w:rsidRPr="0095259A">
        <w:rPr>
          <w:rFonts w:ascii="Times New Roman" w:hAnsi="Times New Roman"/>
          <w:sz w:val="28"/>
          <w:szCs w:val="28"/>
          <w:lang w:val="uk-UA"/>
        </w:rPr>
        <w:t>). Слід також відмітити зміни, які відбулись у власному капіталі за рахунок результатів виконання кошторису за загальним та за спеціальним фондом: по загальному фонду спостерігається збільшення суми на 253 тис. грн. (37,93%), по спецільному – зменшення на 738 тис. грн. (48,39%).</w:t>
      </w:r>
    </w:p>
    <w:p w:rsidR="00355387" w:rsidRPr="0095259A" w:rsidRDefault="00DA62F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 цілому слід зазначити, що динаміка показників є позитивною.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Слід зазначити, що установі слід врахувати недостачу матеріалів та продуктів харчування при розробці кошторису на наступний звітний рік, а також</w:t>
      </w:r>
    </w:p>
    <w:p w:rsidR="00DA62F0" w:rsidRPr="0095259A" w:rsidRDefault="00DA62F0" w:rsidP="0095259A">
      <w:pPr>
        <w:widowControl w:val="0"/>
        <w:spacing w:after="0" w:line="360" w:lineRule="auto"/>
        <w:ind w:firstLine="709"/>
        <w:jc w:val="both"/>
        <w:rPr>
          <w:rFonts w:ascii="Times New Roman" w:hAnsi="Times New Roman"/>
          <w:sz w:val="28"/>
          <w:szCs w:val="28"/>
          <w:lang w:val="uk-UA" w:eastAsia="ru-RU"/>
        </w:rPr>
      </w:pPr>
      <w:r w:rsidRPr="0095259A">
        <w:rPr>
          <w:rFonts w:ascii="Times New Roman" w:hAnsi="Times New Roman"/>
          <w:sz w:val="28"/>
          <w:szCs w:val="28"/>
          <w:lang w:val="uk-UA"/>
        </w:rPr>
        <w:t>погасити зобов’язання за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eastAsia="ru-RU"/>
        </w:rPr>
        <w:t>розрахунками за операціями з централізованого постачання матеріальних цінностей.</w:t>
      </w:r>
    </w:p>
    <w:p w:rsidR="00F8747F" w:rsidRPr="0095259A" w:rsidRDefault="00F8747F"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Вертикальний аналіз балансу дозволяє зробити висновок про структуру балансу в поточному стані, а також проаналізувати динаміку цієї структури (таблиця</w:t>
      </w:r>
      <w:r w:rsidR="00B269C0" w:rsidRPr="0095259A">
        <w:rPr>
          <w:rFonts w:ascii="Times New Roman" w:hAnsi="Times New Roman"/>
          <w:sz w:val="28"/>
          <w:szCs w:val="28"/>
          <w:lang w:val="uk-UA"/>
        </w:rPr>
        <w:t xml:space="preserve"> 2.2</w:t>
      </w:r>
      <w:r w:rsidRPr="0095259A">
        <w:rPr>
          <w:rFonts w:ascii="Times New Roman" w:hAnsi="Times New Roman"/>
          <w:sz w:val="28"/>
          <w:szCs w:val="28"/>
          <w:lang w:val="uk-UA"/>
        </w:rPr>
        <w:t>).</w:t>
      </w:r>
    </w:p>
    <w:p w:rsidR="0095259A" w:rsidRDefault="0095259A" w:rsidP="0095259A">
      <w:pPr>
        <w:widowControl w:val="0"/>
        <w:spacing w:after="0" w:line="360" w:lineRule="auto"/>
        <w:ind w:firstLine="709"/>
        <w:jc w:val="both"/>
        <w:rPr>
          <w:rFonts w:ascii="Times New Roman" w:hAnsi="Times New Roman"/>
          <w:sz w:val="28"/>
          <w:szCs w:val="28"/>
          <w:lang w:val="uk-UA"/>
        </w:rPr>
      </w:pPr>
    </w:p>
    <w:p w:rsidR="00F8747F" w:rsidRPr="0095259A" w:rsidRDefault="00F8747F" w:rsidP="0095259A">
      <w:pPr>
        <w:widowControl w:val="0"/>
        <w:spacing w:after="0" w:line="360" w:lineRule="auto"/>
        <w:ind w:firstLine="709"/>
        <w:jc w:val="both"/>
        <w:rPr>
          <w:rFonts w:ascii="Times New Roman" w:hAnsi="Times New Roman"/>
          <w:sz w:val="28"/>
          <w:szCs w:val="28"/>
          <w:lang w:val="uk-UA" w:eastAsia="ru-RU"/>
        </w:rPr>
      </w:pPr>
      <w:r w:rsidRPr="0095259A">
        <w:rPr>
          <w:rFonts w:ascii="Times New Roman" w:hAnsi="Times New Roman"/>
          <w:sz w:val="28"/>
          <w:szCs w:val="28"/>
          <w:lang w:val="uk-UA"/>
        </w:rPr>
        <w:t>Таблиця</w:t>
      </w:r>
      <w:r w:rsidR="00B269C0" w:rsidRPr="0095259A">
        <w:rPr>
          <w:rFonts w:ascii="Times New Roman" w:hAnsi="Times New Roman"/>
          <w:sz w:val="28"/>
          <w:szCs w:val="28"/>
          <w:lang w:val="uk-UA"/>
        </w:rPr>
        <w:t xml:space="preserve"> 2.2</w:t>
      </w:r>
    </w:p>
    <w:p w:rsidR="00F8747F" w:rsidRPr="0095259A" w:rsidRDefault="00F8747F"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Вертикальний аналіз даних балансу за 2009 рік Кіровоградської обласної лікарні, </w:t>
      </w:r>
      <w:r w:rsidRPr="0095259A">
        <w:rPr>
          <w:rFonts w:ascii="Times New Roman" w:hAnsi="Times New Roman"/>
          <w:sz w:val="28"/>
          <w:szCs w:val="28"/>
          <w:lang w:val="uk-UA" w:eastAsia="ru-RU"/>
        </w:rPr>
        <w:t>тис. грн.</w:t>
      </w:r>
    </w:p>
    <w:tbl>
      <w:tblPr>
        <w:tblW w:w="4851"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59"/>
        <w:gridCol w:w="1163"/>
        <w:gridCol w:w="1378"/>
        <w:gridCol w:w="1549"/>
        <w:gridCol w:w="1637"/>
      </w:tblGrid>
      <w:tr w:rsidR="00F8747F" w:rsidRPr="0095259A" w:rsidTr="0095259A">
        <w:trPr>
          <w:trHeight w:val="705"/>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bCs/>
                <w:kern w:val="36"/>
                <w:sz w:val="20"/>
                <w:szCs w:val="20"/>
                <w:lang w:val="uk-UA" w:eastAsia="ru-RU"/>
              </w:rPr>
            </w:pPr>
            <w:r w:rsidRPr="0095259A">
              <w:rPr>
                <w:rFonts w:ascii="Times New Roman" w:hAnsi="Times New Roman"/>
                <w:bCs/>
                <w:kern w:val="36"/>
                <w:sz w:val="20"/>
                <w:szCs w:val="20"/>
                <w:lang w:val="uk-UA" w:eastAsia="ru-RU"/>
              </w:rPr>
              <w:t xml:space="preserve"> </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на початок року </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на кінець року </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rPr>
              <w:t>Частка у % до суми балансу на початок року</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Частка у % до суми балансу на кінець року </w:t>
            </w:r>
          </w:p>
          <w:p w:rsidR="00F8747F" w:rsidRPr="0095259A" w:rsidRDefault="00F8747F" w:rsidP="0095259A">
            <w:pPr>
              <w:widowControl w:val="0"/>
              <w:spacing w:after="0" w:line="360" w:lineRule="auto"/>
              <w:jc w:val="both"/>
              <w:rPr>
                <w:rFonts w:ascii="Times New Roman" w:hAnsi="Times New Roman"/>
                <w:sz w:val="20"/>
                <w:szCs w:val="20"/>
                <w:lang w:val="uk-UA" w:eastAsia="ru-RU"/>
              </w:rPr>
            </w:pPr>
          </w:p>
        </w:tc>
      </w:tr>
      <w:tr w:rsidR="00F8747F" w:rsidRPr="0095259A" w:rsidTr="0095259A">
        <w:trPr>
          <w:trHeight w:val="284"/>
        </w:trPr>
        <w:tc>
          <w:tcPr>
            <w:tcW w:w="1883" w:type="pct"/>
            <w:tcBorders>
              <w:top w:val="single" w:sz="4" w:space="0" w:color="auto"/>
              <w:bottom w:val="single" w:sz="4" w:space="0" w:color="auto"/>
              <w:right w:val="nil"/>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Активи </w:t>
            </w:r>
          </w:p>
        </w:tc>
        <w:tc>
          <w:tcPr>
            <w:tcW w:w="633"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750"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843"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892" w:type="pct"/>
            <w:tcBorders>
              <w:top w:val="single" w:sz="4" w:space="0" w:color="auto"/>
              <w:left w:val="nil"/>
              <w:bottom w:val="single" w:sz="4" w:space="0" w:color="auto"/>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r>
      <w:tr w:rsidR="00F8747F" w:rsidRPr="0095259A" w:rsidTr="0095259A">
        <w:trPr>
          <w:trHeight w:val="84"/>
        </w:trPr>
        <w:tc>
          <w:tcPr>
            <w:tcW w:w="1883" w:type="pct"/>
            <w:tcBorders>
              <w:top w:val="single" w:sz="4" w:space="0" w:color="auto"/>
              <w:bottom w:val="single" w:sz="4" w:space="0" w:color="auto"/>
              <w:right w:val="nil"/>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iCs/>
                <w:sz w:val="20"/>
                <w:szCs w:val="20"/>
                <w:lang w:val="uk-UA" w:eastAsia="ru-RU"/>
              </w:rPr>
              <w:t>Необоротні активи</w:t>
            </w:r>
          </w:p>
        </w:tc>
        <w:tc>
          <w:tcPr>
            <w:tcW w:w="633"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750"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843"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892" w:type="pct"/>
            <w:tcBorders>
              <w:top w:val="single" w:sz="4" w:space="0" w:color="auto"/>
              <w:left w:val="nil"/>
              <w:bottom w:val="single" w:sz="4" w:space="0" w:color="auto"/>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r>
      <w:tr w:rsidR="00F8747F" w:rsidRPr="0095259A" w:rsidTr="0095259A">
        <w:trPr>
          <w:trHeight w:val="378"/>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Основні засоби, первісна вартість </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89805</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110745</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223,43</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212,12</w:t>
            </w:r>
          </w:p>
        </w:tc>
      </w:tr>
      <w:tr w:rsidR="00F8747F" w:rsidRPr="0095259A" w:rsidTr="0095259A">
        <w:trPr>
          <w:trHeight w:val="283"/>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Основні засоби, залишкова вартість </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33067</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46417</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82,27</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88,91</w:t>
            </w:r>
          </w:p>
        </w:tc>
      </w:tr>
      <w:tr w:rsidR="00F8747F" w:rsidRPr="0095259A" w:rsidTr="0095259A">
        <w:trPr>
          <w:trHeight w:val="273"/>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Інші необоротні матераільні активи, первісна вартість</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1963</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2055</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4,88</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3,94</w:t>
            </w:r>
          </w:p>
        </w:tc>
      </w:tr>
      <w:tr w:rsidR="00F8747F" w:rsidRPr="0095259A" w:rsidTr="0095259A">
        <w:trPr>
          <w:trHeight w:val="324"/>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Інші необоротні матераільні активи, залишкова вартість</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1963</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1028</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4,88</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3,94</w:t>
            </w:r>
          </w:p>
        </w:tc>
      </w:tr>
      <w:tr w:rsidR="00F8747F" w:rsidRPr="0095259A" w:rsidTr="0095259A">
        <w:trPr>
          <w:trHeight w:val="90"/>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Необоротні активи, всього </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35030</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47445</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87,15</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90,88</w:t>
            </w:r>
          </w:p>
        </w:tc>
      </w:tr>
      <w:tr w:rsidR="00F8747F" w:rsidRPr="0095259A" w:rsidTr="0095259A">
        <w:trPr>
          <w:trHeight w:val="169"/>
        </w:trPr>
        <w:tc>
          <w:tcPr>
            <w:tcW w:w="5000" w:type="pct"/>
            <w:gridSpan w:val="5"/>
            <w:tcBorders>
              <w:top w:val="single" w:sz="4" w:space="0" w:color="auto"/>
              <w:bottom w:val="single" w:sz="4" w:space="0" w:color="auto"/>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bCs/>
                <w:sz w:val="20"/>
                <w:szCs w:val="20"/>
                <w:lang w:val="uk-UA" w:eastAsia="ru-RU"/>
              </w:rPr>
            </w:pPr>
            <w:r w:rsidRPr="0095259A">
              <w:rPr>
                <w:rFonts w:ascii="Times New Roman" w:hAnsi="Times New Roman"/>
                <w:bCs/>
                <w:sz w:val="20"/>
                <w:szCs w:val="20"/>
                <w:lang w:val="uk-UA" w:eastAsia="ru-RU"/>
              </w:rPr>
              <w:t>Оборотні активи</w:t>
            </w:r>
          </w:p>
        </w:tc>
      </w:tr>
      <w:tr w:rsidR="00F8747F" w:rsidRPr="0095259A" w:rsidTr="0095259A">
        <w:trPr>
          <w:trHeight w:val="240"/>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Матеріали і продукти харчування</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4920</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4386</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12,24</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8,4</w:t>
            </w:r>
          </w:p>
        </w:tc>
      </w:tr>
      <w:tr w:rsidR="00F8747F" w:rsidRPr="0095259A" w:rsidTr="0095259A">
        <w:trPr>
          <w:trHeight w:val="177"/>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МШП</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14</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15</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0,03</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0,03</w:t>
            </w:r>
          </w:p>
        </w:tc>
      </w:tr>
      <w:tr w:rsidR="00F8747F" w:rsidRPr="0095259A" w:rsidTr="0095259A">
        <w:trPr>
          <w:trHeight w:val="284"/>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Дебіторська забогованість</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13</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12</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0,03</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0,02</w:t>
            </w:r>
          </w:p>
        </w:tc>
      </w:tr>
      <w:tr w:rsidR="00F8747F" w:rsidRPr="0095259A" w:rsidTr="0095259A">
        <w:trPr>
          <w:trHeight w:val="284"/>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Інші кошти</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37</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0,09</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0,01</w:t>
            </w:r>
          </w:p>
        </w:tc>
      </w:tr>
      <w:tr w:rsidR="00F8747F" w:rsidRPr="0095259A" w:rsidTr="0095259A">
        <w:trPr>
          <w:trHeight w:val="511"/>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Спеціальні реєстраційні рахунки для обліку коштів, отриманих як плата за послуги</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10</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0,02</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w:t>
            </w:r>
          </w:p>
        </w:tc>
      </w:tr>
      <w:tr w:rsidR="00F8747F" w:rsidRPr="0095259A" w:rsidTr="0095259A">
        <w:trPr>
          <w:trHeight w:val="551"/>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Спеціальні реєстраційні рахунки для обліку коштів, отриманих за іншими джерелами власних находжень</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168</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347</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0,42</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0,66</w:t>
            </w:r>
          </w:p>
        </w:tc>
      </w:tr>
      <w:tr w:rsidR="00F8747F" w:rsidRPr="0095259A" w:rsidTr="0095259A">
        <w:trPr>
          <w:trHeight w:val="140"/>
        </w:trPr>
        <w:tc>
          <w:tcPr>
            <w:tcW w:w="1883" w:type="pct"/>
            <w:tcBorders>
              <w:top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Всього : Рахунки в казначействі спеціального фонду </w:t>
            </w:r>
          </w:p>
        </w:tc>
        <w:tc>
          <w:tcPr>
            <w:tcW w:w="633" w:type="pct"/>
            <w:tcBorders>
              <w:top w:val="single" w:sz="4" w:space="0" w:color="auto"/>
              <w:left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178</w:t>
            </w:r>
          </w:p>
        </w:tc>
        <w:tc>
          <w:tcPr>
            <w:tcW w:w="750" w:type="pct"/>
            <w:tcBorders>
              <w:top w:val="single" w:sz="4" w:space="0" w:color="auto"/>
              <w:left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347</w:t>
            </w:r>
          </w:p>
        </w:tc>
        <w:tc>
          <w:tcPr>
            <w:tcW w:w="843" w:type="pct"/>
            <w:tcBorders>
              <w:top w:val="single" w:sz="4" w:space="0" w:color="auto"/>
              <w:left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0,44</w:t>
            </w:r>
          </w:p>
        </w:tc>
        <w:tc>
          <w:tcPr>
            <w:tcW w:w="892" w:type="pct"/>
            <w:tcBorders>
              <w:top w:val="single" w:sz="4" w:space="0" w:color="auto"/>
              <w:lef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0,66</w:t>
            </w:r>
          </w:p>
        </w:tc>
      </w:tr>
      <w:tr w:rsidR="00F8747F" w:rsidRPr="0095259A" w:rsidTr="0095259A">
        <w:trPr>
          <w:trHeight w:val="284"/>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Активи, всього </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40193</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52208</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100</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100</w:t>
            </w:r>
          </w:p>
        </w:tc>
      </w:tr>
      <w:tr w:rsidR="00F8747F" w:rsidRPr="0095259A" w:rsidTr="0095259A">
        <w:trPr>
          <w:trHeight w:val="284"/>
        </w:trPr>
        <w:tc>
          <w:tcPr>
            <w:tcW w:w="1883" w:type="pct"/>
            <w:tcBorders>
              <w:top w:val="single" w:sz="4" w:space="0" w:color="auto"/>
              <w:bottom w:val="single" w:sz="4" w:space="0" w:color="auto"/>
              <w:right w:val="nil"/>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Пасиви </w:t>
            </w:r>
          </w:p>
        </w:tc>
        <w:tc>
          <w:tcPr>
            <w:tcW w:w="633" w:type="pct"/>
            <w:tcBorders>
              <w:top w:val="single" w:sz="4" w:space="0" w:color="auto"/>
              <w:left w:val="nil"/>
              <w:bottom w:val="single" w:sz="4" w:space="0" w:color="auto"/>
              <w:right w:val="nil"/>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p>
        </w:tc>
        <w:tc>
          <w:tcPr>
            <w:tcW w:w="750" w:type="pct"/>
            <w:tcBorders>
              <w:top w:val="single" w:sz="4" w:space="0" w:color="auto"/>
              <w:left w:val="nil"/>
              <w:bottom w:val="single" w:sz="4" w:space="0" w:color="auto"/>
              <w:right w:val="nil"/>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p>
        </w:tc>
        <w:tc>
          <w:tcPr>
            <w:tcW w:w="843" w:type="pct"/>
            <w:tcBorders>
              <w:top w:val="single" w:sz="4" w:space="0" w:color="auto"/>
              <w:left w:val="nil"/>
              <w:bottom w:val="single" w:sz="4" w:space="0" w:color="auto"/>
              <w:right w:val="nil"/>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892" w:type="pct"/>
            <w:tcBorders>
              <w:top w:val="single" w:sz="4" w:space="0" w:color="auto"/>
              <w:left w:val="nil"/>
              <w:bottom w:val="single" w:sz="4" w:space="0" w:color="auto"/>
            </w:tcBorders>
            <w:tcMar>
              <w:top w:w="0" w:type="dxa"/>
              <w:left w:w="57" w:type="dxa"/>
              <w:bottom w:w="0" w:type="dxa"/>
              <w:right w:w="57" w:type="dxa"/>
            </w:tcMar>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r>
      <w:tr w:rsidR="00F8747F" w:rsidRPr="0095259A" w:rsidTr="0095259A">
        <w:trPr>
          <w:trHeight w:val="192"/>
        </w:trPr>
        <w:tc>
          <w:tcPr>
            <w:tcW w:w="1883" w:type="pct"/>
            <w:tcBorders>
              <w:top w:val="single" w:sz="4" w:space="0" w:color="auto"/>
              <w:bottom w:val="single" w:sz="4" w:space="0" w:color="auto"/>
              <w:right w:val="nil"/>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iCs/>
                <w:sz w:val="20"/>
                <w:szCs w:val="20"/>
                <w:lang w:val="uk-UA" w:eastAsia="ru-RU"/>
              </w:rPr>
              <w:t xml:space="preserve">Власний капітал </w:t>
            </w:r>
          </w:p>
        </w:tc>
        <w:tc>
          <w:tcPr>
            <w:tcW w:w="633" w:type="pct"/>
            <w:tcBorders>
              <w:top w:val="single" w:sz="4" w:space="0" w:color="auto"/>
              <w:left w:val="nil"/>
              <w:bottom w:val="single" w:sz="4" w:space="0" w:color="auto"/>
              <w:right w:val="nil"/>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p>
        </w:tc>
        <w:tc>
          <w:tcPr>
            <w:tcW w:w="750" w:type="pct"/>
            <w:tcBorders>
              <w:top w:val="single" w:sz="4" w:space="0" w:color="auto"/>
              <w:left w:val="nil"/>
              <w:bottom w:val="single" w:sz="4" w:space="0" w:color="auto"/>
              <w:right w:val="nil"/>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p>
        </w:tc>
        <w:tc>
          <w:tcPr>
            <w:tcW w:w="843" w:type="pct"/>
            <w:tcBorders>
              <w:top w:val="single" w:sz="4" w:space="0" w:color="auto"/>
              <w:left w:val="nil"/>
              <w:bottom w:val="single" w:sz="4" w:space="0" w:color="auto"/>
              <w:right w:val="nil"/>
            </w:tcBorders>
            <w:tcMar>
              <w:top w:w="0" w:type="dxa"/>
              <w:left w:w="57" w:type="dxa"/>
              <w:bottom w:w="0" w:type="dxa"/>
              <w:right w:w="57" w:type="dxa"/>
            </w:tcMar>
            <w:vAlign w:val="bottom"/>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c>
          <w:tcPr>
            <w:tcW w:w="892" w:type="pct"/>
            <w:tcBorders>
              <w:top w:val="single" w:sz="4" w:space="0" w:color="auto"/>
              <w:left w:val="nil"/>
              <w:bottom w:val="single" w:sz="4" w:space="0" w:color="auto"/>
            </w:tcBorders>
            <w:tcMar>
              <w:top w:w="0" w:type="dxa"/>
              <w:left w:w="57" w:type="dxa"/>
              <w:bottom w:w="0" w:type="dxa"/>
              <w:right w:w="57" w:type="dxa"/>
            </w:tcMar>
            <w:vAlign w:val="bottom"/>
            <w:hideMark/>
          </w:tcPr>
          <w:p w:rsidR="00F8747F" w:rsidRPr="0095259A" w:rsidRDefault="0095259A"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 </w:t>
            </w:r>
          </w:p>
        </w:tc>
      </w:tr>
      <w:tr w:rsidR="00F8747F" w:rsidRPr="0095259A" w:rsidTr="0095259A">
        <w:trPr>
          <w:trHeight w:val="284"/>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 xml:space="preserve">Фонд у необоротних активах </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35030</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47445</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87,15</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90,88</w:t>
            </w:r>
          </w:p>
        </w:tc>
      </w:tr>
      <w:tr w:rsidR="00F8747F" w:rsidRPr="0095259A" w:rsidTr="0095259A">
        <w:trPr>
          <w:trHeight w:val="151"/>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Фонд у МШП</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14</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15</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0,03</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vAlign w:val="cente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0,03</w:t>
            </w:r>
          </w:p>
        </w:tc>
      </w:tr>
      <w:tr w:rsidR="00F8747F" w:rsidRPr="0095259A" w:rsidTr="0095259A">
        <w:trPr>
          <w:trHeight w:val="312"/>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Результат виконання кошторису за загальним фондом</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667</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920</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1,66</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1,76</w:t>
            </w:r>
          </w:p>
        </w:tc>
      </w:tr>
      <w:tr w:rsidR="00F8747F" w:rsidRPr="0095259A" w:rsidTr="0095259A">
        <w:trPr>
          <w:trHeight w:val="362"/>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Результат виконання кошторису за спеціальним фондом</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1525</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787</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3,79</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1,51</w:t>
            </w:r>
          </w:p>
        </w:tc>
      </w:tr>
      <w:tr w:rsidR="00F8747F" w:rsidRPr="0095259A" w:rsidTr="0095259A">
        <w:trPr>
          <w:trHeight w:val="185"/>
        </w:trPr>
        <w:tc>
          <w:tcPr>
            <w:tcW w:w="5000" w:type="pct"/>
            <w:gridSpan w:val="5"/>
            <w:tcBorders>
              <w:top w:val="single" w:sz="4" w:space="0" w:color="auto"/>
              <w:bottom w:val="single" w:sz="4" w:space="0" w:color="auto"/>
            </w:tcBorders>
            <w:tcMar>
              <w:top w:w="0" w:type="dxa"/>
              <w:left w:w="57" w:type="dxa"/>
              <w:bottom w:w="0" w:type="dxa"/>
              <w:right w:w="57" w:type="dxa"/>
            </w:tcMar>
            <w:vAlign w:val="center"/>
            <w:hideMark/>
          </w:tcPr>
          <w:p w:rsidR="00F8747F" w:rsidRPr="0095259A" w:rsidRDefault="00F8747F" w:rsidP="0095259A">
            <w:pPr>
              <w:widowControl w:val="0"/>
              <w:tabs>
                <w:tab w:val="left" w:pos="1624"/>
              </w:tabs>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Зобов’язання</w:t>
            </w:r>
          </w:p>
        </w:tc>
      </w:tr>
      <w:tr w:rsidR="00F8747F" w:rsidRPr="0095259A" w:rsidTr="0095259A">
        <w:trPr>
          <w:trHeight w:val="345"/>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Розрахунки за операціями з централізованого постачання матеріальних цінностей</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2957</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3041</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7,31</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5,82</w:t>
            </w:r>
          </w:p>
        </w:tc>
      </w:tr>
      <w:tr w:rsidR="00F8747F" w:rsidRPr="0095259A" w:rsidTr="0095259A">
        <w:trPr>
          <w:trHeight w:val="299"/>
        </w:trPr>
        <w:tc>
          <w:tcPr>
            <w:tcW w:w="1883" w:type="pct"/>
            <w:tcBorders>
              <w:top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bCs/>
                <w:sz w:val="20"/>
                <w:szCs w:val="20"/>
                <w:lang w:val="uk-UA" w:eastAsia="ru-RU"/>
              </w:rPr>
              <w:t xml:space="preserve">Пасиви, всього </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40193</w:t>
            </w:r>
          </w:p>
        </w:tc>
        <w:tc>
          <w:tcPr>
            <w:tcW w:w="75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52208</w:t>
            </w:r>
          </w:p>
        </w:tc>
        <w:tc>
          <w:tcPr>
            <w:tcW w:w="8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100</w:t>
            </w:r>
          </w:p>
        </w:tc>
        <w:tc>
          <w:tcPr>
            <w:tcW w:w="892" w:type="pct"/>
            <w:tcBorders>
              <w:top w:val="single" w:sz="4" w:space="0" w:color="auto"/>
              <w:left w:val="single" w:sz="4" w:space="0" w:color="auto"/>
              <w:bottom w:val="single" w:sz="4" w:space="0" w:color="auto"/>
            </w:tcBorders>
            <w:tcMar>
              <w:top w:w="0" w:type="dxa"/>
              <w:left w:w="57" w:type="dxa"/>
              <w:bottom w:w="0" w:type="dxa"/>
              <w:right w:w="57" w:type="dxa"/>
            </w:tcMar>
            <w:hideMark/>
          </w:tcPr>
          <w:p w:rsidR="00F8747F" w:rsidRPr="0095259A" w:rsidRDefault="00F8747F" w:rsidP="0095259A">
            <w:pPr>
              <w:widowControl w:val="0"/>
              <w:spacing w:after="0" w:line="360" w:lineRule="auto"/>
              <w:jc w:val="both"/>
              <w:rPr>
                <w:rFonts w:ascii="Times New Roman" w:hAnsi="Times New Roman"/>
                <w:sz w:val="20"/>
                <w:szCs w:val="20"/>
                <w:lang w:val="uk-UA" w:eastAsia="ru-RU"/>
              </w:rPr>
            </w:pPr>
            <w:r w:rsidRPr="0095259A">
              <w:rPr>
                <w:rFonts w:ascii="Times New Roman" w:hAnsi="Times New Roman"/>
                <w:sz w:val="20"/>
                <w:szCs w:val="20"/>
                <w:lang w:val="uk-UA" w:eastAsia="ru-RU"/>
              </w:rPr>
              <w:t>100</w:t>
            </w:r>
          </w:p>
        </w:tc>
      </w:tr>
    </w:tbl>
    <w:p w:rsidR="00835FE5" w:rsidRPr="0095259A" w:rsidRDefault="00835FE5" w:rsidP="0095259A">
      <w:pPr>
        <w:widowControl w:val="0"/>
        <w:spacing w:after="0" w:line="360" w:lineRule="auto"/>
        <w:ind w:firstLine="709"/>
        <w:jc w:val="both"/>
        <w:rPr>
          <w:rFonts w:ascii="Times New Roman" w:hAnsi="Times New Roman"/>
          <w:sz w:val="28"/>
          <w:szCs w:val="28"/>
          <w:lang w:val="uk-UA"/>
        </w:rPr>
      </w:pPr>
    </w:p>
    <w:p w:rsidR="00DA62F0" w:rsidRPr="0095259A" w:rsidRDefault="00E00A5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На основі результатів вертикального аналізу можна </w:t>
      </w:r>
      <w:r w:rsidR="00DA62F0" w:rsidRPr="0095259A">
        <w:rPr>
          <w:rFonts w:ascii="Times New Roman" w:hAnsi="Times New Roman"/>
          <w:sz w:val="28"/>
          <w:szCs w:val="28"/>
          <w:lang w:val="uk-UA"/>
        </w:rPr>
        <w:t>зробити такі висновки:</w:t>
      </w:r>
    </w:p>
    <w:p w:rsidR="00DA62F0" w:rsidRPr="0095259A" w:rsidRDefault="00E00A5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Загальна сума активів з</w:t>
      </w:r>
      <w:r w:rsidR="00DA62F0" w:rsidRPr="0095259A">
        <w:rPr>
          <w:rFonts w:ascii="Times New Roman" w:hAnsi="Times New Roman"/>
          <w:sz w:val="28"/>
          <w:szCs w:val="28"/>
          <w:lang w:val="uk-UA"/>
        </w:rPr>
        <w:t>більшилась</w:t>
      </w:r>
      <w:r w:rsidR="0095259A" w:rsidRPr="0095259A">
        <w:rPr>
          <w:rFonts w:ascii="Times New Roman" w:hAnsi="Times New Roman"/>
          <w:sz w:val="28"/>
          <w:szCs w:val="28"/>
          <w:lang w:val="uk-UA"/>
        </w:rPr>
        <w:t xml:space="preserve"> </w:t>
      </w:r>
      <w:r w:rsidR="00DA62F0" w:rsidRPr="0095259A">
        <w:rPr>
          <w:rFonts w:ascii="Times New Roman" w:hAnsi="Times New Roman"/>
          <w:sz w:val="28"/>
          <w:szCs w:val="28"/>
          <w:lang w:val="uk-UA"/>
        </w:rPr>
        <w:t>на 12415</w:t>
      </w:r>
      <w:r w:rsidR="0095259A" w:rsidRPr="0095259A">
        <w:rPr>
          <w:rFonts w:ascii="Times New Roman" w:hAnsi="Times New Roman"/>
          <w:sz w:val="28"/>
          <w:szCs w:val="28"/>
          <w:lang w:val="uk-UA"/>
        </w:rPr>
        <w:t xml:space="preserve"> </w:t>
      </w:r>
      <w:r w:rsidR="00DA62F0" w:rsidRPr="0095259A">
        <w:rPr>
          <w:rFonts w:ascii="Times New Roman" w:hAnsi="Times New Roman"/>
          <w:sz w:val="28"/>
          <w:szCs w:val="28"/>
          <w:lang w:val="uk-UA"/>
        </w:rPr>
        <w:t>тис. грн. або більш</w:t>
      </w:r>
      <w:r w:rsidR="0049770F" w:rsidRPr="0095259A">
        <w:rPr>
          <w:rFonts w:ascii="Times New Roman" w:hAnsi="Times New Roman"/>
          <w:sz w:val="28"/>
          <w:szCs w:val="28"/>
          <w:lang w:val="uk-UA"/>
        </w:rPr>
        <w:t>е</w:t>
      </w:r>
      <w:r w:rsidR="00DA62F0" w:rsidRPr="0095259A">
        <w:rPr>
          <w:rFonts w:ascii="Times New Roman" w:hAnsi="Times New Roman"/>
          <w:sz w:val="28"/>
          <w:szCs w:val="28"/>
          <w:lang w:val="uk-UA"/>
        </w:rPr>
        <w:t>, ніж на 35%. Це збільшення відбулось переважно за рахунок значного збільшення залишкової ватості основних засобів. Абсолютна величина збільшення залишкової вартості основних засобів склала</w:t>
      </w:r>
      <w:r w:rsidR="0095259A" w:rsidRPr="0095259A">
        <w:rPr>
          <w:rFonts w:ascii="Times New Roman" w:hAnsi="Times New Roman"/>
          <w:sz w:val="28"/>
          <w:szCs w:val="28"/>
          <w:lang w:val="uk-UA"/>
        </w:rPr>
        <w:t xml:space="preserve"> </w:t>
      </w:r>
      <w:r w:rsidR="00DA62F0" w:rsidRPr="0095259A">
        <w:rPr>
          <w:rFonts w:ascii="Times New Roman" w:hAnsi="Times New Roman"/>
          <w:sz w:val="28"/>
          <w:szCs w:val="28"/>
          <w:lang w:val="uk-UA"/>
        </w:rPr>
        <w:t>13350 тис. грн</w:t>
      </w:r>
      <w:r w:rsidR="00B269C0" w:rsidRPr="0095259A">
        <w:rPr>
          <w:rFonts w:ascii="Times New Roman" w:hAnsi="Times New Roman"/>
          <w:sz w:val="28"/>
          <w:szCs w:val="28"/>
          <w:lang w:val="uk-UA"/>
        </w:rPr>
        <w:t>.</w:t>
      </w:r>
      <w:r w:rsidR="00DA62F0" w:rsidRPr="0095259A">
        <w:rPr>
          <w:rFonts w:ascii="Times New Roman" w:hAnsi="Times New Roman"/>
          <w:sz w:val="28"/>
          <w:szCs w:val="28"/>
          <w:lang w:val="uk-UA"/>
        </w:rPr>
        <w:t xml:space="preserve"> або більше, ніж 40% їх річної величини. У той же час, майже удвічі зменшилась сума залишкової вартості інших необоротних матеріальних активів обллікарні (в абсолютному вимірюванні – на 935 тис. грн.) Це відбулось внаслідок збільшення нарахованого зносу і списання інших необоротних матеріальних активів. </w:t>
      </w:r>
    </w:p>
    <w:p w:rsidR="00DA62F0" w:rsidRPr="0095259A" w:rsidRDefault="00DA62F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Що стосується структури оборотних коштів, то можна зазначити: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матеріали і продукти харчування зменшились за рік на 534 тис. </w:t>
      </w:r>
      <w:r w:rsidR="00C7068D" w:rsidRPr="0095259A">
        <w:rPr>
          <w:rFonts w:ascii="Times New Roman" w:hAnsi="Times New Roman"/>
          <w:sz w:val="28"/>
          <w:szCs w:val="28"/>
          <w:lang w:val="uk-UA"/>
        </w:rPr>
        <w:t>г</w:t>
      </w:r>
      <w:r w:rsidRPr="0095259A">
        <w:rPr>
          <w:rFonts w:ascii="Times New Roman" w:hAnsi="Times New Roman"/>
          <w:sz w:val="28"/>
          <w:szCs w:val="28"/>
          <w:lang w:val="uk-UA"/>
        </w:rPr>
        <w:t>рн</w:t>
      </w:r>
      <w:r w:rsidR="00C7068D" w:rsidRPr="0095259A">
        <w:rPr>
          <w:rFonts w:ascii="Times New Roman" w:hAnsi="Times New Roman"/>
          <w:sz w:val="28"/>
          <w:szCs w:val="28"/>
          <w:lang w:val="uk-UA"/>
        </w:rPr>
        <w:t>.</w:t>
      </w:r>
      <w:r w:rsidRPr="0095259A">
        <w:rPr>
          <w:rFonts w:ascii="Times New Roman" w:hAnsi="Times New Roman"/>
          <w:sz w:val="28"/>
          <w:szCs w:val="28"/>
          <w:lang w:val="uk-UA"/>
        </w:rPr>
        <w:t xml:space="preserve"> або на 10,85%. Зменшилася також величина МШП (на 1</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тис. грн.) та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інші кошти (на 33 тис. грн.). Все це свідчить про скорочення обороту підприємства і негативні тенденції у його роботі. В той же час, збільшилася сума і частка спеціальних реєстраційних рахунків для обліку коштів, отриманих за іншими джерелами власних надходжень — в абсолютному вимірюванні на 179 тис. грн. (або на 6,55%). </w:t>
      </w:r>
    </w:p>
    <w:p w:rsidR="00DA62F0" w:rsidRPr="0095259A" w:rsidRDefault="00DA62F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При аналізі пасивів підприємства слід зазначити, що власний капітал установи збільшився на 11931 тис. грн. (29,69%). Це відбулося внаслідок значного збільшення Фонду у необоротних активах (на 12415 тис. грн</w:t>
      </w:r>
      <w:r w:rsidR="00C7068D" w:rsidRPr="0095259A">
        <w:rPr>
          <w:rFonts w:ascii="Times New Roman" w:hAnsi="Times New Roman"/>
          <w:sz w:val="28"/>
          <w:szCs w:val="28"/>
          <w:lang w:val="uk-UA"/>
        </w:rPr>
        <w:t>.</w:t>
      </w:r>
      <w:r w:rsidRPr="0095259A">
        <w:rPr>
          <w:rFonts w:ascii="Times New Roman" w:hAnsi="Times New Roman"/>
          <w:sz w:val="28"/>
          <w:szCs w:val="28"/>
          <w:lang w:val="uk-UA"/>
        </w:rPr>
        <w:t>). Слід також відмітити зміни, які відбулись у власному капіталі за рахунок результатів виконання кошторису за загальним та за спеціальним фондом: по загальному фонду спостерігається збільшення суми на 253 тис. грн. (37,93%), по спецільному – зменшення на 738 тис. грн. (48,39%).</w:t>
      </w:r>
    </w:p>
    <w:p w:rsidR="00DA62F0" w:rsidRPr="0095259A" w:rsidRDefault="00DA62F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 цілому слід зазначити, що динаміка показників є позитивною.</w:t>
      </w:r>
      <w:r w:rsidR="0095259A" w:rsidRPr="0095259A">
        <w:rPr>
          <w:rFonts w:ascii="Times New Roman" w:hAnsi="Times New Roman"/>
          <w:sz w:val="28"/>
          <w:szCs w:val="28"/>
          <w:lang w:val="uk-UA"/>
        </w:rPr>
        <w:t xml:space="preserve"> </w:t>
      </w:r>
      <w:r w:rsidR="00075F02" w:rsidRPr="0095259A">
        <w:rPr>
          <w:rFonts w:ascii="Times New Roman" w:hAnsi="Times New Roman"/>
          <w:sz w:val="28"/>
          <w:szCs w:val="28"/>
          <w:lang w:val="uk-UA"/>
        </w:rPr>
        <w:t>У</w:t>
      </w:r>
      <w:r w:rsidRPr="0095259A">
        <w:rPr>
          <w:rFonts w:ascii="Times New Roman" w:hAnsi="Times New Roman"/>
          <w:sz w:val="28"/>
          <w:szCs w:val="28"/>
          <w:lang w:val="uk-UA"/>
        </w:rPr>
        <w:t>станові слід врахувати недостачу матеріалів та продуктів харчування при розробці кошторису на наступний звітний рік, а також погасити зобов’язання за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розрахунками за операціями з централізованого постачання матеріальних цінностей.</w:t>
      </w:r>
    </w:p>
    <w:p w:rsidR="00DA62F0" w:rsidRPr="0095259A" w:rsidRDefault="00DA62F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Вертикальний аналіз балансу дозволяє зробити висновок про структуру балансу в поточному стані, а також проаналізувати динаміку цієї структури. </w:t>
      </w:r>
    </w:p>
    <w:p w:rsidR="00DA62F0" w:rsidRPr="0095259A" w:rsidRDefault="00DA62F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Аналізуючи дані вертикального балансу підприємства, можна зробити такі висновки:</w:t>
      </w:r>
    </w:p>
    <w:p w:rsidR="00DA62F0" w:rsidRPr="0095259A" w:rsidRDefault="00DA62F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Частка оборотних активів у балансі установи : на початок року вона складала більше 12%. Проте протягом аналізованого року відбулося скорочення цієї </w:t>
      </w:r>
      <w:r w:rsidR="00075F02" w:rsidRPr="0095259A">
        <w:rPr>
          <w:rFonts w:ascii="Times New Roman" w:hAnsi="Times New Roman"/>
          <w:sz w:val="28"/>
          <w:szCs w:val="28"/>
          <w:lang w:val="uk-UA"/>
        </w:rPr>
        <w:t>частки і</w:t>
      </w:r>
      <w:r w:rsidR="0095259A" w:rsidRPr="0095259A">
        <w:rPr>
          <w:rFonts w:ascii="Times New Roman" w:hAnsi="Times New Roman"/>
          <w:sz w:val="28"/>
          <w:szCs w:val="28"/>
          <w:lang w:val="uk-UA"/>
        </w:rPr>
        <w:t xml:space="preserve"> </w:t>
      </w:r>
      <w:r w:rsidR="00075F02" w:rsidRPr="0095259A">
        <w:rPr>
          <w:rFonts w:ascii="Times New Roman" w:hAnsi="Times New Roman"/>
          <w:sz w:val="28"/>
          <w:szCs w:val="28"/>
          <w:lang w:val="uk-UA"/>
        </w:rPr>
        <w:t>на кінець року оборотні</w:t>
      </w:r>
      <w:r w:rsidRPr="0095259A">
        <w:rPr>
          <w:rFonts w:ascii="Times New Roman" w:hAnsi="Times New Roman"/>
          <w:sz w:val="28"/>
          <w:szCs w:val="28"/>
          <w:lang w:val="uk-UA"/>
        </w:rPr>
        <w:t xml:space="preserve"> активи становили 9,13%. </w:t>
      </w:r>
    </w:p>
    <w:p w:rsidR="00DA62F0" w:rsidRPr="0095259A" w:rsidRDefault="00DA62F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Частка основних засобів має тенденцію до збільшення, причому, протягом року відбулося зростання долі основних засобів з 82,27% до 88,91%. Це явище свідчить про політику установи щодо розширення матеріально-технічної бази підприємства та його технічного переозброєння за рахунок збільшення державних видатків. </w:t>
      </w:r>
    </w:p>
    <w:p w:rsidR="00DA62F0" w:rsidRPr="0095259A" w:rsidRDefault="00DA62F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Власний капітал установи знаходиться на рівні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на початок року 92, 63%</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94,18%— на кінець року від загальної суми пасивів, що є нормальним для установи, яка знаходиться на бюджетному фінансуванні.</w:t>
      </w:r>
    </w:p>
    <w:p w:rsidR="00DA62F0" w:rsidRPr="0095259A" w:rsidRDefault="00DA62F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Зобов’язання за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розрахунками за операціями з централізованого постачання матеріальних цінностей установи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на початок року становили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7,31 %, а на кінець року – 5,82%.</w:t>
      </w:r>
      <w:r w:rsidR="0095259A" w:rsidRPr="0095259A">
        <w:rPr>
          <w:rFonts w:ascii="Times New Roman" w:hAnsi="Times New Roman"/>
          <w:sz w:val="28"/>
          <w:szCs w:val="28"/>
          <w:lang w:val="uk-UA"/>
        </w:rPr>
        <w:t xml:space="preserve"> </w:t>
      </w:r>
    </w:p>
    <w:p w:rsidR="00075F02" w:rsidRPr="0095259A" w:rsidRDefault="00E00A5B"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Отже, основними висновками, зробленими при вертикальному аналізі балансу облікарні є такі: структура статей балансу демонструє тенденцію до зростання частки основних засобів і незначного зменшення частки оборотних активів.</w:t>
      </w:r>
    </w:p>
    <w:p w:rsidR="00355387" w:rsidRPr="0095259A" w:rsidRDefault="00355387" w:rsidP="0095259A">
      <w:pPr>
        <w:widowControl w:val="0"/>
        <w:spacing w:after="0" w:line="360" w:lineRule="auto"/>
        <w:ind w:firstLine="709"/>
        <w:jc w:val="both"/>
        <w:rPr>
          <w:rFonts w:ascii="Times New Roman" w:hAnsi="Times New Roman"/>
          <w:sz w:val="28"/>
          <w:szCs w:val="28"/>
          <w:lang w:val="uk-UA"/>
        </w:rPr>
      </w:pPr>
    </w:p>
    <w:p w:rsidR="00355387" w:rsidRPr="0095259A" w:rsidRDefault="00355387" w:rsidP="0095259A">
      <w:pPr>
        <w:widowControl w:val="0"/>
        <w:shd w:val="clear" w:color="auto" w:fill="FFFFFF"/>
        <w:spacing w:after="0" w:line="360" w:lineRule="auto"/>
        <w:ind w:firstLine="709"/>
        <w:jc w:val="both"/>
        <w:rPr>
          <w:rFonts w:ascii="Times New Roman" w:hAnsi="Times New Roman"/>
          <w:caps/>
          <w:sz w:val="28"/>
          <w:szCs w:val="28"/>
          <w:lang w:val="uk-UA"/>
        </w:rPr>
      </w:pPr>
      <w:r w:rsidRPr="0095259A">
        <w:rPr>
          <w:rFonts w:ascii="Times New Roman" w:hAnsi="Times New Roman"/>
          <w:caps/>
          <w:sz w:val="28"/>
          <w:szCs w:val="28"/>
          <w:lang w:val="uk-UA"/>
        </w:rPr>
        <w:t>2.2 Перевірка правильності формування сукупного оподатковуваного доходу</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Початковим етапом податкового контролю розрахунків з бюджетом за податком з доходів фізичних осіб є ознайомлення з наявною системою обліку праці і заробітної плати. </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Податковим інспектором було з‘ясовано, що в Кіровоградскій обласній лікарні запроваджено почасову оплату праці.</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 почасової оплати праці нарахування основної і додаткової заробітної плати в установі здійснюється на підставі:</w:t>
      </w:r>
    </w:p>
    <w:p w:rsidR="00355387" w:rsidRPr="0095259A" w:rsidRDefault="00355387" w:rsidP="0095259A">
      <w:pPr>
        <w:pStyle w:val="a3"/>
        <w:widowControl w:val="0"/>
        <w:numPr>
          <w:ilvl w:val="0"/>
          <w:numId w:val="14"/>
        </w:numPr>
        <w:shd w:val="clear" w:color="auto" w:fill="FFFFFF"/>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штатного розпису</w:t>
      </w:r>
      <w:r w:rsidR="00007CBB" w:rsidRPr="0095259A">
        <w:rPr>
          <w:rFonts w:ascii="Times New Roman" w:hAnsi="Times New Roman"/>
          <w:sz w:val="28"/>
          <w:szCs w:val="28"/>
          <w:lang w:val="uk-UA"/>
        </w:rPr>
        <w:t xml:space="preserve"> (Додаток И)</w:t>
      </w:r>
      <w:r w:rsidRPr="0095259A">
        <w:rPr>
          <w:rFonts w:ascii="Times New Roman" w:hAnsi="Times New Roman"/>
          <w:sz w:val="28"/>
          <w:szCs w:val="28"/>
          <w:lang w:val="uk-UA"/>
        </w:rPr>
        <w:t>;</w:t>
      </w:r>
    </w:p>
    <w:p w:rsidR="00355387" w:rsidRPr="0095259A" w:rsidRDefault="00355387" w:rsidP="0095259A">
      <w:pPr>
        <w:pStyle w:val="a3"/>
        <w:widowControl w:val="0"/>
        <w:numPr>
          <w:ilvl w:val="0"/>
          <w:numId w:val="14"/>
        </w:numPr>
        <w:shd w:val="clear" w:color="auto" w:fill="FFFFFF"/>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тарифної сітки</w:t>
      </w:r>
      <w:r w:rsidR="00BD1C2E" w:rsidRPr="0095259A">
        <w:rPr>
          <w:rFonts w:ascii="Times New Roman" w:hAnsi="Times New Roman"/>
          <w:sz w:val="28"/>
          <w:szCs w:val="28"/>
          <w:lang w:val="uk-UA"/>
        </w:rPr>
        <w:t xml:space="preserve"> (Додаток П)</w:t>
      </w:r>
      <w:r w:rsidRPr="0095259A">
        <w:rPr>
          <w:rFonts w:ascii="Times New Roman" w:hAnsi="Times New Roman"/>
          <w:sz w:val="28"/>
          <w:szCs w:val="28"/>
          <w:lang w:val="uk-UA"/>
        </w:rPr>
        <w:t>;</w:t>
      </w:r>
    </w:p>
    <w:p w:rsidR="00355387" w:rsidRPr="0095259A" w:rsidRDefault="00355387" w:rsidP="0095259A">
      <w:pPr>
        <w:pStyle w:val="a3"/>
        <w:widowControl w:val="0"/>
        <w:numPr>
          <w:ilvl w:val="0"/>
          <w:numId w:val="14"/>
        </w:numPr>
        <w:shd w:val="clear" w:color="auto" w:fill="FFFFFF"/>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наказів про прийняття на роботу</w:t>
      </w:r>
      <w:r w:rsidR="00007CBB" w:rsidRPr="0095259A">
        <w:rPr>
          <w:rFonts w:ascii="Times New Roman" w:hAnsi="Times New Roman"/>
          <w:sz w:val="28"/>
          <w:szCs w:val="28"/>
          <w:lang w:val="uk-UA"/>
        </w:rPr>
        <w:t>(Додаток К)</w:t>
      </w:r>
      <w:r w:rsidRPr="0095259A">
        <w:rPr>
          <w:rFonts w:ascii="Times New Roman" w:hAnsi="Times New Roman"/>
          <w:sz w:val="28"/>
          <w:szCs w:val="28"/>
          <w:lang w:val="uk-UA"/>
        </w:rPr>
        <w:t>;</w:t>
      </w:r>
    </w:p>
    <w:p w:rsidR="00355387" w:rsidRPr="0095259A" w:rsidRDefault="00355387" w:rsidP="0095259A">
      <w:pPr>
        <w:pStyle w:val="a3"/>
        <w:widowControl w:val="0"/>
        <w:numPr>
          <w:ilvl w:val="0"/>
          <w:numId w:val="14"/>
        </w:numPr>
        <w:shd w:val="clear" w:color="auto" w:fill="FFFFFF"/>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наказів про надання відпустки;</w:t>
      </w:r>
    </w:p>
    <w:p w:rsidR="00355387" w:rsidRPr="0095259A" w:rsidRDefault="00355387" w:rsidP="0095259A">
      <w:pPr>
        <w:pStyle w:val="a3"/>
        <w:widowControl w:val="0"/>
        <w:numPr>
          <w:ilvl w:val="0"/>
          <w:numId w:val="14"/>
        </w:numPr>
        <w:shd w:val="clear" w:color="auto" w:fill="FFFFFF"/>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наказів про звільнення з роботи</w:t>
      </w:r>
      <w:r w:rsidR="00007CBB" w:rsidRPr="0095259A">
        <w:rPr>
          <w:rFonts w:ascii="Times New Roman" w:hAnsi="Times New Roman"/>
          <w:sz w:val="28"/>
          <w:szCs w:val="28"/>
          <w:lang w:val="uk-UA"/>
        </w:rPr>
        <w:t xml:space="preserve"> (Додаток Л)</w:t>
      </w:r>
      <w:r w:rsidRPr="0095259A">
        <w:rPr>
          <w:rFonts w:ascii="Times New Roman" w:hAnsi="Times New Roman"/>
          <w:sz w:val="28"/>
          <w:szCs w:val="28"/>
          <w:lang w:val="uk-UA"/>
        </w:rPr>
        <w:t>;</w:t>
      </w:r>
    </w:p>
    <w:p w:rsidR="00355387" w:rsidRPr="0095259A" w:rsidRDefault="00355387" w:rsidP="0095259A">
      <w:pPr>
        <w:pStyle w:val="a3"/>
        <w:widowControl w:val="0"/>
        <w:numPr>
          <w:ilvl w:val="0"/>
          <w:numId w:val="14"/>
        </w:numPr>
        <w:shd w:val="clear" w:color="auto" w:fill="FFFFFF"/>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табеля обліку робочого часу</w:t>
      </w:r>
      <w:r w:rsidR="00BD1C2E" w:rsidRPr="0095259A">
        <w:rPr>
          <w:rFonts w:ascii="Times New Roman" w:hAnsi="Times New Roman"/>
          <w:sz w:val="28"/>
          <w:szCs w:val="28"/>
          <w:lang w:val="uk-UA"/>
        </w:rPr>
        <w:t xml:space="preserve"> (Додатки М-Н)</w:t>
      </w:r>
      <w:r w:rsidRPr="0095259A">
        <w:rPr>
          <w:rFonts w:ascii="Times New Roman" w:hAnsi="Times New Roman"/>
          <w:sz w:val="28"/>
          <w:szCs w:val="28"/>
          <w:lang w:val="uk-UA"/>
        </w:rPr>
        <w:t xml:space="preserve">. </w:t>
      </w:r>
    </w:p>
    <w:p w:rsidR="00355387" w:rsidRPr="0095259A" w:rsidRDefault="00355387" w:rsidP="0095259A">
      <w:pPr>
        <w:widowControl w:val="0"/>
        <w:shd w:val="clear" w:color="auto" w:fill="FFFFFF"/>
        <w:tabs>
          <w:tab w:val="left" w:pos="99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Для перевірки чисельності працівників підприємства вихідними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даними для з</w:t>
      </w:r>
      <w:r w:rsidR="00FA2B13" w:rsidRPr="0095259A">
        <w:rPr>
          <w:rFonts w:ascii="Times New Roman" w:hAnsi="Times New Roman"/>
          <w:sz w:val="28"/>
          <w:szCs w:val="28"/>
          <w:lang w:val="uk-UA"/>
        </w:rPr>
        <w:t>дійснення контрольних процедур була</w:t>
      </w:r>
      <w:r w:rsidRPr="0095259A">
        <w:rPr>
          <w:rFonts w:ascii="Times New Roman" w:hAnsi="Times New Roman"/>
          <w:sz w:val="28"/>
          <w:szCs w:val="28"/>
          <w:lang w:val="uk-UA"/>
        </w:rPr>
        <w:t xml:space="preserve"> первинна облікова документація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для визначення кількісного складу працівників: </w:t>
      </w:r>
    </w:p>
    <w:p w:rsidR="00355387" w:rsidRPr="0095259A" w:rsidRDefault="00355387" w:rsidP="0095259A">
      <w:pPr>
        <w:pStyle w:val="a3"/>
        <w:widowControl w:val="0"/>
        <w:numPr>
          <w:ilvl w:val="0"/>
          <w:numId w:val="14"/>
        </w:numPr>
        <w:shd w:val="clear" w:color="auto" w:fill="FFFFFF"/>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особові картки;</w:t>
      </w:r>
    </w:p>
    <w:p w:rsidR="00355387" w:rsidRPr="0095259A" w:rsidRDefault="00355387" w:rsidP="0095259A">
      <w:pPr>
        <w:pStyle w:val="a3"/>
        <w:widowControl w:val="0"/>
        <w:numPr>
          <w:ilvl w:val="0"/>
          <w:numId w:val="14"/>
        </w:numPr>
        <w:shd w:val="clear" w:color="auto" w:fill="FFFFFF"/>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табелі обліку використання робочого часу;</w:t>
      </w:r>
    </w:p>
    <w:p w:rsidR="00355387" w:rsidRPr="0095259A" w:rsidRDefault="00355387" w:rsidP="0095259A">
      <w:pPr>
        <w:pStyle w:val="a3"/>
        <w:widowControl w:val="0"/>
        <w:numPr>
          <w:ilvl w:val="0"/>
          <w:numId w:val="14"/>
        </w:numPr>
        <w:shd w:val="clear" w:color="auto" w:fill="FFFFFF"/>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розрахунки заробітної плати;</w:t>
      </w:r>
    </w:p>
    <w:p w:rsidR="00355387" w:rsidRPr="0095259A" w:rsidRDefault="00355387" w:rsidP="0095259A">
      <w:pPr>
        <w:pStyle w:val="a3"/>
        <w:widowControl w:val="0"/>
        <w:numPr>
          <w:ilvl w:val="0"/>
          <w:numId w:val="14"/>
        </w:numPr>
        <w:shd w:val="clear" w:color="auto" w:fill="FFFFFF"/>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платіжні відомості</w:t>
      </w:r>
      <w:r w:rsidR="00BD1C2E" w:rsidRPr="0095259A">
        <w:rPr>
          <w:rFonts w:ascii="Times New Roman" w:hAnsi="Times New Roman"/>
          <w:sz w:val="28"/>
          <w:szCs w:val="28"/>
          <w:lang w:val="uk-UA"/>
        </w:rPr>
        <w:t xml:space="preserve"> (Додаток Т)</w:t>
      </w:r>
      <w:r w:rsidRPr="0095259A">
        <w:rPr>
          <w:rFonts w:ascii="Times New Roman" w:hAnsi="Times New Roman"/>
          <w:sz w:val="28"/>
          <w:szCs w:val="28"/>
          <w:lang w:val="uk-UA"/>
        </w:rPr>
        <w:t>;</w:t>
      </w:r>
    </w:p>
    <w:p w:rsidR="00355387" w:rsidRPr="0095259A" w:rsidRDefault="00355387" w:rsidP="0095259A">
      <w:pPr>
        <w:pStyle w:val="a3"/>
        <w:widowControl w:val="0"/>
        <w:numPr>
          <w:ilvl w:val="0"/>
          <w:numId w:val="14"/>
        </w:numPr>
        <w:shd w:val="clear" w:color="auto" w:fill="FFFFFF"/>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особові листи</w:t>
      </w:r>
      <w:r w:rsidR="00BD1C2E" w:rsidRPr="0095259A">
        <w:rPr>
          <w:rFonts w:ascii="Times New Roman" w:hAnsi="Times New Roman"/>
          <w:sz w:val="28"/>
          <w:szCs w:val="28"/>
          <w:lang w:val="uk-UA"/>
        </w:rPr>
        <w:t xml:space="preserve"> (Додаток Р-С)</w:t>
      </w:r>
      <w:r w:rsidRPr="0095259A">
        <w:rPr>
          <w:rFonts w:ascii="Times New Roman" w:hAnsi="Times New Roman"/>
          <w:sz w:val="28"/>
          <w:szCs w:val="28"/>
          <w:lang w:val="uk-UA"/>
        </w:rPr>
        <w:t>.</w:t>
      </w:r>
    </w:p>
    <w:p w:rsidR="00355387" w:rsidRPr="0095259A" w:rsidRDefault="00355387" w:rsidP="0095259A">
      <w:pPr>
        <w:widowControl w:val="0"/>
        <w:shd w:val="clear" w:color="auto" w:fill="FFFFFF"/>
        <w:tabs>
          <w:tab w:val="left" w:pos="99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Методом суцільного огляду податковим інспектором було охоплено первинні документи з обліку особового складу Кіровоградської обласної лікарні. За наслідками дослідження можна зробити такі висновки:</w:t>
      </w:r>
    </w:p>
    <w:p w:rsidR="00355387" w:rsidRPr="0095259A" w:rsidRDefault="00355387" w:rsidP="0095259A">
      <w:pPr>
        <w:pStyle w:val="a3"/>
        <w:widowControl w:val="0"/>
        <w:numPr>
          <w:ilvl w:val="0"/>
          <w:numId w:val="14"/>
        </w:numPr>
        <w:shd w:val="clear" w:color="auto" w:fill="FFFFFF"/>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податковим інспектором було встановлено чисельність працівників в установі за період, який перевіряється (січень - березень 2010 року): працювало у штаті 1667 чоловік; за сумісництвом -</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48 чоловік.;</w:t>
      </w:r>
    </w:p>
    <w:p w:rsidR="00355387" w:rsidRPr="0095259A" w:rsidRDefault="00355387" w:rsidP="0095259A">
      <w:pPr>
        <w:pStyle w:val="a3"/>
        <w:widowControl w:val="0"/>
        <w:numPr>
          <w:ilvl w:val="0"/>
          <w:numId w:val="14"/>
        </w:numPr>
        <w:shd w:val="clear" w:color="auto" w:fill="FFFFFF"/>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на кожного працівника оформлена особова картка, яка містить всі необхідні відомості (загальні, про призначення та переведення на іншу посаду, про надання щорічної основної та додаткової відпусток) та належним чином оформлена трудова книжка;</w:t>
      </w:r>
    </w:p>
    <w:p w:rsidR="00355387" w:rsidRPr="0095259A" w:rsidRDefault="00355387" w:rsidP="0095259A">
      <w:pPr>
        <w:pStyle w:val="a3"/>
        <w:widowControl w:val="0"/>
        <w:numPr>
          <w:ilvl w:val="0"/>
          <w:numId w:val="14"/>
        </w:numPr>
        <w:shd w:val="clear" w:color="auto" w:fill="FFFFFF"/>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 xml:space="preserve">табелі обліку робочого часу ведуться відповідно до вимог Наказу Міністерства статистики України «Про затвердження типових форм первинного обліку особового складу». </w:t>
      </w:r>
    </w:p>
    <w:p w:rsidR="00355387" w:rsidRPr="0095259A" w:rsidRDefault="00355387" w:rsidP="0095259A">
      <w:pPr>
        <w:pStyle w:val="a3"/>
        <w:widowControl w:val="0"/>
        <w:shd w:val="clear" w:color="auto" w:fill="FFFFFF"/>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 xml:space="preserve">За даними бухгалтерського обліку станом на 01.04. 2010 р. обллікарня не має заборгованості по заробітній платі перед працівниками, що перебувають з нею у трудових відносинах. </w:t>
      </w:r>
    </w:p>
    <w:p w:rsidR="00355387" w:rsidRPr="0095259A" w:rsidRDefault="00355387" w:rsidP="0095259A">
      <w:pPr>
        <w:pStyle w:val="a3"/>
        <w:widowControl w:val="0"/>
        <w:shd w:val="clear" w:color="auto" w:fill="FFFFFF"/>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Цей факт підтверджений статистичною звітністю, зокрема в Звіті з праці (форма №1 - ПВ) за січень-березень 2010 р. в розділі II визначено відсутність</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заборгованості перед працівниками по заробітній платі та допомозі із соціального страхування.</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 метою встановле</w:t>
      </w:r>
      <w:r w:rsidR="007361C6" w:rsidRPr="0095259A">
        <w:rPr>
          <w:rFonts w:ascii="Times New Roman" w:hAnsi="Times New Roman"/>
          <w:sz w:val="28"/>
          <w:szCs w:val="28"/>
          <w:lang w:val="uk-UA"/>
        </w:rPr>
        <w:t>н</w:t>
      </w:r>
      <w:r w:rsidRPr="0095259A">
        <w:rPr>
          <w:rFonts w:ascii="Times New Roman" w:hAnsi="Times New Roman"/>
          <w:sz w:val="28"/>
          <w:szCs w:val="28"/>
          <w:lang w:val="uk-UA"/>
        </w:rPr>
        <w:t>ня правомірності формування об’єкта оподаткування, податковий інспектор провів перевірку обліку відпрацьованого робочого часу.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Увага зверталась на правильність оформлення табеля обліку робочого часу, уточнювалось, чи враховувались невиходи й запізнення на роботу, перевірялась правильність підрахунку фактично відпрацьованого часу</w:t>
      </w:r>
      <w:r w:rsidR="00E523F3" w:rsidRPr="0095259A">
        <w:rPr>
          <w:rFonts w:ascii="Times New Roman" w:hAnsi="Times New Roman"/>
          <w:sz w:val="28"/>
          <w:szCs w:val="28"/>
          <w:lang w:val="uk-UA"/>
        </w:rPr>
        <w:t xml:space="preserve"> [10,c.157-159]</w:t>
      </w:r>
      <w:r w:rsidRPr="0095259A">
        <w:rPr>
          <w:rFonts w:ascii="Times New Roman" w:hAnsi="Times New Roman"/>
          <w:sz w:val="28"/>
          <w:szCs w:val="28"/>
          <w:lang w:val="uk-UA"/>
        </w:rPr>
        <w:t>.</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Для цього здійснено такі контрольно-перевірочні процедури: формальна перевірка правильності ведення табеля обліку робочого часу, арифметична перевірка підрахунків відпрацьованого часу.</w:t>
      </w:r>
    </w:p>
    <w:p w:rsidR="00910CC0"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За результатами первірки було складено Робочий документ з первірки підрахунків фактично відпрацьованого часу працівниками обллікарні, який представлено у таблиці </w:t>
      </w:r>
      <w:r w:rsidR="00B269C0" w:rsidRPr="0095259A">
        <w:rPr>
          <w:rFonts w:ascii="Times New Roman" w:hAnsi="Times New Roman"/>
          <w:sz w:val="28"/>
          <w:szCs w:val="28"/>
          <w:lang w:val="uk-UA"/>
        </w:rPr>
        <w:t>2.3.</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Таблиця</w:t>
      </w:r>
      <w:r w:rsidR="00B269C0" w:rsidRPr="0095259A">
        <w:rPr>
          <w:rFonts w:ascii="Times New Roman" w:hAnsi="Times New Roman"/>
          <w:sz w:val="28"/>
          <w:szCs w:val="28"/>
          <w:lang w:val="uk-UA"/>
        </w:rPr>
        <w:t xml:space="preserve"> 2.3</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Робочий документ з первірки підрахунків фактично відпрацьованого часу </w:t>
      </w:r>
      <w:r w:rsidR="004C1695" w:rsidRPr="0095259A">
        <w:rPr>
          <w:rFonts w:ascii="Times New Roman" w:hAnsi="Times New Roman"/>
          <w:sz w:val="28"/>
          <w:szCs w:val="28"/>
          <w:lang w:val="uk-UA"/>
        </w:rPr>
        <w:t xml:space="preserve">за окремими </w:t>
      </w:r>
      <w:r w:rsidRPr="0095259A">
        <w:rPr>
          <w:rFonts w:ascii="Times New Roman" w:hAnsi="Times New Roman"/>
          <w:sz w:val="28"/>
          <w:szCs w:val="28"/>
          <w:lang w:val="uk-UA"/>
        </w:rPr>
        <w:t>працівниками Кіровоградської обллікарні за січень-березень 2010 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50"/>
        <w:gridCol w:w="1559"/>
        <w:gridCol w:w="1134"/>
        <w:gridCol w:w="1276"/>
        <w:gridCol w:w="1134"/>
        <w:gridCol w:w="1276"/>
        <w:gridCol w:w="674"/>
      </w:tblGrid>
      <w:tr w:rsidR="00355387" w:rsidRPr="0095259A" w:rsidTr="00223CE0">
        <w:trPr>
          <w:trHeight w:val="611"/>
        </w:trPr>
        <w:tc>
          <w:tcPr>
            <w:tcW w:w="1668" w:type="dxa"/>
            <w:vMerge w:val="restart"/>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ПІБ працівника</w:t>
            </w:r>
          </w:p>
        </w:tc>
        <w:tc>
          <w:tcPr>
            <w:tcW w:w="850" w:type="dxa"/>
            <w:vMerge w:val="restart"/>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Ставка тарифу/міс</w:t>
            </w:r>
          </w:p>
        </w:tc>
        <w:tc>
          <w:tcPr>
            <w:tcW w:w="1559" w:type="dxa"/>
            <w:vMerge w:val="restart"/>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Посада</w:t>
            </w:r>
          </w:p>
        </w:tc>
        <w:tc>
          <w:tcPr>
            <w:tcW w:w="2410" w:type="dxa"/>
            <w:gridSpan w:val="2"/>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Рорахунок кількості відпрацьованих днів</w:t>
            </w:r>
          </w:p>
        </w:tc>
        <w:tc>
          <w:tcPr>
            <w:tcW w:w="2410" w:type="dxa"/>
            <w:gridSpan w:val="2"/>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Розрахунок робочого часу, год</w:t>
            </w:r>
          </w:p>
        </w:tc>
        <w:tc>
          <w:tcPr>
            <w:tcW w:w="674" w:type="dxa"/>
            <w:vMerge w:val="restart"/>
            <w:textDirection w:val="btL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w:t>
            </w:r>
          </w:p>
        </w:tc>
      </w:tr>
      <w:tr w:rsidR="00355387" w:rsidRPr="0095259A" w:rsidTr="00223CE0">
        <w:trPr>
          <w:trHeight w:val="531"/>
        </w:trPr>
        <w:tc>
          <w:tcPr>
            <w:tcW w:w="1668"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850"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1559"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установою</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податковим інспектор</w:t>
            </w:r>
            <w:r w:rsidR="007361C6" w:rsidRPr="0095259A">
              <w:rPr>
                <w:rFonts w:ascii="Times New Roman" w:hAnsi="Times New Roman"/>
                <w:sz w:val="20"/>
                <w:szCs w:val="20"/>
                <w:lang w:val="uk-UA"/>
              </w:rPr>
              <w:t>о</w:t>
            </w:r>
            <w:r w:rsidRPr="0095259A">
              <w:rPr>
                <w:rFonts w:ascii="Times New Roman" w:hAnsi="Times New Roman"/>
                <w:sz w:val="20"/>
                <w:szCs w:val="20"/>
                <w:lang w:val="uk-UA"/>
              </w:rPr>
              <w:t>м</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установою</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податковим інспектор</w:t>
            </w:r>
            <w:r w:rsidR="007361C6" w:rsidRPr="0095259A">
              <w:rPr>
                <w:rFonts w:ascii="Times New Roman" w:hAnsi="Times New Roman"/>
                <w:sz w:val="20"/>
                <w:szCs w:val="20"/>
                <w:lang w:val="uk-UA"/>
              </w:rPr>
              <w:t>о</w:t>
            </w:r>
            <w:r w:rsidRPr="0095259A">
              <w:rPr>
                <w:rFonts w:ascii="Times New Roman" w:hAnsi="Times New Roman"/>
                <w:sz w:val="20"/>
                <w:szCs w:val="20"/>
                <w:lang w:val="uk-UA"/>
              </w:rPr>
              <w:t>м</w:t>
            </w:r>
          </w:p>
        </w:tc>
        <w:tc>
          <w:tcPr>
            <w:tcW w:w="674"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Пономаренко І.І.</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зав.відділенням</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60</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60</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67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 Г.А.</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60</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60</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67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w:t>
            </w:r>
            <w:r w:rsidR="0095259A" w:rsidRPr="0095259A">
              <w:rPr>
                <w:rFonts w:ascii="Times New Roman" w:hAnsi="Times New Roman"/>
                <w:sz w:val="20"/>
                <w:szCs w:val="20"/>
                <w:lang w:val="uk-UA"/>
              </w:rPr>
              <w:t xml:space="preserve"> </w:t>
            </w:r>
            <w:r w:rsidRPr="0095259A">
              <w:rPr>
                <w:rFonts w:ascii="Times New Roman" w:hAnsi="Times New Roman"/>
                <w:sz w:val="20"/>
                <w:szCs w:val="20"/>
                <w:lang w:val="uk-UA"/>
              </w:rPr>
              <w:t>Г.А.</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0,5</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72</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72</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216</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216</w:t>
            </w:r>
          </w:p>
        </w:tc>
        <w:tc>
          <w:tcPr>
            <w:tcW w:w="67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Ткаченко І.Б.</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старша м/с</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60</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60</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67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Войткевич А.В.</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60</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60</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67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Власюк Л.А</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18</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18</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63</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63</w:t>
            </w:r>
          </w:p>
        </w:tc>
        <w:tc>
          <w:tcPr>
            <w:tcW w:w="67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rPr>
          <w:trHeight w:val="229"/>
        </w:trPr>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Возіян Л.В.</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67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rPr>
          <w:trHeight w:val="227"/>
        </w:trPr>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Раца О.Ю.</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30</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30</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216</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216</w:t>
            </w:r>
          </w:p>
        </w:tc>
        <w:tc>
          <w:tcPr>
            <w:tcW w:w="67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rPr>
          <w:trHeight w:val="227"/>
        </w:trPr>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Скрипник О.В.</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60</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60</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67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rPr>
          <w:trHeight w:val="227"/>
        </w:trPr>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Федусенко І.В.</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дозиметріст</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60</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60</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432</w:t>
            </w:r>
          </w:p>
        </w:tc>
        <w:tc>
          <w:tcPr>
            <w:tcW w:w="67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bl>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 результатми перевірки порушень не виявлено.</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Наступним етапом податкової перевірки є перевірка нарахування основної заробітної плати працівникам облікарні. З метою встановлення правомірності формування сум основної заробітної плати податковим інспектором було виконано такі контрольно-перевірочні процедури: арифметично перевірено правильність розрахунку посадового окладу за відповідним тарифним розрядом за кожним працівником згідно Постанови Кабінету Міністрів «Про оплату праці працівників на основі Єдиної тарифної сітки розрядів і коефіцієнтів з</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оплати праці працівників установ, закладів та організацій окремих галузей бюджетної сфери».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Під час здійснення цього етапу податкової перевірки за підтверджуючий документ брався Розрахунок міясячного фонду заробітної плати працівників по кожному відділенню Кіровоградської обллікарні</w:t>
      </w:r>
      <w:r w:rsidR="00E523F3" w:rsidRPr="0095259A">
        <w:rPr>
          <w:rFonts w:ascii="Times New Roman" w:hAnsi="Times New Roman"/>
          <w:sz w:val="28"/>
          <w:szCs w:val="28"/>
          <w:lang w:val="uk-UA"/>
        </w:rPr>
        <w:t xml:space="preserve"> [12,c.119-128]</w:t>
      </w:r>
      <w:r w:rsidRPr="0095259A">
        <w:rPr>
          <w:rFonts w:ascii="Times New Roman" w:hAnsi="Times New Roman"/>
          <w:sz w:val="28"/>
          <w:szCs w:val="28"/>
          <w:lang w:val="uk-UA"/>
        </w:rPr>
        <w:t>.</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2010</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році посадові оклади (тарифні ставки) розраховуються виходячи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 розміру посадового окладу (тарифної ставки) працівника першого</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тарифного</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розряду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 1 січня - 555 гривень; з 1 квітня - 567</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гривень; з 1 липня - 570 гривень; з 1 жовтня - 586 гривень; з 1</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грудня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600 гривень.</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Для працівників, у яких посадові оклади менші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ніж</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розмір</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мінімальної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заробітної плати, посадові оклади (тарифні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ставки)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штатному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розписі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установлюються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рівні мінімальної заробітної плати(з 01.01.2010 р.</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869 грн</w:t>
      </w:r>
      <w:r w:rsidR="00B269C0" w:rsidRPr="0095259A">
        <w:rPr>
          <w:rFonts w:ascii="Times New Roman" w:hAnsi="Times New Roman"/>
          <w:sz w:val="28"/>
          <w:szCs w:val="28"/>
          <w:lang w:val="uk-UA"/>
        </w:rPr>
        <w:t>.</w:t>
      </w:r>
      <w:r w:rsidRPr="0095259A">
        <w:rPr>
          <w:rFonts w:ascii="Times New Roman" w:hAnsi="Times New Roman"/>
          <w:sz w:val="28"/>
          <w:szCs w:val="28"/>
          <w:lang w:val="uk-UA"/>
        </w:rPr>
        <w:t>,</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 01.04.2010 р. – 884 грн</w:t>
      </w:r>
      <w:r w:rsidR="00B269C0" w:rsidRPr="0095259A">
        <w:rPr>
          <w:rFonts w:ascii="Times New Roman" w:hAnsi="Times New Roman"/>
          <w:sz w:val="28"/>
          <w:szCs w:val="28"/>
          <w:lang w:val="uk-UA"/>
        </w:rPr>
        <w:t>.</w:t>
      </w:r>
      <w:r w:rsidRPr="0095259A">
        <w:rPr>
          <w:rFonts w:ascii="Times New Roman" w:hAnsi="Times New Roman"/>
          <w:sz w:val="28"/>
          <w:szCs w:val="28"/>
          <w:lang w:val="uk-UA"/>
        </w:rPr>
        <w:t>,</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 01.07.2010 р. – 888 грн</w:t>
      </w:r>
      <w:r w:rsidR="00B269C0" w:rsidRPr="0095259A">
        <w:rPr>
          <w:rFonts w:ascii="Times New Roman" w:hAnsi="Times New Roman"/>
          <w:sz w:val="28"/>
          <w:szCs w:val="28"/>
          <w:lang w:val="uk-UA"/>
        </w:rPr>
        <w:t>.</w:t>
      </w:r>
      <w:r w:rsidRPr="0095259A">
        <w:rPr>
          <w:rFonts w:ascii="Times New Roman" w:hAnsi="Times New Roman"/>
          <w:sz w:val="28"/>
          <w:szCs w:val="28"/>
          <w:lang w:val="uk-UA"/>
        </w:rPr>
        <w:t>,</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 01.10.2010 р. - 907 грн</w:t>
      </w:r>
      <w:r w:rsidR="00B269C0" w:rsidRPr="0095259A">
        <w:rPr>
          <w:rFonts w:ascii="Times New Roman" w:hAnsi="Times New Roman"/>
          <w:sz w:val="28"/>
          <w:szCs w:val="28"/>
          <w:lang w:val="uk-UA"/>
        </w:rPr>
        <w:t>.</w:t>
      </w:r>
      <w:r w:rsidRPr="0095259A">
        <w:rPr>
          <w:rFonts w:ascii="Times New Roman" w:hAnsi="Times New Roman"/>
          <w:sz w:val="28"/>
          <w:szCs w:val="28"/>
          <w:lang w:val="uk-UA"/>
        </w:rPr>
        <w:t>, з 01.12.2010 р.</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- 922 грн.)</w:t>
      </w:r>
      <w:r w:rsidR="00E523F3" w:rsidRPr="0095259A">
        <w:rPr>
          <w:rFonts w:ascii="Times New Roman" w:hAnsi="Times New Roman"/>
          <w:sz w:val="28"/>
          <w:szCs w:val="28"/>
          <w:lang w:val="uk-UA"/>
        </w:rPr>
        <w:t xml:space="preserve"> [11,c.88-89]</w:t>
      </w:r>
      <w:r w:rsidRPr="0095259A">
        <w:rPr>
          <w:rFonts w:ascii="Times New Roman" w:hAnsi="Times New Roman"/>
          <w:sz w:val="28"/>
          <w:szCs w:val="28"/>
          <w:lang w:val="uk-UA"/>
        </w:rPr>
        <w:t>.</w:t>
      </w:r>
    </w:p>
    <w:p w:rsidR="0049770F"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Під час перевірки правильності розрахунку основоної заробітної плати було складено Робочий документ податкового інспектора, який представлено у таблиці</w:t>
      </w:r>
      <w:r w:rsidR="00B269C0" w:rsidRPr="0095259A">
        <w:rPr>
          <w:rFonts w:ascii="Times New Roman" w:hAnsi="Times New Roman"/>
          <w:sz w:val="28"/>
          <w:szCs w:val="28"/>
          <w:lang w:val="uk-UA"/>
        </w:rPr>
        <w:t xml:space="preserve"> 2.4.</w:t>
      </w:r>
    </w:p>
    <w:p w:rsidR="0095259A" w:rsidRDefault="0095259A" w:rsidP="0095259A">
      <w:pPr>
        <w:widowControl w:val="0"/>
        <w:shd w:val="clear" w:color="auto" w:fill="FFFFFF"/>
        <w:tabs>
          <w:tab w:val="left" w:pos="5583"/>
        </w:tabs>
        <w:spacing w:after="0" w:line="360" w:lineRule="auto"/>
        <w:ind w:firstLine="709"/>
        <w:jc w:val="both"/>
        <w:rPr>
          <w:rFonts w:ascii="Times New Roman" w:hAnsi="Times New Roman"/>
          <w:sz w:val="28"/>
          <w:szCs w:val="28"/>
          <w:lang w:val="uk-UA"/>
        </w:rPr>
      </w:pPr>
    </w:p>
    <w:p w:rsidR="00355387" w:rsidRPr="0095259A" w:rsidRDefault="00355387" w:rsidP="0095259A">
      <w:pPr>
        <w:widowControl w:val="0"/>
        <w:shd w:val="clear" w:color="auto" w:fill="FFFFFF"/>
        <w:tabs>
          <w:tab w:val="left" w:pos="558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Таблиця</w:t>
      </w:r>
      <w:r w:rsidR="00B269C0" w:rsidRPr="0095259A">
        <w:rPr>
          <w:rFonts w:ascii="Times New Roman" w:hAnsi="Times New Roman"/>
          <w:sz w:val="28"/>
          <w:szCs w:val="28"/>
          <w:lang w:val="uk-UA"/>
        </w:rPr>
        <w:t xml:space="preserve"> 2.4</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Робочий документ з перевірки правильності розрахунку основної заробітної плати </w:t>
      </w:r>
      <w:r w:rsidR="004C1695" w:rsidRPr="0095259A">
        <w:rPr>
          <w:rFonts w:ascii="Times New Roman" w:hAnsi="Times New Roman"/>
          <w:sz w:val="28"/>
          <w:szCs w:val="28"/>
          <w:lang w:val="uk-UA"/>
        </w:rPr>
        <w:t xml:space="preserve">за окремими </w:t>
      </w:r>
      <w:r w:rsidRPr="0095259A">
        <w:rPr>
          <w:rFonts w:ascii="Times New Roman" w:hAnsi="Times New Roman"/>
          <w:sz w:val="28"/>
          <w:szCs w:val="28"/>
          <w:lang w:val="uk-UA"/>
        </w:rPr>
        <w:t>працівникам</w:t>
      </w:r>
      <w:r w:rsidR="004C1695" w:rsidRPr="0095259A">
        <w:rPr>
          <w:rFonts w:ascii="Times New Roman" w:hAnsi="Times New Roman"/>
          <w:sz w:val="28"/>
          <w:szCs w:val="28"/>
          <w:lang w:val="uk-UA"/>
        </w:rPr>
        <w:t>и</w:t>
      </w:r>
      <w:r w:rsidRPr="0095259A">
        <w:rPr>
          <w:rFonts w:ascii="Times New Roman" w:hAnsi="Times New Roman"/>
          <w:sz w:val="28"/>
          <w:szCs w:val="28"/>
          <w:lang w:val="uk-UA"/>
        </w:rPr>
        <w:t xml:space="preserve"> за січень-березень 2010 р.</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559"/>
        <w:gridCol w:w="1418"/>
        <w:gridCol w:w="1984"/>
        <w:gridCol w:w="1701"/>
        <w:gridCol w:w="851"/>
      </w:tblGrid>
      <w:tr w:rsidR="00355387" w:rsidRPr="0095259A" w:rsidTr="00223CE0">
        <w:trPr>
          <w:trHeight w:val="218"/>
        </w:trPr>
        <w:tc>
          <w:tcPr>
            <w:tcW w:w="1951" w:type="dxa"/>
            <w:vMerge w:val="restart"/>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ПІБ</w:t>
            </w:r>
          </w:p>
        </w:tc>
        <w:tc>
          <w:tcPr>
            <w:tcW w:w="1559" w:type="dxa"/>
            <w:vMerge w:val="restart"/>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Посада</w:t>
            </w:r>
          </w:p>
        </w:tc>
        <w:tc>
          <w:tcPr>
            <w:tcW w:w="1418" w:type="dxa"/>
            <w:vMerge w:val="restart"/>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Тарифний розряд</w:t>
            </w:r>
          </w:p>
        </w:tc>
        <w:tc>
          <w:tcPr>
            <w:tcW w:w="3685" w:type="dxa"/>
            <w:gridSpan w:val="2"/>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Розрахунок посадового окладу працівникам,грн</w:t>
            </w:r>
          </w:p>
        </w:tc>
        <w:tc>
          <w:tcPr>
            <w:tcW w:w="851" w:type="dxa"/>
            <w:vMerge w:val="restart"/>
            <w:textDirection w:val="btLr"/>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w:t>
            </w:r>
          </w:p>
        </w:tc>
      </w:tr>
      <w:tr w:rsidR="00355387" w:rsidRPr="0095259A" w:rsidTr="00223CE0">
        <w:trPr>
          <w:trHeight w:val="951"/>
        </w:trPr>
        <w:tc>
          <w:tcPr>
            <w:tcW w:w="1951"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1559"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1418"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198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установою</w:t>
            </w:r>
          </w:p>
        </w:tc>
        <w:tc>
          <w:tcPr>
            <w:tcW w:w="170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податковим інспектором</w:t>
            </w:r>
          </w:p>
        </w:tc>
        <w:tc>
          <w:tcPr>
            <w:tcW w:w="851"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r>
      <w:tr w:rsidR="00355387" w:rsidRPr="0095259A" w:rsidTr="00223CE0">
        <w:tc>
          <w:tcPr>
            <w:tcW w:w="195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Пономаренко І.І.</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зав.відділ.</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11</w:t>
            </w:r>
          </w:p>
        </w:tc>
        <w:tc>
          <w:tcPr>
            <w:tcW w:w="198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3279,00</w:t>
            </w:r>
          </w:p>
        </w:tc>
        <w:tc>
          <w:tcPr>
            <w:tcW w:w="170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95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 Г.А.</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11</w:t>
            </w:r>
          </w:p>
        </w:tc>
        <w:tc>
          <w:tcPr>
            <w:tcW w:w="198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3279,00</w:t>
            </w:r>
          </w:p>
        </w:tc>
        <w:tc>
          <w:tcPr>
            <w:tcW w:w="170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95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w:t>
            </w:r>
            <w:r w:rsidR="0095259A" w:rsidRPr="0095259A">
              <w:rPr>
                <w:rFonts w:ascii="Times New Roman" w:hAnsi="Times New Roman"/>
                <w:sz w:val="20"/>
                <w:szCs w:val="20"/>
                <w:lang w:val="uk-UA"/>
              </w:rPr>
              <w:t xml:space="preserve"> </w:t>
            </w:r>
            <w:r w:rsidRPr="0095259A">
              <w:rPr>
                <w:rFonts w:ascii="Times New Roman" w:hAnsi="Times New Roman"/>
                <w:sz w:val="20"/>
                <w:szCs w:val="20"/>
                <w:lang w:val="uk-UA"/>
              </w:rPr>
              <w:t>Г.А.</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11</w:t>
            </w:r>
          </w:p>
        </w:tc>
        <w:tc>
          <w:tcPr>
            <w:tcW w:w="198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3279,00</w:t>
            </w:r>
          </w:p>
        </w:tc>
        <w:tc>
          <w:tcPr>
            <w:tcW w:w="170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95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Ткаченко І.Б.</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старша м/с</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09</w:t>
            </w:r>
          </w:p>
        </w:tc>
        <w:tc>
          <w:tcPr>
            <w:tcW w:w="198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170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95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Войткевич А.В.</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09</w:t>
            </w:r>
          </w:p>
        </w:tc>
        <w:tc>
          <w:tcPr>
            <w:tcW w:w="198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170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95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Власюк Л.А</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09</w:t>
            </w:r>
          </w:p>
        </w:tc>
        <w:tc>
          <w:tcPr>
            <w:tcW w:w="198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2607,00</w:t>
            </w:r>
          </w:p>
        </w:tc>
        <w:tc>
          <w:tcPr>
            <w:tcW w:w="170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2607,00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95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Возіян Л.В.</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07</w:t>
            </w:r>
          </w:p>
        </w:tc>
        <w:tc>
          <w:tcPr>
            <w:tcW w:w="198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170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95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Раца О.Ю.</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09</w:t>
            </w:r>
          </w:p>
        </w:tc>
        <w:tc>
          <w:tcPr>
            <w:tcW w:w="198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170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95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Скрипник О.В.</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09</w:t>
            </w:r>
          </w:p>
        </w:tc>
        <w:tc>
          <w:tcPr>
            <w:tcW w:w="198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170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95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Федусенко І.В.</w:t>
            </w:r>
          </w:p>
        </w:tc>
        <w:tc>
          <w:tcPr>
            <w:tcW w:w="155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дозиметріст</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08</w:t>
            </w:r>
          </w:p>
        </w:tc>
        <w:tc>
          <w:tcPr>
            <w:tcW w:w="198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2730,00</w:t>
            </w:r>
          </w:p>
        </w:tc>
        <w:tc>
          <w:tcPr>
            <w:tcW w:w="170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2730,00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bl>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 результатми перевірки порушень не виявлено.</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Також на особливу увагу податкового інспектора заслуговує порядок нарахування додаткової заробітної праці. При цьому досліджувались питання правомірності здійснених виплат відповідно до вимог чинного законодавства. </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 Кіровоградській обласній лікарні до складу додаткової заробітної плати відносять:</w:t>
      </w:r>
    </w:p>
    <w:p w:rsidR="00355387" w:rsidRPr="0095259A" w:rsidRDefault="00355387" w:rsidP="0095259A">
      <w:pPr>
        <w:pStyle w:val="a3"/>
        <w:widowControl w:val="0"/>
        <w:numPr>
          <w:ilvl w:val="0"/>
          <w:numId w:val="14"/>
        </w:numPr>
        <w:shd w:val="clear" w:color="auto" w:fill="FFFFFF"/>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підвищення посадового окладу;</w:t>
      </w:r>
    </w:p>
    <w:p w:rsidR="00355387" w:rsidRPr="0095259A" w:rsidRDefault="00355387" w:rsidP="0095259A">
      <w:pPr>
        <w:pStyle w:val="a3"/>
        <w:widowControl w:val="0"/>
        <w:numPr>
          <w:ilvl w:val="0"/>
          <w:numId w:val="14"/>
        </w:numPr>
        <w:shd w:val="clear" w:color="auto" w:fill="FFFFFF"/>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доплати та надбавки, що мають обов’язковий характер.</w:t>
      </w:r>
    </w:p>
    <w:p w:rsidR="00355387" w:rsidRPr="0095259A" w:rsidRDefault="00355387" w:rsidP="0095259A">
      <w:pPr>
        <w:widowControl w:val="0"/>
        <w:shd w:val="clear" w:color="auto" w:fill="FFFFFF"/>
        <w:tabs>
          <w:tab w:val="left" w:pos="1134"/>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Підвищення посадового окладу може відбуватись за рахунок доплачених відсотків до основоної заробітної плати за:</w:t>
      </w:r>
    </w:p>
    <w:p w:rsidR="00355387" w:rsidRPr="0095259A" w:rsidRDefault="00355387" w:rsidP="0095259A">
      <w:pPr>
        <w:pStyle w:val="a3"/>
        <w:widowControl w:val="0"/>
        <w:numPr>
          <w:ilvl w:val="0"/>
          <w:numId w:val="14"/>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завідування відділенням;</w:t>
      </w:r>
    </w:p>
    <w:p w:rsidR="00355387" w:rsidRPr="0095259A" w:rsidRDefault="00355387" w:rsidP="0095259A">
      <w:pPr>
        <w:pStyle w:val="a3"/>
        <w:widowControl w:val="0"/>
        <w:numPr>
          <w:ilvl w:val="0"/>
          <w:numId w:val="14"/>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оперативне втручання;</w:t>
      </w:r>
    </w:p>
    <w:p w:rsidR="00355387" w:rsidRPr="0095259A" w:rsidRDefault="00355387" w:rsidP="0095259A">
      <w:pPr>
        <w:pStyle w:val="a3"/>
        <w:widowControl w:val="0"/>
        <w:numPr>
          <w:ilvl w:val="0"/>
          <w:numId w:val="14"/>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диплом з відзнакою;</w:t>
      </w:r>
    </w:p>
    <w:p w:rsidR="00355387" w:rsidRPr="0095259A" w:rsidRDefault="00355387" w:rsidP="0095259A">
      <w:pPr>
        <w:pStyle w:val="a3"/>
        <w:widowControl w:val="0"/>
        <w:numPr>
          <w:ilvl w:val="0"/>
          <w:numId w:val="14"/>
        </w:numPr>
        <w:shd w:val="clear" w:color="auto" w:fill="FFFFFF"/>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 xml:space="preserve">шкідливі умови та ін. </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Отже, слідуючим етапом податкової перевірки податковий інспектор визначив перевірку правильності нарахування сум, що підвищують посадовий оклад.</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Для цього було здійснено суцільну арифметичну перевірку правильності розрахунку сум, що</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підвищують посадовий оклад та їх правомірність згідно</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Постанови Кабінету Міністрів «Про оплату праці працівників на основі Єдиної тарифної сітки розрядів і коефіцієнтів з</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оплати праці працівників установ, закладів та організацій окремих галузей бюджетної сфери»</w:t>
      </w:r>
      <w:r w:rsidR="00275811" w:rsidRPr="0095259A">
        <w:rPr>
          <w:rFonts w:ascii="Times New Roman" w:hAnsi="Times New Roman"/>
          <w:sz w:val="28"/>
          <w:szCs w:val="28"/>
          <w:lang w:val="uk-UA"/>
        </w:rPr>
        <w:t xml:space="preserve"> [37]</w:t>
      </w:r>
      <w:r w:rsidRPr="0095259A">
        <w:rPr>
          <w:rFonts w:ascii="Times New Roman" w:hAnsi="Times New Roman"/>
          <w:sz w:val="28"/>
          <w:szCs w:val="28"/>
          <w:lang w:val="uk-UA"/>
        </w:rPr>
        <w:t>.</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За результатами даного етапу перевірки було використано Робочий документ з податкової перевірки правильності розрахунку підвищення посадового окладу працівників Кіровоградської обллікарні за лютий 2010 р., який представлено в таблиці </w:t>
      </w:r>
      <w:r w:rsidR="00B269C0" w:rsidRPr="0095259A">
        <w:rPr>
          <w:rFonts w:ascii="Times New Roman" w:hAnsi="Times New Roman"/>
          <w:sz w:val="28"/>
          <w:szCs w:val="28"/>
          <w:lang w:val="uk-UA"/>
        </w:rPr>
        <w:t>2.5.</w:t>
      </w:r>
    </w:p>
    <w:p w:rsidR="00355387" w:rsidRPr="0095259A" w:rsidRDefault="0095259A" w:rsidP="0095259A">
      <w:pPr>
        <w:widowControl w:val="0"/>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355387" w:rsidRPr="0095259A">
        <w:rPr>
          <w:rFonts w:ascii="Times New Roman" w:hAnsi="Times New Roman"/>
          <w:sz w:val="28"/>
          <w:szCs w:val="28"/>
          <w:lang w:val="uk-UA"/>
        </w:rPr>
        <w:t>Таблиця</w:t>
      </w:r>
      <w:r w:rsidR="00B269C0" w:rsidRPr="0095259A">
        <w:rPr>
          <w:rFonts w:ascii="Times New Roman" w:hAnsi="Times New Roman"/>
          <w:sz w:val="28"/>
          <w:szCs w:val="28"/>
          <w:lang w:val="uk-UA"/>
        </w:rPr>
        <w:t xml:space="preserve"> 2.5</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Робочий документ з податкової перевірки правильності розрахунку підвищення посадового окладу </w:t>
      </w:r>
      <w:r w:rsidR="004C1695" w:rsidRPr="0095259A">
        <w:rPr>
          <w:rFonts w:ascii="Times New Roman" w:hAnsi="Times New Roman"/>
          <w:sz w:val="28"/>
          <w:szCs w:val="28"/>
          <w:lang w:val="uk-UA"/>
        </w:rPr>
        <w:t>за окремими працівниками</w:t>
      </w:r>
      <w:r w:rsidRPr="0095259A">
        <w:rPr>
          <w:rFonts w:ascii="Times New Roman" w:hAnsi="Times New Roman"/>
          <w:sz w:val="28"/>
          <w:szCs w:val="28"/>
          <w:lang w:val="uk-UA"/>
        </w:rPr>
        <w:t xml:space="preserve"> Кіровоградської обллікарні за січень-березень</w:t>
      </w:r>
      <w:r w:rsidR="00B21D2B" w:rsidRPr="0095259A">
        <w:rPr>
          <w:rFonts w:ascii="Times New Roman" w:hAnsi="Times New Roman"/>
          <w:sz w:val="28"/>
          <w:szCs w:val="28"/>
          <w:lang w:val="uk-UA"/>
        </w:rPr>
        <w:t xml:space="preserve"> </w:t>
      </w:r>
      <w:r w:rsidRPr="0095259A">
        <w:rPr>
          <w:rFonts w:ascii="Times New Roman" w:hAnsi="Times New Roman"/>
          <w:sz w:val="28"/>
          <w:szCs w:val="28"/>
          <w:lang w:val="uk-UA"/>
        </w:rPr>
        <w:t>2010 р.</w:t>
      </w:r>
    </w:p>
    <w:tbl>
      <w:tblPr>
        <w:tblpPr w:leftFromText="180" w:rightFromText="180" w:vertAnchor="text" w:horzAnchor="margin" w:tblpY="34"/>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850"/>
        <w:gridCol w:w="1134"/>
        <w:gridCol w:w="851"/>
        <w:gridCol w:w="850"/>
        <w:gridCol w:w="1276"/>
        <w:gridCol w:w="709"/>
        <w:gridCol w:w="992"/>
        <w:gridCol w:w="1134"/>
        <w:gridCol w:w="426"/>
      </w:tblGrid>
      <w:tr w:rsidR="00355387" w:rsidRPr="0095259A" w:rsidTr="0095259A">
        <w:trPr>
          <w:cantSplit/>
          <w:trHeight w:val="1260"/>
        </w:trPr>
        <w:tc>
          <w:tcPr>
            <w:tcW w:w="1101" w:type="dxa"/>
            <w:vMerge w:val="restart"/>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ПІБ</w:t>
            </w:r>
          </w:p>
        </w:tc>
        <w:tc>
          <w:tcPr>
            <w:tcW w:w="850" w:type="dxa"/>
            <w:vMerge w:val="restart"/>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Посада</w:t>
            </w:r>
          </w:p>
        </w:tc>
        <w:tc>
          <w:tcPr>
            <w:tcW w:w="1134" w:type="dxa"/>
            <w:vMerge w:val="restart"/>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Посадовий оклад за тарифним розрядом,</w:t>
            </w:r>
          </w:p>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грн</w:t>
            </w:r>
          </w:p>
        </w:tc>
        <w:tc>
          <w:tcPr>
            <w:tcW w:w="2977" w:type="dxa"/>
            <w:gridSpan w:val="3"/>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Підвищення посадового окладу за розрахуками установи</w:t>
            </w:r>
          </w:p>
        </w:tc>
        <w:tc>
          <w:tcPr>
            <w:tcW w:w="2835" w:type="dxa"/>
            <w:gridSpan w:val="3"/>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Підвищення посадового окладу за розрахуками податкового інспектора</w:t>
            </w:r>
          </w:p>
        </w:tc>
        <w:tc>
          <w:tcPr>
            <w:tcW w:w="426" w:type="dxa"/>
            <w:textDirection w:val="btL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w:t>
            </w:r>
          </w:p>
        </w:tc>
      </w:tr>
      <w:tr w:rsidR="00355387" w:rsidRPr="0095259A" w:rsidTr="0095259A">
        <w:trPr>
          <w:trHeight w:val="876"/>
        </w:trPr>
        <w:tc>
          <w:tcPr>
            <w:tcW w:w="1101"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850"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1134"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85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Завід.</w:t>
            </w:r>
          </w:p>
          <w:p w:rsidR="00355387" w:rsidRPr="0095259A" w:rsidRDefault="007361C6"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відділ</w:t>
            </w:r>
            <w:r w:rsidR="00355387" w:rsidRPr="0095259A">
              <w:rPr>
                <w:rFonts w:ascii="Times New Roman" w:hAnsi="Times New Roman"/>
                <w:sz w:val="20"/>
                <w:szCs w:val="20"/>
                <w:lang w:val="uk-UA"/>
              </w:rPr>
              <w:t>., 10%</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Шкідливі умови</w:t>
            </w:r>
          </w:p>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15%, 30%</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Посадовий оклад з підвищеннями,</w:t>
            </w:r>
          </w:p>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грн</w:t>
            </w:r>
          </w:p>
        </w:tc>
        <w:tc>
          <w:tcPr>
            <w:tcW w:w="709"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Завід.</w:t>
            </w:r>
          </w:p>
          <w:p w:rsidR="00355387" w:rsidRPr="0095259A" w:rsidRDefault="00910CC0"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відді</w:t>
            </w:r>
            <w:r w:rsidR="00355387" w:rsidRPr="0095259A">
              <w:rPr>
                <w:rFonts w:ascii="Times New Roman" w:hAnsi="Times New Roman"/>
                <w:sz w:val="20"/>
                <w:szCs w:val="20"/>
                <w:lang w:val="uk-UA"/>
              </w:rPr>
              <w:t>., 10%</w:t>
            </w:r>
          </w:p>
        </w:tc>
        <w:tc>
          <w:tcPr>
            <w:tcW w:w="992"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Шкідливі умови</w:t>
            </w:r>
          </w:p>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15%,</w:t>
            </w:r>
          </w:p>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30%</w:t>
            </w: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Посадовий оклад з підвищеннями,грн</w:t>
            </w:r>
          </w:p>
        </w:tc>
        <w:tc>
          <w:tcPr>
            <w:tcW w:w="42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95259A">
        <w:tc>
          <w:tcPr>
            <w:tcW w:w="110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Пономаренко І.І.</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зав.відділ.</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1082,07</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4688,97</w:t>
            </w:r>
          </w:p>
        </w:tc>
        <w:tc>
          <w:tcPr>
            <w:tcW w:w="709"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w:t>
            </w:r>
          </w:p>
        </w:tc>
        <w:tc>
          <w:tcPr>
            <w:tcW w:w="992"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1082,07</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4688,97</w:t>
            </w:r>
          </w:p>
        </w:tc>
        <w:tc>
          <w:tcPr>
            <w:tcW w:w="426" w:type="dxa"/>
            <w:vAlign w:val="center"/>
          </w:tcPr>
          <w:p w:rsidR="00355387" w:rsidRPr="0095259A" w:rsidRDefault="00355387" w:rsidP="0095259A">
            <w:pPr>
              <w:widowControl w:val="0"/>
              <w:tabs>
                <w:tab w:val="left" w:pos="326"/>
                <w:tab w:val="center" w:pos="1309"/>
              </w:tabs>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95259A">
        <w:tc>
          <w:tcPr>
            <w:tcW w:w="110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ОлексієнкоГ.А.</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1082,07</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4262,7</w:t>
            </w:r>
          </w:p>
        </w:tc>
        <w:tc>
          <w:tcPr>
            <w:tcW w:w="709"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92"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983,7</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4262,7</w:t>
            </w:r>
          </w:p>
        </w:tc>
        <w:tc>
          <w:tcPr>
            <w:tcW w:w="42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95259A">
        <w:tc>
          <w:tcPr>
            <w:tcW w:w="110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w:t>
            </w:r>
            <w:r w:rsidR="0095259A" w:rsidRPr="0095259A">
              <w:rPr>
                <w:rFonts w:ascii="Times New Roman" w:hAnsi="Times New Roman"/>
                <w:sz w:val="20"/>
                <w:szCs w:val="20"/>
                <w:lang w:val="uk-UA"/>
              </w:rPr>
              <w:t xml:space="preserve"> </w:t>
            </w:r>
            <w:r w:rsidRPr="0095259A">
              <w:rPr>
                <w:rFonts w:ascii="Times New Roman" w:hAnsi="Times New Roman"/>
                <w:sz w:val="20"/>
                <w:szCs w:val="20"/>
                <w:lang w:val="uk-UA"/>
              </w:rPr>
              <w:t>Г.А.</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3279,00</w:t>
            </w:r>
          </w:p>
        </w:tc>
        <w:tc>
          <w:tcPr>
            <w:tcW w:w="709"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92"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3279,00</w:t>
            </w:r>
          </w:p>
        </w:tc>
        <w:tc>
          <w:tcPr>
            <w:tcW w:w="42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95259A">
        <w:tc>
          <w:tcPr>
            <w:tcW w:w="110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Ткаченко І.Б.</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старша м/с</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851" w:type="dxa"/>
            <w:vAlign w:val="center"/>
          </w:tcPr>
          <w:p w:rsidR="00355387" w:rsidRPr="0095259A" w:rsidRDefault="00910CC0"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w:t>
            </w:r>
            <w:r w:rsidR="00355387" w:rsidRPr="0095259A">
              <w:rPr>
                <w:rFonts w:ascii="Times New Roman" w:hAnsi="Times New Roman"/>
                <w:sz w:val="20"/>
                <w:szCs w:val="20"/>
                <w:lang w:val="uk-UA"/>
              </w:rPr>
              <w:t>0</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950,40</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4118,40</w:t>
            </w:r>
          </w:p>
        </w:tc>
        <w:tc>
          <w:tcPr>
            <w:tcW w:w="709"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w:t>
            </w:r>
          </w:p>
        </w:tc>
        <w:tc>
          <w:tcPr>
            <w:tcW w:w="992"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950,40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4118,40</w:t>
            </w:r>
          </w:p>
        </w:tc>
        <w:tc>
          <w:tcPr>
            <w:tcW w:w="42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95259A">
        <w:tc>
          <w:tcPr>
            <w:tcW w:w="110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Войткевич А.В.</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864,00</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3744,00</w:t>
            </w:r>
          </w:p>
        </w:tc>
        <w:tc>
          <w:tcPr>
            <w:tcW w:w="709"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92"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864,00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3744,00</w:t>
            </w:r>
          </w:p>
        </w:tc>
        <w:tc>
          <w:tcPr>
            <w:tcW w:w="42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95259A">
        <w:tc>
          <w:tcPr>
            <w:tcW w:w="110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Власюк Л.А</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2607,00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864,00</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3744,00</w:t>
            </w:r>
          </w:p>
        </w:tc>
        <w:tc>
          <w:tcPr>
            <w:tcW w:w="709"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864,00</w:t>
            </w:r>
          </w:p>
        </w:tc>
        <w:tc>
          <w:tcPr>
            <w:tcW w:w="992"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1248,00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3744,00</w:t>
            </w:r>
          </w:p>
        </w:tc>
        <w:tc>
          <w:tcPr>
            <w:tcW w:w="42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p>
        </w:tc>
      </w:tr>
      <w:tr w:rsidR="00355387" w:rsidRPr="0095259A" w:rsidTr="0095259A">
        <w:tc>
          <w:tcPr>
            <w:tcW w:w="110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Возіян Л.В.</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782,10</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3389,10</w:t>
            </w:r>
          </w:p>
        </w:tc>
        <w:tc>
          <w:tcPr>
            <w:tcW w:w="709"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782,10</w:t>
            </w:r>
          </w:p>
        </w:tc>
        <w:tc>
          <w:tcPr>
            <w:tcW w:w="992"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1129,70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3389,10</w:t>
            </w:r>
          </w:p>
        </w:tc>
        <w:tc>
          <w:tcPr>
            <w:tcW w:w="42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p>
        </w:tc>
      </w:tr>
      <w:tr w:rsidR="00355387" w:rsidRPr="0095259A" w:rsidTr="0095259A">
        <w:tc>
          <w:tcPr>
            <w:tcW w:w="110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Раца О.Ю.</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864,00</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3744,00</w:t>
            </w:r>
          </w:p>
        </w:tc>
        <w:tc>
          <w:tcPr>
            <w:tcW w:w="709"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92"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864,00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3744,00</w:t>
            </w:r>
          </w:p>
        </w:tc>
        <w:tc>
          <w:tcPr>
            <w:tcW w:w="42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95259A">
        <w:tc>
          <w:tcPr>
            <w:tcW w:w="110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Скрипник О.В.</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2880,00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864,00</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3744,00</w:t>
            </w:r>
          </w:p>
        </w:tc>
        <w:tc>
          <w:tcPr>
            <w:tcW w:w="709"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92"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864,00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3744,00</w:t>
            </w:r>
          </w:p>
        </w:tc>
        <w:tc>
          <w:tcPr>
            <w:tcW w:w="42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95259A">
        <w:tc>
          <w:tcPr>
            <w:tcW w:w="1101"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Федусенко І.В.</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дозиметріст</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2730,00</w:t>
            </w:r>
          </w:p>
        </w:tc>
        <w:tc>
          <w:tcPr>
            <w:tcW w:w="85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409,50</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3139,50</w:t>
            </w:r>
          </w:p>
        </w:tc>
        <w:tc>
          <w:tcPr>
            <w:tcW w:w="709"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92"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409,50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3139,50</w:t>
            </w:r>
          </w:p>
        </w:tc>
        <w:tc>
          <w:tcPr>
            <w:tcW w:w="42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bl>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18"/>
          <w:lang w:val="uk-UA"/>
        </w:rPr>
      </w:pPr>
    </w:p>
    <w:p w:rsidR="00355387" w:rsidRPr="0095259A" w:rsidRDefault="00355387" w:rsidP="0095259A">
      <w:pPr>
        <w:widowControl w:val="0"/>
        <w:shd w:val="clear" w:color="auto" w:fill="FFFFFF"/>
        <w:tabs>
          <w:tab w:val="right" w:pos="9355"/>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За результатами даного етапу </w:t>
      </w:r>
      <w:r w:rsidR="0095259A">
        <w:rPr>
          <w:rFonts w:ascii="Times New Roman" w:hAnsi="Times New Roman"/>
          <w:sz w:val="28"/>
          <w:szCs w:val="28"/>
          <w:lang w:val="uk-UA"/>
        </w:rPr>
        <w:t>перевірки порушень не виявлено.</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Наступним етапом податкового контролю розрахунків з бюджетом за податком з доходів фізичних осіб</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є перевірка правильності розрахунку надбавок, що мають обов’язковий характер (надбавка за стаж роботи працівника). У процесі такої перевірки податковим інспектором було вибірково здійснено підрахунок сум, які визначаються також як додаткова заробітна плата та додаються до посадового окладу з підвищеннями. </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 Україні з 1 січня 2010 року лікарі державних і комунальних закладів охорони здоров'я зі стажем до 10 років отримуватимуть надбавку у розмірі 10% посадового окладу, зі стажем понад 10 років - 20%, понад 20 років - 30% відповідно до Постанови Кабінету Міністрів «Про затвердження Порядку виплати надбавки за вислугу років лікарям та фахівцям з базовою та неповною вищою медичною освітою державних і комунальних закладів охорони здоров'я» вiд 29.12.2009</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1418.</w:t>
      </w:r>
    </w:p>
    <w:p w:rsidR="00B21D2B"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За результатами перевірки податковим інспектором було складено Робочий документ з перевірки правильності нарахування надбавок за стаж роботи працівників обллікарні, який представлений табицею </w:t>
      </w:r>
      <w:r w:rsidR="00B21D2B" w:rsidRPr="0095259A">
        <w:rPr>
          <w:rFonts w:ascii="Times New Roman" w:hAnsi="Times New Roman"/>
          <w:sz w:val="28"/>
          <w:szCs w:val="28"/>
          <w:lang w:val="uk-UA"/>
        </w:rPr>
        <w:t>2.6.</w:t>
      </w:r>
    </w:p>
    <w:p w:rsidR="0095259A" w:rsidRDefault="0095259A" w:rsidP="0095259A">
      <w:pPr>
        <w:widowControl w:val="0"/>
        <w:shd w:val="clear" w:color="auto" w:fill="FFFFFF"/>
        <w:tabs>
          <w:tab w:val="left" w:pos="7740"/>
        </w:tabs>
        <w:spacing w:after="0" w:line="360" w:lineRule="auto"/>
        <w:ind w:firstLine="709"/>
        <w:jc w:val="both"/>
        <w:rPr>
          <w:rFonts w:ascii="Times New Roman" w:hAnsi="Times New Roman"/>
          <w:sz w:val="28"/>
          <w:szCs w:val="28"/>
          <w:lang w:val="uk-UA"/>
        </w:rPr>
      </w:pPr>
    </w:p>
    <w:p w:rsidR="00355387" w:rsidRPr="0095259A" w:rsidRDefault="00355387" w:rsidP="0095259A">
      <w:pPr>
        <w:widowControl w:val="0"/>
        <w:shd w:val="clear" w:color="auto" w:fill="FFFFFF"/>
        <w:tabs>
          <w:tab w:val="left" w:pos="7740"/>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Таблиця</w:t>
      </w:r>
      <w:r w:rsidR="00B21D2B" w:rsidRPr="0095259A">
        <w:rPr>
          <w:rFonts w:ascii="Times New Roman" w:hAnsi="Times New Roman"/>
          <w:sz w:val="28"/>
          <w:szCs w:val="28"/>
          <w:lang w:val="uk-UA"/>
        </w:rPr>
        <w:t xml:space="preserve"> 2.6</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Робочий документ з перевірки правильності нарахування надбавок за стаж роботи</w:t>
      </w:r>
      <w:r w:rsidR="0095259A" w:rsidRPr="0095259A">
        <w:rPr>
          <w:rFonts w:ascii="Times New Roman" w:hAnsi="Times New Roman"/>
          <w:sz w:val="28"/>
          <w:szCs w:val="28"/>
          <w:lang w:val="uk-UA"/>
        </w:rPr>
        <w:t xml:space="preserve"> </w:t>
      </w:r>
      <w:r w:rsidR="004C1695" w:rsidRPr="0095259A">
        <w:rPr>
          <w:rFonts w:ascii="Times New Roman" w:hAnsi="Times New Roman"/>
          <w:sz w:val="28"/>
          <w:szCs w:val="28"/>
          <w:lang w:val="uk-UA"/>
        </w:rPr>
        <w:t>за окремими працівниками</w:t>
      </w:r>
      <w:r w:rsidRPr="0095259A">
        <w:rPr>
          <w:rFonts w:ascii="Times New Roman" w:hAnsi="Times New Roman"/>
          <w:sz w:val="28"/>
          <w:szCs w:val="28"/>
          <w:lang w:val="uk-UA"/>
        </w:rPr>
        <w:t xml:space="preserve"> Кіровоградської обллік</w:t>
      </w:r>
      <w:r w:rsidR="0095259A">
        <w:rPr>
          <w:rFonts w:ascii="Times New Roman" w:hAnsi="Times New Roman"/>
          <w:sz w:val="28"/>
          <w:szCs w:val="28"/>
          <w:lang w:val="uk-UA"/>
        </w:rPr>
        <w:t>арні за січень-березень 2010р.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50"/>
        <w:gridCol w:w="1418"/>
        <w:gridCol w:w="850"/>
        <w:gridCol w:w="1134"/>
        <w:gridCol w:w="1134"/>
        <w:gridCol w:w="1276"/>
        <w:gridCol w:w="1241"/>
      </w:tblGrid>
      <w:tr w:rsidR="00355387" w:rsidRPr="0095259A" w:rsidTr="00223CE0">
        <w:trPr>
          <w:trHeight w:val="458"/>
        </w:trPr>
        <w:tc>
          <w:tcPr>
            <w:tcW w:w="1668" w:type="dxa"/>
            <w:vMerge w:val="restart"/>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ПІБ</w:t>
            </w:r>
          </w:p>
        </w:tc>
        <w:tc>
          <w:tcPr>
            <w:tcW w:w="850" w:type="dxa"/>
            <w:vMerge w:val="restart"/>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Посада</w:t>
            </w:r>
          </w:p>
        </w:tc>
        <w:tc>
          <w:tcPr>
            <w:tcW w:w="1418" w:type="dxa"/>
            <w:vMerge w:val="restart"/>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Посадовий оклад з підвищенням, грн</w:t>
            </w:r>
          </w:p>
        </w:tc>
        <w:tc>
          <w:tcPr>
            <w:tcW w:w="850" w:type="dxa"/>
            <w:vMerge w:val="restart"/>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Стаж роботи</w:t>
            </w:r>
          </w:p>
        </w:tc>
        <w:tc>
          <w:tcPr>
            <w:tcW w:w="1134" w:type="dxa"/>
            <w:vMerge w:val="restart"/>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Розмір надбавки, %</w:t>
            </w:r>
          </w:p>
        </w:tc>
        <w:tc>
          <w:tcPr>
            <w:tcW w:w="2410" w:type="dxa"/>
            <w:gridSpan w:val="2"/>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Сума надбавки розрахована,грн</w:t>
            </w:r>
          </w:p>
        </w:tc>
        <w:tc>
          <w:tcPr>
            <w:tcW w:w="1241" w:type="dxa"/>
            <w:vMerge w:val="restart"/>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w:t>
            </w:r>
          </w:p>
        </w:tc>
      </w:tr>
      <w:tr w:rsidR="00355387" w:rsidRPr="0095259A" w:rsidTr="00223CE0">
        <w:trPr>
          <w:trHeight w:val="457"/>
        </w:trPr>
        <w:tc>
          <w:tcPr>
            <w:tcW w:w="1668"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850"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1418"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850"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1134"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1134"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установою</w:t>
            </w:r>
          </w:p>
        </w:tc>
        <w:tc>
          <w:tcPr>
            <w:tcW w:w="1276"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податковим інспектором</w:t>
            </w:r>
          </w:p>
        </w:tc>
        <w:tc>
          <w:tcPr>
            <w:tcW w:w="1241"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Пономаренко І.І.</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зав.відділ.</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4688,97</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18 р.</w:t>
            </w:r>
          </w:p>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4м.</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937,8</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937,8</w:t>
            </w:r>
          </w:p>
        </w:tc>
        <w:tc>
          <w:tcPr>
            <w:tcW w:w="124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ОлексієнкоГ.А.</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4262,7</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б. 20 р.</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1278,81</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1278,81</w:t>
            </w:r>
          </w:p>
        </w:tc>
        <w:tc>
          <w:tcPr>
            <w:tcW w:w="124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 Г.А.</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3279,00</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б. 20 р.</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983,7</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983,7</w:t>
            </w:r>
          </w:p>
        </w:tc>
        <w:tc>
          <w:tcPr>
            <w:tcW w:w="124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Ткаченко І.Б.</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старша м/с</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4118,40</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14р.</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823,68</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823,68</w:t>
            </w:r>
          </w:p>
        </w:tc>
        <w:tc>
          <w:tcPr>
            <w:tcW w:w="124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Войткевич А.В.</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3744,00</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б. 20р.</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1123,2</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1123,2</w:t>
            </w:r>
          </w:p>
        </w:tc>
        <w:tc>
          <w:tcPr>
            <w:tcW w:w="124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Власюк Л.А</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3744,00</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б. 20р.</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1123,2</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1123,2</w:t>
            </w:r>
          </w:p>
        </w:tc>
        <w:tc>
          <w:tcPr>
            <w:tcW w:w="124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Возіян Л.В.</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3389,10</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б. 20р.</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1016,73</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1016,73</w:t>
            </w:r>
          </w:p>
        </w:tc>
        <w:tc>
          <w:tcPr>
            <w:tcW w:w="124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Раца О.Ю.</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3744,00</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18р.5м.</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748,8</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748,8</w:t>
            </w:r>
          </w:p>
        </w:tc>
        <w:tc>
          <w:tcPr>
            <w:tcW w:w="124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355387" w:rsidRPr="0095259A" w:rsidTr="00223CE0">
        <w:tc>
          <w:tcPr>
            <w:tcW w:w="1668"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Скрипник О.В.</w:t>
            </w:r>
          </w:p>
        </w:tc>
        <w:tc>
          <w:tcPr>
            <w:tcW w:w="850" w:type="dxa"/>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418"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3744,00</w:t>
            </w:r>
          </w:p>
        </w:tc>
        <w:tc>
          <w:tcPr>
            <w:tcW w:w="85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17р.5м.</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20</w:t>
            </w:r>
          </w:p>
        </w:tc>
        <w:tc>
          <w:tcPr>
            <w:tcW w:w="1134"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748,8</w:t>
            </w:r>
          </w:p>
        </w:tc>
        <w:tc>
          <w:tcPr>
            <w:tcW w:w="1276"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748,8</w:t>
            </w:r>
          </w:p>
        </w:tc>
        <w:tc>
          <w:tcPr>
            <w:tcW w:w="1241"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bl>
    <w:p w:rsidR="00355387" w:rsidRPr="0095259A" w:rsidRDefault="0095259A" w:rsidP="0095259A">
      <w:pPr>
        <w:widowControl w:val="0"/>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355387" w:rsidRPr="0095259A">
        <w:rPr>
          <w:rFonts w:ascii="Times New Roman" w:hAnsi="Times New Roman"/>
          <w:sz w:val="28"/>
          <w:szCs w:val="28"/>
          <w:lang w:val="uk-UA"/>
        </w:rPr>
        <w:t>За результатами даного етапу перевірки порушень не виявлено.</w:t>
      </w:r>
      <w:r w:rsidR="00355387" w:rsidRPr="0095259A">
        <w:rPr>
          <w:rFonts w:ascii="Times New Roman" w:hAnsi="Times New Roman"/>
          <w:sz w:val="28"/>
          <w:szCs w:val="28"/>
          <w:lang w:val="uk-UA"/>
        </w:rPr>
        <w:tab/>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Заключним етапом перевірки правильності формування сукупного опдатковуваного доходу є перевірка правильності формування фонду заробітної плати,що припадає на одного працівника обллікарні у I кварталі 2010 року.</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Податковим інспектором на даному етапі перевірки було проведено суцільним методом</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арифметичний розрахунок</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фонду заробітної плати на кожного працівника лікарні за період який перевіряється.</w:t>
      </w:r>
    </w:p>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На основі проведених розрахунків було складено Робочий документ з перевірки правильності розрахунку фонду заробітної плати на кожного працівника обллікарні у I кварталі 2010 року, який поданий в таблиці</w:t>
      </w:r>
      <w:r w:rsidR="00B21D2B" w:rsidRPr="0095259A">
        <w:rPr>
          <w:rFonts w:ascii="Times New Roman" w:hAnsi="Times New Roman"/>
          <w:sz w:val="28"/>
          <w:szCs w:val="28"/>
          <w:lang w:val="uk-UA"/>
        </w:rPr>
        <w:t xml:space="preserve"> 2.7</w:t>
      </w:r>
      <w:r w:rsidRPr="0095259A">
        <w:rPr>
          <w:rFonts w:ascii="Times New Roman" w:hAnsi="Times New Roman"/>
          <w:sz w:val="28"/>
          <w:szCs w:val="28"/>
          <w:lang w:val="uk-UA"/>
        </w:rPr>
        <w:t>.</w:t>
      </w:r>
    </w:p>
    <w:p w:rsidR="00FE6030" w:rsidRPr="0095259A" w:rsidRDefault="00FE6030" w:rsidP="0095259A">
      <w:pPr>
        <w:widowControl w:val="0"/>
        <w:shd w:val="clear" w:color="auto" w:fill="FFFFFF"/>
        <w:tabs>
          <w:tab w:val="left" w:pos="7200"/>
        </w:tabs>
        <w:spacing w:after="0" w:line="360" w:lineRule="auto"/>
        <w:ind w:firstLine="709"/>
        <w:jc w:val="both"/>
        <w:rPr>
          <w:rFonts w:ascii="Times New Roman" w:hAnsi="Times New Roman"/>
          <w:sz w:val="28"/>
          <w:szCs w:val="28"/>
          <w:lang w:val="uk-UA"/>
        </w:rPr>
      </w:pPr>
    </w:p>
    <w:p w:rsidR="00B21D2B" w:rsidRPr="0095259A" w:rsidRDefault="00355387" w:rsidP="0095259A">
      <w:pPr>
        <w:widowControl w:val="0"/>
        <w:shd w:val="clear" w:color="auto" w:fill="FFFFFF"/>
        <w:tabs>
          <w:tab w:val="left" w:pos="7200"/>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Таблиця</w:t>
      </w:r>
      <w:r w:rsidR="00B21D2B" w:rsidRPr="0095259A">
        <w:rPr>
          <w:rFonts w:ascii="Times New Roman" w:hAnsi="Times New Roman"/>
          <w:sz w:val="28"/>
          <w:szCs w:val="28"/>
          <w:lang w:val="uk-UA"/>
        </w:rPr>
        <w:t xml:space="preserve"> 2.7</w:t>
      </w:r>
    </w:p>
    <w:p w:rsidR="00355387" w:rsidRPr="0095259A" w:rsidRDefault="00355387" w:rsidP="0095259A">
      <w:pPr>
        <w:widowControl w:val="0"/>
        <w:shd w:val="clear" w:color="auto" w:fill="FFFFFF"/>
        <w:tabs>
          <w:tab w:val="left" w:pos="7200"/>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Робочий документ з перевірки правильності розрахунку фонду заробітної плати </w:t>
      </w:r>
      <w:r w:rsidR="004C1695" w:rsidRPr="0095259A">
        <w:rPr>
          <w:rFonts w:ascii="Times New Roman" w:hAnsi="Times New Roman"/>
          <w:sz w:val="28"/>
          <w:szCs w:val="28"/>
          <w:lang w:val="uk-UA"/>
        </w:rPr>
        <w:t xml:space="preserve">за окремими </w:t>
      </w:r>
      <w:r w:rsidRPr="0095259A">
        <w:rPr>
          <w:rFonts w:ascii="Times New Roman" w:hAnsi="Times New Roman"/>
          <w:sz w:val="28"/>
          <w:szCs w:val="28"/>
          <w:lang w:val="uk-UA"/>
        </w:rPr>
        <w:t>працівника</w:t>
      </w:r>
      <w:r w:rsidR="004C1695" w:rsidRPr="0095259A">
        <w:rPr>
          <w:rFonts w:ascii="Times New Roman" w:hAnsi="Times New Roman"/>
          <w:sz w:val="28"/>
          <w:szCs w:val="28"/>
          <w:lang w:val="uk-UA"/>
        </w:rPr>
        <w:t>ми</w:t>
      </w:r>
      <w:r w:rsidRPr="0095259A">
        <w:rPr>
          <w:rFonts w:ascii="Times New Roman" w:hAnsi="Times New Roman"/>
          <w:sz w:val="28"/>
          <w:szCs w:val="28"/>
          <w:lang w:val="uk-UA"/>
        </w:rPr>
        <w:t xml:space="preserve"> обллікарні у I кварталі 2010 року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1596"/>
        <w:gridCol w:w="1986"/>
        <w:gridCol w:w="2410"/>
        <w:gridCol w:w="1383"/>
      </w:tblGrid>
      <w:tr w:rsidR="00355387" w:rsidRPr="0095259A" w:rsidTr="0095259A">
        <w:trPr>
          <w:trHeight w:val="240"/>
        </w:trPr>
        <w:tc>
          <w:tcPr>
            <w:tcW w:w="1913" w:type="dxa"/>
            <w:vMerge w:val="restart"/>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ПІБ</w:t>
            </w:r>
          </w:p>
        </w:tc>
        <w:tc>
          <w:tcPr>
            <w:tcW w:w="1596" w:type="dxa"/>
            <w:vMerge w:val="restart"/>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Посада</w:t>
            </w:r>
          </w:p>
        </w:tc>
        <w:tc>
          <w:tcPr>
            <w:tcW w:w="4396" w:type="dxa"/>
            <w:gridSpan w:val="2"/>
          </w:tcPr>
          <w:p w:rsidR="00355387" w:rsidRPr="0095259A" w:rsidRDefault="0054098D"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Розрахунок</w:t>
            </w:r>
            <w:r w:rsidR="0095259A" w:rsidRPr="0095259A">
              <w:rPr>
                <w:rFonts w:ascii="Times New Roman" w:hAnsi="Times New Roman"/>
                <w:sz w:val="20"/>
                <w:szCs w:val="20"/>
                <w:lang w:val="uk-UA"/>
              </w:rPr>
              <w:t xml:space="preserve"> </w:t>
            </w:r>
            <w:r w:rsidR="00355387" w:rsidRPr="0095259A">
              <w:rPr>
                <w:rFonts w:ascii="Times New Roman" w:hAnsi="Times New Roman"/>
                <w:sz w:val="20"/>
                <w:szCs w:val="20"/>
                <w:lang w:val="uk-UA"/>
              </w:rPr>
              <w:t>фонду заробітної плати</w:t>
            </w:r>
            <w:r w:rsidRPr="0095259A">
              <w:rPr>
                <w:rFonts w:ascii="Times New Roman" w:hAnsi="Times New Roman"/>
                <w:sz w:val="20"/>
                <w:szCs w:val="20"/>
                <w:lang w:val="uk-UA"/>
              </w:rPr>
              <w:t xml:space="preserve"> за I квартал 2010р.</w:t>
            </w:r>
          </w:p>
        </w:tc>
        <w:tc>
          <w:tcPr>
            <w:tcW w:w="1383" w:type="dxa"/>
            <w:vMerge w:val="restart"/>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w:t>
            </w:r>
          </w:p>
        </w:tc>
      </w:tr>
      <w:tr w:rsidR="00355387" w:rsidRPr="0095259A" w:rsidTr="0095259A">
        <w:trPr>
          <w:trHeight w:val="240"/>
        </w:trPr>
        <w:tc>
          <w:tcPr>
            <w:tcW w:w="1913"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1596"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c>
          <w:tcPr>
            <w:tcW w:w="1986" w:type="dxa"/>
            <w:vAlign w:val="center"/>
          </w:tcPr>
          <w:p w:rsidR="00355387" w:rsidRPr="0095259A" w:rsidRDefault="005B0151"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У</w:t>
            </w:r>
            <w:r w:rsidR="00355387" w:rsidRPr="0095259A">
              <w:rPr>
                <w:rFonts w:ascii="Times New Roman" w:hAnsi="Times New Roman"/>
                <w:sz w:val="20"/>
                <w:szCs w:val="20"/>
                <w:lang w:val="uk-UA"/>
              </w:rPr>
              <w:t>становою</w:t>
            </w:r>
          </w:p>
        </w:tc>
        <w:tc>
          <w:tcPr>
            <w:tcW w:w="2410" w:type="dxa"/>
            <w:vAlign w:val="center"/>
          </w:tcPr>
          <w:p w:rsidR="00355387" w:rsidRPr="0095259A" w:rsidRDefault="0035538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податковим інспектором</w:t>
            </w:r>
          </w:p>
        </w:tc>
        <w:tc>
          <w:tcPr>
            <w:tcW w:w="1383" w:type="dxa"/>
            <w:vMerge/>
          </w:tcPr>
          <w:p w:rsidR="00355387" w:rsidRPr="0095259A" w:rsidRDefault="00355387" w:rsidP="0095259A">
            <w:pPr>
              <w:widowControl w:val="0"/>
              <w:spacing w:after="0" w:line="360" w:lineRule="auto"/>
              <w:jc w:val="both"/>
              <w:rPr>
                <w:rFonts w:ascii="Times New Roman" w:hAnsi="Times New Roman"/>
                <w:sz w:val="20"/>
                <w:szCs w:val="20"/>
                <w:lang w:val="uk-UA"/>
              </w:rPr>
            </w:pPr>
          </w:p>
        </w:tc>
      </w:tr>
      <w:tr w:rsidR="009C1F4E" w:rsidRPr="0095259A" w:rsidTr="0095259A">
        <w:tc>
          <w:tcPr>
            <w:tcW w:w="1913"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Пономаренко І.І.</w:t>
            </w:r>
          </w:p>
        </w:tc>
        <w:tc>
          <w:tcPr>
            <w:tcW w:w="1596"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зав.відділ.</w:t>
            </w:r>
          </w:p>
        </w:tc>
        <w:tc>
          <w:tcPr>
            <w:tcW w:w="1986"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5626,77</w:t>
            </w:r>
          </w:p>
        </w:tc>
        <w:tc>
          <w:tcPr>
            <w:tcW w:w="2410"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5626,77</w:t>
            </w:r>
          </w:p>
        </w:tc>
        <w:tc>
          <w:tcPr>
            <w:tcW w:w="1383"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9C1F4E" w:rsidRPr="0095259A" w:rsidTr="0095259A">
        <w:tc>
          <w:tcPr>
            <w:tcW w:w="1913"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ОлексієнкоГ.А.</w:t>
            </w:r>
          </w:p>
        </w:tc>
        <w:tc>
          <w:tcPr>
            <w:tcW w:w="1596"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1986"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5541,51</w:t>
            </w:r>
          </w:p>
        </w:tc>
        <w:tc>
          <w:tcPr>
            <w:tcW w:w="2410"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5541,51</w:t>
            </w:r>
          </w:p>
        </w:tc>
        <w:tc>
          <w:tcPr>
            <w:tcW w:w="1383"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9C1F4E" w:rsidRPr="0095259A" w:rsidTr="0095259A">
        <w:tc>
          <w:tcPr>
            <w:tcW w:w="1913"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 Г.А.</w:t>
            </w:r>
          </w:p>
        </w:tc>
        <w:tc>
          <w:tcPr>
            <w:tcW w:w="1596"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1986"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2731,35</w:t>
            </w:r>
          </w:p>
        </w:tc>
        <w:tc>
          <w:tcPr>
            <w:tcW w:w="2410"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2731,35</w:t>
            </w:r>
          </w:p>
        </w:tc>
        <w:tc>
          <w:tcPr>
            <w:tcW w:w="1383"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9C1F4E" w:rsidRPr="0095259A" w:rsidTr="0095259A">
        <w:tc>
          <w:tcPr>
            <w:tcW w:w="1913"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Ткаченко І.Б.</w:t>
            </w:r>
          </w:p>
        </w:tc>
        <w:tc>
          <w:tcPr>
            <w:tcW w:w="1596"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старша м/с</w:t>
            </w:r>
          </w:p>
        </w:tc>
        <w:tc>
          <w:tcPr>
            <w:tcW w:w="1986"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4942,08</w:t>
            </w:r>
          </w:p>
        </w:tc>
        <w:tc>
          <w:tcPr>
            <w:tcW w:w="2410"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4942,08</w:t>
            </w:r>
          </w:p>
        </w:tc>
        <w:tc>
          <w:tcPr>
            <w:tcW w:w="1383"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9C1F4E" w:rsidRPr="0095259A" w:rsidTr="0095259A">
        <w:tc>
          <w:tcPr>
            <w:tcW w:w="1913"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Войткевич А.В.</w:t>
            </w:r>
          </w:p>
        </w:tc>
        <w:tc>
          <w:tcPr>
            <w:tcW w:w="1596"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986"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4867,20</w:t>
            </w:r>
          </w:p>
        </w:tc>
        <w:tc>
          <w:tcPr>
            <w:tcW w:w="2410"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4867,20</w:t>
            </w:r>
          </w:p>
        </w:tc>
        <w:tc>
          <w:tcPr>
            <w:tcW w:w="1383"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9C1F4E" w:rsidRPr="0095259A" w:rsidTr="0095259A">
        <w:tc>
          <w:tcPr>
            <w:tcW w:w="1913"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Власюк Л.А</w:t>
            </w:r>
          </w:p>
        </w:tc>
        <w:tc>
          <w:tcPr>
            <w:tcW w:w="1596"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986"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4867,20</w:t>
            </w:r>
          </w:p>
        </w:tc>
        <w:tc>
          <w:tcPr>
            <w:tcW w:w="2410"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4867,20</w:t>
            </w:r>
          </w:p>
        </w:tc>
        <w:tc>
          <w:tcPr>
            <w:tcW w:w="1383"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9C1F4E" w:rsidRPr="0095259A" w:rsidTr="0095259A">
        <w:tc>
          <w:tcPr>
            <w:tcW w:w="1913"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Возіян Л.В.</w:t>
            </w:r>
          </w:p>
        </w:tc>
        <w:tc>
          <w:tcPr>
            <w:tcW w:w="1596"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986"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4405,83</w:t>
            </w:r>
          </w:p>
        </w:tc>
        <w:tc>
          <w:tcPr>
            <w:tcW w:w="2410"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4405,83</w:t>
            </w:r>
          </w:p>
        </w:tc>
        <w:tc>
          <w:tcPr>
            <w:tcW w:w="1383"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9C1F4E" w:rsidRPr="0095259A" w:rsidTr="0095259A">
        <w:tc>
          <w:tcPr>
            <w:tcW w:w="1913"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Раца О.Ю.</w:t>
            </w:r>
          </w:p>
        </w:tc>
        <w:tc>
          <w:tcPr>
            <w:tcW w:w="1596"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986"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4492,80</w:t>
            </w:r>
          </w:p>
        </w:tc>
        <w:tc>
          <w:tcPr>
            <w:tcW w:w="2410"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4492,80</w:t>
            </w:r>
          </w:p>
        </w:tc>
        <w:tc>
          <w:tcPr>
            <w:tcW w:w="1383"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9C1F4E" w:rsidRPr="0095259A" w:rsidTr="0095259A">
        <w:tc>
          <w:tcPr>
            <w:tcW w:w="1913"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Скрипник О.В.</w:t>
            </w:r>
          </w:p>
        </w:tc>
        <w:tc>
          <w:tcPr>
            <w:tcW w:w="1596"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986"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4492,80</w:t>
            </w:r>
          </w:p>
        </w:tc>
        <w:tc>
          <w:tcPr>
            <w:tcW w:w="2410"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4492,80</w:t>
            </w:r>
          </w:p>
        </w:tc>
        <w:tc>
          <w:tcPr>
            <w:tcW w:w="1383"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9C1F4E" w:rsidRPr="0095259A" w:rsidTr="0095259A">
        <w:tc>
          <w:tcPr>
            <w:tcW w:w="1913"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Федусенко І.В.</w:t>
            </w:r>
          </w:p>
        </w:tc>
        <w:tc>
          <w:tcPr>
            <w:tcW w:w="1596" w:type="dxa"/>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дозиметріст</w:t>
            </w:r>
          </w:p>
        </w:tc>
        <w:tc>
          <w:tcPr>
            <w:tcW w:w="1986"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3139,50</w:t>
            </w:r>
          </w:p>
        </w:tc>
        <w:tc>
          <w:tcPr>
            <w:tcW w:w="2410"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3139,50</w:t>
            </w:r>
          </w:p>
        </w:tc>
        <w:tc>
          <w:tcPr>
            <w:tcW w:w="1383" w:type="dxa"/>
            <w:vAlign w:val="center"/>
          </w:tcPr>
          <w:p w:rsidR="009C1F4E" w:rsidRPr="0095259A" w:rsidRDefault="009C1F4E"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bl>
    <w:p w:rsidR="00355387"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p>
    <w:p w:rsidR="00910CC0" w:rsidRPr="0095259A" w:rsidRDefault="00355387" w:rsidP="0095259A">
      <w:pPr>
        <w:widowControl w:val="0"/>
        <w:shd w:val="clear" w:color="auto" w:fill="FFFFFF"/>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Оплата праці працівників в установі не повинна бути нижче встановленого мінімуму заробітної плати. При аналізі виплат, що базуються на мінімальному розмірі заробітної плати, податковий інспектор методом суцільної перевірки перевірив їх відповідність встановленим розмірам мінімальної заробітної плати і встановив, що за період, який перевіряється (січень-березень 2010 року) працівникам Кіровоградської обласної лікарні зарплата нижче встановленого мінімуму (869 грн) не вилачувалась, про що свідчать платіжні відомості.</w:t>
      </w:r>
    </w:p>
    <w:p w:rsidR="0049770F" w:rsidRPr="0095259A" w:rsidRDefault="0049770F" w:rsidP="0095259A">
      <w:pPr>
        <w:widowControl w:val="0"/>
        <w:shd w:val="clear" w:color="auto" w:fill="FFFFFF"/>
        <w:spacing w:after="0" w:line="360" w:lineRule="auto"/>
        <w:ind w:firstLine="709"/>
        <w:jc w:val="both"/>
        <w:rPr>
          <w:rFonts w:ascii="Times New Roman" w:hAnsi="Times New Roman"/>
          <w:sz w:val="28"/>
          <w:szCs w:val="28"/>
          <w:lang w:val="uk-UA"/>
        </w:rPr>
      </w:pPr>
    </w:p>
    <w:p w:rsidR="00DA62F0" w:rsidRPr="0095259A" w:rsidRDefault="0095259A" w:rsidP="0095259A">
      <w:pPr>
        <w:widowControl w:val="0"/>
        <w:spacing w:after="0" w:line="360" w:lineRule="auto"/>
        <w:ind w:firstLine="709"/>
        <w:jc w:val="both"/>
        <w:rPr>
          <w:rFonts w:ascii="Times New Roman" w:hAnsi="Times New Roman"/>
          <w:caps/>
          <w:sz w:val="28"/>
          <w:szCs w:val="28"/>
          <w:lang w:val="uk-UA"/>
        </w:rPr>
      </w:pPr>
      <w:r w:rsidRPr="0095259A">
        <w:rPr>
          <w:rFonts w:ascii="Times New Roman" w:hAnsi="Times New Roman"/>
          <w:caps/>
          <w:sz w:val="28"/>
          <w:szCs w:val="28"/>
          <w:lang w:val="uk-UA"/>
        </w:rPr>
        <w:t>2.3</w:t>
      </w:r>
      <w:r w:rsidR="00355387" w:rsidRPr="0095259A">
        <w:rPr>
          <w:rFonts w:ascii="Times New Roman" w:hAnsi="Times New Roman"/>
          <w:caps/>
          <w:sz w:val="28"/>
          <w:szCs w:val="28"/>
          <w:lang w:val="uk-UA"/>
        </w:rPr>
        <w:t xml:space="preserve"> Перевірка правильності обчислення податку з доходів фізичних осіб</w:t>
      </w:r>
    </w:p>
    <w:p w:rsidR="0054098D" w:rsidRPr="0095259A" w:rsidRDefault="0054098D" w:rsidP="0095259A">
      <w:pPr>
        <w:widowControl w:val="0"/>
        <w:spacing w:after="0" w:line="360" w:lineRule="auto"/>
        <w:ind w:firstLine="709"/>
        <w:jc w:val="both"/>
        <w:rPr>
          <w:rFonts w:ascii="Times New Roman" w:hAnsi="Times New Roman"/>
          <w:sz w:val="28"/>
          <w:szCs w:val="28"/>
          <w:lang w:val="uk-UA"/>
        </w:rPr>
      </w:pPr>
    </w:p>
    <w:p w:rsidR="00881F50" w:rsidRPr="0095259A" w:rsidRDefault="007361C6"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Після проведення податкової перевірки правильності</w:t>
      </w:r>
      <w:r w:rsidR="0054098D" w:rsidRPr="0095259A">
        <w:rPr>
          <w:rFonts w:ascii="Times New Roman" w:hAnsi="Times New Roman"/>
          <w:sz w:val="28"/>
          <w:szCs w:val="28"/>
          <w:lang w:val="uk-UA"/>
        </w:rPr>
        <w:t xml:space="preserve"> визначення сукупного оподатковуваного доходу </w:t>
      </w:r>
      <w:r w:rsidRPr="0095259A">
        <w:rPr>
          <w:rFonts w:ascii="Times New Roman" w:hAnsi="Times New Roman"/>
          <w:sz w:val="28"/>
          <w:szCs w:val="28"/>
          <w:lang w:val="uk-UA"/>
        </w:rPr>
        <w:t>податковим інспектором перевірялась правильність здійснених утри</w:t>
      </w:r>
      <w:r w:rsidR="0054098D" w:rsidRPr="0095259A">
        <w:rPr>
          <w:rFonts w:ascii="Times New Roman" w:hAnsi="Times New Roman"/>
          <w:sz w:val="28"/>
          <w:szCs w:val="28"/>
          <w:lang w:val="uk-UA"/>
        </w:rPr>
        <w:t>мань з нього.</w:t>
      </w:r>
      <w:r w:rsidR="00881F50" w:rsidRPr="0095259A">
        <w:rPr>
          <w:rFonts w:ascii="Times New Roman" w:hAnsi="Times New Roman"/>
          <w:sz w:val="28"/>
          <w:szCs w:val="28"/>
          <w:lang w:val="uk-UA"/>
        </w:rPr>
        <w:t xml:space="preserve"> На цьому етапі податковий інспектор методом суцільної перевірки здійснив арифметичний перерахунок сум обов’язкових утримань із заробітної плати кожного працівника.</w:t>
      </w:r>
      <w:r w:rsidR="000718D6" w:rsidRPr="0095259A">
        <w:rPr>
          <w:rFonts w:ascii="Times New Roman" w:hAnsi="Times New Roman"/>
          <w:sz w:val="28"/>
          <w:szCs w:val="28"/>
          <w:lang w:val="uk-UA"/>
        </w:rPr>
        <w:t xml:space="preserve"> Арифметичною перевіркою були охоплені </w:t>
      </w:r>
      <w:r w:rsidR="00DE1F7D" w:rsidRPr="0095259A">
        <w:rPr>
          <w:rFonts w:ascii="Times New Roman" w:hAnsi="Times New Roman"/>
          <w:sz w:val="28"/>
          <w:szCs w:val="28"/>
          <w:lang w:val="uk-UA"/>
        </w:rPr>
        <w:t>суми, відображені у особових листах</w:t>
      </w:r>
      <w:r w:rsidR="000718D6" w:rsidRPr="0095259A">
        <w:rPr>
          <w:rFonts w:ascii="Times New Roman" w:hAnsi="Times New Roman"/>
          <w:sz w:val="28"/>
          <w:szCs w:val="28"/>
          <w:lang w:val="uk-UA"/>
        </w:rPr>
        <w:t xml:space="preserve"> на кожного працівника, а також суми</w:t>
      </w:r>
      <w:r w:rsidR="00DE1F7D" w:rsidRPr="0095259A">
        <w:rPr>
          <w:rFonts w:ascii="Times New Roman" w:hAnsi="Times New Roman"/>
          <w:sz w:val="28"/>
          <w:szCs w:val="28"/>
          <w:lang w:val="uk-UA"/>
        </w:rPr>
        <w:t xml:space="preserve"> обов’язкових утримань,</w:t>
      </w:r>
      <w:r w:rsidR="000718D6" w:rsidRPr="0095259A">
        <w:rPr>
          <w:rFonts w:ascii="Times New Roman" w:hAnsi="Times New Roman"/>
          <w:sz w:val="28"/>
          <w:szCs w:val="28"/>
          <w:lang w:val="uk-UA"/>
        </w:rPr>
        <w:t xml:space="preserve"> відображені у Меморіальному ордері №5</w:t>
      </w:r>
      <w:r w:rsidR="00D11721" w:rsidRPr="0095259A">
        <w:rPr>
          <w:rFonts w:ascii="Times New Roman" w:hAnsi="Times New Roman"/>
          <w:sz w:val="28"/>
          <w:szCs w:val="28"/>
          <w:lang w:val="uk-UA"/>
        </w:rPr>
        <w:t xml:space="preserve"> (Додаток У)</w:t>
      </w:r>
      <w:r w:rsidR="00DE1F7D" w:rsidRPr="0095259A">
        <w:rPr>
          <w:rFonts w:ascii="Times New Roman" w:hAnsi="Times New Roman"/>
          <w:sz w:val="28"/>
          <w:szCs w:val="28"/>
          <w:lang w:val="uk-UA"/>
        </w:rPr>
        <w:t xml:space="preserve"> вцілому по установі </w:t>
      </w:r>
      <w:r w:rsidR="000718D6" w:rsidRPr="0095259A">
        <w:rPr>
          <w:rFonts w:ascii="Times New Roman" w:hAnsi="Times New Roman"/>
          <w:sz w:val="28"/>
          <w:szCs w:val="28"/>
          <w:lang w:val="uk-UA"/>
        </w:rPr>
        <w:t>.</w:t>
      </w:r>
    </w:p>
    <w:p w:rsidR="00881F50" w:rsidRPr="0095259A" w:rsidRDefault="001F13D5"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Із заробітної плати працівників Кіровоградської обласної лікарні здійснюються такі обов’язкові утримання відповідно до чинного законодавства України:</w:t>
      </w:r>
    </w:p>
    <w:p w:rsidR="001F13D5" w:rsidRPr="0095259A" w:rsidRDefault="001F13D5" w:rsidP="0095259A">
      <w:pPr>
        <w:pStyle w:val="a3"/>
        <w:widowControl w:val="0"/>
        <w:numPr>
          <w:ilvl w:val="0"/>
          <w:numId w:val="14"/>
        </w:numPr>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податок з доходів фізичних осіб (15%)</w:t>
      </w:r>
      <w:r w:rsidR="00275811" w:rsidRPr="0095259A">
        <w:rPr>
          <w:rFonts w:ascii="Times New Roman" w:hAnsi="Times New Roman"/>
          <w:sz w:val="28"/>
          <w:szCs w:val="28"/>
          <w:lang w:val="uk-UA"/>
        </w:rPr>
        <w:t xml:space="preserve"> [16]</w:t>
      </w:r>
      <w:r w:rsidRPr="0095259A">
        <w:rPr>
          <w:rFonts w:ascii="Times New Roman" w:hAnsi="Times New Roman"/>
          <w:sz w:val="28"/>
          <w:szCs w:val="28"/>
          <w:lang w:val="uk-UA"/>
        </w:rPr>
        <w:t>;</w:t>
      </w:r>
    </w:p>
    <w:p w:rsidR="001F13D5" w:rsidRPr="0095259A" w:rsidRDefault="001F13D5" w:rsidP="0095259A">
      <w:pPr>
        <w:pStyle w:val="a3"/>
        <w:widowControl w:val="0"/>
        <w:numPr>
          <w:ilvl w:val="0"/>
          <w:numId w:val="14"/>
        </w:numPr>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внески до Пенсійного фонду(2%)</w:t>
      </w:r>
      <w:r w:rsidR="00275811" w:rsidRPr="0095259A">
        <w:rPr>
          <w:rFonts w:ascii="Times New Roman" w:hAnsi="Times New Roman"/>
          <w:sz w:val="28"/>
          <w:szCs w:val="28"/>
          <w:lang w:val="uk-UA"/>
        </w:rPr>
        <w:t>[20]</w:t>
      </w:r>
      <w:r w:rsidRPr="0095259A">
        <w:rPr>
          <w:rFonts w:ascii="Times New Roman" w:hAnsi="Times New Roman"/>
          <w:sz w:val="28"/>
          <w:szCs w:val="28"/>
          <w:lang w:val="uk-UA"/>
        </w:rPr>
        <w:t>;</w:t>
      </w:r>
    </w:p>
    <w:p w:rsidR="001F13D5" w:rsidRPr="0095259A" w:rsidRDefault="001F13D5" w:rsidP="0095259A">
      <w:pPr>
        <w:pStyle w:val="a3"/>
        <w:widowControl w:val="0"/>
        <w:numPr>
          <w:ilvl w:val="0"/>
          <w:numId w:val="14"/>
        </w:numPr>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внески до Фонду загальнобов’язкового державного соціального страхування у зв’язку з тимчасовою втратою працездатності та витратами, зумовленими народженням і похованням(1%)</w:t>
      </w:r>
      <w:r w:rsidR="00275811" w:rsidRPr="0095259A">
        <w:rPr>
          <w:rFonts w:ascii="Times New Roman" w:hAnsi="Times New Roman"/>
          <w:sz w:val="28"/>
          <w:szCs w:val="28"/>
          <w:lang w:val="uk-UA"/>
        </w:rPr>
        <w:t xml:space="preserve"> [19]</w:t>
      </w:r>
      <w:r w:rsidRPr="0095259A">
        <w:rPr>
          <w:rFonts w:ascii="Times New Roman" w:hAnsi="Times New Roman"/>
          <w:sz w:val="28"/>
          <w:szCs w:val="28"/>
          <w:lang w:val="uk-UA"/>
        </w:rPr>
        <w:t>;</w:t>
      </w:r>
    </w:p>
    <w:p w:rsidR="001F13D5" w:rsidRPr="0095259A" w:rsidRDefault="001F13D5" w:rsidP="0095259A">
      <w:pPr>
        <w:pStyle w:val="a3"/>
        <w:widowControl w:val="0"/>
        <w:numPr>
          <w:ilvl w:val="0"/>
          <w:numId w:val="14"/>
        </w:numPr>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внески до Фонду загальнобов’язкового державного соціального страхування України на випадок безробіття (0,6%)</w:t>
      </w:r>
      <w:r w:rsidR="00275811" w:rsidRPr="0095259A">
        <w:rPr>
          <w:rFonts w:ascii="Times New Roman" w:hAnsi="Times New Roman"/>
          <w:sz w:val="28"/>
          <w:szCs w:val="28"/>
          <w:lang w:val="uk-UA"/>
        </w:rPr>
        <w:t>[21]</w:t>
      </w:r>
      <w:r w:rsidRPr="0095259A">
        <w:rPr>
          <w:rFonts w:ascii="Times New Roman" w:hAnsi="Times New Roman"/>
          <w:sz w:val="28"/>
          <w:szCs w:val="28"/>
          <w:lang w:val="uk-UA"/>
        </w:rPr>
        <w:t>;</w:t>
      </w:r>
    </w:p>
    <w:p w:rsidR="001F13D5" w:rsidRPr="0095259A" w:rsidRDefault="001F13D5" w:rsidP="0095259A">
      <w:pPr>
        <w:pStyle w:val="a3"/>
        <w:widowControl w:val="0"/>
        <w:numPr>
          <w:ilvl w:val="0"/>
          <w:numId w:val="14"/>
        </w:numPr>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 судово-виконавчими листами.</w:t>
      </w:r>
    </w:p>
    <w:p w:rsidR="00DE1F7D" w:rsidRPr="0095259A" w:rsidRDefault="00DE1F7D" w:rsidP="0095259A">
      <w:pPr>
        <w:pStyle w:val="a3"/>
        <w:widowControl w:val="0"/>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 результатами даної перевірки було складено Робочий документ з превірки правильності здійснених із заробітної плати працівників обов’язкових</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утримань, який представлений у таблиці</w:t>
      </w:r>
      <w:r w:rsidR="00B21D2B" w:rsidRPr="0095259A">
        <w:rPr>
          <w:rFonts w:ascii="Times New Roman" w:hAnsi="Times New Roman"/>
          <w:sz w:val="28"/>
          <w:szCs w:val="28"/>
          <w:lang w:val="uk-UA"/>
        </w:rPr>
        <w:t xml:space="preserve"> 2.8</w:t>
      </w:r>
      <w:r w:rsidRPr="0095259A">
        <w:rPr>
          <w:rFonts w:ascii="Times New Roman" w:hAnsi="Times New Roman"/>
          <w:sz w:val="28"/>
          <w:szCs w:val="28"/>
          <w:lang w:val="uk-UA"/>
        </w:rPr>
        <w:t>.</w:t>
      </w:r>
    </w:p>
    <w:p w:rsidR="00A31F57" w:rsidRPr="0095259A" w:rsidRDefault="00A31F57" w:rsidP="0095259A">
      <w:pPr>
        <w:pStyle w:val="a3"/>
        <w:widowControl w:val="0"/>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Таблиця</w:t>
      </w:r>
      <w:r w:rsidR="00B21D2B" w:rsidRPr="0095259A">
        <w:rPr>
          <w:rFonts w:ascii="Times New Roman" w:hAnsi="Times New Roman"/>
          <w:sz w:val="28"/>
          <w:szCs w:val="28"/>
          <w:lang w:val="uk-UA"/>
        </w:rPr>
        <w:t xml:space="preserve"> 2.8</w:t>
      </w:r>
    </w:p>
    <w:p w:rsidR="00A31F57" w:rsidRPr="0095259A" w:rsidRDefault="00A31F57" w:rsidP="0095259A">
      <w:pPr>
        <w:pStyle w:val="a3"/>
        <w:widowControl w:val="0"/>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Робочий документ з превірки правильності здійснених із заробітної плати</w:t>
      </w:r>
      <w:r w:rsidR="004C1695" w:rsidRPr="0095259A">
        <w:rPr>
          <w:rFonts w:ascii="Times New Roman" w:hAnsi="Times New Roman"/>
          <w:sz w:val="28"/>
          <w:szCs w:val="28"/>
          <w:lang w:val="uk-UA"/>
        </w:rPr>
        <w:t xml:space="preserve"> за окремими працівниками</w:t>
      </w:r>
      <w:r w:rsidRPr="0095259A">
        <w:rPr>
          <w:rFonts w:ascii="Times New Roman" w:hAnsi="Times New Roman"/>
          <w:sz w:val="28"/>
          <w:szCs w:val="28"/>
          <w:lang w:val="uk-UA"/>
        </w:rPr>
        <w:t xml:space="preserve"> обллікарні обов’язкових</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утримань за січень-березень 2010року</w:t>
      </w: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3"/>
        <w:gridCol w:w="1122"/>
        <w:gridCol w:w="982"/>
        <w:gridCol w:w="891"/>
        <w:gridCol w:w="1104"/>
        <w:gridCol w:w="766"/>
        <w:gridCol w:w="719"/>
        <w:gridCol w:w="888"/>
        <w:gridCol w:w="585"/>
      </w:tblGrid>
      <w:tr w:rsidR="00A31F57" w:rsidRPr="0095259A" w:rsidTr="0095259A">
        <w:trPr>
          <w:trHeight w:val="608"/>
        </w:trPr>
        <w:tc>
          <w:tcPr>
            <w:tcW w:w="1873" w:type="dxa"/>
            <w:vMerge w:val="restart"/>
            <w:vAlign w:val="center"/>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Ідентифікаційний номер</w:t>
            </w:r>
          </w:p>
        </w:tc>
        <w:tc>
          <w:tcPr>
            <w:tcW w:w="1122" w:type="dxa"/>
            <w:vMerge w:val="restart"/>
            <w:vAlign w:val="center"/>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Сума з/п за I квартал</w:t>
            </w:r>
          </w:p>
        </w:tc>
        <w:tc>
          <w:tcPr>
            <w:tcW w:w="2977" w:type="dxa"/>
            <w:gridSpan w:val="3"/>
            <w:vAlign w:val="center"/>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Проведені утримання із з/п установою</w:t>
            </w:r>
          </w:p>
        </w:tc>
        <w:tc>
          <w:tcPr>
            <w:tcW w:w="2373" w:type="dxa"/>
            <w:gridSpan w:val="3"/>
            <w:vAlign w:val="center"/>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Проведені утримання із з/п податковим інспектором</w:t>
            </w:r>
          </w:p>
        </w:tc>
        <w:tc>
          <w:tcPr>
            <w:tcW w:w="585" w:type="dxa"/>
            <w:vMerge w:val="restart"/>
            <w:textDirection w:val="btLr"/>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Відхилення</w:t>
            </w:r>
          </w:p>
        </w:tc>
      </w:tr>
      <w:tr w:rsidR="00A31F57" w:rsidRPr="0095259A" w:rsidTr="0095259A">
        <w:trPr>
          <w:trHeight w:val="607"/>
        </w:trPr>
        <w:tc>
          <w:tcPr>
            <w:tcW w:w="1873" w:type="dxa"/>
            <w:vMerge/>
            <w:vAlign w:val="center"/>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p>
        </w:tc>
        <w:tc>
          <w:tcPr>
            <w:tcW w:w="1122" w:type="dxa"/>
            <w:vMerge/>
            <w:vAlign w:val="center"/>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p>
        </w:tc>
        <w:tc>
          <w:tcPr>
            <w:tcW w:w="982" w:type="dxa"/>
            <w:vAlign w:val="center"/>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ПФУ,</w:t>
            </w:r>
          </w:p>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w:t>
            </w:r>
          </w:p>
        </w:tc>
        <w:tc>
          <w:tcPr>
            <w:tcW w:w="891" w:type="dxa"/>
            <w:vAlign w:val="center"/>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ФСС непр.,</w:t>
            </w:r>
          </w:p>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1%</w:t>
            </w:r>
          </w:p>
        </w:tc>
        <w:tc>
          <w:tcPr>
            <w:tcW w:w="1104" w:type="dxa"/>
            <w:vAlign w:val="center"/>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ФСС безроб.,</w:t>
            </w:r>
          </w:p>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0,6%</w:t>
            </w:r>
          </w:p>
        </w:tc>
        <w:tc>
          <w:tcPr>
            <w:tcW w:w="766" w:type="dxa"/>
            <w:vAlign w:val="center"/>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ПФУ,</w:t>
            </w:r>
          </w:p>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w:t>
            </w:r>
          </w:p>
        </w:tc>
        <w:tc>
          <w:tcPr>
            <w:tcW w:w="719" w:type="dxa"/>
            <w:vAlign w:val="center"/>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ФСС непр.,</w:t>
            </w:r>
          </w:p>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1%</w:t>
            </w:r>
          </w:p>
        </w:tc>
        <w:tc>
          <w:tcPr>
            <w:tcW w:w="888" w:type="dxa"/>
            <w:vAlign w:val="center"/>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ФСС безроб.,</w:t>
            </w:r>
          </w:p>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0,6%</w:t>
            </w:r>
          </w:p>
        </w:tc>
        <w:tc>
          <w:tcPr>
            <w:tcW w:w="585" w:type="dxa"/>
            <w:vMerge/>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p>
        </w:tc>
      </w:tr>
      <w:tr w:rsidR="00A31F57" w:rsidRPr="0095259A" w:rsidTr="0095259A">
        <w:tc>
          <w:tcPr>
            <w:tcW w:w="1873"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2668207335</w:t>
            </w:r>
          </w:p>
        </w:tc>
        <w:tc>
          <w:tcPr>
            <w:tcW w:w="112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5626,77</w:t>
            </w:r>
          </w:p>
        </w:tc>
        <w:tc>
          <w:tcPr>
            <w:tcW w:w="98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112,54</w:t>
            </w:r>
          </w:p>
        </w:tc>
        <w:tc>
          <w:tcPr>
            <w:tcW w:w="891"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56,27</w:t>
            </w:r>
          </w:p>
        </w:tc>
        <w:tc>
          <w:tcPr>
            <w:tcW w:w="1104"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33,76</w:t>
            </w:r>
          </w:p>
        </w:tc>
        <w:tc>
          <w:tcPr>
            <w:tcW w:w="766"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112,54</w:t>
            </w:r>
          </w:p>
        </w:tc>
        <w:tc>
          <w:tcPr>
            <w:tcW w:w="719"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56,27</w:t>
            </w:r>
          </w:p>
        </w:tc>
        <w:tc>
          <w:tcPr>
            <w:tcW w:w="888"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33,76</w:t>
            </w:r>
          </w:p>
        </w:tc>
        <w:tc>
          <w:tcPr>
            <w:tcW w:w="585"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w:t>
            </w:r>
          </w:p>
        </w:tc>
      </w:tr>
      <w:tr w:rsidR="00A31F57" w:rsidRPr="0095259A" w:rsidTr="0095259A">
        <w:tc>
          <w:tcPr>
            <w:tcW w:w="1873"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2966320736</w:t>
            </w:r>
          </w:p>
        </w:tc>
        <w:tc>
          <w:tcPr>
            <w:tcW w:w="112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5541,51</w:t>
            </w:r>
          </w:p>
        </w:tc>
        <w:tc>
          <w:tcPr>
            <w:tcW w:w="98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110,83</w:t>
            </w:r>
          </w:p>
        </w:tc>
        <w:tc>
          <w:tcPr>
            <w:tcW w:w="891"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55,42</w:t>
            </w:r>
          </w:p>
        </w:tc>
        <w:tc>
          <w:tcPr>
            <w:tcW w:w="1104"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33,25</w:t>
            </w:r>
          </w:p>
        </w:tc>
        <w:tc>
          <w:tcPr>
            <w:tcW w:w="766"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110,83</w:t>
            </w:r>
          </w:p>
        </w:tc>
        <w:tc>
          <w:tcPr>
            <w:tcW w:w="719"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55,42</w:t>
            </w:r>
          </w:p>
        </w:tc>
        <w:tc>
          <w:tcPr>
            <w:tcW w:w="888"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33,25</w:t>
            </w:r>
          </w:p>
        </w:tc>
        <w:tc>
          <w:tcPr>
            <w:tcW w:w="585"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w:t>
            </w:r>
          </w:p>
        </w:tc>
      </w:tr>
      <w:tr w:rsidR="00A31F57" w:rsidRPr="0095259A" w:rsidTr="0095259A">
        <w:tc>
          <w:tcPr>
            <w:tcW w:w="1873"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9963117361</w:t>
            </w:r>
          </w:p>
        </w:tc>
        <w:tc>
          <w:tcPr>
            <w:tcW w:w="112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2731,35</w:t>
            </w:r>
          </w:p>
        </w:tc>
        <w:tc>
          <w:tcPr>
            <w:tcW w:w="98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54,63</w:t>
            </w:r>
          </w:p>
        </w:tc>
        <w:tc>
          <w:tcPr>
            <w:tcW w:w="891"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27,31</w:t>
            </w:r>
          </w:p>
        </w:tc>
        <w:tc>
          <w:tcPr>
            <w:tcW w:w="1104"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16,39</w:t>
            </w:r>
          </w:p>
        </w:tc>
        <w:tc>
          <w:tcPr>
            <w:tcW w:w="766"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54,63</w:t>
            </w:r>
          </w:p>
        </w:tc>
        <w:tc>
          <w:tcPr>
            <w:tcW w:w="719"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27,31</w:t>
            </w:r>
          </w:p>
        </w:tc>
        <w:tc>
          <w:tcPr>
            <w:tcW w:w="888"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16,39</w:t>
            </w:r>
          </w:p>
        </w:tc>
        <w:tc>
          <w:tcPr>
            <w:tcW w:w="585"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w:t>
            </w:r>
          </w:p>
        </w:tc>
      </w:tr>
      <w:tr w:rsidR="00A31F57" w:rsidRPr="0095259A" w:rsidTr="0095259A">
        <w:tc>
          <w:tcPr>
            <w:tcW w:w="1873"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5963207377</w:t>
            </w:r>
          </w:p>
        </w:tc>
        <w:tc>
          <w:tcPr>
            <w:tcW w:w="112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4942,08</w:t>
            </w:r>
          </w:p>
        </w:tc>
        <w:tc>
          <w:tcPr>
            <w:tcW w:w="98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98,84</w:t>
            </w:r>
          </w:p>
        </w:tc>
        <w:tc>
          <w:tcPr>
            <w:tcW w:w="891"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49,42</w:t>
            </w:r>
          </w:p>
        </w:tc>
        <w:tc>
          <w:tcPr>
            <w:tcW w:w="1104"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29,65</w:t>
            </w:r>
          </w:p>
        </w:tc>
        <w:tc>
          <w:tcPr>
            <w:tcW w:w="766"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98,84</w:t>
            </w:r>
          </w:p>
        </w:tc>
        <w:tc>
          <w:tcPr>
            <w:tcW w:w="719"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49,42</w:t>
            </w:r>
          </w:p>
        </w:tc>
        <w:tc>
          <w:tcPr>
            <w:tcW w:w="888"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29,65</w:t>
            </w:r>
          </w:p>
        </w:tc>
        <w:tc>
          <w:tcPr>
            <w:tcW w:w="585"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w:t>
            </w:r>
          </w:p>
        </w:tc>
      </w:tr>
      <w:tr w:rsidR="00A31F57" w:rsidRPr="0095259A" w:rsidTr="0095259A">
        <w:tc>
          <w:tcPr>
            <w:tcW w:w="1873"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3593207879</w:t>
            </w:r>
          </w:p>
        </w:tc>
        <w:tc>
          <w:tcPr>
            <w:tcW w:w="112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4867,20</w:t>
            </w:r>
          </w:p>
        </w:tc>
        <w:tc>
          <w:tcPr>
            <w:tcW w:w="98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97,34</w:t>
            </w:r>
          </w:p>
        </w:tc>
        <w:tc>
          <w:tcPr>
            <w:tcW w:w="891"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48,67</w:t>
            </w:r>
          </w:p>
        </w:tc>
        <w:tc>
          <w:tcPr>
            <w:tcW w:w="1104"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29,20</w:t>
            </w:r>
          </w:p>
        </w:tc>
        <w:tc>
          <w:tcPr>
            <w:tcW w:w="766"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97,34</w:t>
            </w:r>
          </w:p>
        </w:tc>
        <w:tc>
          <w:tcPr>
            <w:tcW w:w="719"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48,67</w:t>
            </w:r>
          </w:p>
        </w:tc>
        <w:tc>
          <w:tcPr>
            <w:tcW w:w="888"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29,20</w:t>
            </w:r>
          </w:p>
        </w:tc>
        <w:tc>
          <w:tcPr>
            <w:tcW w:w="585"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w:t>
            </w:r>
          </w:p>
        </w:tc>
      </w:tr>
      <w:tr w:rsidR="00A31F57" w:rsidRPr="0095259A" w:rsidTr="0095259A">
        <w:tc>
          <w:tcPr>
            <w:tcW w:w="1873"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2063204561</w:t>
            </w:r>
          </w:p>
        </w:tc>
        <w:tc>
          <w:tcPr>
            <w:tcW w:w="112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4867,20</w:t>
            </w:r>
          </w:p>
        </w:tc>
        <w:tc>
          <w:tcPr>
            <w:tcW w:w="98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97,34</w:t>
            </w:r>
          </w:p>
        </w:tc>
        <w:tc>
          <w:tcPr>
            <w:tcW w:w="891"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48,67</w:t>
            </w:r>
          </w:p>
        </w:tc>
        <w:tc>
          <w:tcPr>
            <w:tcW w:w="1104"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29,20</w:t>
            </w:r>
          </w:p>
        </w:tc>
        <w:tc>
          <w:tcPr>
            <w:tcW w:w="766"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97,34</w:t>
            </w:r>
          </w:p>
        </w:tc>
        <w:tc>
          <w:tcPr>
            <w:tcW w:w="719"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48,67</w:t>
            </w:r>
          </w:p>
        </w:tc>
        <w:tc>
          <w:tcPr>
            <w:tcW w:w="888"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29,20</w:t>
            </w:r>
          </w:p>
        </w:tc>
        <w:tc>
          <w:tcPr>
            <w:tcW w:w="585"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w:t>
            </w:r>
          </w:p>
        </w:tc>
      </w:tr>
      <w:tr w:rsidR="00A31F57" w:rsidRPr="0095259A" w:rsidTr="0095259A">
        <w:tc>
          <w:tcPr>
            <w:tcW w:w="1873"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2993207869</w:t>
            </w:r>
          </w:p>
        </w:tc>
        <w:tc>
          <w:tcPr>
            <w:tcW w:w="112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4405,83</w:t>
            </w:r>
          </w:p>
        </w:tc>
        <w:tc>
          <w:tcPr>
            <w:tcW w:w="98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88,12</w:t>
            </w:r>
          </w:p>
        </w:tc>
        <w:tc>
          <w:tcPr>
            <w:tcW w:w="891"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44,06</w:t>
            </w:r>
          </w:p>
        </w:tc>
        <w:tc>
          <w:tcPr>
            <w:tcW w:w="1104"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26,43</w:t>
            </w:r>
          </w:p>
        </w:tc>
        <w:tc>
          <w:tcPr>
            <w:tcW w:w="766"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88,12</w:t>
            </w:r>
          </w:p>
        </w:tc>
        <w:tc>
          <w:tcPr>
            <w:tcW w:w="719"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44,06</w:t>
            </w:r>
          </w:p>
        </w:tc>
        <w:tc>
          <w:tcPr>
            <w:tcW w:w="888"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26,43</w:t>
            </w:r>
          </w:p>
        </w:tc>
        <w:tc>
          <w:tcPr>
            <w:tcW w:w="585"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w:t>
            </w:r>
          </w:p>
        </w:tc>
      </w:tr>
      <w:tr w:rsidR="00A31F57" w:rsidRPr="0095259A" w:rsidTr="0095259A">
        <w:tc>
          <w:tcPr>
            <w:tcW w:w="1873"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9636320736</w:t>
            </w:r>
          </w:p>
        </w:tc>
        <w:tc>
          <w:tcPr>
            <w:tcW w:w="112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4492,80</w:t>
            </w:r>
          </w:p>
        </w:tc>
        <w:tc>
          <w:tcPr>
            <w:tcW w:w="98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89,86</w:t>
            </w:r>
          </w:p>
        </w:tc>
        <w:tc>
          <w:tcPr>
            <w:tcW w:w="891"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44,93</w:t>
            </w:r>
          </w:p>
        </w:tc>
        <w:tc>
          <w:tcPr>
            <w:tcW w:w="1104"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26,96</w:t>
            </w:r>
          </w:p>
        </w:tc>
        <w:tc>
          <w:tcPr>
            <w:tcW w:w="766"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89,86</w:t>
            </w:r>
          </w:p>
        </w:tc>
        <w:tc>
          <w:tcPr>
            <w:tcW w:w="719"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44,93</w:t>
            </w:r>
          </w:p>
        </w:tc>
        <w:tc>
          <w:tcPr>
            <w:tcW w:w="888"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26,96</w:t>
            </w:r>
          </w:p>
        </w:tc>
        <w:tc>
          <w:tcPr>
            <w:tcW w:w="585"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w:t>
            </w:r>
          </w:p>
        </w:tc>
      </w:tr>
      <w:tr w:rsidR="00A31F57" w:rsidRPr="0095259A" w:rsidTr="0095259A">
        <w:tc>
          <w:tcPr>
            <w:tcW w:w="1873"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9963207300</w:t>
            </w:r>
          </w:p>
        </w:tc>
        <w:tc>
          <w:tcPr>
            <w:tcW w:w="112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4492,80</w:t>
            </w:r>
          </w:p>
        </w:tc>
        <w:tc>
          <w:tcPr>
            <w:tcW w:w="98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89,86</w:t>
            </w:r>
          </w:p>
        </w:tc>
        <w:tc>
          <w:tcPr>
            <w:tcW w:w="891"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44,93</w:t>
            </w:r>
          </w:p>
        </w:tc>
        <w:tc>
          <w:tcPr>
            <w:tcW w:w="1104"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26,96</w:t>
            </w:r>
          </w:p>
        </w:tc>
        <w:tc>
          <w:tcPr>
            <w:tcW w:w="766"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89,86</w:t>
            </w:r>
          </w:p>
        </w:tc>
        <w:tc>
          <w:tcPr>
            <w:tcW w:w="719"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44,93</w:t>
            </w:r>
          </w:p>
        </w:tc>
        <w:tc>
          <w:tcPr>
            <w:tcW w:w="888"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26,96</w:t>
            </w:r>
          </w:p>
        </w:tc>
        <w:tc>
          <w:tcPr>
            <w:tcW w:w="585"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w:t>
            </w:r>
          </w:p>
        </w:tc>
      </w:tr>
      <w:tr w:rsidR="00A31F57" w:rsidRPr="0095259A" w:rsidTr="0095259A">
        <w:tc>
          <w:tcPr>
            <w:tcW w:w="1873"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5623207361</w:t>
            </w:r>
          </w:p>
        </w:tc>
        <w:tc>
          <w:tcPr>
            <w:tcW w:w="112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3139,50</w:t>
            </w:r>
          </w:p>
        </w:tc>
        <w:tc>
          <w:tcPr>
            <w:tcW w:w="982"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67,79</w:t>
            </w:r>
          </w:p>
        </w:tc>
        <w:tc>
          <w:tcPr>
            <w:tcW w:w="891"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31,40</w:t>
            </w:r>
          </w:p>
        </w:tc>
        <w:tc>
          <w:tcPr>
            <w:tcW w:w="1104"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18,84</w:t>
            </w:r>
          </w:p>
        </w:tc>
        <w:tc>
          <w:tcPr>
            <w:tcW w:w="766"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67,79</w:t>
            </w:r>
          </w:p>
        </w:tc>
        <w:tc>
          <w:tcPr>
            <w:tcW w:w="719"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31,40</w:t>
            </w:r>
          </w:p>
        </w:tc>
        <w:tc>
          <w:tcPr>
            <w:tcW w:w="888"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18,84</w:t>
            </w:r>
          </w:p>
        </w:tc>
        <w:tc>
          <w:tcPr>
            <w:tcW w:w="585" w:type="dxa"/>
          </w:tcPr>
          <w:p w:rsidR="00A31F57" w:rsidRPr="0095259A" w:rsidRDefault="00A31F57" w:rsidP="0095259A">
            <w:pPr>
              <w:pStyle w:val="a3"/>
              <w:widowControl w:val="0"/>
              <w:tabs>
                <w:tab w:val="left" w:pos="993"/>
              </w:tabs>
              <w:spacing w:after="0" w:line="360" w:lineRule="auto"/>
              <w:ind w:left="0"/>
              <w:jc w:val="both"/>
              <w:rPr>
                <w:rFonts w:ascii="Times New Roman" w:hAnsi="Times New Roman"/>
                <w:sz w:val="20"/>
                <w:szCs w:val="20"/>
                <w:lang w:val="uk-UA"/>
              </w:rPr>
            </w:pPr>
            <w:r w:rsidRPr="0095259A">
              <w:rPr>
                <w:rFonts w:ascii="Times New Roman" w:hAnsi="Times New Roman"/>
                <w:sz w:val="20"/>
                <w:szCs w:val="20"/>
                <w:lang w:val="uk-UA"/>
              </w:rPr>
              <w:t>-</w:t>
            </w:r>
          </w:p>
        </w:tc>
      </w:tr>
    </w:tbl>
    <w:p w:rsidR="00DE1F7D" w:rsidRPr="0095259A" w:rsidRDefault="00DE1F7D" w:rsidP="0095259A">
      <w:pPr>
        <w:pStyle w:val="a3"/>
        <w:widowControl w:val="0"/>
        <w:tabs>
          <w:tab w:val="left" w:pos="993"/>
        </w:tabs>
        <w:spacing w:after="0" w:line="360" w:lineRule="auto"/>
        <w:ind w:left="0" w:firstLine="709"/>
        <w:jc w:val="both"/>
        <w:rPr>
          <w:rFonts w:ascii="Times New Roman" w:hAnsi="Times New Roman"/>
          <w:sz w:val="28"/>
          <w:szCs w:val="28"/>
          <w:lang w:val="uk-UA"/>
        </w:rPr>
      </w:pPr>
    </w:p>
    <w:p w:rsidR="00871F82" w:rsidRPr="0095259A" w:rsidRDefault="00871F82" w:rsidP="0095259A">
      <w:pPr>
        <w:pStyle w:val="a3"/>
        <w:widowControl w:val="0"/>
        <w:tabs>
          <w:tab w:val="left" w:pos="993"/>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 результатми розрахунків податковим інспектором відхилень не виявлено.</w:t>
      </w:r>
    </w:p>
    <w:p w:rsidR="001F13D5" w:rsidRPr="0095259A" w:rsidRDefault="00871F82"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Наступним етапом перевірки є правильність відображення загальних сум обов’язкових утримань із заробітної плати працівників обллікарні вцілому по установі за період, який перевіряється, на рахунках бухгалтерського обліку</w:t>
      </w:r>
      <w:r w:rsidR="009C1F0E" w:rsidRPr="0095259A">
        <w:rPr>
          <w:rFonts w:ascii="Times New Roman" w:hAnsi="Times New Roman"/>
          <w:sz w:val="28"/>
          <w:szCs w:val="28"/>
          <w:lang w:val="uk-UA"/>
        </w:rPr>
        <w:t xml:space="preserve"> та відображення їх у звітності. </w:t>
      </w:r>
      <w:r w:rsidRPr="0095259A">
        <w:rPr>
          <w:rFonts w:ascii="Times New Roman" w:hAnsi="Times New Roman"/>
          <w:sz w:val="28"/>
          <w:szCs w:val="28"/>
          <w:lang w:val="uk-UA"/>
        </w:rPr>
        <w:t xml:space="preserve">Податковим інспектором здійснювалась </w:t>
      </w:r>
      <w:r w:rsidR="009C1F0E" w:rsidRPr="0095259A">
        <w:rPr>
          <w:rFonts w:ascii="Times New Roman" w:hAnsi="Times New Roman"/>
          <w:sz w:val="28"/>
          <w:szCs w:val="28"/>
          <w:lang w:val="uk-UA"/>
        </w:rPr>
        <w:t>документальна перевірка Меморіального ордеру №5 за січень-березень 2010 року</w:t>
      </w:r>
      <w:r w:rsidR="00275811" w:rsidRPr="0095259A">
        <w:rPr>
          <w:rFonts w:ascii="Times New Roman" w:hAnsi="Times New Roman"/>
          <w:sz w:val="28"/>
          <w:szCs w:val="28"/>
          <w:lang w:val="uk-UA"/>
        </w:rPr>
        <w:t xml:space="preserve"> [18]</w:t>
      </w:r>
      <w:r w:rsidR="009C1F0E" w:rsidRPr="0095259A">
        <w:rPr>
          <w:rFonts w:ascii="Times New Roman" w:hAnsi="Times New Roman"/>
          <w:sz w:val="28"/>
          <w:szCs w:val="28"/>
          <w:lang w:val="uk-UA"/>
        </w:rPr>
        <w:t xml:space="preserve">. </w:t>
      </w:r>
    </w:p>
    <w:p w:rsidR="009D1E70" w:rsidRPr="0095259A" w:rsidRDefault="009D1E7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Облік утриманих сум із заробітної плати працівників обллікарні у Меморіальному ордері №5 представлено у таблиці </w:t>
      </w:r>
      <w:r w:rsidR="00B21D2B" w:rsidRPr="0095259A">
        <w:rPr>
          <w:rFonts w:ascii="Times New Roman" w:hAnsi="Times New Roman"/>
          <w:sz w:val="28"/>
          <w:szCs w:val="28"/>
          <w:lang w:val="uk-UA"/>
        </w:rPr>
        <w:t>2.9.</w:t>
      </w:r>
    </w:p>
    <w:p w:rsidR="009D1E70" w:rsidRPr="0095259A" w:rsidRDefault="0095259A" w:rsidP="0095259A">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9D1E70" w:rsidRPr="0095259A">
        <w:rPr>
          <w:rFonts w:ascii="Times New Roman" w:hAnsi="Times New Roman"/>
          <w:sz w:val="28"/>
          <w:szCs w:val="28"/>
          <w:lang w:val="uk-UA"/>
        </w:rPr>
        <w:t>Таблиця</w:t>
      </w:r>
      <w:r w:rsidR="00B21D2B" w:rsidRPr="0095259A">
        <w:rPr>
          <w:rFonts w:ascii="Times New Roman" w:hAnsi="Times New Roman"/>
          <w:sz w:val="28"/>
          <w:szCs w:val="28"/>
          <w:lang w:val="uk-UA"/>
        </w:rPr>
        <w:t xml:space="preserve"> 2.9</w:t>
      </w:r>
    </w:p>
    <w:p w:rsidR="00F55EFD" w:rsidRPr="0095259A" w:rsidRDefault="009D1E70" w:rsidP="0095259A">
      <w:pPr>
        <w:widowControl w:val="0"/>
        <w:tabs>
          <w:tab w:val="left" w:pos="3656"/>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Облік утриманих сум до фондів загальнообов'язкового страхування із заробітної плати працівників обллікарні </w:t>
      </w:r>
      <w:r w:rsidR="00F55EFD" w:rsidRPr="0095259A">
        <w:rPr>
          <w:rFonts w:ascii="Times New Roman" w:hAnsi="Times New Roman"/>
          <w:sz w:val="28"/>
          <w:szCs w:val="28"/>
          <w:lang w:val="uk-UA"/>
        </w:rPr>
        <w:t>відповідно до Меморіальних</w:t>
      </w:r>
      <w:r w:rsidRPr="0095259A">
        <w:rPr>
          <w:rFonts w:ascii="Times New Roman" w:hAnsi="Times New Roman"/>
          <w:sz w:val="28"/>
          <w:szCs w:val="28"/>
          <w:lang w:val="uk-UA"/>
        </w:rPr>
        <w:t xml:space="preserve"> ордері</w:t>
      </w:r>
      <w:r w:rsidR="00F55EFD" w:rsidRPr="0095259A">
        <w:rPr>
          <w:rFonts w:ascii="Times New Roman" w:hAnsi="Times New Roman"/>
          <w:sz w:val="28"/>
          <w:szCs w:val="28"/>
          <w:lang w:val="uk-UA"/>
        </w:rPr>
        <w:t>в</w:t>
      </w:r>
    </w:p>
    <w:p w:rsidR="009D1E70" w:rsidRPr="0095259A" w:rsidRDefault="009D1E70" w:rsidP="0095259A">
      <w:pPr>
        <w:widowControl w:val="0"/>
        <w:tabs>
          <w:tab w:val="left" w:pos="3656"/>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№5</w:t>
      </w:r>
      <w:r w:rsidR="00F55EFD" w:rsidRPr="0095259A">
        <w:rPr>
          <w:rFonts w:ascii="Times New Roman" w:hAnsi="Times New Roman"/>
          <w:sz w:val="28"/>
          <w:szCs w:val="28"/>
          <w:lang w:val="uk-UA"/>
        </w:rPr>
        <w:t xml:space="preserve"> за січень-березень 2010 року</w:t>
      </w:r>
      <w:r w:rsidRPr="0095259A">
        <w:rPr>
          <w:rFonts w:ascii="Times New Roman" w:hAnsi="Times New Roman"/>
          <w:sz w:val="28"/>
          <w:szCs w:val="28"/>
          <w:lang w:val="uk-UA"/>
        </w:rPr>
        <w:t>, грн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827"/>
        <w:gridCol w:w="1559"/>
        <w:gridCol w:w="1559"/>
        <w:gridCol w:w="1665"/>
      </w:tblGrid>
      <w:tr w:rsidR="00F55EFD" w:rsidRPr="0095259A" w:rsidTr="0095259A">
        <w:tc>
          <w:tcPr>
            <w:tcW w:w="534" w:type="dxa"/>
            <w:vAlign w:val="center"/>
          </w:tcPr>
          <w:p w:rsidR="009D1E70" w:rsidRPr="0095259A" w:rsidRDefault="009D1E70"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p w:rsidR="009D1E70" w:rsidRPr="0095259A" w:rsidRDefault="009D1E70"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п/п</w:t>
            </w:r>
          </w:p>
        </w:tc>
        <w:tc>
          <w:tcPr>
            <w:tcW w:w="3827" w:type="dxa"/>
            <w:vAlign w:val="center"/>
          </w:tcPr>
          <w:p w:rsidR="009D1E70" w:rsidRPr="0095259A" w:rsidRDefault="009D1E70"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Зміст операції</w:t>
            </w:r>
          </w:p>
        </w:tc>
        <w:tc>
          <w:tcPr>
            <w:tcW w:w="1559" w:type="dxa"/>
            <w:vAlign w:val="center"/>
          </w:tcPr>
          <w:p w:rsidR="009D1E70" w:rsidRPr="0095259A" w:rsidRDefault="009D1E70"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Дт субрахунку</w:t>
            </w:r>
          </w:p>
        </w:tc>
        <w:tc>
          <w:tcPr>
            <w:tcW w:w="1559" w:type="dxa"/>
            <w:vAlign w:val="center"/>
          </w:tcPr>
          <w:p w:rsidR="009D1E70" w:rsidRPr="0095259A" w:rsidRDefault="009D1E70"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Кт субрахунку</w:t>
            </w:r>
          </w:p>
        </w:tc>
        <w:tc>
          <w:tcPr>
            <w:tcW w:w="1665" w:type="dxa"/>
            <w:vAlign w:val="center"/>
          </w:tcPr>
          <w:p w:rsidR="009D1E70" w:rsidRPr="0095259A" w:rsidRDefault="006D36E4"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Сума</w:t>
            </w:r>
          </w:p>
        </w:tc>
      </w:tr>
      <w:tr w:rsidR="00F55EFD" w:rsidRPr="0095259A" w:rsidTr="0095259A">
        <w:tc>
          <w:tcPr>
            <w:tcW w:w="534" w:type="dxa"/>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w:t>
            </w:r>
          </w:p>
        </w:tc>
        <w:tc>
          <w:tcPr>
            <w:tcW w:w="3827" w:type="dxa"/>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Нараховано заробітної плати</w:t>
            </w:r>
          </w:p>
        </w:tc>
        <w:tc>
          <w:tcPr>
            <w:tcW w:w="1559"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802/1111</w:t>
            </w:r>
          </w:p>
        </w:tc>
        <w:tc>
          <w:tcPr>
            <w:tcW w:w="1559"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661</w:t>
            </w:r>
          </w:p>
        </w:tc>
        <w:tc>
          <w:tcPr>
            <w:tcW w:w="1665"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6578316,57</w:t>
            </w:r>
          </w:p>
        </w:tc>
      </w:tr>
      <w:tr w:rsidR="00F55EFD" w:rsidRPr="0095259A" w:rsidTr="0095259A">
        <w:tc>
          <w:tcPr>
            <w:tcW w:w="534" w:type="dxa"/>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w:t>
            </w:r>
          </w:p>
        </w:tc>
        <w:tc>
          <w:tcPr>
            <w:tcW w:w="3827" w:type="dxa"/>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Нараховано л/л 5 дн.</w:t>
            </w:r>
          </w:p>
        </w:tc>
        <w:tc>
          <w:tcPr>
            <w:tcW w:w="1559"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802/1111</w:t>
            </w:r>
          </w:p>
        </w:tc>
        <w:tc>
          <w:tcPr>
            <w:tcW w:w="1559"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661</w:t>
            </w:r>
          </w:p>
        </w:tc>
        <w:tc>
          <w:tcPr>
            <w:tcW w:w="1665"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92738,01</w:t>
            </w:r>
          </w:p>
        </w:tc>
      </w:tr>
      <w:tr w:rsidR="00F55EFD" w:rsidRPr="0095259A" w:rsidTr="0095259A">
        <w:tc>
          <w:tcPr>
            <w:tcW w:w="534" w:type="dxa"/>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w:t>
            </w:r>
          </w:p>
        </w:tc>
        <w:tc>
          <w:tcPr>
            <w:tcW w:w="3827" w:type="dxa"/>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Нарах, допомогу у зв'язку з тимчас, непрацезд,(за рах,нарахованих внесків)</w:t>
            </w:r>
          </w:p>
        </w:tc>
        <w:tc>
          <w:tcPr>
            <w:tcW w:w="1559"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652/1120</w:t>
            </w:r>
          </w:p>
        </w:tc>
        <w:tc>
          <w:tcPr>
            <w:tcW w:w="1559"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661</w:t>
            </w:r>
          </w:p>
        </w:tc>
        <w:tc>
          <w:tcPr>
            <w:tcW w:w="1665" w:type="dxa"/>
            <w:vAlign w:val="center"/>
          </w:tcPr>
          <w:p w:rsidR="00F55EFD" w:rsidRPr="0095259A" w:rsidRDefault="00C3491A"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134796</w:t>
            </w:r>
            <w:r w:rsidR="00F55EFD" w:rsidRPr="0095259A">
              <w:rPr>
                <w:rFonts w:ascii="Times New Roman" w:hAnsi="Times New Roman"/>
                <w:sz w:val="20"/>
                <w:szCs w:val="20"/>
                <w:lang w:val="uk-UA"/>
              </w:rPr>
              <w:t>,</w:t>
            </w:r>
            <w:r w:rsidRPr="0095259A">
              <w:rPr>
                <w:rFonts w:ascii="Times New Roman" w:hAnsi="Times New Roman"/>
                <w:sz w:val="20"/>
                <w:szCs w:val="20"/>
                <w:lang w:val="uk-UA"/>
              </w:rPr>
              <w:t>24</w:t>
            </w:r>
          </w:p>
        </w:tc>
      </w:tr>
      <w:tr w:rsidR="00F55EFD" w:rsidRPr="0095259A" w:rsidTr="0095259A">
        <w:tc>
          <w:tcPr>
            <w:tcW w:w="534" w:type="dxa"/>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w:t>
            </w:r>
          </w:p>
        </w:tc>
        <w:tc>
          <w:tcPr>
            <w:tcW w:w="3827" w:type="dxa"/>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Утримано внески на обов'язкове пенсійне страхування 2%</w:t>
            </w:r>
          </w:p>
        </w:tc>
        <w:tc>
          <w:tcPr>
            <w:tcW w:w="1559"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661/1111</w:t>
            </w:r>
          </w:p>
        </w:tc>
        <w:tc>
          <w:tcPr>
            <w:tcW w:w="1559"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651</w:t>
            </w:r>
          </w:p>
        </w:tc>
        <w:tc>
          <w:tcPr>
            <w:tcW w:w="1665" w:type="dxa"/>
            <w:vAlign w:val="center"/>
          </w:tcPr>
          <w:p w:rsidR="00F55EFD" w:rsidRPr="0095259A" w:rsidRDefault="00C3491A"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136258</w:t>
            </w:r>
            <w:r w:rsidR="00F55EFD" w:rsidRPr="0095259A">
              <w:rPr>
                <w:rFonts w:ascii="Times New Roman" w:hAnsi="Times New Roman"/>
                <w:sz w:val="20"/>
                <w:szCs w:val="20"/>
                <w:lang w:val="uk-UA"/>
              </w:rPr>
              <w:t>,</w:t>
            </w:r>
            <w:r w:rsidRPr="0095259A">
              <w:rPr>
                <w:rFonts w:ascii="Times New Roman" w:hAnsi="Times New Roman"/>
                <w:sz w:val="20"/>
                <w:szCs w:val="20"/>
                <w:lang w:val="uk-UA"/>
              </w:rPr>
              <w:t>59</w:t>
            </w:r>
          </w:p>
        </w:tc>
      </w:tr>
      <w:tr w:rsidR="00F55EFD" w:rsidRPr="0095259A" w:rsidTr="0095259A">
        <w:tc>
          <w:tcPr>
            <w:tcW w:w="534" w:type="dxa"/>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w:t>
            </w:r>
          </w:p>
        </w:tc>
        <w:tc>
          <w:tcPr>
            <w:tcW w:w="3827" w:type="dxa"/>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Утримано внески на обов'язкове соціальне стахування з ТВП 1%</w:t>
            </w:r>
          </w:p>
        </w:tc>
        <w:tc>
          <w:tcPr>
            <w:tcW w:w="1559"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661/1111</w:t>
            </w:r>
          </w:p>
        </w:tc>
        <w:tc>
          <w:tcPr>
            <w:tcW w:w="1559"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652</w:t>
            </w:r>
          </w:p>
        </w:tc>
        <w:tc>
          <w:tcPr>
            <w:tcW w:w="1665" w:type="dxa"/>
            <w:vAlign w:val="center"/>
          </w:tcPr>
          <w:p w:rsidR="00F55EFD" w:rsidRPr="0095259A" w:rsidRDefault="00C3491A"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62776</w:t>
            </w:r>
            <w:r w:rsidR="00F55EFD" w:rsidRPr="0095259A">
              <w:rPr>
                <w:rFonts w:ascii="Times New Roman" w:hAnsi="Times New Roman"/>
                <w:sz w:val="20"/>
                <w:szCs w:val="20"/>
                <w:lang w:val="uk-UA"/>
              </w:rPr>
              <w:t>,</w:t>
            </w:r>
            <w:r w:rsidRPr="0095259A">
              <w:rPr>
                <w:rFonts w:ascii="Times New Roman" w:hAnsi="Times New Roman"/>
                <w:sz w:val="20"/>
                <w:szCs w:val="20"/>
                <w:lang w:val="uk-UA"/>
              </w:rPr>
              <w:t>95</w:t>
            </w:r>
          </w:p>
        </w:tc>
      </w:tr>
      <w:tr w:rsidR="00F55EFD" w:rsidRPr="0095259A" w:rsidTr="0095259A">
        <w:tc>
          <w:tcPr>
            <w:tcW w:w="534" w:type="dxa"/>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w:t>
            </w:r>
          </w:p>
        </w:tc>
        <w:tc>
          <w:tcPr>
            <w:tcW w:w="3827" w:type="dxa"/>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Утримано внески на обов'язкове соціальне страхування на випаддок безробіття (0,6%)</w:t>
            </w:r>
          </w:p>
        </w:tc>
        <w:tc>
          <w:tcPr>
            <w:tcW w:w="1559"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661/1111</w:t>
            </w:r>
          </w:p>
        </w:tc>
        <w:tc>
          <w:tcPr>
            <w:tcW w:w="1559" w:type="dxa"/>
            <w:vAlign w:val="center"/>
          </w:tcPr>
          <w:p w:rsidR="00F55EFD" w:rsidRPr="0095259A" w:rsidRDefault="00F55EFD"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653</w:t>
            </w:r>
          </w:p>
        </w:tc>
        <w:tc>
          <w:tcPr>
            <w:tcW w:w="1665" w:type="dxa"/>
            <w:vAlign w:val="center"/>
          </w:tcPr>
          <w:p w:rsidR="00F55EFD" w:rsidRPr="0095259A" w:rsidRDefault="00C3491A"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39468,81</w:t>
            </w:r>
          </w:p>
        </w:tc>
      </w:tr>
    </w:tbl>
    <w:p w:rsidR="0095259A" w:rsidRDefault="0095259A" w:rsidP="0095259A">
      <w:pPr>
        <w:widowControl w:val="0"/>
        <w:spacing w:after="0" w:line="360" w:lineRule="auto"/>
        <w:ind w:firstLine="709"/>
        <w:jc w:val="both"/>
        <w:rPr>
          <w:rFonts w:ascii="Times New Roman" w:hAnsi="Times New Roman"/>
          <w:sz w:val="28"/>
          <w:szCs w:val="28"/>
          <w:lang w:val="uk-UA"/>
        </w:rPr>
      </w:pPr>
    </w:p>
    <w:p w:rsidR="00C3491A" w:rsidRPr="0095259A" w:rsidRDefault="00C3491A"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 результатами податкової перевірки відхилень не виявлено.</w:t>
      </w:r>
    </w:p>
    <w:p w:rsidR="00B21D2B" w:rsidRPr="0095259A" w:rsidRDefault="00C3491A"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Особливу увагу податковий інспектор приділив перевірці правомірності застосування пільгового оподаткування до сукупного оподатковуваного доходу працівників Кіровоградської обллікарні. </w:t>
      </w:r>
    </w:p>
    <w:p w:rsidR="00C3491A" w:rsidRPr="0095259A" w:rsidRDefault="00C3491A"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Така перевірка проводилась у кілька кроків.</w:t>
      </w:r>
    </w:p>
    <w:p w:rsidR="00B21D2B" w:rsidRPr="0095259A" w:rsidRDefault="00C3491A"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Крок перший. Було проведено</w:t>
      </w:r>
      <w:r w:rsidR="002A4B75" w:rsidRPr="0095259A">
        <w:rPr>
          <w:rFonts w:ascii="Times New Roman" w:hAnsi="Times New Roman"/>
          <w:sz w:val="28"/>
          <w:szCs w:val="28"/>
          <w:lang w:val="uk-UA"/>
        </w:rPr>
        <w:t xml:space="preserve"> перевірку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наявних заяв на застосування податкових соціальних пільг (ПСП)</w:t>
      </w:r>
      <w:r w:rsidR="00F11D0A" w:rsidRPr="0095259A">
        <w:rPr>
          <w:rFonts w:ascii="Times New Roman" w:hAnsi="Times New Roman"/>
          <w:sz w:val="28"/>
          <w:szCs w:val="28"/>
          <w:lang w:val="uk-UA"/>
        </w:rPr>
        <w:t xml:space="preserve"> (Додаток Ф-Ц)</w:t>
      </w:r>
      <w:r w:rsidRPr="0095259A">
        <w:rPr>
          <w:rFonts w:ascii="Times New Roman" w:hAnsi="Times New Roman"/>
          <w:sz w:val="28"/>
          <w:szCs w:val="28"/>
          <w:lang w:val="uk-UA"/>
        </w:rPr>
        <w:t xml:space="preserve">. Вони мають бути отримані від усіх працівників, які по праву користуються ПСП. </w:t>
      </w:r>
    </w:p>
    <w:p w:rsidR="00B21D2B" w:rsidRPr="0095259A" w:rsidRDefault="002A4B75"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Щ</w:t>
      </w:r>
      <w:r w:rsidR="00C3491A" w:rsidRPr="0095259A">
        <w:rPr>
          <w:rFonts w:ascii="Times New Roman" w:hAnsi="Times New Roman"/>
          <w:sz w:val="28"/>
          <w:szCs w:val="28"/>
          <w:lang w:val="uk-UA"/>
        </w:rPr>
        <w:t xml:space="preserve">орічного подання нових заяв від </w:t>
      </w:r>
      <w:r w:rsidRPr="0095259A">
        <w:rPr>
          <w:rFonts w:ascii="Times New Roman" w:hAnsi="Times New Roman"/>
          <w:sz w:val="28"/>
          <w:szCs w:val="28"/>
          <w:lang w:val="uk-UA"/>
        </w:rPr>
        <w:t xml:space="preserve">уже працюючих </w:t>
      </w:r>
      <w:r w:rsidR="00C3491A" w:rsidRPr="0095259A">
        <w:rPr>
          <w:rFonts w:ascii="Times New Roman" w:hAnsi="Times New Roman"/>
          <w:sz w:val="28"/>
          <w:szCs w:val="28"/>
          <w:lang w:val="uk-UA"/>
        </w:rPr>
        <w:t xml:space="preserve">працівників вимагати не треба, це не передбачено чинним законодавством. </w:t>
      </w:r>
    </w:p>
    <w:p w:rsidR="00C3491A" w:rsidRPr="0095259A" w:rsidRDefault="002A4B75"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Протягом періоду, що перевіряв</w:t>
      </w:r>
      <w:r w:rsidR="00C3491A" w:rsidRPr="0095259A">
        <w:rPr>
          <w:rFonts w:ascii="Times New Roman" w:hAnsi="Times New Roman"/>
          <w:sz w:val="28"/>
          <w:szCs w:val="28"/>
          <w:lang w:val="uk-UA"/>
        </w:rPr>
        <w:t xml:space="preserve">ся, </w:t>
      </w:r>
      <w:r w:rsidRPr="0095259A">
        <w:rPr>
          <w:rFonts w:ascii="Times New Roman" w:hAnsi="Times New Roman"/>
          <w:sz w:val="28"/>
          <w:szCs w:val="28"/>
          <w:lang w:val="uk-UA"/>
        </w:rPr>
        <w:t xml:space="preserve">з’ясовувалось, чи </w:t>
      </w:r>
      <w:r w:rsidR="00C3491A" w:rsidRPr="0095259A">
        <w:rPr>
          <w:rFonts w:ascii="Times New Roman" w:hAnsi="Times New Roman"/>
          <w:sz w:val="28"/>
          <w:szCs w:val="28"/>
          <w:lang w:val="uk-UA"/>
        </w:rPr>
        <w:t xml:space="preserve">були прийняті нові працівники або </w:t>
      </w:r>
      <w:r w:rsidRPr="0095259A">
        <w:rPr>
          <w:rFonts w:ascii="Times New Roman" w:hAnsi="Times New Roman"/>
          <w:sz w:val="28"/>
          <w:szCs w:val="28"/>
          <w:lang w:val="uk-UA"/>
        </w:rPr>
        <w:t xml:space="preserve">чи </w:t>
      </w:r>
      <w:r w:rsidR="00C3491A" w:rsidRPr="0095259A">
        <w:rPr>
          <w:rFonts w:ascii="Times New Roman" w:hAnsi="Times New Roman"/>
          <w:sz w:val="28"/>
          <w:szCs w:val="28"/>
          <w:lang w:val="uk-UA"/>
        </w:rPr>
        <w:t>в деяких працівників з'явило</w:t>
      </w:r>
      <w:r w:rsidRPr="0095259A">
        <w:rPr>
          <w:rFonts w:ascii="Times New Roman" w:hAnsi="Times New Roman"/>
          <w:sz w:val="28"/>
          <w:szCs w:val="28"/>
          <w:lang w:val="uk-UA"/>
        </w:rPr>
        <w:t>ся право на ПСП іншого розміру.</w:t>
      </w:r>
      <w:r w:rsidR="00C3491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Тому здійснювалась перевірка на наявність таких заяв </w:t>
      </w:r>
      <w:r w:rsidR="00C3491A" w:rsidRPr="0095259A">
        <w:rPr>
          <w:rFonts w:ascii="Times New Roman" w:hAnsi="Times New Roman"/>
          <w:sz w:val="28"/>
          <w:szCs w:val="28"/>
          <w:lang w:val="uk-UA"/>
        </w:rPr>
        <w:t>на ПСП</w:t>
      </w:r>
      <w:r w:rsidR="00275811" w:rsidRPr="0095259A">
        <w:rPr>
          <w:rFonts w:ascii="Times New Roman" w:hAnsi="Times New Roman"/>
          <w:sz w:val="28"/>
          <w:szCs w:val="28"/>
          <w:lang w:val="uk-UA"/>
        </w:rPr>
        <w:t>[16]</w:t>
      </w:r>
      <w:r w:rsidR="00C3491A" w:rsidRPr="0095259A">
        <w:rPr>
          <w:rFonts w:ascii="Times New Roman" w:hAnsi="Times New Roman"/>
          <w:sz w:val="28"/>
          <w:szCs w:val="28"/>
          <w:lang w:val="uk-UA"/>
        </w:rPr>
        <w:t>.</w:t>
      </w:r>
    </w:p>
    <w:p w:rsidR="00C3491A" w:rsidRPr="0095259A" w:rsidRDefault="002A4B75"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Особливу увагу зверталась</w:t>
      </w:r>
      <w:r w:rsidR="0095259A" w:rsidRPr="0095259A">
        <w:rPr>
          <w:rFonts w:ascii="Times New Roman" w:hAnsi="Times New Roman"/>
          <w:sz w:val="28"/>
          <w:szCs w:val="28"/>
          <w:lang w:val="uk-UA"/>
        </w:rPr>
        <w:t xml:space="preserve"> </w:t>
      </w:r>
      <w:r w:rsidR="00C3491A" w:rsidRPr="0095259A">
        <w:rPr>
          <w:rFonts w:ascii="Times New Roman" w:hAnsi="Times New Roman"/>
          <w:sz w:val="28"/>
          <w:szCs w:val="28"/>
          <w:lang w:val="uk-UA"/>
        </w:rPr>
        <w:t xml:space="preserve">на правильність оформлення заяв. У заяві повинно бути вказано, на підставі якої норми Закону N 889 буде застосовано до доходу ПСП. </w:t>
      </w:r>
    </w:p>
    <w:p w:rsidR="00B21D2B" w:rsidRPr="0095259A" w:rsidRDefault="002A4B75"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Крок другий. Перевірялась</w:t>
      </w:r>
      <w:r w:rsidR="00C3491A" w:rsidRPr="0095259A">
        <w:rPr>
          <w:rFonts w:ascii="Times New Roman" w:hAnsi="Times New Roman"/>
          <w:sz w:val="28"/>
          <w:szCs w:val="28"/>
          <w:lang w:val="uk-UA"/>
        </w:rPr>
        <w:t xml:space="preserve"> наявність копій та оригіналів документів, реквізити яких відображено в рядку 2 заяви, на підставі яких працівники мають право на отримання ПСП. Ці документи </w:t>
      </w:r>
      <w:r w:rsidRPr="0095259A">
        <w:rPr>
          <w:rFonts w:ascii="Times New Roman" w:hAnsi="Times New Roman"/>
          <w:sz w:val="28"/>
          <w:szCs w:val="28"/>
          <w:lang w:val="uk-UA"/>
        </w:rPr>
        <w:t xml:space="preserve">перевірялись на наявність </w:t>
      </w:r>
      <w:r w:rsidR="00C3491A" w:rsidRPr="0095259A">
        <w:rPr>
          <w:rFonts w:ascii="Times New Roman" w:hAnsi="Times New Roman"/>
          <w:sz w:val="28"/>
          <w:szCs w:val="28"/>
          <w:lang w:val="uk-UA"/>
        </w:rPr>
        <w:t xml:space="preserve">в бухгалтерії. </w:t>
      </w:r>
    </w:p>
    <w:p w:rsidR="00A63C6D" w:rsidRPr="0095259A" w:rsidRDefault="00C3491A"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Перелік підтвердних документів для різних випадків затверджений постановою КМУ від 26.12.03 р. N 2035. </w:t>
      </w:r>
    </w:p>
    <w:p w:rsidR="00B21D2B" w:rsidRPr="0095259A" w:rsidRDefault="00A63C6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Крок третій. Було проглянуто</w:t>
      </w:r>
      <w:r w:rsidR="00C3491A" w:rsidRPr="0095259A">
        <w:rPr>
          <w:rFonts w:ascii="Times New Roman" w:hAnsi="Times New Roman"/>
          <w:sz w:val="28"/>
          <w:szCs w:val="28"/>
          <w:lang w:val="uk-UA"/>
        </w:rPr>
        <w:t xml:space="preserve"> копії свідоцтв про народження дітей, поданих раніше працівниками для отримання «дитячих» ПСП. </w:t>
      </w:r>
    </w:p>
    <w:p w:rsidR="00C3491A" w:rsidRPr="0095259A" w:rsidRDefault="00A63C6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Податковим інспектором вилучено</w:t>
      </w:r>
      <w:r w:rsidR="00C3491A" w:rsidRPr="0095259A">
        <w:rPr>
          <w:rFonts w:ascii="Times New Roman" w:hAnsi="Times New Roman"/>
          <w:sz w:val="28"/>
          <w:szCs w:val="28"/>
          <w:lang w:val="uk-UA"/>
        </w:rPr>
        <w:t xml:space="preserve"> ті з них, у яких вказа</w:t>
      </w:r>
      <w:r w:rsidRPr="0095259A">
        <w:rPr>
          <w:rFonts w:ascii="Times New Roman" w:hAnsi="Times New Roman"/>
          <w:sz w:val="28"/>
          <w:szCs w:val="28"/>
          <w:lang w:val="uk-UA"/>
        </w:rPr>
        <w:t>но рік народження дитини - «1992</w:t>
      </w:r>
      <w:r w:rsidR="00C3491A" w:rsidRPr="0095259A">
        <w:rPr>
          <w:rFonts w:ascii="Times New Roman" w:hAnsi="Times New Roman"/>
          <w:sz w:val="28"/>
          <w:szCs w:val="28"/>
          <w:lang w:val="uk-UA"/>
        </w:rPr>
        <w:t xml:space="preserve">». Тобто </w:t>
      </w:r>
      <w:r w:rsidRPr="0095259A">
        <w:rPr>
          <w:rFonts w:ascii="Times New Roman" w:hAnsi="Times New Roman"/>
          <w:sz w:val="28"/>
          <w:szCs w:val="28"/>
          <w:lang w:val="uk-UA"/>
        </w:rPr>
        <w:t>свідоцтва тих дітей, яким у 2009</w:t>
      </w:r>
      <w:r w:rsidR="00C3491A" w:rsidRPr="0095259A">
        <w:rPr>
          <w:rFonts w:ascii="Times New Roman" w:hAnsi="Times New Roman"/>
          <w:sz w:val="28"/>
          <w:szCs w:val="28"/>
          <w:lang w:val="uk-UA"/>
        </w:rPr>
        <w:t xml:space="preserve"> році виповнилося 18 років. І пере</w:t>
      </w:r>
      <w:r w:rsidRPr="0095259A">
        <w:rPr>
          <w:rFonts w:ascii="Times New Roman" w:hAnsi="Times New Roman"/>
          <w:sz w:val="28"/>
          <w:szCs w:val="28"/>
          <w:lang w:val="uk-UA"/>
        </w:rPr>
        <w:t>вірено</w:t>
      </w:r>
      <w:r w:rsidR="00C3491A" w:rsidRPr="0095259A">
        <w:rPr>
          <w:rFonts w:ascii="Times New Roman" w:hAnsi="Times New Roman"/>
          <w:sz w:val="28"/>
          <w:szCs w:val="28"/>
          <w:lang w:val="uk-UA"/>
        </w:rPr>
        <w:t>, чи не надається «за інерцією» «дитяча</w:t>
      </w:r>
      <w:r w:rsidRPr="0095259A">
        <w:rPr>
          <w:rFonts w:ascii="Times New Roman" w:hAnsi="Times New Roman"/>
          <w:sz w:val="28"/>
          <w:szCs w:val="28"/>
          <w:lang w:val="uk-UA"/>
        </w:rPr>
        <w:t>» ПСП батькам таких дітей у 2010</w:t>
      </w:r>
      <w:r w:rsidR="00C3491A" w:rsidRPr="0095259A">
        <w:rPr>
          <w:rFonts w:ascii="Times New Roman" w:hAnsi="Times New Roman"/>
          <w:sz w:val="28"/>
          <w:szCs w:val="28"/>
          <w:lang w:val="uk-UA"/>
        </w:rPr>
        <w:t xml:space="preserve"> році.</w:t>
      </w:r>
    </w:p>
    <w:p w:rsidR="00B21D2B" w:rsidRPr="0095259A" w:rsidRDefault="00C3491A"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Крок четвертий . </w:t>
      </w:r>
      <w:r w:rsidR="00A63C6D" w:rsidRPr="0095259A">
        <w:rPr>
          <w:rFonts w:ascii="Times New Roman" w:hAnsi="Times New Roman"/>
          <w:sz w:val="28"/>
          <w:szCs w:val="28"/>
          <w:lang w:val="uk-UA"/>
        </w:rPr>
        <w:t xml:space="preserve">Податковим інспектором було здійснено перевірку довідок МСЕК. </w:t>
      </w:r>
    </w:p>
    <w:p w:rsidR="00B21D2B" w:rsidRPr="0095259A" w:rsidRDefault="00A63C6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Було з’ясовано, що в установі</w:t>
      </w:r>
      <w:r w:rsidR="00C3491A" w:rsidRPr="0095259A">
        <w:rPr>
          <w:rFonts w:ascii="Times New Roman" w:hAnsi="Times New Roman"/>
          <w:sz w:val="28"/>
          <w:szCs w:val="28"/>
          <w:lang w:val="uk-UA"/>
        </w:rPr>
        <w:t xml:space="preserve"> працюють інваліди І, II</w:t>
      </w:r>
      <w:r w:rsidRPr="0095259A">
        <w:rPr>
          <w:rFonts w:ascii="Times New Roman" w:hAnsi="Times New Roman"/>
          <w:sz w:val="28"/>
          <w:szCs w:val="28"/>
          <w:lang w:val="uk-UA"/>
        </w:rPr>
        <w:t xml:space="preserve"> груп і тому перевірявся </w:t>
      </w:r>
      <w:r w:rsidR="00C3491A" w:rsidRPr="0095259A">
        <w:rPr>
          <w:rFonts w:ascii="Times New Roman" w:hAnsi="Times New Roman"/>
          <w:sz w:val="28"/>
          <w:szCs w:val="28"/>
          <w:lang w:val="uk-UA"/>
        </w:rPr>
        <w:t xml:space="preserve">строк дії </w:t>
      </w:r>
      <w:r w:rsidRPr="0095259A">
        <w:rPr>
          <w:rFonts w:ascii="Times New Roman" w:hAnsi="Times New Roman"/>
          <w:sz w:val="28"/>
          <w:szCs w:val="28"/>
          <w:lang w:val="uk-UA"/>
        </w:rPr>
        <w:t>таких довідок</w:t>
      </w:r>
      <w:r w:rsidR="00C3491A" w:rsidRPr="0095259A">
        <w:rPr>
          <w:rFonts w:ascii="Times New Roman" w:hAnsi="Times New Roman"/>
          <w:sz w:val="28"/>
          <w:szCs w:val="28"/>
          <w:lang w:val="uk-UA"/>
        </w:rPr>
        <w:t xml:space="preserve"> </w:t>
      </w:r>
      <w:r w:rsidRPr="0095259A">
        <w:rPr>
          <w:rFonts w:ascii="Times New Roman" w:hAnsi="Times New Roman"/>
          <w:sz w:val="28"/>
          <w:szCs w:val="28"/>
          <w:lang w:val="uk-UA"/>
        </w:rPr>
        <w:t>(Медико-соціальна експертна комісія)МСЕК, які повинна бути подані</w:t>
      </w:r>
      <w:r w:rsidR="00C63986" w:rsidRPr="0095259A">
        <w:rPr>
          <w:rFonts w:ascii="Times New Roman" w:hAnsi="Times New Roman"/>
          <w:sz w:val="28"/>
          <w:szCs w:val="28"/>
          <w:lang w:val="uk-UA"/>
        </w:rPr>
        <w:t xml:space="preserve"> працівниками</w:t>
      </w:r>
      <w:r w:rsidR="00C3491A" w:rsidRPr="0095259A">
        <w:rPr>
          <w:rFonts w:ascii="Times New Roman" w:hAnsi="Times New Roman"/>
          <w:sz w:val="28"/>
          <w:szCs w:val="28"/>
          <w:lang w:val="uk-UA"/>
        </w:rPr>
        <w:t xml:space="preserve"> згідно із пп. 7 п. 12 Порядку N 2035.</w:t>
      </w:r>
      <w:r w:rsidR="00C63986" w:rsidRPr="0095259A">
        <w:rPr>
          <w:rFonts w:ascii="Times New Roman" w:hAnsi="Times New Roman"/>
          <w:sz w:val="28"/>
          <w:szCs w:val="28"/>
          <w:lang w:val="uk-UA"/>
        </w:rPr>
        <w:t xml:space="preserve"> </w:t>
      </w:r>
    </w:p>
    <w:p w:rsidR="00B21D2B" w:rsidRPr="0095259A" w:rsidRDefault="00C63986"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w:t>
      </w:r>
      <w:r w:rsidR="00C3491A" w:rsidRPr="0095259A">
        <w:rPr>
          <w:rFonts w:ascii="Times New Roman" w:hAnsi="Times New Roman"/>
          <w:sz w:val="28"/>
          <w:szCs w:val="28"/>
          <w:lang w:val="uk-UA"/>
        </w:rPr>
        <w:t xml:space="preserve"> довідці МСЕК обов'язково </w:t>
      </w:r>
      <w:r w:rsidRPr="0095259A">
        <w:rPr>
          <w:rFonts w:ascii="Times New Roman" w:hAnsi="Times New Roman"/>
          <w:sz w:val="28"/>
          <w:szCs w:val="28"/>
          <w:lang w:val="uk-UA"/>
        </w:rPr>
        <w:t>повинно бути вказано</w:t>
      </w:r>
      <w:r w:rsidR="00C3491A" w:rsidRPr="0095259A">
        <w:rPr>
          <w:rFonts w:ascii="Times New Roman" w:hAnsi="Times New Roman"/>
          <w:sz w:val="28"/>
          <w:szCs w:val="28"/>
          <w:lang w:val="uk-UA"/>
        </w:rPr>
        <w:t>, на який період часу вона видана і коли слід про</w:t>
      </w:r>
      <w:r w:rsidRPr="0095259A">
        <w:rPr>
          <w:rFonts w:ascii="Times New Roman" w:hAnsi="Times New Roman"/>
          <w:sz w:val="28"/>
          <w:szCs w:val="28"/>
          <w:lang w:val="uk-UA"/>
        </w:rPr>
        <w:t xml:space="preserve">ходити комісію наступного разу. </w:t>
      </w:r>
    </w:p>
    <w:p w:rsidR="00C3491A" w:rsidRPr="0095259A" w:rsidRDefault="00C63986"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w:t>
      </w:r>
      <w:r w:rsidR="00C3491A" w:rsidRPr="0095259A">
        <w:rPr>
          <w:rFonts w:ascii="Times New Roman" w:hAnsi="Times New Roman"/>
          <w:sz w:val="28"/>
          <w:szCs w:val="28"/>
          <w:lang w:val="uk-UA"/>
        </w:rPr>
        <w:t xml:space="preserve">астосування ПСП закінчується в місяці, у якому фізична особа втрачає «пільговий» статус. </w:t>
      </w:r>
    </w:p>
    <w:p w:rsidR="00C63986" w:rsidRPr="0095259A" w:rsidRDefault="00C63986"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За результатами даного етапу перевірки податковим інспектором було складено Робочий документ з перевірки </w:t>
      </w:r>
      <w:r w:rsidR="004C5182" w:rsidRPr="0095259A">
        <w:rPr>
          <w:rFonts w:ascii="Times New Roman" w:hAnsi="Times New Roman"/>
          <w:sz w:val="28"/>
          <w:szCs w:val="28"/>
          <w:lang w:val="uk-UA"/>
        </w:rPr>
        <w:t>розрахунку бази оподаткування податком з доходів фізичних осіб із застосуванням ПСП за січень-березень 2010 року (таблиця</w:t>
      </w:r>
      <w:r w:rsidR="00B21D2B" w:rsidRPr="0095259A">
        <w:rPr>
          <w:rFonts w:ascii="Times New Roman" w:hAnsi="Times New Roman"/>
          <w:sz w:val="28"/>
          <w:szCs w:val="28"/>
          <w:lang w:val="uk-UA"/>
        </w:rPr>
        <w:t xml:space="preserve"> 2.10</w:t>
      </w:r>
      <w:r w:rsidR="004C5182" w:rsidRPr="0095259A">
        <w:rPr>
          <w:rFonts w:ascii="Times New Roman" w:hAnsi="Times New Roman"/>
          <w:sz w:val="28"/>
          <w:szCs w:val="28"/>
          <w:lang w:val="uk-UA"/>
        </w:rPr>
        <w:t>).</w:t>
      </w:r>
    </w:p>
    <w:p w:rsidR="00B21D2B" w:rsidRPr="0095259A" w:rsidRDefault="00B21D2B" w:rsidP="0095259A">
      <w:pPr>
        <w:widowControl w:val="0"/>
        <w:tabs>
          <w:tab w:val="left" w:pos="6358"/>
        </w:tabs>
        <w:spacing w:after="0" w:line="360" w:lineRule="auto"/>
        <w:ind w:firstLine="709"/>
        <w:jc w:val="both"/>
        <w:rPr>
          <w:rFonts w:ascii="Times New Roman" w:hAnsi="Times New Roman"/>
          <w:sz w:val="28"/>
          <w:szCs w:val="28"/>
          <w:lang w:val="uk-UA"/>
        </w:rPr>
      </w:pPr>
    </w:p>
    <w:p w:rsidR="004C5182" w:rsidRPr="0095259A" w:rsidRDefault="0095259A" w:rsidP="0095259A">
      <w:pPr>
        <w:widowControl w:val="0"/>
        <w:tabs>
          <w:tab w:val="left" w:pos="6358"/>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4C5182" w:rsidRPr="0095259A">
        <w:rPr>
          <w:rFonts w:ascii="Times New Roman" w:hAnsi="Times New Roman"/>
          <w:sz w:val="28"/>
          <w:szCs w:val="28"/>
          <w:lang w:val="uk-UA"/>
        </w:rPr>
        <w:t>Таблиця</w:t>
      </w:r>
      <w:r w:rsidR="00B21D2B" w:rsidRPr="0095259A">
        <w:rPr>
          <w:rFonts w:ascii="Times New Roman" w:hAnsi="Times New Roman"/>
          <w:sz w:val="28"/>
          <w:szCs w:val="28"/>
          <w:lang w:val="uk-UA"/>
        </w:rPr>
        <w:t xml:space="preserve"> 2.10</w:t>
      </w:r>
    </w:p>
    <w:p w:rsidR="004C5182" w:rsidRPr="0095259A" w:rsidRDefault="004C5182"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Робочий документ з перевірки розрахунку бази оподаткування податком з доходів фізичних осіб </w:t>
      </w:r>
      <w:r w:rsidR="004C1695" w:rsidRPr="0095259A">
        <w:rPr>
          <w:rFonts w:ascii="Times New Roman" w:hAnsi="Times New Roman"/>
          <w:sz w:val="28"/>
          <w:szCs w:val="28"/>
          <w:lang w:val="uk-UA"/>
        </w:rPr>
        <w:t xml:space="preserve">за окремими працівниками </w:t>
      </w:r>
      <w:r w:rsidRPr="0095259A">
        <w:rPr>
          <w:rFonts w:ascii="Times New Roman" w:hAnsi="Times New Roman"/>
          <w:sz w:val="28"/>
          <w:szCs w:val="28"/>
          <w:lang w:val="uk-UA"/>
        </w:rPr>
        <w:t>із застосуванням ПСП за січень-березень 2010 року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992"/>
        <w:gridCol w:w="993"/>
        <w:gridCol w:w="1701"/>
        <w:gridCol w:w="1312"/>
        <w:gridCol w:w="956"/>
        <w:gridCol w:w="1134"/>
        <w:gridCol w:w="850"/>
      </w:tblGrid>
      <w:tr w:rsidR="00D3736A" w:rsidRPr="0095259A" w:rsidTr="00223CE0">
        <w:trPr>
          <w:trHeight w:val="581"/>
        </w:trPr>
        <w:tc>
          <w:tcPr>
            <w:tcW w:w="1384" w:type="dxa"/>
            <w:vMerge w:val="restart"/>
            <w:vAlign w:val="center"/>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ПІБ</w:t>
            </w:r>
          </w:p>
        </w:tc>
        <w:tc>
          <w:tcPr>
            <w:tcW w:w="992" w:type="dxa"/>
            <w:vMerge w:val="restart"/>
            <w:vAlign w:val="center"/>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Посада</w:t>
            </w:r>
          </w:p>
        </w:tc>
        <w:tc>
          <w:tcPr>
            <w:tcW w:w="993" w:type="dxa"/>
            <w:vMerge w:val="restart"/>
            <w:vAlign w:val="center"/>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 xml:space="preserve">Дохід після </w:t>
            </w:r>
            <w:r w:rsidR="00FD1BA7" w:rsidRPr="0095259A">
              <w:rPr>
                <w:rFonts w:ascii="Times New Roman" w:hAnsi="Times New Roman"/>
                <w:sz w:val="20"/>
                <w:szCs w:val="20"/>
                <w:lang w:val="uk-UA"/>
              </w:rPr>
              <w:t>вирахування обов’язкових утриман</w:t>
            </w:r>
            <w:r w:rsidRPr="0095259A">
              <w:rPr>
                <w:rFonts w:ascii="Times New Roman" w:hAnsi="Times New Roman"/>
                <w:sz w:val="20"/>
                <w:szCs w:val="20"/>
                <w:lang w:val="uk-UA"/>
              </w:rPr>
              <w:t>ь</w:t>
            </w:r>
          </w:p>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,грн</w:t>
            </w:r>
          </w:p>
        </w:tc>
        <w:tc>
          <w:tcPr>
            <w:tcW w:w="3013" w:type="dxa"/>
            <w:gridSpan w:val="2"/>
            <w:vAlign w:val="center"/>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Розмір ПСП з ПДФО установлений,%</w:t>
            </w:r>
          </w:p>
        </w:tc>
        <w:tc>
          <w:tcPr>
            <w:tcW w:w="2090" w:type="dxa"/>
            <w:gridSpan w:val="2"/>
            <w:vAlign w:val="center"/>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База оподаткування</w:t>
            </w:r>
          </w:p>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ПДФО розрахована</w:t>
            </w:r>
          </w:p>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w:t>
            </w:r>
            <w:r w:rsidR="0095259A" w:rsidRPr="0095259A">
              <w:rPr>
                <w:rFonts w:ascii="Times New Roman" w:hAnsi="Times New Roman"/>
                <w:sz w:val="20"/>
                <w:szCs w:val="20"/>
                <w:lang w:val="uk-UA"/>
              </w:rPr>
              <w:t xml:space="preserve"> </w:t>
            </w:r>
            <w:r w:rsidRPr="0095259A">
              <w:rPr>
                <w:rFonts w:ascii="Times New Roman" w:hAnsi="Times New Roman"/>
                <w:sz w:val="20"/>
                <w:szCs w:val="20"/>
                <w:lang w:val="uk-UA"/>
              </w:rPr>
              <w:t>урахуванням ПСП</w:t>
            </w:r>
            <w:r w:rsidR="00FD1BA7" w:rsidRPr="0095259A">
              <w:rPr>
                <w:rFonts w:ascii="Times New Roman" w:hAnsi="Times New Roman"/>
                <w:sz w:val="20"/>
                <w:szCs w:val="20"/>
                <w:lang w:val="uk-UA"/>
              </w:rPr>
              <w:t>,грн</w:t>
            </w:r>
          </w:p>
        </w:tc>
        <w:tc>
          <w:tcPr>
            <w:tcW w:w="850" w:type="dxa"/>
            <w:vMerge w:val="restart"/>
            <w:textDirection w:val="btLr"/>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w:t>
            </w:r>
            <w:r w:rsidR="00FD1BA7" w:rsidRPr="0095259A">
              <w:rPr>
                <w:rFonts w:ascii="Times New Roman" w:hAnsi="Times New Roman"/>
                <w:sz w:val="20"/>
                <w:szCs w:val="20"/>
                <w:lang w:val="uk-UA"/>
              </w:rPr>
              <w:t>,грн</w:t>
            </w:r>
          </w:p>
        </w:tc>
      </w:tr>
      <w:tr w:rsidR="00D3736A" w:rsidRPr="0095259A" w:rsidTr="00223CE0">
        <w:trPr>
          <w:trHeight w:val="555"/>
        </w:trPr>
        <w:tc>
          <w:tcPr>
            <w:tcW w:w="1384" w:type="dxa"/>
            <w:vMerge/>
            <w:vAlign w:val="center"/>
          </w:tcPr>
          <w:p w:rsidR="00D3736A" w:rsidRPr="0095259A" w:rsidRDefault="00D3736A" w:rsidP="0095259A">
            <w:pPr>
              <w:widowControl w:val="0"/>
              <w:spacing w:after="0" w:line="360" w:lineRule="auto"/>
              <w:jc w:val="both"/>
              <w:rPr>
                <w:rFonts w:ascii="Times New Roman" w:hAnsi="Times New Roman"/>
                <w:sz w:val="20"/>
                <w:szCs w:val="20"/>
                <w:lang w:val="uk-UA"/>
              </w:rPr>
            </w:pPr>
          </w:p>
        </w:tc>
        <w:tc>
          <w:tcPr>
            <w:tcW w:w="992" w:type="dxa"/>
            <w:vMerge/>
            <w:vAlign w:val="center"/>
          </w:tcPr>
          <w:p w:rsidR="00D3736A" w:rsidRPr="0095259A" w:rsidRDefault="00D3736A" w:rsidP="0095259A">
            <w:pPr>
              <w:widowControl w:val="0"/>
              <w:spacing w:after="0" w:line="360" w:lineRule="auto"/>
              <w:jc w:val="both"/>
              <w:rPr>
                <w:rFonts w:ascii="Times New Roman" w:hAnsi="Times New Roman"/>
                <w:sz w:val="20"/>
                <w:szCs w:val="20"/>
                <w:lang w:val="uk-UA"/>
              </w:rPr>
            </w:pPr>
          </w:p>
        </w:tc>
        <w:tc>
          <w:tcPr>
            <w:tcW w:w="993" w:type="dxa"/>
            <w:vMerge/>
            <w:vAlign w:val="center"/>
          </w:tcPr>
          <w:p w:rsidR="00D3736A" w:rsidRPr="0095259A" w:rsidRDefault="00D3736A" w:rsidP="0095259A">
            <w:pPr>
              <w:widowControl w:val="0"/>
              <w:spacing w:after="0" w:line="360" w:lineRule="auto"/>
              <w:jc w:val="both"/>
              <w:rPr>
                <w:rFonts w:ascii="Times New Roman" w:hAnsi="Times New Roman"/>
                <w:sz w:val="20"/>
                <w:szCs w:val="20"/>
                <w:lang w:val="uk-UA"/>
              </w:rPr>
            </w:pPr>
          </w:p>
        </w:tc>
        <w:tc>
          <w:tcPr>
            <w:tcW w:w="1701" w:type="dxa"/>
            <w:vAlign w:val="center"/>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установою</w:t>
            </w:r>
          </w:p>
        </w:tc>
        <w:tc>
          <w:tcPr>
            <w:tcW w:w="1312" w:type="dxa"/>
            <w:vAlign w:val="center"/>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податковим інспектором</w:t>
            </w:r>
          </w:p>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після перевірки</w:t>
            </w:r>
          </w:p>
        </w:tc>
        <w:tc>
          <w:tcPr>
            <w:tcW w:w="956" w:type="dxa"/>
            <w:vAlign w:val="center"/>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установою</w:t>
            </w:r>
          </w:p>
        </w:tc>
        <w:tc>
          <w:tcPr>
            <w:tcW w:w="1134" w:type="dxa"/>
            <w:vAlign w:val="center"/>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податковим інспектором</w:t>
            </w:r>
          </w:p>
        </w:tc>
        <w:tc>
          <w:tcPr>
            <w:tcW w:w="850" w:type="dxa"/>
            <w:vMerge/>
          </w:tcPr>
          <w:p w:rsidR="00D3736A" w:rsidRPr="0095259A" w:rsidRDefault="00D3736A" w:rsidP="0095259A">
            <w:pPr>
              <w:widowControl w:val="0"/>
              <w:spacing w:after="0" w:line="360" w:lineRule="auto"/>
              <w:jc w:val="both"/>
              <w:rPr>
                <w:rFonts w:ascii="Times New Roman" w:hAnsi="Times New Roman"/>
                <w:sz w:val="20"/>
                <w:szCs w:val="20"/>
                <w:lang w:val="uk-UA"/>
              </w:rPr>
            </w:pPr>
          </w:p>
        </w:tc>
      </w:tr>
      <w:tr w:rsidR="00D3736A" w:rsidRPr="0095259A" w:rsidTr="00223CE0">
        <w:tc>
          <w:tcPr>
            <w:tcW w:w="138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Пономаренко І.І.</w:t>
            </w:r>
          </w:p>
        </w:tc>
        <w:tc>
          <w:tcPr>
            <w:tcW w:w="99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зав.відд.</w:t>
            </w:r>
          </w:p>
        </w:tc>
        <w:tc>
          <w:tcPr>
            <w:tcW w:w="993"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5424,20</w:t>
            </w:r>
          </w:p>
        </w:tc>
        <w:tc>
          <w:tcPr>
            <w:tcW w:w="1701"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31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56"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5424,20</w:t>
            </w:r>
          </w:p>
        </w:tc>
        <w:tc>
          <w:tcPr>
            <w:tcW w:w="113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5424,20</w:t>
            </w:r>
          </w:p>
        </w:tc>
        <w:tc>
          <w:tcPr>
            <w:tcW w:w="850"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D3736A" w:rsidRPr="0095259A" w:rsidTr="00223CE0">
        <w:tc>
          <w:tcPr>
            <w:tcW w:w="138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ОлексієнкоГ.А.</w:t>
            </w:r>
          </w:p>
        </w:tc>
        <w:tc>
          <w:tcPr>
            <w:tcW w:w="99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993"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5342,01</w:t>
            </w:r>
          </w:p>
        </w:tc>
        <w:tc>
          <w:tcPr>
            <w:tcW w:w="1701"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31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56" w:type="dxa"/>
          </w:tcPr>
          <w:p w:rsidR="00D3736A" w:rsidRPr="0095259A" w:rsidRDefault="00FD1BA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5342,01</w:t>
            </w:r>
          </w:p>
        </w:tc>
        <w:tc>
          <w:tcPr>
            <w:tcW w:w="1134" w:type="dxa"/>
          </w:tcPr>
          <w:p w:rsidR="00D3736A" w:rsidRPr="0095259A" w:rsidRDefault="00FD1BA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5342,01</w:t>
            </w:r>
          </w:p>
        </w:tc>
        <w:tc>
          <w:tcPr>
            <w:tcW w:w="850" w:type="dxa"/>
          </w:tcPr>
          <w:p w:rsidR="00D3736A" w:rsidRPr="0095259A" w:rsidRDefault="00FD1BA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D3736A" w:rsidRPr="0095259A" w:rsidTr="00223CE0">
        <w:tc>
          <w:tcPr>
            <w:tcW w:w="138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 Г.А.</w:t>
            </w:r>
          </w:p>
        </w:tc>
        <w:tc>
          <w:tcPr>
            <w:tcW w:w="99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993"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2633,02</w:t>
            </w:r>
          </w:p>
        </w:tc>
        <w:tc>
          <w:tcPr>
            <w:tcW w:w="1701"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01.2010 – 651,75 грн (150%); 02.2010</w:t>
            </w:r>
            <w:r w:rsidR="0095259A" w:rsidRPr="0095259A">
              <w:rPr>
                <w:rFonts w:ascii="Times New Roman" w:hAnsi="Times New Roman"/>
                <w:sz w:val="20"/>
                <w:szCs w:val="20"/>
                <w:lang w:val="uk-UA"/>
              </w:rPr>
              <w:t xml:space="preserve"> </w:t>
            </w:r>
            <w:r w:rsidRPr="0095259A">
              <w:rPr>
                <w:rFonts w:ascii="Times New Roman" w:hAnsi="Times New Roman"/>
                <w:sz w:val="20"/>
                <w:szCs w:val="20"/>
                <w:lang w:val="uk-UA"/>
              </w:rPr>
              <w:t>– 651,75 грн (150%); 03.2010 – 651,75 грн (150%)</w:t>
            </w:r>
          </w:p>
        </w:tc>
        <w:tc>
          <w:tcPr>
            <w:tcW w:w="131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56"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677,95</w:t>
            </w:r>
          </w:p>
        </w:tc>
        <w:tc>
          <w:tcPr>
            <w:tcW w:w="113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2633,02</w:t>
            </w:r>
          </w:p>
        </w:tc>
        <w:tc>
          <w:tcPr>
            <w:tcW w:w="850"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-1955,07</w:t>
            </w:r>
          </w:p>
        </w:tc>
      </w:tr>
      <w:tr w:rsidR="00D3736A" w:rsidRPr="0095259A" w:rsidTr="00223CE0">
        <w:tc>
          <w:tcPr>
            <w:tcW w:w="138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Ткаченко І.Б.</w:t>
            </w:r>
          </w:p>
        </w:tc>
        <w:tc>
          <w:tcPr>
            <w:tcW w:w="99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старша м/с</w:t>
            </w:r>
          </w:p>
        </w:tc>
        <w:tc>
          <w:tcPr>
            <w:tcW w:w="993"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4764,17</w:t>
            </w:r>
          </w:p>
        </w:tc>
        <w:tc>
          <w:tcPr>
            <w:tcW w:w="1701"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01.2010 – 434,50 грн(100%); 02.2010</w:t>
            </w:r>
            <w:r w:rsidR="0095259A" w:rsidRPr="0095259A">
              <w:rPr>
                <w:rFonts w:ascii="Times New Roman" w:hAnsi="Times New Roman"/>
                <w:sz w:val="20"/>
                <w:szCs w:val="20"/>
                <w:lang w:val="uk-UA"/>
              </w:rPr>
              <w:t xml:space="preserve"> </w:t>
            </w:r>
            <w:r w:rsidRPr="0095259A">
              <w:rPr>
                <w:rFonts w:ascii="Times New Roman" w:hAnsi="Times New Roman"/>
                <w:sz w:val="20"/>
                <w:szCs w:val="20"/>
                <w:lang w:val="uk-UA"/>
              </w:rPr>
              <w:t xml:space="preserve">– 434,50 грн(100%); 03.2010 - 434,50 грн(100%) </w:t>
            </w:r>
          </w:p>
        </w:tc>
        <w:tc>
          <w:tcPr>
            <w:tcW w:w="131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56"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3460,67</w:t>
            </w:r>
          </w:p>
        </w:tc>
        <w:tc>
          <w:tcPr>
            <w:tcW w:w="113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4764,17</w:t>
            </w:r>
          </w:p>
        </w:tc>
        <w:tc>
          <w:tcPr>
            <w:tcW w:w="850"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-1303,5</w:t>
            </w:r>
            <w:r w:rsidR="00C21DB7" w:rsidRPr="0095259A">
              <w:rPr>
                <w:rFonts w:ascii="Times New Roman" w:hAnsi="Times New Roman"/>
                <w:sz w:val="20"/>
                <w:szCs w:val="20"/>
                <w:lang w:val="uk-UA"/>
              </w:rPr>
              <w:t>0</w:t>
            </w:r>
          </w:p>
        </w:tc>
      </w:tr>
      <w:tr w:rsidR="00D3736A" w:rsidRPr="0095259A" w:rsidTr="00223CE0">
        <w:tc>
          <w:tcPr>
            <w:tcW w:w="138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Войткевич А.В.</w:t>
            </w:r>
          </w:p>
        </w:tc>
        <w:tc>
          <w:tcPr>
            <w:tcW w:w="99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993"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4691,99</w:t>
            </w:r>
          </w:p>
        </w:tc>
        <w:tc>
          <w:tcPr>
            <w:tcW w:w="1701"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31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56"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4691,99</w:t>
            </w:r>
          </w:p>
        </w:tc>
        <w:tc>
          <w:tcPr>
            <w:tcW w:w="113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4691,99</w:t>
            </w:r>
          </w:p>
        </w:tc>
        <w:tc>
          <w:tcPr>
            <w:tcW w:w="850"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D3736A" w:rsidRPr="0095259A" w:rsidTr="00223CE0">
        <w:tc>
          <w:tcPr>
            <w:tcW w:w="138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Власюк Л.А</w:t>
            </w:r>
          </w:p>
        </w:tc>
        <w:tc>
          <w:tcPr>
            <w:tcW w:w="99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993"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4691,99</w:t>
            </w:r>
          </w:p>
        </w:tc>
        <w:tc>
          <w:tcPr>
            <w:tcW w:w="1701"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31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56"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4691,99</w:t>
            </w:r>
          </w:p>
        </w:tc>
        <w:tc>
          <w:tcPr>
            <w:tcW w:w="113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4691,99</w:t>
            </w:r>
          </w:p>
        </w:tc>
        <w:tc>
          <w:tcPr>
            <w:tcW w:w="850" w:type="dxa"/>
          </w:tcPr>
          <w:p w:rsidR="00D3736A" w:rsidRPr="0095259A" w:rsidRDefault="00D3736A" w:rsidP="0095259A">
            <w:pPr>
              <w:widowControl w:val="0"/>
              <w:spacing w:after="0" w:line="360" w:lineRule="auto"/>
              <w:jc w:val="both"/>
              <w:rPr>
                <w:rFonts w:ascii="Times New Roman" w:hAnsi="Times New Roman"/>
                <w:sz w:val="20"/>
                <w:szCs w:val="20"/>
                <w:lang w:val="uk-UA"/>
              </w:rPr>
            </w:pPr>
          </w:p>
        </w:tc>
      </w:tr>
      <w:tr w:rsidR="00D3736A" w:rsidRPr="0095259A" w:rsidTr="00223CE0">
        <w:tc>
          <w:tcPr>
            <w:tcW w:w="138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Возіян Л.В.</w:t>
            </w:r>
          </w:p>
        </w:tc>
        <w:tc>
          <w:tcPr>
            <w:tcW w:w="99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993"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4361,77</w:t>
            </w:r>
          </w:p>
        </w:tc>
        <w:tc>
          <w:tcPr>
            <w:tcW w:w="1701"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31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56"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4361,77</w:t>
            </w:r>
          </w:p>
        </w:tc>
        <w:tc>
          <w:tcPr>
            <w:tcW w:w="113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4361,77</w:t>
            </w:r>
          </w:p>
        </w:tc>
        <w:tc>
          <w:tcPr>
            <w:tcW w:w="850"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D3736A" w:rsidRPr="0095259A" w:rsidTr="00223CE0">
        <w:trPr>
          <w:trHeight w:val="946"/>
        </w:trPr>
        <w:tc>
          <w:tcPr>
            <w:tcW w:w="138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Раца О.Ю.</w:t>
            </w:r>
          </w:p>
        </w:tc>
        <w:tc>
          <w:tcPr>
            <w:tcW w:w="992"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993"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4331,05</w:t>
            </w:r>
          </w:p>
        </w:tc>
        <w:tc>
          <w:tcPr>
            <w:tcW w:w="1701"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01.2010 – 651,75 грн (150%); 02.2010</w:t>
            </w:r>
            <w:r w:rsidR="0095259A" w:rsidRPr="0095259A">
              <w:rPr>
                <w:rFonts w:ascii="Times New Roman" w:hAnsi="Times New Roman"/>
                <w:sz w:val="20"/>
                <w:szCs w:val="20"/>
                <w:lang w:val="uk-UA"/>
              </w:rPr>
              <w:t xml:space="preserve"> </w:t>
            </w:r>
            <w:r w:rsidRPr="0095259A">
              <w:rPr>
                <w:rFonts w:ascii="Times New Roman" w:hAnsi="Times New Roman"/>
                <w:sz w:val="20"/>
                <w:szCs w:val="20"/>
                <w:lang w:val="uk-UA"/>
              </w:rPr>
              <w:t>– 651,75 грн (150%); 03.2010 – 651,75 грн (150%)</w:t>
            </w:r>
          </w:p>
        </w:tc>
        <w:tc>
          <w:tcPr>
            <w:tcW w:w="1312" w:type="dxa"/>
          </w:tcPr>
          <w:p w:rsidR="00D3736A" w:rsidRPr="0095259A" w:rsidRDefault="00B201CB"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56" w:type="dxa"/>
          </w:tcPr>
          <w:p w:rsidR="00D3736A" w:rsidRPr="0095259A" w:rsidRDefault="00B201CB"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2375,80</w:t>
            </w:r>
          </w:p>
        </w:tc>
        <w:tc>
          <w:tcPr>
            <w:tcW w:w="1134" w:type="dxa"/>
          </w:tcPr>
          <w:p w:rsidR="00D3736A" w:rsidRPr="0095259A" w:rsidRDefault="00B201CB"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4331,05</w:t>
            </w:r>
          </w:p>
        </w:tc>
        <w:tc>
          <w:tcPr>
            <w:tcW w:w="850" w:type="dxa"/>
          </w:tcPr>
          <w:p w:rsidR="00D3736A" w:rsidRPr="0095259A" w:rsidRDefault="00B201CB"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- 1955,25</w:t>
            </w:r>
          </w:p>
        </w:tc>
      </w:tr>
      <w:tr w:rsidR="00D3736A" w:rsidRPr="0095259A" w:rsidTr="00223CE0">
        <w:trPr>
          <w:trHeight w:val="886"/>
        </w:trPr>
        <w:tc>
          <w:tcPr>
            <w:tcW w:w="1384"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Федусенко І.В.</w:t>
            </w:r>
          </w:p>
        </w:tc>
        <w:tc>
          <w:tcPr>
            <w:tcW w:w="992" w:type="dxa"/>
          </w:tcPr>
          <w:p w:rsidR="00D3736A" w:rsidRPr="0095259A" w:rsidRDefault="00D02818"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w:t>
            </w:r>
            <w:r w:rsidR="00FD1BA7" w:rsidRPr="0095259A">
              <w:rPr>
                <w:rFonts w:ascii="Times New Roman" w:hAnsi="Times New Roman"/>
                <w:sz w:val="20"/>
                <w:szCs w:val="20"/>
                <w:lang w:val="uk-UA"/>
              </w:rPr>
              <w:t>озиметр</w:t>
            </w:r>
            <w:r w:rsidRPr="0095259A">
              <w:rPr>
                <w:rFonts w:ascii="Times New Roman" w:hAnsi="Times New Roman"/>
                <w:sz w:val="20"/>
                <w:szCs w:val="20"/>
                <w:lang w:val="uk-UA"/>
              </w:rPr>
              <w:t>ист</w:t>
            </w:r>
          </w:p>
        </w:tc>
        <w:tc>
          <w:tcPr>
            <w:tcW w:w="993"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3021,47</w:t>
            </w:r>
          </w:p>
        </w:tc>
        <w:tc>
          <w:tcPr>
            <w:tcW w:w="1701" w:type="dxa"/>
          </w:tcPr>
          <w:p w:rsidR="00D3736A" w:rsidRPr="0095259A" w:rsidRDefault="00D3736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01.2010 – 434,50 грн(100%); 02.2010</w:t>
            </w:r>
            <w:r w:rsidR="0095259A" w:rsidRPr="0095259A">
              <w:rPr>
                <w:rFonts w:ascii="Times New Roman" w:hAnsi="Times New Roman"/>
                <w:sz w:val="20"/>
                <w:szCs w:val="20"/>
                <w:lang w:val="uk-UA"/>
              </w:rPr>
              <w:t xml:space="preserve"> </w:t>
            </w:r>
            <w:r w:rsidRPr="0095259A">
              <w:rPr>
                <w:rFonts w:ascii="Times New Roman" w:hAnsi="Times New Roman"/>
                <w:sz w:val="20"/>
                <w:szCs w:val="20"/>
                <w:lang w:val="uk-UA"/>
              </w:rPr>
              <w:t>– 434,50 грн(100</w:t>
            </w:r>
            <w:r w:rsidR="00B201CB" w:rsidRPr="0095259A">
              <w:rPr>
                <w:rFonts w:ascii="Times New Roman" w:hAnsi="Times New Roman"/>
                <w:sz w:val="20"/>
                <w:szCs w:val="20"/>
                <w:lang w:val="uk-UA"/>
              </w:rPr>
              <w:t xml:space="preserve">%); 03.2010 - 434,50 грн(100%) </w:t>
            </w:r>
          </w:p>
        </w:tc>
        <w:tc>
          <w:tcPr>
            <w:tcW w:w="1312" w:type="dxa"/>
          </w:tcPr>
          <w:p w:rsidR="00D3736A" w:rsidRPr="0095259A" w:rsidRDefault="00B201CB"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956" w:type="dxa"/>
          </w:tcPr>
          <w:p w:rsidR="00D3736A" w:rsidRPr="0095259A" w:rsidRDefault="00FD1BA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1717,97</w:t>
            </w:r>
          </w:p>
        </w:tc>
        <w:tc>
          <w:tcPr>
            <w:tcW w:w="1134" w:type="dxa"/>
          </w:tcPr>
          <w:p w:rsidR="00D3736A" w:rsidRPr="0095259A" w:rsidRDefault="00FD1BA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3021,47</w:t>
            </w:r>
          </w:p>
        </w:tc>
        <w:tc>
          <w:tcPr>
            <w:tcW w:w="850" w:type="dxa"/>
          </w:tcPr>
          <w:p w:rsidR="00D3736A" w:rsidRPr="0095259A" w:rsidRDefault="00FD1BA7"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-1303,5</w:t>
            </w:r>
            <w:r w:rsidR="00C21DB7" w:rsidRPr="0095259A">
              <w:rPr>
                <w:rFonts w:ascii="Times New Roman" w:hAnsi="Times New Roman"/>
                <w:sz w:val="20"/>
                <w:szCs w:val="20"/>
                <w:lang w:val="uk-UA"/>
              </w:rPr>
              <w:t>0</w:t>
            </w:r>
          </w:p>
        </w:tc>
      </w:tr>
    </w:tbl>
    <w:p w:rsidR="00FD1BA7" w:rsidRPr="006860E6" w:rsidRDefault="00AE0B43" w:rsidP="0095259A">
      <w:pPr>
        <w:widowControl w:val="0"/>
        <w:tabs>
          <w:tab w:val="left" w:pos="1690"/>
          <w:tab w:val="left" w:pos="8250"/>
        </w:tabs>
        <w:spacing w:after="0" w:line="360" w:lineRule="auto"/>
        <w:ind w:firstLine="709"/>
        <w:jc w:val="both"/>
        <w:rPr>
          <w:rFonts w:ascii="Times New Roman" w:hAnsi="Times New Roman"/>
          <w:color w:val="FFFFFF"/>
          <w:sz w:val="28"/>
          <w:szCs w:val="28"/>
          <w:lang w:val="uk-UA"/>
        </w:rPr>
      </w:pPr>
      <w:r w:rsidRPr="006860E6">
        <w:rPr>
          <w:rFonts w:ascii="Times New Roman" w:hAnsi="Times New Roman"/>
          <w:color w:val="FFFFFF"/>
          <w:sz w:val="28"/>
          <w:szCs w:val="28"/>
          <w:lang w:val="uk-UA"/>
        </w:rPr>
        <w:t>податок сплата фізичний звітність</w:t>
      </w:r>
    </w:p>
    <w:p w:rsidR="007A5BD0" w:rsidRPr="0095259A" w:rsidRDefault="007A5BD0" w:rsidP="0095259A">
      <w:pPr>
        <w:widowControl w:val="0"/>
        <w:tabs>
          <w:tab w:val="left" w:pos="1690"/>
          <w:tab w:val="left" w:pos="8250"/>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 результаті даного етапу перевірки на основі складеного Робочого документу з перевірки розрахунку бази оподаткування податком з доходів фізичних осіб із застосуванням ПСП за січень-березень 2010 року податковим інспектором було зроблено такі висновки:</w:t>
      </w:r>
    </w:p>
    <w:p w:rsidR="00C21DB7" w:rsidRPr="0095259A" w:rsidRDefault="007A5BD0" w:rsidP="0095259A">
      <w:pPr>
        <w:pStyle w:val="a3"/>
        <w:widowControl w:val="0"/>
        <w:numPr>
          <w:ilvl w:val="0"/>
          <w:numId w:val="14"/>
        </w:numPr>
        <w:tabs>
          <w:tab w:val="left" w:pos="1276"/>
          <w:tab w:val="left" w:pos="1690"/>
          <w:tab w:val="left" w:pos="8250"/>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застосування ПСП з ПДФО у розмірі 150% (651,75 грн) до сукупного оподатковуваного доходу працівника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Олексієнко Г.А. є неправомірним, в результаті чого </w:t>
      </w:r>
      <w:r w:rsidR="00C21DB7" w:rsidRPr="0095259A">
        <w:rPr>
          <w:rFonts w:ascii="Times New Roman" w:hAnsi="Times New Roman"/>
          <w:sz w:val="28"/>
          <w:szCs w:val="28"/>
          <w:lang w:val="uk-UA"/>
        </w:rPr>
        <w:t xml:space="preserve">незаконно зменшено базу оподаткування на </w:t>
      </w:r>
      <w:r w:rsidRPr="0095259A">
        <w:rPr>
          <w:rFonts w:ascii="Times New Roman" w:hAnsi="Times New Roman"/>
          <w:sz w:val="28"/>
          <w:szCs w:val="28"/>
          <w:lang w:val="uk-UA"/>
        </w:rPr>
        <w:t>1955,07</w:t>
      </w:r>
      <w:r w:rsidR="00507449" w:rsidRPr="0095259A">
        <w:rPr>
          <w:rFonts w:ascii="Times New Roman" w:hAnsi="Times New Roman"/>
          <w:sz w:val="28"/>
          <w:szCs w:val="28"/>
          <w:lang w:val="uk-UA"/>
        </w:rPr>
        <w:t xml:space="preserve"> грн. Податковим інспектором було з’ясовано, що Олексієнко</w:t>
      </w:r>
      <w:r w:rsidR="0095259A" w:rsidRPr="0095259A">
        <w:rPr>
          <w:rFonts w:ascii="Times New Roman" w:hAnsi="Times New Roman"/>
          <w:sz w:val="28"/>
          <w:szCs w:val="28"/>
          <w:lang w:val="uk-UA"/>
        </w:rPr>
        <w:t xml:space="preserve"> </w:t>
      </w:r>
      <w:r w:rsidR="00507449" w:rsidRPr="0095259A">
        <w:rPr>
          <w:rFonts w:ascii="Times New Roman" w:hAnsi="Times New Roman"/>
          <w:sz w:val="28"/>
          <w:szCs w:val="28"/>
          <w:lang w:val="uk-UA"/>
        </w:rPr>
        <w:t>Г.А. було подано заяву про засто</w:t>
      </w:r>
      <w:r w:rsidR="001428E7" w:rsidRPr="0095259A">
        <w:rPr>
          <w:rFonts w:ascii="Times New Roman" w:hAnsi="Times New Roman"/>
          <w:sz w:val="28"/>
          <w:szCs w:val="28"/>
          <w:lang w:val="uk-UA"/>
        </w:rPr>
        <w:t>сування ПСП з ПДФО з відповідними документами (завірена копія свідоцтва про народження)на основі</w:t>
      </w:r>
      <w:r w:rsidR="0095259A" w:rsidRPr="0095259A">
        <w:rPr>
          <w:rFonts w:ascii="Times New Roman" w:hAnsi="Times New Roman"/>
          <w:sz w:val="28"/>
          <w:szCs w:val="28"/>
          <w:lang w:val="uk-UA"/>
        </w:rPr>
        <w:t xml:space="preserve"> </w:t>
      </w:r>
      <w:r w:rsidR="00507449" w:rsidRPr="0095259A">
        <w:rPr>
          <w:rFonts w:ascii="Times New Roman" w:hAnsi="Times New Roman"/>
          <w:sz w:val="28"/>
          <w:szCs w:val="28"/>
          <w:lang w:val="uk-UA"/>
        </w:rPr>
        <w:t>пп. 6.1.2 п.6.1. ст. 6 Закону про ПДФО</w:t>
      </w:r>
      <w:r w:rsidR="001428E7" w:rsidRPr="0095259A">
        <w:rPr>
          <w:rFonts w:ascii="Times New Roman" w:hAnsi="Times New Roman"/>
          <w:sz w:val="28"/>
          <w:szCs w:val="28"/>
          <w:lang w:val="uk-UA"/>
        </w:rPr>
        <w:t>. Олексієнко Г.А. є самотньою матір’ю, яка виховує дитину і тому мала право на ПСП з ПДФО у ромірі 150% (651,75грн). У грудні 2009 року її дитині виповнилось повних 18 років і тому, починаючи із січня 2010 року, заява про надання ПСП Олексієнко Г.А.</w:t>
      </w:r>
      <w:r w:rsidR="0095259A" w:rsidRPr="0095259A">
        <w:rPr>
          <w:rFonts w:ascii="Times New Roman" w:hAnsi="Times New Roman"/>
          <w:sz w:val="28"/>
          <w:szCs w:val="28"/>
          <w:lang w:val="uk-UA"/>
        </w:rPr>
        <w:t xml:space="preserve"> </w:t>
      </w:r>
      <w:r w:rsidR="001428E7" w:rsidRPr="0095259A">
        <w:rPr>
          <w:rFonts w:ascii="Times New Roman" w:hAnsi="Times New Roman"/>
          <w:sz w:val="28"/>
          <w:szCs w:val="28"/>
          <w:lang w:val="uk-UA"/>
        </w:rPr>
        <w:t>не дає права на застосування пільгового оподаткування.</w:t>
      </w:r>
    </w:p>
    <w:p w:rsidR="007A5BD0" w:rsidRPr="0095259A" w:rsidRDefault="00C21DB7" w:rsidP="0095259A">
      <w:pPr>
        <w:pStyle w:val="a3"/>
        <w:widowControl w:val="0"/>
        <w:numPr>
          <w:ilvl w:val="0"/>
          <w:numId w:val="14"/>
        </w:numPr>
        <w:tabs>
          <w:tab w:val="left" w:pos="1276"/>
          <w:tab w:val="left" w:pos="1690"/>
          <w:tab w:val="left" w:pos="8250"/>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база оподаткування ПДФО розрахована з</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урахуванням ПСП із сукупного доходу Ткаченко І.Б., розрахована бухгалтером об</w:t>
      </w:r>
      <w:r w:rsidR="00507449" w:rsidRPr="0095259A">
        <w:rPr>
          <w:rFonts w:ascii="Times New Roman" w:hAnsi="Times New Roman"/>
          <w:sz w:val="28"/>
          <w:szCs w:val="28"/>
          <w:lang w:val="uk-UA"/>
        </w:rPr>
        <w:t>л</w:t>
      </w:r>
      <w:r w:rsidRPr="0095259A">
        <w:rPr>
          <w:rFonts w:ascii="Times New Roman" w:hAnsi="Times New Roman"/>
          <w:sz w:val="28"/>
          <w:szCs w:val="28"/>
          <w:lang w:val="uk-UA"/>
        </w:rPr>
        <w:t>лікарні на 1303,50 грн менша від розрахованої податковим інспектором</w:t>
      </w:r>
      <w:r w:rsidR="00507449" w:rsidRPr="0095259A">
        <w:rPr>
          <w:rFonts w:ascii="Times New Roman" w:hAnsi="Times New Roman"/>
          <w:sz w:val="28"/>
          <w:szCs w:val="28"/>
          <w:lang w:val="uk-UA"/>
        </w:rPr>
        <w:t xml:space="preserve"> (4764,17грн)</w:t>
      </w:r>
      <w:r w:rsidR="001428E7" w:rsidRPr="0095259A">
        <w:rPr>
          <w:rFonts w:ascii="Times New Roman" w:hAnsi="Times New Roman"/>
          <w:sz w:val="28"/>
          <w:szCs w:val="28"/>
          <w:lang w:val="uk-UA"/>
        </w:rPr>
        <w:t xml:space="preserve">. </w:t>
      </w:r>
      <w:r w:rsidR="00060226" w:rsidRPr="0095259A">
        <w:rPr>
          <w:rFonts w:ascii="Times New Roman" w:hAnsi="Times New Roman"/>
          <w:sz w:val="28"/>
          <w:szCs w:val="28"/>
          <w:lang w:val="uk-UA"/>
        </w:rPr>
        <w:t>Таке відхилення було спричинено незаконним застосуванням пільгового оподаткування з ПДФО. До сукупного опдатковуваного доходу після здійснення</w:t>
      </w:r>
      <w:r w:rsidR="0095259A" w:rsidRPr="0095259A">
        <w:rPr>
          <w:rFonts w:ascii="Times New Roman" w:hAnsi="Times New Roman"/>
          <w:sz w:val="28"/>
          <w:szCs w:val="28"/>
          <w:lang w:val="uk-UA"/>
        </w:rPr>
        <w:t xml:space="preserve"> </w:t>
      </w:r>
      <w:r w:rsidR="00060226" w:rsidRPr="0095259A">
        <w:rPr>
          <w:rFonts w:ascii="Times New Roman" w:hAnsi="Times New Roman"/>
          <w:sz w:val="28"/>
          <w:szCs w:val="28"/>
          <w:lang w:val="uk-UA"/>
        </w:rPr>
        <w:t>обов’язкових утримань Ткаченко І.Б. було застосовано ПСП з ПДФО у розмірі 100% (434,50 грн), яку визначає пп. 6.1.1 п.6.1 ст. 6 Закону про ПДФО. Податковим інспектором з’ясовано, що заробітна плата Ткаченко І.Б. за місяць становила 1647,36грн , що значно більше від граничного розміру доходу для застосування ПСП (1220 грн);</w:t>
      </w:r>
    </w:p>
    <w:p w:rsidR="00060226" w:rsidRPr="0095259A" w:rsidRDefault="00A14160" w:rsidP="0095259A">
      <w:pPr>
        <w:pStyle w:val="a3"/>
        <w:widowControl w:val="0"/>
        <w:numPr>
          <w:ilvl w:val="0"/>
          <w:numId w:val="14"/>
        </w:numPr>
        <w:tabs>
          <w:tab w:val="left" w:pos="1276"/>
          <w:tab w:val="left" w:pos="1690"/>
          <w:tab w:val="left" w:pos="8250"/>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w:t>
      </w:r>
      <w:r w:rsidR="00824363" w:rsidRPr="0095259A">
        <w:rPr>
          <w:rFonts w:ascii="Times New Roman" w:hAnsi="Times New Roman"/>
          <w:sz w:val="28"/>
          <w:szCs w:val="28"/>
          <w:lang w:val="uk-UA"/>
        </w:rPr>
        <w:t>укупний опдатковуваний дохід</w:t>
      </w:r>
      <w:r w:rsidRPr="0095259A">
        <w:rPr>
          <w:rFonts w:ascii="Times New Roman" w:hAnsi="Times New Roman"/>
          <w:sz w:val="28"/>
          <w:szCs w:val="28"/>
          <w:lang w:val="uk-UA"/>
        </w:rPr>
        <w:t xml:space="preserve"> після</w:t>
      </w:r>
      <w:r w:rsidR="00704A01"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здійснення обо’язкових утримань </w:t>
      </w:r>
      <w:r w:rsidR="00824363" w:rsidRPr="0095259A">
        <w:rPr>
          <w:rFonts w:ascii="Times New Roman" w:hAnsi="Times New Roman"/>
          <w:sz w:val="28"/>
          <w:szCs w:val="28"/>
          <w:lang w:val="uk-UA"/>
        </w:rPr>
        <w:t>працівника</w:t>
      </w:r>
      <w:r w:rsidRPr="0095259A">
        <w:rPr>
          <w:rFonts w:ascii="Times New Roman" w:hAnsi="Times New Roman"/>
          <w:sz w:val="28"/>
          <w:szCs w:val="28"/>
          <w:lang w:val="uk-UA"/>
        </w:rPr>
        <w:t xml:space="preserve"> Раца О.Ю., розрахований бухгалтером об</w:t>
      </w:r>
      <w:r w:rsidR="00704A01" w:rsidRPr="0095259A">
        <w:rPr>
          <w:rFonts w:ascii="Times New Roman" w:hAnsi="Times New Roman"/>
          <w:sz w:val="28"/>
          <w:szCs w:val="28"/>
          <w:lang w:val="uk-UA"/>
        </w:rPr>
        <w:t>л</w:t>
      </w:r>
      <w:r w:rsidRPr="0095259A">
        <w:rPr>
          <w:rFonts w:ascii="Times New Roman" w:hAnsi="Times New Roman"/>
          <w:sz w:val="28"/>
          <w:szCs w:val="28"/>
          <w:lang w:val="uk-UA"/>
        </w:rPr>
        <w:t>лікарні на 1955,25 грн менший від розрахованого податковим інспектором (4331,05грн). Таку ситуацію спричинило незаконне застосування ПСП у розмірі 150% (651,75грн). Раца О.Ю. подала заяву про застосування ПСП, як інвалід першої групи з відповідними документами (довідка МСЕК) до бухгалтерії. Податковим інспктором було з’ясовано,</w:t>
      </w:r>
      <w:r w:rsidR="00704A01" w:rsidRPr="0095259A">
        <w:rPr>
          <w:rFonts w:ascii="Times New Roman" w:hAnsi="Times New Roman"/>
          <w:sz w:val="28"/>
          <w:szCs w:val="28"/>
          <w:lang w:val="uk-UA"/>
        </w:rPr>
        <w:t xml:space="preserve"> що місячна заробітна плата Раца</w:t>
      </w:r>
      <w:r w:rsidRPr="0095259A">
        <w:rPr>
          <w:rFonts w:ascii="Times New Roman" w:hAnsi="Times New Roman"/>
          <w:sz w:val="28"/>
          <w:szCs w:val="28"/>
          <w:lang w:val="uk-UA"/>
        </w:rPr>
        <w:t xml:space="preserve"> О. Ю. становить</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1443,68</w:t>
      </w:r>
      <w:r w:rsidR="00704A01" w:rsidRPr="0095259A">
        <w:rPr>
          <w:rFonts w:ascii="Times New Roman" w:hAnsi="Times New Roman"/>
          <w:sz w:val="28"/>
          <w:szCs w:val="28"/>
          <w:lang w:val="uk-UA"/>
        </w:rPr>
        <w:t xml:space="preserve"> грн, що перевищує граничний розмір доходу для застосування ПСП (1220 грн);</w:t>
      </w:r>
    </w:p>
    <w:p w:rsidR="00E142EF" w:rsidRPr="0095259A" w:rsidRDefault="00704A01" w:rsidP="0095259A">
      <w:pPr>
        <w:pStyle w:val="a3"/>
        <w:widowControl w:val="0"/>
        <w:numPr>
          <w:ilvl w:val="0"/>
          <w:numId w:val="14"/>
        </w:numPr>
        <w:tabs>
          <w:tab w:val="left" w:pos="1276"/>
          <w:tab w:val="left" w:pos="1690"/>
          <w:tab w:val="left" w:pos="8250"/>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сукупний опдатковуваний дохід після здійснення обо’язкових утримань працівника Федусенко І.В., розрахований бухгалтером обллікарні на 1303,50 грн менший від розрахованого податковим інспектором (3021,47грн). Це спричинено неправомірним застосуванням ПСП у розмірі 100% (434,5 грн) про відмову від якої Федусенко І.В. повідомив у своїй заяві, яка була подана до бухгалтерії.</w:t>
      </w:r>
    </w:p>
    <w:p w:rsidR="00E142EF" w:rsidRPr="0095259A" w:rsidRDefault="00704A01" w:rsidP="0095259A">
      <w:pPr>
        <w:pStyle w:val="a3"/>
        <w:widowControl w:val="0"/>
        <w:tabs>
          <w:tab w:val="left" w:pos="1276"/>
          <w:tab w:val="left" w:pos="1690"/>
          <w:tab w:val="left" w:pos="8250"/>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 xml:space="preserve">При перевірці баз оподаткування із застосуанням ПСП з ПДФО чи її відсутністю </w:t>
      </w:r>
      <w:r w:rsidR="00E142EF" w:rsidRPr="0095259A">
        <w:rPr>
          <w:rFonts w:ascii="Times New Roman" w:hAnsi="Times New Roman"/>
          <w:sz w:val="28"/>
          <w:szCs w:val="28"/>
          <w:lang w:val="uk-UA"/>
        </w:rPr>
        <w:t>за іншими працівниками помилок чи перекручень не виявлено.</w:t>
      </w:r>
    </w:p>
    <w:p w:rsidR="007361C6" w:rsidRPr="0095259A" w:rsidRDefault="007361C6" w:rsidP="0095259A">
      <w:pPr>
        <w:pStyle w:val="a3"/>
        <w:widowControl w:val="0"/>
        <w:tabs>
          <w:tab w:val="left" w:pos="1276"/>
          <w:tab w:val="left" w:pos="1690"/>
          <w:tab w:val="left" w:pos="8250"/>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 xml:space="preserve">Також надзвичайно важливим є арифметичний перерахунок сум податку з доходів фізичних осіб за кожним окремим працівником, та по підприємству в цілому. </w:t>
      </w:r>
      <w:r w:rsidR="00E142EF" w:rsidRPr="0095259A">
        <w:rPr>
          <w:rFonts w:ascii="Times New Roman" w:hAnsi="Times New Roman"/>
          <w:sz w:val="28"/>
          <w:szCs w:val="28"/>
          <w:lang w:val="uk-UA"/>
        </w:rPr>
        <w:t>Податковий інспектор повинен звернути увагу на те, щ</w:t>
      </w:r>
      <w:r w:rsidRPr="0095259A">
        <w:rPr>
          <w:rFonts w:ascii="Times New Roman" w:hAnsi="Times New Roman"/>
          <w:sz w:val="28"/>
          <w:szCs w:val="28"/>
          <w:lang w:val="uk-UA"/>
        </w:rPr>
        <w:t>о податок з доходів фізичних осіб нарахову</w:t>
      </w:r>
      <w:r w:rsidR="00E142EF" w:rsidRPr="0095259A">
        <w:rPr>
          <w:rFonts w:ascii="Times New Roman" w:hAnsi="Times New Roman"/>
          <w:sz w:val="28"/>
          <w:szCs w:val="28"/>
          <w:lang w:val="uk-UA"/>
        </w:rPr>
        <w:t>ється на суму за вира</w:t>
      </w:r>
      <w:r w:rsidRPr="0095259A">
        <w:rPr>
          <w:rFonts w:ascii="Times New Roman" w:hAnsi="Times New Roman"/>
          <w:sz w:val="28"/>
          <w:szCs w:val="28"/>
          <w:lang w:val="uk-UA"/>
        </w:rPr>
        <w:t>хуванням податкової соціальної пі</w:t>
      </w:r>
      <w:r w:rsidR="00E142EF" w:rsidRPr="0095259A">
        <w:rPr>
          <w:rFonts w:ascii="Times New Roman" w:hAnsi="Times New Roman"/>
          <w:sz w:val="28"/>
          <w:szCs w:val="28"/>
          <w:lang w:val="uk-UA"/>
        </w:rPr>
        <w:t>льги, утримань до фондів загаль</w:t>
      </w:r>
      <w:r w:rsidRPr="0095259A">
        <w:rPr>
          <w:rFonts w:ascii="Times New Roman" w:hAnsi="Times New Roman"/>
          <w:sz w:val="28"/>
          <w:szCs w:val="28"/>
          <w:lang w:val="uk-UA"/>
        </w:rPr>
        <w:t>нообов'язкового страхування.</w:t>
      </w:r>
    </w:p>
    <w:p w:rsidR="00910CC0" w:rsidRPr="0095259A" w:rsidRDefault="00BB6E34"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 ході податкової перевірки податковим інспектором було складено Робочий документ з перевірки правильності розрахунку податку з доходів фізичних осіб при застосуванні податкової соціальної пільги за окремими працівниками (таблиця</w:t>
      </w:r>
      <w:r w:rsidR="00B21D2B" w:rsidRPr="0095259A">
        <w:rPr>
          <w:rFonts w:ascii="Times New Roman" w:hAnsi="Times New Roman"/>
          <w:sz w:val="28"/>
          <w:szCs w:val="28"/>
          <w:lang w:val="uk-UA"/>
        </w:rPr>
        <w:t xml:space="preserve"> 2.11</w:t>
      </w:r>
      <w:r w:rsidRPr="0095259A">
        <w:rPr>
          <w:rFonts w:ascii="Times New Roman" w:hAnsi="Times New Roman"/>
          <w:sz w:val="28"/>
          <w:szCs w:val="28"/>
          <w:lang w:val="uk-UA"/>
        </w:rPr>
        <w:t>).</w:t>
      </w:r>
    </w:p>
    <w:p w:rsidR="00BB6E34" w:rsidRPr="0095259A" w:rsidRDefault="0095259A" w:rsidP="0095259A">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BB6E34" w:rsidRPr="0095259A">
        <w:rPr>
          <w:rFonts w:ascii="Times New Roman" w:hAnsi="Times New Roman"/>
          <w:sz w:val="28"/>
          <w:szCs w:val="28"/>
          <w:lang w:val="uk-UA"/>
        </w:rPr>
        <w:t>Таблиця</w:t>
      </w:r>
      <w:r w:rsidR="00B21D2B" w:rsidRPr="0095259A">
        <w:rPr>
          <w:rFonts w:ascii="Times New Roman" w:hAnsi="Times New Roman"/>
          <w:sz w:val="28"/>
          <w:szCs w:val="28"/>
          <w:lang w:val="uk-UA"/>
        </w:rPr>
        <w:t xml:space="preserve"> 2.11</w:t>
      </w:r>
    </w:p>
    <w:p w:rsidR="00910CC0" w:rsidRPr="0095259A" w:rsidRDefault="00BB6E34"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Робочий документ з перевірки правильності розрахунку податку з доходів фізичних осіб при застосуванні податкової соціальної пільги за окремими працівниками Кіровоградської обллікарні за I</w:t>
      </w:r>
      <w:r w:rsidR="00B21D2B" w:rsidRPr="0095259A">
        <w:rPr>
          <w:rFonts w:ascii="Times New Roman" w:hAnsi="Times New Roman"/>
          <w:sz w:val="28"/>
          <w:szCs w:val="28"/>
          <w:lang w:val="uk-UA"/>
        </w:rPr>
        <w:t xml:space="preserve"> квартал 2010 року</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9"/>
        <w:gridCol w:w="1109"/>
        <w:gridCol w:w="1700"/>
        <w:gridCol w:w="1559"/>
        <w:gridCol w:w="1277"/>
        <w:gridCol w:w="1276"/>
        <w:gridCol w:w="992"/>
      </w:tblGrid>
      <w:tr w:rsidR="00483ACA" w:rsidRPr="0095259A" w:rsidTr="00223CE0">
        <w:trPr>
          <w:trHeight w:val="614"/>
        </w:trPr>
        <w:tc>
          <w:tcPr>
            <w:tcW w:w="1409" w:type="dxa"/>
            <w:vMerge w:val="restart"/>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ПІБ</w:t>
            </w:r>
          </w:p>
        </w:tc>
        <w:tc>
          <w:tcPr>
            <w:tcW w:w="1109" w:type="dxa"/>
            <w:vMerge w:val="restart"/>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Посада</w:t>
            </w:r>
          </w:p>
        </w:tc>
        <w:tc>
          <w:tcPr>
            <w:tcW w:w="3259" w:type="dxa"/>
            <w:gridSpan w:val="2"/>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База оподаткування</w:t>
            </w:r>
          </w:p>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ПДФО розрахована</w:t>
            </w:r>
          </w:p>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w:t>
            </w:r>
            <w:r w:rsidR="0095259A" w:rsidRPr="0095259A">
              <w:rPr>
                <w:rFonts w:ascii="Times New Roman" w:hAnsi="Times New Roman"/>
                <w:sz w:val="20"/>
                <w:szCs w:val="20"/>
                <w:lang w:val="uk-UA"/>
              </w:rPr>
              <w:t xml:space="preserve"> </w:t>
            </w:r>
            <w:r w:rsidRPr="0095259A">
              <w:rPr>
                <w:rFonts w:ascii="Times New Roman" w:hAnsi="Times New Roman"/>
                <w:sz w:val="20"/>
                <w:szCs w:val="20"/>
                <w:lang w:val="uk-UA"/>
              </w:rPr>
              <w:t>урахуванням ПСП,грн</w:t>
            </w:r>
          </w:p>
          <w:p w:rsidR="00483ACA" w:rsidRPr="0095259A" w:rsidRDefault="00483ACA" w:rsidP="0095259A">
            <w:pPr>
              <w:widowControl w:val="0"/>
              <w:spacing w:after="0" w:line="360" w:lineRule="auto"/>
              <w:jc w:val="both"/>
              <w:rPr>
                <w:rFonts w:ascii="Times New Roman" w:hAnsi="Times New Roman"/>
                <w:sz w:val="20"/>
                <w:szCs w:val="20"/>
                <w:lang w:val="uk-UA"/>
              </w:rPr>
            </w:pPr>
          </w:p>
        </w:tc>
        <w:tc>
          <w:tcPr>
            <w:tcW w:w="2553" w:type="dxa"/>
            <w:gridSpan w:val="2"/>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Утриманий ПДФО (15%), розрахований</w:t>
            </w:r>
            <w:r w:rsidR="004C1695" w:rsidRPr="0095259A">
              <w:rPr>
                <w:rFonts w:ascii="Times New Roman" w:hAnsi="Times New Roman"/>
                <w:sz w:val="20"/>
                <w:szCs w:val="20"/>
                <w:lang w:val="uk-UA"/>
              </w:rPr>
              <w:t>,грн</w:t>
            </w:r>
          </w:p>
        </w:tc>
        <w:tc>
          <w:tcPr>
            <w:tcW w:w="992" w:type="dxa"/>
            <w:vMerge w:val="restart"/>
            <w:textDirection w:val="btLr"/>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w:t>
            </w:r>
            <w:r w:rsidR="004C1695" w:rsidRPr="0095259A">
              <w:rPr>
                <w:rFonts w:ascii="Times New Roman" w:hAnsi="Times New Roman"/>
                <w:sz w:val="20"/>
                <w:szCs w:val="20"/>
                <w:lang w:val="uk-UA"/>
              </w:rPr>
              <w:t>,грн</w:t>
            </w:r>
          </w:p>
        </w:tc>
      </w:tr>
      <w:tr w:rsidR="00483ACA" w:rsidRPr="0095259A" w:rsidTr="00223CE0">
        <w:trPr>
          <w:trHeight w:val="613"/>
        </w:trPr>
        <w:tc>
          <w:tcPr>
            <w:tcW w:w="1409" w:type="dxa"/>
            <w:vMerge/>
          </w:tcPr>
          <w:p w:rsidR="00483ACA" w:rsidRPr="0095259A" w:rsidRDefault="00483ACA" w:rsidP="0095259A">
            <w:pPr>
              <w:widowControl w:val="0"/>
              <w:spacing w:after="0" w:line="360" w:lineRule="auto"/>
              <w:jc w:val="both"/>
              <w:rPr>
                <w:rFonts w:ascii="Times New Roman" w:hAnsi="Times New Roman"/>
                <w:sz w:val="20"/>
                <w:szCs w:val="20"/>
                <w:lang w:val="uk-UA"/>
              </w:rPr>
            </w:pPr>
          </w:p>
        </w:tc>
        <w:tc>
          <w:tcPr>
            <w:tcW w:w="1109" w:type="dxa"/>
            <w:vMerge/>
          </w:tcPr>
          <w:p w:rsidR="00483ACA" w:rsidRPr="0095259A" w:rsidRDefault="00483ACA" w:rsidP="0095259A">
            <w:pPr>
              <w:widowControl w:val="0"/>
              <w:spacing w:after="0" w:line="360" w:lineRule="auto"/>
              <w:jc w:val="both"/>
              <w:rPr>
                <w:rFonts w:ascii="Times New Roman" w:hAnsi="Times New Roman"/>
                <w:sz w:val="20"/>
                <w:szCs w:val="20"/>
                <w:lang w:val="uk-UA"/>
              </w:rPr>
            </w:pPr>
          </w:p>
        </w:tc>
        <w:tc>
          <w:tcPr>
            <w:tcW w:w="1700"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установою</w:t>
            </w:r>
          </w:p>
        </w:tc>
        <w:tc>
          <w:tcPr>
            <w:tcW w:w="155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податковим інспектором</w:t>
            </w:r>
          </w:p>
        </w:tc>
        <w:tc>
          <w:tcPr>
            <w:tcW w:w="1277"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установою</w:t>
            </w:r>
          </w:p>
        </w:tc>
        <w:tc>
          <w:tcPr>
            <w:tcW w:w="1276"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податковим інспектором</w:t>
            </w:r>
          </w:p>
        </w:tc>
        <w:tc>
          <w:tcPr>
            <w:tcW w:w="992" w:type="dxa"/>
            <w:vMerge/>
          </w:tcPr>
          <w:p w:rsidR="00483ACA" w:rsidRPr="0095259A" w:rsidRDefault="00483ACA" w:rsidP="0095259A">
            <w:pPr>
              <w:widowControl w:val="0"/>
              <w:spacing w:after="0" w:line="360" w:lineRule="auto"/>
              <w:jc w:val="both"/>
              <w:rPr>
                <w:rFonts w:ascii="Times New Roman" w:hAnsi="Times New Roman"/>
                <w:sz w:val="20"/>
                <w:szCs w:val="20"/>
                <w:lang w:val="uk-UA"/>
              </w:rPr>
            </w:pPr>
          </w:p>
        </w:tc>
      </w:tr>
      <w:tr w:rsidR="00483ACA" w:rsidRPr="0095259A" w:rsidTr="00223CE0">
        <w:tc>
          <w:tcPr>
            <w:tcW w:w="140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Пономаренко І.І.</w:t>
            </w:r>
          </w:p>
        </w:tc>
        <w:tc>
          <w:tcPr>
            <w:tcW w:w="110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зав.відд.</w:t>
            </w:r>
          </w:p>
        </w:tc>
        <w:tc>
          <w:tcPr>
            <w:tcW w:w="1700"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5424,20</w:t>
            </w:r>
          </w:p>
        </w:tc>
        <w:tc>
          <w:tcPr>
            <w:tcW w:w="155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5424,20</w:t>
            </w:r>
          </w:p>
        </w:tc>
        <w:tc>
          <w:tcPr>
            <w:tcW w:w="1277"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813,63</w:t>
            </w:r>
          </w:p>
        </w:tc>
        <w:tc>
          <w:tcPr>
            <w:tcW w:w="1276"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813,63</w:t>
            </w:r>
          </w:p>
        </w:tc>
        <w:tc>
          <w:tcPr>
            <w:tcW w:w="992"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483ACA" w:rsidRPr="0095259A" w:rsidTr="00223CE0">
        <w:tc>
          <w:tcPr>
            <w:tcW w:w="140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ОлексієнкоГ.А.</w:t>
            </w:r>
          </w:p>
        </w:tc>
        <w:tc>
          <w:tcPr>
            <w:tcW w:w="110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1700"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5342,01</w:t>
            </w:r>
          </w:p>
        </w:tc>
        <w:tc>
          <w:tcPr>
            <w:tcW w:w="155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5342,01</w:t>
            </w:r>
          </w:p>
        </w:tc>
        <w:tc>
          <w:tcPr>
            <w:tcW w:w="1277"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801,30</w:t>
            </w:r>
          </w:p>
        </w:tc>
        <w:tc>
          <w:tcPr>
            <w:tcW w:w="1276"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801,30</w:t>
            </w:r>
          </w:p>
        </w:tc>
        <w:tc>
          <w:tcPr>
            <w:tcW w:w="992"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483ACA" w:rsidRPr="0095259A" w:rsidTr="00223CE0">
        <w:tc>
          <w:tcPr>
            <w:tcW w:w="140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Олексієнко Г.А.</w:t>
            </w:r>
          </w:p>
        </w:tc>
        <w:tc>
          <w:tcPr>
            <w:tcW w:w="110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лікар</w:t>
            </w:r>
          </w:p>
        </w:tc>
        <w:tc>
          <w:tcPr>
            <w:tcW w:w="1700"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677,95</w:t>
            </w:r>
          </w:p>
        </w:tc>
        <w:tc>
          <w:tcPr>
            <w:tcW w:w="155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2633,02</w:t>
            </w:r>
          </w:p>
        </w:tc>
        <w:tc>
          <w:tcPr>
            <w:tcW w:w="1277"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101,69</w:t>
            </w:r>
          </w:p>
        </w:tc>
        <w:tc>
          <w:tcPr>
            <w:tcW w:w="1276"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394,95</w:t>
            </w:r>
          </w:p>
        </w:tc>
        <w:tc>
          <w:tcPr>
            <w:tcW w:w="992"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-293,26</w:t>
            </w:r>
          </w:p>
        </w:tc>
      </w:tr>
      <w:tr w:rsidR="00483ACA" w:rsidRPr="0095259A" w:rsidTr="00223CE0">
        <w:tc>
          <w:tcPr>
            <w:tcW w:w="140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Ткаченко І.Б.</w:t>
            </w:r>
          </w:p>
        </w:tc>
        <w:tc>
          <w:tcPr>
            <w:tcW w:w="110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старша м/с</w:t>
            </w:r>
          </w:p>
        </w:tc>
        <w:tc>
          <w:tcPr>
            <w:tcW w:w="1700"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3460,67</w:t>
            </w:r>
          </w:p>
        </w:tc>
        <w:tc>
          <w:tcPr>
            <w:tcW w:w="155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4764,17</w:t>
            </w:r>
          </w:p>
        </w:tc>
        <w:tc>
          <w:tcPr>
            <w:tcW w:w="1277"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519,10</w:t>
            </w:r>
          </w:p>
        </w:tc>
        <w:tc>
          <w:tcPr>
            <w:tcW w:w="1276"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714,63</w:t>
            </w:r>
          </w:p>
        </w:tc>
        <w:tc>
          <w:tcPr>
            <w:tcW w:w="992"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-195,53</w:t>
            </w:r>
          </w:p>
        </w:tc>
      </w:tr>
      <w:tr w:rsidR="00483ACA" w:rsidRPr="0095259A" w:rsidTr="00223CE0">
        <w:tc>
          <w:tcPr>
            <w:tcW w:w="140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Войткевич А.В.</w:t>
            </w:r>
          </w:p>
        </w:tc>
        <w:tc>
          <w:tcPr>
            <w:tcW w:w="110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700"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4691,99</w:t>
            </w:r>
          </w:p>
        </w:tc>
        <w:tc>
          <w:tcPr>
            <w:tcW w:w="1559"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4691,99</w:t>
            </w:r>
          </w:p>
        </w:tc>
        <w:tc>
          <w:tcPr>
            <w:tcW w:w="1277"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703,80</w:t>
            </w:r>
          </w:p>
        </w:tc>
        <w:tc>
          <w:tcPr>
            <w:tcW w:w="1276"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703,80</w:t>
            </w:r>
          </w:p>
        </w:tc>
        <w:tc>
          <w:tcPr>
            <w:tcW w:w="992" w:type="dxa"/>
            <w:vAlign w:val="center"/>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483ACA" w:rsidRPr="0095259A" w:rsidTr="00223CE0">
        <w:tc>
          <w:tcPr>
            <w:tcW w:w="1409"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Власюк Л.А</w:t>
            </w:r>
          </w:p>
        </w:tc>
        <w:tc>
          <w:tcPr>
            <w:tcW w:w="1109"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700"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4691,99</w:t>
            </w:r>
          </w:p>
        </w:tc>
        <w:tc>
          <w:tcPr>
            <w:tcW w:w="1559"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4691,99</w:t>
            </w:r>
          </w:p>
        </w:tc>
        <w:tc>
          <w:tcPr>
            <w:tcW w:w="1277"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703,80</w:t>
            </w:r>
          </w:p>
        </w:tc>
        <w:tc>
          <w:tcPr>
            <w:tcW w:w="1276"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703,80</w:t>
            </w:r>
          </w:p>
        </w:tc>
        <w:tc>
          <w:tcPr>
            <w:tcW w:w="992"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483ACA" w:rsidRPr="0095259A" w:rsidTr="00223CE0">
        <w:tc>
          <w:tcPr>
            <w:tcW w:w="1409"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Возіян Л.В.</w:t>
            </w:r>
          </w:p>
        </w:tc>
        <w:tc>
          <w:tcPr>
            <w:tcW w:w="1109"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700"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4361,77</w:t>
            </w:r>
          </w:p>
        </w:tc>
        <w:tc>
          <w:tcPr>
            <w:tcW w:w="1559"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4361,77</w:t>
            </w:r>
          </w:p>
        </w:tc>
        <w:tc>
          <w:tcPr>
            <w:tcW w:w="1277"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654,27</w:t>
            </w:r>
          </w:p>
        </w:tc>
        <w:tc>
          <w:tcPr>
            <w:tcW w:w="1276"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654,27</w:t>
            </w:r>
          </w:p>
        </w:tc>
        <w:tc>
          <w:tcPr>
            <w:tcW w:w="992"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483ACA" w:rsidRPr="0095259A" w:rsidTr="00223CE0">
        <w:tc>
          <w:tcPr>
            <w:tcW w:w="1409"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Раца О.Ю.</w:t>
            </w:r>
          </w:p>
        </w:tc>
        <w:tc>
          <w:tcPr>
            <w:tcW w:w="1109"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м/с</w:t>
            </w:r>
          </w:p>
        </w:tc>
        <w:tc>
          <w:tcPr>
            <w:tcW w:w="1700"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2375,80</w:t>
            </w:r>
          </w:p>
        </w:tc>
        <w:tc>
          <w:tcPr>
            <w:tcW w:w="1559"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4331,05</w:t>
            </w:r>
          </w:p>
        </w:tc>
        <w:tc>
          <w:tcPr>
            <w:tcW w:w="1277"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356,37</w:t>
            </w:r>
          </w:p>
        </w:tc>
        <w:tc>
          <w:tcPr>
            <w:tcW w:w="1276"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649,66</w:t>
            </w:r>
          </w:p>
        </w:tc>
        <w:tc>
          <w:tcPr>
            <w:tcW w:w="992"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-293,29</w:t>
            </w:r>
          </w:p>
        </w:tc>
      </w:tr>
      <w:tr w:rsidR="00483ACA" w:rsidRPr="0095259A" w:rsidTr="00223CE0">
        <w:tc>
          <w:tcPr>
            <w:tcW w:w="1409"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Федусенко І.В.</w:t>
            </w:r>
          </w:p>
        </w:tc>
        <w:tc>
          <w:tcPr>
            <w:tcW w:w="1109"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дозиметрист</w:t>
            </w:r>
          </w:p>
        </w:tc>
        <w:tc>
          <w:tcPr>
            <w:tcW w:w="1700"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1717,97</w:t>
            </w:r>
          </w:p>
        </w:tc>
        <w:tc>
          <w:tcPr>
            <w:tcW w:w="1559"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3021,47</w:t>
            </w:r>
          </w:p>
        </w:tc>
        <w:tc>
          <w:tcPr>
            <w:tcW w:w="1277"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257,70</w:t>
            </w:r>
          </w:p>
        </w:tc>
        <w:tc>
          <w:tcPr>
            <w:tcW w:w="1276"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453,22</w:t>
            </w:r>
          </w:p>
        </w:tc>
        <w:tc>
          <w:tcPr>
            <w:tcW w:w="992" w:type="dxa"/>
          </w:tcPr>
          <w:p w:rsidR="00483ACA" w:rsidRPr="0095259A" w:rsidRDefault="00483ACA"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-195,52</w:t>
            </w:r>
          </w:p>
        </w:tc>
      </w:tr>
    </w:tbl>
    <w:p w:rsidR="00355387" w:rsidRPr="0095259A" w:rsidRDefault="00355387" w:rsidP="0095259A">
      <w:pPr>
        <w:widowControl w:val="0"/>
        <w:spacing w:after="0" w:line="360" w:lineRule="auto"/>
        <w:ind w:firstLine="709"/>
        <w:jc w:val="both"/>
        <w:rPr>
          <w:rFonts w:ascii="Times New Roman" w:hAnsi="Times New Roman"/>
          <w:sz w:val="28"/>
          <w:szCs w:val="28"/>
          <w:lang w:val="uk-UA"/>
        </w:rPr>
      </w:pPr>
    </w:p>
    <w:p w:rsidR="00B21D2B" w:rsidRPr="0095259A" w:rsidRDefault="004C1695"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У результаті перевірки податковим інспектором виявлено, що за окремими працівниками облікарні було неправильно утримано податок з доходів фізичних осіб. Це спричинено неправомірним застосуванням соціальних податкових пільг з ПДФО. </w:t>
      </w:r>
    </w:p>
    <w:p w:rsidR="00112935" w:rsidRPr="0095259A" w:rsidRDefault="004C1695"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Недоотримання ПДФО було здіснено за такими працівниками: Олексієнко Г.А. (-</w:t>
      </w:r>
      <w:r w:rsidR="0028684A" w:rsidRPr="0095259A">
        <w:rPr>
          <w:rFonts w:ascii="Times New Roman" w:hAnsi="Times New Roman"/>
          <w:sz w:val="28"/>
          <w:szCs w:val="28"/>
          <w:lang w:val="uk-UA"/>
        </w:rPr>
        <w:t>293,26грн</w:t>
      </w:r>
      <w:r w:rsidRPr="0095259A">
        <w:rPr>
          <w:rFonts w:ascii="Times New Roman" w:hAnsi="Times New Roman"/>
          <w:sz w:val="28"/>
          <w:szCs w:val="28"/>
          <w:lang w:val="uk-UA"/>
        </w:rPr>
        <w:t>)</w:t>
      </w:r>
      <w:r w:rsidR="0028684A" w:rsidRPr="0095259A">
        <w:rPr>
          <w:rFonts w:ascii="Times New Roman" w:hAnsi="Times New Roman"/>
          <w:sz w:val="28"/>
          <w:szCs w:val="28"/>
          <w:lang w:val="uk-UA"/>
        </w:rPr>
        <w:t xml:space="preserve">, Ткаченко І.Б. (-195,53грн), Раца О.Ю. (-293,29грн), Федусенко І.В. (-195,52грн). </w:t>
      </w:r>
      <w:r w:rsidR="00112935" w:rsidRPr="0095259A">
        <w:rPr>
          <w:rFonts w:ascii="Times New Roman" w:hAnsi="Times New Roman"/>
          <w:sz w:val="28"/>
          <w:szCs w:val="28"/>
          <w:lang w:val="uk-UA"/>
        </w:rPr>
        <w:t xml:space="preserve">Загальний розмір </w:t>
      </w:r>
      <w:r w:rsidR="0049770F" w:rsidRPr="0095259A">
        <w:rPr>
          <w:rFonts w:ascii="Times New Roman" w:hAnsi="Times New Roman"/>
          <w:sz w:val="28"/>
          <w:szCs w:val="28"/>
          <w:lang w:val="uk-UA"/>
        </w:rPr>
        <w:t xml:space="preserve">недоутриманого </w:t>
      </w:r>
      <w:r w:rsidR="00112935" w:rsidRPr="0095259A">
        <w:rPr>
          <w:rFonts w:ascii="Times New Roman" w:hAnsi="Times New Roman"/>
          <w:sz w:val="28"/>
          <w:szCs w:val="28"/>
          <w:lang w:val="uk-UA"/>
        </w:rPr>
        <w:t>ПДФО</w:t>
      </w:r>
      <w:r w:rsidR="0049770F" w:rsidRPr="0095259A">
        <w:rPr>
          <w:rFonts w:ascii="Times New Roman" w:hAnsi="Times New Roman"/>
          <w:sz w:val="28"/>
          <w:szCs w:val="28"/>
          <w:lang w:val="uk-UA"/>
        </w:rPr>
        <w:t xml:space="preserve"> у I кварталі в бюджет 2010року</w:t>
      </w:r>
      <w:r w:rsidR="00112935" w:rsidRPr="0095259A">
        <w:rPr>
          <w:rFonts w:ascii="Times New Roman" w:hAnsi="Times New Roman"/>
          <w:sz w:val="28"/>
          <w:szCs w:val="28"/>
          <w:lang w:val="uk-UA"/>
        </w:rPr>
        <w:t xml:space="preserve"> розраховано у сумі 977,6 грн.</w:t>
      </w:r>
    </w:p>
    <w:p w:rsidR="00112935" w:rsidRPr="0095259A" w:rsidRDefault="00112935" w:rsidP="0095259A">
      <w:pPr>
        <w:widowControl w:val="0"/>
        <w:spacing w:after="0" w:line="360" w:lineRule="auto"/>
        <w:ind w:firstLine="709"/>
        <w:jc w:val="both"/>
        <w:rPr>
          <w:rFonts w:ascii="Times New Roman" w:hAnsi="Times New Roman"/>
          <w:sz w:val="28"/>
          <w:szCs w:val="28"/>
          <w:lang w:val="uk-UA"/>
        </w:rPr>
      </w:pPr>
    </w:p>
    <w:p w:rsidR="00112935" w:rsidRPr="0095259A" w:rsidRDefault="0095259A" w:rsidP="0095259A">
      <w:pPr>
        <w:widowControl w:val="0"/>
        <w:spacing w:after="0" w:line="360" w:lineRule="auto"/>
        <w:ind w:firstLine="709"/>
        <w:jc w:val="both"/>
        <w:rPr>
          <w:rFonts w:ascii="Times New Roman" w:hAnsi="Times New Roman"/>
          <w:caps/>
          <w:sz w:val="28"/>
          <w:szCs w:val="28"/>
          <w:lang w:val="uk-UA"/>
        </w:rPr>
      </w:pPr>
      <w:r>
        <w:rPr>
          <w:rFonts w:ascii="Times New Roman" w:hAnsi="Times New Roman"/>
          <w:sz w:val="28"/>
          <w:szCs w:val="28"/>
          <w:lang w:val="uk-UA"/>
        </w:rPr>
        <w:br w:type="page"/>
      </w:r>
      <w:r w:rsidR="00112935" w:rsidRPr="0095259A">
        <w:rPr>
          <w:rFonts w:ascii="Times New Roman" w:hAnsi="Times New Roman"/>
          <w:caps/>
          <w:sz w:val="28"/>
          <w:szCs w:val="28"/>
          <w:lang w:val="uk-UA"/>
        </w:rPr>
        <w:t xml:space="preserve">2.4 Перевірка повноти і своєчасності сплати податку з доходів фізичних осіб до бюджету та правильності складання і своєчасності подання звітності </w:t>
      </w:r>
    </w:p>
    <w:p w:rsidR="00112935" w:rsidRPr="0095259A" w:rsidRDefault="00112935" w:rsidP="0095259A">
      <w:pPr>
        <w:widowControl w:val="0"/>
        <w:spacing w:after="0" w:line="360" w:lineRule="auto"/>
        <w:ind w:firstLine="709"/>
        <w:jc w:val="both"/>
        <w:rPr>
          <w:rFonts w:ascii="Times New Roman" w:hAnsi="Times New Roman"/>
          <w:sz w:val="28"/>
          <w:szCs w:val="28"/>
          <w:lang w:val="uk-UA"/>
        </w:rPr>
      </w:pPr>
    </w:p>
    <w:p w:rsidR="00B21D2B" w:rsidRPr="0095259A" w:rsidRDefault="007A18EE"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Податковим інспектором було здійснено перевірку</w:t>
      </w:r>
      <w:r w:rsidR="00112935" w:rsidRPr="0095259A">
        <w:rPr>
          <w:rFonts w:ascii="Times New Roman" w:hAnsi="Times New Roman"/>
          <w:sz w:val="28"/>
          <w:szCs w:val="28"/>
          <w:lang w:val="uk-UA"/>
        </w:rPr>
        <w:t xml:space="preserve"> повноти і своєчасності сплати податку з доходів фізичних осіб до бюджету. </w:t>
      </w:r>
    </w:p>
    <w:p w:rsidR="00112935" w:rsidRPr="0095259A" w:rsidRDefault="007A18EE"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На даному етапі перевірки інспектор</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звірив</w:t>
      </w:r>
      <w:r w:rsidR="00112935" w:rsidRPr="0095259A">
        <w:rPr>
          <w:rFonts w:ascii="Times New Roman" w:hAnsi="Times New Roman"/>
          <w:sz w:val="28"/>
          <w:szCs w:val="28"/>
          <w:lang w:val="uk-UA"/>
        </w:rPr>
        <w:t xml:space="preserve"> дані платіжних доручень і виписок установи банку з фактично нарахованими сумами податку з доходів фізичних осіб.</w:t>
      </w:r>
    </w:p>
    <w:p w:rsidR="004422B4" w:rsidRPr="0095259A" w:rsidRDefault="005A5BFE"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Для визначення загальної суми нарахованого податку з доходів фізичних осіб </w:t>
      </w:r>
      <w:r w:rsidR="006C52CE" w:rsidRPr="0095259A">
        <w:rPr>
          <w:rFonts w:ascii="Times New Roman" w:hAnsi="Times New Roman"/>
          <w:sz w:val="28"/>
          <w:szCs w:val="28"/>
          <w:lang w:val="uk-UA"/>
        </w:rPr>
        <w:t>податкови</w:t>
      </w:r>
      <w:r w:rsidR="000C7309" w:rsidRPr="0095259A">
        <w:rPr>
          <w:rFonts w:ascii="Times New Roman" w:hAnsi="Times New Roman"/>
          <w:sz w:val="28"/>
          <w:szCs w:val="28"/>
          <w:lang w:val="uk-UA"/>
        </w:rPr>
        <w:t xml:space="preserve">м інспектором було </w:t>
      </w:r>
      <w:r w:rsidRPr="0095259A">
        <w:rPr>
          <w:rFonts w:ascii="Times New Roman" w:hAnsi="Times New Roman"/>
          <w:sz w:val="28"/>
          <w:szCs w:val="28"/>
          <w:lang w:val="uk-UA"/>
        </w:rPr>
        <w:t>порівн</w:t>
      </w:r>
      <w:r w:rsidR="000C7309" w:rsidRPr="0095259A">
        <w:rPr>
          <w:rFonts w:ascii="Times New Roman" w:hAnsi="Times New Roman"/>
          <w:sz w:val="28"/>
          <w:szCs w:val="28"/>
          <w:lang w:val="uk-UA"/>
        </w:rPr>
        <w:t>яно</w:t>
      </w:r>
      <w:r w:rsidRPr="0095259A">
        <w:rPr>
          <w:rFonts w:ascii="Times New Roman" w:hAnsi="Times New Roman"/>
          <w:sz w:val="28"/>
          <w:szCs w:val="28"/>
          <w:lang w:val="uk-UA"/>
        </w:rPr>
        <w:t xml:space="preserve"> записи бухгалтерського обліку</w:t>
      </w:r>
      <w:r w:rsidR="000C7309" w:rsidRPr="0095259A">
        <w:rPr>
          <w:rFonts w:ascii="Times New Roman" w:hAnsi="Times New Roman"/>
          <w:sz w:val="28"/>
          <w:szCs w:val="28"/>
          <w:lang w:val="uk-UA"/>
        </w:rPr>
        <w:t xml:space="preserve"> установи</w:t>
      </w:r>
      <w:r w:rsidRPr="0095259A">
        <w:rPr>
          <w:rFonts w:ascii="Times New Roman" w:hAnsi="Times New Roman"/>
          <w:sz w:val="28"/>
          <w:szCs w:val="28"/>
          <w:lang w:val="uk-UA"/>
        </w:rPr>
        <w:t xml:space="preserve"> про нараховані суми податку (за кредитом рахунку </w:t>
      </w:r>
      <w:r w:rsidR="000C7309" w:rsidRPr="0095259A">
        <w:rPr>
          <w:rFonts w:ascii="Times New Roman" w:hAnsi="Times New Roman"/>
          <w:sz w:val="28"/>
          <w:szCs w:val="28"/>
          <w:lang w:val="uk-UA"/>
        </w:rPr>
        <w:t>64 «</w:t>
      </w:r>
      <w:r w:rsidRPr="0095259A">
        <w:rPr>
          <w:rFonts w:ascii="Times New Roman" w:hAnsi="Times New Roman"/>
          <w:sz w:val="28"/>
          <w:szCs w:val="28"/>
          <w:lang w:val="uk-UA"/>
        </w:rPr>
        <w:t xml:space="preserve">Розрахунки за податками й </w:t>
      </w:r>
      <w:r w:rsidR="000C7309" w:rsidRPr="0095259A">
        <w:rPr>
          <w:rFonts w:ascii="Times New Roman" w:hAnsi="Times New Roman"/>
          <w:sz w:val="28"/>
          <w:szCs w:val="28"/>
          <w:lang w:val="uk-UA"/>
        </w:rPr>
        <w:t>платежами»</w:t>
      </w:r>
      <w:r w:rsidRPr="0095259A">
        <w:rPr>
          <w:rFonts w:ascii="Times New Roman" w:hAnsi="Times New Roman"/>
          <w:sz w:val="28"/>
          <w:szCs w:val="28"/>
          <w:lang w:val="uk-UA"/>
        </w:rPr>
        <w:t xml:space="preserve"> за відповідним субрахунком </w:t>
      </w:r>
      <w:r w:rsidR="000C7309" w:rsidRPr="0095259A">
        <w:rPr>
          <w:rFonts w:ascii="Times New Roman" w:hAnsi="Times New Roman"/>
          <w:sz w:val="28"/>
          <w:szCs w:val="28"/>
          <w:lang w:val="uk-UA"/>
        </w:rPr>
        <w:t>641 «</w:t>
      </w:r>
      <w:r w:rsidRPr="0095259A">
        <w:rPr>
          <w:rFonts w:ascii="Times New Roman" w:hAnsi="Times New Roman"/>
          <w:sz w:val="28"/>
          <w:szCs w:val="28"/>
          <w:lang w:val="uk-UA"/>
        </w:rPr>
        <w:t xml:space="preserve">Розрахунки з бюджетом з </w:t>
      </w:r>
      <w:r w:rsidR="000C7309" w:rsidRPr="0095259A">
        <w:rPr>
          <w:rFonts w:ascii="Times New Roman" w:hAnsi="Times New Roman"/>
          <w:sz w:val="28"/>
          <w:szCs w:val="28"/>
          <w:lang w:val="uk-UA"/>
        </w:rPr>
        <w:t>податку з доходів фізичних осіб»</w:t>
      </w:r>
      <w:r w:rsidRPr="0095259A">
        <w:rPr>
          <w:rFonts w:ascii="Times New Roman" w:hAnsi="Times New Roman"/>
          <w:sz w:val="28"/>
          <w:szCs w:val="28"/>
          <w:lang w:val="uk-UA"/>
        </w:rPr>
        <w:t>) із підсумками сум податку, визначених у розрахунково-платіжних відомостях.</w:t>
      </w:r>
    </w:p>
    <w:p w:rsidR="004422B4" w:rsidRPr="0095259A" w:rsidRDefault="004422B4"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При перевірці правильності нарахування ПДФО податковий інспектор також здійснив перевірку реквізитів Податкового розрахунку ф. N 1-ДФ</w:t>
      </w:r>
      <w:r w:rsidR="00F11D0A" w:rsidRPr="0095259A">
        <w:rPr>
          <w:rFonts w:ascii="Times New Roman" w:hAnsi="Times New Roman"/>
          <w:sz w:val="28"/>
          <w:szCs w:val="28"/>
          <w:lang w:val="uk-UA"/>
        </w:rPr>
        <w:t xml:space="preserve"> (Додаток Ш)</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на правильність їх заповнення відповідно Наказу Державної податкової адміністрації України «Про затвердження форми податкового розрахунку сум доходу, нарахованого (сплаченого) на користь платників податку, і сум утриманого з них податку (ф. N 1ДФ) та Порядку заповнення та подання податковими агентами податкового розрахунку сум доходу, нарахованого (сплаченого) на користь платників податку, і сум утриманого з них податку» від 29 вересня 2003 року N 451</w:t>
      </w:r>
      <w:r w:rsidR="00275811" w:rsidRPr="0095259A">
        <w:rPr>
          <w:rFonts w:ascii="Times New Roman" w:hAnsi="Times New Roman"/>
          <w:sz w:val="28"/>
          <w:szCs w:val="28"/>
          <w:lang w:val="uk-UA"/>
        </w:rPr>
        <w:t xml:space="preserve"> [32]</w:t>
      </w:r>
      <w:r w:rsidRPr="0095259A">
        <w:rPr>
          <w:rFonts w:ascii="Times New Roman" w:hAnsi="Times New Roman"/>
          <w:sz w:val="28"/>
          <w:szCs w:val="28"/>
          <w:lang w:val="uk-UA"/>
        </w:rPr>
        <w:t>.</w:t>
      </w:r>
    </w:p>
    <w:p w:rsidR="00FD43F4" w:rsidRPr="0095259A" w:rsidRDefault="00FD43F4"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Також було проведено перевірку парвильності завірення Податкового розрахунку (ф. N 1ДФ).</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У кінці податкового розрахунку має бути проставлено: кількість заповнених рядків, кількість фізичних осіб, на яких подано інформацію, та кількість аркушів у розрахунку, десятирозрядний ідентифікаційний номер керівника підприємства, який подає розрахунок, десятирозрядний ідентифікаційний номер головного бухгалтера підприємства, який подає розрахунок. </w:t>
      </w:r>
    </w:p>
    <w:p w:rsidR="007A18EE" w:rsidRPr="0095259A" w:rsidRDefault="007A18EE"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Податко</w:t>
      </w:r>
      <w:r w:rsidR="005A5BFE" w:rsidRPr="0095259A">
        <w:rPr>
          <w:rFonts w:ascii="Times New Roman" w:hAnsi="Times New Roman"/>
          <w:sz w:val="28"/>
          <w:szCs w:val="28"/>
          <w:lang w:val="uk-UA"/>
        </w:rPr>
        <w:t>в</w:t>
      </w:r>
      <w:r w:rsidRPr="0095259A">
        <w:rPr>
          <w:rFonts w:ascii="Times New Roman" w:hAnsi="Times New Roman"/>
          <w:sz w:val="28"/>
          <w:szCs w:val="28"/>
          <w:lang w:val="uk-UA"/>
        </w:rPr>
        <w:t>им інспектором було складено Робочий документ</w:t>
      </w:r>
      <w:r w:rsidR="005A5BFE" w:rsidRPr="0095259A">
        <w:rPr>
          <w:rFonts w:ascii="Times New Roman" w:hAnsi="Times New Roman"/>
          <w:sz w:val="28"/>
          <w:szCs w:val="28"/>
          <w:lang w:val="uk-UA"/>
        </w:rPr>
        <w:t xml:space="preserve"> з перевірки повноти перерахування суми податку з доходів фізичних осіб</w:t>
      </w:r>
      <w:r w:rsidR="00C12CDC" w:rsidRPr="0095259A">
        <w:rPr>
          <w:rFonts w:ascii="Times New Roman" w:hAnsi="Times New Roman"/>
          <w:sz w:val="28"/>
          <w:szCs w:val="28"/>
          <w:lang w:val="uk-UA"/>
        </w:rPr>
        <w:t>, який представлений у таблиці</w:t>
      </w:r>
      <w:r w:rsidR="004422B4" w:rsidRPr="0095259A">
        <w:rPr>
          <w:rFonts w:ascii="Times New Roman" w:hAnsi="Times New Roman"/>
          <w:sz w:val="28"/>
          <w:szCs w:val="28"/>
          <w:lang w:val="uk-UA"/>
        </w:rPr>
        <w:t xml:space="preserve"> 2.12.</w:t>
      </w:r>
    </w:p>
    <w:p w:rsidR="0095259A" w:rsidRDefault="0095259A" w:rsidP="0095259A">
      <w:pPr>
        <w:widowControl w:val="0"/>
        <w:spacing w:after="0" w:line="360" w:lineRule="auto"/>
        <w:ind w:firstLine="709"/>
        <w:jc w:val="both"/>
        <w:rPr>
          <w:rFonts w:ascii="Times New Roman" w:hAnsi="Times New Roman"/>
          <w:sz w:val="28"/>
          <w:szCs w:val="28"/>
          <w:lang w:val="uk-UA"/>
        </w:rPr>
      </w:pPr>
    </w:p>
    <w:p w:rsidR="000C7309" w:rsidRPr="0095259A" w:rsidRDefault="00C12CDC"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Таблиця</w:t>
      </w:r>
      <w:r w:rsidR="004422B4" w:rsidRPr="0095259A">
        <w:rPr>
          <w:rFonts w:ascii="Times New Roman" w:hAnsi="Times New Roman"/>
          <w:sz w:val="28"/>
          <w:szCs w:val="28"/>
          <w:lang w:val="uk-UA"/>
        </w:rPr>
        <w:t xml:space="preserve"> 2.12</w:t>
      </w:r>
    </w:p>
    <w:p w:rsidR="000C7309" w:rsidRPr="0095259A" w:rsidRDefault="00C12CDC"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Робочий документ з перевірки повноти перерахування суми податку з доходів фізичних осіб з працівників Кіровоградської обллікарні за січень-березень 2010 року</w:t>
      </w:r>
      <w:r w:rsidR="00650053" w:rsidRPr="0095259A">
        <w:rPr>
          <w:rFonts w:ascii="Times New Roman" w:hAnsi="Times New Roman"/>
          <w:sz w:val="28"/>
          <w:szCs w:val="28"/>
          <w:lang w:val="uk-UA"/>
        </w:rPr>
        <w:t>,грн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2"/>
        <w:gridCol w:w="2393"/>
        <w:gridCol w:w="1862"/>
      </w:tblGrid>
      <w:tr w:rsidR="00C12CDC" w:rsidRPr="0095259A" w:rsidTr="0095259A">
        <w:tc>
          <w:tcPr>
            <w:tcW w:w="2392" w:type="dxa"/>
            <w:vAlign w:val="center"/>
          </w:tcPr>
          <w:p w:rsidR="00C12CDC" w:rsidRPr="0095259A" w:rsidRDefault="00C12CDC"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 xml:space="preserve">Сума </w:t>
            </w:r>
            <w:r w:rsidR="009C7EFD" w:rsidRPr="0095259A">
              <w:rPr>
                <w:rFonts w:ascii="Times New Roman" w:hAnsi="Times New Roman"/>
                <w:sz w:val="20"/>
                <w:szCs w:val="20"/>
                <w:lang w:val="uk-UA"/>
              </w:rPr>
              <w:t>нарахованого по-датку згідно з м.-о. №5</w:t>
            </w:r>
            <w:r w:rsidRPr="0095259A">
              <w:rPr>
                <w:rFonts w:ascii="Times New Roman" w:hAnsi="Times New Roman"/>
                <w:sz w:val="20"/>
                <w:szCs w:val="20"/>
                <w:lang w:val="uk-UA"/>
              </w:rPr>
              <w:t>"Облік розрахунків за по-датками і платежами"</w:t>
            </w:r>
          </w:p>
          <w:p w:rsidR="00C12CDC" w:rsidRPr="0095259A" w:rsidRDefault="00C12CDC"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(Дт 661 Кт 641 "Податок з доходів фізичних осіб")</w:t>
            </w:r>
          </w:p>
        </w:tc>
        <w:tc>
          <w:tcPr>
            <w:tcW w:w="2392" w:type="dxa"/>
            <w:vAlign w:val="center"/>
          </w:tcPr>
          <w:p w:rsidR="00C12CDC" w:rsidRPr="0095259A" w:rsidRDefault="00C12CDC"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Сума перерахованого</w:t>
            </w:r>
          </w:p>
          <w:p w:rsidR="00C12CDC" w:rsidRPr="0095259A" w:rsidRDefault="00C12CDC"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до бюджету податку,</w:t>
            </w:r>
          </w:p>
          <w:p w:rsidR="00C12CDC" w:rsidRPr="0095259A" w:rsidRDefault="00C12CDC"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 даними платіжних</w:t>
            </w:r>
          </w:p>
          <w:p w:rsidR="00C12CDC" w:rsidRPr="0095259A" w:rsidRDefault="00C12CDC"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доручень)</w:t>
            </w:r>
          </w:p>
        </w:tc>
        <w:tc>
          <w:tcPr>
            <w:tcW w:w="2393" w:type="dxa"/>
            <w:vAlign w:val="center"/>
          </w:tcPr>
          <w:p w:rsidR="00C12CDC" w:rsidRPr="0095259A" w:rsidRDefault="00C12CDC"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 (гр. 2-гр. 1): "+" переплата, "—" недоплата</w:t>
            </w:r>
          </w:p>
        </w:tc>
        <w:tc>
          <w:tcPr>
            <w:tcW w:w="1862" w:type="dxa"/>
            <w:vAlign w:val="center"/>
          </w:tcPr>
          <w:p w:rsidR="00C12CDC" w:rsidRPr="0095259A" w:rsidRDefault="00650053"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Місяць</w:t>
            </w:r>
          </w:p>
        </w:tc>
      </w:tr>
      <w:tr w:rsidR="00C12CDC" w:rsidRPr="0095259A" w:rsidTr="0095259A">
        <w:tc>
          <w:tcPr>
            <w:tcW w:w="2392" w:type="dxa"/>
            <w:vAlign w:val="center"/>
          </w:tcPr>
          <w:p w:rsidR="00C12CDC" w:rsidRPr="0095259A" w:rsidRDefault="00C12CDC"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w:t>
            </w:r>
          </w:p>
        </w:tc>
        <w:tc>
          <w:tcPr>
            <w:tcW w:w="2392" w:type="dxa"/>
            <w:vAlign w:val="center"/>
          </w:tcPr>
          <w:p w:rsidR="00C12CDC" w:rsidRPr="0095259A" w:rsidRDefault="00C12CDC"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w:t>
            </w:r>
          </w:p>
        </w:tc>
        <w:tc>
          <w:tcPr>
            <w:tcW w:w="2393" w:type="dxa"/>
            <w:vAlign w:val="center"/>
          </w:tcPr>
          <w:p w:rsidR="00C12CDC" w:rsidRPr="0095259A" w:rsidRDefault="00C12CDC"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w:t>
            </w:r>
          </w:p>
        </w:tc>
        <w:tc>
          <w:tcPr>
            <w:tcW w:w="1862" w:type="dxa"/>
            <w:vAlign w:val="center"/>
          </w:tcPr>
          <w:p w:rsidR="00C12CDC" w:rsidRPr="0095259A" w:rsidRDefault="00C12CDC"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w:t>
            </w:r>
          </w:p>
        </w:tc>
      </w:tr>
      <w:tr w:rsidR="00650053" w:rsidRPr="0095259A" w:rsidTr="0095259A">
        <w:tc>
          <w:tcPr>
            <w:tcW w:w="2392" w:type="dxa"/>
            <w:vAlign w:val="center"/>
          </w:tcPr>
          <w:p w:rsidR="00650053" w:rsidRPr="0095259A" w:rsidRDefault="00650053"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266742,73</w:t>
            </w:r>
          </w:p>
        </w:tc>
        <w:tc>
          <w:tcPr>
            <w:tcW w:w="2392" w:type="dxa"/>
            <w:vAlign w:val="center"/>
          </w:tcPr>
          <w:p w:rsidR="00650053" w:rsidRPr="0095259A" w:rsidRDefault="00650053"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266742,73</w:t>
            </w:r>
          </w:p>
        </w:tc>
        <w:tc>
          <w:tcPr>
            <w:tcW w:w="2393" w:type="dxa"/>
            <w:vAlign w:val="center"/>
          </w:tcPr>
          <w:p w:rsidR="00650053" w:rsidRPr="0095259A" w:rsidRDefault="00650053"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862" w:type="dxa"/>
            <w:vAlign w:val="center"/>
          </w:tcPr>
          <w:p w:rsidR="00650053" w:rsidRPr="0095259A" w:rsidRDefault="00650053"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Січень</w:t>
            </w:r>
          </w:p>
        </w:tc>
      </w:tr>
      <w:tr w:rsidR="00650053" w:rsidRPr="0095259A" w:rsidTr="0095259A">
        <w:tc>
          <w:tcPr>
            <w:tcW w:w="2392" w:type="dxa"/>
            <w:vAlign w:val="center"/>
          </w:tcPr>
          <w:p w:rsidR="00650053" w:rsidRPr="0095259A" w:rsidRDefault="00650053"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266742,73</w:t>
            </w:r>
          </w:p>
        </w:tc>
        <w:tc>
          <w:tcPr>
            <w:tcW w:w="2392" w:type="dxa"/>
            <w:vAlign w:val="center"/>
          </w:tcPr>
          <w:p w:rsidR="00650053" w:rsidRPr="0095259A" w:rsidRDefault="00650053"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266742,73</w:t>
            </w:r>
          </w:p>
        </w:tc>
        <w:tc>
          <w:tcPr>
            <w:tcW w:w="2393" w:type="dxa"/>
            <w:vAlign w:val="center"/>
          </w:tcPr>
          <w:p w:rsidR="00650053" w:rsidRPr="0095259A" w:rsidRDefault="00650053"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862" w:type="dxa"/>
            <w:vAlign w:val="center"/>
          </w:tcPr>
          <w:p w:rsidR="00650053" w:rsidRPr="0095259A" w:rsidRDefault="00650053"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Лютий</w:t>
            </w:r>
          </w:p>
        </w:tc>
      </w:tr>
      <w:tr w:rsidR="00650053" w:rsidRPr="0095259A" w:rsidTr="0095259A">
        <w:tc>
          <w:tcPr>
            <w:tcW w:w="2392" w:type="dxa"/>
            <w:vAlign w:val="center"/>
          </w:tcPr>
          <w:p w:rsidR="00650053" w:rsidRPr="0095259A" w:rsidRDefault="00650053"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266742,73</w:t>
            </w:r>
          </w:p>
        </w:tc>
        <w:tc>
          <w:tcPr>
            <w:tcW w:w="2392" w:type="dxa"/>
            <w:vAlign w:val="center"/>
          </w:tcPr>
          <w:p w:rsidR="00650053" w:rsidRPr="0095259A" w:rsidRDefault="00650053"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266742,73</w:t>
            </w:r>
          </w:p>
        </w:tc>
        <w:tc>
          <w:tcPr>
            <w:tcW w:w="2393" w:type="dxa"/>
            <w:vAlign w:val="center"/>
          </w:tcPr>
          <w:p w:rsidR="00650053" w:rsidRPr="0095259A" w:rsidRDefault="00650053"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862" w:type="dxa"/>
            <w:vAlign w:val="center"/>
          </w:tcPr>
          <w:p w:rsidR="00650053" w:rsidRPr="0095259A" w:rsidRDefault="00650053" w:rsidP="0095259A">
            <w:pPr>
              <w:widowControl w:val="0"/>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Березень</w:t>
            </w:r>
          </w:p>
        </w:tc>
      </w:tr>
    </w:tbl>
    <w:p w:rsidR="00FD43F4" w:rsidRPr="0095259A" w:rsidRDefault="00FD43F4" w:rsidP="0095259A">
      <w:pPr>
        <w:widowControl w:val="0"/>
        <w:spacing w:after="0" w:line="360" w:lineRule="auto"/>
        <w:ind w:firstLine="709"/>
        <w:jc w:val="both"/>
        <w:rPr>
          <w:rFonts w:ascii="Times New Roman" w:hAnsi="Times New Roman"/>
          <w:sz w:val="28"/>
          <w:szCs w:val="28"/>
          <w:lang w:val="uk-UA"/>
        </w:rPr>
      </w:pPr>
    </w:p>
    <w:p w:rsidR="00650053" w:rsidRPr="0095259A" w:rsidRDefault="0065005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 даними результатами перевірки ві</w:t>
      </w:r>
      <w:r w:rsidR="008F388D" w:rsidRPr="0095259A">
        <w:rPr>
          <w:rFonts w:ascii="Times New Roman" w:hAnsi="Times New Roman"/>
          <w:sz w:val="28"/>
          <w:szCs w:val="28"/>
          <w:lang w:val="uk-UA"/>
        </w:rPr>
        <w:t>д</w:t>
      </w:r>
      <w:r w:rsidRPr="0095259A">
        <w:rPr>
          <w:rFonts w:ascii="Times New Roman" w:hAnsi="Times New Roman"/>
          <w:sz w:val="28"/>
          <w:szCs w:val="28"/>
          <w:lang w:val="uk-UA"/>
        </w:rPr>
        <w:t>хилень не виявлено.</w:t>
      </w:r>
    </w:p>
    <w:p w:rsidR="00FD43F4" w:rsidRPr="0095259A" w:rsidRDefault="0065005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Особлива увага </w:t>
      </w:r>
      <w:r w:rsidR="006E2679" w:rsidRPr="0095259A">
        <w:rPr>
          <w:rFonts w:ascii="Times New Roman" w:hAnsi="Times New Roman"/>
          <w:sz w:val="28"/>
          <w:szCs w:val="28"/>
          <w:lang w:val="uk-UA"/>
        </w:rPr>
        <w:t xml:space="preserve">податковим інспектором приділялась </w:t>
      </w:r>
      <w:r w:rsidRPr="0095259A">
        <w:rPr>
          <w:rFonts w:ascii="Times New Roman" w:hAnsi="Times New Roman"/>
          <w:sz w:val="28"/>
          <w:szCs w:val="28"/>
          <w:lang w:val="uk-UA"/>
        </w:rPr>
        <w:t xml:space="preserve">перевірці строків перерахування ПДФО. </w:t>
      </w:r>
    </w:p>
    <w:p w:rsidR="00FD43F4" w:rsidRPr="0095259A" w:rsidRDefault="00825600" w:rsidP="0095259A">
      <w:pPr>
        <w:widowControl w:val="0"/>
        <w:tabs>
          <w:tab w:val="left" w:pos="1966"/>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Результати перевірки податковим інспектором було занесено до Робочого документу з перевірки своєчасності сплати податку з доходів фізичних осіб (таблиця</w:t>
      </w:r>
      <w:r w:rsidR="004422B4" w:rsidRPr="0095259A">
        <w:rPr>
          <w:rFonts w:ascii="Times New Roman" w:hAnsi="Times New Roman"/>
          <w:sz w:val="28"/>
          <w:szCs w:val="28"/>
          <w:lang w:val="uk-UA"/>
        </w:rPr>
        <w:t xml:space="preserve"> 2.13</w:t>
      </w:r>
      <w:r w:rsidRPr="0095259A">
        <w:rPr>
          <w:rFonts w:ascii="Times New Roman" w:hAnsi="Times New Roman"/>
          <w:sz w:val="28"/>
          <w:szCs w:val="28"/>
          <w:lang w:val="uk-UA"/>
        </w:rPr>
        <w:t>)</w:t>
      </w:r>
      <w:r w:rsidR="004422B4" w:rsidRPr="0095259A">
        <w:rPr>
          <w:rFonts w:ascii="Times New Roman" w:hAnsi="Times New Roman"/>
          <w:sz w:val="28"/>
          <w:szCs w:val="28"/>
          <w:lang w:val="uk-UA"/>
        </w:rPr>
        <w:t>.</w:t>
      </w:r>
    </w:p>
    <w:p w:rsidR="0095259A" w:rsidRDefault="0095259A" w:rsidP="0095259A">
      <w:pPr>
        <w:widowControl w:val="0"/>
        <w:tabs>
          <w:tab w:val="left" w:pos="4157"/>
        </w:tabs>
        <w:spacing w:after="0" w:line="360" w:lineRule="auto"/>
        <w:ind w:firstLine="709"/>
        <w:jc w:val="both"/>
        <w:rPr>
          <w:rFonts w:ascii="Times New Roman" w:hAnsi="Times New Roman"/>
          <w:sz w:val="28"/>
          <w:szCs w:val="28"/>
          <w:lang w:val="uk-UA"/>
        </w:rPr>
      </w:pPr>
    </w:p>
    <w:p w:rsidR="00825600" w:rsidRPr="0095259A" w:rsidRDefault="0095259A" w:rsidP="0095259A">
      <w:pPr>
        <w:widowControl w:val="0"/>
        <w:tabs>
          <w:tab w:val="left" w:pos="4157"/>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825600" w:rsidRPr="0095259A">
        <w:rPr>
          <w:rFonts w:ascii="Times New Roman" w:hAnsi="Times New Roman"/>
          <w:sz w:val="28"/>
          <w:szCs w:val="28"/>
          <w:lang w:val="uk-UA"/>
        </w:rPr>
        <w:t>Таблиця</w:t>
      </w:r>
      <w:r w:rsidR="004422B4" w:rsidRPr="0095259A">
        <w:rPr>
          <w:rFonts w:ascii="Times New Roman" w:hAnsi="Times New Roman"/>
          <w:sz w:val="28"/>
          <w:szCs w:val="28"/>
          <w:lang w:val="uk-UA"/>
        </w:rPr>
        <w:t xml:space="preserve"> 2.13</w:t>
      </w:r>
    </w:p>
    <w:p w:rsidR="00825600" w:rsidRPr="0095259A" w:rsidRDefault="00825600" w:rsidP="0095259A">
      <w:pPr>
        <w:widowControl w:val="0"/>
        <w:tabs>
          <w:tab w:val="left" w:pos="1966"/>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Робочий документ</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 перевірки своєчасності сплати податку з доходів фізичних осіб з працівників Кіровоградської обллікарні</w:t>
      </w:r>
    </w:p>
    <w:tbl>
      <w:tblPr>
        <w:tblW w:w="0" w:type="auto"/>
        <w:tblInd w:w="40" w:type="dxa"/>
        <w:tblLayout w:type="fixed"/>
        <w:tblCellMar>
          <w:left w:w="40" w:type="dxa"/>
          <w:right w:w="40" w:type="dxa"/>
        </w:tblCellMar>
        <w:tblLook w:val="0000" w:firstRow="0" w:lastRow="0" w:firstColumn="0" w:lastColumn="0" w:noHBand="0" w:noVBand="0"/>
      </w:tblPr>
      <w:tblGrid>
        <w:gridCol w:w="1819"/>
        <w:gridCol w:w="4418"/>
        <w:gridCol w:w="2410"/>
      </w:tblGrid>
      <w:tr w:rsidR="00825600" w:rsidRPr="0095259A" w:rsidTr="0095259A">
        <w:trPr>
          <w:trHeight w:hRule="exact" w:val="1692"/>
        </w:trPr>
        <w:tc>
          <w:tcPr>
            <w:tcW w:w="1819" w:type="dxa"/>
            <w:tcBorders>
              <w:top w:val="single" w:sz="6" w:space="0" w:color="auto"/>
              <w:left w:val="single" w:sz="6" w:space="0" w:color="auto"/>
              <w:bottom w:val="single" w:sz="6" w:space="0" w:color="auto"/>
              <w:right w:val="single" w:sz="6" w:space="0" w:color="auto"/>
            </w:tcBorders>
            <w:shd w:val="clear" w:color="auto" w:fill="FFFFFF"/>
            <w:vAlign w:val="center"/>
          </w:tcPr>
          <w:p w:rsidR="00825600" w:rsidRPr="0095259A" w:rsidRDefault="0082560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Дата перерахування</w:t>
            </w:r>
          </w:p>
          <w:p w:rsidR="00825600" w:rsidRPr="0095259A" w:rsidRDefault="0082560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податку до бюджету</w:t>
            </w:r>
            <w:r w:rsidR="0095259A">
              <w:rPr>
                <w:rFonts w:ascii="Times New Roman" w:hAnsi="Times New Roman"/>
                <w:sz w:val="20"/>
                <w:szCs w:val="20"/>
                <w:lang w:val="uk-UA"/>
              </w:rPr>
              <w:t xml:space="preserve"> </w:t>
            </w:r>
            <w:r w:rsidRPr="0095259A">
              <w:rPr>
                <w:rFonts w:ascii="Times New Roman" w:hAnsi="Times New Roman"/>
                <w:sz w:val="20"/>
                <w:szCs w:val="20"/>
                <w:lang w:val="uk-UA"/>
              </w:rPr>
              <w:t>згідно з платіжним дорученням</w:t>
            </w:r>
          </w:p>
        </w:tc>
        <w:tc>
          <w:tcPr>
            <w:tcW w:w="4418" w:type="dxa"/>
            <w:tcBorders>
              <w:top w:val="single" w:sz="6" w:space="0" w:color="auto"/>
              <w:left w:val="single" w:sz="6" w:space="0" w:color="auto"/>
              <w:bottom w:val="single" w:sz="6" w:space="0" w:color="auto"/>
              <w:right w:val="single" w:sz="6" w:space="0" w:color="auto"/>
            </w:tcBorders>
            <w:shd w:val="clear" w:color="auto" w:fill="FFFFFF"/>
            <w:vAlign w:val="center"/>
          </w:tcPr>
          <w:p w:rsidR="00825600" w:rsidRPr="0095259A" w:rsidRDefault="0082560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Дата</w:t>
            </w:r>
            <w:r w:rsidR="0095259A" w:rsidRPr="0095259A">
              <w:rPr>
                <w:rFonts w:ascii="Times New Roman" w:hAnsi="Times New Roman"/>
                <w:sz w:val="20"/>
                <w:szCs w:val="20"/>
                <w:lang w:val="uk-UA"/>
              </w:rPr>
              <w:t xml:space="preserve"> </w:t>
            </w:r>
            <w:r w:rsidRPr="0095259A">
              <w:rPr>
                <w:rFonts w:ascii="Times New Roman" w:hAnsi="Times New Roman"/>
                <w:sz w:val="20"/>
                <w:szCs w:val="20"/>
                <w:lang w:val="uk-UA"/>
              </w:rPr>
              <w:t>перерахунку сум для виплати заробітної плати на карткові рахунки працівників</w:t>
            </w:r>
            <w:r w:rsidR="00AD4FD0" w:rsidRPr="0095259A">
              <w:rPr>
                <w:rFonts w:ascii="Times New Roman" w:hAnsi="Times New Roman"/>
                <w:sz w:val="20"/>
                <w:szCs w:val="20"/>
                <w:lang w:val="uk-UA"/>
              </w:rPr>
              <w:t>(виписка з розрахункового рахунку)</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825600" w:rsidRPr="0095259A" w:rsidRDefault="0082560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w:t>
            </w:r>
          </w:p>
        </w:tc>
      </w:tr>
      <w:tr w:rsidR="00825600" w:rsidRPr="0095259A" w:rsidTr="0095259A">
        <w:trPr>
          <w:trHeight w:hRule="exact" w:val="285"/>
        </w:trPr>
        <w:tc>
          <w:tcPr>
            <w:tcW w:w="1819" w:type="dxa"/>
            <w:tcBorders>
              <w:top w:val="single" w:sz="6" w:space="0" w:color="auto"/>
              <w:left w:val="single" w:sz="6" w:space="0" w:color="auto"/>
              <w:bottom w:val="single" w:sz="6" w:space="0" w:color="auto"/>
              <w:right w:val="single" w:sz="6" w:space="0" w:color="auto"/>
            </w:tcBorders>
            <w:shd w:val="clear" w:color="auto" w:fill="FFFFFF"/>
            <w:vAlign w:val="center"/>
          </w:tcPr>
          <w:p w:rsidR="00825600" w:rsidRPr="0095259A" w:rsidRDefault="0082560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29.01.2010</w:t>
            </w:r>
          </w:p>
        </w:tc>
        <w:tc>
          <w:tcPr>
            <w:tcW w:w="4418" w:type="dxa"/>
            <w:tcBorders>
              <w:top w:val="single" w:sz="6" w:space="0" w:color="auto"/>
              <w:left w:val="single" w:sz="6" w:space="0" w:color="auto"/>
              <w:bottom w:val="single" w:sz="6" w:space="0" w:color="auto"/>
              <w:right w:val="single" w:sz="6" w:space="0" w:color="auto"/>
            </w:tcBorders>
            <w:shd w:val="clear" w:color="auto" w:fill="FFFFFF"/>
            <w:vAlign w:val="center"/>
          </w:tcPr>
          <w:p w:rsidR="00825600" w:rsidRPr="0095259A" w:rsidRDefault="0082560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29.01.2010</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825600" w:rsidRPr="0095259A" w:rsidRDefault="0082560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 немає</w:t>
            </w:r>
          </w:p>
        </w:tc>
      </w:tr>
      <w:tr w:rsidR="00825600" w:rsidRPr="0095259A" w:rsidTr="0095259A">
        <w:trPr>
          <w:trHeight w:hRule="exact" w:val="289"/>
        </w:trPr>
        <w:tc>
          <w:tcPr>
            <w:tcW w:w="1819" w:type="dxa"/>
            <w:tcBorders>
              <w:top w:val="single" w:sz="6" w:space="0" w:color="auto"/>
              <w:left w:val="single" w:sz="6" w:space="0" w:color="auto"/>
              <w:bottom w:val="single" w:sz="6" w:space="0" w:color="auto"/>
              <w:right w:val="single" w:sz="6" w:space="0" w:color="auto"/>
            </w:tcBorders>
            <w:shd w:val="clear" w:color="auto" w:fill="FFFFFF"/>
            <w:vAlign w:val="center"/>
          </w:tcPr>
          <w:p w:rsidR="00825600" w:rsidRPr="0095259A" w:rsidRDefault="0082560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26.02.2010</w:t>
            </w:r>
          </w:p>
        </w:tc>
        <w:tc>
          <w:tcPr>
            <w:tcW w:w="4418" w:type="dxa"/>
            <w:tcBorders>
              <w:top w:val="single" w:sz="6" w:space="0" w:color="auto"/>
              <w:left w:val="single" w:sz="6" w:space="0" w:color="auto"/>
              <w:bottom w:val="single" w:sz="6" w:space="0" w:color="auto"/>
              <w:right w:val="single" w:sz="6" w:space="0" w:color="auto"/>
            </w:tcBorders>
            <w:shd w:val="clear" w:color="auto" w:fill="FFFFFF"/>
            <w:vAlign w:val="center"/>
          </w:tcPr>
          <w:p w:rsidR="00825600" w:rsidRPr="0095259A" w:rsidRDefault="0082560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26.02.2010</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825600" w:rsidRPr="0095259A" w:rsidRDefault="0082560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 немає</w:t>
            </w:r>
          </w:p>
        </w:tc>
      </w:tr>
      <w:tr w:rsidR="00825600" w:rsidRPr="0095259A" w:rsidTr="0095259A">
        <w:trPr>
          <w:trHeight w:hRule="exact" w:val="340"/>
        </w:trPr>
        <w:tc>
          <w:tcPr>
            <w:tcW w:w="1819" w:type="dxa"/>
            <w:tcBorders>
              <w:top w:val="single" w:sz="6" w:space="0" w:color="auto"/>
              <w:left w:val="single" w:sz="6" w:space="0" w:color="auto"/>
              <w:bottom w:val="single" w:sz="6" w:space="0" w:color="auto"/>
              <w:right w:val="single" w:sz="6" w:space="0" w:color="auto"/>
            </w:tcBorders>
            <w:shd w:val="clear" w:color="auto" w:fill="FFFFFF"/>
            <w:vAlign w:val="center"/>
          </w:tcPr>
          <w:p w:rsidR="00825600" w:rsidRPr="0095259A" w:rsidRDefault="0082560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29.02.2010</w:t>
            </w:r>
          </w:p>
        </w:tc>
        <w:tc>
          <w:tcPr>
            <w:tcW w:w="4418" w:type="dxa"/>
            <w:tcBorders>
              <w:top w:val="single" w:sz="6" w:space="0" w:color="auto"/>
              <w:left w:val="single" w:sz="6" w:space="0" w:color="auto"/>
              <w:bottom w:val="single" w:sz="6" w:space="0" w:color="auto"/>
              <w:right w:val="single" w:sz="6" w:space="0" w:color="auto"/>
            </w:tcBorders>
            <w:shd w:val="clear" w:color="auto" w:fill="FFFFFF"/>
            <w:vAlign w:val="center"/>
          </w:tcPr>
          <w:p w:rsidR="00825600" w:rsidRPr="0095259A" w:rsidRDefault="0082560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29.02.2010</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825600" w:rsidRPr="0095259A" w:rsidRDefault="0082560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 немає</w:t>
            </w:r>
          </w:p>
        </w:tc>
      </w:tr>
    </w:tbl>
    <w:p w:rsidR="00FD43F4" w:rsidRPr="0095259A" w:rsidRDefault="00AD4FD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 </w:t>
      </w:r>
    </w:p>
    <w:p w:rsidR="00FE6030" w:rsidRPr="0095259A" w:rsidRDefault="00FE603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Податковим інспектором, при перевірці своєчасності сплати податку до бюджету, було звірено дати виплати доходу працівникам та перерахування податку.</w:t>
      </w:r>
    </w:p>
    <w:p w:rsidR="00AD4FD0" w:rsidRPr="0095259A" w:rsidRDefault="00AD4FD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 даними результатами перевірки ві</w:t>
      </w:r>
      <w:r w:rsidR="008F388D" w:rsidRPr="0095259A">
        <w:rPr>
          <w:rFonts w:ascii="Times New Roman" w:hAnsi="Times New Roman"/>
          <w:sz w:val="28"/>
          <w:szCs w:val="28"/>
          <w:lang w:val="uk-UA"/>
        </w:rPr>
        <w:t>д</w:t>
      </w:r>
      <w:r w:rsidRPr="0095259A">
        <w:rPr>
          <w:rFonts w:ascii="Times New Roman" w:hAnsi="Times New Roman"/>
          <w:sz w:val="28"/>
          <w:szCs w:val="28"/>
          <w:lang w:val="uk-UA"/>
        </w:rPr>
        <w:t>хилень не виявлено.</w:t>
      </w:r>
    </w:p>
    <w:p w:rsidR="002247B9" w:rsidRPr="0095259A" w:rsidRDefault="002247B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Податковим інспектором було з’ясовано, що пред’явлений Податковий розрахунок з ПДФО (ф. N 1ДФ)</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Кіровоградської обласної лікарні за I квартал 2010 року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відповідає </w:t>
      </w:r>
      <w:r w:rsidR="00B90650" w:rsidRPr="0095259A">
        <w:rPr>
          <w:rFonts w:ascii="Times New Roman" w:hAnsi="Times New Roman"/>
          <w:sz w:val="28"/>
          <w:szCs w:val="28"/>
          <w:lang w:val="uk-UA"/>
        </w:rPr>
        <w:t>порядку</w:t>
      </w:r>
      <w:r w:rsidRPr="0095259A">
        <w:rPr>
          <w:rFonts w:ascii="Times New Roman" w:hAnsi="Times New Roman"/>
          <w:sz w:val="28"/>
          <w:szCs w:val="28"/>
          <w:lang w:val="uk-UA"/>
        </w:rPr>
        <w:t xml:space="preserve"> складання, що </w:t>
      </w:r>
      <w:r w:rsidR="00B90650" w:rsidRPr="0095259A">
        <w:rPr>
          <w:rFonts w:ascii="Times New Roman" w:hAnsi="Times New Roman"/>
          <w:sz w:val="28"/>
          <w:szCs w:val="28"/>
          <w:lang w:val="uk-UA"/>
        </w:rPr>
        <w:t>затверджений</w:t>
      </w:r>
      <w:r w:rsidRPr="0095259A">
        <w:rPr>
          <w:rFonts w:ascii="Times New Roman" w:hAnsi="Times New Roman"/>
          <w:sz w:val="28"/>
          <w:szCs w:val="28"/>
          <w:lang w:val="uk-UA"/>
        </w:rPr>
        <w:t xml:space="preserve"> чинним законодавством</w:t>
      </w:r>
      <w:r w:rsidR="00941D9D" w:rsidRPr="0095259A">
        <w:rPr>
          <w:rFonts w:ascii="Times New Roman" w:hAnsi="Times New Roman"/>
          <w:sz w:val="28"/>
          <w:szCs w:val="28"/>
          <w:lang w:val="uk-UA"/>
        </w:rPr>
        <w:t xml:space="preserve"> та в ньому наявні всі реквізити</w:t>
      </w:r>
      <w:r w:rsidRPr="0095259A">
        <w:rPr>
          <w:rFonts w:ascii="Times New Roman" w:hAnsi="Times New Roman"/>
          <w:sz w:val="28"/>
          <w:szCs w:val="28"/>
          <w:lang w:val="uk-UA"/>
        </w:rPr>
        <w:t>.</w:t>
      </w:r>
    </w:p>
    <w:p w:rsidR="00FD43F4" w:rsidRPr="0095259A" w:rsidRDefault="002247B9"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Наступним етапом податкового контролю </w:t>
      </w:r>
      <w:r w:rsidR="003A297B" w:rsidRPr="0095259A">
        <w:rPr>
          <w:rFonts w:ascii="Times New Roman" w:hAnsi="Times New Roman"/>
          <w:sz w:val="28"/>
          <w:szCs w:val="28"/>
          <w:lang w:val="uk-UA"/>
        </w:rPr>
        <w:t xml:space="preserve">є </w:t>
      </w:r>
      <w:r w:rsidR="00941D9D" w:rsidRPr="0095259A">
        <w:rPr>
          <w:rFonts w:ascii="Times New Roman" w:hAnsi="Times New Roman"/>
          <w:sz w:val="28"/>
          <w:szCs w:val="28"/>
          <w:lang w:val="uk-UA"/>
        </w:rPr>
        <w:t>п</w:t>
      </w:r>
      <w:r w:rsidR="00B12F80" w:rsidRPr="0095259A">
        <w:rPr>
          <w:rFonts w:ascii="Times New Roman" w:hAnsi="Times New Roman"/>
          <w:sz w:val="28"/>
          <w:szCs w:val="28"/>
          <w:lang w:val="uk-UA"/>
        </w:rPr>
        <w:t>е</w:t>
      </w:r>
      <w:r w:rsidR="00941D9D" w:rsidRPr="0095259A">
        <w:rPr>
          <w:rFonts w:ascii="Times New Roman" w:hAnsi="Times New Roman"/>
          <w:sz w:val="28"/>
          <w:szCs w:val="28"/>
          <w:lang w:val="uk-UA"/>
        </w:rPr>
        <w:t>ревірка прави</w:t>
      </w:r>
      <w:r w:rsidR="00FE6030" w:rsidRPr="0095259A">
        <w:rPr>
          <w:rFonts w:ascii="Times New Roman" w:hAnsi="Times New Roman"/>
          <w:sz w:val="28"/>
          <w:szCs w:val="28"/>
          <w:lang w:val="uk-UA"/>
        </w:rPr>
        <w:t>льності та повноти відображення:</w:t>
      </w:r>
    </w:p>
    <w:p w:rsidR="00FE6030" w:rsidRPr="0095259A" w:rsidRDefault="00FE6030" w:rsidP="0095259A">
      <w:pPr>
        <w:widowControl w:val="0"/>
        <w:numPr>
          <w:ilvl w:val="0"/>
          <w:numId w:val="18"/>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 xml:space="preserve">сум нарахованого доходуі </w:t>
      </w:r>
      <w:r w:rsidR="00B12F80" w:rsidRPr="0095259A">
        <w:rPr>
          <w:rFonts w:ascii="Times New Roman" w:hAnsi="Times New Roman"/>
          <w:sz w:val="28"/>
          <w:szCs w:val="28"/>
          <w:lang w:val="uk-UA"/>
        </w:rPr>
        <w:t xml:space="preserve">виплаченого доходу; </w:t>
      </w:r>
    </w:p>
    <w:p w:rsidR="009C7EFD" w:rsidRPr="0095259A" w:rsidRDefault="00B12F80" w:rsidP="0095259A">
      <w:pPr>
        <w:widowControl w:val="0"/>
        <w:numPr>
          <w:ilvl w:val="0"/>
          <w:numId w:val="18"/>
        </w:numPr>
        <w:tabs>
          <w:tab w:val="left" w:pos="1134"/>
        </w:tabs>
        <w:spacing w:after="0" w:line="360" w:lineRule="auto"/>
        <w:ind w:left="0" w:firstLine="709"/>
        <w:jc w:val="both"/>
        <w:rPr>
          <w:rFonts w:ascii="Times New Roman" w:hAnsi="Times New Roman"/>
          <w:sz w:val="28"/>
          <w:szCs w:val="28"/>
          <w:lang w:val="uk-UA"/>
        </w:rPr>
      </w:pPr>
      <w:r w:rsidRPr="0095259A">
        <w:rPr>
          <w:rFonts w:ascii="Times New Roman" w:hAnsi="Times New Roman"/>
          <w:sz w:val="28"/>
          <w:szCs w:val="28"/>
          <w:lang w:val="uk-UA"/>
        </w:rPr>
        <w:t>сум утриманого податку з доходів фізичних осіб нарахованого та перерахованого за окремими працівниками.</w:t>
      </w:r>
    </w:p>
    <w:p w:rsidR="009C7EFD" w:rsidRPr="0095259A" w:rsidRDefault="00B12F8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На даному етапі перевірки подаковим інспектором було звірено особові рахунки працівників з даними,відображеними у Податковому розрахунку (ф. N1ДФ) за I квартал 2010 року.</w:t>
      </w:r>
      <w:r w:rsidR="0095259A" w:rsidRPr="0095259A">
        <w:rPr>
          <w:rFonts w:ascii="Times New Roman" w:hAnsi="Times New Roman"/>
          <w:sz w:val="28"/>
          <w:szCs w:val="28"/>
          <w:lang w:val="uk-UA"/>
        </w:rPr>
        <w:t xml:space="preserve"> </w:t>
      </w:r>
    </w:p>
    <w:p w:rsidR="00FE6030" w:rsidRPr="0095259A" w:rsidRDefault="00B12F8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За результатами перевірки податковим інспектором було складено Робочий документ з перевірки із зіставлення показників ф. № 1ДФ з даними бухгалтерського обліку за окремим працівником, який відображено в </w:t>
      </w:r>
      <w:r w:rsidR="00FE6030" w:rsidRPr="0095259A">
        <w:rPr>
          <w:rFonts w:ascii="Times New Roman" w:hAnsi="Times New Roman"/>
          <w:sz w:val="28"/>
          <w:szCs w:val="28"/>
          <w:lang w:val="uk-UA"/>
        </w:rPr>
        <w:t xml:space="preserve">таблиці </w:t>
      </w:r>
      <w:r w:rsidR="004422B4" w:rsidRPr="0095259A">
        <w:rPr>
          <w:rFonts w:ascii="Times New Roman" w:hAnsi="Times New Roman"/>
          <w:sz w:val="28"/>
          <w:szCs w:val="28"/>
          <w:lang w:val="uk-UA"/>
        </w:rPr>
        <w:t>2.14.</w:t>
      </w:r>
    </w:p>
    <w:p w:rsidR="00B12F80" w:rsidRPr="0095259A" w:rsidRDefault="0095259A" w:rsidP="0095259A">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BC4DB2" w:rsidRPr="0095259A">
        <w:rPr>
          <w:rFonts w:ascii="Times New Roman" w:hAnsi="Times New Roman"/>
          <w:sz w:val="28"/>
          <w:szCs w:val="28"/>
          <w:lang w:val="uk-UA"/>
        </w:rPr>
        <w:t>Таблиця</w:t>
      </w:r>
      <w:r w:rsidR="004422B4" w:rsidRPr="0095259A">
        <w:rPr>
          <w:rFonts w:ascii="Times New Roman" w:hAnsi="Times New Roman"/>
          <w:sz w:val="28"/>
          <w:szCs w:val="28"/>
          <w:lang w:val="uk-UA"/>
        </w:rPr>
        <w:t xml:space="preserve"> 2.14</w:t>
      </w:r>
    </w:p>
    <w:p w:rsidR="00C52B20" w:rsidRPr="0095259A" w:rsidRDefault="00B12F8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Робочий документ з перевірки із зіставлення показників ф. № 1ДФ з даними бухгалтерського обліку за окремим працівником</w:t>
      </w:r>
      <w:r w:rsidR="00BC4DB2" w:rsidRPr="0095259A">
        <w:rPr>
          <w:rFonts w:ascii="Times New Roman" w:hAnsi="Times New Roman"/>
          <w:sz w:val="28"/>
          <w:szCs w:val="28"/>
          <w:lang w:val="uk-UA"/>
        </w:rPr>
        <w:t xml:space="preserve"> Олексієнко Г.А (лікар), грн</w:t>
      </w:r>
    </w:p>
    <w:tbl>
      <w:tblPr>
        <w:tblW w:w="0" w:type="auto"/>
        <w:tblInd w:w="40" w:type="dxa"/>
        <w:tblLayout w:type="fixed"/>
        <w:tblCellMar>
          <w:left w:w="40" w:type="dxa"/>
          <w:right w:w="40" w:type="dxa"/>
        </w:tblCellMar>
        <w:tblLook w:val="0000" w:firstRow="0" w:lastRow="0" w:firstColumn="0" w:lastColumn="0" w:noHBand="0" w:noVBand="0"/>
      </w:tblPr>
      <w:tblGrid>
        <w:gridCol w:w="394"/>
        <w:gridCol w:w="1373"/>
        <w:gridCol w:w="1339"/>
        <w:gridCol w:w="1430"/>
        <w:gridCol w:w="1134"/>
        <w:gridCol w:w="1276"/>
        <w:gridCol w:w="851"/>
        <w:gridCol w:w="1275"/>
      </w:tblGrid>
      <w:tr w:rsidR="00B12F80" w:rsidRPr="0095259A" w:rsidTr="0095259A">
        <w:trPr>
          <w:trHeight w:hRule="exact" w:val="1345"/>
        </w:trPr>
        <w:tc>
          <w:tcPr>
            <w:tcW w:w="394" w:type="dxa"/>
            <w:tcBorders>
              <w:top w:val="single" w:sz="6" w:space="0" w:color="auto"/>
              <w:left w:val="single" w:sz="6" w:space="0" w:color="auto"/>
              <w:bottom w:val="nil"/>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 з/п</w:t>
            </w:r>
          </w:p>
        </w:tc>
        <w:tc>
          <w:tcPr>
            <w:tcW w:w="1373" w:type="dxa"/>
            <w:tcBorders>
              <w:top w:val="single" w:sz="6" w:space="0" w:color="auto"/>
              <w:left w:val="single" w:sz="6" w:space="0" w:color="auto"/>
              <w:bottom w:val="nil"/>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Показники</w:t>
            </w:r>
          </w:p>
        </w:tc>
        <w:tc>
          <w:tcPr>
            <w:tcW w:w="1339" w:type="dxa"/>
            <w:tcBorders>
              <w:top w:val="single" w:sz="6" w:space="0" w:color="auto"/>
              <w:left w:val="single" w:sz="6" w:space="0" w:color="auto"/>
              <w:bottom w:val="nil"/>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 даними</w:t>
            </w:r>
          </w:p>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ф. № 1ДФ</w:t>
            </w:r>
          </w:p>
          <w:p w:rsidR="00B12F80" w:rsidRPr="0095259A" w:rsidRDefault="00C52B2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 I квартал 2010року</w:t>
            </w:r>
          </w:p>
        </w:tc>
        <w:tc>
          <w:tcPr>
            <w:tcW w:w="469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 даними особових рахунків</w:t>
            </w:r>
          </w:p>
        </w:tc>
        <w:tc>
          <w:tcPr>
            <w:tcW w:w="1275" w:type="dxa"/>
            <w:tcBorders>
              <w:top w:val="single" w:sz="6" w:space="0" w:color="auto"/>
              <w:left w:val="single" w:sz="6" w:space="0" w:color="auto"/>
              <w:bottom w:val="nil"/>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w:t>
            </w:r>
          </w:p>
        </w:tc>
      </w:tr>
      <w:tr w:rsidR="00B12F80" w:rsidRPr="0095259A" w:rsidTr="0095259A">
        <w:trPr>
          <w:trHeight w:hRule="exact" w:val="411"/>
        </w:trPr>
        <w:tc>
          <w:tcPr>
            <w:tcW w:w="394" w:type="dxa"/>
            <w:tcBorders>
              <w:top w:val="nil"/>
              <w:left w:val="single" w:sz="6" w:space="0" w:color="auto"/>
              <w:bottom w:val="single" w:sz="6" w:space="0" w:color="auto"/>
              <w:right w:val="single" w:sz="6" w:space="0" w:color="auto"/>
            </w:tcBorders>
            <w:shd w:val="clear" w:color="auto" w:fill="FFFFFF"/>
            <w:vAlign w:val="center"/>
          </w:tcPr>
          <w:p w:rsidR="00B12F80" w:rsidRPr="0095259A" w:rsidRDefault="00B12F80" w:rsidP="0095259A">
            <w:pPr>
              <w:widowControl w:val="0"/>
              <w:spacing w:after="0" w:line="360" w:lineRule="auto"/>
              <w:jc w:val="both"/>
              <w:rPr>
                <w:rFonts w:ascii="Times New Roman" w:hAnsi="Times New Roman"/>
                <w:sz w:val="20"/>
                <w:szCs w:val="20"/>
                <w:lang w:val="uk-UA"/>
              </w:rPr>
            </w:pPr>
          </w:p>
        </w:tc>
        <w:tc>
          <w:tcPr>
            <w:tcW w:w="1373" w:type="dxa"/>
            <w:tcBorders>
              <w:top w:val="nil"/>
              <w:left w:val="single" w:sz="6" w:space="0" w:color="auto"/>
              <w:bottom w:val="single" w:sz="6" w:space="0" w:color="auto"/>
              <w:right w:val="single" w:sz="6" w:space="0" w:color="auto"/>
            </w:tcBorders>
            <w:shd w:val="clear" w:color="auto" w:fill="FFFFFF"/>
            <w:vAlign w:val="center"/>
          </w:tcPr>
          <w:p w:rsidR="00B12F80" w:rsidRPr="0095259A" w:rsidRDefault="00B12F80" w:rsidP="0095259A">
            <w:pPr>
              <w:widowControl w:val="0"/>
              <w:spacing w:after="0" w:line="360" w:lineRule="auto"/>
              <w:jc w:val="both"/>
              <w:rPr>
                <w:rFonts w:ascii="Times New Roman" w:hAnsi="Times New Roman"/>
                <w:sz w:val="20"/>
                <w:szCs w:val="20"/>
                <w:lang w:val="uk-UA"/>
              </w:rPr>
            </w:pPr>
          </w:p>
        </w:tc>
        <w:tc>
          <w:tcPr>
            <w:tcW w:w="1339" w:type="dxa"/>
            <w:tcBorders>
              <w:top w:val="nil"/>
              <w:left w:val="single" w:sz="6" w:space="0" w:color="auto"/>
              <w:bottom w:val="single" w:sz="6" w:space="0" w:color="auto"/>
              <w:right w:val="single" w:sz="6" w:space="0" w:color="auto"/>
            </w:tcBorders>
            <w:shd w:val="clear" w:color="auto" w:fill="FFFFFF"/>
            <w:vAlign w:val="center"/>
          </w:tcPr>
          <w:p w:rsidR="00B12F80" w:rsidRPr="0095259A" w:rsidRDefault="00B12F80" w:rsidP="0095259A">
            <w:pPr>
              <w:widowControl w:val="0"/>
              <w:spacing w:after="0" w:line="360" w:lineRule="auto"/>
              <w:jc w:val="both"/>
              <w:rPr>
                <w:rFonts w:ascii="Times New Roman" w:hAnsi="Times New Roman"/>
                <w:sz w:val="20"/>
                <w:szCs w:val="20"/>
                <w:lang w:val="uk-UA"/>
              </w:rPr>
            </w:pP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Місяць</w:t>
            </w:r>
          </w:p>
          <w:p w:rsidR="00F05189"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січень</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Місяць</w:t>
            </w:r>
          </w:p>
          <w:p w:rsidR="00F05189"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лютий</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Місяць</w:t>
            </w:r>
          </w:p>
          <w:p w:rsidR="00F05189"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березень</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Разом</w:t>
            </w:r>
          </w:p>
        </w:tc>
        <w:tc>
          <w:tcPr>
            <w:tcW w:w="1275" w:type="dxa"/>
            <w:tcBorders>
              <w:top w:val="nil"/>
              <w:left w:val="single" w:sz="6" w:space="0" w:color="auto"/>
              <w:bottom w:val="single" w:sz="6" w:space="0" w:color="auto"/>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p>
        </w:tc>
      </w:tr>
      <w:tr w:rsidR="00B12F80" w:rsidRPr="0095259A" w:rsidTr="0095259A">
        <w:trPr>
          <w:trHeight w:hRule="exact" w:val="845"/>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Ідентифікаційний номер</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93466E"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9963117361</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B12F80" w:rsidRPr="0095259A" w:rsidTr="0095259A">
        <w:trPr>
          <w:trHeight w:hRule="exact" w:val="1107"/>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B12F8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Сума нарахованого доходу</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2731,00</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910,00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910,00</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910,00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2731,00</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B12F80"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F05189" w:rsidRPr="0095259A" w:rsidTr="0095259A">
        <w:trPr>
          <w:trHeight w:hRule="exact" w:val="418"/>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Сума виплаченого доходу</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2731,00</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910,00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910,00</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910,00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2731,00</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F05189" w:rsidRPr="0095259A" w:rsidTr="0095259A">
        <w:trPr>
          <w:trHeight w:hRule="exact" w:val="425"/>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F05189"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Сума нарахованого податку</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101,69</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131,65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131,65</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131,65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394,95</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F05189"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-293,2</w:t>
            </w:r>
            <w:r w:rsidR="000F2F15" w:rsidRPr="0095259A">
              <w:rPr>
                <w:rFonts w:ascii="Times New Roman" w:hAnsi="Times New Roman"/>
                <w:sz w:val="20"/>
                <w:szCs w:val="20"/>
                <w:lang w:val="uk-UA"/>
              </w:rPr>
              <w:t>6</w:t>
            </w:r>
          </w:p>
        </w:tc>
      </w:tr>
    </w:tbl>
    <w:p w:rsidR="0095259A" w:rsidRDefault="0095259A" w:rsidP="0095259A">
      <w:pPr>
        <w:widowControl w:val="0"/>
        <w:tabs>
          <w:tab w:val="left" w:pos="2003"/>
        </w:tabs>
        <w:spacing w:after="0" w:line="360" w:lineRule="auto"/>
        <w:ind w:firstLine="709"/>
        <w:jc w:val="both"/>
        <w:rPr>
          <w:rFonts w:ascii="Times New Roman" w:hAnsi="Times New Roman"/>
          <w:sz w:val="28"/>
          <w:szCs w:val="28"/>
          <w:lang w:val="uk-UA"/>
        </w:rPr>
      </w:pPr>
    </w:p>
    <w:p w:rsidR="00436F5A" w:rsidRPr="0095259A" w:rsidRDefault="00B6582D" w:rsidP="0095259A">
      <w:pPr>
        <w:widowControl w:val="0"/>
        <w:tabs>
          <w:tab w:val="left" w:pos="200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 результат</w:t>
      </w:r>
      <w:r w:rsidR="009D3A74" w:rsidRPr="0095259A">
        <w:rPr>
          <w:rFonts w:ascii="Times New Roman" w:hAnsi="Times New Roman"/>
          <w:sz w:val="28"/>
          <w:szCs w:val="28"/>
          <w:lang w:val="uk-UA"/>
        </w:rPr>
        <w:t>а</w:t>
      </w:r>
      <w:r w:rsidRPr="0095259A">
        <w:rPr>
          <w:rFonts w:ascii="Times New Roman" w:hAnsi="Times New Roman"/>
          <w:sz w:val="28"/>
          <w:szCs w:val="28"/>
          <w:lang w:val="uk-UA"/>
        </w:rPr>
        <w:t>ми складеного Робочого документа (таблиця) пода</w:t>
      </w:r>
      <w:r w:rsidR="004B3548" w:rsidRPr="0095259A">
        <w:rPr>
          <w:rFonts w:ascii="Times New Roman" w:hAnsi="Times New Roman"/>
          <w:sz w:val="28"/>
          <w:szCs w:val="28"/>
          <w:lang w:val="uk-UA"/>
        </w:rPr>
        <w:t>т</w:t>
      </w:r>
      <w:r w:rsidRPr="0095259A">
        <w:rPr>
          <w:rFonts w:ascii="Times New Roman" w:hAnsi="Times New Roman"/>
          <w:sz w:val="28"/>
          <w:szCs w:val="28"/>
          <w:lang w:val="uk-UA"/>
        </w:rPr>
        <w:t>ковим інсп</w:t>
      </w:r>
      <w:r w:rsidR="000D2861" w:rsidRPr="0095259A">
        <w:rPr>
          <w:rFonts w:ascii="Times New Roman" w:hAnsi="Times New Roman"/>
          <w:sz w:val="28"/>
          <w:szCs w:val="28"/>
          <w:lang w:val="uk-UA"/>
        </w:rPr>
        <w:t>е</w:t>
      </w:r>
      <w:r w:rsidRPr="0095259A">
        <w:rPr>
          <w:rFonts w:ascii="Times New Roman" w:hAnsi="Times New Roman"/>
          <w:sz w:val="28"/>
          <w:szCs w:val="28"/>
          <w:lang w:val="uk-UA"/>
        </w:rPr>
        <w:t xml:space="preserve">ктором було виявлено, що </w:t>
      </w:r>
      <w:r w:rsidR="000D2861" w:rsidRPr="0095259A">
        <w:rPr>
          <w:rFonts w:ascii="Times New Roman" w:hAnsi="Times New Roman"/>
          <w:sz w:val="28"/>
          <w:szCs w:val="28"/>
          <w:lang w:val="uk-UA"/>
        </w:rPr>
        <w:t>з працівника Олексієнко Г.А (лікар) неправильно було утримано податок з доходів ф</w:t>
      </w:r>
      <w:r w:rsidR="00341701" w:rsidRPr="0095259A">
        <w:rPr>
          <w:rFonts w:ascii="Times New Roman" w:hAnsi="Times New Roman"/>
          <w:sz w:val="28"/>
          <w:szCs w:val="28"/>
          <w:lang w:val="uk-UA"/>
        </w:rPr>
        <w:t xml:space="preserve">ізичних осіб. </w:t>
      </w:r>
    </w:p>
    <w:p w:rsidR="00436F5A" w:rsidRPr="0095259A" w:rsidRDefault="00341701" w:rsidP="0095259A">
      <w:pPr>
        <w:widowControl w:val="0"/>
        <w:tabs>
          <w:tab w:val="left" w:pos="200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Розрахунок утриманого і перерахованого ПДФО </w:t>
      </w:r>
      <w:r w:rsidR="000D2861" w:rsidRPr="0095259A">
        <w:rPr>
          <w:rFonts w:ascii="Times New Roman" w:hAnsi="Times New Roman"/>
          <w:sz w:val="28"/>
          <w:szCs w:val="28"/>
          <w:lang w:val="uk-UA"/>
        </w:rPr>
        <w:t>по</w:t>
      </w:r>
      <w:r w:rsidRPr="0095259A">
        <w:rPr>
          <w:rFonts w:ascii="Times New Roman" w:hAnsi="Times New Roman"/>
          <w:sz w:val="28"/>
          <w:szCs w:val="28"/>
          <w:lang w:val="uk-UA"/>
        </w:rPr>
        <w:t>датковим</w:t>
      </w:r>
      <w:r w:rsidR="009D3A74" w:rsidRPr="0095259A">
        <w:rPr>
          <w:rFonts w:ascii="Times New Roman" w:hAnsi="Times New Roman"/>
          <w:sz w:val="28"/>
          <w:szCs w:val="28"/>
          <w:lang w:val="uk-UA"/>
        </w:rPr>
        <w:t xml:space="preserve"> інспектором </w:t>
      </w:r>
      <w:r w:rsidRPr="0095259A">
        <w:rPr>
          <w:rFonts w:ascii="Times New Roman" w:hAnsi="Times New Roman"/>
          <w:sz w:val="28"/>
          <w:szCs w:val="28"/>
          <w:lang w:val="uk-UA"/>
        </w:rPr>
        <w:t xml:space="preserve">за I квартал 2010року становив 394,95 грн., що </w:t>
      </w:r>
      <w:r w:rsidR="009D3A74" w:rsidRPr="0095259A">
        <w:rPr>
          <w:rFonts w:ascii="Times New Roman" w:hAnsi="Times New Roman"/>
          <w:sz w:val="28"/>
          <w:szCs w:val="28"/>
          <w:lang w:val="uk-UA"/>
        </w:rPr>
        <w:t>на 293.26 грн.</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більше від суми заначеної в</w:t>
      </w:r>
      <w:r w:rsidR="00436F5A" w:rsidRPr="0095259A">
        <w:rPr>
          <w:rFonts w:ascii="Times New Roman" w:hAnsi="Times New Roman"/>
          <w:sz w:val="28"/>
          <w:szCs w:val="28"/>
          <w:lang w:val="uk-UA"/>
        </w:rPr>
        <w:t xml:space="preserve"> </w:t>
      </w:r>
      <w:r w:rsidRPr="0095259A">
        <w:rPr>
          <w:rFonts w:ascii="Times New Roman" w:hAnsi="Times New Roman"/>
          <w:sz w:val="28"/>
          <w:szCs w:val="28"/>
          <w:lang w:val="uk-UA"/>
        </w:rPr>
        <w:t>Розрахунку ф. № 1ДФ</w:t>
      </w:r>
      <w:r w:rsidR="004B3548" w:rsidRPr="0095259A">
        <w:rPr>
          <w:rFonts w:ascii="Times New Roman" w:hAnsi="Times New Roman"/>
          <w:sz w:val="28"/>
          <w:szCs w:val="28"/>
          <w:lang w:val="uk-UA"/>
        </w:rPr>
        <w:t xml:space="preserve">. </w:t>
      </w:r>
    </w:p>
    <w:p w:rsidR="004422B4" w:rsidRPr="0095259A" w:rsidRDefault="004B3548" w:rsidP="0095259A">
      <w:pPr>
        <w:widowControl w:val="0"/>
        <w:tabs>
          <w:tab w:val="left" w:pos="200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Недоплата за цим працівни</w:t>
      </w:r>
      <w:r w:rsidR="00341701" w:rsidRPr="0095259A">
        <w:rPr>
          <w:rFonts w:ascii="Times New Roman" w:hAnsi="Times New Roman"/>
          <w:sz w:val="28"/>
          <w:szCs w:val="28"/>
          <w:lang w:val="uk-UA"/>
        </w:rPr>
        <w:t>ком ПДФО за I квартал 2010року становить 293.26 грн.</w:t>
      </w:r>
    </w:p>
    <w:p w:rsidR="00FE6030" w:rsidRPr="0095259A" w:rsidRDefault="00341701" w:rsidP="0095259A">
      <w:pPr>
        <w:widowControl w:val="0"/>
        <w:tabs>
          <w:tab w:val="left" w:pos="200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 результатами складеного Робочого документа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пода</w:t>
      </w:r>
      <w:r w:rsidR="004B3548" w:rsidRPr="0095259A">
        <w:rPr>
          <w:rFonts w:ascii="Times New Roman" w:hAnsi="Times New Roman"/>
          <w:sz w:val="28"/>
          <w:szCs w:val="28"/>
          <w:lang w:val="uk-UA"/>
        </w:rPr>
        <w:t>т</w:t>
      </w:r>
      <w:r w:rsidRPr="0095259A">
        <w:rPr>
          <w:rFonts w:ascii="Times New Roman" w:hAnsi="Times New Roman"/>
          <w:sz w:val="28"/>
          <w:szCs w:val="28"/>
          <w:lang w:val="uk-UA"/>
        </w:rPr>
        <w:t>ковим інспектором було виявлено, що з працівника Ткаченко І.Б.(старша м/с) неправильно було утримано податок з доходів ф</w:t>
      </w:r>
      <w:r w:rsidR="004B3548" w:rsidRPr="0095259A">
        <w:rPr>
          <w:rFonts w:ascii="Times New Roman" w:hAnsi="Times New Roman"/>
          <w:sz w:val="28"/>
          <w:szCs w:val="28"/>
          <w:lang w:val="uk-UA"/>
        </w:rPr>
        <w:t>ізичних осіб.</w:t>
      </w:r>
    </w:p>
    <w:p w:rsidR="00FE6030" w:rsidRPr="0095259A" w:rsidRDefault="00FE6030" w:rsidP="0095259A">
      <w:pPr>
        <w:widowControl w:val="0"/>
        <w:tabs>
          <w:tab w:val="left" w:pos="200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Недоплата за працівником</w:t>
      </w:r>
      <w:r w:rsidRPr="0095259A">
        <w:rPr>
          <w:rFonts w:ascii="Times New Roman" w:hAnsi="Times New Roman"/>
          <w:sz w:val="28"/>
          <w:lang w:val="uk-UA"/>
        </w:rPr>
        <w:t xml:space="preserve"> </w:t>
      </w:r>
      <w:r w:rsidRPr="0095259A">
        <w:rPr>
          <w:rFonts w:ascii="Times New Roman" w:hAnsi="Times New Roman"/>
          <w:sz w:val="28"/>
          <w:szCs w:val="28"/>
          <w:lang w:val="uk-UA"/>
        </w:rPr>
        <w:t>Ткаченко І.Б. (старша м/с) ПДФО за I квартал 2010року становить 195,53</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грн. (таблиця 2.15). </w:t>
      </w:r>
    </w:p>
    <w:p w:rsidR="00BC4DB2" w:rsidRPr="0095259A" w:rsidRDefault="0095259A" w:rsidP="0095259A">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BC4DB2" w:rsidRPr="0095259A">
        <w:rPr>
          <w:rFonts w:ascii="Times New Roman" w:hAnsi="Times New Roman"/>
          <w:sz w:val="28"/>
          <w:szCs w:val="28"/>
          <w:lang w:val="uk-UA"/>
        </w:rPr>
        <w:t>Таблиця</w:t>
      </w:r>
      <w:r w:rsidR="004422B4" w:rsidRPr="0095259A">
        <w:rPr>
          <w:rFonts w:ascii="Times New Roman" w:hAnsi="Times New Roman"/>
          <w:sz w:val="28"/>
          <w:szCs w:val="28"/>
          <w:lang w:val="uk-UA"/>
        </w:rPr>
        <w:t xml:space="preserve"> 2.15</w:t>
      </w:r>
    </w:p>
    <w:p w:rsidR="00500F24" w:rsidRPr="0095259A" w:rsidRDefault="00BC4DB2"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Робочий документ з перевірки із зіставлення показників ф. № 1ДФ з даними бухгалтерського обліку за окремим працівником</w:t>
      </w:r>
      <w:r w:rsidR="00500F24" w:rsidRPr="0095259A">
        <w:rPr>
          <w:rFonts w:ascii="Times New Roman" w:hAnsi="Times New Roman"/>
          <w:sz w:val="28"/>
          <w:szCs w:val="28"/>
          <w:lang w:val="uk-UA"/>
        </w:rPr>
        <w:t xml:space="preserve"> Ткаченко І.Б.</w:t>
      </w:r>
    </w:p>
    <w:p w:rsidR="00AB0A7B" w:rsidRPr="0095259A" w:rsidRDefault="00BC4DB2"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w:t>
      </w:r>
      <w:r w:rsidR="00500F24" w:rsidRPr="0095259A">
        <w:rPr>
          <w:rFonts w:ascii="Times New Roman" w:hAnsi="Times New Roman"/>
          <w:sz w:val="28"/>
          <w:szCs w:val="28"/>
          <w:lang w:val="uk-UA"/>
        </w:rPr>
        <w:t>старша м/с</w:t>
      </w:r>
      <w:r w:rsidRPr="0095259A">
        <w:rPr>
          <w:rFonts w:ascii="Times New Roman" w:hAnsi="Times New Roman"/>
          <w:sz w:val="28"/>
          <w:szCs w:val="28"/>
          <w:lang w:val="uk-UA"/>
        </w:rPr>
        <w:t>), грн</w:t>
      </w:r>
    </w:p>
    <w:tbl>
      <w:tblPr>
        <w:tblW w:w="0" w:type="auto"/>
        <w:tblInd w:w="40" w:type="dxa"/>
        <w:tblLayout w:type="fixed"/>
        <w:tblCellMar>
          <w:left w:w="40" w:type="dxa"/>
          <w:right w:w="40" w:type="dxa"/>
        </w:tblCellMar>
        <w:tblLook w:val="0000" w:firstRow="0" w:lastRow="0" w:firstColumn="0" w:lastColumn="0" w:noHBand="0" w:noVBand="0"/>
      </w:tblPr>
      <w:tblGrid>
        <w:gridCol w:w="394"/>
        <w:gridCol w:w="1373"/>
        <w:gridCol w:w="1339"/>
        <w:gridCol w:w="1430"/>
        <w:gridCol w:w="1134"/>
        <w:gridCol w:w="1276"/>
        <w:gridCol w:w="851"/>
        <w:gridCol w:w="1417"/>
      </w:tblGrid>
      <w:tr w:rsidR="00BC4DB2" w:rsidRPr="0095259A" w:rsidTr="00BB12DA">
        <w:trPr>
          <w:trHeight w:hRule="exact" w:val="1486"/>
        </w:trPr>
        <w:tc>
          <w:tcPr>
            <w:tcW w:w="394" w:type="dxa"/>
            <w:tcBorders>
              <w:top w:val="single" w:sz="6" w:space="0" w:color="auto"/>
              <w:left w:val="single" w:sz="6" w:space="0" w:color="auto"/>
              <w:bottom w:val="nil"/>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 з/п</w:t>
            </w:r>
          </w:p>
        </w:tc>
        <w:tc>
          <w:tcPr>
            <w:tcW w:w="1373" w:type="dxa"/>
            <w:tcBorders>
              <w:top w:val="single" w:sz="6" w:space="0" w:color="auto"/>
              <w:left w:val="single" w:sz="6" w:space="0" w:color="auto"/>
              <w:bottom w:val="nil"/>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Показники</w:t>
            </w:r>
          </w:p>
        </w:tc>
        <w:tc>
          <w:tcPr>
            <w:tcW w:w="1339" w:type="dxa"/>
            <w:tcBorders>
              <w:top w:val="single" w:sz="6" w:space="0" w:color="auto"/>
              <w:left w:val="single" w:sz="6" w:space="0" w:color="auto"/>
              <w:bottom w:val="nil"/>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 даними</w:t>
            </w:r>
          </w:p>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ф. № 1ДФ</w:t>
            </w:r>
          </w:p>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 xml:space="preserve">за </w:t>
            </w:r>
            <w:r w:rsidR="009F3C1B" w:rsidRPr="0095259A">
              <w:rPr>
                <w:rFonts w:ascii="Times New Roman" w:hAnsi="Times New Roman"/>
                <w:sz w:val="20"/>
                <w:szCs w:val="20"/>
                <w:lang w:val="uk-UA"/>
              </w:rPr>
              <w:t xml:space="preserve">I </w:t>
            </w:r>
            <w:r w:rsidRPr="0095259A">
              <w:rPr>
                <w:rFonts w:ascii="Times New Roman" w:hAnsi="Times New Roman"/>
                <w:sz w:val="20"/>
                <w:szCs w:val="20"/>
                <w:lang w:val="uk-UA"/>
              </w:rPr>
              <w:t>к</w:t>
            </w:r>
            <w:r w:rsidR="009F3C1B" w:rsidRPr="0095259A">
              <w:rPr>
                <w:rFonts w:ascii="Times New Roman" w:hAnsi="Times New Roman"/>
                <w:sz w:val="20"/>
                <w:szCs w:val="20"/>
                <w:lang w:val="uk-UA"/>
              </w:rPr>
              <w:t>вартал 2010</w:t>
            </w:r>
            <w:r w:rsidRPr="0095259A">
              <w:rPr>
                <w:rFonts w:ascii="Times New Roman" w:hAnsi="Times New Roman"/>
                <w:sz w:val="20"/>
                <w:szCs w:val="20"/>
                <w:lang w:val="uk-UA"/>
              </w:rPr>
              <w:t>року</w:t>
            </w:r>
          </w:p>
        </w:tc>
        <w:tc>
          <w:tcPr>
            <w:tcW w:w="469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За даними особових рахунків</w:t>
            </w:r>
          </w:p>
        </w:tc>
        <w:tc>
          <w:tcPr>
            <w:tcW w:w="1417" w:type="dxa"/>
            <w:tcBorders>
              <w:top w:val="single" w:sz="6" w:space="0" w:color="auto"/>
              <w:left w:val="single" w:sz="6" w:space="0" w:color="auto"/>
              <w:bottom w:val="nil"/>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Відхилення</w:t>
            </w:r>
          </w:p>
        </w:tc>
      </w:tr>
      <w:tr w:rsidR="00BC4DB2" w:rsidRPr="0095259A" w:rsidTr="00BB12DA">
        <w:trPr>
          <w:trHeight w:hRule="exact" w:val="429"/>
        </w:trPr>
        <w:tc>
          <w:tcPr>
            <w:tcW w:w="394" w:type="dxa"/>
            <w:tcBorders>
              <w:top w:val="nil"/>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pacing w:after="0" w:line="360" w:lineRule="auto"/>
              <w:jc w:val="both"/>
              <w:rPr>
                <w:rFonts w:ascii="Times New Roman" w:hAnsi="Times New Roman"/>
                <w:sz w:val="20"/>
                <w:szCs w:val="20"/>
                <w:lang w:val="uk-UA"/>
              </w:rPr>
            </w:pPr>
          </w:p>
        </w:tc>
        <w:tc>
          <w:tcPr>
            <w:tcW w:w="1373" w:type="dxa"/>
            <w:tcBorders>
              <w:top w:val="nil"/>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pacing w:after="0" w:line="360" w:lineRule="auto"/>
              <w:jc w:val="both"/>
              <w:rPr>
                <w:rFonts w:ascii="Times New Roman" w:hAnsi="Times New Roman"/>
                <w:sz w:val="20"/>
                <w:szCs w:val="20"/>
                <w:lang w:val="uk-UA"/>
              </w:rPr>
            </w:pPr>
          </w:p>
        </w:tc>
        <w:tc>
          <w:tcPr>
            <w:tcW w:w="1339" w:type="dxa"/>
            <w:tcBorders>
              <w:top w:val="nil"/>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pacing w:after="0" w:line="360" w:lineRule="auto"/>
              <w:jc w:val="both"/>
              <w:rPr>
                <w:rFonts w:ascii="Times New Roman" w:hAnsi="Times New Roman"/>
                <w:sz w:val="20"/>
                <w:szCs w:val="20"/>
                <w:lang w:val="uk-UA"/>
              </w:rPr>
            </w:pP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Місяць</w:t>
            </w:r>
          </w:p>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січень</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Місяць</w:t>
            </w:r>
          </w:p>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лютий</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Місяць</w:t>
            </w:r>
          </w:p>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березень</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Разом</w:t>
            </w:r>
          </w:p>
        </w:tc>
        <w:tc>
          <w:tcPr>
            <w:tcW w:w="1417" w:type="dxa"/>
            <w:tcBorders>
              <w:top w:val="nil"/>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p>
        </w:tc>
      </w:tr>
      <w:tr w:rsidR="00BC4DB2" w:rsidRPr="0095259A" w:rsidTr="00BB12DA">
        <w:trPr>
          <w:trHeight w:hRule="exact" w:val="705"/>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Ідентифікаційний номер</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500F24"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5963207377</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BC4DB2" w:rsidRPr="0095259A" w:rsidTr="00BB12DA">
        <w:trPr>
          <w:trHeight w:hRule="exact" w:val="716"/>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Сума нарахованого доходу</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500F24"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4942</w:t>
            </w:r>
            <w:r w:rsidR="00BC4DB2" w:rsidRPr="0095259A">
              <w:rPr>
                <w:rFonts w:ascii="Times New Roman" w:hAnsi="Times New Roman"/>
                <w:sz w:val="20"/>
                <w:szCs w:val="20"/>
                <w:lang w:val="uk-UA"/>
              </w:rPr>
              <w:t>,0</w:t>
            </w:r>
            <w:r w:rsidR="00C52B20" w:rsidRPr="0095259A">
              <w:rPr>
                <w:rFonts w:ascii="Times New Roman" w:hAnsi="Times New Roman"/>
                <w:sz w:val="20"/>
                <w:szCs w:val="20"/>
                <w:lang w:val="uk-UA"/>
              </w:rPr>
              <w:t>8</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500F24"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1647,33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9F3C1B"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1647,33</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9F3C1B"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1647,33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0F2F15"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4942,08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BC4DB2" w:rsidRPr="0095259A" w:rsidTr="00BB12DA">
        <w:trPr>
          <w:trHeight w:hRule="exact" w:val="698"/>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3</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Сума виплаченого доходу</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9F3C1B"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4942,0</w:t>
            </w:r>
            <w:r w:rsidR="00C52B20" w:rsidRPr="0095259A">
              <w:rPr>
                <w:rFonts w:ascii="Times New Roman" w:hAnsi="Times New Roman"/>
                <w:sz w:val="20"/>
                <w:szCs w:val="20"/>
                <w:lang w:val="uk-UA"/>
              </w:rPr>
              <w:t>8</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9F3C1B"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1647,33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9F3C1B"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1647,33</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9F3C1B"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1647,33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0F2F15"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4942,08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w:t>
            </w:r>
          </w:p>
        </w:tc>
      </w:tr>
      <w:tr w:rsidR="00BC4DB2" w:rsidRPr="0095259A" w:rsidTr="00BB12DA">
        <w:trPr>
          <w:trHeight w:hRule="exact" w:val="708"/>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4</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BC4DB2"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Сума нарахованого податку</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C52B2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519,1</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C52B2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238,21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C52B2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238,21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C52B2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238,21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C52B2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714,63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BC4DB2" w:rsidRPr="0095259A" w:rsidRDefault="00C52B20" w:rsidP="0095259A">
            <w:pPr>
              <w:widowControl w:val="0"/>
              <w:shd w:val="clear" w:color="auto" w:fill="FFFFFF"/>
              <w:spacing w:after="0" w:line="360" w:lineRule="auto"/>
              <w:jc w:val="both"/>
              <w:rPr>
                <w:rFonts w:ascii="Times New Roman" w:hAnsi="Times New Roman"/>
                <w:sz w:val="20"/>
                <w:szCs w:val="20"/>
                <w:lang w:val="uk-UA"/>
              </w:rPr>
            </w:pPr>
            <w:r w:rsidRPr="0095259A">
              <w:rPr>
                <w:rFonts w:ascii="Times New Roman" w:hAnsi="Times New Roman"/>
                <w:sz w:val="20"/>
                <w:szCs w:val="20"/>
                <w:lang w:val="uk-UA"/>
              </w:rPr>
              <w:t>-195,53</w:t>
            </w:r>
          </w:p>
        </w:tc>
      </w:tr>
    </w:tbl>
    <w:p w:rsidR="00BB12DA" w:rsidRDefault="00BB12DA" w:rsidP="0095259A">
      <w:pPr>
        <w:widowControl w:val="0"/>
        <w:tabs>
          <w:tab w:val="left" w:pos="2003"/>
        </w:tabs>
        <w:spacing w:after="0" w:line="360" w:lineRule="auto"/>
        <w:ind w:firstLine="709"/>
        <w:jc w:val="both"/>
        <w:rPr>
          <w:rFonts w:ascii="Times New Roman" w:hAnsi="Times New Roman"/>
          <w:sz w:val="28"/>
          <w:szCs w:val="28"/>
          <w:lang w:val="uk-UA"/>
        </w:rPr>
      </w:pPr>
    </w:p>
    <w:p w:rsidR="00436F5A" w:rsidRPr="0095259A" w:rsidRDefault="004B3548" w:rsidP="0095259A">
      <w:pPr>
        <w:widowControl w:val="0"/>
        <w:tabs>
          <w:tab w:val="left" w:pos="200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Розрахунок утриманого і перерахованого ПДФО податковим інспектором за I квартал 2010року становив 714,63 грн., що на 195,53 грн.</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більше від суми заначеної в Розрахунку ф. № 1ДФ. </w:t>
      </w:r>
    </w:p>
    <w:p w:rsidR="00436F5A" w:rsidRPr="0095259A" w:rsidRDefault="004B3548" w:rsidP="0095259A">
      <w:pPr>
        <w:widowControl w:val="0"/>
        <w:tabs>
          <w:tab w:val="left" w:pos="200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За результатами складеного Робочого документа податковим інспектором було виявлено, що з працівника Раца О.Ю. (м/с) неправильно було утримано податок з доходів фізичних осіб. </w:t>
      </w:r>
    </w:p>
    <w:p w:rsidR="00436F5A" w:rsidRPr="0095259A" w:rsidRDefault="004B3548" w:rsidP="0095259A">
      <w:pPr>
        <w:widowControl w:val="0"/>
        <w:tabs>
          <w:tab w:val="left" w:pos="200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Розрахунок утриманого і перерахованого ПДФО податковим інспектором за I квартал 2010року становив 649,66 грн., що на 293,29 грн.</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більше від суми заначеної в Розрахунку ф. № 1ДФ. Недоплата за цим працівником ПДФО за I квартал 2010року становить 293,29 грн. (таблиця</w:t>
      </w:r>
      <w:r w:rsidR="004422B4" w:rsidRPr="0095259A">
        <w:rPr>
          <w:rFonts w:ascii="Times New Roman" w:hAnsi="Times New Roman"/>
          <w:sz w:val="28"/>
          <w:szCs w:val="28"/>
          <w:lang w:val="uk-UA"/>
        </w:rPr>
        <w:t xml:space="preserve"> 2.16</w:t>
      </w:r>
      <w:r w:rsidRPr="0095259A">
        <w:rPr>
          <w:rFonts w:ascii="Times New Roman" w:hAnsi="Times New Roman"/>
          <w:sz w:val="28"/>
          <w:szCs w:val="28"/>
          <w:lang w:val="uk-UA"/>
        </w:rPr>
        <w:t>).</w:t>
      </w:r>
    </w:p>
    <w:p w:rsidR="003D64B3" w:rsidRPr="0095259A" w:rsidRDefault="00BB12DA" w:rsidP="0095259A">
      <w:pPr>
        <w:widowControl w:val="0"/>
        <w:tabs>
          <w:tab w:val="left" w:pos="902"/>
          <w:tab w:val="left" w:pos="8477"/>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0F2F15" w:rsidRPr="0095259A">
        <w:rPr>
          <w:rFonts w:ascii="Times New Roman" w:hAnsi="Times New Roman"/>
          <w:sz w:val="28"/>
          <w:szCs w:val="28"/>
          <w:lang w:val="uk-UA"/>
        </w:rPr>
        <w:t>Таблиця</w:t>
      </w:r>
      <w:r w:rsidR="00436F5A" w:rsidRPr="0095259A">
        <w:rPr>
          <w:rFonts w:ascii="Times New Roman" w:hAnsi="Times New Roman"/>
          <w:sz w:val="28"/>
          <w:szCs w:val="28"/>
          <w:lang w:val="uk-UA"/>
        </w:rPr>
        <w:t xml:space="preserve"> 2.16</w:t>
      </w:r>
    </w:p>
    <w:p w:rsidR="00C52B20" w:rsidRPr="0095259A" w:rsidRDefault="00C52B20"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Робочий документ з перевірки із зіставлення показників ф. № 1ДФ з даними бухгалтерського обліку за окремим працівником Раца О.Ю. (м/с), грн</w:t>
      </w:r>
    </w:p>
    <w:tbl>
      <w:tblPr>
        <w:tblW w:w="0" w:type="auto"/>
        <w:tblInd w:w="40" w:type="dxa"/>
        <w:tblLayout w:type="fixed"/>
        <w:tblCellMar>
          <w:left w:w="40" w:type="dxa"/>
          <w:right w:w="40" w:type="dxa"/>
        </w:tblCellMar>
        <w:tblLook w:val="0000" w:firstRow="0" w:lastRow="0" w:firstColumn="0" w:lastColumn="0" w:noHBand="0" w:noVBand="0"/>
      </w:tblPr>
      <w:tblGrid>
        <w:gridCol w:w="394"/>
        <w:gridCol w:w="1373"/>
        <w:gridCol w:w="1339"/>
        <w:gridCol w:w="1430"/>
        <w:gridCol w:w="1134"/>
        <w:gridCol w:w="1276"/>
        <w:gridCol w:w="851"/>
        <w:gridCol w:w="1559"/>
      </w:tblGrid>
      <w:tr w:rsidR="00C52B20" w:rsidRPr="00BB12DA" w:rsidTr="00BB12DA">
        <w:trPr>
          <w:trHeight w:hRule="exact" w:val="1550"/>
        </w:trPr>
        <w:tc>
          <w:tcPr>
            <w:tcW w:w="394" w:type="dxa"/>
            <w:tcBorders>
              <w:top w:val="single" w:sz="6" w:space="0" w:color="auto"/>
              <w:left w:val="single" w:sz="6" w:space="0" w:color="auto"/>
              <w:bottom w:val="nil"/>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 з/п</w:t>
            </w:r>
          </w:p>
        </w:tc>
        <w:tc>
          <w:tcPr>
            <w:tcW w:w="1373" w:type="dxa"/>
            <w:tcBorders>
              <w:top w:val="single" w:sz="6" w:space="0" w:color="auto"/>
              <w:left w:val="single" w:sz="6" w:space="0" w:color="auto"/>
              <w:bottom w:val="nil"/>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Показники</w:t>
            </w:r>
          </w:p>
        </w:tc>
        <w:tc>
          <w:tcPr>
            <w:tcW w:w="1339" w:type="dxa"/>
            <w:tcBorders>
              <w:top w:val="single" w:sz="6" w:space="0" w:color="auto"/>
              <w:left w:val="single" w:sz="6" w:space="0" w:color="auto"/>
              <w:bottom w:val="nil"/>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За даними</w:t>
            </w:r>
          </w:p>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ф. № 1ДФ</w:t>
            </w:r>
          </w:p>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за I квартал 2010року</w:t>
            </w:r>
          </w:p>
        </w:tc>
        <w:tc>
          <w:tcPr>
            <w:tcW w:w="469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За даними особових рахунків</w:t>
            </w:r>
          </w:p>
        </w:tc>
        <w:tc>
          <w:tcPr>
            <w:tcW w:w="1559" w:type="dxa"/>
            <w:tcBorders>
              <w:top w:val="single" w:sz="6" w:space="0" w:color="auto"/>
              <w:left w:val="single" w:sz="6" w:space="0" w:color="auto"/>
              <w:bottom w:val="nil"/>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Відхилення</w:t>
            </w:r>
          </w:p>
        </w:tc>
      </w:tr>
      <w:tr w:rsidR="00C52B20" w:rsidRPr="00BB12DA" w:rsidTr="00B6582D">
        <w:trPr>
          <w:trHeight w:hRule="exact" w:val="392"/>
        </w:trPr>
        <w:tc>
          <w:tcPr>
            <w:tcW w:w="394" w:type="dxa"/>
            <w:tcBorders>
              <w:top w:val="nil"/>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pacing w:after="0" w:line="360" w:lineRule="auto"/>
              <w:jc w:val="both"/>
              <w:rPr>
                <w:rFonts w:ascii="Times New Roman" w:hAnsi="Times New Roman"/>
                <w:sz w:val="20"/>
                <w:szCs w:val="20"/>
                <w:lang w:val="uk-UA"/>
              </w:rPr>
            </w:pPr>
          </w:p>
        </w:tc>
        <w:tc>
          <w:tcPr>
            <w:tcW w:w="1373" w:type="dxa"/>
            <w:tcBorders>
              <w:top w:val="nil"/>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pacing w:after="0" w:line="360" w:lineRule="auto"/>
              <w:jc w:val="both"/>
              <w:rPr>
                <w:rFonts w:ascii="Times New Roman" w:hAnsi="Times New Roman"/>
                <w:sz w:val="20"/>
                <w:szCs w:val="20"/>
                <w:lang w:val="uk-UA"/>
              </w:rPr>
            </w:pPr>
          </w:p>
        </w:tc>
        <w:tc>
          <w:tcPr>
            <w:tcW w:w="1339" w:type="dxa"/>
            <w:tcBorders>
              <w:top w:val="nil"/>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pacing w:after="0" w:line="360" w:lineRule="auto"/>
              <w:jc w:val="both"/>
              <w:rPr>
                <w:rFonts w:ascii="Times New Roman" w:hAnsi="Times New Roman"/>
                <w:sz w:val="20"/>
                <w:szCs w:val="20"/>
                <w:lang w:val="uk-UA"/>
              </w:rPr>
            </w:pP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Місяць</w:t>
            </w:r>
          </w:p>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січень</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Місяць</w:t>
            </w:r>
          </w:p>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лютий</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Місяць</w:t>
            </w:r>
          </w:p>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березень</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Разом</w:t>
            </w:r>
          </w:p>
        </w:tc>
        <w:tc>
          <w:tcPr>
            <w:tcW w:w="1559" w:type="dxa"/>
            <w:tcBorders>
              <w:top w:val="nil"/>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p>
        </w:tc>
      </w:tr>
      <w:tr w:rsidR="00C52B20" w:rsidRPr="00BB12DA" w:rsidTr="00BB12DA">
        <w:trPr>
          <w:trHeight w:hRule="exact" w:val="714"/>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Ідентифікаційний номер</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9963207300</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r>
      <w:tr w:rsidR="00C52B20" w:rsidRPr="00BB12DA" w:rsidTr="00BB12DA">
        <w:trPr>
          <w:trHeight w:hRule="exact" w:val="622"/>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2</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Сума нарахованого доходу</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4492,80</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1497,6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1497,6</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1497,6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4492,80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r>
      <w:tr w:rsidR="00C52B20" w:rsidRPr="00BB12DA" w:rsidTr="00BB12DA">
        <w:trPr>
          <w:trHeight w:hRule="exact" w:val="662"/>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3</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Сума виплаченого доходу</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4492,80</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1497,6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1497,6</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1497,6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4492,80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r>
      <w:tr w:rsidR="00C52B20" w:rsidRPr="00BB12DA" w:rsidTr="00BB12DA">
        <w:trPr>
          <w:trHeight w:hRule="exact" w:val="558"/>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4</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C52B20"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Сума нарахованого податку</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356,37</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216,55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216,55</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216,55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649,66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C52B20"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-293,29</w:t>
            </w:r>
          </w:p>
        </w:tc>
      </w:tr>
    </w:tbl>
    <w:p w:rsidR="00BB12DA" w:rsidRDefault="00BB12DA" w:rsidP="0095259A">
      <w:pPr>
        <w:widowControl w:val="0"/>
        <w:tabs>
          <w:tab w:val="left" w:pos="1640"/>
        </w:tabs>
        <w:spacing w:after="0" w:line="360" w:lineRule="auto"/>
        <w:ind w:firstLine="709"/>
        <w:jc w:val="both"/>
        <w:rPr>
          <w:rFonts w:ascii="Times New Roman" w:hAnsi="Times New Roman"/>
          <w:sz w:val="28"/>
          <w:szCs w:val="28"/>
          <w:lang w:val="uk-UA"/>
        </w:rPr>
      </w:pPr>
    </w:p>
    <w:p w:rsidR="00B6582D" w:rsidRPr="0095259A" w:rsidRDefault="004B3548" w:rsidP="0095259A">
      <w:pPr>
        <w:widowControl w:val="0"/>
        <w:tabs>
          <w:tab w:val="left" w:pos="1640"/>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а результатами складеного Робочого документа податковим інспектором було виявлено, що з працівника Олексієнко Г.А </w:t>
      </w:r>
      <w:r w:rsidR="0049770F" w:rsidRPr="0095259A">
        <w:rPr>
          <w:rFonts w:ascii="Times New Roman" w:hAnsi="Times New Roman"/>
          <w:sz w:val="28"/>
          <w:szCs w:val="28"/>
          <w:lang w:val="uk-UA"/>
        </w:rPr>
        <w:t xml:space="preserve">Федуснко І.В. (дезометрист) </w:t>
      </w:r>
      <w:r w:rsidRPr="0095259A">
        <w:rPr>
          <w:rFonts w:ascii="Times New Roman" w:hAnsi="Times New Roman"/>
          <w:sz w:val="28"/>
          <w:szCs w:val="28"/>
          <w:lang w:val="uk-UA"/>
        </w:rPr>
        <w:t>неправильно було утримано податок з доходів фізичних осіб</w:t>
      </w:r>
      <w:r w:rsidR="00436F5A" w:rsidRPr="0095259A">
        <w:rPr>
          <w:rFonts w:ascii="Times New Roman" w:hAnsi="Times New Roman"/>
          <w:sz w:val="28"/>
          <w:szCs w:val="28"/>
          <w:lang w:val="uk-UA"/>
        </w:rPr>
        <w:t xml:space="preserve"> </w:t>
      </w:r>
      <w:r w:rsidRPr="0095259A">
        <w:rPr>
          <w:rFonts w:ascii="Times New Roman" w:hAnsi="Times New Roman"/>
          <w:sz w:val="28"/>
          <w:szCs w:val="28"/>
          <w:lang w:val="uk-UA"/>
        </w:rPr>
        <w:t>(таблиця</w:t>
      </w:r>
      <w:r w:rsidR="00436F5A" w:rsidRPr="0095259A">
        <w:rPr>
          <w:rFonts w:ascii="Times New Roman" w:hAnsi="Times New Roman"/>
          <w:sz w:val="28"/>
          <w:szCs w:val="28"/>
          <w:lang w:val="uk-UA"/>
        </w:rPr>
        <w:t xml:space="preserve"> 2.17</w:t>
      </w:r>
      <w:r w:rsidRPr="0095259A">
        <w:rPr>
          <w:rFonts w:ascii="Times New Roman" w:hAnsi="Times New Roman"/>
          <w:sz w:val="28"/>
          <w:szCs w:val="28"/>
          <w:lang w:val="uk-UA"/>
        </w:rPr>
        <w:t xml:space="preserve">). </w:t>
      </w:r>
    </w:p>
    <w:p w:rsidR="00BB12DA" w:rsidRDefault="00BB12DA" w:rsidP="0095259A">
      <w:pPr>
        <w:widowControl w:val="0"/>
        <w:spacing w:after="0" w:line="360" w:lineRule="auto"/>
        <w:ind w:firstLine="709"/>
        <w:jc w:val="both"/>
        <w:rPr>
          <w:rFonts w:ascii="Times New Roman" w:hAnsi="Times New Roman"/>
          <w:sz w:val="28"/>
          <w:szCs w:val="28"/>
          <w:lang w:val="uk-UA"/>
        </w:rPr>
      </w:pPr>
    </w:p>
    <w:p w:rsidR="000F2F15" w:rsidRPr="0095259A" w:rsidRDefault="000F2F15"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Таблиця</w:t>
      </w:r>
      <w:r w:rsidR="00436F5A" w:rsidRPr="0095259A">
        <w:rPr>
          <w:rFonts w:ascii="Times New Roman" w:hAnsi="Times New Roman"/>
          <w:sz w:val="28"/>
          <w:szCs w:val="28"/>
          <w:lang w:val="uk-UA"/>
        </w:rPr>
        <w:t xml:space="preserve"> 2.17</w:t>
      </w:r>
    </w:p>
    <w:p w:rsidR="000F2F15" w:rsidRPr="0095259A" w:rsidRDefault="000F2F15"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Робочий документ з перевірки із зіставлення показників</w:t>
      </w:r>
    </w:p>
    <w:p w:rsidR="00835FE5" w:rsidRPr="0095259A" w:rsidRDefault="000F2F15"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ф. №1ДФ з даними бухгалтерського обліку за окремим працівником Федуснко І.В. (дезометрист), грн</w:t>
      </w:r>
    </w:p>
    <w:tbl>
      <w:tblPr>
        <w:tblW w:w="0" w:type="auto"/>
        <w:tblInd w:w="40" w:type="dxa"/>
        <w:tblLayout w:type="fixed"/>
        <w:tblCellMar>
          <w:left w:w="40" w:type="dxa"/>
          <w:right w:w="40" w:type="dxa"/>
        </w:tblCellMar>
        <w:tblLook w:val="0000" w:firstRow="0" w:lastRow="0" w:firstColumn="0" w:lastColumn="0" w:noHBand="0" w:noVBand="0"/>
      </w:tblPr>
      <w:tblGrid>
        <w:gridCol w:w="394"/>
        <w:gridCol w:w="32"/>
        <w:gridCol w:w="1417"/>
        <w:gridCol w:w="1276"/>
        <w:gridCol w:w="1417"/>
        <w:gridCol w:w="1134"/>
        <w:gridCol w:w="1560"/>
        <w:gridCol w:w="1134"/>
        <w:gridCol w:w="992"/>
      </w:tblGrid>
      <w:tr w:rsidR="000F2F15" w:rsidRPr="00BB12DA" w:rsidTr="00835FE5">
        <w:trPr>
          <w:trHeight w:hRule="exact" w:val="1043"/>
        </w:trPr>
        <w:tc>
          <w:tcPr>
            <w:tcW w:w="394" w:type="dxa"/>
            <w:tcBorders>
              <w:top w:val="single" w:sz="6" w:space="0" w:color="auto"/>
              <w:left w:val="single" w:sz="6" w:space="0" w:color="auto"/>
              <w:bottom w:val="nil"/>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 з/п</w:t>
            </w:r>
          </w:p>
        </w:tc>
        <w:tc>
          <w:tcPr>
            <w:tcW w:w="1449" w:type="dxa"/>
            <w:gridSpan w:val="2"/>
            <w:tcBorders>
              <w:top w:val="single" w:sz="6" w:space="0" w:color="auto"/>
              <w:left w:val="single" w:sz="6" w:space="0" w:color="auto"/>
              <w:bottom w:val="nil"/>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Показники</w:t>
            </w:r>
          </w:p>
        </w:tc>
        <w:tc>
          <w:tcPr>
            <w:tcW w:w="1276" w:type="dxa"/>
            <w:tcBorders>
              <w:top w:val="single" w:sz="6" w:space="0" w:color="auto"/>
              <w:left w:val="single" w:sz="6" w:space="0" w:color="auto"/>
              <w:bottom w:val="nil"/>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За даними</w:t>
            </w:r>
          </w:p>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ф. № 1ДФ</w:t>
            </w:r>
          </w:p>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за I квартал 2010року</w:t>
            </w:r>
          </w:p>
        </w:tc>
        <w:tc>
          <w:tcPr>
            <w:tcW w:w="524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За даними особових рахунків</w:t>
            </w:r>
          </w:p>
        </w:tc>
        <w:tc>
          <w:tcPr>
            <w:tcW w:w="992" w:type="dxa"/>
            <w:tcBorders>
              <w:top w:val="single" w:sz="6" w:space="0" w:color="auto"/>
              <w:left w:val="single" w:sz="6" w:space="0" w:color="auto"/>
              <w:bottom w:val="nil"/>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Відхилення</w:t>
            </w:r>
          </w:p>
        </w:tc>
      </w:tr>
      <w:tr w:rsidR="000F2F15" w:rsidRPr="00BB12DA" w:rsidTr="00BB12DA">
        <w:trPr>
          <w:trHeight w:hRule="exact" w:val="663"/>
        </w:trPr>
        <w:tc>
          <w:tcPr>
            <w:tcW w:w="394" w:type="dxa"/>
            <w:tcBorders>
              <w:top w:val="nil"/>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pacing w:after="0" w:line="360" w:lineRule="auto"/>
              <w:jc w:val="both"/>
              <w:rPr>
                <w:rFonts w:ascii="Times New Roman" w:hAnsi="Times New Roman"/>
                <w:sz w:val="20"/>
                <w:szCs w:val="20"/>
                <w:lang w:val="uk-UA"/>
              </w:rPr>
            </w:pPr>
          </w:p>
        </w:tc>
        <w:tc>
          <w:tcPr>
            <w:tcW w:w="1449" w:type="dxa"/>
            <w:gridSpan w:val="2"/>
            <w:tcBorders>
              <w:top w:val="nil"/>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pacing w:after="0" w:line="360" w:lineRule="auto"/>
              <w:jc w:val="both"/>
              <w:rPr>
                <w:rFonts w:ascii="Times New Roman" w:hAnsi="Times New Roman"/>
                <w:sz w:val="20"/>
                <w:szCs w:val="20"/>
                <w:lang w:val="uk-UA"/>
              </w:rPr>
            </w:pPr>
          </w:p>
        </w:tc>
        <w:tc>
          <w:tcPr>
            <w:tcW w:w="1276" w:type="dxa"/>
            <w:tcBorders>
              <w:top w:val="nil"/>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pacing w:after="0" w:line="360" w:lineRule="auto"/>
              <w:jc w:val="both"/>
              <w:rPr>
                <w:rFonts w:ascii="Times New Roman" w:hAnsi="Times New Roman"/>
                <w:sz w:val="20"/>
                <w:szCs w:val="20"/>
                <w:lang w:val="uk-UA"/>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Місяць</w:t>
            </w:r>
          </w:p>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січень</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Місяць</w:t>
            </w:r>
          </w:p>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лютий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Місяць</w:t>
            </w:r>
          </w:p>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березень</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Разом</w:t>
            </w:r>
          </w:p>
        </w:tc>
        <w:tc>
          <w:tcPr>
            <w:tcW w:w="992" w:type="dxa"/>
            <w:tcBorders>
              <w:top w:val="nil"/>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p>
        </w:tc>
      </w:tr>
      <w:tr w:rsidR="000F2F15" w:rsidRPr="00BB12DA" w:rsidTr="00BB12DA">
        <w:trPr>
          <w:trHeight w:hRule="exact" w:val="688"/>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w:t>
            </w:r>
          </w:p>
        </w:tc>
        <w:tc>
          <w:tcPr>
            <w:tcW w:w="14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Ідентифікаційний номер</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r>
      <w:tr w:rsidR="000F2F15" w:rsidRPr="00BB12DA" w:rsidTr="00BB12DA">
        <w:trPr>
          <w:trHeight w:hRule="exact" w:val="726"/>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2</w:t>
            </w:r>
          </w:p>
        </w:tc>
        <w:tc>
          <w:tcPr>
            <w:tcW w:w="14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B6582D"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Сума нарахованого доходу</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3139,50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1046,5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1046,5</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1046,5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3139,50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F2F15" w:rsidRPr="00BB12DA" w:rsidRDefault="000F2F1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r>
      <w:tr w:rsidR="00835FE5" w:rsidRPr="00BB12DA" w:rsidTr="00BB12DA">
        <w:trPr>
          <w:trHeight w:hRule="exact" w:val="708"/>
        </w:trPr>
        <w:tc>
          <w:tcPr>
            <w:tcW w:w="4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Сума виплаченого доходу</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3139,50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1046,5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1046,5</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1046,5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3139,50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r>
      <w:tr w:rsidR="00835FE5" w:rsidRPr="00BB12DA" w:rsidTr="00BB12DA">
        <w:trPr>
          <w:trHeight w:hRule="exact" w:val="733"/>
        </w:trPr>
        <w:tc>
          <w:tcPr>
            <w:tcW w:w="4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Сума нарахованого податку</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257,70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151,07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151,07</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151,07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453,22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835FE5" w:rsidRPr="00BB12DA" w:rsidRDefault="00835FE5"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-195,52</w:t>
            </w:r>
          </w:p>
        </w:tc>
      </w:tr>
    </w:tbl>
    <w:p w:rsidR="0049770F" w:rsidRPr="0095259A" w:rsidRDefault="0049770F" w:rsidP="0095259A">
      <w:pPr>
        <w:widowControl w:val="0"/>
        <w:tabs>
          <w:tab w:val="left" w:pos="1640"/>
        </w:tabs>
        <w:spacing w:after="0" w:line="360" w:lineRule="auto"/>
        <w:ind w:firstLine="709"/>
        <w:jc w:val="both"/>
        <w:rPr>
          <w:rFonts w:ascii="Times New Roman" w:hAnsi="Times New Roman"/>
          <w:sz w:val="28"/>
          <w:szCs w:val="28"/>
          <w:lang w:val="uk-UA"/>
        </w:rPr>
      </w:pPr>
    </w:p>
    <w:p w:rsidR="0049770F" w:rsidRPr="0095259A" w:rsidRDefault="004B3548" w:rsidP="0095259A">
      <w:pPr>
        <w:widowControl w:val="0"/>
        <w:tabs>
          <w:tab w:val="left" w:pos="1640"/>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Розрахунок утриманого і перерахованого ПДФО податковим інспектором за I квартал 2010року становив </w:t>
      </w:r>
      <w:r w:rsidR="0049770F" w:rsidRPr="0095259A">
        <w:rPr>
          <w:rFonts w:ascii="Times New Roman" w:hAnsi="Times New Roman"/>
          <w:sz w:val="28"/>
          <w:szCs w:val="28"/>
          <w:lang w:val="uk-UA"/>
        </w:rPr>
        <w:t xml:space="preserve">453,22 </w:t>
      </w:r>
      <w:r w:rsidRPr="0095259A">
        <w:rPr>
          <w:rFonts w:ascii="Times New Roman" w:hAnsi="Times New Roman"/>
          <w:sz w:val="28"/>
          <w:szCs w:val="28"/>
          <w:lang w:val="uk-UA"/>
        </w:rPr>
        <w:t xml:space="preserve">грн., що на </w:t>
      </w:r>
      <w:r w:rsidR="0049770F" w:rsidRPr="0095259A">
        <w:rPr>
          <w:rFonts w:ascii="Times New Roman" w:hAnsi="Times New Roman"/>
          <w:sz w:val="28"/>
          <w:szCs w:val="28"/>
          <w:lang w:val="uk-UA"/>
        </w:rPr>
        <w:t xml:space="preserve">195,52 </w:t>
      </w:r>
      <w:r w:rsidRPr="0095259A">
        <w:rPr>
          <w:rFonts w:ascii="Times New Roman" w:hAnsi="Times New Roman"/>
          <w:sz w:val="28"/>
          <w:szCs w:val="28"/>
          <w:lang w:val="uk-UA"/>
        </w:rPr>
        <w:t>грн.</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більше від суми заначеної в Розрахунку ф. № 1ДФ. Недоплата за цим працівником ПДФО за I квартал 2010року становить </w:t>
      </w:r>
      <w:r w:rsidR="0049770F" w:rsidRPr="0095259A">
        <w:rPr>
          <w:rFonts w:ascii="Times New Roman" w:hAnsi="Times New Roman"/>
          <w:sz w:val="28"/>
          <w:szCs w:val="28"/>
          <w:lang w:val="uk-UA"/>
        </w:rPr>
        <w:t xml:space="preserve">195,52 </w:t>
      </w:r>
      <w:r w:rsidRPr="0095259A">
        <w:rPr>
          <w:rFonts w:ascii="Times New Roman" w:hAnsi="Times New Roman"/>
          <w:sz w:val="28"/>
          <w:szCs w:val="28"/>
          <w:lang w:val="uk-UA"/>
        </w:rPr>
        <w:t>грн.</w:t>
      </w:r>
      <w:r w:rsidR="0049770F" w:rsidRPr="0095259A">
        <w:rPr>
          <w:rFonts w:ascii="Times New Roman" w:hAnsi="Times New Roman"/>
          <w:sz w:val="28"/>
          <w:szCs w:val="28"/>
          <w:lang w:val="uk-UA"/>
        </w:rPr>
        <w:t>Загальний розмір недоутриманого ПДФО у I кварталі в бюджет 2010року розраховано у сумі 977,6 грн.</w:t>
      </w:r>
    </w:p>
    <w:p w:rsidR="00882222" w:rsidRPr="0095259A" w:rsidRDefault="0049770F" w:rsidP="0095259A">
      <w:pPr>
        <w:widowControl w:val="0"/>
        <w:tabs>
          <w:tab w:val="left" w:pos="1640"/>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Наступним </w:t>
      </w:r>
      <w:r w:rsidR="00BD53C6" w:rsidRPr="0095259A">
        <w:rPr>
          <w:rFonts w:ascii="Times New Roman" w:hAnsi="Times New Roman"/>
          <w:sz w:val="28"/>
          <w:szCs w:val="28"/>
          <w:lang w:val="uk-UA"/>
        </w:rPr>
        <w:t>етапом подакового контролю була</w:t>
      </w:r>
      <w:r w:rsidRPr="0095259A">
        <w:rPr>
          <w:rFonts w:ascii="Times New Roman" w:hAnsi="Times New Roman"/>
          <w:sz w:val="28"/>
          <w:szCs w:val="28"/>
          <w:lang w:val="uk-UA"/>
        </w:rPr>
        <w:t xml:space="preserve"> перевірка </w:t>
      </w:r>
      <w:r w:rsidR="00BD53C6" w:rsidRPr="0095259A">
        <w:rPr>
          <w:rFonts w:ascii="Times New Roman" w:hAnsi="Times New Roman"/>
          <w:sz w:val="28"/>
          <w:szCs w:val="28"/>
          <w:lang w:val="uk-UA"/>
        </w:rPr>
        <w:t>своєчасності подання</w:t>
      </w:r>
      <w:r w:rsidR="0095259A" w:rsidRPr="0095259A">
        <w:rPr>
          <w:rFonts w:ascii="Times New Roman" w:hAnsi="Times New Roman"/>
          <w:sz w:val="28"/>
          <w:szCs w:val="28"/>
          <w:lang w:val="uk-UA"/>
        </w:rPr>
        <w:t xml:space="preserve"> </w:t>
      </w:r>
      <w:r w:rsidR="00BD53C6" w:rsidRPr="0095259A">
        <w:rPr>
          <w:rFonts w:ascii="Times New Roman" w:hAnsi="Times New Roman"/>
          <w:sz w:val="28"/>
          <w:szCs w:val="28"/>
          <w:lang w:val="uk-UA"/>
        </w:rPr>
        <w:t>звітності з ПДФО до ДПІ у м. Кіровограді, а саме Податкового розрахунку ф. № 1ДФ.</w:t>
      </w:r>
      <w:r w:rsidR="0095259A" w:rsidRPr="0095259A">
        <w:rPr>
          <w:rFonts w:ascii="Times New Roman" w:hAnsi="Times New Roman"/>
          <w:sz w:val="28"/>
          <w:szCs w:val="28"/>
          <w:lang w:val="uk-UA"/>
        </w:rPr>
        <w:t xml:space="preserve"> </w:t>
      </w:r>
      <w:r w:rsidR="00BD53C6" w:rsidRPr="0095259A">
        <w:rPr>
          <w:rFonts w:ascii="Times New Roman" w:hAnsi="Times New Roman"/>
          <w:sz w:val="28"/>
          <w:szCs w:val="28"/>
          <w:lang w:val="uk-UA"/>
        </w:rPr>
        <w:t>Податковий розрахунок сум доходу, нарахований (сплачений) на користь платників податку, і сум утриманого з них податку (ф. N 1ДФ) подається протягом 40 календарних днів,</w:t>
      </w:r>
      <w:r w:rsidR="0095259A" w:rsidRPr="0095259A">
        <w:rPr>
          <w:rFonts w:ascii="Times New Roman" w:hAnsi="Times New Roman"/>
          <w:sz w:val="28"/>
          <w:szCs w:val="28"/>
          <w:lang w:val="uk-UA"/>
        </w:rPr>
        <w:t xml:space="preserve"> </w:t>
      </w:r>
      <w:r w:rsidR="00BD53C6" w:rsidRPr="0095259A">
        <w:rPr>
          <w:rFonts w:ascii="Times New Roman" w:hAnsi="Times New Roman"/>
          <w:sz w:val="28"/>
          <w:szCs w:val="28"/>
          <w:lang w:val="uk-UA"/>
        </w:rPr>
        <w:t>наступних за останнім календарним днем звітного</w:t>
      </w:r>
      <w:r w:rsidR="0095259A" w:rsidRPr="0095259A">
        <w:rPr>
          <w:rFonts w:ascii="Times New Roman" w:hAnsi="Times New Roman"/>
          <w:sz w:val="28"/>
          <w:szCs w:val="28"/>
          <w:lang w:val="uk-UA"/>
        </w:rPr>
        <w:t xml:space="preserve"> </w:t>
      </w:r>
      <w:r w:rsidR="00BD53C6" w:rsidRPr="0095259A">
        <w:rPr>
          <w:rFonts w:ascii="Times New Roman" w:hAnsi="Times New Roman"/>
          <w:sz w:val="28"/>
          <w:szCs w:val="28"/>
          <w:lang w:val="uk-UA"/>
        </w:rPr>
        <w:t xml:space="preserve">кварталу згідно Закону №2181. </w:t>
      </w:r>
    </w:p>
    <w:p w:rsidR="00B7031D" w:rsidRPr="0095259A" w:rsidRDefault="00BD53C6" w:rsidP="0095259A">
      <w:pPr>
        <w:widowControl w:val="0"/>
        <w:tabs>
          <w:tab w:val="left" w:pos="1640"/>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Підсумки перевірки податковим інспектором були занесені до Робочого документу з перевірки строків подання до ДПІ м. Кіровограда </w:t>
      </w:r>
      <w:r w:rsidR="00275705" w:rsidRPr="0095259A">
        <w:rPr>
          <w:rStyle w:val="a6"/>
          <w:rFonts w:ascii="Times New Roman" w:hAnsi="Times New Roman"/>
          <w:b w:val="0"/>
          <w:sz w:val="28"/>
          <w:szCs w:val="28"/>
          <w:lang w:val="uk-UA"/>
        </w:rPr>
        <w:t>22.05.2010 по 30.09.2010</w:t>
      </w:r>
      <w:r w:rsidR="00882222" w:rsidRPr="0095259A">
        <w:rPr>
          <w:rFonts w:ascii="Times New Roman" w:hAnsi="Times New Roman"/>
          <w:sz w:val="28"/>
          <w:szCs w:val="28"/>
          <w:lang w:val="uk-UA"/>
        </w:rPr>
        <w:t>, який відображений в таблиці</w:t>
      </w:r>
      <w:r w:rsidR="0095259A" w:rsidRPr="0095259A">
        <w:rPr>
          <w:rFonts w:ascii="Times New Roman" w:hAnsi="Times New Roman"/>
          <w:sz w:val="28"/>
          <w:szCs w:val="28"/>
          <w:lang w:val="uk-UA"/>
        </w:rPr>
        <w:t xml:space="preserve"> </w:t>
      </w:r>
      <w:r w:rsidR="00436F5A" w:rsidRPr="0095259A">
        <w:rPr>
          <w:rFonts w:ascii="Times New Roman" w:hAnsi="Times New Roman"/>
          <w:sz w:val="28"/>
          <w:szCs w:val="28"/>
          <w:lang w:val="uk-UA"/>
        </w:rPr>
        <w:t>2.18.</w:t>
      </w:r>
    </w:p>
    <w:p w:rsidR="00BB12DA" w:rsidRDefault="00BB12DA" w:rsidP="0095259A">
      <w:pPr>
        <w:widowControl w:val="0"/>
        <w:tabs>
          <w:tab w:val="left" w:pos="1640"/>
        </w:tabs>
        <w:spacing w:after="0" w:line="360" w:lineRule="auto"/>
        <w:ind w:firstLine="709"/>
        <w:jc w:val="both"/>
        <w:rPr>
          <w:rFonts w:ascii="Times New Roman" w:hAnsi="Times New Roman"/>
          <w:sz w:val="28"/>
          <w:szCs w:val="28"/>
          <w:lang w:val="uk-UA"/>
        </w:rPr>
      </w:pPr>
    </w:p>
    <w:p w:rsidR="00882222" w:rsidRPr="0095259A" w:rsidRDefault="00882222" w:rsidP="0095259A">
      <w:pPr>
        <w:widowControl w:val="0"/>
        <w:tabs>
          <w:tab w:val="left" w:pos="1640"/>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Таблиця</w:t>
      </w:r>
      <w:r w:rsidR="00436F5A" w:rsidRPr="0095259A">
        <w:rPr>
          <w:rFonts w:ascii="Times New Roman" w:hAnsi="Times New Roman"/>
          <w:sz w:val="28"/>
          <w:szCs w:val="28"/>
          <w:lang w:val="uk-UA"/>
        </w:rPr>
        <w:t xml:space="preserve"> 2.18</w:t>
      </w:r>
    </w:p>
    <w:p w:rsidR="0049770F" w:rsidRPr="0095259A" w:rsidRDefault="00882222" w:rsidP="0095259A">
      <w:pPr>
        <w:widowControl w:val="0"/>
        <w:tabs>
          <w:tab w:val="left" w:pos="1640"/>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Робочий документ з перевірки строків подання Кіровоградською обллікарнею до ДПІ м. Кіровограда Податкового розрахунку (ф. N 1ДФ)</w:t>
      </w:r>
      <w:r w:rsidR="00B7031D" w:rsidRPr="0095259A">
        <w:rPr>
          <w:rFonts w:ascii="Times New Roman" w:hAnsi="Times New Roman"/>
          <w:sz w:val="28"/>
          <w:szCs w:val="28"/>
          <w:lang w:val="uk-UA"/>
        </w:rPr>
        <w:t xml:space="preserve"> та сроків сплати до бюджету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268"/>
        <w:gridCol w:w="2268"/>
        <w:gridCol w:w="2410"/>
      </w:tblGrid>
      <w:tr w:rsidR="00B7031D" w:rsidRPr="0095259A" w:rsidTr="00223CE0">
        <w:tc>
          <w:tcPr>
            <w:tcW w:w="2518" w:type="dxa"/>
          </w:tcPr>
          <w:p w:rsidR="00B7031D" w:rsidRPr="00BB12DA" w:rsidRDefault="00B7031D" w:rsidP="00BB12DA">
            <w:pPr>
              <w:widowControl w:val="0"/>
              <w:tabs>
                <w:tab w:val="left" w:pos="889"/>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Строк здачі Податкового розрахунку ф. № 1ДФ, визначений Законом №2181, до ДПІ м. Кіровограда</w:t>
            </w:r>
          </w:p>
        </w:tc>
        <w:tc>
          <w:tcPr>
            <w:tcW w:w="2268" w:type="dxa"/>
          </w:tcPr>
          <w:p w:rsidR="00B7031D" w:rsidRPr="00BB12DA" w:rsidRDefault="00B7031D" w:rsidP="00BB12DA">
            <w:pPr>
              <w:widowControl w:val="0"/>
              <w:tabs>
                <w:tab w:val="left" w:pos="889"/>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 xml:space="preserve">Фактичний строк здачі Податкового розрахунку ф. № 1ДФ до ДПІ </w:t>
            </w:r>
          </w:p>
          <w:p w:rsidR="00B7031D" w:rsidRPr="00BB12DA" w:rsidRDefault="00B7031D" w:rsidP="00BB12DA">
            <w:pPr>
              <w:widowControl w:val="0"/>
              <w:tabs>
                <w:tab w:val="left" w:pos="889"/>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м. Кіровограда установою</w:t>
            </w:r>
          </w:p>
        </w:tc>
        <w:tc>
          <w:tcPr>
            <w:tcW w:w="2268" w:type="dxa"/>
          </w:tcPr>
          <w:p w:rsidR="00B7031D" w:rsidRPr="00BB12DA" w:rsidRDefault="00B7031D" w:rsidP="00BB12DA">
            <w:pPr>
              <w:widowControl w:val="0"/>
              <w:tabs>
                <w:tab w:val="left" w:pos="889"/>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Строк сплати</w:t>
            </w:r>
          </w:p>
          <w:p w:rsidR="00B7031D" w:rsidRPr="00BB12DA" w:rsidRDefault="00B7031D" w:rsidP="00BB12DA">
            <w:pPr>
              <w:widowControl w:val="0"/>
              <w:tabs>
                <w:tab w:val="left" w:pos="889"/>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ПДФО до бюджету, визначений Законом №2181</w:t>
            </w:r>
          </w:p>
        </w:tc>
        <w:tc>
          <w:tcPr>
            <w:tcW w:w="2410" w:type="dxa"/>
          </w:tcPr>
          <w:p w:rsidR="00B7031D" w:rsidRPr="00BB12DA" w:rsidRDefault="00B7031D" w:rsidP="00BB12DA">
            <w:pPr>
              <w:widowControl w:val="0"/>
              <w:tabs>
                <w:tab w:val="left" w:pos="889"/>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Фактичний строк сплати</w:t>
            </w:r>
          </w:p>
          <w:p w:rsidR="00B7031D" w:rsidRPr="00BB12DA" w:rsidRDefault="00B7031D" w:rsidP="00BB12DA">
            <w:pPr>
              <w:widowControl w:val="0"/>
              <w:tabs>
                <w:tab w:val="left" w:pos="889"/>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 xml:space="preserve">ПДФО до бюджету установою </w:t>
            </w:r>
          </w:p>
        </w:tc>
      </w:tr>
      <w:tr w:rsidR="00B7031D" w:rsidRPr="0095259A" w:rsidTr="00223CE0">
        <w:trPr>
          <w:trHeight w:val="577"/>
        </w:trPr>
        <w:tc>
          <w:tcPr>
            <w:tcW w:w="2518" w:type="dxa"/>
            <w:vAlign w:val="center"/>
          </w:tcPr>
          <w:p w:rsidR="00B7031D" w:rsidRPr="00BB12DA" w:rsidRDefault="00B7031D" w:rsidP="00BB12DA">
            <w:pPr>
              <w:widowControl w:val="0"/>
              <w:tabs>
                <w:tab w:val="left" w:pos="889"/>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До 11 травня 2010 року включно</w:t>
            </w:r>
          </w:p>
        </w:tc>
        <w:tc>
          <w:tcPr>
            <w:tcW w:w="2268" w:type="dxa"/>
            <w:vAlign w:val="center"/>
          </w:tcPr>
          <w:p w:rsidR="00B7031D" w:rsidRPr="00BB12DA" w:rsidRDefault="00B7031D" w:rsidP="00BB12DA">
            <w:pPr>
              <w:widowControl w:val="0"/>
              <w:tabs>
                <w:tab w:val="left" w:pos="889"/>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12 травня 2010 року</w:t>
            </w:r>
          </w:p>
        </w:tc>
        <w:tc>
          <w:tcPr>
            <w:tcW w:w="2268" w:type="dxa"/>
            <w:vAlign w:val="center"/>
          </w:tcPr>
          <w:p w:rsidR="00B7031D" w:rsidRPr="00BB12DA" w:rsidRDefault="00B7031D" w:rsidP="00BB12DA">
            <w:pPr>
              <w:widowControl w:val="0"/>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З 12 травня по 21 травня 2010 року включно</w:t>
            </w:r>
          </w:p>
        </w:tc>
        <w:tc>
          <w:tcPr>
            <w:tcW w:w="2410" w:type="dxa"/>
            <w:vAlign w:val="center"/>
          </w:tcPr>
          <w:p w:rsidR="00B7031D" w:rsidRPr="00BB12DA" w:rsidRDefault="00B7031D" w:rsidP="00BB12DA">
            <w:pPr>
              <w:widowControl w:val="0"/>
              <w:tabs>
                <w:tab w:val="left" w:pos="889"/>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19 травня 2010 року</w:t>
            </w:r>
          </w:p>
        </w:tc>
      </w:tr>
    </w:tbl>
    <w:p w:rsidR="00B7031D" w:rsidRPr="0095259A" w:rsidRDefault="00B7031D" w:rsidP="0095259A">
      <w:pPr>
        <w:widowControl w:val="0"/>
        <w:tabs>
          <w:tab w:val="left" w:pos="889"/>
        </w:tabs>
        <w:spacing w:after="0" w:line="360" w:lineRule="auto"/>
        <w:ind w:firstLine="709"/>
        <w:jc w:val="both"/>
        <w:rPr>
          <w:rFonts w:ascii="Times New Roman" w:hAnsi="Times New Roman"/>
          <w:sz w:val="28"/>
          <w:szCs w:val="28"/>
          <w:lang w:val="uk-UA"/>
        </w:rPr>
      </w:pPr>
    </w:p>
    <w:p w:rsidR="00436F5A" w:rsidRPr="0095259A" w:rsidRDefault="00882222" w:rsidP="0095259A">
      <w:pPr>
        <w:widowControl w:val="0"/>
        <w:tabs>
          <w:tab w:val="left" w:pos="889"/>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Отже</w:t>
      </w:r>
      <w:r w:rsidR="00B74B77" w:rsidRPr="0095259A">
        <w:rPr>
          <w:rFonts w:ascii="Times New Roman" w:hAnsi="Times New Roman"/>
          <w:sz w:val="28"/>
          <w:szCs w:val="28"/>
          <w:lang w:val="uk-UA"/>
        </w:rPr>
        <w:t>,</w:t>
      </w:r>
      <w:r w:rsidRPr="0095259A">
        <w:rPr>
          <w:rFonts w:ascii="Times New Roman" w:hAnsi="Times New Roman"/>
          <w:sz w:val="28"/>
          <w:szCs w:val="28"/>
          <w:lang w:val="uk-UA"/>
        </w:rPr>
        <w:t xml:space="preserve"> за результатами перевірки</w:t>
      </w:r>
      <w:r w:rsidR="00B74B77" w:rsidRPr="0095259A">
        <w:rPr>
          <w:rFonts w:ascii="Times New Roman" w:hAnsi="Times New Roman"/>
          <w:sz w:val="28"/>
          <w:szCs w:val="28"/>
          <w:lang w:val="uk-UA"/>
        </w:rPr>
        <w:t xml:space="preserve"> податковим інспектором було з’</w:t>
      </w:r>
      <w:r w:rsidR="00C274D5" w:rsidRPr="0095259A">
        <w:rPr>
          <w:rFonts w:ascii="Times New Roman" w:hAnsi="Times New Roman"/>
          <w:sz w:val="28"/>
          <w:szCs w:val="28"/>
          <w:lang w:val="uk-UA"/>
        </w:rPr>
        <w:t>ясовано, що Кіровоградською обласною ліка</w:t>
      </w:r>
      <w:r w:rsidR="00B7031D" w:rsidRPr="0095259A">
        <w:rPr>
          <w:rFonts w:ascii="Times New Roman" w:hAnsi="Times New Roman"/>
          <w:sz w:val="28"/>
          <w:szCs w:val="28"/>
          <w:lang w:val="uk-UA"/>
        </w:rPr>
        <w:t>рнею за період, який перевіряв</w:t>
      </w:r>
      <w:r w:rsidR="00C274D5" w:rsidRPr="0095259A">
        <w:rPr>
          <w:rFonts w:ascii="Times New Roman" w:hAnsi="Times New Roman"/>
          <w:sz w:val="28"/>
          <w:szCs w:val="28"/>
          <w:lang w:val="uk-UA"/>
        </w:rPr>
        <w:t>ся (I квартал 2010 року) було зд</w:t>
      </w:r>
      <w:r w:rsidR="004632A8" w:rsidRPr="0095259A">
        <w:rPr>
          <w:rFonts w:ascii="Times New Roman" w:hAnsi="Times New Roman"/>
          <w:sz w:val="28"/>
          <w:szCs w:val="28"/>
          <w:lang w:val="uk-UA"/>
        </w:rPr>
        <w:t>і</w:t>
      </w:r>
      <w:r w:rsidR="00C274D5" w:rsidRPr="0095259A">
        <w:rPr>
          <w:rFonts w:ascii="Times New Roman" w:hAnsi="Times New Roman"/>
          <w:sz w:val="28"/>
          <w:szCs w:val="28"/>
          <w:lang w:val="uk-UA"/>
        </w:rPr>
        <w:t xml:space="preserve">йснено недоутримання ПДФО з працівників,а також </w:t>
      </w:r>
      <w:r w:rsidR="00B7031D" w:rsidRPr="0095259A">
        <w:rPr>
          <w:rFonts w:ascii="Times New Roman" w:hAnsi="Times New Roman"/>
          <w:sz w:val="28"/>
          <w:szCs w:val="28"/>
          <w:lang w:val="uk-UA"/>
        </w:rPr>
        <w:t xml:space="preserve">прострочено </w:t>
      </w:r>
      <w:r w:rsidR="00C274D5" w:rsidRPr="0095259A">
        <w:rPr>
          <w:rFonts w:ascii="Times New Roman" w:hAnsi="Times New Roman"/>
          <w:sz w:val="28"/>
          <w:szCs w:val="28"/>
          <w:lang w:val="uk-UA"/>
        </w:rPr>
        <w:t>строки здачі Податкового розрахунку ф. № 1ДФ</w:t>
      </w:r>
      <w:r w:rsidR="00B7031D" w:rsidRPr="0095259A">
        <w:rPr>
          <w:rFonts w:ascii="Times New Roman" w:hAnsi="Times New Roman"/>
          <w:sz w:val="28"/>
          <w:szCs w:val="28"/>
          <w:lang w:val="uk-UA"/>
        </w:rPr>
        <w:t xml:space="preserve"> на оди</w:t>
      </w:r>
      <w:r w:rsidR="00FE6030" w:rsidRPr="0095259A">
        <w:rPr>
          <w:rFonts w:ascii="Times New Roman" w:hAnsi="Times New Roman"/>
          <w:sz w:val="28"/>
          <w:szCs w:val="28"/>
          <w:lang w:val="uk-UA"/>
        </w:rPr>
        <w:t>н день.</w:t>
      </w:r>
    </w:p>
    <w:p w:rsidR="00835FE5" w:rsidRPr="0095259A" w:rsidRDefault="00835FE5" w:rsidP="0095259A">
      <w:pPr>
        <w:widowControl w:val="0"/>
        <w:tabs>
          <w:tab w:val="left" w:pos="889"/>
        </w:tabs>
        <w:spacing w:after="0" w:line="360" w:lineRule="auto"/>
        <w:ind w:firstLine="709"/>
        <w:jc w:val="both"/>
        <w:rPr>
          <w:rFonts w:ascii="Times New Roman" w:hAnsi="Times New Roman"/>
          <w:sz w:val="28"/>
          <w:szCs w:val="28"/>
          <w:lang w:val="uk-UA"/>
        </w:rPr>
      </w:pP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ВИСНОВКИ ДО РОЗДІЛУ 2</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p>
    <w:p w:rsidR="00FA2B13" w:rsidRPr="0095259A" w:rsidRDefault="00FA2B13" w:rsidP="0095259A">
      <w:pPr>
        <w:widowControl w:val="0"/>
        <w:tabs>
          <w:tab w:val="left" w:pos="985"/>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 другому розділі було розглянуто організаційно-економічну характеристику Кіровоградської обласної лікарні, здійснено перевірку правильності формування сукупного оподатковуваного доходу та обчислення ПДФО, повноти і своєчасності сплати ПДФО до бюджету, а також складання та своєчасності подання звітності з ПДФО.</w:t>
      </w:r>
    </w:p>
    <w:p w:rsidR="00FA2B13" w:rsidRPr="0095259A" w:rsidRDefault="00FA2B13" w:rsidP="0095259A">
      <w:pPr>
        <w:widowControl w:val="0"/>
        <w:tabs>
          <w:tab w:val="left" w:pos="985"/>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Обласна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лікарня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своїй діяльності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керується Конституцією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України, Законами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України, Указами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Президента України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та постановами Кабінету Міністрів України, рішеннями обласної ради та обласної державної адміністрації,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нормативними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актами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Міністерства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охорони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здоров'я, України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управління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охорони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здоров'я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облдержадміністрації, нормативними актами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інших відомств,</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здійснює</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свою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діяльність на основі та відповідно до чинного законодавства України та свого Статуту.</w:t>
      </w:r>
    </w:p>
    <w:p w:rsidR="00FA2B13" w:rsidRPr="0095259A" w:rsidRDefault="00FA2B13" w:rsidP="0095259A">
      <w:pPr>
        <w:widowControl w:val="0"/>
        <w:tabs>
          <w:tab w:val="left" w:pos="985"/>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З’ясовано, що основною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метою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створення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діяльності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обласної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лікарні відповідно її Статуту є надання висококваліфікованої та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спеціалізованої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стаціонарної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амбулаторно-консультативної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медичної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допомоги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населенню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області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для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здійснення єдиної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державної регіональної політики в галузі охорони здоров'я.</w:t>
      </w:r>
    </w:p>
    <w:p w:rsidR="00FA2B13" w:rsidRPr="0095259A" w:rsidRDefault="00FA2B13" w:rsidP="0095259A">
      <w:pPr>
        <w:widowControl w:val="0"/>
        <w:tabs>
          <w:tab w:val="left" w:pos="985"/>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Предметом діяльності є вирішення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переліку основних завдань, що </w:t>
      </w:r>
      <w:r w:rsidR="00BB12DA" w:rsidRPr="0095259A">
        <w:rPr>
          <w:rFonts w:ascii="Times New Roman" w:hAnsi="Times New Roman"/>
          <w:sz w:val="28"/>
          <w:szCs w:val="28"/>
          <w:lang w:val="uk-UA"/>
        </w:rPr>
        <w:t>зазначені</w:t>
      </w:r>
      <w:r w:rsidRPr="0095259A">
        <w:rPr>
          <w:rFonts w:ascii="Times New Roman" w:hAnsi="Times New Roman"/>
          <w:sz w:val="28"/>
          <w:szCs w:val="28"/>
          <w:lang w:val="uk-UA"/>
        </w:rPr>
        <w:t xml:space="preserve"> у Статуті установи.</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Обллікарня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здійснює</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оперативний</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бухгалтерський</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облік</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своєї діяльності, веде статистичну звітність, встановлену законодавством України.</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Говний лікар обласної лікарні згідно чинного законодавства забезпечує ведення бухгалтерського обліку і звітності, статистичної звітності та своєчасного її подання.</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Одним із основним звітних документів</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обласної лікарні є бухгалтерський баланс, який являє собою моментальний знімок фінансово-господарського стану установи на певну дату. Баланс дозволяє зробити оцінку найсуттєвіших ознак утанови. </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 результатами проведеного економічного вертикального і горизонтального аналізу Балансу Кіровоградської обллікарні за 2009 рік можна зробити висновки,що при вертикальному аналізі балансу облікарні структура статей балансу демонструє тенденцію до зростання частки основних засобів і незначного зменшення частки оборотних активів, а при горизонтальному в цілому слід зазначити, що динаміка показників є позитивною.</w:t>
      </w:r>
      <w:r w:rsidR="0095259A" w:rsidRPr="0095259A">
        <w:rPr>
          <w:rFonts w:ascii="Times New Roman" w:hAnsi="Times New Roman"/>
          <w:sz w:val="28"/>
          <w:szCs w:val="28"/>
          <w:lang w:val="uk-UA"/>
        </w:rPr>
        <w:t xml:space="preserve"> </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При перевірці правильності формування сукупного оподатковуваного доходу податковим інспектором було з‘ясовано, що в Кіровоградскій обласній лікарні запроваджено почасову оплату праці.</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За почасової оплати праці нарахування основної і додаткової заробітної плати в установі здійснюється на підставі штатного розпису,тарифної сітки, наказів про прийняття на роботу,наказів про надання відпустки,наказів про звільнення з роботи,табеля обліку робочого часу. </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Для перевірки чисельності працівників підприємства вихідними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даними для здійснення контрольних процедур була первинна облікова документація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для визначення кількісного складу працівників (особові картки, табелі обліку використання робочого часу, розрахунки заробітної плати, платіжні відомості,особові листи).</w:t>
      </w:r>
    </w:p>
    <w:p w:rsidR="00FA2B13" w:rsidRPr="0095259A" w:rsidRDefault="00FA2B13" w:rsidP="0095259A">
      <w:pPr>
        <w:widowControl w:val="0"/>
        <w:tabs>
          <w:tab w:val="left" w:pos="985"/>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Методом суцільної перевірки здійснено арифметичний перерахунок сум обов’язкових утримань із заробітної плати кожного працівника. Арифметичною перевіркою були охоплені суми, відображені у особових листах на кожного працівника, а також суми обов’язкових утримань, відображені у Меморіальному ордері №5 вцілому по установі .</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Особливу увага приділялась перевірці правомірності застосування пільгового оподаткування до сукупного оподатковуваного доходу працівників Кіровоградської обллікарні. </w:t>
      </w:r>
    </w:p>
    <w:p w:rsidR="00FA2B13" w:rsidRPr="0095259A" w:rsidRDefault="00FA2B13" w:rsidP="0095259A">
      <w:pPr>
        <w:widowControl w:val="0"/>
        <w:tabs>
          <w:tab w:val="left" w:pos="985"/>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Також було здійснено перевірку повноти і своєчасності сплати податку з доходів фізичних осіб до бюджету та своєчасності подяння звітності.</w:t>
      </w:r>
    </w:p>
    <w:p w:rsidR="00FA2B13" w:rsidRPr="0095259A" w:rsidRDefault="00FA2B13" w:rsidP="0095259A">
      <w:pPr>
        <w:widowControl w:val="0"/>
        <w:tabs>
          <w:tab w:val="left" w:pos="985"/>
        </w:tabs>
        <w:spacing w:after="0" w:line="360" w:lineRule="auto"/>
        <w:ind w:firstLine="709"/>
        <w:jc w:val="both"/>
        <w:rPr>
          <w:rFonts w:ascii="Times New Roman" w:hAnsi="Times New Roman"/>
          <w:sz w:val="28"/>
          <w:szCs w:val="28"/>
          <w:lang w:val="uk-UA"/>
        </w:rPr>
      </w:pPr>
    </w:p>
    <w:p w:rsidR="00FA2B13" w:rsidRPr="0095259A" w:rsidRDefault="00BB12DA" w:rsidP="0095259A">
      <w:pPr>
        <w:pStyle w:val="HTML"/>
        <w:widowControl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FA2B13" w:rsidRPr="0095259A">
        <w:rPr>
          <w:rFonts w:ascii="Times New Roman" w:hAnsi="Times New Roman" w:cs="Times New Roman"/>
          <w:sz w:val="28"/>
          <w:szCs w:val="28"/>
          <w:lang w:val="uk-UA"/>
        </w:rPr>
        <w:t>РОЗДІЛ 3. УЗАГА</w:t>
      </w:r>
      <w:r w:rsidR="00436F5A" w:rsidRPr="0095259A">
        <w:rPr>
          <w:rFonts w:ascii="Times New Roman" w:hAnsi="Times New Roman" w:cs="Times New Roman"/>
          <w:sz w:val="28"/>
          <w:szCs w:val="28"/>
          <w:lang w:val="uk-UA"/>
        </w:rPr>
        <w:t>ЛЬНЕННЯ РЕЗУЛЬТАТІВ ПОДАТКОВОГО</w:t>
      </w:r>
      <w:r>
        <w:rPr>
          <w:rFonts w:ascii="Times New Roman" w:hAnsi="Times New Roman" w:cs="Times New Roman"/>
          <w:sz w:val="28"/>
          <w:szCs w:val="28"/>
          <w:lang w:val="uk-UA"/>
        </w:rPr>
        <w:t xml:space="preserve"> </w:t>
      </w:r>
      <w:r w:rsidR="00FA2B13" w:rsidRPr="0095259A">
        <w:rPr>
          <w:rFonts w:ascii="Times New Roman" w:hAnsi="Times New Roman" w:cs="Times New Roman"/>
          <w:sz w:val="28"/>
          <w:szCs w:val="28"/>
          <w:lang w:val="uk-UA"/>
        </w:rPr>
        <w:t>КОНТРОЛЮ РОЗРАХУНКІВ З БЮДЖЕТОМ З ПОДАТКУ З ДОХОДІВ ФІЗИЧНИХ ОСІБ ТА РОЗРОБКА ПРОПОЗИЦІЙ ЩОДО ЙОГО ВДОСКОНАЛЕННЯ</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p>
    <w:p w:rsidR="00FA2B13" w:rsidRPr="00BB12DA" w:rsidRDefault="00BB12DA" w:rsidP="0095259A">
      <w:pPr>
        <w:pStyle w:val="HTML"/>
        <w:widowControl w:val="0"/>
        <w:spacing w:line="360" w:lineRule="auto"/>
        <w:ind w:firstLine="709"/>
        <w:jc w:val="both"/>
        <w:rPr>
          <w:rFonts w:ascii="Times New Roman" w:hAnsi="Times New Roman" w:cs="Times New Roman"/>
          <w:caps/>
          <w:sz w:val="28"/>
          <w:szCs w:val="28"/>
          <w:lang w:val="uk-UA"/>
        </w:rPr>
      </w:pPr>
      <w:r w:rsidRPr="00BB12DA">
        <w:rPr>
          <w:rFonts w:ascii="Times New Roman" w:hAnsi="Times New Roman" w:cs="Times New Roman"/>
          <w:caps/>
          <w:sz w:val="28"/>
          <w:szCs w:val="28"/>
          <w:lang w:val="uk-UA"/>
        </w:rPr>
        <w:t>3.1</w:t>
      </w:r>
      <w:r w:rsidR="00FA2B13" w:rsidRPr="00BB12DA">
        <w:rPr>
          <w:rFonts w:ascii="Times New Roman" w:hAnsi="Times New Roman" w:cs="Times New Roman"/>
          <w:caps/>
          <w:sz w:val="28"/>
          <w:szCs w:val="28"/>
          <w:lang w:val="uk-UA"/>
        </w:rPr>
        <w:t xml:space="preserve"> Складання підсумкової документації за результатами податкового контролю з бюджетом з податку з доходів фізичних осіб</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Відповідно до Наказ</w:t>
      </w:r>
      <w:r w:rsidR="00926BF7" w:rsidRPr="0095259A">
        <w:rPr>
          <w:rFonts w:ascii="Times New Roman" w:hAnsi="Times New Roman" w:cs="Times New Roman"/>
          <w:sz w:val="28"/>
          <w:szCs w:val="28"/>
          <w:lang w:val="uk-UA"/>
        </w:rPr>
        <w:t>у</w:t>
      </w:r>
      <w:r w:rsidRPr="0095259A">
        <w:rPr>
          <w:rFonts w:ascii="Times New Roman" w:hAnsi="Times New Roman" w:cs="Times New Roman"/>
          <w:sz w:val="28"/>
          <w:szCs w:val="28"/>
          <w:lang w:val="uk-UA"/>
        </w:rPr>
        <w:t xml:space="preserve"> Державної податкової адміністрації України «Про порядяк оформлення результатів невиїзних документальних, виїзних планових та позапланових перевірок з питань дотримання податкового, валютного та іншого законодавства» вiд 10.08.2005</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 327 за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результатами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проведення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невиїзних</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документальних, виїзних планових та позапланових перевірок фінансово-господарської діяльності суб'єктів господарювання оформляється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акт,</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разі відсутності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порушень</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податкового,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валютного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та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 xml:space="preserve">іншого законодавства </w:t>
      </w:r>
      <w:r w:rsidR="00275811" w:rsidRPr="0095259A">
        <w:rPr>
          <w:rFonts w:ascii="Times New Roman" w:hAnsi="Times New Roman" w:cs="Times New Roman"/>
          <w:sz w:val="28"/>
          <w:szCs w:val="28"/>
          <w:lang w:val="uk-UA"/>
        </w:rPr>
        <w:t>–</w:t>
      </w:r>
      <w:r w:rsidRPr="0095259A">
        <w:rPr>
          <w:rFonts w:ascii="Times New Roman" w:hAnsi="Times New Roman" w:cs="Times New Roman"/>
          <w:sz w:val="28"/>
          <w:szCs w:val="28"/>
          <w:lang w:val="uk-UA"/>
        </w:rPr>
        <w:t xml:space="preserve"> довідка</w:t>
      </w:r>
      <w:r w:rsidR="00275811" w:rsidRPr="0095259A">
        <w:rPr>
          <w:rFonts w:ascii="Times New Roman" w:hAnsi="Times New Roman" w:cs="Times New Roman"/>
          <w:sz w:val="28"/>
          <w:szCs w:val="28"/>
          <w:lang w:val="uk-UA"/>
        </w:rPr>
        <w:t xml:space="preserve"> [31]</w:t>
      </w:r>
      <w:r w:rsidRPr="0095259A">
        <w:rPr>
          <w:rFonts w:ascii="Times New Roman" w:hAnsi="Times New Roman" w:cs="Times New Roman"/>
          <w:sz w:val="28"/>
          <w:szCs w:val="28"/>
          <w:lang w:val="uk-UA"/>
        </w:rPr>
        <w:t>.</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Акт -</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службовий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документ,</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який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стверджує</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факт проведення невиїзної документальної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або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чи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позапланової 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фінансово-господарської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діяльності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суб'єкта господарювання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є</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носієм</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доказової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інформації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про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виявлені порушення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вимог</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податкового,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валютного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та іншого законодавства суб'єктами господарювання.</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Довідка - службовий документ,</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який стверджує факт проведення невиїзної документальної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або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чи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позапланової 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фінансово-господарської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діяльності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суб'єкта господарювання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 є носієм доказової інформації про невстановлення фактів</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порушень</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вимог</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податкового, валютного таіншого законодавства суб'єктами господарювання.</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 xml:space="preserve"> При проведенні 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складається один зведений акт планової перевірки</w:t>
      </w:r>
      <w:r w:rsidR="00275811" w:rsidRPr="0095259A">
        <w:rPr>
          <w:rFonts w:ascii="Times New Roman" w:hAnsi="Times New Roman" w:cs="Times New Roman"/>
          <w:sz w:val="28"/>
          <w:szCs w:val="28"/>
          <w:lang w:val="uk-UA"/>
        </w:rPr>
        <w:t>[35,c. 400]</w:t>
      </w:r>
      <w:r w:rsidRPr="0095259A">
        <w:rPr>
          <w:rFonts w:ascii="Times New Roman" w:hAnsi="Times New Roman" w:cs="Times New Roman"/>
          <w:sz w:val="28"/>
          <w:szCs w:val="28"/>
          <w:lang w:val="uk-UA"/>
        </w:rPr>
        <w:t>.</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Зведений акт</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службовий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документ,</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який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стверджує</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факт проведення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 перевірки з усіх питань за сукупними показниками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фінансово-господарської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діяльності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суб'єкта господарювання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є</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носієм</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доказової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інформації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про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виявлені порушення вимог податкового,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валютного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та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іншого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законодавства суб'єктами господарювання. Складовими частинами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зведеного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акта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 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можуть</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бути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довідки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окремих</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питань,</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за необхідності складаються посадовими особами податкового органу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 з окремого питання плану перевірки, так і з декількох питань плану перевірки.</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Довідка з</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окремих</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питань</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службовий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документ,</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який складається за рішенням</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керівника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ході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проведення 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фінансово-господарської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діяльності суб'єкта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господарювання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є</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носієм</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доказової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інформації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про виявлені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(не виявлені) порушення вимог податкового,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валютного та іншого законодавства суб'єктами господарювання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окремих</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питань плану перевірки. Довідка з</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окремих</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питань</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підписується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посадовими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особами податкового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органу,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здійснили перевірку,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та погоджується з посадовими особами суб'єкта господарювання</w:t>
      </w:r>
      <w:r w:rsidR="00275811" w:rsidRPr="0095259A">
        <w:rPr>
          <w:rFonts w:ascii="Times New Roman" w:hAnsi="Times New Roman" w:cs="Times New Roman"/>
          <w:sz w:val="28"/>
          <w:szCs w:val="28"/>
          <w:lang w:val="uk-UA"/>
        </w:rPr>
        <w:t>[</w:t>
      </w:r>
      <w:r w:rsidR="008C46DD" w:rsidRPr="0095259A">
        <w:rPr>
          <w:rFonts w:ascii="Times New Roman" w:hAnsi="Times New Roman" w:cs="Times New Roman"/>
          <w:sz w:val="28"/>
          <w:szCs w:val="28"/>
          <w:lang w:val="uk-UA"/>
        </w:rPr>
        <w:t>41,c.119-123</w:t>
      </w:r>
      <w:r w:rsidR="00275811" w:rsidRPr="0095259A">
        <w:rPr>
          <w:rFonts w:ascii="Times New Roman" w:hAnsi="Times New Roman" w:cs="Times New Roman"/>
          <w:sz w:val="28"/>
          <w:szCs w:val="28"/>
          <w:lang w:val="uk-UA"/>
        </w:rPr>
        <w:t>]</w:t>
      </w:r>
      <w:r w:rsidRPr="0095259A">
        <w:rPr>
          <w:rFonts w:ascii="Times New Roman" w:hAnsi="Times New Roman" w:cs="Times New Roman"/>
          <w:sz w:val="28"/>
          <w:szCs w:val="28"/>
          <w:lang w:val="uk-UA"/>
        </w:rPr>
        <w:t>.</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Довідка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окремих</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питань</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складається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у двох примірниках. Перший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примірник</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надається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керівнику,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який очолює перевірку, а другий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залишається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структурному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підрозділі,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працівник якого склав</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цю</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довідку.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вимогу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посадових</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осіб</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 xml:space="preserve">суб'єктів господарювання їм може бути надана копія довідки з окремих питань. </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Акт</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невиїзної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документальної,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чи позапланової перевірок</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повинен</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містити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систематизований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виклад виявлених</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ході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фактів</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порушень</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 xml:space="preserve">норм податкового, валютного та іншого законодавства. </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Факти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виявлених</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порушень</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податкового,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валютного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та іншого законодавства викладаються в акті невиїзної документальної, виїзної планової чи позапланової перевірок чітко,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об'єктивно та в повній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мірі,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із</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посиланням на первинні або інші документи,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які зафіксовані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бухгалтерському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та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податковому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обліку,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що підтверджують наявність зазначених фактів</w:t>
      </w:r>
      <w:r w:rsidR="008C46DD" w:rsidRPr="0095259A">
        <w:rPr>
          <w:rFonts w:ascii="Times New Roman" w:hAnsi="Times New Roman" w:cs="Times New Roman"/>
          <w:sz w:val="28"/>
          <w:szCs w:val="28"/>
          <w:lang w:val="uk-UA"/>
        </w:rPr>
        <w:t>[42,c.43-47]</w:t>
      </w:r>
      <w:r w:rsidRPr="0095259A">
        <w:rPr>
          <w:rFonts w:ascii="Times New Roman" w:hAnsi="Times New Roman" w:cs="Times New Roman"/>
          <w:sz w:val="28"/>
          <w:szCs w:val="28"/>
          <w:lang w:val="uk-UA"/>
        </w:rPr>
        <w:t xml:space="preserve">. </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Акт</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невиїзної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документальної,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чи позапланової перевірок повинен бути складений на паперовому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носії 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електронному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вигляді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державною</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мовою</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мати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наскрізну нумерацію сторінок.</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Титульний аркуш</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акта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невиїзної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документальної,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 планової чи позапланової перевірок друкується на номерному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бланку органу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державної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податкової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служби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для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складання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актів документальних перевірок.</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Інформація,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що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міститься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акті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невиїзної документальної,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чи позапланової перевірок,</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не підлягає розголошенню співробітниками органу державної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податкової служби,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також</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передачі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 інші органи,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 xml:space="preserve">за винятком випадків, передбачених законодавством. </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4"/>
          <w:lang w:val="uk-UA"/>
        </w:rPr>
      </w:pPr>
      <w:r w:rsidRPr="0095259A">
        <w:rPr>
          <w:rFonts w:ascii="Times New Roman" w:hAnsi="Times New Roman" w:cs="Times New Roman"/>
          <w:sz w:val="28"/>
          <w:szCs w:val="24"/>
          <w:lang w:val="uk-UA"/>
        </w:rPr>
        <w:t>АКТ</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4"/>
          <w:lang w:val="uk-UA"/>
        </w:rPr>
      </w:pPr>
    </w:p>
    <w:p w:rsidR="00FA2B13" w:rsidRPr="0095259A" w:rsidRDefault="00D71920"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01.10</w:t>
      </w:r>
      <w:r w:rsidR="00FA2B13" w:rsidRPr="0095259A">
        <w:rPr>
          <w:rFonts w:ascii="Times New Roman" w:hAnsi="Times New Roman"/>
          <w:sz w:val="28"/>
          <w:szCs w:val="24"/>
          <w:lang w:val="uk-UA"/>
        </w:rPr>
        <w:t>.2010 р. №7/23-10/324151125</w:t>
      </w:r>
      <w:r w:rsidR="0095259A" w:rsidRPr="0095259A">
        <w:rPr>
          <w:rFonts w:ascii="Times New Roman" w:hAnsi="Times New Roman"/>
          <w:sz w:val="28"/>
          <w:szCs w:val="24"/>
          <w:lang w:val="uk-UA"/>
        </w:rPr>
        <w:t xml:space="preserve"> </w:t>
      </w:r>
      <w:r w:rsidR="00FA2B13" w:rsidRPr="0095259A">
        <w:rPr>
          <w:rFonts w:ascii="Times New Roman" w:hAnsi="Times New Roman"/>
          <w:sz w:val="28"/>
          <w:szCs w:val="24"/>
          <w:lang w:val="uk-UA"/>
        </w:rPr>
        <w:tab/>
        <w:t xml:space="preserve">м. Кіровоград </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Про результати планової виїзної перевірки</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Кіровоградська обласна лікарня, код ЄДРПОУ 01994942</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 xml:space="preserve">з питань дотримання вимог податкового законодавства </w:t>
      </w:r>
    </w:p>
    <w:p w:rsidR="00032B8A"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за період з 01.01.2010 р. по 31.03.2010 р.</w:t>
      </w:r>
    </w:p>
    <w:p w:rsidR="00FA2B13" w:rsidRPr="0095259A" w:rsidRDefault="00FA2B13" w:rsidP="00BB12DA">
      <w:pPr>
        <w:widowControl w:val="0"/>
        <w:numPr>
          <w:ilvl w:val="0"/>
          <w:numId w:val="15"/>
        </w:numPr>
        <w:tabs>
          <w:tab w:val="left" w:pos="1418"/>
          <w:tab w:val="left" w:pos="6412"/>
        </w:tabs>
        <w:spacing w:after="0" w:line="360" w:lineRule="auto"/>
        <w:ind w:left="0" w:firstLine="709"/>
        <w:jc w:val="both"/>
        <w:rPr>
          <w:rFonts w:ascii="Times New Roman" w:hAnsi="Times New Roman"/>
          <w:sz w:val="28"/>
          <w:szCs w:val="24"/>
          <w:lang w:val="uk-UA"/>
        </w:rPr>
      </w:pPr>
      <w:r w:rsidRPr="0095259A">
        <w:rPr>
          <w:rFonts w:ascii="Times New Roman" w:hAnsi="Times New Roman"/>
          <w:sz w:val="28"/>
          <w:szCs w:val="24"/>
          <w:lang w:val="uk-UA"/>
        </w:rPr>
        <w:t>Вступна частина</w:t>
      </w:r>
    </w:p>
    <w:p w:rsidR="00FA2B13" w:rsidRPr="0095259A" w:rsidRDefault="00FA2B13" w:rsidP="0095259A">
      <w:pPr>
        <w:widowControl w:val="0"/>
        <w:tabs>
          <w:tab w:val="left" w:pos="64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 xml:space="preserve">На підставі направлення </w:t>
      </w:r>
      <w:r w:rsidR="00D71920" w:rsidRPr="0095259A">
        <w:rPr>
          <w:rFonts w:ascii="Times New Roman" w:hAnsi="Times New Roman"/>
          <w:sz w:val="28"/>
          <w:szCs w:val="24"/>
          <w:lang w:val="uk-UA"/>
        </w:rPr>
        <w:t>від 18.08</w:t>
      </w:r>
      <w:r w:rsidRPr="0095259A">
        <w:rPr>
          <w:rFonts w:ascii="Times New Roman" w:hAnsi="Times New Roman"/>
          <w:sz w:val="28"/>
          <w:szCs w:val="24"/>
          <w:lang w:val="uk-UA"/>
        </w:rPr>
        <w:t>.2010 р. №31, виданого Кіровоградська державна податкова інспекція, Назаровим Андрієм Володимеровичем, заступником начальника відділу податкового контролю юридичних осіб Кіровоградської ДПІ, радником податкової служби ІІІ рангу Кіровоградської ДПІ, Кириловим Анатолієм Ігоровичем , головним державним податковим ревізором-інспектром, інспектором податкової служби ІІ рангу Кіровоградської ДПІ, Берестенко Наталією Іванівною, старшим державним податковим ревізором-інспектром, інспектором податкової служби ІІІ рангу Кіровоградської ДПІ, згідно із частиною 1 ст. 11 Закону України від 4 грудня 1990 року № 509-ХІІ «Про державну податкову службу в Україні» та відповідно до плану-графіку проведення планових виїзних перевірок суб’єктів господарювання Кіровоградської ДПІ, проведена планова виїзна перевірка Кіровоградської обласної лікарні з питань дотримання вимог податкового законодавства за період . за період з 01.01.2010 р. по 31.03.2010 р. відповідно до затвердженого плану перевірки, наведеного у додатку до акта.</w:t>
      </w:r>
    </w:p>
    <w:p w:rsidR="00FA2B13" w:rsidRPr="0095259A" w:rsidRDefault="00FA2B13" w:rsidP="0095259A">
      <w:pPr>
        <w:widowControl w:val="0"/>
        <w:tabs>
          <w:tab w:val="left" w:pos="64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Направлення вр</w:t>
      </w:r>
      <w:r w:rsidR="00D71920" w:rsidRPr="0095259A">
        <w:rPr>
          <w:rFonts w:ascii="Times New Roman" w:hAnsi="Times New Roman"/>
          <w:sz w:val="28"/>
          <w:szCs w:val="24"/>
          <w:lang w:val="uk-UA"/>
        </w:rPr>
        <w:t>учені 18.08</w:t>
      </w:r>
      <w:r w:rsidRPr="0095259A">
        <w:rPr>
          <w:rFonts w:ascii="Times New Roman" w:hAnsi="Times New Roman"/>
          <w:sz w:val="28"/>
          <w:szCs w:val="24"/>
          <w:lang w:val="uk-UA"/>
        </w:rPr>
        <w:t>.2010 р. під розписку головному бухгалтеру Олексієко Андрію Миколайовичу.</w:t>
      </w:r>
    </w:p>
    <w:p w:rsidR="00FA2B13" w:rsidRPr="0095259A" w:rsidRDefault="00FA2B13" w:rsidP="0095259A">
      <w:pPr>
        <w:widowControl w:val="0"/>
        <w:tabs>
          <w:tab w:val="left" w:pos="64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Кіровоградська обласна лікарня проінформована про</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проведення планової виїзної перевірк</w:t>
      </w:r>
      <w:r w:rsidR="00D71920" w:rsidRPr="0095259A">
        <w:rPr>
          <w:rFonts w:ascii="Times New Roman" w:hAnsi="Times New Roman"/>
          <w:sz w:val="28"/>
          <w:szCs w:val="24"/>
          <w:lang w:val="uk-UA"/>
        </w:rPr>
        <w:t>и письмовим повідомленням від 18.08.2010 р. №3, яке вручено</w:t>
      </w:r>
      <w:r w:rsidR="0095259A" w:rsidRPr="0095259A">
        <w:rPr>
          <w:rFonts w:ascii="Times New Roman" w:hAnsi="Times New Roman"/>
          <w:sz w:val="28"/>
          <w:szCs w:val="24"/>
          <w:lang w:val="uk-UA"/>
        </w:rPr>
        <w:t xml:space="preserve"> </w:t>
      </w:r>
      <w:r w:rsidR="00D71920" w:rsidRPr="0095259A">
        <w:rPr>
          <w:rFonts w:ascii="Times New Roman" w:hAnsi="Times New Roman"/>
          <w:sz w:val="28"/>
          <w:szCs w:val="24"/>
          <w:lang w:val="uk-UA"/>
        </w:rPr>
        <w:t>18.08</w:t>
      </w:r>
      <w:r w:rsidRPr="0095259A">
        <w:rPr>
          <w:rFonts w:ascii="Times New Roman" w:hAnsi="Times New Roman"/>
          <w:sz w:val="28"/>
          <w:szCs w:val="24"/>
          <w:lang w:val="uk-UA"/>
        </w:rPr>
        <w:t>.2010 р. головному бухгалтеру Олексієко Андрію Миколайовичу.</w:t>
      </w:r>
    </w:p>
    <w:p w:rsidR="00FA2B13" w:rsidRPr="0095259A" w:rsidRDefault="00FA2B13" w:rsidP="0095259A">
      <w:pPr>
        <w:widowControl w:val="0"/>
        <w:tabs>
          <w:tab w:val="left" w:pos="64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Перевірку проведено з відома головного лікаря Кіровоградської обласної лікарні Шевчука Миколи Тодоровича та в присутності головного бухгалтера Олексієко Андрія Миколайовича.</w:t>
      </w:r>
    </w:p>
    <w:p w:rsidR="00FA2B13" w:rsidRPr="0095259A" w:rsidRDefault="00FA2B13" w:rsidP="0095259A">
      <w:pPr>
        <w:widowControl w:val="0"/>
        <w:tabs>
          <w:tab w:val="left" w:pos="64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У журналі реєстрації перевірок Кіровоградської о</w:t>
      </w:r>
      <w:r w:rsidR="000974A0" w:rsidRPr="0095259A">
        <w:rPr>
          <w:rFonts w:ascii="Times New Roman" w:hAnsi="Times New Roman"/>
          <w:sz w:val="28"/>
          <w:szCs w:val="24"/>
          <w:lang w:val="uk-UA"/>
        </w:rPr>
        <w:t>бласної лікарні вчинено запис 18.08</w:t>
      </w:r>
      <w:r w:rsidRPr="0095259A">
        <w:rPr>
          <w:rFonts w:ascii="Times New Roman" w:hAnsi="Times New Roman"/>
          <w:sz w:val="28"/>
          <w:szCs w:val="24"/>
          <w:lang w:val="uk-UA"/>
        </w:rPr>
        <w:t>.2010 року за №8.</w:t>
      </w:r>
    </w:p>
    <w:p w:rsidR="00FA2B13" w:rsidRPr="0095259A" w:rsidRDefault="00FA2B13" w:rsidP="00BB12DA">
      <w:pPr>
        <w:widowControl w:val="0"/>
        <w:numPr>
          <w:ilvl w:val="0"/>
          <w:numId w:val="15"/>
        </w:numPr>
        <w:tabs>
          <w:tab w:val="left" w:pos="645"/>
          <w:tab w:val="left" w:pos="1418"/>
          <w:tab w:val="left" w:pos="6412"/>
        </w:tabs>
        <w:spacing w:after="0" w:line="360" w:lineRule="auto"/>
        <w:ind w:left="0" w:firstLine="709"/>
        <w:jc w:val="both"/>
        <w:rPr>
          <w:rFonts w:ascii="Times New Roman" w:hAnsi="Times New Roman"/>
          <w:sz w:val="28"/>
          <w:szCs w:val="24"/>
          <w:lang w:val="uk-UA"/>
        </w:rPr>
      </w:pPr>
      <w:r w:rsidRPr="0095259A">
        <w:rPr>
          <w:rFonts w:ascii="Times New Roman" w:hAnsi="Times New Roman"/>
          <w:sz w:val="28"/>
          <w:szCs w:val="24"/>
          <w:lang w:val="uk-UA"/>
        </w:rPr>
        <w:t>Загальні положення</w:t>
      </w:r>
    </w:p>
    <w:p w:rsidR="00FA2B13" w:rsidRPr="0095259A" w:rsidRDefault="00FA2B13" w:rsidP="0095259A">
      <w:pPr>
        <w:widowControl w:val="0"/>
        <w:tabs>
          <w:tab w:val="left" w:pos="64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 xml:space="preserve">2.1. </w:t>
      </w:r>
      <w:r w:rsidR="000974A0" w:rsidRPr="0095259A">
        <w:rPr>
          <w:rFonts w:ascii="Times New Roman" w:hAnsi="Times New Roman"/>
          <w:sz w:val="28"/>
          <w:szCs w:val="24"/>
          <w:lang w:val="uk-UA"/>
        </w:rPr>
        <w:t>Перевірка проводилась з 1.09.2010 р. по 27.09</w:t>
      </w:r>
      <w:r w:rsidRPr="0095259A">
        <w:rPr>
          <w:rFonts w:ascii="Times New Roman" w:hAnsi="Times New Roman"/>
          <w:sz w:val="28"/>
          <w:szCs w:val="24"/>
          <w:lang w:val="uk-UA"/>
        </w:rPr>
        <w:t xml:space="preserve">.2010 р. </w:t>
      </w:r>
    </w:p>
    <w:p w:rsidR="00FA2B13" w:rsidRPr="0095259A" w:rsidRDefault="00FA2B13" w:rsidP="0095259A">
      <w:pPr>
        <w:widowControl w:val="0"/>
        <w:tabs>
          <w:tab w:val="left" w:pos="64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Термін проведення перевірки не продовжувався.</w:t>
      </w:r>
    </w:p>
    <w:p w:rsidR="00FA2B13" w:rsidRPr="0095259A" w:rsidRDefault="00FA2B13" w:rsidP="0095259A">
      <w:pPr>
        <w:widowControl w:val="0"/>
        <w:tabs>
          <w:tab w:val="left" w:pos="64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2.2. У періоді, за який проводилась перевірка, відповідальними за фінансово-господарську діяльність суб’єкта господарювання були:</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головний лікар Шевчук Микола Тодорович, ідентифікаційний номер 1926104253 за період з 01.01.2010 р. по день підписання акта перевірки, згідно з наказом про призначення від 02.03.2007 р. №2;</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гловний бухгалтер Олексієнко Андрій Миколайович, ідентифікаційний номер 1833008452 за період з 01.01.2010 р. по день підписання акта перевірки, згідно з наказом про призначення від 17.08.2007 р. №12.</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2.3. Кіровоградська обласна лікарня зареєстрована 23.01.1945 р. в виконавчому комітеті Кіровоградської міської ради, свідоцтво про державну реєстрацію від 23.01.1945 р. №14441200000005001.</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2.3.1. Код суб’єкта господарювання за ЄДРПОУ: 01994942.</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2.3.2. Місцезнаходження суб’єкта господарювання відповідно до свідоцтва про держану реєстрацію: 25030, Кіровоградська обл, м. Кіровоград, проспект Університетський, будинок 2/5</w:t>
      </w:r>
      <w:r w:rsidR="00032B8A" w:rsidRPr="0095259A">
        <w:rPr>
          <w:rFonts w:ascii="Times New Roman" w:hAnsi="Times New Roman"/>
          <w:sz w:val="28"/>
          <w:szCs w:val="24"/>
          <w:lang w:val="uk-UA"/>
        </w:rPr>
        <w:t xml:space="preserve"> .</w:t>
      </w:r>
      <w:r w:rsidRPr="0095259A">
        <w:rPr>
          <w:rFonts w:ascii="Times New Roman" w:hAnsi="Times New Roman"/>
          <w:sz w:val="28"/>
          <w:szCs w:val="24"/>
          <w:lang w:val="uk-UA"/>
        </w:rPr>
        <w:t>Номер телефону (0522) 39-71-70.</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2.4. Взято на податковий облік в органах державної податкової служби від 18.06.2003 р. за №226-/18-115 в ДПІ у м. Кіровоград, станом на дату підписання акта перебуває на обліку в Кіровогрдській ДПІ.</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 xml:space="preserve">2.4.1. У періоді, що перевірявся, суб’єкт господарювання був платником: податку на додану вартість, комунального податку, збору за забруднення навколишнього середовища, збору за спеціальне використання водних ресурсів, орендної плати за землю. </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2.5. Кіровоградська обласна лікарня має структурні підрозділи, у томі числі відділення.</w:t>
      </w:r>
    </w:p>
    <w:p w:rsidR="00032B8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2.6. Інформація про попередню планову (позапланову за сукупними показниками фінансово-господарської діяльності) виїзну перевірку суб’єкта господарювання, проведену органами державної податкової служби та усунення виявлених недоліків:</w:t>
      </w:r>
    </w:p>
    <w:p w:rsidR="00BB12DA" w:rsidRPr="0095259A" w:rsidRDefault="00BB12DA" w:rsidP="0095259A">
      <w:pPr>
        <w:widowControl w:val="0"/>
        <w:tabs>
          <w:tab w:val="left" w:pos="6412"/>
        </w:tabs>
        <w:spacing w:after="0" w:line="360" w:lineRule="auto"/>
        <w:ind w:firstLine="709"/>
        <w:jc w:val="both"/>
        <w:rPr>
          <w:rFonts w:ascii="Times New Roman" w:hAnsi="Times New Roman"/>
          <w:sz w:val="28"/>
          <w:szCs w:val="24"/>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1276"/>
        <w:gridCol w:w="1559"/>
        <w:gridCol w:w="1511"/>
        <w:gridCol w:w="1891"/>
      </w:tblGrid>
      <w:tr w:rsidR="00FA2B13" w:rsidRPr="00BB12DA" w:rsidTr="00032B8A">
        <w:trPr>
          <w:trHeight w:val="844"/>
        </w:trPr>
        <w:tc>
          <w:tcPr>
            <w:tcW w:w="567" w:type="dxa"/>
          </w:tcPr>
          <w:p w:rsidR="00FA2B13" w:rsidRPr="00BB12DA" w:rsidRDefault="00FA2B13" w:rsidP="00BB12DA">
            <w:pPr>
              <w:widowControl w:val="0"/>
              <w:tabs>
                <w:tab w:val="left" w:pos="6412"/>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2552" w:type="dxa"/>
          </w:tcPr>
          <w:p w:rsidR="00FA2B13" w:rsidRPr="00BB12DA" w:rsidRDefault="00FA2B13" w:rsidP="00BB12DA">
            <w:pPr>
              <w:widowControl w:val="0"/>
              <w:tabs>
                <w:tab w:val="left" w:pos="6412"/>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Назва органу, що здійснював перевірку, посада та П.І.Б. перевіряючих</w:t>
            </w:r>
          </w:p>
        </w:tc>
        <w:tc>
          <w:tcPr>
            <w:tcW w:w="1276" w:type="dxa"/>
          </w:tcPr>
          <w:p w:rsidR="00FA2B13" w:rsidRPr="00BB12DA" w:rsidRDefault="00FA2B13" w:rsidP="00BB12DA">
            <w:pPr>
              <w:widowControl w:val="0"/>
              <w:tabs>
                <w:tab w:val="left" w:pos="6412"/>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 дата акта (довідки) перевірки</w:t>
            </w:r>
          </w:p>
        </w:tc>
        <w:tc>
          <w:tcPr>
            <w:tcW w:w="1559" w:type="dxa"/>
          </w:tcPr>
          <w:p w:rsidR="00FA2B13" w:rsidRPr="00BB12DA" w:rsidRDefault="00FA2B13" w:rsidP="00BB12DA">
            <w:pPr>
              <w:widowControl w:val="0"/>
              <w:tabs>
                <w:tab w:val="left" w:pos="6412"/>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Перевірений період</w:t>
            </w:r>
          </w:p>
        </w:tc>
        <w:tc>
          <w:tcPr>
            <w:tcW w:w="1511" w:type="dxa"/>
          </w:tcPr>
          <w:p w:rsidR="00FA2B13" w:rsidRPr="00BB12DA" w:rsidRDefault="00FA2B13" w:rsidP="00BB12DA">
            <w:pPr>
              <w:widowControl w:val="0"/>
              <w:tabs>
                <w:tab w:val="left" w:pos="6412"/>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Донараховано всього, тис. грн.</w:t>
            </w:r>
          </w:p>
        </w:tc>
        <w:tc>
          <w:tcPr>
            <w:tcW w:w="1891" w:type="dxa"/>
          </w:tcPr>
          <w:p w:rsidR="00FA2B13" w:rsidRPr="00BB12DA" w:rsidRDefault="00FA2B13" w:rsidP="00BB12DA">
            <w:pPr>
              <w:widowControl w:val="0"/>
              <w:tabs>
                <w:tab w:val="left" w:pos="6412"/>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Стан усунення виявлених порушень та розрахунки з бюджетом</w:t>
            </w:r>
          </w:p>
        </w:tc>
      </w:tr>
      <w:tr w:rsidR="00FA2B13" w:rsidRPr="00BB12DA" w:rsidTr="00032B8A">
        <w:trPr>
          <w:trHeight w:val="796"/>
        </w:trPr>
        <w:tc>
          <w:tcPr>
            <w:tcW w:w="567" w:type="dxa"/>
          </w:tcPr>
          <w:p w:rsidR="00FA2B13" w:rsidRPr="00BB12DA" w:rsidRDefault="00FA2B13" w:rsidP="00BB12DA">
            <w:pPr>
              <w:widowControl w:val="0"/>
              <w:tabs>
                <w:tab w:val="left" w:pos="6412"/>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w:t>
            </w:r>
          </w:p>
        </w:tc>
        <w:tc>
          <w:tcPr>
            <w:tcW w:w="2552" w:type="dxa"/>
          </w:tcPr>
          <w:p w:rsidR="00FA2B13" w:rsidRPr="00BB12DA" w:rsidRDefault="00FA2B13" w:rsidP="00BB12DA">
            <w:pPr>
              <w:widowControl w:val="0"/>
              <w:tabs>
                <w:tab w:val="left" w:pos="6412"/>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ДПІ у м.Кіровограді, поатковий інспектор Левченко Р.О.</w:t>
            </w:r>
          </w:p>
        </w:tc>
        <w:tc>
          <w:tcPr>
            <w:tcW w:w="1276" w:type="dxa"/>
          </w:tcPr>
          <w:p w:rsidR="00FA2B13" w:rsidRPr="00BB12DA" w:rsidRDefault="00FA2B13" w:rsidP="00BB12DA">
            <w:pPr>
              <w:widowControl w:val="0"/>
              <w:tabs>
                <w:tab w:val="left" w:pos="6412"/>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№162/56-2/25648956 від 26.03.2009 р</w:t>
            </w:r>
          </w:p>
        </w:tc>
        <w:tc>
          <w:tcPr>
            <w:tcW w:w="1559" w:type="dxa"/>
          </w:tcPr>
          <w:p w:rsidR="00FA2B13" w:rsidRPr="00BB12DA" w:rsidRDefault="00FA2B13" w:rsidP="00BB12DA">
            <w:pPr>
              <w:widowControl w:val="0"/>
              <w:tabs>
                <w:tab w:val="left" w:pos="6412"/>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01.01.2009р. по 31.03.2009 р.</w:t>
            </w:r>
          </w:p>
        </w:tc>
        <w:tc>
          <w:tcPr>
            <w:tcW w:w="1511" w:type="dxa"/>
          </w:tcPr>
          <w:p w:rsidR="00FA2B13" w:rsidRPr="00BB12DA" w:rsidRDefault="00FA2B13" w:rsidP="00BB12DA">
            <w:pPr>
              <w:widowControl w:val="0"/>
              <w:tabs>
                <w:tab w:val="left" w:pos="6412"/>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1891" w:type="dxa"/>
          </w:tcPr>
          <w:p w:rsidR="00FA2B13" w:rsidRPr="00BB12DA" w:rsidRDefault="00FA2B13" w:rsidP="00BB12DA">
            <w:pPr>
              <w:widowControl w:val="0"/>
              <w:tabs>
                <w:tab w:val="left" w:pos="6412"/>
              </w:tabs>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Порушення не вявлено, заборгованості немає</w:t>
            </w:r>
          </w:p>
        </w:tc>
      </w:tr>
    </w:tbl>
    <w:p w:rsidR="00BB12DA" w:rsidRDefault="00BB12DA" w:rsidP="0095259A">
      <w:pPr>
        <w:widowControl w:val="0"/>
        <w:tabs>
          <w:tab w:val="left" w:pos="6412"/>
        </w:tabs>
        <w:spacing w:after="0" w:line="360" w:lineRule="auto"/>
        <w:ind w:firstLine="709"/>
        <w:jc w:val="both"/>
        <w:rPr>
          <w:rFonts w:ascii="Times New Roman" w:hAnsi="Times New Roman"/>
          <w:sz w:val="28"/>
          <w:szCs w:val="24"/>
          <w:lang w:val="uk-UA"/>
        </w:rPr>
      </w:pP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2.7. Перевіркою не виявлено взаємовідносини із суб’єктами господарювання, які припинили</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діяльність на підставі рішення суду, або договору, первинні та інші документи яких визнано судом недійсними.</w:t>
      </w:r>
      <w:r w:rsidR="0095259A" w:rsidRPr="0095259A">
        <w:rPr>
          <w:rFonts w:ascii="Times New Roman" w:hAnsi="Times New Roman"/>
          <w:sz w:val="28"/>
          <w:szCs w:val="24"/>
          <w:lang w:val="uk-UA"/>
        </w:rPr>
        <w:t xml:space="preserve"> </w:t>
      </w:r>
    </w:p>
    <w:p w:rsidR="00032B8A"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2.8. При перевірці використано:</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276"/>
        <w:gridCol w:w="1276"/>
        <w:gridCol w:w="1701"/>
      </w:tblGrid>
      <w:tr w:rsidR="00FA2B13" w:rsidRPr="0095259A" w:rsidTr="00032B8A">
        <w:tc>
          <w:tcPr>
            <w:tcW w:w="5103" w:type="dxa"/>
            <w:vMerge w:val="restart"/>
          </w:tcPr>
          <w:p w:rsidR="00FA2B13" w:rsidRPr="00BB12DA" w:rsidRDefault="00FA2B13" w:rsidP="00BB12DA">
            <w:pPr>
              <w:widowControl w:val="0"/>
              <w:tabs>
                <w:tab w:val="left" w:pos="6412"/>
              </w:tabs>
              <w:spacing w:after="0" w:line="360" w:lineRule="auto"/>
              <w:ind w:firstLine="34"/>
              <w:jc w:val="both"/>
              <w:rPr>
                <w:rFonts w:ascii="Times New Roman" w:hAnsi="Times New Roman"/>
                <w:sz w:val="20"/>
                <w:szCs w:val="20"/>
                <w:lang w:val="uk-UA"/>
              </w:rPr>
            </w:pPr>
            <w:r w:rsidRPr="00BB12DA">
              <w:rPr>
                <w:rFonts w:ascii="Times New Roman" w:hAnsi="Times New Roman"/>
                <w:sz w:val="20"/>
                <w:szCs w:val="20"/>
                <w:lang w:val="uk-UA"/>
              </w:rPr>
              <w:t>Назва документів, які охоплені даною перевіркою</w:t>
            </w:r>
          </w:p>
        </w:tc>
        <w:tc>
          <w:tcPr>
            <w:tcW w:w="2552" w:type="dxa"/>
            <w:gridSpan w:val="2"/>
          </w:tcPr>
          <w:p w:rsidR="00FA2B13" w:rsidRPr="00BB12DA" w:rsidRDefault="00FA2B13" w:rsidP="00BB12DA">
            <w:pPr>
              <w:widowControl w:val="0"/>
              <w:tabs>
                <w:tab w:val="left" w:pos="6412"/>
              </w:tabs>
              <w:spacing w:after="0" w:line="360" w:lineRule="auto"/>
              <w:ind w:firstLine="34"/>
              <w:jc w:val="both"/>
              <w:rPr>
                <w:rFonts w:ascii="Times New Roman" w:hAnsi="Times New Roman"/>
                <w:sz w:val="20"/>
                <w:szCs w:val="20"/>
                <w:lang w:val="uk-UA"/>
              </w:rPr>
            </w:pPr>
            <w:r w:rsidRPr="00BB12DA">
              <w:rPr>
                <w:rFonts w:ascii="Times New Roman" w:hAnsi="Times New Roman"/>
                <w:sz w:val="20"/>
                <w:szCs w:val="20"/>
                <w:lang w:val="uk-UA"/>
              </w:rPr>
              <w:t>Період охоплення перевіркою</w:t>
            </w:r>
          </w:p>
        </w:tc>
        <w:tc>
          <w:tcPr>
            <w:tcW w:w="1701" w:type="dxa"/>
            <w:vMerge w:val="restart"/>
          </w:tcPr>
          <w:p w:rsidR="00FA2B13" w:rsidRPr="00BB12DA" w:rsidRDefault="00FA2B13" w:rsidP="00BB12DA">
            <w:pPr>
              <w:widowControl w:val="0"/>
              <w:tabs>
                <w:tab w:val="left" w:pos="6412"/>
              </w:tabs>
              <w:spacing w:after="0" w:line="360" w:lineRule="auto"/>
              <w:ind w:firstLine="34"/>
              <w:jc w:val="both"/>
              <w:rPr>
                <w:rFonts w:ascii="Times New Roman" w:hAnsi="Times New Roman"/>
                <w:sz w:val="20"/>
                <w:szCs w:val="20"/>
                <w:lang w:val="uk-UA"/>
              </w:rPr>
            </w:pPr>
            <w:r w:rsidRPr="00BB12DA">
              <w:rPr>
                <w:rFonts w:ascii="Times New Roman" w:hAnsi="Times New Roman"/>
                <w:sz w:val="20"/>
                <w:szCs w:val="20"/>
                <w:lang w:val="uk-UA"/>
              </w:rPr>
              <w:t>Прізвище, ініціали перевіряючих</w:t>
            </w:r>
          </w:p>
        </w:tc>
      </w:tr>
      <w:tr w:rsidR="00FA2B13" w:rsidRPr="0095259A" w:rsidTr="00032B8A">
        <w:tc>
          <w:tcPr>
            <w:tcW w:w="5103" w:type="dxa"/>
            <w:vMerge/>
          </w:tcPr>
          <w:p w:rsidR="00FA2B13" w:rsidRPr="00BB12DA" w:rsidRDefault="00FA2B13" w:rsidP="00BB12DA">
            <w:pPr>
              <w:widowControl w:val="0"/>
              <w:tabs>
                <w:tab w:val="left" w:pos="6412"/>
              </w:tabs>
              <w:spacing w:after="0" w:line="360" w:lineRule="auto"/>
              <w:ind w:firstLine="34"/>
              <w:jc w:val="both"/>
              <w:rPr>
                <w:rFonts w:ascii="Times New Roman" w:hAnsi="Times New Roman"/>
                <w:sz w:val="20"/>
                <w:szCs w:val="20"/>
                <w:lang w:val="uk-UA"/>
              </w:rPr>
            </w:pPr>
          </w:p>
        </w:tc>
        <w:tc>
          <w:tcPr>
            <w:tcW w:w="1276" w:type="dxa"/>
          </w:tcPr>
          <w:p w:rsidR="00FA2B13" w:rsidRPr="00BB12DA" w:rsidRDefault="00FA2B13" w:rsidP="00BB12DA">
            <w:pPr>
              <w:widowControl w:val="0"/>
              <w:tabs>
                <w:tab w:val="left" w:pos="6412"/>
              </w:tabs>
              <w:spacing w:after="0" w:line="360" w:lineRule="auto"/>
              <w:ind w:firstLine="34"/>
              <w:jc w:val="both"/>
              <w:rPr>
                <w:rFonts w:ascii="Times New Roman" w:hAnsi="Times New Roman"/>
                <w:sz w:val="20"/>
                <w:szCs w:val="20"/>
                <w:lang w:val="uk-UA"/>
              </w:rPr>
            </w:pPr>
            <w:r w:rsidRPr="00BB12DA">
              <w:rPr>
                <w:rFonts w:ascii="Times New Roman" w:hAnsi="Times New Roman"/>
                <w:sz w:val="20"/>
                <w:szCs w:val="20"/>
                <w:lang w:val="uk-UA"/>
              </w:rPr>
              <w:t>Вибірковим методом</w:t>
            </w:r>
          </w:p>
        </w:tc>
        <w:tc>
          <w:tcPr>
            <w:tcW w:w="1276" w:type="dxa"/>
          </w:tcPr>
          <w:p w:rsidR="00FA2B13" w:rsidRPr="00BB12DA" w:rsidRDefault="00FA2B13" w:rsidP="00BB12DA">
            <w:pPr>
              <w:widowControl w:val="0"/>
              <w:tabs>
                <w:tab w:val="left" w:pos="6412"/>
              </w:tabs>
              <w:spacing w:after="0" w:line="360" w:lineRule="auto"/>
              <w:ind w:firstLine="34"/>
              <w:jc w:val="both"/>
              <w:rPr>
                <w:rFonts w:ascii="Times New Roman" w:hAnsi="Times New Roman"/>
                <w:sz w:val="20"/>
                <w:szCs w:val="20"/>
                <w:lang w:val="uk-UA"/>
              </w:rPr>
            </w:pPr>
            <w:r w:rsidRPr="00BB12DA">
              <w:rPr>
                <w:rFonts w:ascii="Times New Roman" w:hAnsi="Times New Roman"/>
                <w:sz w:val="20"/>
                <w:szCs w:val="20"/>
                <w:lang w:val="uk-UA"/>
              </w:rPr>
              <w:t>Суцільним методом</w:t>
            </w:r>
          </w:p>
        </w:tc>
        <w:tc>
          <w:tcPr>
            <w:tcW w:w="1701" w:type="dxa"/>
            <w:vMerge/>
          </w:tcPr>
          <w:p w:rsidR="00FA2B13" w:rsidRPr="00BB12DA" w:rsidRDefault="00FA2B13" w:rsidP="00BB12DA">
            <w:pPr>
              <w:widowControl w:val="0"/>
              <w:tabs>
                <w:tab w:val="left" w:pos="6412"/>
              </w:tabs>
              <w:spacing w:after="0" w:line="360" w:lineRule="auto"/>
              <w:ind w:firstLine="34"/>
              <w:jc w:val="both"/>
              <w:rPr>
                <w:rFonts w:ascii="Times New Roman" w:hAnsi="Times New Roman"/>
                <w:sz w:val="20"/>
                <w:szCs w:val="20"/>
                <w:lang w:val="uk-UA"/>
              </w:rPr>
            </w:pPr>
          </w:p>
        </w:tc>
      </w:tr>
      <w:tr w:rsidR="00FA2B13" w:rsidRPr="0095259A" w:rsidTr="00032B8A">
        <w:tc>
          <w:tcPr>
            <w:tcW w:w="5103" w:type="dxa"/>
          </w:tcPr>
          <w:p w:rsidR="00FA2B13" w:rsidRPr="00BB12DA" w:rsidRDefault="00FA2B13" w:rsidP="00BB12DA">
            <w:pPr>
              <w:widowControl w:val="0"/>
              <w:tabs>
                <w:tab w:val="left" w:pos="6412"/>
              </w:tabs>
              <w:spacing w:after="0" w:line="360" w:lineRule="auto"/>
              <w:ind w:firstLine="34"/>
              <w:jc w:val="both"/>
              <w:rPr>
                <w:rFonts w:ascii="Times New Roman" w:hAnsi="Times New Roman"/>
                <w:sz w:val="20"/>
                <w:szCs w:val="20"/>
                <w:lang w:val="uk-UA"/>
              </w:rPr>
            </w:pPr>
            <w:r w:rsidRPr="00BB12DA">
              <w:rPr>
                <w:rFonts w:ascii="Times New Roman" w:hAnsi="Times New Roman"/>
                <w:sz w:val="20"/>
                <w:szCs w:val="20"/>
                <w:lang w:val="uk-UA"/>
              </w:rPr>
              <w:t>Податковий розрахунок сум доходу, нарахованого (сплаченого) на користь платників податку, і сум утриманого з них податку (ф. № 1ДФ), штатний розклад, накази про призначення та звільнення працівників, Положення про преміювання, розрахунково-платіжні відомості, платіжні відомості, касові документи, особові листи, дані синтетичного обліку за рахунками 64 «Розрахунки з бюджетом» (за субрахунком «Податок з доходів фізичних осіб»), 66 «Розрахунки за виплатами працівникам», Довідки про вирощування сільськогосподарської продукції у приватних селянських господарствах (у випадку закупівлі сільськогосподарської продукції у населення), заяви про застосування податкової соціальної пільги, заяви про відмову від застосування податкової соціальної пільги, заяви працівників про надання матеріальної допомоги та інших виплат, лікарняні листи, розрахунок відпускних</w:t>
            </w:r>
          </w:p>
        </w:tc>
        <w:tc>
          <w:tcPr>
            <w:tcW w:w="1276" w:type="dxa"/>
          </w:tcPr>
          <w:p w:rsidR="00FA2B13" w:rsidRPr="00BB12DA" w:rsidRDefault="00FA2B13" w:rsidP="00BB12DA">
            <w:pPr>
              <w:widowControl w:val="0"/>
              <w:tabs>
                <w:tab w:val="left" w:pos="6412"/>
              </w:tabs>
              <w:spacing w:after="0" w:line="360" w:lineRule="auto"/>
              <w:ind w:firstLine="34"/>
              <w:jc w:val="both"/>
              <w:rPr>
                <w:rFonts w:ascii="Times New Roman" w:hAnsi="Times New Roman"/>
                <w:sz w:val="20"/>
                <w:szCs w:val="20"/>
                <w:lang w:val="uk-UA"/>
              </w:rPr>
            </w:pPr>
            <w:r w:rsidRPr="00BB12DA">
              <w:rPr>
                <w:rFonts w:ascii="Times New Roman" w:hAnsi="Times New Roman"/>
                <w:sz w:val="20"/>
                <w:szCs w:val="20"/>
                <w:lang w:val="uk-UA"/>
              </w:rPr>
              <w:t xml:space="preserve"> 01.01.2010- </w:t>
            </w:r>
          </w:p>
          <w:p w:rsidR="00FA2B13" w:rsidRPr="00BB12DA" w:rsidRDefault="00FA2B13" w:rsidP="00BB12DA">
            <w:pPr>
              <w:widowControl w:val="0"/>
              <w:spacing w:after="0" w:line="360" w:lineRule="auto"/>
              <w:ind w:firstLine="34"/>
              <w:jc w:val="both"/>
              <w:rPr>
                <w:rFonts w:ascii="Times New Roman" w:hAnsi="Times New Roman"/>
                <w:sz w:val="20"/>
                <w:szCs w:val="20"/>
                <w:lang w:val="uk-UA"/>
              </w:rPr>
            </w:pPr>
            <w:r w:rsidRPr="00BB12DA">
              <w:rPr>
                <w:rFonts w:ascii="Times New Roman" w:hAnsi="Times New Roman"/>
                <w:sz w:val="20"/>
                <w:szCs w:val="20"/>
                <w:lang w:val="uk-UA"/>
              </w:rPr>
              <w:t xml:space="preserve">31.03.2010 </w:t>
            </w:r>
          </w:p>
        </w:tc>
        <w:tc>
          <w:tcPr>
            <w:tcW w:w="1276" w:type="dxa"/>
          </w:tcPr>
          <w:p w:rsidR="00FA2B13" w:rsidRPr="00BB12DA" w:rsidRDefault="00FA2B13" w:rsidP="00BB12DA">
            <w:pPr>
              <w:widowControl w:val="0"/>
              <w:tabs>
                <w:tab w:val="left" w:pos="6412"/>
              </w:tabs>
              <w:spacing w:after="0" w:line="360" w:lineRule="auto"/>
              <w:ind w:firstLine="34"/>
              <w:jc w:val="both"/>
              <w:rPr>
                <w:rFonts w:ascii="Times New Roman" w:hAnsi="Times New Roman"/>
                <w:sz w:val="20"/>
                <w:szCs w:val="20"/>
                <w:lang w:val="uk-UA"/>
              </w:rPr>
            </w:pPr>
            <w:r w:rsidRPr="00BB12DA">
              <w:rPr>
                <w:rFonts w:ascii="Times New Roman" w:hAnsi="Times New Roman"/>
                <w:sz w:val="20"/>
                <w:szCs w:val="20"/>
                <w:lang w:val="uk-UA"/>
              </w:rPr>
              <w:t>-</w:t>
            </w:r>
          </w:p>
        </w:tc>
        <w:tc>
          <w:tcPr>
            <w:tcW w:w="1701" w:type="dxa"/>
          </w:tcPr>
          <w:p w:rsidR="00FA2B13" w:rsidRPr="00BB12DA" w:rsidRDefault="00FA2B13" w:rsidP="00BB12DA">
            <w:pPr>
              <w:widowControl w:val="0"/>
              <w:tabs>
                <w:tab w:val="left" w:pos="6412"/>
              </w:tabs>
              <w:spacing w:after="0" w:line="360" w:lineRule="auto"/>
              <w:ind w:firstLine="34"/>
              <w:jc w:val="both"/>
              <w:rPr>
                <w:rFonts w:ascii="Times New Roman" w:hAnsi="Times New Roman"/>
                <w:sz w:val="20"/>
                <w:szCs w:val="20"/>
                <w:lang w:val="uk-UA"/>
              </w:rPr>
            </w:pPr>
            <w:r w:rsidRPr="00BB12DA">
              <w:rPr>
                <w:rFonts w:ascii="Times New Roman" w:hAnsi="Times New Roman"/>
                <w:sz w:val="20"/>
                <w:szCs w:val="20"/>
                <w:lang w:val="uk-UA"/>
              </w:rPr>
              <w:t>Назаровим А.В.</w:t>
            </w:r>
          </w:p>
          <w:p w:rsidR="00FA2B13" w:rsidRPr="00BB12DA" w:rsidRDefault="00FA2B13" w:rsidP="00BB12DA">
            <w:pPr>
              <w:widowControl w:val="0"/>
              <w:tabs>
                <w:tab w:val="left" w:pos="6412"/>
              </w:tabs>
              <w:spacing w:after="0" w:line="360" w:lineRule="auto"/>
              <w:ind w:firstLine="34"/>
              <w:jc w:val="both"/>
              <w:rPr>
                <w:rFonts w:ascii="Times New Roman" w:hAnsi="Times New Roman"/>
                <w:sz w:val="20"/>
                <w:szCs w:val="20"/>
                <w:lang w:val="uk-UA"/>
              </w:rPr>
            </w:pPr>
            <w:r w:rsidRPr="00BB12DA">
              <w:rPr>
                <w:rFonts w:ascii="Times New Roman" w:hAnsi="Times New Roman"/>
                <w:sz w:val="20"/>
                <w:szCs w:val="20"/>
                <w:lang w:val="uk-UA"/>
              </w:rPr>
              <w:t>Кириловим А.І.</w:t>
            </w:r>
          </w:p>
          <w:p w:rsidR="00FA2B13" w:rsidRPr="00BB12DA" w:rsidRDefault="00FA2B13" w:rsidP="00BB12DA">
            <w:pPr>
              <w:widowControl w:val="0"/>
              <w:tabs>
                <w:tab w:val="left" w:pos="6412"/>
              </w:tabs>
              <w:spacing w:after="0" w:line="360" w:lineRule="auto"/>
              <w:ind w:firstLine="34"/>
              <w:jc w:val="both"/>
              <w:rPr>
                <w:rFonts w:ascii="Times New Roman" w:hAnsi="Times New Roman"/>
                <w:sz w:val="20"/>
                <w:szCs w:val="20"/>
                <w:lang w:val="uk-UA"/>
              </w:rPr>
            </w:pPr>
            <w:r w:rsidRPr="00BB12DA">
              <w:rPr>
                <w:rFonts w:ascii="Times New Roman" w:hAnsi="Times New Roman"/>
                <w:sz w:val="20"/>
                <w:szCs w:val="20"/>
                <w:lang w:val="uk-UA"/>
              </w:rPr>
              <w:t>Берестенко Н.І.</w:t>
            </w:r>
          </w:p>
        </w:tc>
      </w:tr>
    </w:tbl>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p>
    <w:p w:rsidR="00032B8A"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2.9. Довідка про результати проведеного аналізу фінансово-господарської діяльності Кіровоградської обласної лікарні та опрацювання встановлених ризикових операцій відповідно до листа ДПА України від 27.11.2008 р.</w:t>
      </w:r>
      <w:r w:rsidR="00032B8A" w:rsidRPr="0095259A">
        <w:rPr>
          <w:rFonts w:ascii="Times New Roman" w:hAnsi="Times New Roman"/>
          <w:sz w:val="28"/>
          <w:szCs w:val="24"/>
          <w:lang w:val="uk-UA"/>
        </w:rPr>
        <w:t xml:space="preserve"> №256/56-9656/356 не складалася.</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Податок з доходів фізичних осіб (ПДФО)</w:t>
      </w:r>
    </w:p>
    <w:p w:rsidR="00FA2B13" w:rsidRPr="0095259A" w:rsidRDefault="00FA2B13" w:rsidP="0095259A">
      <w:pPr>
        <w:widowControl w:val="0"/>
        <w:tabs>
          <w:tab w:val="left" w:pos="64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Перевіркою правильності визначення повноти нарахування та своєчасності сплати податку з доходів фізичних осіб встановлено заниження податку з доходів фізичних осіб за</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I квартал 2010 року у розмірі</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977,6</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 xml:space="preserve">грн. </w:t>
      </w:r>
    </w:p>
    <w:p w:rsidR="00FA2B13" w:rsidRPr="0095259A" w:rsidRDefault="00FA2B13" w:rsidP="0095259A">
      <w:pPr>
        <w:widowControl w:val="0"/>
        <w:tabs>
          <w:tab w:val="left" w:pos="64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Перевірка особових рахунків щодо правильності визначення сукупного оподаткованого доходу та утримання</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податку з доходів фізичних осіб.</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При перевірці даного питання порушень не встановлено.</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Правомірність надання соціальних пільг по податку з доходів фізичних осіб.</w:t>
      </w:r>
    </w:p>
    <w:p w:rsidR="00032B8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Разом з тим є порушення пп. 6.1.2 п.6.1. ст. 6 Закону України " Про податок з доходів фізичних осіб" № 889-ІУ від 22.05.2003 року , що підтверджено даними відомостей нарахування заробітної плати і наказів про звільнення з роботи у періоді перевірки , до доходу платників податку застосовано податкову соціальну пільгу , в результаті вияленого порушення , керуючись п.7.1 ст.7 Закону №889 , донараховано податку з доходів фізичних осіб в сумі 293,26 грн. Застосування ПСП з ПДФО у розмірі 150% (651,75 грн) до сукупного оподатковуваного доходу працівника</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Олексієнко Г.А. є неправомірним, в результаті чого незаконно зменшено базу оподаткування на 1955,07 грн. Податковим інспектором було з’ясовано, що Олексієнко</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Г.А. було подано заяву про застосування ПСП з ПДФО з відповідними документами (завірена копія свідоцтва про народження)на основі</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пп. 6.1.2 п.6.1. ст. 6 Закону про ПДФО. Олексієнко Г.А. є самотньою матір’ю, яка виховує дитину і тому мала право на ПСП з ПДФО у ромірі 150% (651,75грн). У грудні 2009 року її дитині виповнилось повних 18 років і тому, починаючи із січня 2010 року, заява про надання ПСП Олексієнко Г.А.</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не дає права на застосування пільгового оподаткування.</w:t>
      </w:r>
    </w:p>
    <w:p w:rsidR="00BB12DA" w:rsidRPr="0095259A" w:rsidRDefault="00BB12DA" w:rsidP="0095259A">
      <w:pPr>
        <w:widowControl w:val="0"/>
        <w:tabs>
          <w:tab w:val="left" w:pos="6412"/>
        </w:tabs>
        <w:spacing w:after="0" w:line="360" w:lineRule="auto"/>
        <w:ind w:firstLine="709"/>
        <w:jc w:val="both"/>
        <w:rPr>
          <w:rFonts w:ascii="Times New Roman" w:hAnsi="Times New Roman"/>
          <w:sz w:val="28"/>
          <w:szCs w:val="24"/>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94"/>
        <w:gridCol w:w="1733"/>
        <w:gridCol w:w="1417"/>
        <w:gridCol w:w="1276"/>
        <w:gridCol w:w="1276"/>
        <w:gridCol w:w="992"/>
        <w:gridCol w:w="992"/>
        <w:gridCol w:w="1134"/>
      </w:tblGrid>
      <w:tr w:rsidR="00FA2B13" w:rsidRPr="00BB12DA" w:rsidTr="00DB583F">
        <w:trPr>
          <w:trHeight w:hRule="exact" w:val="1008"/>
        </w:trPr>
        <w:tc>
          <w:tcPr>
            <w:tcW w:w="394" w:type="dxa"/>
            <w:tcBorders>
              <w:top w:val="single" w:sz="6" w:space="0" w:color="auto"/>
              <w:left w:val="single" w:sz="6" w:space="0" w:color="auto"/>
              <w:bottom w:val="nil"/>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 з/п</w:t>
            </w:r>
          </w:p>
        </w:tc>
        <w:tc>
          <w:tcPr>
            <w:tcW w:w="1733" w:type="dxa"/>
            <w:tcBorders>
              <w:top w:val="single" w:sz="6" w:space="0" w:color="auto"/>
              <w:left w:val="single" w:sz="6" w:space="0" w:color="auto"/>
              <w:bottom w:val="nil"/>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Показники</w:t>
            </w:r>
          </w:p>
        </w:tc>
        <w:tc>
          <w:tcPr>
            <w:tcW w:w="1417" w:type="dxa"/>
            <w:tcBorders>
              <w:top w:val="single" w:sz="6" w:space="0" w:color="auto"/>
              <w:left w:val="single" w:sz="6" w:space="0" w:color="auto"/>
              <w:bottom w:val="nil"/>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За даними</w:t>
            </w:r>
          </w:p>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ф. № 1ДФ</w:t>
            </w:r>
          </w:p>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за I квартал 2010року</w:t>
            </w:r>
          </w:p>
        </w:tc>
        <w:tc>
          <w:tcPr>
            <w:tcW w:w="453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За даними особових рахунків</w:t>
            </w:r>
          </w:p>
        </w:tc>
        <w:tc>
          <w:tcPr>
            <w:tcW w:w="1134" w:type="dxa"/>
            <w:tcBorders>
              <w:top w:val="single" w:sz="6" w:space="0" w:color="auto"/>
              <w:left w:val="single" w:sz="6" w:space="0" w:color="auto"/>
              <w:bottom w:val="nil"/>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Відхилення</w:t>
            </w:r>
          </w:p>
        </w:tc>
      </w:tr>
      <w:tr w:rsidR="00FA2B13" w:rsidRPr="00BB12DA" w:rsidTr="00DB583F">
        <w:trPr>
          <w:trHeight w:hRule="exact" w:val="712"/>
        </w:trPr>
        <w:tc>
          <w:tcPr>
            <w:tcW w:w="394" w:type="dxa"/>
            <w:tcBorders>
              <w:top w:val="nil"/>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pacing w:after="0" w:line="360" w:lineRule="auto"/>
              <w:jc w:val="both"/>
              <w:rPr>
                <w:rFonts w:ascii="Times New Roman" w:hAnsi="Times New Roman"/>
                <w:sz w:val="20"/>
                <w:szCs w:val="20"/>
                <w:lang w:val="uk-UA"/>
              </w:rPr>
            </w:pPr>
          </w:p>
        </w:tc>
        <w:tc>
          <w:tcPr>
            <w:tcW w:w="1733" w:type="dxa"/>
            <w:tcBorders>
              <w:top w:val="nil"/>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pacing w:after="0" w:line="360" w:lineRule="auto"/>
              <w:jc w:val="both"/>
              <w:rPr>
                <w:rFonts w:ascii="Times New Roman" w:hAnsi="Times New Roman"/>
                <w:sz w:val="20"/>
                <w:szCs w:val="20"/>
                <w:lang w:val="uk-UA"/>
              </w:rPr>
            </w:pPr>
          </w:p>
        </w:tc>
        <w:tc>
          <w:tcPr>
            <w:tcW w:w="1417" w:type="dxa"/>
            <w:tcBorders>
              <w:top w:val="nil"/>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pacing w:after="0" w:line="360" w:lineRule="auto"/>
              <w:jc w:val="both"/>
              <w:rPr>
                <w:rFonts w:ascii="Times New Roman" w:hAnsi="Times New Roman"/>
                <w:sz w:val="20"/>
                <w:szCs w:val="20"/>
                <w:lang w:val="uk-UA"/>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Місяць</w:t>
            </w:r>
          </w:p>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січень</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Місяць</w:t>
            </w:r>
          </w:p>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лютий</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Місяць</w:t>
            </w:r>
          </w:p>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березень</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Разом</w:t>
            </w:r>
          </w:p>
        </w:tc>
        <w:tc>
          <w:tcPr>
            <w:tcW w:w="1134" w:type="dxa"/>
            <w:tcBorders>
              <w:top w:val="nil"/>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p>
        </w:tc>
      </w:tr>
      <w:tr w:rsidR="00FA2B13" w:rsidRPr="00BB12DA" w:rsidTr="00DB583F">
        <w:trPr>
          <w:trHeight w:hRule="exact" w:val="430"/>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Ідентифікаційний номер</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9963117361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r>
      <w:tr w:rsidR="00FA2B13" w:rsidRPr="00BB12DA" w:rsidTr="00DB583F">
        <w:trPr>
          <w:trHeight w:hRule="exact" w:val="686"/>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2</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Сума нарахованого доходу</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2731,00</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910,00</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910,00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910,00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2731,00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r>
      <w:tr w:rsidR="00FA2B13" w:rsidRPr="00BB12DA" w:rsidTr="00DB583F">
        <w:trPr>
          <w:trHeight w:hRule="exact" w:val="710"/>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3</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Сума виплаченого доходу</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2731,00</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910,00</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910,00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910,00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2731,00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w:t>
            </w:r>
          </w:p>
        </w:tc>
      </w:tr>
      <w:tr w:rsidR="00FA2B13" w:rsidRPr="00BB12DA" w:rsidTr="00DB583F">
        <w:trPr>
          <w:trHeight w:hRule="exact" w:val="706"/>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4</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Сума нарахованого податку</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101,69</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131,65</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131,65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131,65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394,95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BB12DA" w:rsidRDefault="00FA2B13" w:rsidP="00BB12DA">
            <w:pPr>
              <w:widowControl w:val="0"/>
              <w:shd w:val="clear" w:color="auto" w:fill="FFFFFF"/>
              <w:spacing w:after="0" w:line="360" w:lineRule="auto"/>
              <w:jc w:val="both"/>
              <w:rPr>
                <w:rFonts w:ascii="Times New Roman" w:hAnsi="Times New Roman"/>
                <w:sz w:val="20"/>
                <w:szCs w:val="20"/>
                <w:lang w:val="uk-UA"/>
              </w:rPr>
            </w:pPr>
            <w:r w:rsidRPr="00BB12DA">
              <w:rPr>
                <w:rFonts w:ascii="Times New Roman" w:hAnsi="Times New Roman"/>
                <w:sz w:val="20"/>
                <w:szCs w:val="20"/>
                <w:lang w:val="uk-UA"/>
              </w:rPr>
              <w:t>-293,26</w:t>
            </w:r>
          </w:p>
        </w:tc>
      </w:tr>
    </w:tbl>
    <w:p w:rsidR="00BB12DA" w:rsidRPr="00BB12DA" w:rsidRDefault="00BB12DA" w:rsidP="00BB12DA">
      <w:pPr>
        <w:widowControl w:val="0"/>
        <w:tabs>
          <w:tab w:val="left" w:pos="6412"/>
        </w:tabs>
        <w:spacing w:after="0" w:line="360" w:lineRule="auto"/>
        <w:jc w:val="both"/>
        <w:rPr>
          <w:rFonts w:ascii="Times New Roman" w:hAnsi="Times New Roman"/>
          <w:sz w:val="20"/>
          <w:szCs w:val="20"/>
          <w:lang w:val="uk-UA"/>
        </w:rPr>
      </w:pPr>
    </w:p>
    <w:p w:rsidR="00032B8A"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Виявлено порушення пп. 6.1.1 п.6.1. ст. 6 Закону України " Про податок з доходів фізичних осіб" № 889-ІУ від 22.05.2003 року , що підтверджено даними відомостей нарахування заробітної плати і наказів про звільнення з роботи у періоді перевірки , до доходу платників податку застосовано податкову соціальну пільгу , в результаті вияленого порушення , керуючись п.7.1 ст.7 Закону №889, донараховано податку з доходів фізичних осіб в сумі 293,26 грн. База оподаткування ПДФО розрахована з</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урахуванням ПСП із сукупного доходу Ткаченко І.Б., розрахована бухгалтером обллікарні на 1303,50 грн менша від розрахованої податковим інспектором (4764,17грн). Таке відхилення було спричинено незаконним застосуванням пільгового оподаткування з ПДФО. До сукупного опдатковуваного доходу після здійснення</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обов’язкових утримань Ткаченко І.Б. було застосовано ПСП з ПДФО у розмірі 100% (434,50 грн), яку визначає пп. 6.1.1 п.6.1 ст. 6 Закону про ПДФО. Податковим інспектором з’ясовано, що заробітна плата Ткаченко І.Б. за місяць становила 1647,36грн , що значно більше від граничного розміру доходу для застосування ПСП (1220 грн).</w:t>
      </w:r>
    </w:p>
    <w:p w:rsidR="00032B8A" w:rsidRPr="0095259A" w:rsidRDefault="00032B8A" w:rsidP="0095259A">
      <w:pPr>
        <w:widowControl w:val="0"/>
        <w:tabs>
          <w:tab w:val="left" w:pos="6412"/>
        </w:tabs>
        <w:spacing w:after="0" w:line="360" w:lineRule="auto"/>
        <w:ind w:firstLine="709"/>
        <w:jc w:val="both"/>
        <w:rPr>
          <w:rFonts w:ascii="Times New Roman" w:hAnsi="Times New Roman"/>
          <w:sz w:val="28"/>
          <w:szCs w:val="24"/>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94"/>
        <w:gridCol w:w="1373"/>
        <w:gridCol w:w="1635"/>
        <w:gridCol w:w="1418"/>
        <w:gridCol w:w="1134"/>
        <w:gridCol w:w="992"/>
        <w:gridCol w:w="992"/>
        <w:gridCol w:w="1134"/>
      </w:tblGrid>
      <w:tr w:rsidR="00FA2B13" w:rsidRPr="00787FC3" w:rsidTr="00DB583F">
        <w:trPr>
          <w:trHeight w:hRule="exact" w:val="1328"/>
        </w:trPr>
        <w:tc>
          <w:tcPr>
            <w:tcW w:w="394" w:type="dxa"/>
            <w:tcBorders>
              <w:top w:val="single" w:sz="6" w:space="0" w:color="auto"/>
              <w:left w:val="single" w:sz="6" w:space="0" w:color="auto"/>
              <w:bottom w:val="nil"/>
              <w:right w:val="single" w:sz="6" w:space="0" w:color="auto"/>
            </w:tcBorders>
            <w:shd w:val="clear" w:color="auto" w:fill="FFFFFF"/>
            <w:vAlign w:val="center"/>
          </w:tcPr>
          <w:p w:rsidR="00FA2B13" w:rsidRPr="00787FC3" w:rsidRDefault="00FA2B13"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 з/п</w:t>
            </w:r>
          </w:p>
        </w:tc>
        <w:tc>
          <w:tcPr>
            <w:tcW w:w="1373" w:type="dxa"/>
            <w:tcBorders>
              <w:top w:val="single" w:sz="6" w:space="0" w:color="auto"/>
              <w:left w:val="single" w:sz="6" w:space="0" w:color="auto"/>
              <w:bottom w:val="nil"/>
              <w:right w:val="single" w:sz="6" w:space="0" w:color="auto"/>
            </w:tcBorders>
            <w:shd w:val="clear" w:color="auto" w:fill="FFFFFF"/>
            <w:vAlign w:val="center"/>
          </w:tcPr>
          <w:p w:rsidR="00FA2B13" w:rsidRPr="00787FC3" w:rsidRDefault="00FA2B13"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Показники</w:t>
            </w:r>
          </w:p>
        </w:tc>
        <w:tc>
          <w:tcPr>
            <w:tcW w:w="1635" w:type="dxa"/>
            <w:tcBorders>
              <w:top w:val="single" w:sz="6" w:space="0" w:color="auto"/>
              <w:left w:val="single" w:sz="6" w:space="0" w:color="auto"/>
              <w:bottom w:val="nil"/>
              <w:right w:val="single" w:sz="6" w:space="0" w:color="auto"/>
            </w:tcBorders>
            <w:shd w:val="clear" w:color="auto" w:fill="FFFFFF"/>
            <w:vAlign w:val="center"/>
          </w:tcPr>
          <w:p w:rsidR="00FA2B13" w:rsidRPr="00787FC3" w:rsidRDefault="00FA2B13"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За даними</w:t>
            </w:r>
          </w:p>
          <w:p w:rsidR="00FA2B13" w:rsidRPr="00787FC3" w:rsidRDefault="00FA2B13"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ф. № 1ДФ</w:t>
            </w:r>
          </w:p>
          <w:p w:rsidR="00FA2B13" w:rsidRPr="00787FC3" w:rsidRDefault="00FA2B13"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за I квартал 2010року</w:t>
            </w:r>
          </w:p>
        </w:tc>
        <w:tc>
          <w:tcPr>
            <w:tcW w:w="453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A2B13" w:rsidRPr="00787FC3" w:rsidRDefault="00FA2B13"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За даними особових рахунків</w:t>
            </w:r>
          </w:p>
        </w:tc>
        <w:tc>
          <w:tcPr>
            <w:tcW w:w="1134" w:type="dxa"/>
            <w:tcBorders>
              <w:top w:val="single" w:sz="6" w:space="0" w:color="auto"/>
              <w:left w:val="single" w:sz="6" w:space="0" w:color="auto"/>
              <w:bottom w:val="nil"/>
              <w:right w:val="single" w:sz="6" w:space="0" w:color="auto"/>
            </w:tcBorders>
            <w:shd w:val="clear" w:color="auto" w:fill="FFFFFF"/>
            <w:vAlign w:val="center"/>
          </w:tcPr>
          <w:p w:rsidR="00FA2B13" w:rsidRPr="00787FC3" w:rsidRDefault="00FA2B13"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Відхилення</w:t>
            </w:r>
          </w:p>
        </w:tc>
      </w:tr>
      <w:tr w:rsidR="00032B8A" w:rsidRPr="00787FC3" w:rsidTr="00DB583F">
        <w:trPr>
          <w:trHeight w:hRule="exact" w:val="724"/>
        </w:trPr>
        <w:tc>
          <w:tcPr>
            <w:tcW w:w="394" w:type="dxa"/>
            <w:tcBorders>
              <w:top w:val="nil"/>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pacing w:after="0" w:line="360" w:lineRule="auto"/>
              <w:jc w:val="both"/>
              <w:rPr>
                <w:rFonts w:ascii="Times New Roman" w:hAnsi="Times New Roman"/>
                <w:sz w:val="20"/>
                <w:szCs w:val="20"/>
                <w:lang w:val="uk-UA"/>
              </w:rPr>
            </w:pPr>
          </w:p>
        </w:tc>
        <w:tc>
          <w:tcPr>
            <w:tcW w:w="1373" w:type="dxa"/>
            <w:tcBorders>
              <w:top w:val="nil"/>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pacing w:after="0" w:line="360" w:lineRule="auto"/>
              <w:jc w:val="both"/>
              <w:rPr>
                <w:rFonts w:ascii="Times New Roman" w:hAnsi="Times New Roman"/>
                <w:sz w:val="20"/>
                <w:szCs w:val="20"/>
                <w:lang w:val="uk-UA"/>
              </w:rPr>
            </w:pPr>
          </w:p>
        </w:tc>
        <w:tc>
          <w:tcPr>
            <w:tcW w:w="1635" w:type="dxa"/>
            <w:tcBorders>
              <w:top w:val="nil"/>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pacing w:after="0" w:line="360" w:lineRule="auto"/>
              <w:jc w:val="both"/>
              <w:rPr>
                <w:rFonts w:ascii="Times New Roman" w:hAnsi="Times New Roman"/>
                <w:sz w:val="20"/>
                <w:szCs w:val="20"/>
                <w:lang w:val="uk-UA"/>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Місяць</w:t>
            </w:r>
          </w:p>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січень</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Місяць</w:t>
            </w:r>
          </w:p>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лютий</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Місяць</w:t>
            </w:r>
          </w:p>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березень</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Разом</w:t>
            </w:r>
          </w:p>
        </w:tc>
        <w:tc>
          <w:tcPr>
            <w:tcW w:w="1134" w:type="dxa"/>
            <w:tcBorders>
              <w:top w:val="nil"/>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p>
        </w:tc>
      </w:tr>
      <w:tr w:rsidR="00032B8A" w:rsidRPr="00787FC3" w:rsidTr="00DB583F">
        <w:trPr>
          <w:trHeight w:hRule="exact" w:val="706"/>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1</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Ідентифікаційний номер</w:t>
            </w:r>
          </w:p>
        </w:tc>
        <w:tc>
          <w:tcPr>
            <w:tcW w:w="1635"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5963207377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w:t>
            </w:r>
          </w:p>
        </w:tc>
      </w:tr>
      <w:tr w:rsidR="00032B8A" w:rsidRPr="00787FC3" w:rsidTr="00DB583F">
        <w:trPr>
          <w:trHeight w:hRule="exact" w:val="701"/>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2</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Сума нарахованого доходу</w:t>
            </w:r>
          </w:p>
        </w:tc>
        <w:tc>
          <w:tcPr>
            <w:tcW w:w="1635"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4942,08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1647,33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1647,33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1647,33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4942,08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w:t>
            </w:r>
          </w:p>
        </w:tc>
      </w:tr>
      <w:tr w:rsidR="00032B8A" w:rsidRPr="00787FC3" w:rsidTr="00DB583F">
        <w:trPr>
          <w:trHeight w:hRule="exact" w:val="698"/>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3</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Сума виплаченого доходу</w:t>
            </w:r>
          </w:p>
        </w:tc>
        <w:tc>
          <w:tcPr>
            <w:tcW w:w="1635"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4942,08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1647,33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1647,33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1647,33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4942,08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w:t>
            </w:r>
          </w:p>
        </w:tc>
      </w:tr>
      <w:tr w:rsidR="00032B8A" w:rsidRPr="00787FC3" w:rsidTr="00DB583F">
        <w:trPr>
          <w:trHeight w:hRule="exact" w:val="708"/>
        </w:trPr>
        <w:tc>
          <w:tcPr>
            <w:tcW w:w="394"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4</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Сума нарахованого податку</w:t>
            </w:r>
          </w:p>
        </w:tc>
        <w:tc>
          <w:tcPr>
            <w:tcW w:w="1635"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519,1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238,21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238,21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238,21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714,63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2B8A" w:rsidRPr="00787FC3" w:rsidRDefault="00032B8A" w:rsidP="00787FC3">
            <w:pPr>
              <w:widowControl w:val="0"/>
              <w:shd w:val="clear" w:color="auto" w:fill="FFFFFF"/>
              <w:spacing w:after="0" w:line="360" w:lineRule="auto"/>
              <w:jc w:val="both"/>
              <w:rPr>
                <w:rFonts w:ascii="Times New Roman" w:hAnsi="Times New Roman"/>
                <w:sz w:val="20"/>
                <w:szCs w:val="20"/>
                <w:lang w:val="uk-UA"/>
              </w:rPr>
            </w:pPr>
            <w:r w:rsidRPr="00787FC3">
              <w:rPr>
                <w:rFonts w:ascii="Times New Roman" w:hAnsi="Times New Roman"/>
                <w:sz w:val="20"/>
                <w:szCs w:val="20"/>
                <w:lang w:val="uk-UA"/>
              </w:rPr>
              <w:t>-195,53</w:t>
            </w:r>
          </w:p>
        </w:tc>
      </w:tr>
    </w:tbl>
    <w:p w:rsidR="00DB583F" w:rsidRDefault="00DB583F" w:rsidP="0095259A">
      <w:pPr>
        <w:widowControl w:val="0"/>
        <w:tabs>
          <w:tab w:val="left" w:pos="6412"/>
        </w:tabs>
        <w:spacing w:after="0" w:line="360" w:lineRule="auto"/>
        <w:ind w:firstLine="709"/>
        <w:jc w:val="both"/>
        <w:rPr>
          <w:rFonts w:ascii="Times New Roman" w:hAnsi="Times New Roman"/>
          <w:sz w:val="28"/>
          <w:szCs w:val="24"/>
          <w:lang w:val="uk-UA"/>
        </w:rPr>
      </w:pP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Сукупний опдатковуваний дохід після здійснення обо’язкових утримань працівника Раца О.Ю., розрахований бухгалтером обллікарні на 1955,25 грн менший від розрахованого податковим інспектором (4331,05грн). Таку ситуацію спричинило незаконне застосування ПСП у розмірі 150% (651,75грн). Раца О.Ю. подала заяву про застосування ПСП, як інвалід першої групи з відповідними документами (довідка МСЕК) до бухгалтерії. Податковим інспктором було з’ясовано, що місячна заробітна плата Раца О. Ю. становить</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1443,68 грн, що перевищує граничний розмір доходу для застосування ПСП (1220 грн). Є порушення пп. 6.1.1 п.6.1. ст. 6 Закону України " Про податок з доходів фізичних осіб" № 889-ІУ від 22.05.2003 року , що підтверджено даними відомостей нарахування заробітної плати і наказів про звільнення з роботи у періоді перевірки , до доходу платників податку застосовано податкову соціальну пільгу , в результаті вияленого порушення , керуючись п.7.1 ст.7 Закону №889, донараховано податку з доходів фізичних осіб в сумі 293,26 грн.</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Сукупний опдатковуваний дохід після здійснення обо’язкових утримань працівника Федусенко І.В., розрахований бухгалтером обллікарні на 1303,50 грн менший від розрахованого податковим інспектором (3021,47грн). Це спричинено неправомірним застосуванням ПСП у розмірі 100% (434,5 грн) про відмову від якої Федусенко І.В. повідомив у своїй заяві, яка була подана до бухгалтерії. В результаті вияленого порушення , керуючись п.7.1 ст.7 Закону №889</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 xml:space="preserve">, донараховано податку з доходів фізичних осіб в сумі 293,29 грн. </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При перевірці баз оподаткування із застосуанням ПСП з ПДФО чи її відсутністю за іншими працівниками помилок чи перекручень не виявлено.</w:t>
      </w:r>
    </w:p>
    <w:p w:rsidR="00FA2B13" w:rsidRPr="0095259A" w:rsidRDefault="00FA2B13" w:rsidP="0095259A">
      <w:pPr>
        <w:widowControl w:val="0"/>
        <w:tabs>
          <w:tab w:val="left" w:pos="73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ab/>
        <w:t>Перевірка</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правильності</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оподаткування</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доходів</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фізичних</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осіб,</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які</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не перебувають у трудових відносинах з податковим агентом.</w:t>
      </w:r>
    </w:p>
    <w:p w:rsidR="00FA2B13" w:rsidRPr="0095259A" w:rsidRDefault="00FA2B13" w:rsidP="0095259A">
      <w:pPr>
        <w:widowControl w:val="0"/>
        <w:tabs>
          <w:tab w:val="left" w:pos="73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Перевірка правильності оподаткування окремих видів доходів.</w:t>
      </w:r>
    </w:p>
    <w:p w:rsidR="00FA2B13" w:rsidRPr="0095259A" w:rsidRDefault="00FA2B13" w:rsidP="0095259A">
      <w:pPr>
        <w:widowControl w:val="0"/>
        <w:tabs>
          <w:tab w:val="left" w:pos="73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Перевіркою даного питання порушень не встановлено.</w:t>
      </w:r>
    </w:p>
    <w:p w:rsidR="00FA2B13" w:rsidRPr="0095259A" w:rsidRDefault="00FA2B13" w:rsidP="0095259A">
      <w:pPr>
        <w:widowControl w:val="0"/>
        <w:tabs>
          <w:tab w:val="left" w:pos="73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Перевірка</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правильності</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оподаткування</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операцій</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з</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продажу</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або</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обміну об'єктів рухомого майна.</w:t>
      </w:r>
    </w:p>
    <w:p w:rsidR="00FA2B13" w:rsidRPr="0095259A" w:rsidRDefault="00FA2B13" w:rsidP="0095259A">
      <w:pPr>
        <w:widowControl w:val="0"/>
        <w:tabs>
          <w:tab w:val="left" w:pos="73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Перевіркою не виявлено фактів продажу або обміну об'єктів рухомого майна.</w:t>
      </w:r>
    </w:p>
    <w:p w:rsidR="00FA2B13" w:rsidRPr="0095259A" w:rsidRDefault="00FA2B13" w:rsidP="0095259A">
      <w:pPr>
        <w:widowControl w:val="0"/>
        <w:tabs>
          <w:tab w:val="left" w:pos="73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Перевірка своєчасності подання та достовірності поданих до ДПІ податкових розрахунків ф. 1-ДФ.</w:t>
      </w:r>
    </w:p>
    <w:p w:rsidR="00FA2B13" w:rsidRPr="0095259A" w:rsidRDefault="00FA2B13" w:rsidP="0095259A">
      <w:pPr>
        <w:widowControl w:val="0"/>
        <w:tabs>
          <w:tab w:val="left" w:pos="73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Виявлено порушення пп.4.1.4. п.4.1 ст. 4 Закону України «Про порядок погашення зобов'язань платників податків перед бюджетами та державними цільовими фондами». Строк здачі Податкового розрахунку ф. 1-ДФ -</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протягом 40 календарних днів,</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наступних за</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останнім</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календарним днем звітного (податкового) кварталу.</w:t>
      </w:r>
    </w:p>
    <w:p w:rsidR="00FA2B13" w:rsidRPr="0095259A" w:rsidRDefault="00FA2B13" w:rsidP="0095259A">
      <w:pPr>
        <w:widowControl w:val="0"/>
        <w:tabs>
          <w:tab w:val="left" w:pos="735"/>
          <w:tab w:val="left" w:pos="6412"/>
        </w:tabs>
        <w:spacing w:after="0" w:line="360" w:lineRule="auto"/>
        <w:ind w:firstLine="709"/>
        <w:jc w:val="both"/>
        <w:rPr>
          <w:rFonts w:ascii="Times New Roman" w:hAnsi="Times New Roman"/>
          <w:sz w:val="28"/>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2268"/>
        <w:gridCol w:w="2126"/>
      </w:tblGrid>
      <w:tr w:rsidR="00FA2B13" w:rsidRPr="0095259A" w:rsidTr="00DB583F">
        <w:tc>
          <w:tcPr>
            <w:tcW w:w="2518" w:type="dxa"/>
          </w:tcPr>
          <w:p w:rsidR="00FA2B13" w:rsidRPr="00DB583F" w:rsidRDefault="00FA2B13" w:rsidP="00DB583F">
            <w:pPr>
              <w:widowControl w:val="0"/>
              <w:tabs>
                <w:tab w:val="left"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uk-UA"/>
              </w:rPr>
            </w:pPr>
            <w:r w:rsidRPr="00DB583F">
              <w:rPr>
                <w:rFonts w:ascii="Times New Roman" w:hAnsi="Times New Roman"/>
                <w:sz w:val="20"/>
                <w:szCs w:val="20"/>
                <w:lang w:val="uk-UA"/>
              </w:rPr>
              <w:t>Строк здачі Податкового розрахунку ф. № 1ДФ, визначений Законом №2181, до ДПІ м. Кіровограда</w:t>
            </w:r>
          </w:p>
        </w:tc>
        <w:tc>
          <w:tcPr>
            <w:tcW w:w="2268" w:type="dxa"/>
          </w:tcPr>
          <w:p w:rsidR="00FA2B13" w:rsidRPr="00DB583F" w:rsidRDefault="00FA2B13" w:rsidP="00DB583F">
            <w:pPr>
              <w:widowControl w:val="0"/>
              <w:tabs>
                <w:tab w:val="left"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uk-UA"/>
              </w:rPr>
            </w:pPr>
            <w:r w:rsidRPr="00DB583F">
              <w:rPr>
                <w:rFonts w:ascii="Times New Roman" w:hAnsi="Times New Roman"/>
                <w:sz w:val="20"/>
                <w:szCs w:val="20"/>
                <w:lang w:val="uk-UA"/>
              </w:rPr>
              <w:t xml:space="preserve">Фактичний строк здачі Податкового розрахунку ф. № 1ДФ до ДПІ </w:t>
            </w:r>
          </w:p>
          <w:p w:rsidR="00FA2B13" w:rsidRPr="00DB583F" w:rsidRDefault="00FA2B13" w:rsidP="00DB583F">
            <w:pPr>
              <w:widowControl w:val="0"/>
              <w:tabs>
                <w:tab w:val="left"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uk-UA"/>
              </w:rPr>
            </w:pPr>
            <w:r w:rsidRPr="00DB583F">
              <w:rPr>
                <w:rFonts w:ascii="Times New Roman" w:hAnsi="Times New Roman"/>
                <w:sz w:val="20"/>
                <w:szCs w:val="20"/>
                <w:lang w:val="uk-UA"/>
              </w:rPr>
              <w:t>м. Кіровограда установою</w:t>
            </w:r>
          </w:p>
        </w:tc>
        <w:tc>
          <w:tcPr>
            <w:tcW w:w="2268" w:type="dxa"/>
          </w:tcPr>
          <w:p w:rsidR="00FA2B13" w:rsidRPr="00DB583F" w:rsidRDefault="00FA2B13" w:rsidP="00DB583F">
            <w:pPr>
              <w:widowControl w:val="0"/>
              <w:tabs>
                <w:tab w:val="left"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uk-UA"/>
              </w:rPr>
            </w:pPr>
            <w:r w:rsidRPr="00DB583F">
              <w:rPr>
                <w:rFonts w:ascii="Times New Roman" w:hAnsi="Times New Roman"/>
                <w:sz w:val="20"/>
                <w:szCs w:val="20"/>
                <w:lang w:val="uk-UA"/>
              </w:rPr>
              <w:t>Строк сплати</w:t>
            </w:r>
          </w:p>
          <w:p w:rsidR="00FA2B13" w:rsidRPr="00DB583F" w:rsidRDefault="00FA2B13" w:rsidP="00DB583F">
            <w:pPr>
              <w:widowControl w:val="0"/>
              <w:tabs>
                <w:tab w:val="left"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uk-UA"/>
              </w:rPr>
            </w:pPr>
            <w:r w:rsidRPr="00DB583F">
              <w:rPr>
                <w:rFonts w:ascii="Times New Roman" w:hAnsi="Times New Roman"/>
                <w:sz w:val="20"/>
                <w:szCs w:val="20"/>
                <w:lang w:val="uk-UA"/>
              </w:rPr>
              <w:t>ПДФО до бюджету, визначений Законом №2181</w:t>
            </w:r>
          </w:p>
        </w:tc>
        <w:tc>
          <w:tcPr>
            <w:tcW w:w="2126" w:type="dxa"/>
          </w:tcPr>
          <w:p w:rsidR="00FA2B13" w:rsidRPr="00DB583F" w:rsidRDefault="00FA2B13" w:rsidP="00DB583F">
            <w:pPr>
              <w:widowControl w:val="0"/>
              <w:tabs>
                <w:tab w:val="left"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uk-UA"/>
              </w:rPr>
            </w:pPr>
            <w:r w:rsidRPr="00DB583F">
              <w:rPr>
                <w:rFonts w:ascii="Times New Roman" w:hAnsi="Times New Roman"/>
                <w:sz w:val="20"/>
                <w:szCs w:val="20"/>
                <w:lang w:val="uk-UA"/>
              </w:rPr>
              <w:t>Фактичний строк сплати</w:t>
            </w:r>
          </w:p>
          <w:p w:rsidR="00FA2B13" w:rsidRPr="00DB583F" w:rsidRDefault="00FA2B13" w:rsidP="00DB583F">
            <w:pPr>
              <w:widowControl w:val="0"/>
              <w:tabs>
                <w:tab w:val="left"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uk-UA"/>
              </w:rPr>
            </w:pPr>
            <w:r w:rsidRPr="00DB583F">
              <w:rPr>
                <w:rFonts w:ascii="Times New Roman" w:hAnsi="Times New Roman"/>
                <w:sz w:val="20"/>
                <w:szCs w:val="20"/>
                <w:lang w:val="uk-UA"/>
              </w:rPr>
              <w:t xml:space="preserve">ПДФО до бюджету установою </w:t>
            </w:r>
          </w:p>
        </w:tc>
      </w:tr>
      <w:tr w:rsidR="00FA2B13" w:rsidRPr="0095259A" w:rsidTr="00DB583F">
        <w:trPr>
          <w:trHeight w:val="577"/>
        </w:trPr>
        <w:tc>
          <w:tcPr>
            <w:tcW w:w="2518" w:type="dxa"/>
            <w:vAlign w:val="center"/>
          </w:tcPr>
          <w:p w:rsidR="00FA2B13" w:rsidRPr="00DB583F" w:rsidRDefault="00FA2B13" w:rsidP="00DB583F">
            <w:pPr>
              <w:widowControl w:val="0"/>
              <w:tabs>
                <w:tab w:val="left"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uk-UA"/>
              </w:rPr>
            </w:pPr>
            <w:r w:rsidRPr="00DB583F">
              <w:rPr>
                <w:rFonts w:ascii="Times New Roman" w:hAnsi="Times New Roman"/>
                <w:sz w:val="20"/>
                <w:szCs w:val="20"/>
                <w:lang w:val="uk-UA"/>
              </w:rPr>
              <w:t>До 11 травня 2010 року включно</w:t>
            </w:r>
          </w:p>
        </w:tc>
        <w:tc>
          <w:tcPr>
            <w:tcW w:w="2268" w:type="dxa"/>
            <w:vAlign w:val="center"/>
          </w:tcPr>
          <w:p w:rsidR="00FA2B13" w:rsidRPr="00DB583F" w:rsidRDefault="00FA2B13" w:rsidP="00DB583F">
            <w:pPr>
              <w:widowControl w:val="0"/>
              <w:tabs>
                <w:tab w:val="left"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uk-UA"/>
              </w:rPr>
            </w:pPr>
            <w:r w:rsidRPr="00DB583F">
              <w:rPr>
                <w:rFonts w:ascii="Times New Roman" w:hAnsi="Times New Roman"/>
                <w:sz w:val="20"/>
                <w:szCs w:val="20"/>
                <w:lang w:val="uk-UA"/>
              </w:rPr>
              <w:t>12 травня 2010 року</w:t>
            </w:r>
          </w:p>
        </w:tc>
        <w:tc>
          <w:tcPr>
            <w:tcW w:w="2268" w:type="dxa"/>
            <w:vAlign w:val="center"/>
          </w:tcPr>
          <w:p w:rsidR="00FA2B13" w:rsidRPr="00DB583F" w:rsidRDefault="00FA2B13" w:rsidP="00DB58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uk-UA"/>
              </w:rPr>
            </w:pPr>
            <w:r w:rsidRPr="00DB583F">
              <w:rPr>
                <w:rFonts w:ascii="Times New Roman" w:hAnsi="Times New Roman"/>
                <w:sz w:val="20"/>
                <w:szCs w:val="20"/>
                <w:lang w:val="uk-UA"/>
              </w:rPr>
              <w:t>З 12 травня по 21 травня 2010 року включно</w:t>
            </w:r>
          </w:p>
        </w:tc>
        <w:tc>
          <w:tcPr>
            <w:tcW w:w="2126" w:type="dxa"/>
            <w:vAlign w:val="center"/>
          </w:tcPr>
          <w:p w:rsidR="00FA2B13" w:rsidRPr="00DB583F" w:rsidRDefault="00FA2B13" w:rsidP="00DB583F">
            <w:pPr>
              <w:widowControl w:val="0"/>
              <w:tabs>
                <w:tab w:val="left"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uk-UA"/>
              </w:rPr>
            </w:pPr>
            <w:r w:rsidRPr="00DB583F">
              <w:rPr>
                <w:rFonts w:ascii="Times New Roman" w:hAnsi="Times New Roman"/>
                <w:sz w:val="20"/>
                <w:szCs w:val="20"/>
                <w:lang w:val="uk-UA"/>
              </w:rPr>
              <w:t>19 травня 2010 року</w:t>
            </w:r>
          </w:p>
        </w:tc>
      </w:tr>
    </w:tbl>
    <w:p w:rsidR="00FA2B13" w:rsidRPr="0095259A" w:rsidRDefault="00FA2B13" w:rsidP="0095259A">
      <w:pPr>
        <w:widowControl w:val="0"/>
        <w:tabs>
          <w:tab w:val="left" w:pos="889"/>
        </w:tabs>
        <w:spacing w:after="0" w:line="360" w:lineRule="auto"/>
        <w:ind w:firstLine="709"/>
        <w:jc w:val="both"/>
        <w:rPr>
          <w:rFonts w:ascii="Times New Roman" w:hAnsi="Times New Roman"/>
          <w:sz w:val="28"/>
          <w:szCs w:val="24"/>
          <w:lang w:val="uk-UA"/>
        </w:rPr>
      </w:pPr>
    </w:p>
    <w:p w:rsidR="00FA2B13" w:rsidRPr="0095259A" w:rsidRDefault="00FA2B13" w:rsidP="0095259A">
      <w:pPr>
        <w:widowControl w:val="0"/>
        <w:tabs>
          <w:tab w:val="left" w:pos="889"/>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Кіровоградською обласною лікарнею за період, який перевірявся (I квартал 2010 року) було прострочено строки здачі Податкового розрахунку ф. № 1ДФ на один день.</w:t>
      </w:r>
    </w:p>
    <w:p w:rsidR="00FA2B13" w:rsidRPr="0095259A" w:rsidRDefault="00FA2B13" w:rsidP="0095259A">
      <w:pPr>
        <w:widowControl w:val="0"/>
        <w:tabs>
          <w:tab w:val="left" w:pos="889"/>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 xml:space="preserve"> Перевірка повноти та своєчасності перерахування до бюджету сум утриманого прибуткового податку з громадян та податку з доходів фізичних осіб.</w:t>
      </w:r>
    </w:p>
    <w:p w:rsidR="00436F5A" w:rsidRPr="0095259A" w:rsidRDefault="00FA2B13" w:rsidP="0095259A">
      <w:pPr>
        <w:widowControl w:val="0"/>
        <w:tabs>
          <w:tab w:val="left" w:pos="735"/>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Перевіркою щодо сроків сплати податку до бюджету порушень не встановлено.</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Висновок</w:t>
      </w:r>
    </w:p>
    <w:p w:rsidR="00FA2B13" w:rsidRPr="0095259A" w:rsidRDefault="00FA2B13" w:rsidP="0095259A">
      <w:pPr>
        <w:widowControl w:val="0"/>
        <w:tabs>
          <w:tab w:val="left" w:pos="6412"/>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Перевіркою встановлено порушення:</w:t>
      </w:r>
    </w:p>
    <w:p w:rsidR="00FA2B13" w:rsidRPr="0095259A" w:rsidRDefault="00FA2B13" w:rsidP="0095259A">
      <w:pPr>
        <w:widowControl w:val="0"/>
        <w:tabs>
          <w:tab w:val="left" w:pos="1230"/>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Закону України</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«Про податок з доходів фізичних осіб» № 889-ІУ від 22.05.2003 року , а саме : пп. 6.1.1 п.6.1. ст. 6,</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 xml:space="preserve">6.1.2 п.6.1. ст. 6; пп 4.1.1 п.4.1 Закону України </w:t>
      </w:r>
      <w:r w:rsidRPr="0095259A">
        <w:rPr>
          <w:rFonts w:ascii="Times New Roman" w:hAnsi="Times New Roman"/>
          <w:sz w:val="28"/>
          <w:szCs w:val="24"/>
          <w:bdr w:val="none" w:sz="0" w:space="0" w:color="auto" w:frame="1"/>
          <w:lang w:val="uk-UA"/>
        </w:rPr>
        <w:t>«Про порядок погашення зобов’язань платників податків перед бюджетами та державними цільовими фондами» вiд 21.12.2000</w:t>
      </w:r>
      <w:r w:rsidR="0095259A" w:rsidRPr="0095259A">
        <w:rPr>
          <w:rFonts w:ascii="Times New Roman" w:hAnsi="Times New Roman"/>
          <w:sz w:val="28"/>
          <w:szCs w:val="24"/>
          <w:bdr w:val="none" w:sz="0" w:space="0" w:color="auto" w:frame="1"/>
          <w:lang w:val="uk-UA"/>
        </w:rPr>
        <w:t xml:space="preserve"> </w:t>
      </w:r>
      <w:r w:rsidRPr="0095259A">
        <w:rPr>
          <w:rFonts w:ascii="Times New Roman" w:hAnsi="Times New Roman"/>
          <w:sz w:val="28"/>
          <w:szCs w:val="24"/>
          <w:bdr w:val="none" w:sz="0" w:space="0" w:color="auto" w:frame="1"/>
          <w:lang w:val="uk-UA"/>
        </w:rPr>
        <w:t xml:space="preserve">№ 2181-III </w:t>
      </w:r>
      <w:r w:rsidRPr="0095259A">
        <w:rPr>
          <w:rFonts w:ascii="Times New Roman" w:hAnsi="Times New Roman"/>
          <w:sz w:val="28"/>
          <w:szCs w:val="24"/>
          <w:lang w:val="uk-UA"/>
        </w:rPr>
        <w:t>в результаті чого зменшено податок з доходів фізичних осіб, що підлягає сплаті до бюджету за I квартал 2010 року на 977,6</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грн.</w:t>
      </w:r>
    </w:p>
    <w:p w:rsidR="00FA2B13" w:rsidRPr="0095259A" w:rsidRDefault="00FA2B13" w:rsidP="0095259A">
      <w:pPr>
        <w:widowControl w:val="0"/>
        <w:tabs>
          <w:tab w:val="left" w:pos="7590"/>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Посади перевіряючих органу податкової служби</w:t>
      </w:r>
      <w:r w:rsidR="0095259A" w:rsidRPr="0095259A">
        <w:rPr>
          <w:rFonts w:ascii="Times New Roman" w:hAnsi="Times New Roman"/>
          <w:sz w:val="28"/>
          <w:szCs w:val="24"/>
          <w:lang w:val="uk-UA"/>
        </w:rPr>
        <w:t xml:space="preserve"> </w:t>
      </w:r>
    </w:p>
    <w:p w:rsidR="00FA2B13" w:rsidRPr="0095259A" w:rsidRDefault="00FA2B13" w:rsidP="0095259A">
      <w:pPr>
        <w:widowControl w:val="0"/>
        <w:tabs>
          <w:tab w:val="left" w:pos="630"/>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Підтверджуємо, що первинні документи, використані при проведенні перевірки, достовірні, надані в повному обсязі, а з додаткових (інших) документів, що свідчать про діяльність суб’єкта</w:t>
      </w:r>
      <w:r w:rsidR="0095259A" w:rsidRPr="0095259A">
        <w:rPr>
          <w:rFonts w:ascii="Times New Roman" w:hAnsi="Times New Roman"/>
          <w:sz w:val="28"/>
          <w:szCs w:val="24"/>
          <w:lang w:val="uk-UA"/>
        </w:rPr>
        <w:t xml:space="preserve"> </w:t>
      </w:r>
      <w:r w:rsidRPr="0095259A">
        <w:rPr>
          <w:rFonts w:ascii="Times New Roman" w:hAnsi="Times New Roman"/>
          <w:sz w:val="28"/>
          <w:szCs w:val="24"/>
          <w:lang w:val="uk-UA"/>
        </w:rPr>
        <w:t xml:space="preserve">господарювання за період, що перевіряється, немає. </w:t>
      </w:r>
    </w:p>
    <w:p w:rsidR="00FA2B13" w:rsidRPr="0095259A" w:rsidRDefault="00FA2B13" w:rsidP="0095259A">
      <w:pPr>
        <w:widowControl w:val="0"/>
        <w:tabs>
          <w:tab w:val="left" w:pos="1140"/>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 xml:space="preserve">Керівник </w:t>
      </w:r>
    </w:p>
    <w:p w:rsidR="00FA2B13" w:rsidRPr="0095259A" w:rsidRDefault="00FA2B13" w:rsidP="0095259A">
      <w:pPr>
        <w:widowControl w:val="0"/>
        <w:tabs>
          <w:tab w:val="left" w:pos="1230"/>
          <w:tab w:val="left" w:pos="7680"/>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 xml:space="preserve">Головний бухгалтер </w:t>
      </w:r>
    </w:p>
    <w:p w:rsidR="00FA2B13" w:rsidRPr="0095259A" w:rsidRDefault="00FA2B13" w:rsidP="0095259A">
      <w:pPr>
        <w:widowControl w:val="0"/>
        <w:tabs>
          <w:tab w:val="left" w:pos="660"/>
        </w:tabs>
        <w:spacing w:after="0" w:line="360" w:lineRule="auto"/>
        <w:ind w:firstLine="709"/>
        <w:jc w:val="both"/>
        <w:rPr>
          <w:rFonts w:ascii="Times New Roman" w:hAnsi="Times New Roman"/>
          <w:sz w:val="28"/>
          <w:szCs w:val="24"/>
          <w:lang w:val="uk-UA"/>
        </w:rPr>
      </w:pPr>
      <w:r w:rsidRPr="0095259A">
        <w:rPr>
          <w:rFonts w:ascii="Times New Roman" w:hAnsi="Times New Roman"/>
          <w:sz w:val="28"/>
          <w:szCs w:val="24"/>
          <w:lang w:val="uk-UA"/>
        </w:rPr>
        <w:t>Акт складено у двох примірниках.</w:t>
      </w:r>
    </w:p>
    <w:p w:rsidR="00FA2B13" w:rsidRPr="0095259A" w:rsidRDefault="00FA2B13" w:rsidP="0095259A">
      <w:pPr>
        <w:widowControl w:val="0"/>
        <w:tabs>
          <w:tab w:val="left" w:pos="660"/>
        </w:tabs>
        <w:spacing w:after="0" w:line="360" w:lineRule="auto"/>
        <w:ind w:firstLine="709"/>
        <w:jc w:val="both"/>
        <w:rPr>
          <w:rFonts w:ascii="Times New Roman" w:hAnsi="Times New Roman"/>
          <w:sz w:val="28"/>
          <w:lang w:val="uk-UA"/>
        </w:rPr>
      </w:pPr>
      <w:r w:rsidRPr="0095259A">
        <w:rPr>
          <w:rFonts w:ascii="Times New Roman" w:hAnsi="Times New Roman"/>
          <w:sz w:val="28"/>
          <w:lang w:val="uk-UA"/>
        </w:rPr>
        <w:t>З обов’язками, правами, відповідальністю суб’єктів господарювання та порядком оскарження рішень і дій посадових осіб державних податкових органів ознайомлений, один примірник акта з додатками на 7 аркушах отримав 26.11.10 року.</w:t>
      </w:r>
    </w:p>
    <w:p w:rsidR="00FA2B13" w:rsidRPr="0095259A" w:rsidRDefault="00FA2B13" w:rsidP="0095259A">
      <w:pPr>
        <w:widowControl w:val="0"/>
        <w:tabs>
          <w:tab w:val="left" w:pos="660"/>
          <w:tab w:val="left" w:pos="5880"/>
        </w:tabs>
        <w:spacing w:after="0" w:line="360" w:lineRule="auto"/>
        <w:ind w:firstLine="709"/>
        <w:jc w:val="both"/>
        <w:rPr>
          <w:rFonts w:ascii="Times New Roman" w:hAnsi="Times New Roman"/>
          <w:sz w:val="28"/>
          <w:lang w:val="uk-UA"/>
        </w:rPr>
      </w:pPr>
      <w:r w:rsidRPr="0095259A">
        <w:rPr>
          <w:rFonts w:ascii="Times New Roman" w:hAnsi="Times New Roman"/>
          <w:sz w:val="28"/>
          <w:lang w:val="uk-UA"/>
        </w:rPr>
        <w:t>Головний лікар</w:t>
      </w:r>
      <w:r w:rsidR="0095259A" w:rsidRPr="0095259A">
        <w:rPr>
          <w:rFonts w:ascii="Times New Roman" w:hAnsi="Times New Roman"/>
          <w:sz w:val="28"/>
          <w:lang w:val="uk-UA"/>
        </w:rPr>
        <w:t xml:space="preserve"> </w:t>
      </w:r>
      <w:r w:rsidRPr="0095259A">
        <w:rPr>
          <w:rFonts w:ascii="Times New Roman" w:hAnsi="Times New Roman"/>
          <w:sz w:val="28"/>
          <w:lang w:val="uk-UA"/>
        </w:rPr>
        <w:t xml:space="preserve">Шевчук М.Т. </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У разі,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якщо суб'єкт господарювання відмовляється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від проведення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або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позапланової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за наявності підстав для їх проведення,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визначених законами України, посадовими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особами податкового органу складається акт відмови від допуску до перевірки.</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При цьому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акті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зазначається про ознайомлення та вручення під розписку (чи відмову від ознайомлення та отримання)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керівнику суб'єкта господарювання направлення на перевірку.</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У разі неявки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посадових</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осіб</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суб'єкта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господарювання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для проведення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невиїзної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документальної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протягом 10 днів після отримання письмового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запрошення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органу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податкової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служби складається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акт про неявку посадових осіб суб'єкта господарювання на запрошення органу податкової служби. Акт відмови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від</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допуску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та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акт</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про неявку посадових</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осіб</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суб'єкта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господарювання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запрошення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органу податкової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служби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підписується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не</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менш</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трьома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службовими</w:t>
      </w:r>
    </w:p>
    <w:p w:rsidR="002E66E3" w:rsidRPr="0095259A" w:rsidRDefault="002E66E3"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О</w:t>
      </w:r>
      <w:r w:rsidR="00FA2B13" w:rsidRPr="0095259A">
        <w:rPr>
          <w:rFonts w:ascii="Times New Roman" w:hAnsi="Times New Roman" w:cs="Times New Roman"/>
          <w:sz w:val="28"/>
          <w:szCs w:val="28"/>
          <w:lang w:val="uk-UA"/>
        </w:rPr>
        <w:t>собами</w:t>
      </w:r>
      <w:r w:rsidRPr="0095259A">
        <w:rPr>
          <w:rFonts w:ascii="Times New Roman" w:hAnsi="Times New Roman" w:cs="Times New Roman"/>
          <w:sz w:val="28"/>
          <w:szCs w:val="28"/>
          <w:lang w:val="uk-UA"/>
        </w:rPr>
        <w:t>.</w:t>
      </w:r>
    </w:p>
    <w:p w:rsidR="002E66E3" w:rsidRPr="0095259A" w:rsidRDefault="002E66E3" w:rsidP="0095259A">
      <w:pPr>
        <w:pStyle w:val="HTML"/>
        <w:widowControl w:val="0"/>
        <w:spacing w:line="360" w:lineRule="auto"/>
        <w:ind w:firstLine="709"/>
        <w:jc w:val="both"/>
        <w:rPr>
          <w:rFonts w:ascii="Times New Roman" w:hAnsi="Times New Roman" w:cs="Times New Roman"/>
          <w:sz w:val="28"/>
          <w:szCs w:val="28"/>
          <w:lang w:val="uk-UA"/>
        </w:rPr>
      </w:pPr>
    </w:p>
    <w:p w:rsidR="00FA2B13" w:rsidRPr="00DB583F" w:rsidRDefault="00DB583F" w:rsidP="0095259A">
      <w:pPr>
        <w:pStyle w:val="HTML"/>
        <w:widowControl w:val="0"/>
        <w:spacing w:line="360" w:lineRule="auto"/>
        <w:ind w:firstLine="709"/>
        <w:jc w:val="both"/>
        <w:rPr>
          <w:rFonts w:ascii="Times New Roman" w:hAnsi="Times New Roman" w:cs="Times New Roman"/>
          <w:caps/>
          <w:sz w:val="28"/>
          <w:szCs w:val="28"/>
          <w:lang w:val="uk-UA"/>
        </w:rPr>
      </w:pPr>
      <w:r>
        <w:rPr>
          <w:rFonts w:ascii="Times New Roman" w:hAnsi="Times New Roman" w:cs="Times New Roman"/>
          <w:sz w:val="28"/>
          <w:szCs w:val="28"/>
          <w:lang w:val="uk-UA"/>
        </w:rPr>
        <w:br w:type="page"/>
      </w:r>
      <w:r w:rsidR="00FA2B13" w:rsidRPr="00DB583F">
        <w:rPr>
          <w:rFonts w:ascii="Times New Roman" w:hAnsi="Times New Roman" w:cs="Times New Roman"/>
          <w:caps/>
          <w:sz w:val="28"/>
          <w:szCs w:val="28"/>
          <w:lang w:val="uk-UA"/>
        </w:rPr>
        <w:t>3.2 Відповідальність платника податку</w:t>
      </w:r>
      <w:r w:rsidR="0095259A" w:rsidRPr="00DB583F">
        <w:rPr>
          <w:rFonts w:ascii="Times New Roman" w:hAnsi="Times New Roman" w:cs="Times New Roman"/>
          <w:caps/>
          <w:sz w:val="28"/>
          <w:szCs w:val="28"/>
          <w:lang w:val="uk-UA"/>
        </w:rPr>
        <w:t xml:space="preserve"> </w:t>
      </w:r>
      <w:r w:rsidR="00FA2B13" w:rsidRPr="00DB583F">
        <w:rPr>
          <w:rFonts w:ascii="Times New Roman" w:hAnsi="Times New Roman" w:cs="Times New Roman"/>
          <w:caps/>
          <w:sz w:val="28"/>
          <w:szCs w:val="28"/>
          <w:lang w:val="uk-UA"/>
        </w:rPr>
        <w:t>за порушення вимог податкового законодавства щодо правильності обчислення та своєчасності внесення до бюджету податку з доходів фізичних осіб</w:t>
      </w:r>
    </w:p>
    <w:p w:rsidR="00FA2B13" w:rsidRPr="0095259A" w:rsidRDefault="00FA2B13" w:rsidP="0095259A">
      <w:pPr>
        <w:pStyle w:val="HTML"/>
        <w:widowControl w:val="0"/>
        <w:spacing w:line="360" w:lineRule="auto"/>
        <w:ind w:firstLine="709"/>
        <w:jc w:val="both"/>
        <w:rPr>
          <w:rFonts w:ascii="Times New Roman" w:hAnsi="Times New Roman" w:cs="Times New Roman"/>
          <w:sz w:val="28"/>
          <w:szCs w:val="28"/>
          <w:lang w:val="uk-UA"/>
        </w:rPr>
      </w:pPr>
    </w:p>
    <w:p w:rsidR="002E66E3" w:rsidRPr="0095259A" w:rsidRDefault="002E66E3" w:rsidP="0095259A">
      <w:pPr>
        <w:pStyle w:val="HTML"/>
        <w:widowControl w:val="0"/>
        <w:spacing w:line="360" w:lineRule="auto"/>
        <w:ind w:firstLine="709"/>
        <w:jc w:val="both"/>
        <w:rPr>
          <w:rStyle w:val="a6"/>
          <w:rFonts w:ascii="Times New Roman" w:hAnsi="Times New Roman"/>
          <w:b w:val="0"/>
          <w:sz w:val="28"/>
          <w:szCs w:val="28"/>
          <w:lang w:val="uk-UA"/>
        </w:rPr>
      </w:pPr>
      <w:r w:rsidRPr="0095259A">
        <w:rPr>
          <w:rFonts w:ascii="Times New Roman" w:hAnsi="Times New Roman" w:cs="Times New Roman"/>
          <w:sz w:val="28"/>
          <w:szCs w:val="28"/>
          <w:lang w:val="uk-UA"/>
        </w:rPr>
        <w:t>Порядок розрахунку фінансових санкцій проводиться відповідно Закону України «Про погашення зобов’язання платників податку перед бюджетом та державними цільовими фондами» від 21</w:t>
      </w:r>
      <w:r w:rsidRPr="0095259A">
        <w:rPr>
          <w:rStyle w:val="a6"/>
          <w:rFonts w:ascii="Times New Roman" w:hAnsi="Times New Roman" w:cs="Courier New"/>
          <w:b w:val="0"/>
          <w:sz w:val="28"/>
          <w:szCs w:val="28"/>
          <w:lang w:val="uk-UA"/>
        </w:rPr>
        <w:t xml:space="preserve"> </w:t>
      </w:r>
      <w:r w:rsidRPr="0095259A">
        <w:rPr>
          <w:rStyle w:val="a6"/>
          <w:rFonts w:ascii="Times New Roman" w:hAnsi="Times New Roman"/>
          <w:b w:val="0"/>
          <w:sz w:val="28"/>
          <w:szCs w:val="28"/>
          <w:lang w:val="uk-UA"/>
        </w:rPr>
        <w:t>грудня 2000 року N 2181-III (зі змінами та доповненнями)</w:t>
      </w:r>
      <w:r w:rsidR="008C46DD" w:rsidRPr="0095259A">
        <w:rPr>
          <w:rStyle w:val="a6"/>
          <w:rFonts w:ascii="Times New Roman" w:hAnsi="Times New Roman"/>
          <w:b w:val="0"/>
          <w:sz w:val="28"/>
          <w:szCs w:val="28"/>
          <w:lang w:val="uk-UA"/>
        </w:rPr>
        <w:t xml:space="preserve"> [22]</w:t>
      </w:r>
      <w:r w:rsidRPr="0095259A">
        <w:rPr>
          <w:rStyle w:val="a6"/>
          <w:rFonts w:ascii="Times New Roman" w:hAnsi="Times New Roman"/>
          <w:b w:val="0"/>
          <w:sz w:val="28"/>
          <w:szCs w:val="28"/>
          <w:lang w:val="uk-UA"/>
        </w:rPr>
        <w:t xml:space="preserve">. </w:t>
      </w:r>
    </w:p>
    <w:p w:rsidR="002E66E3" w:rsidRPr="0095259A" w:rsidRDefault="002E66E3" w:rsidP="0095259A">
      <w:pPr>
        <w:pStyle w:val="HTML"/>
        <w:widowControl w:val="0"/>
        <w:spacing w:line="360" w:lineRule="auto"/>
        <w:ind w:firstLine="709"/>
        <w:jc w:val="both"/>
        <w:rPr>
          <w:rStyle w:val="a6"/>
          <w:rFonts w:ascii="Times New Roman" w:hAnsi="Times New Roman"/>
          <w:b w:val="0"/>
          <w:sz w:val="28"/>
          <w:szCs w:val="28"/>
          <w:lang w:val="uk-UA"/>
        </w:rPr>
      </w:pPr>
      <w:r w:rsidRPr="0095259A">
        <w:rPr>
          <w:rStyle w:val="a6"/>
          <w:rFonts w:ascii="Times New Roman" w:hAnsi="Times New Roman"/>
          <w:b w:val="0"/>
          <w:sz w:val="28"/>
          <w:szCs w:val="28"/>
          <w:lang w:val="uk-UA"/>
        </w:rPr>
        <w:t xml:space="preserve">Отже, у випадку виявлення зазначених порушень </w:t>
      </w:r>
      <w:r w:rsidR="00D94143" w:rsidRPr="0095259A">
        <w:rPr>
          <w:rFonts w:ascii="Times New Roman" w:hAnsi="Times New Roman" w:cs="Times New Roman"/>
          <w:sz w:val="28"/>
          <w:szCs w:val="28"/>
          <w:lang w:val="uk-UA"/>
        </w:rPr>
        <w:t>щодо правильності обчислення та своєчасності внесення до бюджету податку з доходів фізичних осіб</w:t>
      </w:r>
      <w:r w:rsidR="00D94143" w:rsidRPr="0095259A">
        <w:rPr>
          <w:rStyle w:val="a6"/>
          <w:rFonts w:ascii="Times New Roman" w:hAnsi="Times New Roman"/>
          <w:b w:val="0"/>
          <w:sz w:val="28"/>
          <w:szCs w:val="28"/>
          <w:lang w:val="uk-UA"/>
        </w:rPr>
        <w:t xml:space="preserve"> </w:t>
      </w:r>
      <w:r w:rsidRPr="0095259A">
        <w:rPr>
          <w:rStyle w:val="a6"/>
          <w:rFonts w:ascii="Times New Roman" w:hAnsi="Times New Roman"/>
          <w:b w:val="0"/>
          <w:sz w:val="28"/>
          <w:szCs w:val="28"/>
          <w:lang w:val="uk-UA"/>
        </w:rPr>
        <w:t>до Кіровоградської обласної лікарні будуть застосовані фінансові санкції, обчислені, виходячи із п.п. 17.1.3. п.</w:t>
      </w:r>
      <w:r w:rsidR="00D94143" w:rsidRPr="0095259A">
        <w:rPr>
          <w:rStyle w:val="a6"/>
          <w:rFonts w:ascii="Times New Roman" w:hAnsi="Times New Roman"/>
          <w:b w:val="0"/>
          <w:sz w:val="28"/>
          <w:szCs w:val="28"/>
          <w:lang w:val="uk-UA"/>
        </w:rPr>
        <w:t xml:space="preserve">17.1. ст. 17 «Штрафні санкції» а саме: </w:t>
      </w:r>
      <w:r w:rsidRPr="0095259A">
        <w:rPr>
          <w:rStyle w:val="a6"/>
          <w:rFonts w:ascii="Times New Roman" w:hAnsi="Times New Roman"/>
          <w:b w:val="0"/>
          <w:sz w:val="28"/>
          <w:szCs w:val="28"/>
          <w:lang w:val="uk-UA"/>
        </w:rPr>
        <w:t>у розмірі 10% недоплати за кожний податковий період, встановлений для такого податку, починаючи з податкового періоду, на який припадає така недоплата, і закінчуючи податковим період, на який припадає отримання таким платником податку податкового</w:t>
      </w:r>
      <w:r w:rsidR="0095259A" w:rsidRPr="0095259A">
        <w:rPr>
          <w:rStyle w:val="a6"/>
          <w:rFonts w:ascii="Times New Roman" w:hAnsi="Times New Roman"/>
          <w:b w:val="0"/>
          <w:sz w:val="28"/>
          <w:szCs w:val="28"/>
          <w:lang w:val="uk-UA"/>
        </w:rPr>
        <w:t xml:space="preserve"> </w:t>
      </w:r>
      <w:r w:rsidRPr="0095259A">
        <w:rPr>
          <w:rStyle w:val="a6"/>
          <w:rFonts w:ascii="Times New Roman" w:hAnsi="Times New Roman"/>
          <w:b w:val="0"/>
          <w:sz w:val="28"/>
          <w:szCs w:val="28"/>
          <w:lang w:val="uk-UA"/>
        </w:rPr>
        <w:t>повідомлення від контролюючого органу, але не більше 50% такої суми і не менше 10 неоподатковуваних мінімумів доходів громадян. Податкове повідомлення рішення отримане 4 серпня 2009 року.</w:t>
      </w:r>
    </w:p>
    <w:p w:rsidR="002E66E3" w:rsidRPr="0095259A" w:rsidRDefault="00D94143" w:rsidP="0095259A">
      <w:pPr>
        <w:pStyle w:val="HTML"/>
        <w:widowControl w:val="0"/>
        <w:spacing w:line="360" w:lineRule="auto"/>
        <w:ind w:firstLine="709"/>
        <w:jc w:val="both"/>
        <w:rPr>
          <w:rStyle w:val="a6"/>
          <w:rFonts w:ascii="Times New Roman" w:hAnsi="Times New Roman"/>
          <w:b w:val="0"/>
          <w:sz w:val="28"/>
          <w:szCs w:val="28"/>
          <w:lang w:val="uk-UA"/>
        </w:rPr>
      </w:pPr>
      <w:r w:rsidRPr="0095259A">
        <w:rPr>
          <w:rStyle w:val="a6"/>
          <w:rFonts w:ascii="Times New Roman" w:hAnsi="Times New Roman"/>
          <w:b w:val="0"/>
          <w:sz w:val="28"/>
          <w:szCs w:val="28"/>
          <w:lang w:val="uk-UA"/>
        </w:rPr>
        <w:t>Сума недоплати становить 977,60</w:t>
      </w:r>
      <w:r w:rsidR="002E66E3" w:rsidRPr="0095259A">
        <w:rPr>
          <w:rStyle w:val="a6"/>
          <w:rFonts w:ascii="Times New Roman" w:hAnsi="Times New Roman"/>
          <w:b w:val="0"/>
          <w:sz w:val="28"/>
          <w:szCs w:val="28"/>
          <w:lang w:val="uk-UA"/>
        </w:rPr>
        <w:t xml:space="preserve"> грн., </w:t>
      </w:r>
      <w:r w:rsidRPr="0095259A">
        <w:rPr>
          <w:rStyle w:val="a6"/>
          <w:rFonts w:ascii="Times New Roman" w:hAnsi="Times New Roman"/>
          <w:b w:val="0"/>
          <w:sz w:val="28"/>
          <w:szCs w:val="28"/>
          <w:lang w:val="uk-UA"/>
        </w:rPr>
        <w:t>недутримання податку з доходів фізичних осіб відбулось з січня по березень 2010 року, а податкове повідомлення-</w:t>
      </w:r>
      <w:r w:rsidR="002E66E3" w:rsidRPr="0095259A">
        <w:rPr>
          <w:rStyle w:val="a6"/>
          <w:rFonts w:ascii="Times New Roman" w:hAnsi="Times New Roman"/>
          <w:b w:val="0"/>
          <w:sz w:val="28"/>
          <w:szCs w:val="28"/>
          <w:lang w:val="uk-UA"/>
        </w:rPr>
        <w:t>рішення отримано у</w:t>
      </w:r>
      <w:r w:rsidRPr="0095259A">
        <w:rPr>
          <w:rStyle w:val="a6"/>
          <w:rFonts w:ascii="Times New Roman" w:hAnsi="Times New Roman"/>
          <w:b w:val="0"/>
          <w:sz w:val="28"/>
          <w:szCs w:val="28"/>
          <w:lang w:val="uk-UA"/>
        </w:rPr>
        <w:t xml:space="preserve"> 30 вересня 2010 року</w:t>
      </w:r>
      <w:r w:rsidR="002E66E3" w:rsidRPr="0095259A">
        <w:rPr>
          <w:rStyle w:val="a6"/>
          <w:rFonts w:ascii="Times New Roman" w:hAnsi="Times New Roman"/>
          <w:b w:val="0"/>
          <w:sz w:val="28"/>
          <w:szCs w:val="28"/>
          <w:lang w:val="uk-UA"/>
        </w:rPr>
        <w:t>, то</w:t>
      </w:r>
      <w:r w:rsidRPr="0095259A">
        <w:rPr>
          <w:rStyle w:val="a6"/>
          <w:rFonts w:ascii="Times New Roman" w:hAnsi="Times New Roman"/>
          <w:b w:val="0"/>
          <w:sz w:val="28"/>
          <w:szCs w:val="28"/>
          <w:lang w:val="uk-UA"/>
        </w:rPr>
        <w:t>му</w:t>
      </w:r>
      <w:r w:rsidR="002E66E3" w:rsidRPr="0095259A">
        <w:rPr>
          <w:rStyle w:val="a6"/>
          <w:rFonts w:ascii="Times New Roman" w:hAnsi="Times New Roman"/>
          <w:b w:val="0"/>
          <w:sz w:val="28"/>
          <w:szCs w:val="28"/>
          <w:lang w:val="uk-UA"/>
        </w:rPr>
        <w:t xml:space="preserve"> для розрахунку штрафу </w:t>
      </w:r>
      <w:r w:rsidRPr="0095259A">
        <w:rPr>
          <w:rStyle w:val="a6"/>
          <w:rFonts w:ascii="Times New Roman" w:hAnsi="Times New Roman"/>
          <w:b w:val="0"/>
          <w:sz w:val="28"/>
          <w:szCs w:val="28"/>
          <w:lang w:val="uk-UA"/>
        </w:rPr>
        <w:t>потрібно взяти два податкові періоди</w:t>
      </w:r>
      <w:r w:rsidR="002E66E3" w:rsidRPr="0095259A">
        <w:rPr>
          <w:rStyle w:val="a6"/>
          <w:rFonts w:ascii="Times New Roman" w:hAnsi="Times New Roman"/>
          <w:b w:val="0"/>
          <w:sz w:val="28"/>
          <w:szCs w:val="28"/>
          <w:lang w:val="uk-UA"/>
        </w:rPr>
        <w:t xml:space="preserve">. Відповідно штраф </w:t>
      </w:r>
      <w:r w:rsidRPr="0095259A">
        <w:rPr>
          <w:rStyle w:val="a6"/>
          <w:rFonts w:ascii="Times New Roman" w:hAnsi="Times New Roman"/>
          <w:b w:val="0"/>
          <w:sz w:val="28"/>
          <w:szCs w:val="28"/>
          <w:lang w:val="uk-UA"/>
        </w:rPr>
        <w:t>дорівнює 20% від суми недоплати (2</w:t>
      </w:r>
      <w:r w:rsidR="002E66E3" w:rsidRPr="0095259A">
        <w:rPr>
          <w:rStyle w:val="a6"/>
          <w:rFonts w:ascii="Times New Roman" w:hAnsi="Times New Roman"/>
          <w:b w:val="0"/>
          <w:sz w:val="28"/>
          <w:szCs w:val="28"/>
          <w:lang w:val="uk-UA"/>
        </w:rPr>
        <w:t xml:space="preserve"> податко</w:t>
      </w:r>
      <w:r w:rsidRPr="0095259A">
        <w:rPr>
          <w:rStyle w:val="a6"/>
          <w:rFonts w:ascii="Times New Roman" w:hAnsi="Times New Roman"/>
          <w:b w:val="0"/>
          <w:sz w:val="28"/>
          <w:szCs w:val="28"/>
          <w:lang w:val="uk-UA"/>
        </w:rPr>
        <w:t>ві періоди*10%=2</w:t>
      </w:r>
      <w:r w:rsidR="002E66E3" w:rsidRPr="0095259A">
        <w:rPr>
          <w:rStyle w:val="a6"/>
          <w:rFonts w:ascii="Times New Roman" w:hAnsi="Times New Roman"/>
          <w:b w:val="0"/>
          <w:sz w:val="28"/>
          <w:szCs w:val="28"/>
          <w:lang w:val="uk-UA"/>
        </w:rPr>
        <w:t>0%, а відсоток штрафу не повинен становити більше 50%), тому сума штрафу</w:t>
      </w:r>
      <w:r w:rsidRPr="0095259A">
        <w:rPr>
          <w:rStyle w:val="a6"/>
          <w:rFonts w:ascii="Times New Roman" w:hAnsi="Times New Roman"/>
          <w:b w:val="0"/>
          <w:sz w:val="28"/>
          <w:szCs w:val="28"/>
          <w:lang w:val="uk-UA"/>
        </w:rPr>
        <w:t xml:space="preserve"> дорівнює 195,52 грн. (977,60грн.*20%). </w:t>
      </w:r>
      <w:r w:rsidR="002E66E3" w:rsidRPr="0095259A">
        <w:rPr>
          <w:rStyle w:val="a6"/>
          <w:rFonts w:ascii="Times New Roman" w:hAnsi="Times New Roman"/>
          <w:b w:val="0"/>
          <w:sz w:val="28"/>
          <w:szCs w:val="28"/>
          <w:lang w:val="uk-UA"/>
        </w:rPr>
        <w:t>Всього сума недоїмки становить: сума недоплати (</w:t>
      </w:r>
      <w:r w:rsidRPr="0095259A">
        <w:rPr>
          <w:rStyle w:val="a6"/>
          <w:rFonts w:ascii="Times New Roman" w:hAnsi="Times New Roman"/>
          <w:b w:val="0"/>
          <w:sz w:val="28"/>
          <w:szCs w:val="28"/>
          <w:lang w:val="uk-UA"/>
        </w:rPr>
        <w:t>977,60 грн.) + штраф (195,52 грн.) = 1173,12</w:t>
      </w:r>
      <w:r w:rsidR="002E66E3" w:rsidRPr="0095259A">
        <w:rPr>
          <w:rStyle w:val="a6"/>
          <w:rFonts w:ascii="Times New Roman" w:hAnsi="Times New Roman"/>
          <w:b w:val="0"/>
          <w:sz w:val="28"/>
          <w:szCs w:val="28"/>
          <w:lang w:val="uk-UA"/>
        </w:rPr>
        <w:t xml:space="preserve"> грн.</w:t>
      </w:r>
    </w:p>
    <w:p w:rsidR="00AE3A43" w:rsidRPr="0095259A" w:rsidRDefault="002E66E3" w:rsidP="0095259A">
      <w:pPr>
        <w:pStyle w:val="HTML"/>
        <w:widowControl w:val="0"/>
        <w:spacing w:line="360" w:lineRule="auto"/>
        <w:ind w:firstLine="709"/>
        <w:jc w:val="both"/>
        <w:rPr>
          <w:rStyle w:val="a6"/>
          <w:rFonts w:ascii="Times New Roman" w:hAnsi="Times New Roman"/>
          <w:b w:val="0"/>
          <w:sz w:val="28"/>
          <w:szCs w:val="28"/>
          <w:lang w:val="uk-UA"/>
        </w:rPr>
      </w:pPr>
      <w:r w:rsidRPr="0095259A">
        <w:rPr>
          <w:rStyle w:val="a6"/>
          <w:rFonts w:ascii="Times New Roman" w:hAnsi="Times New Roman"/>
          <w:b w:val="0"/>
          <w:sz w:val="28"/>
          <w:szCs w:val="28"/>
          <w:lang w:val="uk-UA"/>
        </w:rPr>
        <w:t>Оскіл</w:t>
      </w:r>
      <w:r w:rsidR="00D94143" w:rsidRPr="0095259A">
        <w:rPr>
          <w:rStyle w:val="a6"/>
          <w:rFonts w:ascii="Times New Roman" w:hAnsi="Times New Roman"/>
          <w:b w:val="0"/>
          <w:sz w:val="28"/>
          <w:szCs w:val="28"/>
          <w:lang w:val="uk-UA"/>
        </w:rPr>
        <w:t>ьки, це квартальна</w:t>
      </w:r>
      <w:r w:rsidRPr="0095259A">
        <w:rPr>
          <w:rStyle w:val="a6"/>
          <w:rFonts w:ascii="Times New Roman" w:hAnsi="Times New Roman"/>
          <w:b w:val="0"/>
          <w:sz w:val="28"/>
          <w:szCs w:val="28"/>
          <w:lang w:val="uk-UA"/>
        </w:rPr>
        <w:t xml:space="preserve"> звітність</w:t>
      </w:r>
      <w:r w:rsidR="00AE3A43" w:rsidRPr="0095259A">
        <w:rPr>
          <w:rStyle w:val="a6"/>
          <w:rFonts w:ascii="Times New Roman" w:hAnsi="Times New Roman"/>
          <w:b w:val="0"/>
          <w:sz w:val="28"/>
          <w:szCs w:val="28"/>
          <w:lang w:val="uk-UA"/>
        </w:rPr>
        <w:t xml:space="preserve">, то останній термін подання 11 травня 2010 року, а термін сплати – 10 днів (з 12.05.2010 по 21.05.2010 включно). Отже, 21 травня 2010 року - </w:t>
      </w:r>
      <w:r w:rsidRPr="0095259A">
        <w:rPr>
          <w:rStyle w:val="a6"/>
          <w:rFonts w:ascii="Times New Roman" w:hAnsi="Times New Roman"/>
          <w:b w:val="0"/>
          <w:sz w:val="28"/>
          <w:szCs w:val="28"/>
          <w:lang w:val="uk-UA"/>
        </w:rPr>
        <w:t>останній день сплати, а тому пеня починає нараховуватися з</w:t>
      </w:r>
      <w:r w:rsidR="00AE3A43" w:rsidRPr="0095259A">
        <w:rPr>
          <w:rStyle w:val="a6"/>
          <w:rFonts w:ascii="Times New Roman" w:hAnsi="Times New Roman"/>
          <w:b w:val="0"/>
          <w:sz w:val="28"/>
          <w:szCs w:val="28"/>
          <w:lang w:val="uk-UA"/>
        </w:rPr>
        <w:t xml:space="preserve"> 22 травня 2010 року</w:t>
      </w:r>
      <w:r w:rsidRPr="0095259A">
        <w:rPr>
          <w:rStyle w:val="a6"/>
          <w:rFonts w:ascii="Times New Roman" w:hAnsi="Times New Roman"/>
          <w:b w:val="0"/>
          <w:sz w:val="28"/>
          <w:szCs w:val="28"/>
          <w:lang w:val="uk-UA"/>
        </w:rPr>
        <w:t>. Період за який буде на</w:t>
      </w:r>
      <w:r w:rsidR="00AE3A43" w:rsidRPr="0095259A">
        <w:rPr>
          <w:rStyle w:val="a6"/>
          <w:rFonts w:ascii="Times New Roman" w:hAnsi="Times New Roman"/>
          <w:b w:val="0"/>
          <w:sz w:val="28"/>
          <w:szCs w:val="28"/>
          <w:lang w:val="uk-UA"/>
        </w:rPr>
        <w:t>раховуватися пеня становить з 22.05.2010 по 30.0</w:t>
      </w:r>
      <w:r w:rsidR="00275705" w:rsidRPr="0095259A">
        <w:rPr>
          <w:rStyle w:val="a6"/>
          <w:rFonts w:ascii="Times New Roman" w:hAnsi="Times New Roman"/>
          <w:b w:val="0"/>
          <w:sz w:val="28"/>
          <w:szCs w:val="28"/>
          <w:lang w:val="uk-UA"/>
        </w:rPr>
        <w:t>9</w:t>
      </w:r>
      <w:r w:rsidRPr="0095259A">
        <w:rPr>
          <w:rStyle w:val="a6"/>
          <w:rFonts w:ascii="Times New Roman" w:hAnsi="Times New Roman"/>
          <w:b w:val="0"/>
          <w:sz w:val="28"/>
          <w:szCs w:val="28"/>
          <w:lang w:val="uk-UA"/>
        </w:rPr>
        <w:t>.2</w:t>
      </w:r>
      <w:r w:rsidR="00AE3A43" w:rsidRPr="0095259A">
        <w:rPr>
          <w:rStyle w:val="a6"/>
          <w:rFonts w:ascii="Times New Roman" w:hAnsi="Times New Roman"/>
          <w:b w:val="0"/>
          <w:sz w:val="28"/>
          <w:szCs w:val="28"/>
          <w:lang w:val="uk-UA"/>
        </w:rPr>
        <w:t>010</w:t>
      </w:r>
      <w:r w:rsidRPr="0095259A">
        <w:rPr>
          <w:rStyle w:val="a6"/>
          <w:rFonts w:ascii="Times New Roman" w:hAnsi="Times New Roman"/>
          <w:b w:val="0"/>
          <w:sz w:val="28"/>
          <w:szCs w:val="28"/>
          <w:lang w:val="uk-UA"/>
        </w:rPr>
        <w:t xml:space="preserve"> включно</w:t>
      </w:r>
      <w:r w:rsidR="00AE3A43" w:rsidRPr="0095259A">
        <w:rPr>
          <w:rStyle w:val="a6"/>
          <w:rFonts w:ascii="Times New Roman" w:hAnsi="Times New Roman"/>
          <w:b w:val="0"/>
          <w:sz w:val="28"/>
          <w:szCs w:val="28"/>
          <w:lang w:val="uk-UA"/>
        </w:rPr>
        <w:t>, або за 132 дні.</w:t>
      </w:r>
    </w:p>
    <w:p w:rsidR="002E66E3" w:rsidRPr="0095259A" w:rsidRDefault="002E66E3" w:rsidP="0095259A">
      <w:pPr>
        <w:pStyle w:val="HTML"/>
        <w:widowControl w:val="0"/>
        <w:spacing w:line="360" w:lineRule="auto"/>
        <w:ind w:firstLine="709"/>
        <w:jc w:val="both"/>
        <w:rPr>
          <w:rStyle w:val="a6"/>
          <w:rFonts w:ascii="Times New Roman" w:hAnsi="Times New Roman"/>
          <w:b w:val="0"/>
          <w:sz w:val="28"/>
          <w:szCs w:val="28"/>
          <w:lang w:val="uk-UA"/>
        </w:rPr>
      </w:pPr>
      <w:r w:rsidRPr="0095259A">
        <w:rPr>
          <w:rStyle w:val="a6"/>
          <w:rFonts w:ascii="Times New Roman" w:hAnsi="Times New Roman"/>
          <w:b w:val="0"/>
          <w:sz w:val="28"/>
          <w:szCs w:val="28"/>
          <w:lang w:val="uk-UA"/>
        </w:rPr>
        <w:t>Порів</w:t>
      </w:r>
      <w:r w:rsidR="00AE3A43" w:rsidRPr="0095259A">
        <w:rPr>
          <w:rStyle w:val="a6"/>
          <w:rFonts w:ascii="Times New Roman" w:hAnsi="Times New Roman"/>
          <w:b w:val="0"/>
          <w:sz w:val="28"/>
          <w:szCs w:val="28"/>
          <w:lang w:val="uk-UA"/>
        </w:rPr>
        <w:t>няємо облікові ставки НБУ, на 22.05.2010 становить 10,25, а 30</w:t>
      </w:r>
      <w:r w:rsidR="008D68D0" w:rsidRPr="0095259A">
        <w:rPr>
          <w:rStyle w:val="a6"/>
          <w:rFonts w:ascii="Times New Roman" w:hAnsi="Times New Roman"/>
          <w:b w:val="0"/>
          <w:sz w:val="28"/>
          <w:szCs w:val="28"/>
          <w:lang w:val="uk-UA"/>
        </w:rPr>
        <w:t>.10.2010 – 7,75, так як 10,25</w:t>
      </w:r>
      <w:r w:rsidRPr="0095259A">
        <w:rPr>
          <w:rStyle w:val="a6"/>
          <w:rFonts w:ascii="Times New Roman" w:hAnsi="Times New Roman"/>
          <w:b w:val="0"/>
          <w:sz w:val="28"/>
          <w:szCs w:val="28"/>
          <w:lang w:val="uk-UA"/>
        </w:rPr>
        <w:t>&gt;</w:t>
      </w:r>
      <w:r w:rsidR="008D68D0" w:rsidRPr="0095259A">
        <w:rPr>
          <w:rStyle w:val="a6"/>
          <w:rFonts w:ascii="Times New Roman" w:hAnsi="Times New Roman"/>
          <w:b w:val="0"/>
          <w:sz w:val="28"/>
          <w:szCs w:val="28"/>
          <w:lang w:val="uk-UA"/>
        </w:rPr>
        <w:t>7,75</w:t>
      </w:r>
      <w:r w:rsidRPr="0095259A">
        <w:rPr>
          <w:rStyle w:val="a6"/>
          <w:rFonts w:ascii="Times New Roman" w:hAnsi="Times New Roman"/>
          <w:b w:val="0"/>
          <w:sz w:val="28"/>
          <w:szCs w:val="28"/>
          <w:lang w:val="uk-UA"/>
        </w:rPr>
        <w:t xml:space="preserve">, тому </w:t>
      </w:r>
      <w:r w:rsidR="008D68D0" w:rsidRPr="0095259A">
        <w:rPr>
          <w:rStyle w:val="a6"/>
          <w:rFonts w:ascii="Times New Roman" w:hAnsi="Times New Roman"/>
          <w:b w:val="0"/>
          <w:sz w:val="28"/>
          <w:szCs w:val="28"/>
          <w:lang w:val="uk-UA"/>
        </w:rPr>
        <w:t>ставка НБУ 10,25 буде братись при визначенні</w:t>
      </w:r>
      <w:r w:rsidRPr="0095259A">
        <w:rPr>
          <w:rStyle w:val="a6"/>
          <w:rFonts w:ascii="Times New Roman" w:hAnsi="Times New Roman"/>
          <w:b w:val="0"/>
          <w:sz w:val="28"/>
          <w:szCs w:val="28"/>
          <w:lang w:val="uk-UA"/>
        </w:rPr>
        <w:t xml:space="preserve"> одноденного розміру пені. Одноденний розмір пені ро</w:t>
      </w:r>
      <w:r w:rsidR="008D68D0" w:rsidRPr="0095259A">
        <w:rPr>
          <w:rStyle w:val="a6"/>
          <w:rFonts w:ascii="Times New Roman" w:hAnsi="Times New Roman"/>
          <w:b w:val="0"/>
          <w:sz w:val="28"/>
          <w:szCs w:val="28"/>
          <w:lang w:val="uk-UA"/>
        </w:rPr>
        <w:t>зраховується, як добуток облікової</w:t>
      </w:r>
      <w:r w:rsidRPr="0095259A">
        <w:rPr>
          <w:rStyle w:val="a6"/>
          <w:rFonts w:ascii="Times New Roman" w:hAnsi="Times New Roman"/>
          <w:b w:val="0"/>
          <w:sz w:val="28"/>
          <w:szCs w:val="28"/>
          <w:lang w:val="uk-UA"/>
        </w:rPr>
        <w:t xml:space="preserve"> ставки НБУ на 120% поділити на 365 д</w:t>
      </w:r>
      <w:r w:rsidR="008D68D0" w:rsidRPr="0095259A">
        <w:rPr>
          <w:rStyle w:val="a6"/>
          <w:rFonts w:ascii="Times New Roman" w:hAnsi="Times New Roman"/>
          <w:b w:val="0"/>
          <w:sz w:val="28"/>
          <w:szCs w:val="28"/>
          <w:lang w:val="uk-UA"/>
        </w:rPr>
        <w:t>нів. Одноденний розмір пені = 10,25*120%:365 = 0,034</w:t>
      </w:r>
      <w:r w:rsidRPr="0095259A">
        <w:rPr>
          <w:rStyle w:val="a6"/>
          <w:rFonts w:ascii="Times New Roman" w:hAnsi="Times New Roman"/>
          <w:b w:val="0"/>
          <w:sz w:val="28"/>
          <w:szCs w:val="28"/>
          <w:lang w:val="uk-UA"/>
        </w:rPr>
        <w:t>, але за правилами округлен</w:t>
      </w:r>
      <w:r w:rsidR="008D68D0" w:rsidRPr="0095259A">
        <w:rPr>
          <w:rStyle w:val="a6"/>
          <w:rFonts w:ascii="Times New Roman" w:hAnsi="Times New Roman"/>
          <w:b w:val="0"/>
          <w:sz w:val="28"/>
          <w:szCs w:val="28"/>
          <w:lang w:val="uk-UA"/>
        </w:rPr>
        <w:t>ня до 2-го знаку після коми 0,03</w:t>
      </w:r>
      <w:r w:rsidRPr="0095259A">
        <w:rPr>
          <w:rStyle w:val="a6"/>
          <w:rFonts w:ascii="Times New Roman" w:hAnsi="Times New Roman"/>
          <w:b w:val="0"/>
          <w:sz w:val="28"/>
          <w:szCs w:val="28"/>
          <w:lang w:val="uk-UA"/>
        </w:rPr>
        <w:t>.Для розрахунку суми пені, тр</w:t>
      </w:r>
      <w:r w:rsidR="008D68D0" w:rsidRPr="0095259A">
        <w:rPr>
          <w:rStyle w:val="a6"/>
          <w:rFonts w:ascii="Times New Roman" w:hAnsi="Times New Roman"/>
          <w:b w:val="0"/>
          <w:sz w:val="28"/>
          <w:szCs w:val="28"/>
          <w:lang w:val="uk-UA"/>
        </w:rPr>
        <w:t>еба одноденний розмір пені (0,03</w:t>
      </w:r>
      <w:r w:rsidRPr="0095259A">
        <w:rPr>
          <w:rStyle w:val="a6"/>
          <w:rFonts w:ascii="Times New Roman" w:hAnsi="Times New Roman"/>
          <w:b w:val="0"/>
          <w:sz w:val="28"/>
          <w:szCs w:val="28"/>
          <w:lang w:val="uk-UA"/>
        </w:rPr>
        <w:t xml:space="preserve">) </w:t>
      </w:r>
      <w:r w:rsidR="008D68D0" w:rsidRPr="0095259A">
        <w:rPr>
          <w:rStyle w:val="a6"/>
          <w:rFonts w:ascii="Times New Roman" w:hAnsi="Times New Roman"/>
          <w:b w:val="0"/>
          <w:sz w:val="28"/>
          <w:szCs w:val="28"/>
          <w:lang w:val="uk-UA"/>
        </w:rPr>
        <w:t>помножити на кількість днів (132 дні</w:t>
      </w:r>
      <w:r w:rsidRPr="0095259A">
        <w:rPr>
          <w:rStyle w:val="a6"/>
          <w:rFonts w:ascii="Times New Roman" w:hAnsi="Times New Roman"/>
          <w:b w:val="0"/>
          <w:sz w:val="28"/>
          <w:szCs w:val="28"/>
          <w:lang w:val="uk-UA"/>
        </w:rPr>
        <w:t>) і на загальну суму недоїмки (</w:t>
      </w:r>
      <w:r w:rsidR="008D68D0" w:rsidRPr="0095259A">
        <w:rPr>
          <w:rStyle w:val="a6"/>
          <w:rFonts w:ascii="Times New Roman" w:hAnsi="Times New Roman"/>
          <w:b w:val="0"/>
          <w:sz w:val="28"/>
          <w:szCs w:val="28"/>
          <w:lang w:val="uk-UA"/>
        </w:rPr>
        <w:t xml:space="preserve">1173,12 </w:t>
      </w:r>
      <w:r w:rsidRPr="0095259A">
        <w:rPr>
          <w:rStyle w:val="a6"/>
          <w:rFonts w:ascii="Times New Roman" w:hAnsi="Times New Roman"/>
          <w:b w:val="0"/>
          <w:sz w:val="28"/>
          <w:szCs w:val="28"/>
          <w:lang w:val="uk-UA"/>
        </w:rPr>
        <w:t>грн.)</w:t>
      </w:r>
      <w:r w:rsidR="008D68D0" w:rsidRPr="0095259A">
        <w:rPr>
          <w:rStyle w:val="a6"/>
          <w:rFonts w:ascii="Times New Roman" w:hAnsi="Times New Roman"/>
          <w:b w:val="0"/>
          <w:sz w:val="28"/>
          <w:szCs w:val="28"/>
          <w:lang w:val="uk-UA"/>
        </w:rPr>
        <w:t xml:space="preserve"> і поділити 100</w:t>
      </w:r>
      <w:r w:rsidRPr="0095259A">
        <w:rPr>
          <w:rStyle w:val="a6"/>
          <w:rFonts w:ascii="Times New Roman" w:hAnsi="Times New Roman"/>
          <w:b w:val="0"/>
          <w:sz w:val="28"/>
          <w:szCs w:val="28"/>
          <w:lang w:val="uk-UA"/>
        </w:rPr>
        <w:t>.</w:t>
      </w:r>
      <w:r w:rsidR="008D68D0" w:rsidRPr="0095259A">
        <w:rPr>
          <w:rStyle w:val="a6"/>
          <w:rFonts w:ascii="Times New Roman" w:hAnsi="Times New Roman"/>
          <w:b w:val="0"/>
          <w:sz w:val="28"/>
          <w:szCs w:val="28"/>
          <w:lang w:val="uk-UA"/>
        </w:rPr>
        <w:t xml:space="preserve"> Отже сума пені дорівнює 46,46</w:t>
      </w:r>
      <w:r w:rsidRPr="0095259A">
        <w:rPr>
          <w:rStyle w:val="a6"/>
          <w:rFonts w:ascii="Times New Roman" w:hAnsi="Times New Roman"/>
          <w:b w:val="0"/>
          <w:sz w:val="28"/>
          <w:szCs w:val="28"/>
          <w:lang w:val="uk-UA"/>
        </w:rPr>
        <w:t xml:space="preserve"> грн. </w:t>
      </w:r>
    </w:p>
    <w:p w:rsidR="00F67A4F" w:rsidRPr="0095259A" w:rsidRDefault="008D68D0" w:rsidP="0095259A">
      <w:pPr>
        <w:pStyle w:val="HTML"/>
        <w:widowControl w:val="0"/>
        <w:spacing w:line="360" w:lineRule="auto"/>
        <w:ind w:firstLine="709"/>
        <w:jc w:val="both"/>
        <w:rPr>
          <w:rStyle w:val="a6"/>
          <w:rFonts w:ascii="Times New Roman" w:hAnsi="Times New Roman"/>
          <w:b w:val="0"/>
          <w:sz w:val="28"/>
          <w:szCs w:val="28"/>
          <w:lang w:val="uk-UA"/>
        </w:rPr>
      </w:pPr>
      <w:r w:rsidRPr="0095259A">
        <w:rPr>
          <w:rStyle w:val="a6"/>
          <w:rFonts w:ascii="Times New Roman" w:hAnsi="Times New Roman"/>
          <w:b w:val="0"/>
          <w:sz w:val="28"/>
          <w:szCs w:val="28"/>
          <w:lang w:val="uk-UA"/>
        </w:rPr>
        <w:t>Отже, Кіровоградська обласна лікарня повинна</w:t>
      </w:r>
      <w:r w:rsidR="002E66E3" w:rsidRPr="0095259A">
        <w:rPr>
          <w:rStyle w:val="a6"/>
          <w:rFonts w:ascii="Times New Roman" w:hAnsi="Times New Roman"/>
          <w:b w:val="0"/>
          <w:sz w:val="28"/>
          <w:szCs w:val="28"/>
          <w:lang w:val="uk-UA"/>
        </w:rPr>
        <w:t xml:space="preserve"> сплатити фінансової с</w:t>
      </w:r>
      <w:r w:rsidRPr="0095259A">
        <w:rPr>
          <w:rStyle w:val="a6"/>
          <w:rFonts w:ascii="Times New Roman" w:hAnsi="Times New Roman"/>
          <w:b w:val="0"/>
          <w:sz w:val="28"/>
          <w:szCs w:val="28"/>
          <w:lang w:val="uk-UA"/>
        </w:rPr>
        <w:t>анкції у вигляді штрафу (195,52 грн.), пені (46,46</w:t>
      </w:r>
      <w:r w:rsidR="002E66E3" w:rsidRPr="0095259A">
        <w:rPr>
          <w:rStyle w:val="a6"/>
          <w:rFonts w:ascii="Times New Roman" w:hAnsi="Times New Roman"/>
          <w:b w:val="0"/>
          <w:sz w:val="28"/>
          <w:szCs w:val="28"/>
          <w:lang w:val="uk-UA"/>
        </w:rPr>
        <w:t xml:space="preserve"> грн.)</w:t>
      </w:r>
      <w:r w:rsidRPr="0095259A">
        <w:rPr>
          <w:rStyle w:val="a6"/>
          <w:rFonts w:ascii="Times New Roman" w:hAnsi="Times New Roman"/>
          <w:b w:val="0"/>
          <w:sz w:val="28"/>
          <w:szCs w:val="28"/>
          <w:lang w:val="uk-UA"/>
        </w:rPr>
        <w:t>, недоплати (977,60 грн.), що в загальній сумі становить</w:t>
      </w:r>
      <w:r w:rsidR="002E66E3" w:rsidRPr="0095259A">
        <w:rPr>
          <w:rStyle w:val="a6"/>
          <w:rFonts w:ascii="Times New Roman" w:hAnsi="Times New Roman"/>
          <w:b w:val="0"/>
          <w:sz w:val="28"/>
          <w:szCs w:val="28"/>
          <w:lang w:val="uk-UA"/>
        </w:rPr>
        <w:t xml:space="preserve"> </w:t>
      </w:r>
      <w:r w:rsidR="00F67A4F" w:rsidRPr="0095259A">
        <w:rPr>
          <w:rStyle w:val="a6"/>
          <w:rFonts w:ascii="Times New Roman" w:hAnsi="Times New Roman"/>
          <w:b w:val="0"/>
          <w:sz w:val="28"/>
          <w:szCs w:val="28"/>
          <w:lang w:val="uk-UA"/>
        </w:rPr>
        <w:t>1219,58 грн.</w:t>
      </w:r>
    </w:p>
    <w:p w:rsidR="002E66E3" w:rsidRPr="0095259A" w:rsidRDefault="002E66E3" w:rsidP="0095259A">
      <w:pPr>
        <w:pStyle w:val="HTML"/>
        <w:widowControl w:val="0"/>
        <w:spacing w:line="360" w:lineRule="auto"/>
        <w:ind w:firstLine="709"/>
        <w:jc w:val="both"/>
        <w:rPr>
          <w:rStyle w:val="a6"/>
          <w:rFonts w:ascii="Times New Roman" w:hAnsi="Times New Roman"/>
          <w:b w:val="0"/>
          <w:sz w:val="28"/>
          <w:szCs w:val="28"/>
          <w:lang w:val="uk-UA"/>
        </w:rPr>
      </w:pPr>
      <w:r w:rsidRPr="0095259A">
        <w:rPr>
          <w:rStyle w:val="a6"/>
          <w:rFonts w:ascii="Times New Roman" w:hAnsi="Times New Roman"/>
          <w:b w:val="0"/>
          <w:sz w:val="28"/>
          <w:szCs w:val="28"/>
          <w:lang w:val="uk-UA"/>
        </w:rPr>
        <w:t>Результати можна представити у вигляді робочого документа податківця, що відображений у вигляді таблиці 3.</w:t>
      </w:r>
      <w:r w:rsidR="00436F5A" w:rsidRPr="0095259A">
        <w:rPr>
          <w:rStyle w:val="a6"/>
          <w:rFonts w:ascii="Times New Roman" w:hAnsi="Times New Roman"/>
          <w:b w:val="0"/>
          <w:sz w:val="28"/>
          <w:szCs w:val="28"/>
          <w:lang w:val="uk-UA"/>
        </w:rPr>
        <w:t>1.</w:t>
      </w:r>
    </w:p>
    <w:p w:rsidR="00DB583F" w:rsidRDefault="00DB583F" w:rsidP="0095259A">
      <w:pPr>
        <w:pStyle w:val="HTML"/>
        <w:widowControl w:val="0"/>
        <w:spacing w:line="360" w:lineRule="auto"/>
        <w:ind w:firstLine="709"/>
        <w:jc w:val="both"/>
        <w:rPr>
          <w:rStyle w:val="a6"/>
          <w:rFonts w:ascii="Times New Roman" w:hAnsi="Times New Roman"/>
          <w:b w:val="0"/>
          <w:sz w:val="28"/>
          <w:szCs w:val="28"/>
          <w:lang w:val="uk-UA"/>
        </w:rPr>
      </w:pPr>
    </w:p>
    <w:p w:rsidR="002E66E3" w:rsidRPr="0095259A" w:rsidRDefault="00436F5A" w:rsidP="0095259A">
      <w:pPr>
        <w:pStyle w:val="HTML"/>
        <w:widowControl w:val="0"/>
        <w:spacing w:line="360" w:lineRule="auto"/>
        <w:ind w:firstLine="709"/>
        <w:jc w:val="both"/>
        <w:rPr>
          <w:rStyle w:val="a6"/>
          <w:rFonts w:ascii="Times New Roman" w:hAnsi="Times New Roman"/>
          <w:b w:val="0"/>
          <w:sz w:val="28"/>
          <w:szCs w:val="28"/>
          <w:lang w:val="uk-UA"/>
        </w:rPr>
      </w:pPr>
      <w:r w:rsidRPr="0095259A">
        <w:rPr>
          <w:rStyle w:val="a6"/>
          <w:rFonts w:ascii="Times New Roman" w:hAnsi="Times New Roman"/>
          <w:b w:val="0"/>
          <w:sz w:val="28"/>
          <w:szCs w:val="28"/>
          <w:lang w:val="uk-UA"/>
        </w:rPr>
        <w:t>Таблиця 3.1</w:t>
      </w:r>
    </w:p>
    <w:p w:rsidR="002E66E3" w:rsidRPr="0095259A" w:rsidRDefault="002E66E3" w:rsidP="0095259A">
      <w:pPr>
        <w:pStyle w:val="HTML"/>
        <w:widowControl w:val="0"/>
        <w:spacing w:line="360" w:lineRule="auto"/>
        <w:ind w:firstLine="709"/>
        <w:jc w:val="both"/>
        <w:rPr>
          <w:rStyle w:val="a6"/>
          <w:rFonts w:ascii="Times New Roman" w:hAnsi="Times New Roman"/>
          <w:b w:val="0"/>
          <w:sz w:val="28"/>
          <w:szCs w:val="28"/>
          <w:lang w:val="uk-UA"/>
        </w:rPr>
      </w:pPr>
      <w:r w:rsidRPr="0095259A">
        <w:rPr>
          <w:rStyle w:val="a6"/>
          <w:rFonts w:ascii="Times New Roman" w:hAnsi="Times New Roman"/>
          <w:b w:val="0"/>
          <w:sz w:val="28"/>
          <w:szCs w:val="28"/>
          <w:lang w:val="uk-UA"/>
        </w:rPr>
        <w:t>Робочий документ податкового інспектора з розрахунку фінансових санкцій</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850"/>
        <w:gridCol w:w="993"/>
        <w:gridCol w:w="850"/>
        <w:gridCol w:w="1134"/>
        <w:gridCol w:w="709"/>
        <w:gridCol w:w="850"/>
        <w:gridCol w:w="851"/>
        <w:gridCol w:w="1276"/>
        <w:gridCol w:w="992"/>
      </w:tblGrid>
      <w:tr w:rsidR="002E66E3" w:rsidRPr="0095259A" w:rsidTr="008C46DD">
        <w:tc>
          <w:tcPr>
            <w:tcW w:w="959"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Сума</w:t>
            </w:r>
          </w:p>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Недопал.</w:t>
            </w:r>
          </w:p>
        </w:tc>
        <w:tc>
          <w:tcPr>
            <w:tcW w:w="850"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Штраф</w:t>
            </w:r>
          </w:p>
        </w:tc>
        <w:tc>
          <w:tcPr>
            <w:tcW w:w="993"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Сума</w:t>
            </w:r>
          </w:p>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недоїм.</w:t>
            </w:r>
          </w:p>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(гр.1 + гр..2)</w:t>
            </w:r>
          </w:p>
        </w:tc>
        <w:tc>
          <w:tcPr>
            <w:tcW w:w="850"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Облік.</w:t>
            </w:r>
          </w:p>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ставка НБУ</w:t>
            </w:r>
          </w:p>
        </w:tc>
        <w:tc>
          <w:tcPr>
            <w:tcW w:w="1134"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Період</w:t>
            </w:r>
          </w:p>
        </w:tc>
        <w:tc>
          <w:tcPr>
            <w:tcW w:w="709"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Строк</w:t>
            </w:r>
          </w:p>
        </w:tc>
        <w:tc>
          <w:tcPr>
            <w:tcW w:w="850" w:type="dxa"/>
            <w:vAlign w:val="center"/>
          </w:tcPr>
          <w:p w:rsidR="002E66E3" w:rsidRPr="00DB583F" w:rsidRDefault="000974A0"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Одноде</w:t>
            </w:r>
            <w:r w:rsidR="002E66E3" w:rsidRPr="00DB583F">
              <w:rPr>
                <w:rFonts w:ascii="Times New Roman" w:hAnsi="Times New Roman" w:cs="Times New Roman"/>
                <w:lang w:val="uk-UA"/>
              </w:rPr>
              <w:t>н.</w:t>
            </w:r>
          </w:p>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розмір пені</w:t>
            </w:r>
          </w:p>
        </w:tc>
        <w:tc>
          <w:tcPr>
            <w:tcW w:w="851"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Сума пені</w:t>
            </w:r>
          </w:p>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(гр.3*гр.6*</w:t>
            </w:r>
          </w:p>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гр.7)</w:t>
            </w:r>
          </w:p>
        </w:tc>
        <w:tc>
          <w:tcPr>
            <w:tcW w:w="1276"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Всього</w:t>
            </w:r>
          </w:p>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фінансових санкцій</w:t>
            </w:r>
          </w:p>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(гр.2+гр.8)</w:t>
            </w:r>
          </w:p>
        </w:tc>
        <w:tc>
          <w:tcPr>
            <w:tcW w:w="992"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Всього повинні сплатити в бюджет</w:t>
            </w:r>
          </w:p>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(гр.1+гр.9)</w:t>
            </w:r>
          </w:p>
        </w:tc>
      </w:tr>
      <w:tr w:rsidR="002E66E3" w:rsidRPr="0095259A" w:rsidTr="008C46DD">
        <w:tc>
          <w:tcPr>
            <w:tcW w:w="959"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1</w:t>
            </w:r>
          </w:p>
        </w:tc>
        <w:tc>
          <w:tcPr>
            <w:tcW w:w="850"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2</w:t>
            </w:r>
          </w:p>
        </w:tc>
        <w:tc>
          <w:tcPr>
            <w:tcW w:w="993"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3</w:t>
            </w:r>
          </w:p>
        </w:tc>
        <w:tc>
          <w:tcPr>
            <w:tcW w:w="850"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4</w:t>
            </w:r>
          </w:p>
        </w:tc>
        <w:tc>
          <w:tcPr>
            <w:tcW w:w="1134"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5</w:t>
            </w:r>
          </w:p>
        </w:tc>
        <w:tc>
          <w:tcPr>
            <w:tcW w:w="709"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6</w:t>
            </w:r>
          </w:p>
        </w:tc>
        <w:tc>
          <w:tcPr>
            <w:tcW w:w="850"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7</w:t>
            </w:r>
          </w:p>
        </w:tc>
        <w:tc>
          <w:tcPr>
            <w:tcW w:w="851"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8</w:t>
            </w:r>
          </w:p>
        </w:tc>
        <w:tc>
          <w:tcPr>
            <w:tcW w:w="1276"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9</w:t>
            </w:r>
          </w:p>
        </w:tc>
        <w:tc>
          <w:tcPr>
            <w:tcW w:w="992"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10</w:t>
            </w:r>
          </w:p>
        </w:tc>
      </w:tr>
      <w:tr w:rsidR="002E66E3" w:rsidRPr="0095259A" w:rsidTr="008C46DD">
        <w:tc>
          <w:tcPr>
            <w:tcW w:w="959" w:type="dxa"/>
            <w:vAlign w:val="center"/>
          </w:tcPr>
          <w:p w:rsidR="002E66E3" w:rsidRPr="00DB583F" w:rsidRDefault="000974A0"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977,60</w:t>
            </w:r>
          </w:p>
        </w:tc>
        <w:tc>
          <w:tcPr>
            <w:tcW w:w="850" w:type="dxa"/>
            <w:vAlign w:val="center"/>
          </w:tcPr>
          <w:p w:rsidR="002E66E3" w:rsidRPr="00DB583F" w:rsidRDefault="000974A0"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195,52</w:t>
            </w:r>
          </w:p>
        </w:tc>
        <w:tc>
          <w:tcPr>
            <w:tcW w:w="993" w:type="dxa"/>
            <w:vAlign w:val="center"/>
          </w:tcPr>
          <w:p w:rsidR="002E66E3" w:rsidRPr="00DB583F" w:rsidRDefault="000974A0"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1173,12</w:t>
            </w:r>
          </w:p>
        </w:tc>
        <w:tc>
          <w:tcPr>
            <w:tcW w:w="850" w:type="dxa"/>
            <w:vAlign w:val="center"/>
          </w:tcPr>
          <w:p w:rsidR="002E66E3" w:rsidRPr="00DB583F" w:rsidRDefault="000974A0"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10,25</w:t>
            </w:r>
          </w:p>
        </w:tc>
        <w:tc>
          <w:tcPr>
            <w:tcW w:w="1134" w:type="dxa"/>
            <w:vAlign w:val="center"/>
          </w:tcPr>
          <w:p w:rsidR="002E66E3" w:rsidRPr="00DB583F" w:rsidRDefault="00275705"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22.05.-30.09.2010</w:t>
            </w:r>
          </w:p>
        </w:tc>
        <w:tc>
          <w:tcPr>
            <w:tcW w:w="709" w:type="dxa"/>
            <w:vAlign w:val="center"/>
          </w:tcPr>
          <w:p w:rsidR="000974A0" w:rsidRPr="00DB583F" w:rsidRDefault="000974A0"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132</w:t>
            </w:r>
          </w:p>
          <w:p w:rsidR="002E66E3" w:rsidRPr="00DB583F" w:rsidRDefault="000974A0"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дні</w:t>
            </w:r>
          </w:p>
        </w:tc>
        <w:tc>
          <w:tcPr>
            <w:tcW w:w="850" w:type="dxa"/>
            <w:vAlign w:val="center"/>
          </w:tcPr>
          <w:p w:rsidR="002E66E3" w:rsidRPr="00DB583F" w:rsidRDefault="002E66E3"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0,0</w:t>
            </w:r>
            <w:r w:rsidR="000974A0" w:rsidRPr="00DB583F">
              <w:rPr>
                <w:rFonts w:ascii="Times New Roman" w:hAnsi="Times New Roman" w:cs="Times New Roman"/>
                <w:lang w:val="uk-UA"/>
              </w:rPr>
              <w:t>3</w:t>
            </w:r>
          </w:p>
        </w:tc>
        <w:tc>
          <w:tcPr>
            <w:tcW w:w="851" w:type="dxa"/>
            <w:vAlign w:val="center"/>
          </w:tcPr>
          <w:p w:rsidR="002E66E3" w:rsidRPr="00DB583F" w:rsidRDefault="000974A0"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46,46</w:t>
            </w:r>
          </w:p>
        </w:tc>
        <w:tc>
          <w:tcPr>
            <w:tcW w:w="1276" w:type="dxa"/>
            <w:vAlign w:val="center"/>
          </w:tcPr>
          <w:p w:rsidR="002E66E3" w:rsidRPr="00DB583F" w:rsidRDefault="000974A0"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241,98</w:t>
            </w:r>
          </w:p>
        </w:tc>
        <w:tc>
          <w:tcPr>
            <w:tcW w:w="992" w:type="dxa"/>
            <w:vAlign w:val="center"/>
          </w:tcPr>
          <w:p w:rsidR="002E66E3" w:rsidRPr="00DB583F" w:rsidRDefault="000974A0" w:rsidP="00DB583F">
            <w:pPr>
              <w:pStyle w:val="HTML"/>
              <w:widowControl w:val="0"/>
              <w:spacing w:line="360" w:lineRule="auto"/>
              <w:jc w:val="both"/>
              <w:rPr>
                <w:rFonts w:ascii="Times New Roman" w:hAnsi="Times New Roman" w:cs="Times New Roman"/>
                <w:lang w:val="uk-UA"/>
              </w:rPr>
            </w:pPr>
            <w:r w:rsidRPr="00DB583F">
              <w:rPr>
                <w:rFonts w:ascii="Times New Roman" w:hAnsi="Times New Roman" w:cs="Times New Roman"/>
                <w:lang w:val="uk-UA"/>
              </w:rPr>
              <w:t>1219,58</w:t>
            </w:r>
          </w:p>
        </w:tc>
      </w:tr>
    </w:tbl>
    <w:p w:rsidR="00015E54" w:rsidRPr="0095259A" w:rsidRDefault="00DB583F" w:rsidP="0095259A">
      <w:pPr>
        <w:pStyle w:val="a5"/>
        <w:widowControl w:val="0"/>
        <w:spacing w:before="0" w:beforeAutospacing="0" w:after="0" w:afterAutospacing="0" w:line="360" w:lineRule="auto"/>
        <w:ind w:firstLine="709"/>
        <w:jc w:val="both"/>
        <w:rPr>
          <w:sz w:val="28"/>
          <w:szCs w:val="28"/>
        </w:rPr>
      </w:pPr>
      <w:r>
        <w:rPr>
          <w:sz w:val="28"/>
          <w:szCs w:val="28"/>
          <w:lang w:val="ru-RU"/>
        </w:rPr>
        <w:br w:type="page"/>
      </w:r>
      <w:r w:rsidR="00275705" w:rsidRPr="0095259A">
        <w:rPr>
          <w:sz w:val="28"/>
          <w:szCs w:val="28"/>
        </w:rPr>
        <w:t>Кіровоградська обласна лікарня затримала</w:t>
      </w:r>
      <w:r w:rsidR="002E66E3" w:rsidRPr="0095259A">
        <w:rPr>
          <w:sz w:val="28"/>
          <w:szCs w:val="28"/>
        </w:rPr>
        <w:t xml:space="preserve"> </w:t>
      </w:r>
      <w:r w:rsidR="00275705" w:rsidRPr="0095259A">
        <w:rPr>
          <w:sz w:val="28"/>
          <w:szCs w:val="28"/>
        </w:rPr>
        <w:t>подання Податкового розрахунку сум доходу, нарахований (сплачений) на користь платників податку, і сум утриманого з них податку (ф. N 1ДФ) на 1 день</w:t>
      </w:r>
      <w:r w:rsidR="002E66E3" w:rsidRPr="0095259A">
        <w:rPr>
          <w:sz w:val="28"/>
          <w:szCs w:val="28"/>
        </w:rPr>
        <w:t>, поруши</w:t>
      </w:r>
      <w:r w:rsidR="00275705" w:rsidRPr="0095259A">
        <w:rPr>
          <w:sz w:val="28"/>
          <w:szCs w:val="28"/>
        </w:rPr>
        <w:t>вши</w:t>
      </w:r>
      <w:r w:rsidR="002E66E3" w:rsidRPr="0095259A">
        <w:rPr>
          <w:sz w:val="28"/>
          <w:szCs w:val="28"/>
        </w:rPr>
        <w:t xml:space="preserve"> п.п. 17.1.1. п.17.1. ст. 17 «Штрафні санкції»</w:t>
      </w:r>
      <w:r w:rsidR="002E66E3" w:rsidRPr="0095259A">
        <w:rPr>
          <w:rStyle w:val="a6"/>
          <w:b w:val="0"/>
          <w:sz w:val="28"/>
          <w:szCs w:val="28"/>
        </w:rPr>
        <w:t xml:space="preserve"> З.У. N 2181-III, </w:t>
      </w:r>
      <w:r w:rsidR="00275705" w:rsidRPr="0095259A">
        <w:rPr>
          <w:rStyle w:val="a6"/>
          <w:b w:val="0"/>
          <w:sz w:val="28"/>
          <w:szCs w:val="28"/>
        </w:rPr>
        <w:t>ду заначено :</w:t>
      </w:r>
      <w:r w:rsidR="002E66E3" w:rsidRPr="0095259A">
        <w:rPr>
          <w:rStyle w:val="a6"/>
          <w:b w:val="0"/>
          <w:sz w:val="28"/>
          <w:szCs w:val="28"/>
        </w:rPr>
        <w:t>«</w:t>
      </w:r>
      <w:r w:rsidR="002E66E3" w:rsidRPr="0095259A">
        <w:rPr>
          <w:sz w:val="28"/>
          <w:szCs w:val="28"/>
        </w:rPr>
        <w:t xml:space="preserve"> Платник податків, що не подає податкову </w:t>
      </w:r>
      <w:r w:rsidR="00275705" w:rsidRPr="0095259A">
        <w:rPr>
          <w:sz w:val="28"/>
          <w:szCs w:val="28"/>
        </w:rPr>
        <w:t xml:space="preserve">звітність </w:t>
      </w:r>
      <w:r w:rsidR="002E66E3" w:rsidRPr="0095259A">
        <w:rPr>
          <w:sz w:val="28"/>
          <w:szCs w:val="28"/>
        </w:rPr>
        <w:t xml:space="preserve">у строки, визначені законодавством, сплачує штраф у розмірі десяти неоподатковуваних мінімумів доходів громадян за кожне таке неподання або її затримку». </w:t>
      </w:r>
      <w:r w:rsidR="00015E54" w:rsidRPr="0095259A">
        <w:rPr>
          <w:sz w:val="28"/>
          <w:szCs w:val="28"/>
        </w:rPr>
        <w:t>Один неоподатковуваний мінімум доходів громадян становить – 17 грн.</w:t>
      </w:r>
    </w:p>
    <w:p w:rsidR="002E66E3" w:rsidRPr="0095259A" w:rsidRDefault="00015E54" w:rsidP="0095259A">
      <w:pPr>
        <w:pStyle w:val="a5"/>
        <w:widowControl w:val="0"/>
        <w:spacing w:before="0" w:beforeAutospacing="0" w:after="0" w:afterAutospacing="0" w:line="360" w:lineRule="auto"/>
        <w:ind w:firstLine="709"/>
        <w:jc w:val="both"/>
        <w:rPr>
          <w:sz w:val="28"/>
          <w:szCs w:val="28"/>
        </w:rPr>
      </w:pPr>
      <w:r w:rsidRPr="0095259A">
        <w:rPr>
          <w:sz w:val="28"/>
          <w:szCs w:val="28"/>
        </w:rPr>
        <w:t>На Кіровоградську обласну лікарню накладається штраф</w:t>
      </w:r>
      <w:r w:rsidR="002E66E3" w:rsidRPr="0095259A">
        <w:rPr>
          <w:sz w:val="28"/>
          <w:szCs w:val="28"/>
        </w:rPr>
        <w:t xml:space="preserve"> у розмірі 170 грн. (10*17 грн.).</w:t>
      </w:r>
    </w:p>
    <w:p w:rsidR="003767BD" w:rsidRPr="0095259A" w:rsidRDefault="002E66E3" w:rsidP="0095259A">
      <w:pPr>
        <w:pStyle w:val="a5"/>
        <w:widowControl w:val="0"/>
        <w:spacing w:before="0" w:beforeAutospacing="0" w:after="0" w:afterAutospacing="0" w:line="360" w:lineRule="auto"/>
        <w:ind w:firstLine="709"/>
        <w:jc w:val="both"/>
        <w:rPr>
          <w:sz w:val="28"/>
          <w:szCs w:val="28"/>
        </w:rPr>
      </w:pPr>
      <w:r w:rsidRPr="0095259A">
        <w:rPr>
          <w:sz w:val="28"/>
          <w:szCs w:val="28"/>
        </w:rPr>
        <w:t xml:space="preserve">Відповідно загальна сума, </w:t>
      </w:r>
      <w:r w:rsidR="00015E54" w:rsidRPr="0095259A">
        <w:rPr>
          <w:sz w:val="28"/>
          <w:szCs w:val="28"/>
        </w:rPr>
        <w:t>яку Кіровоградська обласна лікарня повинна сплатити до</w:t>
      </w:r>
      <w:r w:rsidRPr="0095259A">
        <w:rPr>
          <w:sz w:val="28"/>
          <w:szCs w:val="28"/>
        </w:rPr>
        <w:t xml:space="preserve"> бюджет</w:t>
      </w:r>
      <w:r w:rsidR="00015E54" w:rsidRPr="0095259A">
        <w:rPr>
          <w:sz w:val="28"/>
          <w:szCs w:val="28"/>
        </w:rPr>
        <w:t>у</w:t>
      </w:r>
      <w:r w:rsidRPr="0095259A">
        <w:rPr>
          <w:sz w:val="28"/>
          <w:szCs w:val="28"/>
        </w:rPr>
        <w:t xml:space="preserve"> становить </w:t>
      </w:r>
      <w:r w:rsidR="00015E54" w:rsidRPr="0095259A">
        <w:rPr>
          <w:sz w:val="28"/>
          <w:szCs w:val="28"/>
        </w:rPr>
        <w:t>1389,58</w:t>
      </w:r>
      <w:r w:rsidRPr="0095259A">
        <w:rPr>
          <w:sz w:val="28"/>
          <w:szCs w:val="28"/>
        </w:rPr>
        <w:t xml:space="preserve">грн. </w:t>
      </w:r>
      <w:r w:rsidR="00015E54" w:rsidRPr="0095259A">
        <w:rPr>
          <w:sz w:val="28"/>
          <w:szCs w:val="28"/>
        </w:rPr>
        <w:t>(1219,58 грн. + 170 грн.).</w:t>
      </w:r>
    </w:p>
    <w:p w:rsidR="003767BD" w:rsidRPr="0095259A" w:rsidRDefault="003767BD" w:rsidP="0095259A">
      <w:pPr>
        <w:pStyle w:val="a5"/>
        <w:widowControl w:val="0"/>
        <w:spacing w:before="0" w:beforeAutospacing="0" w:after="0" w:afterAutospacing="0" w:line="360" w:lineRule="auto"/>
        <w:ind w:firstLine="709"/>
        <w:jc w:val="both"/>
        <w:rPr>
          <w:sz w:val="28"/>
          <w:szCs w:val="28"/>
        </w:rPr>
      </w:pPr>
    </w:p>
    <w:p w:rsidR="00FA2B13" w:rsidRPr="00DB583F" w:rsidRDefault="00DB583F" w:rsidP="0095259A">
      <w:pPr>
        <w:pStyle w:val="a5"/>
        <w:widowControl w:val="0"/>
        <w:spacing w:before="0" w:beforeAutospacing="0" w:after="0" w:afterAutospacing="0" w:line="360" w:lineRule="auto"/>
        <w:ind w:firstLine="709"/>
        <w:jc w:val="both"/>
        <w:rPr>
          <w:caps/>
          <w:sz w:val="28"/>
          <w:szCs w:val="28"/>
        </w:rPr>
      </w:pPr>
      <w:r w:rsidRPr="00DB583F">
        <w:rPr>
          <w:caps/>
          <w:sz w:val="28"/>
          <w:szCs w:val="28"/>
        </w:rPr>
        <w:t>3.3</w:t>
      </w:r>
      <w:r w:rsidR="00FA2B13" w:rsidRPr="00DB583F">
        <w:rPr>
          <w:caps/>
          <w:sz w:val="28"/>
          <w:szCs w:val="28"/>
        </w:rPr>
        <w:t xml:space="preserve"> Напрями удосконалення податкового контролю нарахування та сплати податку з доходів фізичних осіб</w:t>
      </w:r>
    </w:p>
    <w:p w:rsidR="002E66E3" w:rsidRPr="0095259A" w:rsidRDefault="002E66E3" w:rsidP="0095259A">
      <w:pPr>
        <w:widowControl w:val="0"/>
        <w:spacing w:after="0" w:line="360" w:lineRule="auto"/>
        <w:ind w:firstLine="709"/>
        <w:jc w:val="both"/>
        <w:rPr>
          <w:rFonts w:ascii="Times New Roman" w:hAnsi="Times New Roman"/>
          <w:sz w:val="28"/>
          <w:szCs w:val="28"/>
          <w:lang w:val="uk-UA"/>
        </w:rPr>
      </w:pP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 вітчизняній практиці податкового адміністрування досить малодослідженою проблемою є податкова заборгованість з податків, що сплачують фізичні особи, що доводить доцільність інституційних змін системи обліку податкових зобов'язань, для чого необхідно запровадити податковий розрахунок</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утриманого (нарахованого до сплати) податку з доходів фізичних осіб із місячним звітним періодом та надати йому статус обов'язкової податкової звітності. Реалізація зазначеного надасть можливість наблизити сплачені суми податку до фактично утриманих і збільшити таким чином відповідні надходження до бюджетів органів місцевого самоврядування, забезпечивши дотримання принципу рівності в оподаткуванні</w:t>
      </w:r>
      <w:r w:rsidR="008C46DD" w:rsidRPr="0095259A">
        <w:rPr>
          <w:rFonts w:ascii="Times New Roman" w:hAnsi="Times New Roman"/>
          <w:sz w:val="28"/>
          <w:szCs w:val="28"/>
          <w:lang w:val="uk-UA"/>
        </w:rPr>
        <w:t xml:space="preserve"> [40.c37]</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Перелік фінансових санкцій за порушення податкового законодавства з питань оподаткування доходів фізичних осіб є недосконалим і не забезпечує у повній мірі виконання функції попередження та стримання порушень у даній сфері фінансових відносин. Зазначене зумовлює необхідність консолідації зусиль навколо забезпечення належної податкової дисципліни не тільки податкових та інших органів</w:t>
      </w:r>
      <w:r w:rsidR="008C46DD" w:rsidRPr="0095259A">
        <w:rPr>
          <w:rFonts w:ascii="Times New Roman" w:hAnsi="Times New Roman"/>
          <w:sz w:val="28"/>
          <w:szCs w:val="28"/>
          <w:lang w:val="uk-UA"/>
        </w:rPr>
        <w:t>[60,c.28]</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Ефективність адміністрування податку з доходів фізичних осіб залежить, від удосконалення та покращання показників роботи податкових органів у напряму забезпечення відповідності зростання сум перерахованого податку показникам середньої заробітної плати. Розглядаючи зазначені показники можна робити висновки про несплату податковими агентами податку з доходів фізичних осіб до бюджету</w:t>
      </w:r>
      <w:r w:rsidR="008C46DD" w:rsidRPr="0095259A">
        <w:rPr>
          <w:rFonts w:ascii="Times New Roman" w:hAnsi="Times New Roman"/>
          <w:sz w:val="28"/>
          <w:szCs w:val="28"/>
          <w:lang w:val="uk-UA"/>
        </w:rPr>
        <w:t>[44,c.45]</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Підвищення рівня методологічного забезпечення при проведенні аналізу діяльності платників податків - фізичних осіб в процесі контрольно-перевірочної роботи дозволить вирішити питання ефективності адміністрування податків з доходів фізичних осіб. Пропонується налагодити роботу по створенню електронного депозитарію актів документальних перевірок з питань оподаткування доходів фізичних осіб, що сприятиме підвищенню якості та результативності перевірки, економії фінансових та людських ресурсів.</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Платники податків повинні мати відносно високий ступінь усвідомлення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наслідків своїх дій тощо</w:t>
      </w:r>
      <w:r w:rsidR="008C46DD" w:rsidRPr="0095259A">
        <w:rPr>
          <w:rFonts w:ascii="Times New Roman" w:hAnsi="Times New Roman"/>
          <w:sz w:val="28"/>
          <w:szCs w:val="28"/>
          <w:lang w:val="uk-UA"/>
        </w:rPr>
        <w:t xml:space="preserve"> [45,c.78-79]</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Удосконалення податкового адміністрування спрямовується на усунення протиріч між державою та суб'єктами оподаткування. Вирішення цього завдання потребує комплексного підходу, важливим пріоритетом якого є, зокрема, покращання податкового контролю. На жаль, в Україні досі не створена загальна концепція фінансового контролю. Податковий кодекс</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повинен містити положення про обов'язкове подання декларації про доходи, незважаючи на джерела доходу, поступове впровадження обов'язкового декларування майна (за ринковими цінами), впровадження контролю за витратами громадян, але з урахуванням положень декларації прав платників податків. Слід зазначити, що застосування непрямих методів для визначення об'єкта оподаткування (відповідність витрат і доходів) уже запропоновано у проекті концепції реформування податкової системи України у частині оподаткування доходів фізичних осіб, яка була винесена на громадське обговорення у 2006 році</w:t>
      </w:r>
      <w:r w:rsidR="008C46DD" w:rsidRPr="0095259A">
        <w:rPr>
          <w:rFonts w:ascii="Times New Roman" w:hAnsi="Times New Roman"/>
          <w:sz w:val="28"/>
          <w:szCs w:val="28"/>
          <w:lang w:val="uk-UA"/>
        </w:rPr>
        <w:t xml:space="preserve"> [46,c.3-5]</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Очевидним є те, що неможливо охопити контролем абсолютно усіх мешканців країни. Тому на виконання закону повинні впливати не тільки караючі заходи держави, але й суспільна мораль, що засуджує несплату податків. В Україні контроль за платниками податків необхідно збільшувати поступово для того, щоб різко не зменшити споживання, особливо житла, автотранспорту, що може призвести до спаду виробництва. Зміни податку можуть тягнути за собою значні коливання кон'юнктури.</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Необхідно вдосконалювати систему відповідальності за порушення податкового законодавства</w:t>
      </w:r>
      <w:r w:rsidR="008C46DD" w:rsidRPr="0095259A">
        <w:rPr>
          <w:rFonts w:ascii="Times New Roman" w:hAnsi="Times New Roman"/>
          <w:sz w:val="28"/>
          <w:szCs w:val="28"/>
          <w:lang w:val="uk-UA"/>
        </w:rPr>
        <w:t xml:space="preserve"> [47,c.401-404]</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Оскільки податок з доходів фізичних осіб залишається у розпорядженні місцевої влади в Україні, вона може краще запобігати ухиленню від сплати податку тому, що бачить реальні доходи своїх мешканців та зацікавлена у відповідних надходженнях податку. Але для того, щоб краще реалізувати контрольну функцію,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необхідно виділити окремий податковий підрозділ, що підпорядковується місцевому самоврядуванню та відповідає за збір податку з доходів фізичних осіб, а також єдиного податку з доходів фізичних осіб-суб'єктів підприємницької діяльності, торгового патенту тощо. Також потрібно надати більше повноважень і мотивацій для збільшення контролю за платниками податку на місцевому рівні. За необхідності органом місцевого самоврядування може бути прийнято рішення щодо зменшення податкового зобов'язання платника податку. І навпаки, необхідно вдосконалити право приймати рішення місцевим самоврядуванням щодо диференційованого підходу до оподаткування, наприклад, під час оподаткування фізичних осіб-суб'єктів підприємницької діяльності, які сплачують єдиний податок. З метою збільшення фіскальної ефективності та реалізації принципу вертикальної справедливості оподаткування, доцільно поглибити диференціацію податкових окладів за ознакою виду підприємницької діяльності або за ознакою територіального знаходження у межах одного населеного пункту</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тощо</w:t>
      </w:r>
      <w:r w:rsidR="008C46DD" w:rsidRPr="0095259A">
        <w:rPr>
          <w:rFonts w:ascii="Times New Roman" w:hAnsi="Times New Roman"/>
          <w:sz w:val="28"/>
          <w:szCs w:val="28"/>
          <w:lang w:val="uk-UA"/>
        </w:rPr>
        <w:t xml:space="preserve"> [48,c.200-205]</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Враховуючи обсяги «сірого» сектору економіки, податкове адміністрування потребує такого етапу, як виховання податкової культури, що спрямоване на укорінення громадської думки про тимчасовість виграшу при ухиленні від оподаткування.</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Заходом проти умисного ухилення від сплати податків є підтримка розвитку конкуренції на всіх ринках, що зумовлює необхідність повного обліку витрат. Для підприємств будь-якої форми власності важливим завданням є отримання кредитних ресурсів і пошук інвесторів, які очікують на правдиву фінансову звітність. Ухилення від сплати податків означає викривлення даних у бухгалтерському обліку, ненадійні показники прибутковості, які відштовхують потенційних інвесторів, що, у свою чергу, негативно впливає на пропозицію робочих місць. Прозорість і гнучкість є головними нормами ведення бізнесу у сучасному світі глобалізації. Такі самі принципи є базовими і для побудови сучасної системи оподаткування</w:t>
      </w:r>
      <w:r w:rsidR="008C46DD" w:rsidRPr="0095259A">
        <w:rPr>
          <w:rFonts w:ascii="Times New Roman" w:hAnsi="Times New Roman"/>
          <w:sz w:val="28"/>
          <w:szCs w:val="28"/>
          <w:lang w:val="uk-UA"/>
        </w:rPr>
        <w:t xml:space="preserve"> [49,c.17]</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Пряма залежність між ухиленням від сплати податків і зменшенням ефективності державних витрат, робить покращання контролю за використанням громадських коштів однією з головних передумов удосконалення податкових відносин в Україні.</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p>
    <w:p w:rsidR="00FA2B13" w:rsidRPr="00DB583F" w:rsidRDefault="00FA2B13" w:rsidP="0095259A">
      <w:pPr>
        <w:widowControl w:val="0"/>
        <w:spacing w:after="0" w:line="360" w:lineRule="auto"/>
        <w:ind w:firstLine="709"/>
        <w:jc w:val="both"/>
        <w:rPr>
          <w:rFonts w:ascii="Times New Roman" w:hAnsi="Times New Roman"/>
          <w:caps/>
          <w:sz w:val="28"/>
          <w:szCs w:val="28"/>
          <w:lang w:val="uk-UA"/>
        </w:rPr>
      </w:pPr>
      <w:r w:rsidRPr="00DB583F">
        <w:rPr>
          <w:rFonts w:ascii="Times New Roman" w:hAnsi="Times New Roman"/>
          <w:caps/>
          <w:sz w:val="28"/>
          <w:szCs w:val="28"/>
          <w:lang w:val="uk-UA"/>
        </w:rPr>
        <w:t xml:space="preserve">3.4 Напрямки удосконалення податку з доходів фізичних осіб, передбачені Стратегією реформування податкової системи </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Глибока соціально-економічна криза, що охопила світову економіку, у більшості країн світу поставила на порядок денний запитання про те, в якій сфері суспільно-економічного життя країни і які саме реформи необхідно здійснювати першочергово.</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 Україні, де реформаційні процеси у багатьох сферах економіки не здійснювались роками, виникла нагальна необхідність у проведенні реформ у таких областях економіки, як комунальне господарство, енергетика, бюджетна сфера, пенсійне забезпечення тощо. У зазначених сферах і галузях соціально-економічного життя мають бути реалізовані серйозні програми. Особливо актуальним і важливим завданням з точки зору успішної реалізації в економіці України є податкова реформа</w:t>
      </w:r>
      <w:r w:rsidR="008C46DD" w:rsidRPr="0095259A">
        <w:rPr>
          <w:rFonts w:ascii="Times New Roman" w:hAnsi="Times New Roman"/>
          <w:sz w:val="28"/>
          <w:szCs w:val="28"/>
          <w:lang w:val="uk-UA"/>
        </w:rPr>
        <w:t>[51,c.358]</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Проблема податкової реформи не є новою, вона постійно дискутується у наукових колах, експертному середовищі, засобах масової інформації, серед пересічних громадян. Прийшов час здійснення у цій сфері серйозних новацій, які мають створити передумови для подальшого ефективного розвитку українського суспільства, модернізації економіки, утвердження нових пріоритетів соціально-економічного розвитку. У виданому Кабінетом Міністрів України розпорядженні від 23.12.2009 р. N1612-р «Стратегія реформування податкової системи» окреслено основні напрями реформування системи оподаткування, а також новий механізм функціонування окремих бюджетоутворюючих податків. Не заперечуючи проти необхідності реалізації таких заходів, слід зазначити, що першочергового реформування потребує податок з доходів фізичних осіб. Розглянемо основні напрями модернізації механізму його функціонування в Україні</w:t>
      </w:r>
      <w:r w:rsidR="008C46DD" w:rsidRPr="0095259A">
        <w:rPr>
          <w:rFonts w:ascii="Times New Roman" w:hAnsi="Times New Roman"/>
          <w:sz w:val="28"/>
          <w:szCs w:val="28"/>
          <w:lang w:val="uk-UA"/>
        </w:rPr>
        <w:t xml:space="preserve"> [50,c.312]</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Система оподаткування доходів населення в Україні за роки незалежності зазнала серйозних змін. Сьогодні вона за багатьма формальними та реальними ознаками відповідає аналогічним системам провідних країн світу, що проявляється в співвідношеннях між основними об'єктами оподаткування (працею, споживанням), у процедурах адміністрування тощо. До більшості джерел доходів застосовуються адекватні податкові інструменти. Проте у внутрішній структурі механізму оподаткування доходів населення усе ще мають місце певні диспропорції, усунути які необхідно для ефективного розвитку системи оподаткування доходів громадян і подальшого продуктивного розвитку системи податкових відносин. Основна диспропорція полягає в співвідношенні платежів до фондів соціального страхування роботодавців і працівників. Існуюча система платежів до фондів соціального страхування – головна перешкода для детінізації трудових доходів населення, тобто для розширення бази оподаткування ПДФО за рахунок наявних резервів податкового потенціалу країни. Крім того, нарахування на фонд оплати праці та систему їх перерозподілу важливо інтегрувати у систему оподаткування доходів громадян, оскільки лише в такому випадку виникає можливість оптимізації податкового навантаження (у системі координат бенефіціарій – платник податку) та підвищення функціональної ефективності системи оподаткування доходів населення у цілому. Слід зазначити, що на даний момент в Україні у цій сфері здійснюється міжнародний проект за фінансової підтримки ЄС, результати якого спрямовано на вирішення зазначеної проблеми. Проте для здійснення реформ в Україні потрібні не лише науково-практичні рекомендації, а й політична воля</w:t>
      </w:r>
      <w:r w:rsidR="008C46DD" w:rsidRPr="0095259A">
        <w:rPr>
          <w:rFonts w:ascii="Times New Roman" w:hAnsi="Times New Roman"/>
          <w:sz w:val="28"/>
          <w:szCs w:val="28"/>
          <w:lang w:val="uk-UA"/>
        </w:rPr>
        <w:t xml:space="preserve"> [53,c.58-61]</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Основний недолік ПДФО на сучасному етапі розвитку економіки України полягає у суперечливості податкового законодавства й економічних відносин, які склались у суспільстві. Аналіз тенденцій у сфері розподілу доходів населення засвідчив невідповідність прогресивних властивостей ПДФО ступеню нерівності доходів населення. На сьогодні потенціальна межа нерівності доходів населення є високою, проте фактично застосовується пропорційний ПДФО, перерозподільні властивості якого є незначними. Аналіз результатів і наслідків реформи ПДФО в Україні показав, що поряд зі зниженням прогресивності ПФДО не було дотримано принципу фіскальної нейтральності реформи, основними бенефіціаріями якої стали верстви населення з високими доходами, оскільки саме на цю категорію громадян податкове навантаження зменшилося</w:t>
      </w:r>
      <w:r w:rsidR="008C46DD" w:rsidRPr="0095259A">
        <w:rPr>
          <w:rFonts w:ascii="Times New Roman" w:hAnsi="Times New Roman"/>
          <w:sz w:val="28"/>
          <w:szCs w:val="28"/>
          <w:lang w:val="uk-UA"/>
        </w:rPr>
        <w:t xml:space="preserve"> [54,c.25]</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Аналіз міжнародної практики оподаткування свідчить, що протягом останніх 20 років у більшості країн світу було проведено різномасштабні податкові реформи як системи оподаткування в цілому, так і її окремих елементів. Найістотніші зміни відбулись у системі оподаткування доходів населення – у напрямі зниження загального рівня податкового навантаження, прогресивності податків, розширення бази оподаткування, спрощення системи і процедур адміністрування персонального прибуткового податку. Залежно від рівня соціально-економічного розвитку країни використовуються різні системи оподаткування доходів населення: повна, або комплексна, подвійного прибуткового оподаткування та пропорційного прибуткового податку (як правило, з однією ставкою). Провідні країни світу застосовують комплексну систему оподаткування доходів населення, Скандинавські країни – систему подвійного прибуткового оподаткування, а країни з перехідною економікою – систему з пропорційним податком. Науковці вважають, що у найближчому майбутньому в більшості країн світу реформування системи оподаткування доходів населення відбуватиметься у напрямі подальшого зменшення податкового навантаження, спрощення адміністрування податків і поступового наближення до системи подвійного прибуткового податку або до системи пропорційного оподаткування</w:t>
      </w:r>
      <w:r w:rsidR="008C46DD" w:rsidRPr="0095259A">
        <w:rPr>
          <w:rFonts w:ascii="Times New Roman" w:hAnsi="Times New Roman"/>
          <w:sz w:val="28"/>
          <w:szCs w:val="28"/>
          <w:lang w:val="uk-UA"/>
        </w:rPr>
        <w:t xml:space="preserve"> [55]</w:t>
      </w:r>
      <w:r w:rsidRPr="0095259A">
        <w:rPr>
          <w:rFonts w:ascii="Times New Roman" w:hAnsi="Times New Roman"/>
          <w:sz w:val="28"/>
          <w:szCs w:val="28"/>
          <w:lang w:val="uk-UA"/>
        </w:rPr>
        <w:t>.</w:t>
      </w:r>
    </w:p>
    <w:p w:rsidR="00FA2B13" w:rsidRPr="0095259A" w:rsidRDefault="003767B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 звіті Європейської комісії «</w:t>
      </w:r>
      <w:r w:rsidR="00FA2B13" w:rsidRPr="0095259A">
        <w:rPr>
          <w:rFonts w:ascii="Times New Roman" w:hAnsi="Times New Roman"/>
          <w:sz w:val="28"/>
          <w:szCs w:val="28"/>
          <w:lang w:val="uk-UA"/>
        </w:rPr>
        <w:t>Податкові те</w:t>
      </w:r>
      <w:r w:rsidRPr="0095259A">
        <w:rPr>
          <w:rFonts w:ascii="Times New Roman" w:hAnsi="Times New Roman"/>
          <w:sz w:val="28"/>
          <w:szCs w:val="28"/>
          <w:lang w:val="uk-UA"/>
        </w:rPr>
        <w:t>нденції в ЄС»</w:t>
      </w:r>
      <w:r w:rsidR="00FA2B13" w:rsidRPr="0095259A">
        <w:rPr>
          <w:rFonts w:ascii="Times New Roman" w:hAnsi="Times New Roman"/>
          <w:sz w:val="28"/>
          <w:szCs w:val="28"/>
          <w:lang w:val="uk-UA"/>
        </w:rPr>
        <w:t xml:space="preserve"> зазначено, що один з основних реформаційних заходів у більшості країн ЄС полягав у прямій підтримці купівельної спроможності громадян шляхом зменшення податкового навантаження з прибуткового податку. При цьому зменшення навантаження відбувалося в основному за рахунок збільшення вирахувань (звільнень) з бази оподаткування, а не шляхом зменшення податкових ставок. Такий підхід реалізовано з міркувань рівності та справедливості оподаткування, для підтримки купівельної спроможності громадян з низьким рівнем доходу з метою стимулювання їхнього споживання</w:t>
      </w:r>
      <w:r w:rsidR="008C46DD" w:rsidRPr="0095259A">
        <w:rPr>
          <w:rFonts w:ascii="Times New Roman" w:hAnsi="Times New Roman"/>
          <w:sz w:val="28"/>
          <w:szCs w:val="28"/>
          <w:lang w:val="uk-UA"/>
        </w:rPr>
        <w:t>[59,c.28-31]</w:t>
      </w:r>
      <w:r w:rsidR="00FA2B13"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Підтримка внутрішнього попиту стала для багатьох країн ефективним засобом подолання кризових явищ. Показовий у цьому плані приклад Польщі, однієї з небагатьох країн ЄС, ВВП якої у 2009р. зріс. Експерти вбачають причини такого феномену в незначній залежності Польщі від іноземних ринків (експорт становить менше 40% ВВП) при досить великому споживанні на внутрішньому ринку. Значний внутрішній попит й особливо індивідуальне споживання, посилене скороченням податків та індексацією пенсій і соціальних виплат, змогли компенсувати падіння зовнішнього попиту. В результаті частину продукції, яка не знайшла купівельного попиту за кордоном, було продано на внутрішньому ринку країни</w:t>
      </w:r>
      <w:r w:rsidR="008C46DD" w:rsidRPr="0095259A">
        <w:rPr>
          <w:rFonts w:ascii="Times New Roman" w:hAnsi="Times New Roman"/>
          <w:sz w:val="28"/>
          <w:szCs w:val="28"/>
          <w:lang w:val="uk-UA"/>
        </w:rPr>
        <w:t xml:space="preserve"> [56,c. 23-27]</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 огляду на це слід зазначити, що подальше ігнорування реформи ПДФО в Україні загострює існуючі соціальні та економічні проблеми.</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Виконавчий директор МВФ Д. Страус-Канн з приводу причин нинішньої кризи і перспектив світової економіки досить лаконічно і справедливо зазначив: «Ми повинні відійти від системи, яка приватизує доходи та соціалізує збитки». Стосовно системи оподаткування доходів громадян це означає, що податки з доходів в Україні повинні сплачувати всі громадяни та особливо – найзаможніші; оподатковувати потрібно всі без винятків форми і джерела доходів; необхідно запровадити міжнародні податкові стандарти і стандарти соціального страхування</w:t>
      </w:r>
      <w:r w:rsidR="008C46DD" w:rsidRPr="0095259A">
        <w:rPr>
          <w:rFonts w:ascii="Times New Roman" w:hAnsi="Times New Roman"/>
          <w:sz w:val="28"/>
          <w:szCs w:val="28"/>
          <w:lang w:val="uk-UA"/>
        </w:rPr>
        <w:t>[57,c.166]</w:t>
      </w:r>
      <w:r w:rsidRPr="0095259A">
        <w:rPr>
          <w:rFonts w:ascii="Times New Roman" w:hAnsi="Times New Roman"/>
          <w:sz w:val="28"/>
          <w:szCs w:val="28"/>
          <w:lang w:val="uk-UA"/>
        </w:rPr>
        <w:t>.</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Отже, необхідність у поступовому та послідовному реформуванні існуючого механізму функціонування ПДФО очевидна.</w:t>
      </w:r>
    </w:p>
    <w:p w:rsidR="00FA2B13" w:rsidRPr="0095259A" w:rsidRDefault="00FA2B13"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На першому етапі слід запровадити регресивну шкалу ставок ПДФО з одночасним застосуванням єдиного соціального податку замість існуючої складної системи нарахувань на фонд оплати праці. При цьому держава має чітко задекларувати мету подібних нововведень для уникнення можливих непорозумінь і неоднозначності тлумачення ідеології реформи. З метою заохочення платників податків до детінізації своїх доходів маржинальна ставка ПДФО в Україні для верств населення з високими доходами має бути меншою за існуючу нормативну ставку. У механізмі сплати ПДФО необхідно також запровадити неоподатковуваний мінімум на рівні прожиткового мінімуму для всіх категорій платників ПДФО, в також на вибір платника податку – норму оподаткування сімейного доходу. Необхідно здійснити глобальний підхід до визначення об'єкта оподаткування замість існуючого сьогодні вибіркового (шедулярного) підходу. Запровадження єдиного соціального податку має відбуватися у декілька етапів шляхом поступової зміни співвідношення платежів до фондів соціального страхування працівників і роботодавців. Протягом кількох років частки платежів працівників і роботодавців мають бути приведені до рівного співвідношення. При цьому солідарна система соціального забезпечення також поступово має бути замінена на систему персоніфікованого індивідуального страхування громадян: медичного, життя, пенсій.</w:t>
      </w:r>
    </w:p>
    <w:p w:rsidR="00926BF7" w:rsidRPr="0095259A" w:rsidRDefault="00926BF7" w:rsidP="0095259A">
      <w:pPr>
        <w:widowControl w:val="0"/>
        <w:spacing w:after="0" w:line="360" w:lineRule="auto"/>
        <w:ind w:firstLine="709"/>
        <w:jc w:val="both"/>
        <w:rPr>
          <w:rFonts w:ascii="Times New Roman" w:hAnsi="Times New Roman"/>
          <w:sz w:val="28"/>
          <w:szCs w:val="28"/>
          <w:lang w:val="uk-UA"/>
        </w:rPr>
      </w:pPr>
    </w:p>
    <w:p w:rsidR="003767BD" w:rsidRPr="0095259A" w:rsidRDefault="003767B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ВИСНОВКИ ДО РОЗДІЛУ 3</w:t>
      </w:r>
    </w:p>
    <w:p w:rsidR="003767BD" w:rsidRPr="0095259A" w:rsidRDefault="003767BD" w:rsidP="0095259A">
      <w:pPr>
        <w:widowControl w:val="0"/>
        <w:spacing w:after="0" w:line="360" w:lineRule="auto"/>
        <w:ind w:firstLine="709"/>
        <w:jc w:val="both"/>
        <w:rPr>
          <w:rFonts w:ascii="Times New Roman" w:hAnsi="Times New Roman"/>
          <w:sz w:val="28"/>
          <w:szCs w:val="28"/>
          <w:lang w:val="uk-UA"/>
        </w:rPr>
      </w:pPr>
    </w:p>
    <w:p w:rsidR="003767BD" w:rsidRPr="0095259A" w:rsidRDefault="003767B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 третьому розділі курсової роботи було складено підсумкову документацію за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результатами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податкового контролю розрахунків Кіровоградської обласної лікарні з бюджетом з податку з доходів фізичних осіб (Акт).</w:t>
      </w:r>
    </w:p>
    <w:p w:rsidR="003767BD" w:rsidRPr="0095259A" w:rsidRDefault="003767BD"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Відповідно до Наказу Державної податкової адміністрації України «Про порядяк оформлення результатів невиїзних документальних, виїзних планових та позапланових перевірок з питань дотримання податкового, валютного та іншого законодавства» вiд 10.08.2005</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 327 акт -</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службовий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документ,</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який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стверджує</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факт проведення невиїзної документальної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або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чи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позапланової 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фінансово-господарської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діяльності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суб'єкта господарювання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є</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носієм</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доказової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інформації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про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виявлені порушення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вимог</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податкового,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валютного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та іншого законодавства суб'єктами господарювання.</w:t>
      </w:r>
    </w:p>
    <w:p w:rsidR="003767BD" w:rsidRPr="0095259A" w:rsidRDefault="003767BD"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В Акті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розрахунків Кіровоградської обласної лікарні з бюджетом з податку з доходів фізичних осіб</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було систематизовано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викладено виявлені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ході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факти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порушень</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норм податкового законодаства.</w:t>
      </w:r>
    </w:p>
    <w:p w:rsidR="003767BD" w:rsidRPr="0095259A" w:rsidRDefault="0095259A"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 xml:space="preserve"> </w:t>
      </w:r>
      <w:r w:rsidR="003767BD" w:rsidRPr="0095259A">
        <w:rPr>
          <w:rFonts w:ascii="Times New Roman" w:hAnsi="Times New Roman" w:cs="Times New Roman"/>
          <w:sz w:val="28"/>
          <w:szCs w:val="28"/>
          <w:lang w:val="uk-UA"/>
        </w:rPr>
        <w:t>Виявлені факти порушень</w:t>
      </w:r>
      <w:r w:rsidRPr="0095259A">
        <w:rPr>
          <w:rFonts w:ascii="Times New Roman" w:hAnsi="Times New Roman" w:cs="Times New Roman"/>
          <w:sz w:val="28"/>
          <w:szCs w:val="28"/>
          <w:lang w:val="uk-UA"/>
        </w:rPr>
        <w:t xml:space="preserve"> </w:t>
      </w:r>
      <w:r w:rsidR="003767BD" w:rsidRPr="0095259A">
        <w:rPr>
          <w:rFonts w:ascii="Times New Roman" w:hAnsi="Times New Roman" w:cs="Times New Roman"/>
          <w:sz w:val="28"/>
          <w:szCs w:val="28"/>
          <w:lang w:val="uk-UA"/>
        </w:rPr>
        <w:t>податкового законодавства було викладено в акті виїзної планової перевірок чітко,</w:t>
      </w:r>
      <w:r w:rsidRPr="0095259A">
        <w:rPr>
          <w:rFonts w:ascii="Times New Roman" w:hAnsi="Times New Roman" w:cs="Times New Roman"/>
          <w:sz w:val="28"/>
          <w:szCs w:val="28"/>
          <w:lang w:val="uk-UA"/>
        </w:rPr>
        <w:t xml:space="preserve"> </w:t>
      </w:r>
      <w:r w:rsidR="003767BD" w:rsidRPr="0095259A">
        <w:rPr>
          <w:rFonts w:ascii="Times New Roman" w:hAnsi="Times New Roman" w:cs="Times New Roman"/>
          <w:sz w:val="28"/>
          <w:szCs w:val="28"/>
          <w:lang w:val="uk-UA"/>
        </w:rPr>
        <w:t>об'єктивно та в повній</w:t>
      </w:r>
      <w:r w:rsidRPr="0095259A">
        <w:rPr>
          <w:rFonts w:ascii="Times New Roman" w:hAnsi="Times New Roman" w:cs="Times New Roman"/>
          <w:sz w:val="28"/>
          <w:szCs w:val="28"/>
          <w:lang w:val="uk-UA"/>
        </w:rPr>
        <w:t xml:space="preserve"> </w:t>
      </w:r>
      <w:r w:rsidR="003767BD" w:rsidRPr="0095259A">
        <w:rPr>
          <w:rFonts w:ascii="Times New Roman" w:hAnsi="Times New Roman" w:cs="Times New Roman"/>
          <w:sz w:val="28"/>
          <w:szCs w:val="28"/>
          <w:lang w:val="uk-UA"/>
        </w:rPr>
        <w:t>мірі,</w:t>
      </w:r>
      <w:r w:rsidRPr="0095259A">
        <w:rPr>
          <w:rFonts w:ascii="Times New Roman" w:hAnsi="Times New Roman" w:cs="Times New Roman"/>
          <w:sz w:val="28"/>
          <w:szCs w:val="28"/>
          <w:lang w:val="uk-UA"/>
        </w:rPr>
        <w:t xml:space="preserve"> </w:t>
      </w:r>
      <w:r w:rsidR="003767BD" w:rsidRPr="0095259A">
        <w:rPr>
          <w:rFonts w:ascii="Times New Roman" w:hAnsi="Times New Roman" w:cs="Times New Roman"/>
          <w:sz w:val="28"/>
          <w:szCs w:val="28"/>
          <w:lang w:val="uk-UA"/>
        </w:rPr>
        <w:t>із</w:t>
      </w:r>
      <w:r w:rsidRPr="0095259A">
        <w:rPr>
          <w:rFonts w:ascii="Times New Roman" w:hAnsi="Times New Roman" w:cs="Times New Roman"/>
          <w:sz w:val="28"/>
          <w:szCs w:val="28"/>
          <w:lang w:val="uk-UA"/>
        </w:rPr>
        <w:t xml:space="preserve"> </w:t>
      </w:r>
      <w:r w:rsidR="003767BD" w:rsidRPr="0095259A">
        <w:rPr>
          <w:rFonts w:ascii="Times New Roman" w:hAnsi="Times New Roman" w:cs="Times New Roman"/>
          <w:sz w:val="28"/>
          <w:szCs w:val="28"/>
          <w:lang w:val="uk-UA"/>
        </w:rPr>
        <w:t>посиланням на первинні та інші документи,</w:t>
      </w:r>
      <w:r w:rsidRPr="0095259A">
        <w:rPr>
          <w:rFonts w:ascii="Times New Roman" w:hAnsi="Times New Roman" w:cs="Times New Roman"/>
          <w:sz w:val="28"/>
          <w:szCs w:val="28"/>
          <w:lang w:val="uk-UA"/>
        </w:rPr>
        <w:t xml:space="preserve"> </w:t>
      </w:r>
      <w:r w:rsidR="003767BD" w:rsidRPr="0095259A">
        <w:rPr>
          <w:rFonts w:ascii="Times New Roman" w:hAnsi="Times New Roman" w:cs="Times New Roman"/>
          <w:sz w:val="28"/>
          <w:szCs w:val="28"/>
          <w:lang w:val="uk-UA"/>
        </w:rPr>
        <w:t>які зафіксовані</w:t>
      </w:r>
      <w:r w:rsidRPr="0095259A">
        <w:rPr>
          <w:rFonts w:ascii="Times New Roman" w:hAnsi="Times New Roman" w:cs="Times New Roman"/>
          <w:sz w:val="28"/>
          <w:szCs w:val="28"/>
          <w:lang w:val="uk-UA"/>
        </w:rPr>
        <w:t xml:space="preserve"> </w:t>
      </w:r>
      <w:r w:rsidR="003767BD" w:rsidRPr="0095259A">
        <w:rPr>
          <w:rFonts w:ascii="Times New Roman" w:hAnsi="Times New Roman" w:cs="Times New Roman"/>
          <w:sz w:val="28"/>
          <w:szCs w:val="28"/>
          <w:lang w:val="uk-UA"/>
        </w:rPr>
        <w:t>в</w:t>
      </w:r>
      <w:r w:rsidRPr="0095259A">
        <w:rPr>
          <w:rFonts w:ascii="Times New Roman" w:hAnsi="Times New Roman" w:cs="Times New Roman"/>
          <w:sz w:val="28"/>
          <w:szCs w:val="28"/>
          <w:lang w:val="uk-UA"/>
        </w:rPr>
        <w:t xml:space="preserve"> </w:t>
      </w:r>
      <w:r w:rsidR="003767BD" w:rsidRPr="0095259A">
        <w:rPr>
          <w:rFonts w:ascii="Times New Roman" w:hAnsi="Times New Roman" w:cs="Times New Roman"/>
          <w:sz w:val="28"/>
          <w:szCs w:val="28"/>
          <w:lang w:val="uk-UA"/>
        </w:rPr>
        <w:t>бухгалтерському</w:t>
      </w:r>
      <w:r w:rsidRPr="0095259A">
        <w:rPr>
          <w:rFonts w:ascii="Times New Roman" w:hAnsi="Times New Roman" w:cs="Times New Roman"/>
          <w:sz w:val="28"/>
          <w:szCs w:val="28"/>
          <w:lang w:val="uk-UA"/>
        </w:rPr>
        <w:t xml:space="preserve"> </w:t>
      </w:r>
      <w:r w:rsidR="003767BD" w:rsidRPr="0095259A">
        <w:rPr>
          <w:rFonts w:ascii="Times New Roman" w:hAnsi="Times New Roman" w:cs="Times New Roman"/>
          <w:sz w:val="28"/>
          <w:szCs w:val="28"/>
          <w:lang w:val="uk-UA"/>
        </w:rPr>
        <w:t>та</w:t>
      </w:r>
      <w:r w:rsidRPr="0095259A">
        <w:rPr>
          <w:rFonts w:ascii="Times New Roman" w:hAnsi="Times New Roman" w:cs="Times New Roman"/>
          <w:sz w:val="28"/>
          <w:szCs w:val="28"/>
          <w:lang w:val="uk-UA"/>
        </w:rPr>
        <w:t xml:space="preserve"> </w:t>
      </w:r>
      <w:r w:rsidR="003767BD" w:rsidRPr="0095259A">
        <w:rPr>
          <w:rFonts w:ascii="Times New Roman" w:hAnsi="Times New Roman" w:cs="Times New Roman"/>
          <w:sz w:val="28"/>
          <w:szCs w:val="28"/>
          <w:lang w:val="uk-UA"/>
        </w:rPr>
        <w:t>податковому</w:t>
      </w:r>
      <w:r w:rsidRPr="0095259A">
        <w:rPr>
          <w:rFonts w:ascii="Times New Roman" w:hAnsi="Times New Roman" w:cs="Times New Roman"/>
          <w:sz w:val="28"/>
          <w:szCs w:val="28"/>
          <w:lang w:val="uk-UA"/>
        </w:rPr>
        <w:t xml:space="preserve"> </w:t>
      </w:r>
      <w:r w:rsidR="003767BD" w:rsidRPr="0095259A">
        <w:rPr>
          <w:rFonts w:ascii="Times New Roman" w:hAnsi="Times New Roman" w:cs="Times New Roman"/>
          <w:sz w:val="28"/>
          <w:szCs w:val="28"/>
          <w:lang w:val="uk-UA"/>
        </w:rPr>
        <w:t>обліку,</w:t>
      </w:r>
      <w:r w:rsidRPr="0095259A">
        <w:rPr>
          <w:rFonts w:ascii="Times New Roman" w:hAnsi="Times New Roman" w:cs="Times New Roman"/>
          <w:sz w:val="28"/>
          <w:szCs w:val="28"/>
          <w:lang w:val="uk-UA"/>
        </w:rPr>
        <w:t xml:space="preserve"> </w:t>
      </w:r>
      <w:r w:rsidR="003767BD" w:rsidRPr="0095259A">
        <w:rPr>
          <w:rFonts w:ascii="Times New Roman" w:hAnsi="Times New Roman" w:cs="Times New Roman"/>
          <w:sz w:val="28"/>
          <w:szCs w:val="28"/>
          <w:lang w:val="uk-UA"/>
        </w:rPr>
        <w:t xml:space="preserve">що підтверджують наявність зазначених фактів. </w:t>
      </w:r>
    </w:p>
    <w:p w:rsidR="003767BD" w:rsidRPr="0095259A" w:rsidRDefault="003767BD"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Також було визначено відповідальність Кіровоградської обллікарні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за порушення вимог податкового законодавства щодо правильності обчислення та своєчасності внесення до бюджету податку з доходів фізичних осіб та розраховано штрафні санкції, які застосовані до установи.</w:t>
      </w:r>
    </w:p>
    <w:p w:rsidR="003767BD" w:rsidRPr="0095259A" w:rsidRDefault="003767B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Було запровоновано напрями удосконалення податкового контролю нарахування та сплати податку з доходів фізичних осіб.</w:t>
      </w:r>
    </w:p>
    <w:p w:rsidR="003767BD" w:rsidRPr="0095259A" w:rsidRDefault="003767B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Підвищення рівня методологічного забезпечення при проведенні аналізу діяльності платників податків - фізичних осіб в процесі контрольно-перевірочної роботи дозволить вирішити питання ефективності адміністрування податків з доходів фізичних осіб. Пропонується налагодити роботу по створенню електронного депозитарію актів документальних перевірок з питань оподаткування доходів фізичних осіб, що сприятиме підвищенню якості та результативності перевірки, економії фінансових та людських ресурсів.</w:t>
      </w:r>
    </w:p>
    <w:p w:rsidR="003767BD" w:rsidRPr="0095259A" w:rsidRDefault="003767B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Щоб краще реалізувати контрольну функцію,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необхідно виділити окремий податковий підрозділ, що підпорядковується місцевому самоврядуванню та відповідає за збір податку з доходів фізичних осіб, а також єдиного податку з доходів фізичних осіб-суб'єктів підприємницької діяльності, торгового патенту тощо. Також потрібно надати більше повноважень і мотивацій для збільшення контролю за платниками податку на місцевому рівні.</w:t>
      </w:r>
    </w:p>
    <w:p w:rsidR="003767BD" w:rsidRPr="0095259A" w:rsidRDefault="003767B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З’ясовано, що основний недолік ПДФО на сучасному етапі розвитку економіки України полягає у суперечливості податкового законодавства й економічних відносин, які склались у суспільстві. Аналіз тенденцій у сфері розподілу доходів населення засвідчив невідповідність прогресивних властивостей ПДФО ступеню нерівності доходів населення. На сьогодні потенціальна межа нерівності доходів населення є високою, проте фактично застосовується пропорційний ПДФО, перерозподільні властивості якого є незначними. Аналіз результатів і наслідків реформи ПДФО в Україні показав, що поряд зі зниженням прогресивності ПФДО не було дотримано принципу фіскальної нейтральності реформи, основними бенефіціаріями якої стали верстви населення з високими доходами, оскільки саме на цю категорію громадян податкове навантаження зменшилося.</w:t>
      </w:r>
    </w:p>
    <w:p w:rsidR="003767BD" w:rsidRPr="0095259A" w:rsidRDefault="003767B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Отже, необхідність у поступовому та послідовному реформуванні існуючого механізму функціонування ПДФО очевидна.</w:t>
      </w:r>
    </w:p>
    <w:p w:rsidR="003767BD" w:rsidRPr="0095259A" w:rsidRDefault="003767BD" w:rsidP="0095259A">
      <w:pPr>
        <w:widowControl w:val="0"/>
        <w:spacing w:after="0" w:line="360" w:lineRule="auto"/>
        <w:ind w:firstLine="709"/>
        <w:jc w:val="both"/>
        <w:rPr>
          <w:rFonts w:ascii="Times New Roman" w:hAnsi="Times New Roman"/>
          <w:sz w:val="28"/>
          <w:szCs w:val="28"/>
          <w:lang w:val="uk-UA"/>
        </w:rPr>
      </w:pPr>
    </w:p>
    <w:p w:rsidR="003767BD" w:rsidRPr="0095259A" w:rsidRDefault="00DB583F" w:rsidP="0095259A">
      <w:pPr>
        <w:pStyle w:val="HTML"/>
        <w:widowControl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FA5E61" w:rsidRPr="0095259A">
        <w:rPr>
          <w:rFonts w:ascii="Times New Roman" w:hAnsi="Times New Roman" w:cs="Times New Roman"/>
          <w:sz w:val="28"/>
          <w:szCs w:val="28"/>
          <w:lang w:val="uk-UA"/>
        </w:rPr>
        <w:t>ВИСНОВ</w:t>
      </w:r>
      <w:r w:rsidR="003767BD" w:rsidRPr="0095259A">
        <w:rPr>
          <w:rFonts w:ascii="Times New Roman" w:hAnsi="Times New Roman" w:cs="Times New Roman"/>
          <w:sz w:val="28"/>
          <w:szCs w:val="28"/>
          <w:lang w:val="uk-UA"/>
        </w:rPr>
        <w:t>К</w:t>
      </w:r>
      <w:r w:rsidR="00436F5A" w:rsidRPr="0095259A">
        <w:rPr>
          <w:rFonts w:ascii="Times New Roman" w:hAnsi="Times New Roman" w:cs="Times New Roman"/>
          <w:sz w:val="28"/>
          <w:szCs w:val="28"/>
          <w:lang w:val="uk-UA"/>
        </w:rPr>
        <w:t>И</w:t>
      </w:r>
    </w:p>
    <w:p w:rsidR="00FE2C9D" w:rsidRPr="0095259A" w:rsidRDefault="00FE2C9D" w:rsidP="0095259A">
      <w:pPr>
        <w:pStyle w:val="HTML"/>
        <w:widowControl w:val="0"/>
        <w:spacing w:line="360" w:lineRule="auto"/>
        <w:ind w:firstLine="709"/>
        <w:jc w:val="both"/>
        <w:rPr>
          <w:rFonts w:ascii="Times New Roman" w:hAnsi="Times New Roman" w:cs="Times New Roman"/>
          <w:sz w:val="28"/>
          <w:szCs w:val="28"/>
          <w:lang w:val="uk-UA"/>
        </w:rPr>
      </w:pPr>
    </w:p>
    <w:p w:rsidR="00FE2C9D" w:rsidRPr="0095259A" w:rsidRDefault="00FE2C9D" w:rsidP="0095259A">
      <w:pPr>
        <w:widowControl w:val="0"/>
        <w:tabs>
          <w:tab w:val="left" w:pos="2823"/>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Дана курсова робота була пресвячена основному прямому податку з населення в Україні, а саме податок з доходів фізичних осіб, який справляється з 1 січня 2004 р. згідно із Законом України «Про податок з доходів фізичних осіб».</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Було з’ясовано, що податок з доходів фізичних осіб – плата фізичної особи за послуги, які надаються їй територіальною громадою, на території якої така фізична особа має податкову адресу (місце постійного або переважного проживання платника податку, місце реєстрації платника податку, визначене згідно із законодавством) або розташовано особу, що виплачує оподатковувані доходи.</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Платниками податку є резидент, який отримує як доходи з джерелом їх походження з території України, так і іноземні доходи; нерезидент, який отримує доходи з джерелом їх походження з території України.</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При нарахуванні доходів у вигляді заробітної плати об'єкт оподаткування визначається як нарахована сума такої заробітної плати, зменшена на суму збору до Пенсійного фонду України та внесків до фондів загальнообов'язкового державного соціального страхування, які відповідно до закону справляються за рахунок доходу найманої особи.</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Платник податку має право на зменшення суми загального місячного оподатковуваного доходу, отриманого з джерела на території України від одного працедавця у вигляді заробітної плати на суму податкової соціальної пільги(далі ПСП), розмір якої визначається соціальним статусом отримувача. Також разглянуто всі можливі ставки ПСП з ПДФО.</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 ході написання першого розділу було визначено мету податкового контролю розрахунків з бюджетом за податком з доходів фізичних осіб. Метою податкового контролю розрахунків з бюджетом за податком з доходів фізичних осіб є підтвердження достовірності нарахованих сум податку з доходів фізичних осіб, своєчасності і повноти його сплати до бюджету згідно з вимогами чинного законодавства.</w:t>
      </w:r>
    </w:p>
    <w:p w:rsidR="00FE2C9D" w:rsidRPr="0095259A" w:rsidRDefault="00FE2C9D" w:rsidP="0095259A">
      <w:pPr>
        <w:widowControl w:val="0"/>
        <w:tabs>
          <w:tab w:val="left" w:pos="985"/>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 другому розділі було розглянуто організаційно-економічну характеристику Кіровоградської обласної лікарні, здійснено перевірку правильності формування сукупного оподатковуваного доходу та обчислення ПДФО, повноти і своєчасності сплати ПДФО до бюджету, а також складання та своєчасності подання звітності з ПДФО.</w:t>
      </w:r>
    </w:p>
    <w:p w:rsidR="00FE2C9D" w:rsidRPr="0095259A" w:rsidRDefault="00FE2C9D" w:rsidP="0095259A">
      <w:pPr>
        <w:widowControl w:val="0"/>
        <w:tabs>
          <w:tab w:val="left" w:pos="985"/>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З’ясовано, що основною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метою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створення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діяльності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обласної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лікарні відповідно її Статуту є надання висококваліфікованої та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спеціалізованої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стаціонарної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амбулаторно-консультативної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медичної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допомоги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населенню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області</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для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здійснення єдиної</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державної регіональної політики в галузі охорони здоров'я.</w:t>
      </w:r>
    </w:p>
    <w:p w:rsidR="00FE2C9D" w:rsidRPr="0095259A" w:rsidRDefault="00FE2C9D" w:rsidP="0095259A">
      <w:pPr>
        <w:widowControl w:val="0"/>
        <w:tabs>
          <w:tab w:val="left" w:pos="985"/>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Предметом діяльності є вирішення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переліку основних завдань, що зазаначені у Статуті установи.</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Обллікарня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здійснює</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оперативний</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та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бухгалтерський</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облік</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своєї діяльності, веде статистичну звітність, встановлену законодавством України.</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Говний лікар обласної лікарні згідно чинного законодавства забезпечує ведення бухгалтерського обліку і звітності, статистичної звітності та своєчасного її подання.</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Одним із основним звітних документів</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xml:space="preserve">обласної лікарні є бухгалтерський баланс, який являє собою моментальний знімок фінансово-господарського стану установи на певну дату. Баланс дозволяє зробити оцінку найсуттєвіших ознак утанови. </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 результатами проведеного економічного вертикального і горизонтального аналізу Балансу Кіровоградської обллікарні за 2009 рік можна зробити висновки,що при вертикальному аналізі балансу облікарні структура статей балансу демонструє тенденцію до зростання частки основних засобів і незначного зменшення частки оборотних активів, а при горизонтальному в цілому слід зазначити, що динаміка показників є позитивною.</w:t>
      </w:r>
      <w:r w:rsidR="0095259A" w:rsidRPr="0095259A">
        <w:rPr>
          <w:rFonts w:ascii="Times New Roman" w:hAnsi="Times New Roman"/>
          <w:sz w:val="28"/>
          <w:szCs w:val="28"/>
          <w:lang w:val="uk-UA"/>
        </w:rPr>
        <w:t xml:space="preserve"> </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При перевірці правильності формування сукупного оподатковуваного доходу податковим інспектором було з‘ясовано, що в Кіровоградскій обласній лікарні запроваджено почасову оплату праці.</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За почасової оплати праці нарахування основної і додаткової заробітної плати в установі здійснюється на підставі штатного розпису,тарифної сітки, наказів про прийняття на роботу,наказів про надання відпустки,наказів про звільнення з роботи,табеля обліку робочого часу. </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Для перевірки чисельності працівників підприємства вихідними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даними для здійснення контрольних процедур була первинна облікова документація</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для визначення кількісного складу працівників (особові картки, табелі обліку використання робочого часу, розрахунки заробітної плати, платіжні відомості,особові листи).</w:t>
      </w:r>
    </w:p>
    <w:p w:rsidR="00FE2C9D" w:rsidRPr="0095259A" w:rsidRDefault="00FE2C9D" w:rsidP="0095259A">
      <w:pPr>
        <w:widowControl w:val="0"/>
        <w:tabs>
          <w:tab w:val="left" w:pos="985"/>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Методом суцільної перевірки здійснено арифметичний перерахунок сум обов’язкових утримань із заробітної плати кожного працівника. Арифметичною перевіркою були охоплені суми, відображені у особових листах на кожного працівника, а також суми обов’язкових утримань, відображені у Меморіальному ордері №5 вцілому по установі .</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 xml:space="preserve">Особливу увага приділялась перевірці правомірності застосування пільгового оподаткування до сукупного оподатковуваного доходу працівників Кіровоградської обллікарні. </w:t>
      </w:r>
    </w:p>
    <w:p w:rsidR="00FE2C9D" w:rsidRPr="0095259A" w:rsidRDefault="00FE2C9D" w:rsidP="0095259A">
      <w:pPr>
        <w:widowControl w:val="0"/>
        <w:tabs>
          <w:tab w:val="left" w:pos="985"/>
        </w:tabs>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Також було здійснено перевірку повноти і своєчасності сплати податку з доходів фізичних осіб до бюджету та своєчасності подяння звітності.</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У третьому розділі курсової роботи було складено підсумкову документацію за</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результатами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податкового контролю розрахунків Кіровоградської обласної лікарні з бюджетом з податку з доходів фізичних осіб (Акт).</w:t>
      </w:r>
    </w:p>
    <w:p w:rsidR="00FE2C9D" w:rsidRPr="0095259A" w:rsidRDefault="00FE2C9D"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Відповідно до Наказу Державної податкової адміністрації України «Про порядяк оформлення результатів невиїзних документальних, виїзних планових та позапланових перевірок з питань дотримання податкового, валютного та іншого законодавства» вiд 10.08.2005</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 327 акт -</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службовий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документ,</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який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стверджує</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факт проведення невиїзної документальної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або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чи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позапланової 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фінансово-господарської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діяльності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суб'єкта господарювання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є</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носієм</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доказової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інформації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про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виявлені порушення</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вимог</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податкового,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валютного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та іншого законодавства суб'єктами господарювання.</w:t>
      </w:r>
    </w:p>
    <w:p w:rsidR="00FE2C9D" w:rsidRPr="0095259A" w:rsidRDefault="00FE2C9D"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В Акті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виїзної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планової</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розрахунків Кіровоградської обласної лікарні з бюджетом з податку з доходів фізичних осіб</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було систематизовано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викладено виявлені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ході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перевірки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факти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порушень</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норм податкового законодаства.</w:t>
      </w:r>
    </w:p>
    <w:p w:rsidR="00FE2C9D" w:rsidRPr="0095259A" w:rsidRDefault="00FE2C9D"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Виявлені факти порушень</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податкового законодавства було викладено в акті виїзної планової перевірок чітко,</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об'єктивно та в повній</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мірі,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із</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посиланням на первинні та інші документи,</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які зафіксовані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в</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бухгалтерському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та</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податковому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обліку,</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 xml:space="preserve">що підтверджують наявність зазначених фактів. </w:t>
      </w:r>
    </w:p>
    <w:p w:rsidR="00FE2C9D" w:rsidRPr="0095259A" w:rsidRDefault="00FE2C9D" w:rsidP="0095259A">
      <w:pPr>
        <w:pStyle w:val="HTML"/>
        <w:widowControl w:val="0"/>
        <w:spacing w:line="360" w:lineRule="auto"/>
        <w:ind w:firstLine="709"/>
        <w:jc w:val="both"/>
        <w:rPr>
          <w:rFonts w:ascii="Times New Roman" w:hAnsi="Times New Roman" w:cs="Times New Roman"/>
          <w:sz w:val="28"/>
          <w:szCs w:val="28"/>
          <w:lang w:val="uk-UA"/>
        </w:rPr>
      </w:pPr>
      <w:r w:rsidRPr="0095259A">
        <w:rPr>
          <w:rFonts w:ascii="Times New Roman" w:hAnsi="Times New Roman" w:cs="Times New Roman"/>
          <w:sz w:val="28"/>
          <w:szCs w:val="28"/>
          <w:lang w:val="uk-UA"/>
        </w:rPr>
        <w:t>Також було визначено відповідальність Кіровоградської обллікарні</w:t>
      </w:r>
      <w:r w:rsidR="0095259A" w:rsidRPr="0095259A">
        <w:rPr>
          <w:rFonts w:ascii="Times New Roman" w:hAnsi="Times New Roman" w:cs="Times New Roman"/>
          <w:sz w:val="28"/>
          <w:szCs w:val="28"/>
          <w:lang w:val="uk-UA"/>
        </w:rPr>
        <w:t xml:space="preserve"> </w:t>
      </w:r>
      <w:r w:rsidRPr="0095259A">
        <w:rPr>
          <w:rFonts w:ascii="Times New Roman" w:hAnsi="Times New Roman" w:cs="Times New Roman"/>
          <w:sz w:val="28"/>
          <w:szCs w:val="28"/>
          <w:lang w:val="uk-UA"/>
        </w:rPr>
        <w:t>за порушення вимог податкового законодавства щодо правильності обчислення та своєчасності внесення до бюджету податку з доходів фізичних осіб та розраховано штрафні санкції, які застосовані до установи.</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Було запровоновано напрями удосконалення податкового контролю нарахування та сплати податку з доходів фізичних осіб.</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Підвищення рівня методологічного забезпечення при проведенні аналізу діяльності платників податків - фізичних осіб в процесі контрольно-перевірочної роботи дозволить вирішити питання ефективності адміністрування податків з доходів фізичних осіб. Пропонується налагодити роботу по створенню електронного депозитарію актів документальних перевірок з питань оподаткування доходів фізичних осіб, що сприятиме підвищенню якості та результативності перевірки, економії фінансових та людських ресурсів.</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Щоб краще реалізувати контрольну функцію,</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необхідно виділити окремий податковий підрозділ, що підпорядковується місцевому самоврядуванню та відповідає за збір податку з доходів фізичних осіб, а також єдиного податку з доходів фізичних осіб-суб'єктів підприємницької діяльності, торгового патенту тощо. Також потрібно надати більше повноважень і мотивацій для збільшення контролю за платниками податку на місцевому рівні.</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З’ясовано, що основний недолік ПДФО на сучасному етапі розвитку економіки України полягає у суперечливості податкового законодавства й економічних відносин, які склались у суспільстві. Аналіз тенденцій у сфері розподілу доходів населення засвідчив невідповідність прогресивних властивостей ПДФО ступеню нерівності доходів населення. На сьогодні потенціальна межа нерівності доходів населення є високою, проте фактично застосовується пропорційний ПДФО, перерозподільні властивості якого є незначними. Аналіз результатів і наслідків реформи ПДФО в Україні показав, що поряд зі зниженням прогресивності ПФДО не було дотримано принципу фіскальної нейтральності реформи, основними бенефіціаріями якої стали верстви населення з високими доходами, оскільки саме на цю категорію громадян податкове навантаження зменшилося.</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Заходом проти умисного ухилення від сплати податків є підтримка розвитку конкуренції на всіх ринках, що зумовлює необхідність повного обліку витрат. Ухилення від сплати податків означає викривлення даних у бухгалтерському обліку, ненадійні показники прибутковості, які відштовхують потенційних інвесторів, що, у свою чергу, негативно впливає на пропозицію робочих місць. Прозорість і гнучкість є головними нормами ведення бізнесу у сучасному світі глобалізації. Такі самі принципи є базовими і для побудови сучасної системи оподаткування.</w:t>
      </w:r>
    </w:p>
    <w:p w:rsidR="00FD43F4" w:rsidRPr="0095259A" w:rsidRDefault="00FE2C9D" w:rsidP="0095259A">
      <w:pPr>
        <w:widowControl w:val="0"/>
        <w:spacing w:after="0" w:line="360" w:lineRule="auto"/>
        <w:ind w:firstLine="709"/>
        <w:jc w:val="both"/>
        <w:rPr>
          <w:rFonts w:ascii="Times New Roman" w:hAnsi="Times New Roman"/>
          <w:sz w:val="28"/>
          <w:szCs w:val="28"/>
          <w:lang w:val="uk-UA"/>
        </w:rPr>
      </w:pPr>
      <w:r w:rsidRPr="0095259A">
        <w:rPr>
          <w:rFonts w:ascii="Times New Roman" w:hAnsi="Times New Roman"/>
          <w:sz w:val="28"/>
          <w:szCs w:val="28"/>
          <w:lang w:val="uk-UA"/>
        </w:rPr>
        <w:t>Отже, пряма залежність між ухиленням від сплати податків і зменшенням ефективності державних витрат, робить покращання контролю за використанням громадських коштів однією з головних передумов удосконалення податкових відносин в Україні.</w:t>
      </w:r>
    </w:p>
    <w:p w:rsidR="00FE6030" w:rsidRPr="0095259A" w:rsidRDefault="00FE6030" w:rsidP="0095259A">
      <w:pPr>
        <w:widowControl w:val="0"/>
        <w:spacing w:after="0" w:line="360" w:lineRule="auto"/>
        <w:ind w:firstLine="709"/>
        <w:jc w:val="both"/>
        <w:rPr>
          <w:rFonts w:ascii="Times New Roman" w:hAnsi="Times New Roman"/>
          <w:sz w:val="28"/>
          <w:szCs w:val="28"/>
          <w:lang w:val="uk-UA"/>
        </w:rPr>
      </w:pPr>
    </w:p>
    <w:p w:rsidR="00FE2C9D" w:rsidRPr="0095259A" w:rsidRDefault="00DB583F" w:rsidP="0095259A">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FE2C9D" w:rsidRPr="0095259A">
        <w:rPr>
          <w:rFonts w:ascii="Times New Roman" w:hAnsi="Times New Roman"/>
          <w:sz w:val="28"/>
          <w:szCs w:val="28"/>
          <w:lang w:val="uk-UA"/>
        </w:rPr>
        <w:t>СПИСОК ВИКОРИСТАНИХ ДЖЕРЕЛ</w:t>
      </w:r>
    </w:p>
    <w:p w:rsidR="00FE2C9D" w:rsidRPr="0095259A" w:rsidRDefault="00FE2C9D" w:rsidP="0095259A">
      <w:pPr>
        <w:widowControl w:val="0"/>
        <w:spacing w:after="0" w:line="360" w:lineRule="auto"/>
        <w:ind w:firstLine="709"/>
        <w:jc w:val="both"/>
        <w:rPr>
          <w:rFonts w:ascii="Times New Roman" w:hAnsi="Times New Roman"/>
          <w:sz w:val="28"/>
          <w:szCs w:val="28"/>
          <w:lang w:val="uk-UA"/>
        </w:rPr>
      </w:pPr>
    </w:p>
    <w:p w:rsidR="00317B2E" w:rsidRPr="0095259A" w:rsidRDefault="00317B2E"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Адміністрування ПДФО/В.Б. Кривіцький, А.О. Нікітішин// Фінанси України. – 2009. - №4. – С.3- 14.</w:t>
      </w:r>
    </w:p>
    <w:p w:rsidR="00317B2E" w:rsidRPr="0095259A" w:rsidRDefault="008448C7"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 xml:space="preserve">Аудит: підручник/ Г.М. Давидов, І. Г. Давидов Ю. Г. та ін.. За ред.. Г.М. Давидова М. В., Кужельного – 2-ге вид., переробл. і доповненне. – к.: Знання, 2009. – 495 с. </w:t>
      </w:r>
    </w:p>
    <w:p w:rsidR="008448C7" w:rsidRPr="0095259A" w:rsidRDefault="008448C7" w:rsidP="00DB583F">
      <w:pPr>
        <w:widowControl w:val="0"/>
        <w:numPr>
          <w:ilvl w:val="0"/>
          <w:numId w:val="16"/>
        </w:numPr>
        <w:shd w:val="clear" w:color="auto" w:fill="FFFFFF"/>
        <w:tabs>
          <w:tab w:val="num" w:pos="-1418"/>
          <w:tab w:val="left" w:pos="851"/>
          <w:tab w:val="left" w:pos="993"/>
          <w:tab w:val="left" w:pos="1134"/>
        </w:tabs>
        <w:autoSpaceDE w:val="0"/>
        <w:autoSpaceDN w:val="0"/>
        <w:adjustRightInd w:val="0"/>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Василик О.Д. Податкова система України: Навчальний посібник. – К.:НІОС. – 2007.-448 с.</w:t>
      </w:r>
    </w:p>
    <w:p w:rsidR="008448C7" w:rsidRPr="0095259A" w:rsidRDefault="008448C7"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Василик О. Д., Павлюк К.В. Державні фінанси України: Підручник. — К.: НІОС, 2008. — 608 с.</w:t>
      </w:r>
    </w:p>
    <w:p w:rsidR="008448C7" w:rsidRPr="0095259A" w:rsidRDefault="008448C7" w:rsidP="00DB583F">
      <w:pPr>
        <w:pStyle w:val="a5"/>
        <w:widowControl w:val="0"/>
        <w:numPr>
          <w:ilvl w:val="0"/>
          <w:numId w:val="16"/>
        </w:numPr>
        <w:tabs>
          <w:tab w:val="left" w:pos="851"/>
          <w:tab w:val="left" w:pos="993"/>
          <w:tab w:val="left" w:pos="1134"/>
        </w:tabs>
        <w:spacing w:before="0" w:beforeAutospacing="0" w:after="0" w:afterAutospacing="0" w:line="360" w:lineRule="auto"/>
        <w:ind w:left="0" w:firstLine="0"/>
        <w:jc w:val="both"/>
        <w:rPr>
          <w:sz w:val="28"/>
          <w:szCs w:val="28"/>
        </w:rPr>
      </w:pPr>
      <w:r w:rsidRPr="0095259A">
        <w:rPr>
          <w:sz w:val="28"/>
          <w:szCs w:val="28"/>
        </w:rPr>
        <w:t>Германчук П. К., Стефанюк І. Б., Рубан Н. І., Александров В. Т., Назарчук О. І. Державний фінансовий контроль: ревізія та аудит. — К.: НВП «АВТ», 2007. — 424 с.</w:t>
      </w:r>
    </w:p>
    <w:p w:rsidR="008448C7" w:rsidRPr="0095259A" w:rsidRDefault="008448C7" w:rsidP="00DB583F">
      <w:pPr>
        <w:pStyle w:val="a3"/>
        <w:widowControl w:val="0"/>
        <w:numPr>
          <w:ilvl w:val="0"/>
          <w:numId w:val="16"/>
        </w:numPr>
        <w:shd w:val="clear" w:color="auto" w:fill="FFFFFF"/>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Гега П. Т., Доля Л М. Основи податкового права: навч. посібник. – 3-те вид. випр.. і доп. – к.: Т-во «Знання», КОО, 2006 . – 302 с.</w:t>
      </w:r>
    </w:p>
    <w:p w:rsidR="008448C7" w:rsidRPr="0095259A" w:rsidRDefault="008448C7"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Гусак</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Н. Б., Гусок Ю. Д. Контроль податкових органів за діяльністю підприємств. Навчальний посібник. – К.: центр учбової літератури, 2007. –</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320 с.</w:t>
      </w:r>
    </w:p>
    <w:p w:rsidR="008448C7" w:rsidRPr="0095259A" w:rsidRDefault="008448C7"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Гуцаленко Л. В., Державний фінансовий контроль: навчальний посібник. / Л. В. Гуцаленко, В. А. Дерій, М. М. Кацупатний . – к.: центр учбової літератури, 2009 – 424 с.</w:t>
      </w:r>
      <w:r w:rsidR="0095259A" w:rsidRPr="0095259A">
        <w:rPr>
          <w:rFonts w:ascii="Times New Roman" w:hAnsi="Times New Roman"/>
          <w:sz w:val="28"/>
          <w:szCs w:val="28"/>
          <w:lang w:val="uk-UA"/>
        </w:rPr>
        <w:t xml:space="preserve"> </w:t>
      </w:r>
    </w:p>
    <w:p w:rsidR="000F55EB" w:rsidRPr="0095259A" w:rsidRDefault="000F55EB" w:rsidP="00DB583F">
      <w:pPr>
        <w:pStyle w:val="a3"/>
        <w:widowControl w:val="0"/>
        <w:numPr>
          <w:ilvl w:val="0"/>
          <w:numId w:val="16"/>
        </w:numPr>
        <w:shd w:val="clear" w:color="auto" w:fill="FFFFFF"/>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eastAsia="uk-UA"/>
        </w:rPr>
        <w:t>Дмитренко Е. Удосконалення механізму адміністрування та відшкодування ПДФО∕ ∕ Вісник прокуратури .- 2007.- № 8.- с.109 – 113.</w:t>
      </w:r>
    </w:p>
    <w:p w:rsidR="008448C7" w:rsidRPr="0095259A" w:rsidRDefault="008448C7"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Дрозд І. К., Шивчук В. О. Державний фінансовий контроль. Навчальний посібник. – к: ТОВ «Імекс – ЛТД», 2007. – 304 с.</w:t>
      </w:r>
    </w:p>
    <w:p w:rsidR="00E71202" w:rsidRPr="0095259A" w:rsidRDefault="00E71202"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Деякі епрактичні аспекти організації податкового контролю в Україні/ Ю.М.Васюк// Економіка та днржава. – 2010. - №1. – С. 88-89.</w:t>
      </w:r>
    </w:p>
    <w:p w:rsidR="008448C7" w:rsidRPr="0095259A" w:rsidRDefault="008448C7"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Жигаленко О. В. Податковий контроль// Актуальні проблеми економіки. – 2007. - №2 с.119-128</w:t>
      </w:r>
      <w:r w:rsidR="000F55EB" w:rsidRPr="0095259A">
        <w:rPr>
          <w:rFonts w:ascii="Times New Roman" w:hAnsi="Times New Roman"/>
          <w:sz w:val="28"/>
          <w:szCs w:val="28"/>
          <w:lang w:val="uk-UA"/>
        </w:rPr>
        <w:t>.</w:t>
      </w:r>
    </w:p>
    <w:p w:rsidR="008448C7" w:rsidRPr="0095259A" w:rsidRDefault="008448C7" w:rsidP="00DB583F">
      <w:pPr>
        <w:pStyle w:val="a3"/>
        <w:widowControl w:val="0"/>
        <w:numPr>
          <w:ilvl w:val="0"/>
          <w:numId w:val="16"/>
        </w:numPr>
        <w:tabs>
          <w:tab w:val="left" w:pos="851"/>
          <w:tab w:val="num"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Загородний А. Г, М. В. Корегін, А. В. Єлісєєв, Л. М. Полякова, навч. посібник: Аудит теорія і практика. Нац. Учнів. «Львівська політехніка», 2004.</w:t>
      </w:r>
    </w:p>
    <w:p w:rsidR="00B81D00" w:rsidRPr="0095259A" w:rsidRDefault="00B81D00" w:rsidP="00DB583F">
      <w:pPr>
        <w:pStyle w:val="a3"/>
        <w:widowControl w:val="0"/>
        <w:numPr>
          <w:ilvl w:val="0"/>
          <w:numId w:val="16"/>
        </w:numPr>
        <w:tabs>
          <w:tab w:val="left" w:pos="851"/>
          <w:tab w:val="num"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Захожай В. Б., Литвиненко Я. В., Захожай К. В., Литвиненко Р. Я. Система оподаткування та податкова політика: Навч. посібник / Під ред.. В. Б. Захожай та Я. В. Литвиненко, к.: центр навчальної літератури, 2006. – 468 с.</w:t>
      </w:r>
    </w:p>
    <w:p w:rsidR="000F55EB" w:rsidRPr="0095259A" w:rsidRDefault="000F55EB"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Закон України «Про оплату праці» від 24 березня 1995 р. № 108/95-ВР (зі змінами та доповненнями).</w:t>
      </w:r>
    </w:p>
    <w:p w:rsidR="000F55EB" w:rsidRPr="0095259A" w:rsidRDefault="000F55EB"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Закон України «Про податок з доходів фізичних осіб» від 22 травня 2003 р. № 889</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(зі змінами та доповненнями).</w:t>
      </w:r>
    </w:p>
    <w:p w:rsidR="000F55EB" w:rsidRPr="0095259A" w:rsidRDefault="000F55EB"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Закон України «Про колективні договори та угоди» від 1 липня 1993 р. № 3356 (зі змінами та доповненнями).</w:t>
      </w:r>
    </w:p>
    <w:p w:rsidR="000F55EB" w:rsidRPr="0095259A" w:rsidRDefault="000F55EB"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Закон України «Про розмір внесків на деякі види загальнообов'язкового державного соціального страхування» від 11 січня 2001 р. № 2213 (зі змінами та доповненнями).</w:t>
      </w:r>
    </w:p>
    <w:p w:rsidR="000F55EB" w:rsidRPr="0095259A" w:rsidRDefault="000F55EB"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Закон України «Про загальнообов'язкове соціальне страхування у зв'язку з тимчасовою втратою працездатності та витратами, зумовленими народженням та похованням» від 18 січня 2001 р, № 2240 (зі змінами та доповненнями).</w:t>
      </w:r>
    </w:p>
    <w:p w:rsidR="000F55EB" w:rsidRPr="0095259A" w:rsidRDefault="000F55EB"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Закон України «Про загальнообов'язкове державне пенсійне страхування» від 9 липня 2003 р. № 1058 (зі змінами та доповненнями).</w:t>
      </w:r>
    </w:p>
    <w:p w:rsidR="000F55EB" w:rsidRPr="0095259A" w:rsidRDefault="000F55EB"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Закон України «Про загальнообов'язкове соціальне страхування на випадок безробіття» від 2 березня 2000 р. № 1533(зі змінами та доповненнями).</w:t>
      </w:r>
    </w:p>
    <w:p w:rsidR="000F55EB" w:rsidRPr="0095259A" w:rsidRDefault="000F55EB"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Закон України «Про порядок погашення зобов'язань платників податків перед бюджетами та державними цільовими фондами»</w:t>
      </w:r>
      <w:r w:rsidR="00274772" w:rsidRPr="0095259A">
        <w:rPr>
          <w:rFonts w:ascii="Times New Roman" w:hAnsi="Times New Roman"/>
          <w:sz w:val="28"/>
          <w:szCs w:val="28"/>
          <w:lang w:val="uk-UA"/>
        </w:rPr>
        <w:t xml:space="preserve"> від 21 грудня 2000 р. № 2181</w:t>
      </w:r>
      <w:r w:rsidRPr="0095259A">
        <w:rPr>
          <w:rFonts w:ascii="Times New Roman" w:hAnsi="Times New Roman"/>
          <w:sz w:val="28"/>
          <w:szCs w:val="28"/>
          <w:lang w:val="uk-UA"/>
        </w:rPr>
        <w:t>.</w:t>
      </w:r>
    </w:p>
    <w:p w:rsidR="000F55EB" w:rsidRPr="0095259A" w:rsidRDefault="000F55EB"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Закон України «Про відпустки» від 15 листопада 1996 р. № 504/96-ВР (зі змінами та доповненнями).</w:t>
      </w:r>
    </w:p>
    <w:p w:rsidR="00B81D00" w:rsidRPr="0095259A" w:rsidRDefault="00B81D00"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Інструкція про порядок нарахування платником податку податкового кредиту з податку з доходів фізичних осіб, затверджена Наказом Державної податкової адміністрації України від 22 вересня 2003 р. № 422 (зі змінами та доповненнями).</w:t>
      </w:r>
    </w:p>
    <w:p w:rsidR="00274772" w:rsidRPr="0095259A" w:rsidRDefault="000F55EB"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Конституція України від 28 червня 1996 р. (зі змінами та до</w:t>
      </w:r>
    </w:p>
    <w:p w:rsidR="000F55EB" w:rsidRPr="0095259A" w:rsidRDefault="000F55EB" w:rsidP="00DB583F">
      <w:pPr>
        <w:widowControl w:val="0"/>
        <w:shd w:val="clear" w:color="auto" w:fill="FFFFFF"/>
        <w:tabs>
          <w:tab w:val="left" w:pos="851"/>
          <w:tab w:val="left" w:pos="1134"/>
        </w:tabs>
        <w:spacing w:after="0" w:line="360" w:lineRule="auto"/>
        <w:jc w:val="both"/>
        <w:rPr>
          <w:rFonts w:ascii="Times New Roman" w:hAnsi="Times New Roman"/>
          <w:sz w:val="28"/>
          <w:szCs w:val="28"/>
          <w:lang w:val="uk-UA"/>
        </w:rPr>
      </w:pPr>
      <w:r w:rsidRPr="0095259A">
        <w:rPr>
          <w:rFonts w:ascii="Times New Roman" w:hAnsi="Times New Roman"/>
          <w:sz w:val="28"/>
          <w:szCs w:val="28"/>
          <w:lang w:val="uk-UA"/>
        </w:rPr>
        <w:t>повненнями)</w:t>
      </w:r>
      <w:r w:rsidR="00274772" w:rsidRPr="0095259A">
        <w:rPr>
          <w:rFonts w:ascii="Times New Roman" w:hAnsi="Times New Roman"/>
          <w:sz w:val="28"/>
          <w:szCs w:val="28"/>
          <w:lang w:val="uk-UA"/>
        </w:rPr>
        <w:t>.</w:t>
      </w:r>
    </w:p>
    <w:p w:rsidR="000F55EB" w:rsidRPr="0095259A" w:rsidRDefault="000F55EB"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 xml:space="preserve">Кодекс законів про працю України від 10 грудня 1971 </w:t>
      </w:r>
      <w:r w:rsidR="00274772" w:rsidRPr="0095259A">
        <w:rPr>
          <w:rFonts w:ascii="Times New Roman" w:hAnsi="Times New Roman"/>
          <w:sz w:val="28"/>
          <w:szCs w:val="28"/>
          <w:lang w:val="uk-UA"/>
        </w:rPr>
        <w:t>р. (зі змінами та доповненнями).</w:t>
      </w:r>
    </w:p>
    <w:p w:rsidR="000F55EB" w:rsidRPr="0095259A" w:rsidRDefault="00274772"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К</w:t>
      </w:r>
      <w:r w:rsidR="000F55EB" w:rsidRPr="0095259A">
        <w:rPr>
          <w:rFonts w:ascii="Times New Roman" w:hAnsi="Times New Roman"/>
          <w:sz w:val="28"/>
          <w:szCs w:val="28"/>
          <w:lang w:val="uk-UA"/>
        </w:rPr>
        <w:t xml:space="preserve">одекс </w:t>
      </w:r>
      <w:r w:rsidRPr="0095259A">
        <w:rPr>
          <w:rFonts w:ascii="Times New Roman" w:hAnsi="Times New Roman"/>
          <w:sz w:val="28"/>
          <w:szCs w:val="28"/>
          <w:lang w:val="uk-UA"/>
        </w:rPr>
        <w:t xml:space="preserve">цивільний </w:t>
      </w:r>
      <w:r w:rsidR="000F55EB" w:rsidRPr="0095259A">
        <w:rPr>
          <w:rFonts w:ascii="Times New Roman" w:hAnsi="Times New Roman"/>
          <w:sz w:val="28"/>
          <w:szCs w:val="28"/>
          <w:lang w:val="uk-UA"/>
        </w:rPr>
        <w:t>України від 16 січня 2003 р. № 435-</w:t>
      </w:r>
      <w:r w:rsidR="00B81D00" w:rsidRPr="0095259A">
        <w:rPr>
          <w:rFonts w:ascii="Times New Roman" w:hAnsi="Times New Roman"/>
          <w:sz w:val="28"/>
          <w:szCs w:val="28"/>
          <w:lang w:val="uk-UA"/>
        </w:rPr>
        <w:t>ІУ (зі змінами та доповненнями).</w:t>
      </w:r>
    </w:p>
    <w:p w:rsidR="00F33185" w:rsidRPr="0095259A" w:rsidRDefault="00F33185"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Методи податкового контролю (аудиту)/ А.Бодюк//Бухгалтерський облік і аудит. – 2003. – №9. – С. 54-60.</w:t>
      </w:r>
    </w:p>
    <w:p w:rsidR="00274772" w:rsidRPr="0095259A" w:rsidRDefault="00274772"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Наказ Міністерства статистики України «Про затвердження типових форм первинного обліку»</w:t>
      </w:r>
      <w:r w:rsidR="00F33185" w:rsidRPr="0095259A">
        <w:rPr>
          <w:rFonts w:ascii="Times New Roman" w:hAnsi="Times New Roman"/>
          <w:sz w:val="28"/>
          <w:szCs w:val="28"/>
          <w:lang w:val="uk-UA"/>
        </w:rPr>
        <w:t xml:space="preserve"> від 29 грудня 1995 р. № 352.</w:t>
      </w:r>
    </w:p>
    <w:p w:rsidR="00274772" w:rsidRPr="0095259A" w:rsidRDefault="00274772"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Наказ Міністерства фінансів України «Про Методичні рекомендації по застосуванню регістрів бухгалтерського обліку» від 29 грудня 2000 р. № 356 (зі змінами та доповненнями)</w:t>
      </w:r>
      <w:r w:rsidR="00F33185" w:rsidRPr="0095259A">
        <w:rPr>
          <w:rFonts w:ascii="Times New Roman" w:hAnsi="Times New Roman"/>
          <w:sz w:val="28"/>
          <w:szCs w:val="28"/>
          <w:lang w:val="uk-UA"/>
        </w:rPr>
        <w:t>.</w:t>
      </w:r>
    </w:p>
    <w:p w:rsidR="00274772" w:rsidRPr="0095259A" w:rsidRDefault="00274772" w:rsidP="00DB583F">
      <w:pPr>
        <w:pStyle w:val="a3"/>
        <w:widowControl w:val="0"/>
        <w:numPr>
          <w:ilvl w:val="0"/>
          <w:numId w:val="16"/>
        </w:numPr>
        <w:tabs>
          <w:tab w:val="left" w:pos="851"/>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Наказ Державної податкової адміністрації України «Про порядяк оформлення результатів невиїзних документальних, виїзних планових та позапланових перевірок з питань дотримання податкового, валютного та іншого законодавства» вiд 10.08.2005</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327</w:t>
      </w:r>
      <w:r w:rsidR="00223CE0" w:rsidRPr="0095259A">
        <w:rPr>
          <w:rFonts w:ascii="Times New Roman" w:hAnsi="Times New Roman"/>
          <w:sz w:val="28"/>
          <w:szCs w:val="28"/>
          <w:lang w:val="uk-UA"/>
        </w:rPr>
        <w:t>.</w:t>
      </w:r>
    </w:p>
    <w:p w:rsidR="00274772" w:rsidRPr="0095259A" w:rsidRDefault="00274772" w:rsidP="00DB583F">
      <w:pPr>
        <w:pStyle w:val="a3"/>
        <w:widowControl w:val="0"/>
        <w:numPr>
          <w:ilvl w:val="0"/>
          <w:numId w:val="16"/>
        </w:numPr>
        <w:tabs>
          <w:tab w:val="left" w:pos="851"/>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Наказ Державної податкової адміністрації України «Про затвердження форми податкового розрахунку сум доходу, нарахованого (сплаченого) на користь платників податку, і сум утриманого з них податку (ф. N 1ДФ) та Порядку заповнення та подання податковими агентами податкового розрахунку сум доходу, нарахованого (сплаченого) на користь платників податку, і сум утриманого з них податку» від 29 вересня 2003 року N 451.</w:t>
      </w:r>
    </w:p>
    <w:p w:rsidR="00F33185" w:rsidRPr="0095259A" w:rsidRDefault="00F33185"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Оподаткування доходів податком з доходів фізичних осіб/Л. Кужельна// Бухгалтерський облік і аудит. – 2010. - №3. – С. 49-55.</w:t>
      </w:r>
    </w:p>
    <w:p w:rsidR="00B81D00" w:rsidRPr="0095259A" w:rsidRDefault="00B81D00" w:rsidP="00DB583F">
      <w:pPr>
        <w:pStyle w:val="a3"/>
        <w:widowControl w:val="0"/>
        <w:numPr>
          <w:ilvl w:val="0"/>
          <w:numId w:val="16"/>
        </w:numPr>
        <w:tabs>
          <w:tab w:val="left" w:pos="851"/>
          <w:tab w:val="num"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Олійник О. В., Філон І. В. Податкова система: Навчальний посібник. – Київ: Центр навчальної літератури, 2006. – 456 с.</w:t>
      </w:r>
    </w:p>
    <w:p w:rsidR="00B81D00" w:rsidRPr="0095259A" w:rsidRDefault="00B81D00" w:rsidP="00DB583F">
      <w:pPr>
        <w:pStyle w:val="a3"/>
        <w:widowControl w:val="0"/>
        <w:numPr>
          <w:ilvl w:val="0"/>
          <w:numId w:val="16"/>
        </w:numPr>
        <w:tabs>
          <w:tab w:val="left" w:pos="851"/>
          <w:tab w:val="num" w:pos="1134"/>
        </w:tabs>
        <w:spacing w:after="0" w:line="360" w:lineRule="auto"/>
        <w:ind w:left="0" w:firstLine="0"/>
        <w:jc w:val="both"/>
        <w:rPr>
          <w:rFonts w:ascii="Times New Roman" w:hAnsi="Times New Roman"/>
          <w:bCs/>
          <w:kern w:val="36"/>
          <w:sz w:val="28"/>
          <w:szCs w:val="28"/>
          <w:lang w:val="uk-UA" w:eastAsia="uk-UA"/>
        </w:rPr>
      </w:pPr>
      <w:r w:rsidRPr="0095259A">
        <w:rPr>
          <w:rFonts w:ascii="Times New Roman" w:hAnsi="Times New Roman"/>
          <w:bCs/>
          <w:kern w:val="36"/>
          <w:sz w:val="28"/>
          <w:szCs w:val="28"/>
          <w:lang w:val="uk-UA" w:eastAsia="uk-UA"/>
        </w:rPr>
        <w:t>Онищенко В.А. Податковий контроль (основи організації). - К.: Ред. журн. "Вісник податкової служби України", 2007. - 432 с.</w:t>
      </w:r>
    </w:p>
    <w:p w:rsidR="00B81D00" w:rsidRPr="0095259A" w:rsidRDefault="00B81D00" w:rsidP="00DB583F">
      <w:pPr>
        <w:pStyle w:val="a3"/>
        <w:widowControl w:val="0"/>
        <w:numPr>
          <w:ilvl w:val="0"/>
          <w:numId w:val="16"/>
        </w:numPr>
        <w:tabs>
          <w:tab w:val="left" w:pos="851"/>
          <w:tab w:val="num"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Організація і методика податкових перевірок. Навчальний посібник/ О. П. Чернявський, В. П. Хомутенко, В. В. Немченко. – К.: Центр навчальної літератури, 2004. – 288 с.</w:t>
      </w:r>
    </w:p>
    <w:p w:rsidR="000F55EB" w:rsidRPr="0095259A" w:rsidRDefault="000F55EB"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Постанова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 30 серпня 2002 р. № 12</w:t>
      </w:r>
      <w:r w:rsidR="00B269C0" w:rsidRPr="0095259A">
        <w:rPr>
          <w:rFonts w:ascii="Times New Roman" w:hAnsi="Times New Roman"/>
          <w:sz w:val="28"/>
          <w:szCs w:val="28"/>
          <w:lang w:val="uk-UA"/>
        </w:rPr>
        <w:t>98 (зі змінами та доповненнями).</w:t>
      </w:r>
    </w:p>
    <w:p w:rsidR="00B269C0" w:rsidRPr="0095259A" w:rsidRDefault="00B269C0"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Постанова Кабінету Міністрів «Про затвердження Порядку виплати надбавки за вислугу років лікарям та фахівцям з базовою та неповною вищою медичною освітою державних і комунальних закладів охорони здоров'я» вiд 29.12.2009</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1418.</w:t>
      </w:r>
    </w:p>
    <w:p w:rsidR="00F33185" w:rsidRPr="0095259A" w:rsidRDefault="00F33185"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Порядок отримання довідки про сплату податку з доходів фізичних осіб платником податку - резидентом, який виїжджає за кордон на постійне місце проживання або про відсутність податкових зобов'язань з цього податку, затверджений Постановою Кабінету Міністрів України від 24 грудня 2003 р. № 1998 (зі змінами та доповненнями).</w:t>
      </w:r>
    </w:p>
    <w:p w:rsidR="00F33185" w:rsidRPr="0095259A" w:rsidRDefault="00F33185"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Проблеми взаємовідносин між контрольними органами та платниками податків/Корнус В.Г.// актульні проблеми економіки. – 2008. - №4. – С.37-43.</w:t>
      </w:r>
    </w:p>
    <w:p w:rsidR="00F33185" w:rsidRPr="0095259A" w:rsidRDefault="00F33185"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Принципи податкового контролю/ О.В. Жигаленко// актульні проблеми економіки. -2007. -№2. – С. 119-127.</w:t>
      </w:r>
    </w:p>
    <w:p w:rsidR="00F33185" w:rsidRPr="0095259A" w:rsidRDefault="00F33185"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Проблемні аспекти визначення поняття податкового контролю в Україні/ Н.А. Маринців//Право України.</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 2007. -№4. –С. 43-47.</w:t>
      </w:r>
    </w:p>
    <w:p w:rsidR="00F33185" w:rsidRPr="0095259A" w:rsidRDefault="00F33185"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ПДФО у системі державних доходів/Т.М. Демченко// Регіональна економіка. – 2007. - №2. – С.270-276.</w:t>
      </w:r>
    </w:p>
    <w:p w:rsidR="00F33185" w:rsidRPr="0095259A" w:rsidRDefault="002F03AF"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ПДФО у системі формування фінансової бази місце самоврядування/ А. Славкова// Ринок цінних паперів України. – 2007. -№11/12. –С.45-50.</w:t>
      </w:r>
    </w:p>
    <w:p w:rsidR="002F03AF" w:rsidRPr="0095259A" w:rsidRDefault="002F03AF"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ПДФО у формуванні дохідної частини місцевих бюджетів/ Ю.Л. Суботович// Економіка АПК. – 2009. - №4. –С. 78-82.</w:t>
      </w:r>
    </w:p>
    <w:p w:rsidR="002F03AF" w:rsidRPr="0095259A" w:rsidRDefault="002F03AF"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Податок з доходів фізичних осіб у системі формування фінансового-економічного регулювання/ Л.А. Чугунов, А.Б. Утиленко// Фінанси України. – 2007. -№4. – С. 3-14.</w:t>
      </w:r>
    </w:p>
    <w:p w:rsidR="00B81D00" w:rsidRPr="0095259A" w:rsidRDefault="00B81D00" w:rsidP="00DB583F">
      <w:pPr>
        <w:pStyle w:val="a3"/>
        <w:widowControl w:val="0"/>
        <w:numPr>
          <w:ilvl w:val="0"/>
          <w:numId w:val="16"/>
        </w:numPr>
        <w:tabs>
          <w:tab w:val="left" w:pos="851"/>
          <w:tab w:val="num"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Податкова система: навч. посібник для студентів вищ. Навч. закл. / Лютий І. О., Демиденко Л. М., Романюк М. В., за ред. І. О. Лютого. – к.: центр учбової літератури, 2009. – 456 с.</w:t>
      </w:r>
    </w:p>
    <w:p w:rsidR="00B81D00" w:rsidRPr="0095259A" w:rsidRDefault="00B81D00" w:rsidP="00DB583F">
      <w:pPr>
        <w:pStyle w:val="a3"/>
        <w:widowControl w:val="0"/>
        <w:numPr>
          <w:ilvl w:val="0"/>
          <w:numId w:val="16"/>
        </w:numPr>
        <w:shd w:val="clear" w:color="auto" w:fill="FFFFFF"/>
        <w:tabs>
          <w:tab w:val="left" w:pos="851"/>
          <w:tab w:val="num"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Понасюк В. М., Ковальчук Є. К., Бобрівець С. В. Податковий облік: навчальний посібник. – Тернопіль: Корт – бланш, 2007 – 260 с.</w:t>
      </w:r>
    </w:p>
    <w:p w:rsidR="00B81D00" w:rsidRPr="0095259A" w:rsidRDefault="00B81D00" w:rsidP="00DB583F">
      <w:pPr>
        <w:pStyle w:val="a3"/>
        <w:widowControl w:val="0"/>
        <w:numPr>
          <w:ilvl w:val="0"/>
          <w:numId w:val="16"/>
        </w:numPr>
        <w:shd w:val="clear" w:color="auto" w:fill="FFFFFF"/>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Рева Д.Р. Правове регулювання податкового контролю в Україні: Автореф.</w:t>
      </w:r>
      <w:r w:rsidR="0095259A" w:rsidRPr="0095259A">
        <w:rPr>
          <w:rFonts w:ascii="Times New Roman" w:hAnsi="Times New Roman"/>
          <w:sz w:val="28"/>
          <w:szCs w:val="28"/>
          <w:lang w:val="uk-UA"/>
        </w:rPr>
        <w:t xml:space="preserve"> </w:t>
      </w:r>
      <w:r w:rsidRPr="0095259A">
        <w:rPr>
          <w:rFonts w:ascii="Times New Roman" w:hAnsi="Times New Roman"/>
          <w:sz w:val="28"/>
          <w:szCs w:val="28"/>
          <w:lang w:val="uk-UA"/>
        </w:rPr>
        <w:t>дис. канд. юрид. наук. – Харків: НЮАУ, 2005. – 20 с.</w:t>
      </w:r>
    </w:p>
    <w:p w:rsidR="00B81D00" w:rsidRPr="0095259A" w:rsidRDefault="00B81D00" w:rsidP="00DB583F">
      <w:pPr>
        <w:pStyle w:val="a3"/>
        <w:widowControl w:val="0"/>
        <w:numPr>
          <w:ilvl w:val="0"/>
          <w:numId w:val="16"/>
        </w:numPr>
        <w:shd w:val="clear" w:color="auto" w:fill="FFFFFF"/>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 xml:space="preserve">Романюк М. Є., Хомяк Р. Л. Контроль і ревізія. Навчальний посібник. – Львів: Інтелект – захід, 2007 – 318 с. </w:t>
      </w:r>
    </w:p>
    <w:p w:rsidR="002F03AF" w:rsidRPr="0095259A" w:rsidRDefault="002F03AF"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Сутність та загальні принципи адміністрування податків/ Н.С. Шалімова</w:t>
      </w:r>
      <w:r w:rsidR="00B81D00" w:rsidRPr="0095259A">
        <w:rPr>
          <w:rFonts w:ascii="Times New Roman" w:hAnsi="Times New Roman"/>
          <w:sz w:val="28"/>
          <w:szCs w:val="28"/>
          <w:lang w:val="uk-UA"/>
        </w:rPr>
        <w:t>, О.А. Магопець// Наукові праці</w:t>
      </w:r>
      <w:r w:rsidR="0095259A" w:rsidRPr="0095259A">
        <w:rPr>
          <w:rFonts w:ascii="Times New Roman" w:hAnsi="Times New Roman"/>
          <w:sz w:val="28"/>
          <w:szCs w:val="28"/>
          <w:lang w:val="uk-UA"/>
        </w:rPr>
        <w:t xml:space="preserve"> </w:t>
      </w:r>
      <w:r w:rsidR="00B81D00" w:rsidRPr="0095259A">
        <w:rPr>
          <w:rFonts w:ascii="Times New Roman" w:hAnsi="Times New Roman"/>
          <w:sz w:val="28"/>
          <w:szCs w:val="28"/>
          <w:lang w:val="uk-UA"/>
        </w:rPr>
        <w:t>КНТУ. –Кіровоград 2007. – Вип. 12: Екон. Науки, 4.11 –С.358-368.</w:t>
      </w:r>
    </w:p>
    <w:p w:rsidR="00B81D00" w:rsidRPr="0095259A" w:rsidRDefault="00B81D00"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Статут Кіровоградської обласної лікарні.</w:t>
      </w:r>
    </w:p>
    <w:p w:rsidR="00F30DDB" w:rsidRPr="0095259A" w:rsidRDefault="00F30DDB"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eastAsia="uk-UA"/>
        </w:rPr>
      </w:pPr>
      <w:r w:rsidRPr="0095259A">
        <w:rPr>
          <w:rFonts w:ascii="Times New Roman" w:hAnsi="Times New Roman"/>
          <w:sz w:val="28"/>
          <w:szCs w:val="28"/>
          <w:lang w:val="uk-UA" w:eastAsia="uk-UA"/>
        </w:rPr>
        <w:t>Сторожук О. Регулювання підприємницької діяльності через податковий механізм ∕ ∕ Вісник податкової служби України.- 2006.- № 14 .- с. 58-61.</w:t>
      </w:r>
    </w:p>
    <w:p w:rsidR="00F30DDB" w:rsidRPr="0095259A" w:rsidRDefault="00F30DDB"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eastAsia="uk-UA"/>
        </w:rPr>
      </w:pPr>
      <w:r w:rsidRPr="0095259A">
        <w:rPr>
          <w:rFonts w:ascii="Times New Roman" w:hAnsi="Times New Roman"/>
          <w:sz w:val="28"/>
          <w:szCs w:val="28"/>
          <w:lang w:val="uk-UA"/>
        </w:rPr>
        <w:t xml:space="preserve"> «Стратегія реформування податкової системи», затверджена Кабінетом Міністрів України розпорядженні від 23.12.2009 р. N1612-р.</w:t>
      </w:r>
    </w:p>
    <w:p w:rsidR="00F30DDB" w:rsidRPr="0095259A" w:rsidRDefault="00F30DDB" w:rsidP="00DB583F">
      <w:pPr>
        <w:widowControl w:val="0"/>
        <w:numPr>
          <w:ilvl w:val="0"/>
          <w:numId w:val="16"/>
        </w:numPr>
        <w:shd w:val="clear" w:color="auto" w:fill="FFFFFF"/>
        <w:tabs>
          <w:tab w:val="num" w:pos="-1418"/>
          <w:tab w:val="left" w:pos="851"/>
          <w:tab w:val="left" w:pos="993"/>
          <w:tab w:val="left" w:pos="1134"/>
        </w:tabs>
        <w:autoSpaceDE w:val="0"/>
        <w:autoSpaceDN w:val="0"/>
        <w:adjustRightInd w:val="0"/>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Тринадцята Директива Ради ЄЕС від 17 листопада 1986 р. №86/560/ЄЕ.</w:t>
      </w:r>
    </w:p>
    <w:p w:rsidR="00B81D00" w:rsidRPr="0095259A" w:rsidRDefault="00B81D00"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Удосконалення податкового контролю як системи формування податкової політики/Ю.О. Волкова// Формування ринкових відносин в Україні. -2008. –Вип.10. –С.23-27.</w:t>
      </w:r>
    </w:p>
    <w:p w:rsidR="00F30DDB" w:rsidRPr="0095259A" w:rsidRDefault="00F30DDB"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 xml:space="preserve">Усач Б. Ф. Аудит. Навчальний посібник. – 2-ге вид., стер. – к.: Знання – Прес, 2008. – 223 с. </w:t>
      </w:r>
    </w:p>
    <w:p w:rsidR="000F55EB" w:rsidRPr="0095259A" w:rsidRDefault="000F55EB" w:rsidP="00DB583F">
      <w:pPr>
        <w:pStyle w:val="a3"/>
        <w:widowControl w:val="0"/>
        <w:numPr>
          <w:ilvl w:val="0"/>
          <w:numId w:val="16"/>
        </w:numPr>
        <w:shd w:val="clear" w:color="auto" w:fill="FFFFFF"/>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Форма податкового розрахунку сум доходу, нарахованого (сплаченого) на користь платників податку, і сум утриманого з них податку (ф. № 1 ДФ) та Порядок заповнення та подання податковими агентами податкового розрахунку нарахованого (сплаченого) на користь платників податку, і сум утриманого з них податку, затверджені Наказом Державної податкової адміністрації України від 29 вересня 2003 р. № 4</w:t>
      </w:r>
      <w:r w:rsidR="00B81D00" w:rsidRPr="0095259A">
        <w:rPr>
          <w:rFonts w:ascii="Times New Roman" w:hAnsi="Times New Roman"/>
          <w:sz w:val="28"/>
          <w:szCs w:val="28"/>
          <w:lang w:val="uk-UA"/>
        </w:rPr>
        <w:t>51 (зі змінами та доповненнями).</w:t>
      </w:r>
    </w:p>
    <w:p w:rsidR="00F30DDB" w:rsidRPr="0095259A" w:rsidRDefault="00F30DDB" w:rsidP="00DB583F">
      <w:pPr>
        <w:pStyle w:val="a3"/>
        <w:widowControl w:val="0"/>
        <w:numPr>
          <w:ilvl w:val="0"/>
          <w:numId w:val="16"/>
        </w:numPr>
        <w:tabs>
          <w:tab w:val="left" w:pos="851"/>
          <w:tab w:val="left"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Чередніченко. Податковий контроль, шляхи удосконалення// Економіка та держава. – 2005. - № 12. – с. 28-31</w:t>
      </w:r>
    </w:p>
    <w:p w:rsidR="00F30DDB" w:rsidRPr="0095259A" w:rsidRDefault="00F30DDB" w:rsidP="00DB583F">
      <w:pPr>
        <w:pStyle w:val="a3"/>
        <w:widowControl w:val="0"/>
        <w:numPr>
          <w:ilvl w:val="0"/>
          <w:numId w:val="16"/>
        </w:numPr>
        <w:tabs>
          <w:tab w:val="left" w:pos="851"/>
          <w:tab w:val="num" w:pos="993"/>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Ярошенко Н. В. Влив ПДФО на фінансово-господарську діяльність підприємств // Актуальність проблеми економіки. – 2009. – № 2. – с. 94-100. – Библиогр.: с.100</w:t>
      </w:r>
    </w:p>
    <w:p w:rsidR="00F30DDB" w:rsidRPr="0095259A" w:rsidRDefault="00F30DDB" w:rsidP="00DB583F">
      <w:pPr>
        <w:widowControl w:val="0"/>
        <w:numPr>
          <w:ilvl w:val="0"/>
          <w:numId w:val="16"/>
        </w:numPr>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http://www.vuzlib.net/pod_s_l/3.htm</w:t>
      </w:r>
    </w:p>
    <w:p w:rsidR="00F30DDB" w:rsidRPr="0095259A" w:rsidRDefault="00F30DDB" w:rsidP="00DB583F">
      <w:pPr>
        <w:widowControl w:val="0"/>
        <w:numPr>
          <w:ilvl w:val="0"/>
          <w:numId w:val="16"/>
        </w:numPr>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http://www.refine.org.ua/pageid-608-1.html</w:t>
      </w:r>
    </w:p>
    <w:p w:rsidR="00F30DDB" w:rsidRPr="0095259A" w:rsidRDefault="00F30DDB" w:rsidP="00DB583F">
      <w:pPr>
        <w:widowControl w:val="0"/>
        <w:numPr>
          <w:ilvl w:val="0"/>
          <w:numId w:val="16"/>
        </w:numPr>
        <w:tabs>
          <w:tab w:val="left" w:pos="851"/>
          <w:tab w:val="left" w:pos="1134"/>
        </w:tabs>
        <w:spacing w:after="0" w:line="360" w:lineRule="auto"/>
        <w:ind w:left="0" w:firstLine="0"/>
        <w:jc w:val="both"/>
        <w:rPr>
          <w:rFonts w:ascii="Times New Roman" w:hAnsi="Times New Roman"/>
          <w:sz w:val="28"/>
          <w:szCs w:val="28"/>
          <w:lang w:val="uk-UA"/>
        </w:rPr>
      </w:pPr>
      <w:r w:rsidRPr="0095259A">
        <w:rPr>
          <w:rFonts w:ascii="Times New Roman" w:hAnsi="Times New Roman"/>
          <w:sz w:val="28"/>
          <w:szCs w:val="28"/>
          <w:lang w:val="uk-UA"/>
        </w:rPr>
        <w:t>http://www.grinchuk.lviv.ua/book/11/447.html.</w:t>
      </w:r>
    </w:p>
    <w:p w:rsidR="00B7031D" w:rsidRPr="006860E6" w:rsidRDefault="00B7031D" w:rsidP="0095259A">
      <w:pPr>
        <w:widowControl w:val="0"/>
        <w:tabs>
          <w:tab w:val="left" w:pos="889"/>
        </w:tabs>
        <w:spacing w:after="0" w:line="360" w:lineRule="auto"/>
        <w:ind w:firstLine="709"/>
        <w:jc w:val="both"/>
        <w:rPr>
          <w:rFonts w:ascii="Times New Roman" w:hAnsi="Times New Roman"/>
          <w:color w:val="FFFFFF"/>
          <w:sz w:val="28"/>
          <w:szCs w:val="28"/>
          <w:lang w:val="uk-UA"/>
        </w:rPr>
      </w:pPr>
      <w:bookmarkStart w:id="0" w:name="_GoBack"/>
      <w:bookmarkEnd w:id="0"/>
    </w:p>
    <w:sectPr w:rsidR="00B7031D" w:rsidRPr="006860E6" w:rsidSect="0095259A">
      <w:headerReference w:type="default" r:id="rId8"/>
      <w:pgSz w:w="11906" w:h="16838" w:code="9"/>
      <w:pgMar w:top="1134" w:right="851"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0E6" w:rsidRDefault="006860E6" w:rsidP="00FE2C9D">
      <w:pPr>
        <w:spacing w:after="0" w:line="240" w:lineRule="auto"/>
      </w:pPr>
      <w:r>
        <w:separator/>
      </w:r>
    </w:p>
  </w:endnote>
  <w:endnote w:type="continuationSeparator" w:id="0">
    <w:p w:rsidR="006860E6" w:rsidRDefault="006860E6" w:rsidP="00FE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0E6" w:rsidRDefault="006860E6" w:rsidP="00FE2C9D">
      <w:pPr>
        <w:spacing w:after="0" w:line="240" w:lineRule="auto"/>
      </w:pPr>
      <w:r>
        <w:separator/>
      </w:r>
    </w:p>
  </w:footnote>
  <w:footnote w:type="continuationSeparator" w:id="0">
    <w:p w:rsidR="006860E6" w:rsidRDefault="006860E6" w:rsidP="00FE2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B43" w:rsidRPr="00AE0B43" w:rsidRDefault="00AE0B43" w:rsidP="00AE0B43">
    <w:pPr>
      <w:pStyle w:val="a7"/>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4786B12"/>
    <w:lvl w:ilvl="0">
      <w:numFmt w:val="bullet"/>
      <w:lvlText w:val="*"/>
      <w:lvlJc w:val="left"/>
    </w:lvl>
  </w:abstractNum>
  <w:abstractNum w:abstractNumId="1">
    <w:nsid w:val="00A45433"/>
    <w:multiLevelType w:val="multilevel"/>
    <w:tmpl w:val="FD42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62588"/>
    <w:multiLevelType w:val="hybridMultilevel"/>
    <w:tmpl w:val="A4FCF1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46716C"/>
    <w:multiLevelType w:val="hybridMultilevel"/>
    <w:tmpl w:val="1900748E"/>
    <w:lvl w:ilvl="0" w:tplc="415CB6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94593F"/>
    <w:multiLevelType w:val="hybridMultilevel"/>
    <w:tmpl w:val="8FECEE2A"/>
    <w:lvl w:ilvl="0" w:tplc="792ABD9A">
      <w:start w:val="1"/>
      <w:numFmt w:val="decimal"/>
      <w:lvlText w:val="%1."/>
      <w:lvlJc w:val="left"/>
      <w:pPr>
        <w:tabs>
          <w:tab w:val="num" w:pos="1070"/>
        </w:tabs>
        <w:ind w:left="1070" w:hanging="360"/>
      </w:pPr>
      <w:rPr>
        <w:rFonts w:cs="Times New Roman" w:hint="default"/>
      </w:rPr>
    </w:lvl>
    <w:lvl w:ilvl="1" w:tplc="04190003" w:tentative="1">
      <w:start w:val="1"/>
      <w:numFmt w:val="bullet"/>
      <w:lvlText w:val="o"/>
      <w:lvlJc w:val="left"/>
      <w:pPr>
        <w:tabs>
          <w:tab w:val="num" w:pos="513"/>
        </w:tabs>
        <w:ind w:left="513" w:hanging="360"/>
      </w:pPr>
      <w:rPr>
        <w:rFonts w:ascii="Courier New" w:hAnsi="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5">
    <w:nsid w:val="18924E19"/>
    <w:multiLevelType w:val="multilevel"/>
    <w:tmpl w:val="92D2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C5751F"/>
    <w:multiLevelType w:val="hybridMultilevel"/>
    <w:tmpl w:val="1350254E"/>
    <w:lvl w:ilvl="0" w:tplc="415CB6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816CEA"/>
    <w:multiLevelType w:val="hybridMultilevel"/>
    <w:tmpl w:val="AA0C32C6"/>
    <w:lvl w:ilvl="0" w:tplc="D56AC720">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2E0B34"/>
    <w:multiLevelType w:val="singleLevel"/>
    <w:tmpl w:val="FB4E8A28"/>
    <w:lvl w:ilvl="0">
      <w:start w:val="1"/>
      <w:numFmt w:val="decimal"/>
      <w:lvlText w:val="3.%1."/>
      <w:legacy w:legacy="1" w:legacySpace="0" w:legacyIndent="331"/>
      <w:lvlJc w:val="left"/>
      <w:rPr>
        <w:rFonts w:ascii="Times New Roman" w:hAnsi="Times New Roman" w:cs="Times New Roman" w:hint="default"/>
      </w:rPr>
    </w:lvl>
  </w:abstractNum>
  <w:abstractNum w:abstractNumId="9">
    <w:nsid w:val="4EAA1420"/>
    <w:multiLevelType w:val="hybridMultilevel"/>
    <w:tmpl w:val="8ECE085E"/>
    <w:lvl w:ilvl="0" w:tplc="415CB6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867161"/>
    <w:multiLevelType w:val="hybridMultilevel"/>
    <w:tmpl w:val="A0707E1C"/>
    <w:lvl w:ilvl="0" w:tplc="3176D8D2">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58BC5DD5"/>
    <w:multiLevelType w:val="hybridMultilevel"/>
    <w:tmpl w:val="0C14A3A8"/>
    <w:lvl w:ilvl="0" w:tplc="415CB6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A3162F0"/>
    <w:multiLevelType w:val="hybridMultilevel"/>
    <w:tmpl w:val="CDDE4A3E"/>
    <w:lvl w:ilvl="0" w:tplc="415CB6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F977EC3"/>
    <w:multiLevelType w:val="multilevel"/>
    <w:tmpl w:val="84EE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716C73"/>
    <w:multiLevelType w:val="hybridMultilevel"/>
    <w:tmpl w:val="86CA8E18"/>
    <w:lvl w:ilvl="0" w:tplc="415CB6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1E422A1"/>
    <w:multiLevelType w:val="multilevel"/>
    <w:tmpl w:val="58924E64"/>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68B64B4A"/>
    <w:multiLevelType w:val="hybridMultilevel"/>
    <w:tmpl w:val="4F7CDA6A"/>
    <w:lvl w:ilvl="0" w:tplc="415CB6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17659"/>
    <w:multiLevelType w:val="hybridMultilevel"/>
    <w:tmpl w:val="2640DBEA"/>
    <w:lvl w:ilvl="0" w:tplc="D56AC720">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23F3841"/>
    <w:multiLevelType w:val="hybridMultilevel"/>
    <w:tmpl w:val="86304A38"/>
    <w:lvl w:ilvl="0" w:tplc="415CB6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9"/>
  </w:num>
  <w:num w:numId="3">
    <w:abstractNumId w:val="14"/>
  </w:num>
  <w:num w:numId="4">
    <w:abstractNumId w:val="0"/>
    <w:lvlOverride w:ilvl="0">
      <w:lvl w:ilvl="0">
        <w:numFmt w:val="bullet"/>
        <w:lvlText w:val="&gt;"/>
        <w:legacy w:legacy="1" w:legacySpace="0" w:legacyIndent="380"/>
        <w:lvlJc w:val="left"/>
        <w:rPr>
          <w:rFonts w:ascii="Times New Roman" w:hAnsi="Times New Roman" w:hint="default"/>
        </w:rPr>
      </w:lvl>
    </w:lvlOverride>
  </w:num>
  <w:num w:numId="5">
    <w:abstractNumId w:val="1"/>
  </w:num>
  <w:num w:numId="6">
    <w:abstractNumId w:val="13"/>
  </w:num>
  <w:num w:numId="7">
    <w:abstractNumId w:val="5"/>
  </w:num>
  <w:num w:numId="8">
    <w:abstractNumId w:val="7"/>
  </w:num>
  <w:num w:numId="9">
    <w:abstractNumId w:val="6"/>
  </w:num>
  <w:num w:numId="10">
    <w:abstractNumId w:val="12"/>
  </w:num>
  <w:num w:numId="11">
    <w:abstractNumId w:val="16"/>
  </w:num>
  <w:num w:numId="12">
    <w:abstractNumId w:val="11"/>
  </w:num>
  <w:num w:numId="13">
    <w:abstractNumId w:val="3"/>
  </w:num>
  <w:num w:numId="14">
    <w:abstractNumId w:val="10"/>
  </w:num>
  <w:num w:numId="15">
    <w:abstractNumId w:val="2"/>
  </w:num>
  <w:num w:numId="16">
    <w:abstractNumId w:val="4"/>
  </w:num>
  <w:num w:numId="17">
    <w:abstractNumId w:val="18"/>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389"/>
    <w:rsid w:val="00002AF6"/>
    <w:rsid w:val="00007872"/>
    <w:rsid w:val="00007CBB"/>
    <w:rsid w:val="00015E54"/>
    <w:rsid w:val="00031F73"/>
    <w:rsid w:val="00032B8A"/>
    <w:rsid w:val="00032ED2"/>
    <w:rsid w:val="000360D3"/>
    <w:rsid w:val="000560A6"/>
    <w:rsid w:val="00060226"/>
    <w:rsid w:val="00061192"/>
    <w:rsid w:val="00063344"/>
    <w:rsid w:val="000718D6"/>
    <w:rsid w:val="00073749"/>
    <w:rsid w:val="00073BE2"/>
    <w:rsid w:val="00075F02"/>
    <w:rsid w:val="0009073E"/>
    <w:rsid w:val="00093C71"/>
    <w:rsid w:val="00094328"/>
    <w:rsid w:val="000974A0"/>
    <w:rsid w:val="000A2818"/>
    <w:rsid w:val="000B4C1F"/>
    <w:rsid w:val="000B6F7E"/>
    <w:rsid w:val="000C0E29"/>
    <w:rsid w:val="000C7309"/>
    <w:rsid w:val="000D2861"/>
    <w:rsid w:val="000D49F6"/>
    <w:rsid w:val="000D7A35"/>
    <w:rsid w:val="000E3492"/>
    <w:rsid w:val="000E3C0F"/>
    <w:rsid w:val="000E41DB"/>
    <w:rsid w:val="000E5005"/>
    <w:rsid w:val="000F2F15"/>
    <w:rsid w:val="000F401F"/>
    <w:rsid w:val="000F4276"/>
    <w:rsid w:val="000F55EB"/>
    <w:rsid w:val="00105221"/>
    <w:rsid w:val="00107A17"/>
    <w:rsid w:val="00112935"/>
    <w:rsid w:val="001222E9"/>
    <w:rsid w:val="001261A5"/>
    <w:rsid w:val="00126BBF"/>
    <w:rsid w:val="00127FC6"/>
    <w:rsid w:val="0013066B"/>
    <w:rsid w:val="0013699D"/>
    <w:rsid w:val="001428E7"/>
    <w:rsid w:val="00165BFC"/>
    <w:rsid w:val="001700B0"/>
    <w:rsid w:val="001700F3"/>
    <w:rsid w:val="001706F1"/>
    <w:rsid w:val="00173431"/>
    <w:rsid w:val="001876E0"/>
    <w:rsid w:val="00187F61"/>
    <w:rsid w:val="001A5FE9"/>
    <w:rsid w:val="001B7BA3"/>
    <w:rsid w:val="001B7DB6"/>
    <w:rsid w:val="001C5A33"/>
    <w:rsid w:val="001D1A05"/>
    <w:rsid w:val="001D43AF"/>
    <w:rsid w:val="001D4C1D"/>
    <w:rsid w:val="001F13D5"/>
    <w:rsid w:val="001F1B7D"/>
    <w:rsid w:val="001F43FE"/>
    <w:rsid w:val="001F77AA"/>
    <w:rsid w:val="00207B5D"/>
    <w:rsid w:val="00223CE0"/>
    <w:rsid w:val="002247B9"/>
    <w:rsid w:val="00231D3A"/>
    <w:rsid w:val="00234FE7"/>
    <w:rsid w:val="002431BD"/>
    <w:rsid w:val="0024449F"/>
    <w:rsid w:val="00255CDE"/>
    <w:rsid w:val="002565E0"/>
    <w:rsid w:val="002701C6"/>
    <w:rsid w:val="00274772"/>
    <w:rsid w:val="0027561F"/>
    <w:rsid w:val="00275705"/>
    <w:rsid w:val="00275811"/>
    <w:rsid w:val="0028425E"/>
    <w:rsid w:val="002847EB"/>
    <w:rsid w:val="0028684A"/>
    <w:rsid w:val="002A4B75"/>
    <w:rsid w:val="002A7F08"/>
    <w:rsid w:val="002B0ADB"/>
    <w:rsid w:val="002B1D93"/>
    <w:rsid w:val="002B63A5"/>
    <w:rsid w:val="002B724B"/>
    <w:rsid w:val="002C1277"/>
    <w:rsid w:val="002C3186"/>
    <w:rsid w:val="002C5C2D"/>
    <w:rsid w:val="002E3118"/>
    <w:rsid w:val="002E66E3"/>
    <w:rsid w:val="002F03AF"/>
    <w:rsid w:val="00300A26"/>
    <w:rsid w:val="00304730"/>
    <w:rsid w:val="00317B2E"/>
    <w:rsid w:val="003214A5"/>
    <w:rsid w:val="00321E8F"/>
    <w:rsid w:val="00324A8C"/>
    <w:rsid w:val="00327F17"/>
    <w:rsid w:val="00332E99"/>
    <w:rsid w:val="003416D4"/>
    <w:rsid w:val="00341701"/>
    <w:rsid w:val="00353845"/>
    <w:rsid w:val="00355387"/>
    <w:rsid w:val="00357527"/>
    <w:rsid w:val="00362D2B"/>
    <w:rsid w:val="00366167"/>
    <w:rsid w:val="0037285D"/>
    <w:rsid w:val="003740D0"/>
    <w:rsid w:val="0037538C"/>
    <w:rsid w:val="003767BD"/>
    <w:rsid w:val="00384E60"/>
    <w:rsid w:val="00385756"/>
    <w:rsid w:val="00392EAE"/>
    <w:rsid w:val="00396C53"/>
    <w:rsid w:val="00397D2A"/>
    <w:rsid w:val="003A2490"/>
    <w:rsid w:val="003A297B"/>
    <w:rsid w:val="003B496E"/>
    <w:rsid w:val="003D0587"/>
    <w:rsid w:val="003D41C5"/>
    <w:rsid w:val="003D4313"/>
    <w:rsid w:val="003D64B3"/>
    <w:rsid w:val="003E239B"/>
    <w:rsid w:val="003F31F6"/>
    <w:rsid w:val="003F3840"/>
    <w:rsid w:val="0040191C"/>
    <w:rsid w:val="00411B13"/>
    <w:rsid w:val="00417282"/>
    <w:rsid w:val="00421BC9"/>
    <w:rsid w:val="0042603B"/>
    <w:rsid w:val="0043198C"/>
    <w:rsid w:val="004333CD"/>
    <w:rsid w:val="00436F5A"/>
    <w:rsid w:val="004422B4"/>
    <w:rsid w:val="004449A7"/>
    <w:rsid w:val="00454C7F"/>
    <w:rsid w:val="0045538F"/>
    <w:rsid w:val="00455401"/>
    <w:rsid w:val="00457B5B"/>
    <w:rsid w:val="004632A8"/>
    <w:rsid w:val="00464913"/>
    <w:rsid w:val="00472D76"/>
    <w:rsid w:val="0047312D"/>
    <w:rsid w:val="0047712D"/>
    <w:rsid w:val="00483ACA"/>
    <w:rsid w:val="00483CC7"/>
    <w:rsid w:val="0048450C"/>
    <w:rsid w:val="00487DD6"/>
    <w:rsid w:val="00492742"/>
    <w:rsid w:val="0049770F"/>
    <w:rsid w:val="004B3548"/>
    <w:rsid w:val="004B6DF5"/>
    <w:rsid w:val="004B7EB9"/>
    <w:rsid w:val="004C0D70"/>
    <w:rsid w:val="004C1076"/>
    <w:rsid w:val="004C1695"/>
    <w:rsid w:val="004C5182"/>
    <w:rsid w:val="004D320B"/>
    <w:rsid w:val="004D61EE"/>
    <w:rsid w:val="004E51F0"/>
    <w:rsid w:val="004F44DC"/>
    <w:rsid w:val="00500F24"/>
    <w:rsid w:val="005019CE"/>
    <w:rsid w:val="00502577"/>
    <w:rsid w:val="00503108"/>
    <w:rsid w:val="00507449"/>
    <w:rsid w:val="00513668"/>
    <w:rsid w:val="00522F13"/>
    <w:rsid w:val="00534ADD"/>
    <w:rsid w:val="005377A7"/>
    <w:rsid w:val="0054098D"/>
    <w:rsid w:val="005412B2"/>
    <w:rsid w:val="00542236"/>
    <w:rsid w:val="00551427"/>
    <w:rsid w:val="005519BC"/>
    <w:rsid w:val="00561C83"/>
    <w:rsid w:val="00573A30"/>
    <w:rsid w:val="00593C21"/>
    <w:rsid w:val="005A049E"/>
    <w:rsid w:val="005A5BFE"/>
    <w:rsid w:val="005B0151"/>
    <w:rsid w:val="005C25D9"/>
    <w:rsid w:val="005E5575"/>
    <w:rsid w:val="005E7FC7"/>
    <w:rsid w:val="005F7528"/>
    <w:rsid w:val="00604B0C"/>
    <w:rsid w:val="00612AB1"/>
    <w:rsid w:val="006364F7"/>
    <w:rsid w:val="00650053"/>
    <w:rsid w:val="006524A4"/>
    <w:rsid w:val="00652C58"/>
    <w:rsid w:val="0065455B"/>
    <w:rsid w:val="006600F1"/>
    <w:rsid w:val="00670AD5"/>
    <w:rsid w:val="006860E6"/>
    <w:rsid w:val="006932FF"/>
    <w:rsid w:val="006961CD"/>
    <w:rsid w:val="006A6BF2"/>
    <w:rsid w:val="006C52CE"/>
    <w:rsid w:val="006D06C5"/>
    <w:rsid w:val="006D09EF"/>
    <w:rsid w:val="006D12A5"/>
    <w:rsid w:val="006D36E4"/>
    <w:rsid w:val="006E2679"/>
    <w:rsid w:val="007030B2"/>
    <w:rsid w:val="00704A01"/>
    <w:rsid w:val="00706AF0"/>
    <w:rsid w:val="007132D9"/>
    <w:rsid w:val="00714E3A"/>
    <w:rsid w:val="0071789D"/>
    <w:rsid w:val="0072417E"/>
    <w:rsid w:val="007361C6"/>
    <w:rsid w:val="00744C9C"/>
    <w:rsid w:val="00751E74"/>
    <w:rsid w:val="007630E7"/>
    <w:rsid w:val="007634BA"/>
    <w:rsid w:val="00765C85"/>
    <w:rsid w:val="0077313D"/>
    <w:rsid w:val="0077598D"/>
    <w:rsid w:val="007777AF"/>
    <w:rsid w:val="0078245E"/>
    <w:rsid w:val="00784290"/>
    <w:rsid w:val="00787FC3"/>
    <w:rsid w:val="007902D5"/>
    <w:rsid w:val="007931AB"/>
    <w:rsid w:val="0079336E"/>
    <w:rsid w:val="007A18EE"/>
    <w:rsid w:val="007A1B7D"/>
    <w:rsid w:val="007A5BD0"/>
    <w:rsid w:val="007B04D8"/>
    <w:rsid w:val="007B1E99"/>
    <w:rsid w:val="007B6AF6"/>
    <w:rsid w:val="007B6F27"/>
    <w:rsid w:val="007C34BF"/>
    <w:rsid w:val="007C6D49"/>
    <w:rsid w:val="007F50EB"/>
    <w:rsid w:val="007F7CB6"/>
    <w:rsid w:val="00802CA1"/>
    <w:rsid w:val="00805E36"/>
    <w:rsid w:val="0080633C"/>
    <w:rsid w:val="00812C4A"/>
    <w:rsid w:val="00820F45"/>
    <w:rsid w:val="0082188B"/>
    <w:rsid w:val="0082361D"/>
    <w:rsid w:val="00824363"/>
    <w:rsid w:val="00825600"/>
    <w:rsid w:val="00830FBA"/>
    <w:rsid w:val="00835FE5"/>
    <w:rsid w:val="00837815"/>
    <w:rsid w:val="008445FE"/>
    <w:rsid w:val="008448C7"/>
    <w:rsid w:val="008467AE"/>
    <w:rsid w:val="0085168C"/>
    <w:rsid w:val="00871F82"/>
    <w:rsid w:val="00881F50"/>
    <w:rsid w:val="00882222"/>
    <w:rsid w:val="008928BF"/>
    <w:rsid w:val="008A43DD"/>
    <w:rsid w:val="008A6F56"/>
    <w:rsid w:val="008B72E4"/>
    <w:rsid w:val="008C11A6"/>
    <w:rsid w:val="008C46DD"/>
    <w:rsid w:val="008C67E3"/>
    <w:rsid w:val="008D29A9"/>
    <w:rsid w:val="008D5A36"/>
    <w:rsid w:val="008D68D0"/>
    <w:rsid w:val="008E036F"/>
    <w:rsid w:val="008E2D3C"/>
    <w:rsid w:val="008E3418"/>
    <w:rsid w:val="008E5D45"/>
    <w:rsid w:val="008E7613"/>
    <w:rsid w:val="008F388D"/>
    <w:rsid w:val="008F5E24"/>
    <w:rsid w:val="008F5EB6"/>
    <w:rsid w:val="00904A76"/>
    <w:rsid w:val="00910CC0"/>
    <w:rsid w:val="00914B43"/>
    <w:rsid w:val="0091574A"/>
    <w:rsid w:val="00917BA9"/>
    <w:rsid w:val="00926BF7"/>
    <w:rsid w:val="00930178"/>
    <w:rsid w:val="009325EE"/>
    <w:rsid w:val="0093466E"/>
    <w:rsid w:val="0093662C"/>
    <w:rsid w:val="0093738B"/>
    <w:rsid w:val="00941954"/>
    <w:rsid w:val="00941D9D"/>
    <w:rsid w:val="0095259A"/>
    <w:rsid w:val="009573FB"/>
    <w:rsid w:val="009577C7"/>
    <w:rsid w:val="00965CF9"/>
    <w:rsid w:val="009758D1"/>
    <w:rsid w:val="009873A4"/>
    <w:rsid w:val="009908FF"/>
    <w:rsid w:val="00992C6C"/>
    <w:rsid w:val="009942FD"/>
    <w:rsid w:val="009A50A3"/>
    <w:rsid w:val="009A79BC"/>
    <w:rsid w:val="009B00FF"/>
    <w:rsid w:val="009C1501"/>
    <w:rsid w:val="009C1F0E"/>
    <w:rsid w:val="009C1F4E"/>
    <w:rsid w:val="009C7EFD"/>
    <w:rsid w:val="009D1E70"/>
    <w:rsid w:val="009D3A74"/>
    <w:rsid w:val="009E6F99"/>
    <w:rsid w:val="009E768B"/>
    <w:rsid w:val="009F16EA"/>
    <w:rsid w:val="009F1FA9"/>
    <w:rsid w:val="009F3C1B"/>
    <w:rsid w:val="009F44D7"/>
    <w:rsid w:val="00A14160"/>
    <w:rsid w:val="00A14A39"/>
    <w:rsid w:val="00A14A93"/>
    <w:rsid w:val="00A15EF9"/>
    <w:rsid w:val="00A176F5"/>
    <w:rsid w:val="00A31F57"/>
    <w:rsid w:val="00A32B70"/>
    <w:rsid w:val="00A4250E"/>
    <w:rsid w:val="00A508E3"/>
    <w:rsid w:val="00A63C6D"/>
    <w:rsid w:val="00A72F05"/>
    <w:rsid w:val="00A8365D"/>
    <w:rsid w:val="00A8517F"/>
    <w:rsid w:val="00A90230"/>
    <w:rsid w:val="00AA1D7F"/>
    <w:rsid w:val="00AA7654"/>
    <w:rsid w:val="00AB0A7B"/>
    <w:rsid w:val="00AB7758"/>
    <w:rsid w:val="00AD4FD0"/>
    <w:rsid w:val="00AE0B43"/>
    <w:rsid w:val="00AE3A43"/>
    <w:rsid w:val="00AE56AD"/>
    <w:rsid w:val="00AF7D3B"/>
    <w:rsid w:val="00B0190F"/>
    <w:rsid w:val="00B01DB4"/>
    <w:rsid w:val="00B12F80"/>
    <w:rsid w:val="00B14D5F"/>
    <w:rsid w:val="00B17C74"/>
    <w:rsid w:val="00B201CB"/>
    <w:rsid w:val="00B21D2B"/>
    <w:rsid w:val="00B269C0"/>
    <w:rsid w:val="00B3003E"/>
    <w:rsid w:val="00B340B8"/>
    <w:rsid w:val="00B34CAF"/>
    <w:rsid w:val="00B3621A"/>
    <w:rsid w:val="00B379AB"/>
    <w:rsid w:val="00B4554C"/>
    <w:rsid w:val="00B50392"/>
    <w:rsid w:val="00B65767"/>
    <w:rsid w:val="00B6582D"/>
    <w:rsid w:val="00B7031D"/>
    <w:rsid w:val="00B74B77"/>
    <w:rsid w:val="00B81D00"/>
    <w:rsid w:val="00B87FDD"/>
    <w:rsid w:val="00B90650"/>
    <w:rsid w:val="00B94BA8"/>
    <w:rsid w:val="00BB12DA"/>
    <w:rsid w:val="00BB1D31"/>
    <w:rsid w:val="00BB4587"/>
    <w:rsid w:val="00BB59BB"/>
    <w:rsid w:val="00BB6E34"/>
    <w:rsid w:val="00BC110C"/>
    <w:rsid w:val="00BC4DB2"/>
    <w:rsid w:val="00BD1C2E"/>
    <w:rsid w:val="00BD53C6"/>
    <w:rsid w:val="00BD7F43"/>
    <w:rsid w:val="00BE0C13"/>
    <w:rsid w:val="00BE4DFC"/>
    <w:rsid w:val="00BE7003"/>
    <w:rsid w:val="00BF3F06"/>
    <w:rsid w:val="00C02E40"/>
    <w:rsid w:val="00C10B6E"/>
    <w:rsid w:val="00C11E6F"/>
    <w:rsid w:val="00C12CDC"/>
    <w:rsid w:val="00C13465"/>
    <w:rsid w:val="00C21DB7"/>
    <w:rsid w:val="00C274D5"/>
    <w:rsid w:val="00C3491A"/>
    <w:rsid w:val="00C34AE4"/>
    <w:rsid w:val="00C45540"/>
    <w:rsid w:val="00C45615"/>
    <w:rsid w:val="00C52B20"/>
    <w:rsid w:val="00C60303"/>
    <w:rsid w:val="00C615C9"/>
    <w:rsid w:val="00C62B90"/>
    <w:rsid w:val="00C630F5"/>
    <w:rsid w:val="00C63986"/>
    <w:rsid w:val="00C64F67"/>
    <w:rsid w:val="00C7068D"/>
    <w:rsid w:val="00C7684C"/>
    <w:rsid w:val="00C838BE"/>
    <w:rsid w:val="00C87976"/>
    <w:rsid w:val="00C939A9"/>
    <w:rsid w:val="00C94438"/>
    <w:rsid w:val="00CA112F"/>
    <w:rsid w:val="00CC1822"/>
    <w:rsid w:val="00CD283E"/>
    <w:rsid w:val="00D02818"/>
    <w:rsid w:val="00D11721"/>
    <w:rsid w:val="00D12C03"/>
    <w:rsid w:val="00D2398F"/>
    <w:rsid w:val="00D3736A"/>
    <w:rsid w:val="00D42DF6"/>
    <w:rsid w:val="00D432DF"/>
    <w:rsid w:val="00D472DC"/>
    <w:rsid w:val="00D519C5"/>
    <w:rsid w:val="00D665E4"/>
    <w:rsid w:val="00D71920"/>
    <w:rsid w:val="00D76376"/>
    <w:rsid w:val="00D806F0"/>
    <w:rsid w:val="00D94143"/>
    <w:rsid w:val="00D9524C"/>
    <w:rsid w:val="00D95BBA"/>
    <w:rsid w:val="00D97D24"/>
    <w:rsid w:val="00DA62F0"/>
    <w:rsid w:val="00DA632F"/>
    <w:rsid w:val="00DB4C80"/>
    <w:rsid w:val="00DB583F"/>
    <w:rsid w:val="00DB7446"/>
    <w:rsid w:val="00DC1487"/>
    <w:rsid w:val="00DC2E9F"/>
    <w:rsid w:val="00DC7684"/>
    <w:rsid w:val="00DD248D"/>
    <w:rsid w:val="00DD7499"/>
    <w:rsid w:val="00DE1F7D"/>
    <w:rsid w:val="00DE5E6A"/>
    <w:rsid w:val="00DE7E7D"/>
    <w:rsid w:val="00DF78A7"/>
    <w:rsid w:val="00E00A5B"/>
    <w:rsid w:val="00E03089"/>
    <w:rsid w:val="00E142EF"/>
    <w:rsid w:val="00E14E9E"/>
    <w:rsid w:val="00E22B80"/>
    <w:rsid w:val="00E23BC4"/>
    <w:rsid w:val="00E42389"/>
    <w:rsid w:val="00E43C4B"/>
    <w:rsid w:val="00E452FB"/>
    <w:rsid w:val="00E523F3"/>
    <w:rsid w:val="00E56D21"/>
    <w:rsid w:val="00E66517"/>
    <w:rsid w:val="00E71202"/>
    <w:rsid w:val="00E854CD"/>
    <w:rsid w:val="00E86F9F"/>
    <w:rsid w:val="00E8701A"/>
    <w:rsid w:val="00E90DAD"/>
    <w:rsid w:val="00E9102F"/>
    <w:rsid w:val="00E91CAE"/>
    <w:rsid w:val="00EA22B7"/>
    <w:rsid w:val="00EB0641"/>
    <w:rsid w:val="00EB38E7"/>
    <w:rsid w:val="00EB488E"/>
    <w:rsid w:val="00EC5FB7"/>
    <w:rsid w:val="00ED2623"/>
    <w:rsid w:val="00EE44E1"/>
    <w:rsid w:val="00EE5933"/>
    <w:rsid w:val="00EF06FF"/>
    <w:rsid w:val="00EF19A8"/>
    <w:rsid w:val="00F05189"/>
    <w:rsid w:val="00F06E57"/>
    <w:rsid w:val="00F07907"/>
    <w:rsid w:val="00F11D0A"/>
    <w:rsid w:val="00F12BA7"/>
    <w:rsid w:val="00F1306D"/>
    <w:rsid w:val="00F24C01"/>
    <w:rsid w:val="00F25500"/>
    <w:rsid w:val="00F30C6A"/>
    <w:rsid w:val="00F30DDB"/>
    <w:rsid w:val="00F33185"/>
    <w:rsid w:val="00F3331E"/>
    <w:rsid w:val="00F40322"/>
    <w:rsid w:val="00F407DD"/>
    <w:rsid w:val="00F4197F"/>
    <w:rsid w:val="00F548AA"/>
    <w:rsid w:val="00F55EFD"/>
    <w:rsid w:val="00F67A4F"/>
    <w:rsid w:val="00F8747F"/>
    <w:rsid w:val="00F87E8D"/>
    <w:rsid w:val="00F93C01"/>
    <w:rsid w:val="00F944E1"/>
    <w:rsid w:val="00F94B24"/>
    <w:rsid w:val="00FA2B13"/>
    <w:rsid w:val="00FA31E2"/>
    <w:rsid w:val="00FA5E61"/>
    <w:rsid w:val="00FB335A"/>
    <w:rsid w:val="00FC4B7E"/>
    <w:rsid w:val="00FD1BA7"/>
    <w:rsid w:val="00FD43F4"/>
    <w:rsid w:val="00FD5C48"/>
    <w:rsid w:val="00FD5E48"/>
    <w:rsid w:val="00FD64FF"/>
    <w:rsid w:val="00FE2C48"/>
    <w:rsid w:val="00FE2C9D"/>
    <w:rsid w:val="00FE3BCF"/>
    <w:rsid w:val="00FE6030"/>
    <w:rsid w:val="00FE6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6DED50-EFB3-423E-8D11-E785D8C4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3C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389"/>
    <w:pPr>
      <w:ind w:left="720"/>
      <w:contextualSpacing/>
    </w:pPr>
  </w:style>
  <w:style w:type="table" w:styleId="a4">
    <w:name w:val="Table Grid"/>
    <w:basedOn w:val="a1"/>
    <w:uiPriority w:val="59"/>
    <w:rsid w:val="00321E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FA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locked/>
    <w:rsid w:val="00FA2B13"/>
    <w:rPr>
      <w:rFonts w:ascii="Courier New" w:hAnsi="Courier New" w:cs="Courier New"/>
      <w:sz w:val="20"/>
      <w:szCs w:val="20"/>
      <w:lang w:val="x-none" w:eastAsia="ru-RU"/>
    </w:rPr>
  </w:style>
  <w:style w:type="paragraph" w:styleId="a5">
    <w:name w:val="Normal (Web)"/>
    <w:basedOn w:val="a"/>
    <w:uiPriority w:val="99"/>
    <w:unhideWhenUsed/>
    <w:rsid w:val="002E66E3"/>
    <w:pPr>
      <w:spacing w:before="100" w:beforeAutospacing="1" w:after="100" w:afterAutospacing="1" w:line="240" w:lineRule="auto"/>
    </w:pPr>
    <w:rPr>
      <w:rFonts w:ascii="Times New Roman" w:hAnsi="Times New Roman"/>
      <w:sz w:val="24"/>
      <w:szCs w:val="24"/>
      <w:lang w:val="uk-UA" w:eastAsia="uk-UA"/>
    </w:rPr>
  </w:style>
  <w:style w:type="character" w:styleId="a6">
    <w:name w:val="Strong"/>
    <w:uiPriority w:val="22"/>
    <w:qFormat/>
    <w:rsid w:val="002E66E3"/>
    <w:rPr>
      <w:rFonts w:cs="Times New Roman"/>
      <w:b/>
      <w:bCs/>
    </w:rPr>
  </w:style>
  <w:style w:type="paragraph" w:styleId="a7">
    <w:name w:val="header"/>
    <w:basedOn w:val="a"/>
    <w:link w:val="a8"/>
    <w:uiPriority w:val="99"/>
    <w:unhideWhenUsed/>
    <w:rsid w:val="00FE2C9D"/>
    <w:pPr>
      <w:tabs>
        <w:tab w:val="center" w:pos="4677"/>
        <w:tab w:val="right" w:pos="9355"/>
      </w:tabs>
      <w:spacing w:after="0" w:line="240" w:lineRule="auto"/>
    </w:pPr>
  </w:style>
  <w:style w:type="character" w:customStyle="1" w:styleId="a8">
    <w:name w:val="Верхний колонтитул Знак"/>
    <w:link w:val="a7"/>
    <w:uiPriority w:val="99"/>
    <w:locked/>
    <w:rsid w:val="00FE2C9D"/>
    <w:rPr>
      <w:rFonts w:cs="Times New Roman"/>
    </w:rPr>
  </w:style>
  <w:style w:type="paragraph" w:styleId="a9">
    <w:name w:val="footer"/>
    <w:basedOn w:val="a"/>
    <w:link w:val="aa"/>
    <w:uiPriority w:val="99"/>
    <w:semiHidden/>
    <w:unhideWhenUsed/>
    <w:rsid w:val="00FE2C9D"/>
    <w:pPr>
      <w:tabs>
        <w:tab w:val="center" w:pos="4677"/>
        <w:tab w:val="right" w:pos="9355"/>
      </w:tabs>
      <w:spacing w:after="0" w:line="240" w:lineRule="auto"/>
    </w:pPr>
  </w:style>
  <w:style w:type="character" w:customStyle="1" w:styleId="aa">
    <w:name w:val="Нижний колонтитул Знак"/>
    <w:link w:val="a9"/>
    <w:uiPriority w:val="99"/>
    <w:semiHidden/>
    <w:locked/>
    <w:rsid w:val="00FE2C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6426C-DF7A-465D-A8F7-074377CE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22799</Words>
  <Characters>129955</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cp:lastPrinted>2010-12-03T14:13:00Z</cp:lastPrinted>
  <dcterms:created xsi:type="dcterms:W3CDTF">2014-03-23T07:46:00Z</dcterms:created>
  <dcterms:modified xsi:type="dcterms:W3CDTF">2014-03-23T07:46:00Z</dcterms:modified>
</cp:coreProperties>
</file>