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B7" w:rsidRPr="00F9219F" w:rsidRDefault="00E51FB7" w:rsidP="00E51FB7">
      <w:pPr>
        <w:spacing w:before="120"/>
        <w:jc w:val="center"/>
        <w:rPr>
          <w:b/>
          <w:bCs/>
          <w:sz w:val="32"/>
          <w:szCs w:val="32"/>
        </w:rPr>
      </w:pPr>
      <w:r w:rsidRPr="00F9219F">
        <w:rPr>
          <w:b/>
          <w:bCs/>
          <w:sz w:val="32"/>
          <w:szCs w:val="32"/>
        </w:rPr>
        <w:t>Технология механической обработки деталей машин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Введение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Использование металлов человеком началось в глубокой древности (более пяти тысячелетий до н. э.). Вначале находили применение цветные металлы (медь, сплавы меди, золото, серебро, олово, свинец и др.), позднее начали применять черные — железо и сплавы на его основе.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Длительное время производство металлов носило примитивный характер и по объему было весьма незначительным. Однако в конце XIX в. мировая выплавка стали резко возросла с 0,5 млн. т в 1870 г. до 28 млн. т в 1900 г. Еще в большем объеме растет металлургическая промышленность в XX столетии. Наряду с увеличением выплавки стали появилась необходимость организовать в больших масштабах получение меди, цинка, вольфрама, молибдена, алюминия, магния, титана, бериллия, лития и других металлов.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Металлургическое производство подразделяется на две основные стадии. В первой получают металл заданного химического состава из исходных материалов. Во второй стадии металлу в пластическом состоянии придают ту или иную необходимую форму при практически неизменном химическом составе обрабатываемого материала.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Для изготовления отдельных деталей и изделия в целом используют различные способы обработки металлов и других материалов. Наиболее распространенные виды обработки металлов будут рассмотрены ниже.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Сварка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Сваркой называют технологический процесс получения неразъемных соединений из металлов (или пластмасс), осуществляемый установлением межатомных (у пластмасс — межмолекулярных) связей между свариваемыми частями изделия при их местном или общем нагреве, или пластическом деформировании, или при совместном действии этих двух факторов. Между свариваемыми частями изделия образуется сварной шов.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Сварка является одной из распространенных технологических операций, широко применяемой в машиностроении, на транспорте и в строительстве. Объясняется это значительной экономией металлов по сравнению с болтовыми и заклепочными соединениями, высокой прочностью и низкой стоимостью сварных конструкций.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В зависимости от состояния металла в сварочной зоне все виды сварки можно разделить на две группы: по способу соединения свариваемых частей изделия и по виду используемой энергии. В первом случае различают сварку плавлением и сварку давлением. При сварке плавлением сварной шов образуется из общей сварочной ванны расплавленных металлов соединяемых частей изделия. При сварке давлением, для повышения пластичности металла в зоне сварки, соединяемые части изделия нагревают и сдавливают. К сварке плавлением относятся: дуговая, электрошлаковая, электронно-лучевая, лазерная, газовая, термитная; к сварке давлением — контактная, диффузионная, электрозвуковая, трением, взрывом и др. Электрической дугой можно производить не только дуговую сварку, но и резку металлов. Однако образующаяся при этом поверхность разреза имеет неровности с наплывами. Поэтому электродуговую резку обычно применяют. Для разделки металлолома и отделения прибылей и литников в деталях, полученных при литье в песчано-глинистые формы.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По виду используемой энергии сварку подразделяют на термическую (сварка дуговая, плазменная, газовая и др.), термомеханическую (сварка контактная, диффузионная и др.) и механическую (сварка взрывом, трением, ультразвуковая и др.).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При сварке плавлением образуется литой сварной шов с характерным дендритным строением. При сварке давлением образуется Шов, представляющий собой зону сросшихся кристаллитов металла соединяемых частей изделия. Зону, непосредственно примыкающую к сварному шву, называют зоной термического влияния. Она имеет крупнозернистое строение и является наиболее механически слабой в сварном соединении. Этот дефект можно устранить отжигом.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Наиболее распространенные виды сварных соединений — стыковые, внахлестку, угловые и тавровые. При сварке внахлестку свариваемые элементы изделия накладываются друг на друга с перекрытием, равным 3—5 толщинам пластин. При этом не требуется подготовка кромок. Угловые и тавровые соединения также не всегда требуют подготовки кромок. При стыковой сварке характер подготовки кромок зависит от толщины свариваемых элементов.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Пайка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Пайка — это процесс получения неразъемных соединений в результате расплавления припоя, смачивания им металла, растекания припоя по поверхности металла и заполнения зазора между соединяемыми заготовками (деталями) и, наконец, затвердевания припоя.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В отличие от сварки при пайке не требуется расплавления основного металла, что позволяет производить распай деталей. Наиболее широко пайку применяют в электро- и радиотехнике и приборостроении. В этих отраслях промышленности пайку производят для создания механически прочного, иногда герметичного, шва или для получения постоянного (нескользящего или разрывного) электрического контакта с небольшим переходным сопротивлением.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Литейное производство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Литейным производством называют процесс получения литых заготовок, называемых отливками, путем заливки расплавленного металла в рабочую полость литейной формы. Полученные отливки приобретают конфигурацию и размеры рабочей полости.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Литье является наиболее простым и дешевым промышленным способом получения заготовок, в том числе имеющих сложную геометрическую форму.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Все виды литья, применяемые в промышленности, можно разделить по материалу, литейной форме, способу заливки металла в форму, требуемых точности размеров и шероховатости поверхности отливок и по другим признакам. Рассмотрим две основные группы литья: литье в песчано-глинистые формы и специальные виды литья.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Литье в песчано-глинистые формы. Для изготовления литейной формы служит формовочная смесь, представляющая собой многокомпонентную систему, состав которой определяется типом и массой отливки и природой металла. Основными компонентами формовочной смеси являются кварцевый песок и формовочная глина. Глина является связующим и при оптимальном содержании воды (4—5%) придает формовочной смеси необходимую прочность и пластичность. Песок увеличивает пористость и, следовательно, газопроницаемость формовочной смеси. Кроме того, в формовочную смесь вводят противопригарные добавки (каменноугольную пыль, графит), защитные присадочные материалы (борную кислоту, серный цвет) и другие ингредиенты. Для изготовления стержней используют стержневые смеси, состоящие из кварцевого песка и самотвердеющихся неорганических (жидкое стекло с добавкой 10% раствора NaOH) или органических (фенолформальдегидная или карбамидофурановая смолы) связующих.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Специальные виды литья. К специальным видам литья относятся: литье в оболочковые формы, литье по выплавляемым моделям, литье в металлические формы, литье под давлением и центробежное литье. Эти методы позволяют получать отливки повышенной геометрической точности, с малой шероховатостью поверхности, минимальным припуском на механическую обработку или исключающую ее полностью и имеющие высокую производительность.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Центробежное литье — это литье в быстровращающиеся литейные формы: металлические, песчаные, оболочковые, по выплавляемым моделям. Под действием центробежных сил расплавленный металл оттесняется к наружной поверхности формы, где затвердевает ровным слоем. Легкие примеси и газы оттесняются к внутренней поверхности отливки. В результате этих процессов металл в отливке уплотняется и ее механические свойства улучшаются. Этим методом получают водопроводные и канализационные трубы, колеса, шкивы, зубчатые колеса и т.п. Преимущества те же, что и при литье в кокили, однако качество внутренней поверхности по причинам, изложенным выше, хуже, чем наружной.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Обработка металлов давлением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Обработка металлов давлением основана на их пластической деформации под действием внешних сил, в результате которой металлическая заготовка приобретает определенную форму и размеры. В ходе пластической деформации зерна измельчаются, структура металла в целом улучшается и, как следствие, улучшаются механические свойства.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Основными видами ОМД являются: прокатка, прессование, волочение, ковка, объемная и листовая штамповка.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Прокатка заключается в пластической деформации металла в результате обжатия заготовки между двумя вращающимися валками. Силы трения Pw втягивают заготовку между валками, и под действием сил Р, нормальных к поверхности валков, уменьшается толщина заготовки. Цель прокатки — получение продукции разнообразной формы и различными размерами поперечного сечения. Форму поперечного сечения прокатанной продукции называют профилем. Перечень разных профилей, имеющих различные геометрические размеры, составляет сортамент проката. Сортамент прокатываемых профилей разделяют на следующие пять основных групп: сортовой прокат, листовой, трубный, специальный и периодический.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Прессование — это технологическая операция, заключающаяся в продавливании заготовки, находящейся в форме, через отверстие матрицы с помощью давящего пуансона. Форма и размеры поперечного сечения получаемого профиля соответствуют форме и размерам отверстия матрицы. Чем выше температура металла, тем легче протекает процесс прессования. Этим методом получают прутки, трубы и другие изделия более сложных профилей.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Волочение. Процесс волочения состоит из протягивания заготовки через сужающееся отверстие матрицы (волочильной доски). В результате площадь поперечного сечения заготовки уменьшается, и она приобретает профиль и размеры отверстия (глазка) волочильной доски; длина заготовки при этом увеличивается. Сортамент изделий, изготавливаемых волочением, разнообразен: проволока диаметром 0,002—10 мм и различные фасонные профили. Для получения стальной проволоки диаметром до 0,5 мм используют волочильные доски со вставными глазками (фильерами) из твердых сплавов, а для получения тонкой медной или вольфрамовой проволоки диаметром до 0,25 мм — алмазные глазки. Волочение применяют также для калибровки прутков различного профиля. Полученные изделия имеют точные размеры и гладкую поверхность.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Свободная ковка. Различают ковку свободную и в штампах (штамповка). При свободной ковке заготовка не ограничивается стенками специальных форм (штампов), и формообразование происходит свободно в пространстве между бойками молота путем пластической деформации металла заготовки. Этот процесс и качество поковки во многом зависят от искусства оператора-кузнеца. Свободная ковка делится на ручную и машинную.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Штамповка — это процесс получения поковок, заключающийся в пластической деформации металла в закрытой полости специальной формы, называемой штампом. Форма и размеры полости штампа соответствуют форме и размерам будущей детали с учетом припуска на механическую обработку, если таковая предусмотрена. Обычно штампованные поковки механически обрабатывают только в местах сопряжения с другими деталями: эта обработка может сводиться только к шлифованию. Штамп — это дорогостоящий инструмент и пригоден для изготовления только какой-то одной, конкретной детали. Поэтому штамповку используют только при массовом изготовлении поковок. Различают штамповку объемную и листовую.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Обработка металлов резанием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Обработка металлов резанием заключается в срезании с поверхности заготовки слоя металла, называемого припуском, с целью получения изделия требуемых геометрической формы, размеров и шероховатости поверхностей. Срезание припуска производят с помощью режущего инструмента.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В большинстве случаев изделия, полученные литьем, прокаткой, ковкой, штамповкой, сваркой и другими методами, подвергают обработке резанием. Удаляемый при этом припуск превращается в стружку, которая является характерным признаком всех процессов обработки металлов резанием (ОМР). ОМР бывает механической, когда припуск срезают на металлорежущих стенках, и слесарной, когда припуск удаляют вручную с помощью соответствующего слесарного инструмента. ОМР применяют и как самостоятельный способ изготовления деталей.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Основными видами механической ОМР являются: точение; строгание; долбление; сверление (зенкерование, развертывание и зенкование); фрезерование и шлифование, — производимые на металлорежущих стенках соответствующей группы. Станки различают токарной группы, строгальной и долбежной, сверлильной и расточной, фрезерной, шлифовальной и др. При ОМР используют различный режущий инструмент: резцы, сверла, зенкера, развертки, фрезы, которые имеют специально заточенную режущую часть, а также применяют шлифовальные абразивные круги, зерна которых обладают острыми гранями и углами. Режущий инструмент изготавливают из материала повышенной твердости, прочности, термо- и износостойкости, различных форм и размеров.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Долбление. Эта операция является разновидностью строгания и производится на долбежных станках. На них главный вид движения ν (возвратно-поступательный) осуществляет резец в вертикальной плоскости, а движение подачи s — заготовка в горизонтальной плоскости. Долбление применяют для получения канавок, плоских и фасонных поверхностей небольшой высоты, но значительных поперечных размеров.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Сверление. При сверлении (зенкеровании, развертывании, зенковании) обычно главное движение ν и движение подачи s сообщают режущему инструменту. При сверлении главное движение сообщают заготовке. Сверление применяют для получения сквозных и глухих цилиндрических отверстий. Зенкерование — для увеличения диаметра отверстия, предварительно полученного литьем, штамповкой или сверлением, и придания ему более правильной геометрической формы, достижения наименьшей шероховатости поверхности, чем при сверлении или рассверливании. Развертывание обеспечивает получение отверстий с высокой точностью размеров и высоким качеством поверхности; его применяют в основном для окончательной обработки отверстий. Зенкование — получение отверстий под потайные и полупотайные головки болтов и заклепок.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Фрезерование. При фрезеровании главное движение ν сообщается многолезвийному режущему инструменту — фрезе, а движение подачи s — заготовке. Существуют схемы фрезерования, когда главное движение и движение подачи сообщают фрезе. Фрезерование применяют при обработке горизонтальных, вертикальных и наклонных плоскостей, фасонных поверхностей, пазов и канавок различного профиля, при изготовлении зубчатых колес. Особенность процесса фрезерования заключается в прерывистости резания каждым зубом фрезы. Зуб фрезы вступает в контакт с заготовкой и выполняет работу только на некоторой части своего оборота. Затем зуб фрезы, продолжая движение, не касается заготовки до следующего врезания; в этот момент он охлаждается, что удлиняет срок службы фрезы. Каждый зуб фрезы имеет такие же элементы и углы, что и токарный резец. Поэтому фрезу можно рассматривать как набор токарных резцов.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Шлифование. Процесс шлифования применяют как отделочно-доводочную операцию с получением размеров деталей с точностью по 6—7-му квалитетам и шероховатостью поверхности R2 = 0,08—0,32 мкм. Используют шлифование и как обдирочную операцию при очистке литья, поковок и т.д. Шлифование — это обработка поверхностей изделия шлифовальными абразивными кругами. Для обдирочной обработки применяют крупнозернистые абразивы, а для чистового шлифования — мелкозернистые. Используют абразивы естественные — наибольшее применение получили минерал корунд и алмаз, и искусственные — электрокорунд с различными добавками, карбид кремния, нитрид бора и др.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Заключение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Развитие народного хозяйства страны в значительной мере определяется ростом объема производства металлов, расширением сортамента изделий из металлов и сплавов и повышением их качественных показателей, что в значительной мере зависит от условий механической обработки. Знание закономерностей обработки металлов помогает выбирать наиболее оптимальные режимы технологических процессов, требуемое основное и вспомогательное оборудование и технически грамотно его эксплуатировать.</w:t>
      </w:r>
    </w:p>
    <w:p w:rsidR="00E51FB7" w:rsidRPr="00F9219F" w:rsidRDefault="00E51FB7" w:rsidP="00E51FB7">
      <w:pPr>
        <w:spacing w:before="120"/>
        <w:jc w:val="center"/>
        <w:rPr>
          <w:b/>
          <w:bCs/>
          <w:sz w:val="28"/>
          <w:szCs w:val="28"/>
        </w:rPr>
      </w:pPr>
      <w:r w:rsidRPr="00F9219F">
        <w:rPr>
          <w:b/>
          <w:bCs/>
          <w:sz w:val="28"/>
          <w:szCs w:val="28"/>
        </w:rPr>
        <w:t>Список литературы</w:t>
      </w:r>
    </w:p>
    <w:p w:rsidR="00E51FB7" w:rsidRPr="007A3944" w:rsidRDefault="00E51FB7" w:rsidP="00E51FB7">
      <w:pPr>
        <w:spacing w:before="120"/>
        <w:ind w:firstLine="567"/>
        <w:jc w:val="both"/>
      </w:pPr>
      <w:r w:rsidRPr="007A3944">
        <w:t>1. С. Н. Колесов, И. С. Колесов, Материаловедение и технология конструкционных материалов, М:. Высшая школа. 2004 г.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FB7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6110E8"/>
    <w:rsid w:val="00755964"/>
    <w:rsid w:val="007A3944"/>
    <w:rsid w:val="008C19D7"/>
    <w:rsid w:val="00A41C88"/>
    <w:rsid w:val="00A44D32"/>
    <w:rsid w:val="00AA502D"/>
    <w:rsid w:val="00E12572"/>
    <w:rsid w:val="00E51FB7"/>
    <w:rsid w:val="00F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1A41B3-08C9-450D-916F-348F56C5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1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2343</Words>
  <Characters>13358</Characters>
  <Application>Microsoft Office Word</Application>
  <DocSecurity>0</DocSecurity>
  <Lines>111</Lines>
  <Paragraphs>31</Paragraphs>
  <ScaleCrop>false</ScaleCrop>
  <Company>Home</Company>
  <LinksUpToDate>false</LinksUpToDate>
  <CharactersWithSpaces>15670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механической обработки деталей машин</dc:title>
  <dc:subject/>
  <dc:creator>Alena</dc:creator>
  <cp:keywords/>
  <dc:description/>
  <cp:lastModifiedBy>admin</cp:lastModifiedBy>
  <cp:revision>2</cp:revision>
  <dcterms:created xsi:type="dcterms:W3CDTF">2014-02-19T18:50:00Z</dcterms:created>
  <dcterms:modified xsi:type="dcterms:W3CDTF">2014-02-19T18:50:00Z</dcterms:modified>
</cp:coreProperties>
</file>