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123" w:rsidRPr="008865FE" w:rsidRDefault="00EB1123" w:rsidP="00EB1123">
      <w:pPr>
        <w:spacing w:before="120"/>
        <w:jc w:val="center"/>
        <w:rPr>
          <w:b/>
          <w:bCs/>
          <w:sz w:val="32"/>
          <w:szCs w:val="32"/>
        </w:rPr>
      </w:pPr>
      <w:r w:rsidRPr="008865FE">
        <w:rPr>
          <w:b/>
          <w:bCs/>
          <w:sz w:val="32"/>
          <w:szCs w:val="32"/>
        </w:rPr>
        <w:t>Трудовой коллектив и его роль в современных условиях</w:t>
      </w:r>
    </w:p>
    <w:p w:rsidR="00EB1123" w:rsidRPr="008865FE" w:rsidRDefault="00EB1123" w:rsidP="00EB1123">
      <w:pPr>
        <w:spacing w:before="120"/>
        <w:jc w:val="center"/>
        <w:rPr>
          <w:sz w:val="28"/>
          <w:szCs w:val="28"/>
        </w:rPr>
      </w:pPr>
      <w:r w:rsidRPr="008865FE">
        <w:rPr>
          <w:sz w:val="28"/>
          <w:szCs w:val="28"/>
        </w:rPr>
        <w:t>Русецкий Александр Евгеньевич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Современный уровень развития производства обуславливает необходимость коллективного труда, а это определяет наличие такого субъекта трудового права как трудовой коллектив.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Трудовой коллектив предприятия, учреждения, организации - это объединение всех работников, осуществляющих совместную трудовую деятельность на предприятии, в учреждении, организации на основе трудового договора (контракта). Это объединение обладает организационным единством и связано общими целями.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В основе его управления должна лежать единая воля, что обеспечивается наличием руководителя, назначенного или избранного собственником имущества.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Ст. 32 Закона РСФСР «О предприятиях и предпринимательской деятельности» указывает, что трудовой коллектив составляют все граждане, участвующие своим трудом в его деятельности на основе трудового договора.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В трудовом коллективе в совместном труде обеспечивается единство и сочетание интересов общества, работодателя и работника.</w:t>
      </w:r>
      <w:r>
        <w:rPr>
          <w:sz w:val="24"/>
          <w:szCs w:val="24"/>
        </w:rPr>
        <w:t xml:space="preserve">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Трудовые коллективы призваны приумножать материальные и духовные богатства страны, рационально использовать имеющиеся ресурсы, проявлять неустанную заботу о членах коллектива, об улучшении условий их труда, быта и отдыха.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В современных условиях, когда права предприятий существенно расширены и даже такие основные вопросы, как определение структуры предприятия, органов управления им, установление объемов затрат на содержание предприятия, решаются ими самостоятельно, вопрос об управлении приобретает особое значение.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С возрождением частной собственности именно собственник имущества осуществляет свои права по управлению предприятием.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Он может управлять имуществом предприятия самостоятельно или через уполномоченные им органы.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Однако, известно, что в процессе создания новой стоимости, доходов, прибыли участвуют и труд, и капитал.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Соотношения того и другого при распределении прибыли крайне трудно установить.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И от того, кто реально управляет предприятием, зависит очень многое.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Цель привлечения трудящихся к участию в управлении производством состоит как в укреплении социального мира, так и в повышении заинтересованности в результатах своего труда.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Трудовой коллектив выступает как субъект трудового права на государственном, муниципальном, а также коллективном производстве.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Трудовой коллектив действует через свои органы. Это - собрание (конференция) трудового коллектива, совет трудового коллектива (СТК), избираемый на собрании (конференции).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К органам, специализированным на решение определенных задач, относится комиссия по трудовым спорам (КТС), избираемая на общем собрании трудового коллектива. Права трудового коллектива закреплены в статье 235_1 Кодекса законов о труде Российской Федерации, Законе РФ от 11 марта 1992 года N 2491-1 "О коллективных договорах и соглашениях", Федеральном законе от 23 ноября 1995 года N 175-ФЗ "О порядке разрешения коллективных трудовых споров".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В статье 235_1 КЗоТ установлены полномочия трудового коллектива. Трудовой коллектив предприятия независимо от его организационно-правовой формы: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решает вопрос о необходимости заключения с администрацией коллективного договора, рассматривает и утверждает его проект;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рассматривает и решает вопросы самоуправления трудового коллектива в соответствии с уставом предприятия;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определяет перечень и порядок предоставления работникам предприятия социальных льгот из фондов трудового коллектива;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определяет и регулирует формы и условия деятельности на предприятии общественных организаций;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решает иные вопросы в соответствии с коллективным договором.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Трудовой коллектив государственного или муниципального предприятия, а также предприятия, в имуществе которого вклад государства или местного Совета народных депутатов составляет более 50 процентов: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рассматривает и утверждает совместно с учредителем предприятия изменения и дополнения, вносимые в устав предприятия;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определяет совместно с учредителем предприятия условия контракта при найме руководителя;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принимает решение о выделении из состава предприятия одного или нескольких структурных подразделений для создания нового предприятия;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участвует в решении вопроса об изменении формы собственности предприятия в соответствии и в пределах, установленных законодательством Российской Федерации и республик в составе Российской Федерации.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К основным правам трудового коллектива, закрепленным в КЗоТ, помимо указанных в статье 235_1 КЗоТ, относятся: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утверждение правил внутреннего трудового распорядка (ст. 130 КЗоТ);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избрание комиссии по трудовым спорам (ст. 203 КЗоТ);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установление дополнительных льгот для работников совместно с администрацией и профсоюзным органом.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В Федеральном законе от 11 марта 1992 года N 2491-1 "О коллективных договорах и соглашениях закреплены следующие права трудового коллектива: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принятие решения о необходимости заключения трудового договора;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избирать на общем собрании (конференции) органы общественной самодеятельности;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обсуждать и утверждать на общем собрании проект единого коллективного трудового договора;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ежегодно или в сроки, предусмотренные в коллективном договоре, заслушивать на общем собрании отчеты сторон, подписавших коллективный договор, о его выполнении.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В соответствии с Федеральным законом от 23 ноября 1995 года N 175-ФЗ "О порядке разрешения коллективных трудовых споров" трудовой коллектив вправе: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образовывать на общем собрании органы общественной самодеятельности;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выдвигать требования к работодателю по поводу установления и изменения условий труда, заключения, изменения и выполнения коллективных договоров;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принимать решение об объявлении забастовки.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Таким образом, как видно из вышеизложенного у трудового коллектива обширный перечень прав, которые он осуществляет в процессе своей трудовой деятельности.</w:t>
      </w:r>
      <w:r>
        <w:rPr>
          <w:sz w:val="24"/>
          <w:szCs w:val="24"/>
        </w:rPr>
        <w:t xml:space="preserve">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Основная роль трудового коллектива сводится к укреплению трудовых отношений работников такого или иного производства, что соответственно влечет совместность труда.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Трудовой коллектив активно участвует в охране прав и законных интересов своих работников, а также в решении важных вопросов предприятия, затрагивающих интересы работников. </w:t>
      </w:r>
    </w:p>
    <w:p w:rsidR="00EB1123" w:rsidRPr="008865FE" w:rsidRDefault="00EB1123" w:rsidP="00EB1123">
      <w:pPr>
        <w:spacing w:before="120"/>
        <w:jc w:val="center"/>
        <w:rPr>
          <w:b/>
          <w:bCs/>
          <w:sz w:val="28"/>
          <w:szCs w:val="28"/>
        </w:rPr>
      </w:pPr>
      <w:r w:rsidRPr="008865FE">
        <w:rPr>
          <w:b/>
          <w:bCs/>
          <w:sz w:val="28"/>
          <w:szCs w:val="28"/>
        </w:rPr>
        <w:t xml:space="preserve">Список литературы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Толкунова В.Н., Гусов К.Н. Трудовое право России.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Учеб. Пособие / Под ред. В.Н. Толкуновой – М. Юристъ, 1998.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К.Н. Гусов, В.Н. Толкунова. Трудовое право России. 2-е изд., – М. Юристъ. 1999.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Сыроватская Л.А. Трудовое право. Учебник. – 2-е издание. М.- Юристъ. 1998. </w:t>
      </w:r>
    </w:p>
    <w:p w:rsidR="00EB112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Трудовое право: Учебник. : «Статус Лтд. +». 1996.</w:t>
      </w:r>
      <w:r>
        <w:rPr>
          <w:sz w:val="24"/>
          <w:szCs w:val="24"/>
        </w:rPr>
        <w:t xml:space="preserve"> </w:t>
      </w:r>
    </w:p>
    <w:p w:rsidR="00EB1123" w:rsidRPr="008865FE" w:rsidRDefault="00EB1123" w:rsidP="00EB1123">
      <w:pPr>
        <w:spacing w:before="120"/>
        <w:jc w:val="center"/>
        <w:rPr>
          <w:b/>
          <w:bCs/>
          <w:sz w:val="28"/>
          <w:szCs w:val="28"/>
        </w:rPr>
      </w:pPr>
      <w:r w:rsidRPr="008865FE">
        <w:rPr>
          <w:b/>
          <w:bCs/>
          <w:sz w:val="28"/>
          <w:szCs w:val="28"/>
        </w:rPr>
        <w:t xml:space="preserve">Нормативный материал.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КЗоТ от 9 декабря 1971 г. в редакции 30.04.1999.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Закон СССР «О трудовых коллективах и повышении их роли в управлении предприятиями, учреждениями, организациями» от 17 января 1983 г. </w:t>
      </w:r>
    </w:p>
    <w:p w:rsidR="00EB1123" w:rsidRPr="00C97863" w:rsidRDefault="00EB1123" w:rsidP="00EB112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Закон «О предприятиях и предпринимательской деятельности» от 25 декабря 1990 г. </w:t>
      </w:r>
    </w:p>
    <w:p w:rsidR="00961FDC" w:rsidRDefault="00961FDC">
      <w:bookmarkStart w:id="0" w:name="_GoBack"/>
      <w:bookmarkEnd w:id="0"/>
    </w:p>
    <w:sectPr w:rsidR="00961FDC" w:rsidSect="006259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123"/>
    <w:rsid w:val="004C0C8D"/>
    <w:rsid w:val="0062593D"/>
    <w:rsid w:val="008865FE"/>
    <w:rsid w:val="00961FDC"/>
    <w:rsid w:val="00C97863"/>
    <w:rsid w:val="00D82594"/>
    <w:rsid w:val="00EB1123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F44D2D-F28F-45AD-9A6E-B6FF8636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123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4324</Words>
  <Characters>2466</Characters>
  <Application>Microsoft Office Word</Application>
  <DocSecurity>0</DocSecurity>
  <Lines>20</Lines>
  <Paragraphs>13</Paragraphs>
  <ScaleCrop>false</ScaleCrop>
  <Company>Home</Company>
  <LinksUpToDate>false</LinksUpToDate>
  <CharactersWithSpaces>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коллектив и его роль в современных условиях</dc:title>
  <dc:subject/>
  <dc:creator>User</dc:creator>
  <cp:keywords/>
  <dc:description/>
  <cp:lastModifiedBy>admin</cp:lastModifiedBy>
  <cp:revision>2</cp:revision>
  <dcterms:created xsi:type="dcterms:W3CDTF">2014-01-25T22:27:00Z</dcterms:created>
  <dcterms:modified xsi:type="dcterms:W3CDTF">2014-01-25T22:27:00Z</dcterms:modified>
</cp:coreProperties>
</file>