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1C" w:rsidRDefault="00F111AD">
      <w:pPr>
        <w:pStyle w:val="1"/>
        <w:jc w:val="center"/>
      </w:pPr>
      <w:r>
        <w:t>Возникновение и особенности буддизма</w:t>
      </w:r>
    </w:p>
    <w:p w:rsidR="00D8571C" w:rsidRPr="00F111AD" w:rsidRDefault="00F111AD">
      <w:pPr>
        <w:pStyle w:val="a3"/>
      </w:pPr>
      <w:r>
        <w:t>Буддизм - самая древняя из трех мировых религий. Он сформировался в VI - V веках до нашей эры в Древней Индии на базе многовековой религиозно-философской традиции индийской культуры (ведизм, брахманизм), создав уникальную по масштабности и разнообразию каноническую литературу и многочисленные религиозные институты. Древняя Индия являлась страной глубокой религиозной и философской мысли. Индийские религиозные мыслители характеризовали буддизм тремя основными признаками (трилакшана), отличающими его от других религий: признание непостоянства мира (анитья); отсутствие вечной души (анатта) и определение жизни как страдания (духка).</w:t>
      </w:r>
    </w:p>
    <w:p w:rsidR="00D8571C" w:rsidRDefault="00F111AD">
      <w:pPr>
        <w:pStyle w:val="a3"/>
      </w:pPr>
      <w:r>
        <w:t>Широкая интерпретация философских положений буддизма содействовала его ассимиляции с различными местными культурами, религиями и идеологиями. Это позволило буддизму проникнуть во все сферы общественной жизни - от религиозной практики и искусства до политико-экономических| теорий, от философии власти до норм бытового поведения. По этой причине буддизм можно рассматривать и как религию, и как философию, и как идеологию, и как культурный комплекс, и как образ жизни.</w:t>
      </w:r>
    </w:p>
    <w:p w:rsidR="00D8571C" w:rsidRDefault="00F111AD">
      <w:pPr>
        <w:pStyle w:val="a3"/>
      </w:pPr>
      <w:r>
        <w:t>Задолго до возникновения буддизма Индия имела оригинальные религиозные учения, культуры и традиции. Сложные общественные отношения и высокая городская культура, включавшая в себя и письменность, и развитые формы искусства, существовали здесь одновременно с такими древними очагами мировой культуры, как Месопотамия и древний Египет, в ряде отношений превосходя последние. Религиозная традиция Древней Индии восходит к Ведам Ведизм, или ведийская религия, уже содержит черты, характерные для более поздних индийских религий (брахманизма), в том числе и буддизма.</w:t>
      </w:r>
    </w:p>
    <w:p w:rsidR="00D8571C" w:rsidRDefault="00F111AD">
      <w:pPr>
        <w:pStyle w:val="a3"/>
      </w:pPr>
      <w:r>
        <w:t>К ним можно отнести представление о том, что все существующее живое связано между собой во времени постоянными переходами из одного телесного состояния в другое (переселение душ или перевоплощение), учение о карме, как о силе, определяющей форму этих переходов. В ведийской религии уже отражалось классовое расслоение общества. Она освящала неравенство людей, объявляя, что деление людей на варны (касты в древней Индии) установлено высшим божеством - Брахмой. Социальная несправедливость оправдывалась учением о карме - тем, что во всех несчастиях человека виноваты деяния, совершенные им в прежних перерождениях.</w:t>
      </w:r>
    </w:p>
    <w:p w:rsidR="00D8571C" w:rsidRDefault="00F111AD">
      <w:pPr>
        <w:pStyle w:val="a3"/>
      </w:pPr>
      <w:r>
        <w:t>Возникновение буддизма связано с базовыми ценностями ранней общеиндуистской культуры, многие из которых он воспринял и развил. К этим базовым идеям (понятиям) всей индо-буддийской культуры относятся: понятия кармы, сансары, атмана и мокши (нирваны). Согласно всем индийским учениям (брахманизму, буддизму, джайнизму), эмпирическое существование живых существ регулируется законом кармы, то есть законом причинно-следственных отношений, распространенным на сферы бытия. Само слово «карма» означает «дело», «действие». Все формы бытия с неизбежностью переходят из одного существования в другое, причем, сама природа кармически обусловленных рождений-смертей полагает доминирование страдания как фундаментальной характеристики существования.</w:t>
      </w:r>
    </w:p>
    <w:p w:rsidR="00D8571C" w:rsidRDefault="00F111AD">
      <w:pPr>
        <w:pStyle w:val="a3"/>
      </w:pPr>
      <w:r>
        <w:t>Это безначальное и бесконечное чередование рождений-смертей, круговращение живых существ под воздействием закона кармы, регулирующего благие и неблагие формы рождения, называется на санскрите сансарой.</w:t>
      </w:r>
    </w:p>
    <w:p w:rsidR="00D8571C" w:rsidRDefault="00F111AD">
      <w:pPr>
        <w:pStyle w:val="a3"/>
      </w:pPr>
      <w:r>
        <w:t>Хотя закон кармы со времен ранних упанишад признается всеми религиозно-философскими учениями Индии, в его интерпретации есть некоторые различия. Так, отвергающий идею Бога буддизм склонен рассматривать функционирование кармического принципа по образцу безличного и объективного закона.</w:t>
      </w:r>
    </w:p>
    <w:p w:rsidR="00D8571C" w:rsidRDefault="00F111AD">
      <w:pPr>
        <w:pStyle w:val="a3"/>
      </w:pPr>
      <w:r>
        <w:t>Но от страданий сансары можно избавиться, освободиться. И это освобождение считается высшей религиозной ценностью и целью индийских учений. Разные традиции различным образом характеризуют природу освобождения, но именно буддизм предложил миру наиболее привлекательное учение о преодолении страдания и достижения освобождения (нирваны).</w:t>
      </w:r>
    </w:p>
    <w:p w:rsidR="00D8571C" w:rsidRDefault="00F111AD">
      <w:pPr>
        <w:pStyle w:val="a3"/>
      </w:pPr>
      <w:r>
        <w:t>Основатель буддизма и география распространения.</w:t>
      </w:r>
    </w:p>
    <w:p w:rsidR="00D8571C" w:rsidRDefault="00F111AD">
      <w:pPr>
        <w:pStyle w:val="a3"/>
      </w:pPr>
      <w:r>
        <w:t>Жизнеописания основателя буддизма составлялись спустя несколько столетий и сообщают, что он родился в царской семье племени шакьев в предгорьях Гималаев (местечко Лумбини на юге современного Непала) и получил имя Сиддхартха (на пали Сиддхаттха, букв.: Достигающий цели, Преуспевающий) Гаутама (из рода шакьев). Отца его звали Шуддходана (на пали — Суддходана, букв. «Имеющий рис»), мать — Майя (Иллюзия). Царевич жил во дворцах столицы шакьев Капилавасту (на пали — Капилаватгху) до 29 лет, успел жениться на царевне Яшодхаре («Хранительница славы»), и у них родился сын Рахула («Схватывающий на лету»). На улицах столицы Сиддхартхе встретились старик, прокаженный, похоронная процессия и отшельник. Эти четыре встречи оказали огромное влияние на царевича, жившего без забот и тревог. Он решается отказаться от права на царствование, покидает семью и уходит в отшельники под своим родовым именем Гаутама. В обителях аскетов Гаутама провел шесть лет, обучаясь духовным наукам и подвижничеству, он превзошел в познаниях и способностях своих учителей, после чего приступил к собственным поискам освобождения, вершиной которых стало Просветление (бодхи).</w:t>
      </w:r>
    </w:p>
    <w:p w:rsidR="00D8571C" w:rsidRDefault="00F111AD">
      <w:pPr>
        <w:pStyle w:val="a3"/>
      </w:pPr>
      <w:r>
        <w:t>С обретением дара Просветления он познал, что бытие есть страдание, безначальная череда рождений и смертей каждого существа, но от нее можно избавиться; он вспомнил все свои предыдущие рождения в качестве бодхисаттвы (существа, стремящегося к Просветлению), стал Всеведущим и узнал, что достиг освобождения (мокша) от цепи рождений (сансара), что пребывает в этом мире только из сострадания (каруна) к существам, проповедуя открывшиеся ему истины и Срединный Путь спасения, пролегающий между крайностями наслаждения и самоистязания, что безжеланным шествует в мир покоя, нирваны (букв.: «недуновение»). Именно после Просветления Шакьямуни становится Буддой, Просветлённым.</w:t>
      </w:r>
    </w:p>
    <w:p w:rsidR="00D8571C" w:rsidRDefault="00F111AD">
      <w:pPr>
        <w:pStyle w:val="a3"/>
      </w:pPr>
      <w:r>
        <w:t>Произошло это событие близ местечка Гайя (в современном индийском штате Бихар). Следующие 45 лет жизни Будда проповедовал установленный им в состоянии Просветления Закон, Дхарму. Все эти годы Будда с учениками шествовал (практически по кругу) по городам шести государств среднего течения долины Ганга. Первую проповедь он произнес в Сарнатхе близ Варанаси, последнюю — в Кушинагаре. Места рождения, Просветления, первой и последней проповедей — это четыре святыни, наиболее почитаемые всеми буддистами мира. Будда не оставил после себя преемника, а объявил таковым Закон, следовать которому каждый вправе в силу собственного разумения. Уже в ранних текстах Закона формируется доктрина Будды, согласно которой будды — это особый вид существ, отличный от людей, богов, сверхбогов и т.д. До Шакьямуни уже было, по меньшей мере, шесть будд (один из палийских памятников насчитывает 24 будды), и после него ожидается Будда Майтрея («Тот, кто есть Любовь»).</w:t>
      </w:r>
    </w:p>
    <w:p w:rsidR="00D8571C" w:rsidRDefault="00F111AD">
      <w:pPr>
        <w:pStyle w:val="a3"/>
      </w:pPr>
      <w:r>
        <w:t>В дальнейшем доктрина Будды получила значительное развитие. Например, в махаяне (одно из течений буддизма), Будда — высший принцип единства всего сущего, он везде, всегда и во всем, в том числе в каждом из бесчисленных существ, которые в результате обретения Закона и духовного совершенствования во многих рождениях, в конце концов, станут буддами. В то же время Будда — это и есть все мироздание, которое рассматривается как Тело Будды (буддха-кайя) или Тело Закона (дхарма-кайя). Любого рода множественность является лишь иллюзией (майя) Единого. Позже вырабатываются учения о небесных странах пяти будд, куда можно попасть в сеансах высшей медитации.</w:t>
      </w:r>
    </w:p>
    <w:p w:rsidR="00D8571C" w:rsidRDefault="00F111AD">
      <w:pPr>
        <w:pStyle w:val="a3"/>
      </w:pPr>
      <w:r>
        <w:t>В течение последующих столетий после смерти Будды, его учение широко распространилось в Индии. Царь империи Маурьев Ашока (268 — 231 гг. до нашей эры) объявил себя покровителем и защитником буддизма. С этого же времени буддизм стал распространяться и в сопредельные страны. Учение Будды начало обретать некие стройные теоретические очертания. Распространился догмат о «трех драгоценностях» (первой драгоценностью считался Будда, второй — его учение и третьей — религиозная община, сохраняющая и укрепляющая учение), сформировались представления о формах и средствах передачи сакрального знания (среди которых предпочтение отдавалось передаче от учителя к ученику), оформилась система взглядов по вопросам аскезы и духовной помощи и выступила на передний план фигура бодхисаттвы — просветленого, который, однако, не спешит вкусить тихого блаженства нирваны и из сострадания помогает людям, которые, как и все прочие живые существа, пребывают в мире страданий, обрести спасение, которого, возможно, немногие из них сумеют достичь самостоятельно.</w:t>
      </w:r>
    </w:p>
    <w:p w:rsidR="00D8571C" w:rsidRDefault="00F111AD">
      <w:pPr>
        <w:pStyle w:val="a3"/>
      </w:pPr>
      <w:r>
        <w:t>Наивысший расцвет буддийской культуры Индии относится к первым векам нашей эры. Около VII века буддизм был практически полностью поглощен индуистским религиозно-культурным комплексом, сделавшись его частью, а к XIII веху буддизм как самостоятельная конфессия в Индии полностью исчез. При этом буддизм оказал значительное воздействие на формирование индуистской культовой организации и практики, а Будда в индуизме стал воплощением божества Брахмы.</w:t>
      </w:r>
    </w:p>
    <w:p w:rsidR="00D8571C" w:rsidRDefault="00F111AD">
      <w:pPr>
        <w:pStyle w:val="a3"/>
      </w:pPr>
      <w:r>
        <w:t>Самого большого расцвета буддизм достиг после распространения в сопредельных с Индией странах. В результате его взаимодействия с местными религиозными и культурно-идеологическими традициями сложились региональные формы буддизма. Выйдя за пределы Индии, буддизм утвердил свой статус мировой религии, и одновременно с этим в нем начал происходить процесс инволюции: появились своеобразные национальные формы буддизма, связанные с его взаимодействием с традиционными культами, распространенными в той или иной восточной стране: тайский, китайский, японский, тибетский, монгольский, бурятский варианты и др. формы буддизма. Сформировавшись как религиозно-философское учение в Индии, буддизм создал огромную каноническую и комментаторскую литературу, богатую и разнообразную культовую практику, религиозные институты. Выйдя за пределы Индии, он повсюду формировал свои особые национальные формы, значительно отличающиеся друг от друга. Вместе с тем их объединяют общие положения догматики и культовой практики, характерные как для буддизма в целом, так и для основных его направлений: хинаяны, махаяны и ваджраяны. В большинстве государств, в которых буддизм получил свое распространение, в определенные периоды истории он являлся государственной религией, способствовал формированию социально-политических и экономических институтов. Являясь мировой религией, буддизм по мере интеграции в культуру стран своего распространения сам стал частью культуры, национальной психологии, образа жизни народов, его исповедующих. Все это позволяет рассматривать буддизм как религиозно-философский и социокультурный комплекс, дает возможность подходить к нему и как к религии, и как к философии, и как к психологии (буддизм, прежде всего, ориентирован на изменение сознания человека).</w:t>
      </w:r>
    </w:p>
    <w:p w:rsidR="00D8571C" w:rsidRDefault="00F111AD">
      <w:pPr>
        <w:pStyle w:val="a3"/>
      </w:pPr>
      <w:r>
        <w:t>В 1996 г. во всем мире, по очень приблизительной оценке, насчитывалось 325млн. буддистов (что составляло 6% населения планеты). Следует, однако, отметить, что в это число не входят исповедующие буддизм китайцы, поскольку переплетение трех основных вероисповеданий – конфуцианства, буддизма и даосизма – у этого народа настолько тесно, что определить численность сторонников отдельных религий весьма сложно.</w:t>
      </w:r>
    </w:p>
    <w:p w:rsidR="00D8571C" w:rsidRDefault="00F111AD">
      <w:pPr>
        <w:pStyle w:val="a3"/>
      </w:pPr>
      <w:r>
        <w:t>Подавляющее большинство всех буддистов – около 322 млн. из 325 млн., т.е. 99%, – сосредоточено в Азии. Кроме того, 1, 6 млн. сторонников буддизма живет в Европе (включая всю Россию, в том числе и ее сибирско-дальневосточную часть) и 1, 5 млн. – в Америке.</w:t>
      </w:r>
    </w:p>
    <w:p w:rsidR="00D8571C" w:rsidRDefault="00F111AD">
      <w:pPr>
        <w:pStyle w:val="a3"/>
      </w:pPr>
      <w:r>
        <w:t>Основными районами распространения буддизма являются Юго-Восточная Азия (точнее, ее материковая часть). Восточная и Центральная Азия и в меньшей мере – Южная Азия.</w:t>
      </w:r>
    </w:p>
    <w:p w:rsidR="00D8571C" w:rsidRDefault="00F111AD">
      <w:pPr>
        <w:pStyle w:val="a3"/>
      </w:pPr>
      <w:r>
        <w:t>В Юго-Восточной Азии буддийская религия преобладает во всех странах Индокитая (исключая полуостров Малакку): Мьянме, Таиланде, Лаосе, Камбодже, Вьетнаме. Много буддистов и в Сингапуре.</w:t>
      </w:r>
    </w:p>
    <w:p w:rsidR="00D8571C" w:rsidRDefault="00F111AD">
      <w:pPr>
        <w:pStyle w:val="a3"/>
      </w:pPr>
      <w:r>
        <w:t>В странах Восточной и Центральной Азии (Китае, Монголии, Корее, Японии) буддизм повсюду весьма влиятелен, хотя там распространены и другие религии.</w:t>
      </w:r>
    </w:p>
    <w:p w:rsidR="00D8571C" w:rsidRDefault="00F111AD">
      <w:pPr>
        <w:pStyle w:val="a3"/>
      </w:pPr>
      <w:r>
        <w:t>В Южной Азии буддизм является основной религией только в двух сравнительно небольших странах – Шри-Ланке и Бутане. В таких же огромных государствах, как Индия, Пакистан и Бангладеш, а также в Непале буддизм исповедует относительно незначительное меньшинство населения. В России буддизма придерживаются часть жителей Калмыкии, Тувы, Бурятии, а также Агинского Бурятского автономного округа Читинской области.</w:t>
      </w:r>
    </w:p>
    <w:p w:rsidR="00D8571C" w:rsidRDefault="00F111AD">
      <w:pPr>
        <w:pStyle w:val="a3"/>
      </w:pPr>
      <w:r>
        <w:t>В настоящее время буддизм продолжает осваивать новые пространства, подтверждая свой статус мировой религии. Он расширил свою географию — его последователей можно встретить в странах Северной, Центральной и Южной Америки, в Европе, Австралии, Африке, в нетрадиционных для него регионах России.</w:t>
      </w:r>
    </w:p>
    <w:p w:rsidR="00D8571C" w:rsidRDefault="00F111AD">
      <w:pPr>
        <w:pStyle w:val="a3"/>
      </w:pPr>
      <w:r>
        <w:t>Буддистское вероучение и культ</w:t>
      </w:r>
    </w:p>
    <w:p w:rsidR="00D8571C" w:rsidRDefault="00F111AD">
      <w:pPr>
        <w:pStyle w:val="a3"/>
      </w:pPr>
      <w:r>
        <w:t>Основу буддийской религии составляют «четыре благородные истины». Согласно традиции, Благородные Истины были проповеданы Буддой в его первой проповеди в Оленьем Парке близ Бенареса, получившей название «Поворот Колеса Учения» («Дхармачакра правартана»). Вот их краткое содержание:</w:t>
      </w:r>
    </w:p>
    <w:p w:rsidR="00D8571C" w:rsidRDefault="00F111AD">
      <w:pPr>
        <w:pStyle w:val="a3"/>
      </w:pPr>
      <w:r>
        <w:t>1. Всякое существование принципиально является страданием (духкха).</w:t>
      </w:r>
    </w:p>
    <w:p w:rsidR="00D8571C" w:rsidRDefault="00F111AD">
      <w:pPr>
        <w:pStyle w:val="a3"/>
      </w:pPr>
      <w:r>
        <w:t>2. Причина страдания — влечение, желание, привязанность, жажда бытия (тришна, таньха).</w:t>
      </w:r>
    </w:p>
    <w:p w:rsidR="00D8571C" w:rsidRDefault="00F111AD">
      <w:pPr>
        <w:pStyle w:val="a3"/>
      </w:pPr>
      <w:r>
        <w:t>3. Есть, тем не менее, состояние, в котором страдания нет (нирвана).</w:t>
      </w:r>
    </w:p>
    <w:p w:rsidR="00D8571C" w:rsidRDefault="00F111AD">
      <w:pPr>
        <w:pStyle w:val="a3"/>
      </w:pPr>
      <w:r>
        <w:t>4. Есть путь, ведущий к прекращению страдания и обретению нирваны (Благородный Восьмеричный Путь; арья аштанга марго).</w:t>
      </w:r>
    </w:p>
    <w:p w:rsidR="00D8571C" w:rsidRDefault="00F111AD">
      <w:pPr>
        <w:pStyle w:val="a3"/>
      </w:pPr>
      <w:r>
        <w:t>Путь, ведущий к нирване — это восьмеричный путь спасения:</w:t>
      </w:r>
    </w:p>
    <w:p w:rsidR="00D8571C" w:rsidRDefault="00F111AD">
      <w:pPr>
        <w:pStyle w:val="a3"/>
      </w:pPr>
      <w:r>
        <w:t>истинное воззрение, или усвоение четырех благородных истин буддизма;</w:t>
      </w:r>
    </w:p>
    <w:p w:rsidR="00D8571C" w:rsidRDefault="00F111AD">
      <w:pPr>
        <w:pStyle w:val="a3"/>
      </w:pPr>
      <w:r>
        <w:t>истинное намерение: принятие этих истин как личной жизненной программы;</w:t>
      </w:r>
    </w:p>
    <w:p w:rsidR="00D8571C" w:rsidRDefault="00F111AD">
      <w:pPr>
        <w:pStyle w:val="a3"/>
      </w:pPr>
      <w:r>
        <w:t>истинная речь: воздержание от лжи, от слов, не относящихся к нравственной цели;</w:t>
      </w:r>
    </w:p>
    <w:p w:rsidR="00D8571C" w:rsidRDefault="00F111AD">
      <w:pPr>
        <w:pStyle w:val="a3"/>
      </w:pPr>
      <w:r>
        <w:t>истинные поступки: ненасилие, ненанесение вреда живому;</w:t>
      </w:r>
    </w:p>
    <w:p w:rsidR="00D8571C" w:rsidRDefault="00F111AD">
      <w:pPr>
        <w:pStyle w:val="a3"/>
      </w:pPr>
      <w:r>
        <w:t>истинный образ жизни: развертывание истинных поступков в линию поведения;</w:t>
      </w:r>
    </w:p>
    <w:p w:rsidR="00D8571C" w:rsidRDefault="00F111AD">
      <w:pPr>
        <w:pStyle w:val="a3"/>
      </w:pPr>
      <w:r>
        <w:t>истинное усилие: постоянное бодрствование и бдительность, ибо дурные мысли могут возвращаться;</w:t>
      </w:r>
    </w:p>
    <w:p w:rsidR="00D8571C" w:rsidRDefault="00F111AD">
      <w:pPr>
        <w:pStyle w:val="a3"/>
      </w:pPr>
      <w:r>
        <w:t>истинное памятование: постоянно помнить, что все преходяще;</w:t>
      </w:r>
    </w:p>
    <w:p w:rsidR="00D8571C" w:rsidRDefault="00F111AD">
      <w:pPr>
        <w:pStyle w:val="a3"/>
      </w:pPr>
      <w:r>
        <w:t>истинное сосредоточение: духовное самопогружение отрешившегося от мира человека.</w:t>
      </w:r>
    </w:p>
    <w:p w:rsidR="00D8571C" w:rsidRDefault="00F111AD">
      <w:pPr>
        <w:pStyle w:val="a3"/>
      </w:pPr>
      <w:r>
        <w:t>Первая благородная истина устанавливает, что страдание, согласно буддизму, не является следствием утраты некоего совершенного состояния (грехопадение), а есть фундаментальная и безначальная характеристика существования как такового, что сильно отличает позицию буддизма от позиции других мировых религий. Жизнь есть страдание (жизнь, болезнь, смерть, разлука с милым, отсутствие того, чего хочется; пятикратная привязанность к земному, т.е. вся человеческая жизнь, включая и то, что люди считают наслаждением, есть страдание). Вращаясь в бесконечном процессе перерождений - сансаре («колесо жизни»), человек обречен на вечное страдание. Что касается страдания, то под ним следует понимать принципиальную неудовлетворительность любой формы существования. Причем, сукха (удовольствие) в буддизме не противопоставляется духкхе (страданию), а включается в объем последнего понятия, ибо в сансарическом существовании любое наслаждение предполагает и страдание (недостаточная интенсивность наслаждения по сравнению с ожидаемой, его быстротечность, боль его утраты, мучительное стремление к его повторению и т.п.). Другими словами, существование неизбежно предполагает психологическую фрустрацию как свою коренную характеристику.</w:t>
      </w:r>
    </w:p>
    <w:p w:rsidR="00D8571C" w:rsidRDefault="00F111AD">
      <w:pPr>
        <w:pStyle w:val="a3"/>
      </w:pPr>
      <w:r>
        <w:t>Отсюда вытекает вторая благородная истина: причиной страдания являются желания, поскольку они ведут к продолжению бесконечного жизненного процесса. Желания и вызываемые ими действия образуют карму (буквально – «воздаяние») - своеобразную цепь этической причинности, согласно которой человек в своих последующих перерождениях получает то, что заслужил в предыдущей жизни («закон воздаяния»). Причины страданий — страсти, желания человека (Будда говорил: «Избегайте легкомыслия, чуждайтесь страсти и наслаждения»; принципиально важно подчеркнуть, что источник страданий — само желание жизни).</w:t>
      </w:r>
    </w:p>
    <w:p w:rsidR="00D8571C" w:rsidRDefault="00F111AD">
      <w:pPr>
        <w:pStyle w:val="a3"/>
      </w:pPr>
      <w:r>
        <w:t>Карма, созданная благими деяниями, ведет к возрождению в царстве богов, полубогов и людей. Карма, образованна злыми деяниями, ведет к возрождению в низших мирах среди животных или злых духов. Совершая хорошие поступки, человек может улучшить свою карму, но это не спасет его от сансары и дальнейших страданий. Отсюда - третья «благородная истина»: прекращение желаний ведет к прекращению страданий.</w:t>
      </w:r>
    </w:p>
    <w:p w:rsidR="00D8571C" w:rsidRDefault="00F111AD">
      <w:pPr>
        <w:pStyle w:val="a3"/>
      </w:pPr>
      <w:r>
        <w:t>Третья благородная истина провозглашает наличие особого состояния, высшего состояния, в котором страдание отсутствует и которое поэтому класицифицируется как парама сукха (высшее блаженство). Это состояние называется нирваной (от корня нир — «угасать» — о светильнике; «прекращаться», «стихать» — о ветре, и т.п.). Нирвана (угасание, прекращение) — термин, употребляемый для обозначения освобождения и в индуизме. Например, в «Гите» встречается выражение «Брахма-нирвана» (нирвана Брахмана). Употребляют его и более поздние мыслители (Шанкара и другие ведантисты) как синоним мокши. Но в буддизме термин «нирвана» стал преобладающим для обозначения освобождения (как и в джайнизме). Чтобы избавиться от страданий, надо избавиться от желаний путем достижения нирваны (нирвана — это состояние отсутствия, преодоленное страданий, отсутствие страданий. Ее сущность — отсутствие желаний, страстей, уход от мира, полный покой, абсолютная непроницаемость для желаний и страстей).</w:t>
      </w:r>
    </w:p>
    <w:p w:rsidR="00D8571C" w:rsidRDefault="00F111AD">
      <w:pPr>
        <w:pStyle w:val="a3"/>
      </w:pPr>
      <w:r>
        <w:t>Как правило, буддийские тексты не содержат позитивного описания нирваны. Более того, вопрос о природе и характеристиках нирваны относился к тем, в ответ на которые Будда хранил «благородное молчание»: состояние нирваны принципиально выходит за пределы области эмпирического знания и соответствующего ей языка описания. Поэтому лучшим определением нирваны может быть или молчание, или отрицательное определение (типа «не то, не то»), или перечисление того, чем нирвана не является. В целом же можно сказать, что нирвана в буддизме — некая, принципиально отличная от эмпирической, форма внеличностного бытия. Именно из этой теории ведут свое происхождение позднебуддийские концепции о наделенности всех живых существ природой будды или о присутствии в каждом живом существе «зародыша» состояния будды (татхагата-гарбха). Таким образом, нирвану следует понимать как преодоление уровня человеческого бытия, выражающееся в освобождении от зависимости кармы. Низшее состояние нирваны характеризуется отсутствием страданий. Высшее состояние - это состояние будд («просветленных»), свободных от всех моральных и умственных загрязнений, мироощущение которых сливается со всем бытием.</w:t>
      </w:r>
    </w:p>
    <w:p w:rsidR="00D8571C" w:rsidRDefault="00F111AD">
      <w:pPr>
        <w:pStyle w:val="a3"/>
      </w:pPr>
      <w:r>
        <w:t>Эти четыре истины и различные их аспекты (обычно 16) суть лучшие объекты углубленных раздумий и медитаций (практического соединения адептом внимания, сосредоточения и интуитивной мудрости), которым в буддизме отводится главная роль в познании и духовном совершенствовании. Состояние же абсолютного покоя, нирваны, является конечной целью религиозного пути. Предварительным условием вступления на этот путь было, по примеру Будды, оставление всех мирских забот и обязанностей, забвение привязанностей и склонностей, разрыв родственных уз и пострижение в монахи. В Малой колеснице только последние считались членами сангхи, общины.</w:t>
      </w:r>
    </w:p>
    <w:p w:rsidR="00D8571C" w:rsidRDefault="00F111AD">
      <w:pPr>
        <w:pStyle w:val="a3"/>
      </w:pPr>
      <w:r>
        <w:t>Будда учил, что в мире нигде нет вечных сущностей, бессмертных богов, нетленных душ. Во вселенной и в существах вообще отсутствует, какое бы то ни было, постоянство, а есть лишь закономерное, беспрестанное чередование возникновения и развития, разрушения и гибели, пребывания в непроявленном состоянии и нового проявления. Этот обратимый процесс сансары безначален. За каждым из существ тянется тяжелая цепь кармы как результат его деяний в бесчисленных рождениях, в которых он уже побывал и богом, и царем, и животным, и тварью ада. Но наиболее предпочтительна для совершенствования и достижения нирваны участь человека.</w:t>
      </w:r>
      <w:bookmarkStart w:id="0" w:name="_GoBack"/>
      <w:bookmarkEnd w:id="0"/>
    </w:p>
    <w:sectPr w:rsidR="00D8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1AD"/>
    <w:rsid w:val="00A33507"/>
    <w:rsid w:val="00D8571C"/>
    <w:rsid w:val="00F1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DCA13-4B73-4AF2-AFE8-4398028E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2894</Words>
  <Characters>16500</Characters>
  <Application>Microsoft Office Word</Application>
  <DocSecurity>0</DocSecurity>
  <Lines>137</Lines>
  <Paragraphs>38</Paragraphs>
  <ScaleCrop>false</ScaleCrop>
  <Company>diakov.net</Company>
  <LinksUpToDate>false</LinksUpToDate>
  <CharactersWithSpaces>19356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Возникновение и особенности буддизма</dc:title>
  <dc:subject/>
  <dc:creator>Irina</dc:creator>
  <cp:keywords/>
  <dc:description/>
  <cp:lastModifiedBy>Irina</cp:lastModifiedBy>
  <cp:revision>2</cp:revision>
  <dcterms:created xsi:type="dcterms:W3CDTF">2014-07-19T04:43:00Z</dcterms:created>
  <dcterms:modified xsi:type="dcterms:W3CDTF">2014-07-19T04:43:00Z</dcterms:modified>
</cp:coreProperties>
</file>