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10" w:rsidRDefault="00FA7A10" w:rsidP="00C44A60">
      <w:pPr>
        <w:pStyle w:val="a3"/>
        <w:jc w:val="center"/>
        <w:outlineLvl w:val="0"/>
      </w:pPr>
    </w:p>
    <w:p w:rsidR="00C44A60" w:rsidRDefault="00C44A60" w:rsidP="00C44A60">
      <w:pPr>
        <w:pStyle w:val="a3"/>
        <w:jc w:val="center"/>
        <w:outlineLvl w:val="0"/>
      </w:pPr>
      <w:r>
        <w:t>МИНИСТЕРСТВО ОБРАЗОВАНИЯ И НАУКИ РЕСПУБЛИКИ КАЗАХСТАН</w:t>
      </w: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  <w:rPr>
          <w:szCs w:val="28"/>
        </w:rPr>
      </w:pPr>
      <w:r>
        <w:t>КОНТРОЛЬНАЯ РАБОТА</w:t>
      </w:r>
    </w:p>
    <w:p w:rsidR="00C44A60" w:rsidRDefault="00C44A60" w:rsidP="00C44A60">
      <w:pPr>
        <w:pStyle w:val="a3"/>
        <w:jc w:val="center"/>
        <w:rPr>
          <w:sz w:val="36"/>
        </w:rPr>
      </w:pPr>
    </w:p>
    <w:p w:rsidR="00C44A60" w:rsidRDefault="00C44A60" w:rsidP="00C44A60">
      <w:pPr>
        <w:pStyle w:val="a3"/>
        <w:jc w:val="center"/>
      </w:pPr>
      <w:r>
        <w:t>по дисциплине «Инструментальные средства разработки программных средств»</w:t>
      </w: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  <w:outlineLvl w:val="0"/>
      </w:pPr>
      <w:r>
        <w:t>На тему: «Действия над матрицами»</w:t>
      </w: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jc w:val="center"/>
      </w:pPr>
    </w:p>
    <w:p w:rsidR="00C44A60" w:rsidRDefault="00C44A60" w:rsidP="00C44A60">
      <w:pPr>
        <w:pStyle w:val="a3"/>
        <w:ind w:firstLine="6840"/>
        <w:rPr>
          <w:bCs/>
        </w:rPr>
      </w:pPr>
      <w:r>
        <w:rPr>
          <w:bCs/>
        </w:rPr>
        <w:t xml:space="preserve">Выполнил: </w:t>
      </w:r>
    </w:p>
    <w:p w:rsidR="00C44A60" w:rsidRDefault="00C44A60" w:rsidP="00C44A60">
      <w:pPr>
        <w:pStyle w:val="a3"/>
        <w:ind w:firstLine="6840"/>
        <w:rPr>
          <w:bCs/>
        </w:rPr>
      </w:pPr>
      <w:r>
        <w:rPr>
          <w:bCs/>
        </w:rPr>
        <w:t>студент гр.08-ВТ3-3</w:t>
      </w:r>
    </w:p>
    <w:p w:rsidR="00C44A60" w:rsidRDefault="00C44A60" w:rsidP="00C44A60">
      <w:pPr>
        <w:pStyle w:val="a3"/>
        <w:ind w:firstLine="6840"/>
        <w:rPr>
          <w:bCs/>
        </w:rPr>
      </w:pPr>
    </w:p>
    <w:p w:rsidR="00C44A60" w:rsidRDefault="00C44A60" w:rsidP="00C44A60">
      <w:pPr>
        <w:pStyle w:val="a3"/>
        <w:ind w:firstLine="6840"/>
        <w:rPr>
          <w:bCs/>
        </w:rPr>
      </w:pPr>
      <w:r>
        <w:rPr>
          <w:bCs/>
        </w:rPr>
        <w:t>Проверил:</w:t>
      </w:r>
    </w:p>
    <w:p w:rsidR="00C44A60" w:rsidRDefault="00C44A60" w:rsidP="00C44A60">
      <w:pPr>
        <w:pStyle w:val="a3"/>
        <w:ind w:firstLine="6840"/>
        <w:rPr>
          <w:bCs/>
        </w:rPr>
      </w:pPr>
      <w:r>
        <w:rPr>
          <w:bCs/>
        </w:rPr>
        <w:t xml:space="preserve">Преподаватель     </w:t>
      </w:r>
    </w:p>
    <w:p w:rsidR="00C44A60" w:rsidRDefault="00C44A60" w:rsidP="00C44A60">
      <w:pPr>
        <w:pStyle w:val="a3"/>
        <w:ind w:firstLine="6840"/>
        <w:rPr>
          <w:bCs/>
        </w:rPr>
      </w:pPr>
    </w:p>
    <w:p w:rsidR="00C44A60" w:rsidRDefault="00C44A60" w:rsidP="00C44A60">
      <w:pPr>
        <w:pStyle w:val="a3"/>
        <w:jc w:val="center"/>
        <w:outlineLvl w:val="0"/>
        <w:rPr>
          <w:bCs/>
        </w:rPr>
      </w:pPr>
    </w:p>
    <w:p w:rsidR="0030660B" w:rsidRDefault="0030660B" w:rsidP="00C44A60">
      <w:pPr>
        <w:pStyle w:val="a3"/>
        <w:jc w:val="center"/>
        <w:outlineLvl w:val="0"/>
        <w:rPr>
          <w:lang w:val="en-US"/>
        </w:rPr>
      </w:pPr>
    </w:p>
    <w:p w:rsidR="0030660B" w:rsidRDefault="0030660B" w:rsidP="00C44A60">
      <w:pPr>
        <w:pStyle w:val="a3"/>
        <w:jc w:val="center"/>
        <w:outlineLvl w:val="0"/>
        <w:rPr>
          <w:lang w:val="en-US"/>
        </w:rPr>
      </w:pPr>
    </w:p>
    <w:p w:rsidR="00C44A60" w:rsidRDefault="00C44A60" w:rsidP="00C44A60">
      <w:pPr>
        <w:pStyle w:val="a3"/>
        <w:jc w:val="center"/>
        <w:outlineLvl w:val="0"/>
        <w:rPr>
          <w:lang w:val="en-US"/>
        </w:rPr>
      </w:pPr>
    </w:p>
    <w:p w:rsidR="0030660B" w:rsidRDefault="0030660B" w:rsidP="00C44A60">
      <w:pPr>
        <w:pStyle w:val="a3"/>
        <w:jc w:val="center"/>
        <w:outlineLvl w:val="0"/>
        <w:rPr>
          <w:lang w:val="en-US"/>
        </w:rPr>
      </w:pPr>
    </w:p>
    <w:p w:rsidR="0030660B" w:rsidRPr="0030660B" w:rsidRDefault="0030660B" w:rsidP="00C44A60">
      <w:pPr>
        <w:pStyle w:val="a3"/>
        <w:jc w:val="center"/>
        <w:outlineLvl w:val="0"/>
        <w:rPr>
          <w:lang w:val="en-US"/>
        </w:rPr>
      </w:pPr>
    </w:p>
    <w:p w:rsidR="00C44A60" w:rsidRDefault="00E0021D" w:rsidP="00C44A60">
      <w:pPr>
        <w:pStyle w:val="a3"/>
        <w:jc w:val="center"/>
        <w:outlineLvl w:val="0"/>
        <w:rPr>
          <w:b/>
          <w:noProof/>
        </w:rPr>
      </w:pPr>
      <w:r w:rsidRPr="00E0021D">
        <w:rPr>
          <w:b/>
          <w:noProof/>
        </w:rPr>
        <w:t>Индивидуальное задание.</w:t>
      </w:r>
    </w:p>
    <w:p w:rsidR="00E0021D" w:rsidRDefault="00E0021D" w:rsidP="00E0021D">
      <w:pPr>
        <w:pStyle w:val="a3"/>
        <w:ind w:firstLine="708"/>
        <w:outlineLvl w:val="0"/>
      </w:pPr>
      <w:r>
        <w:t xml:space="preserve">Задание: </w:t>
      </w:r>
      <w:r w:rsidRPr="002D47C1">
        <w:t xml:space="preserve">Реализация действий над матрицами (сложение, вычитание, </w:t>
      </w:r>
      <w:r w:rsidRPr="002D47C1">
        <w:lastRenderedPageBreak/>
        <w:t>умножение, обращение, транспонирование)</w:t>
      </w:r>
      <w:r w:rsidRPr="00E0021D">
        <w:t xml:space="preserve"> </w:t>
      </w:r>
    </w:p>
    <w:p w:rsidR="00E0021D" w:rsidRDefault="00E0021D" w:rsidP="00E0021D">
      <w:pPr>
        <w:pStyle w:val="a3"/>
        <w:ind w:firstLine="708"/>
        <w:outlineLvl w:val="0"/>
      </w:pPr>
      <w:r>
        <w:t xml:space="preserve">Технология: </w:t>
      </w:r>
      <w:r w:rsidRPr="002D47C1">
        <w:rPr>
          <w:lang w:val="en-US"/>
        </w:rPr>
        <w:t>Automation</w:t>
      </w:r>
      <w:r w:rsidRPr="002D47C1">
        <w:t>, позднее связывание</w:t>
      </w:r>
      <w:r>
        <w:t>.</w:t>
      </w:r>
    </w:p>
    <w:p w:rsidR="00E0021D" w:rsidRDefault="00E0021D" w:rsidP="00E0021D">
      <w:pPr>
        <w:pStyle w:val="a3"/>
        <w:ind w:firstLine="708"/>
        <w:outlineLvl w:val="0"/>
      </w:pPr>
      <w:r w:rsidRPr="002D47C1">
        <w:t xml:space="preserve">Тип </w:t>
      </w:r>
      <w:r w:rsidRPr="00E0021D">
        <w:t>(</w:t>
      </w:r>
      <w:r w:rsidRPr="002D47C1">
        <w:t>имя</w:t>
      </w:r>
      <w:r w:rsidRPr="00E0021D">
        <w:t xml:space="preserve">) </w:t>
      </w:r>
      <w:r w:rsidRPr="002D47C1">
        <w:t>сервера</w:t>
      </w:r>
      <w:r>
        <w:t>:</w:t>
      </w:r>
      <w:r w:rsidRPr="00E0021D">
        <w:t xml:space="preserve"> </w:t>
      </w:r>
      <w:r w:rsidRPr="002D47C1">
        <w:rPr>
          <w:lang w:val="en-US"/>
        </w:rPr>
        <w:t>MS</w:t>
      </w:r>
      <w:r w:rsidRPr="00E0021D">
        <w:t xml:space="preserve"> </w:t>
      </w:r>
      <w:r w:rsidRPr="002D47C1">
        <w:rPr>
          <w:lang w:val="en-US"/>
        </w:rPr>
        <w:t>Excel</w:t>
      </w:r>
      <w:r>
        <w:t>.</w:t>
      </w:r>
    </w:p>
    <w:p w:rsidR="00E0021D" w:rsidRDefault="00E0021D" w:rsidP="00E0021D">
      <w:pPr>
        <w:pStyle w:val="a3"/>
        <w:ind w:firstLine="708"/>
        <w:outlineLvl w:val="0"/>
        <w:rPr>
          <w:b/>
          <w:noProof/>
        </w:rPr>
      </w:pPr>
    </w:p>
    <w:p w:rsidR="00E0021D" w:rsidRDefault="00E0021D" w:rsidP="00E0021D">
      <w:pPr>
        <w:pStyle w:val="a3"/>
        <w:ind w:firstLine="708"/>
        <w:jc w:val="center"/>
        <w:outlineLvl w:val="0"/>
        <w:rPr>
          <w:b/>
          <w:noProof/>
        </w:rPr>
      </w:pPr>
      <w:r>
        <w:rPr>
          <w:b/>
          <w:noProof/>
        </w:rPr>
        <w:t>Формулы расчёта.</w:t>
      </w:r>
    </w:p>
    <w:p w:rsidR="00E0021D" w:rsidRDefault="00E0021D" w:rsidP="00C95E2D">
      <w:pPr>
        <w:pStyle w:val="a3"/>
        <w:ind w:left="708" w:firstLine="708"/>
        <w:outlineLvl w:val="0"/>
        <w:rPr>
          <w:noProof/>
        </w:rPr>
      </w:pPr>
      <w:r>
        <w:rPr>
          <w:noProof/>
        </w:rPr>
        <w:t>Сложение матриц.</w:t>
      </w:r>
    </w:p>
    <w:p w:rsidR="009C0582" w:rsidRDefault="009C0582" w:rsidP="00C95E2D">
      <w:pPr>
        <w:pStyle w:val="a3"/>
        <w:ind w:firstLine="708"/>
        <w:outlineLvl w:val="0"/>
        <w:rPr>
          <w:noProof/>
        </w:rPr>
      </w:pPr>
      <w:r>
        <w:rPr>
          <w:noProof/>
        </w:rPr>
        <w:t>Результатом сложения матриц А и В является матрица С  элемент</w:t>
      </w:r>
      <w:r w:rsidR="00E44C7D">
        <w:rPr>
          <w:noProof/>
        </w:rPr>
        <w:t>ы</w:t>
      </w:r>
      <w:r>
        <w:rPr>
          <w:noProof/>
        </w:rPr>
        <w:t xml:space="preserve"> которой </w:t>
      </w:r>
      <w:r w:rsidR="00E44C7D">
        <w:rPr>
          <w:noProof/>
        </w:rPr>
        <w:t>рав</w:t>
      </w:r>
      <w:r>
        <w:rPr>
          <w:noProof/>
        </w:rPr>
        <w:t>н</w:t>
      </w:r>
      <w:r w:rsidR="00E44C7D">
        <w:rPr>
          <w:noProof/>
        </w:rPr>
        <w:t>ы</w:t>
      </w:r>
      <w:r>
        <w:rPr>
          <w:noProof/>
        </w:rPr>
        <w:t xml:space="preserve"> попарной сумме соответствующих элементов матриц А и В.</w:t>
      </w:r>
    </w:p>
    <w:p w:rsidR="00111C03" w:rsidRPr="009C0582" w:rsidRDefault="009C0582" w:rsidP="00111C03">
      <w:pPr>
        <w:pStyle w:val="a3"/>
        <w:outlineLvl w:val="0"/>
        <w:rPr>
          <w:noProof/>
          <w:sz w:val="36"/>
          <w:szCs w:val="36"/>
          <w:lang w:val="en-US"/>
        </w:rPr>
      </w:pPr>
      <w:r>
        <w:rPr>
          <w:noProof/>
        </w:rPr>
        <w:t xml:space="preserve"> А</w:t>
      </w:r>
      <w:r w:rsidRPr="009C0582">
        <w:rPr>
          <w:noProof/>
          <w:sz w:val="36"/>
          <w:szCs w:val="36"/>
          <w:vertAlign w:val="subscript"/>
          <w:lang w:val="en-US"/>
        </w:rPr>
        <w:t>ij</w:t>
      </w:r>
      <w:r>
        <w:rPr>
          <w:noProof/>
          <w:lang w:val="en-US"/>
        </w:rPr>
        <w:t>+B</w:t>
      </w:r>
      <w:r w:rsidRPr="009C0582">
        <w:rPr>
          <w:noProof/>
          <w:sz w:val="36"/>
          <w:szCs w:val="36"/>
          <w:vertAlign w:val="subscript"/>
          <w:lang w:val="en-US"/>
        </w:rPr>
        <w:t>ij</w:t>
      </w:r>
      <w:r>
        <w:rPr>
          <w:noProof/>
          <w:sz w:val="36"/>
          <w:szCs w:val="36"/>
          <w:vertAlign w:val="subscript"/>
          <w:lang w:val="en-US"/>
        </w:rPr>
        <w:t xml:space="preserve"> </w:t>
      </w:r>
      <w:r>
        <w:rPr>
          <w:noProof/>
          <w:szCs w:val="28"/>
          <w:lang w:val="en-US"/>
        </w:rPr>
        <w:t>= C</w:t>
      </w:r>
      <w:r>
        <w:rPr>
          <w:noProof/>
          <w:sz w:val="36"/>
          <w:szCs w:val="36"/>
          <w:vertAlign w:val="subscript"/>
          <w:lang w:val="en-US"/>
        </w:rPr>
        <w:t>ij</w:t>
      </w:r>
    </w:p>
    <w:p w:rsidR="00E0021D" w:rsidRDefault="00C95E2D" w:rsidP="009C0582">
      <w:pPr>
        <w:pStyle w:val="a3"/>
        <w:outlineLvl w:val="0"/>
        <w:rPr>
          <w:b/>
          <w:noProof/>
          <w:lang w:val="en-US"/>
        </w:rPr>
      </w:pPr>
      <w:r w:rsidRPr="009C0582">
        <w:rPr>
          <w:b/>
          <w:noProof/>
          <w:position w:val="-32"/>
          <w:lang w:val="en-US"/>
        </w:rPr>
        <w:object w:dxaOrig="58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38.25pt" o:ole="">
            <v:imagedata r:id="rId5" o:title=""/>
          </v:shape>
          <o:OLEObject Type="Embed" ProgID="Equation.3" ShapeID="_x0000_i1025" DrawAspect="Content" ObjectID="_1470163761" r:id="rId6"/>
        </w:object>
      </w:r>
    </w:p>
    <w:p w:rsidR="00C95E2D" w:rsidRPr="00C95E2D" w:rsidRDefault="00C95E2D" w:rsidP="009C0582">
      <w:pPr>
        <w:pStyle w:val="a3"/>
        <w:outlineLvl w:val="0"/>
        <w:rPr>
          <w:noProof/>
        </w:rPr>
      </w:pPr>
      <w:r>
        <w:rPr>
          <w:b/>
          <w:noProof/>
          <w:lang w:val="en-US"/>
        </w:rPr>
        <w:tab/>
      </w:r>
      <w:r>
        <w:rPr>
          <w:b/>
          <w:noProof/>
        </w:rPr>
        <w:tab/>
      </w:r>
      <w:r>
        <w:rPr>
          <w:noProof/>
        </w:rPr>
        <w:t>Вычитание матриц.</w:t>
      </w:r>
    </w:p>
    <w:p w:rsidR="00C95E2D" w:rsidRDefault="00C95E2D" w:rsidP="00C95E2D">
      <w:pPr>
        <w:pStyle w:val="a3"/>
        <w:ind w:firstLine="708"/>
        <w:outlineLvl w:val="0"/>
        <w:rPr>
          <w:noProof/>
        </w:rPr>
      </w:pPr>
      <w:r>
        <w:rPr>
          <w:noProof/>
        </w:rPr>
        <w:t>Результатом вычитания матриц А и В является</w:t>
      </w:r>
      <w:r w:rsidR="00E44C7D">
        <w:rPr>
          <w:noProof/>
        </w:rPr>
        <w:t xml:space="preserve"> матрица С</w:t>
      </w:r>
      <w:r>
        <w:rPr>
          <w:noProof/>
        </w:rPr>
        <w:t xml:space="preserve"> элемент</w:t>
      </w:r>
      <w:r w:rsidR="00E44C7D">
        <w:rPr>
          <w:noProof/>
        </w:rPr>
        <w:t>ы</w:t>
      </w:r>
      <w:r>
        <w:rPr>
          <w:noProof/>
        </w:rPr>
        <w:t xml:space="preserve"> которой </w:t>
      </w:r>
      <w:r w:rsidR="00E44C7D">
        <w:rPr>
          <w:noProof/>
        </w:rPr>
        <w:t>рав</w:t>
      </w:r>
      <w:r>
        <w:rPr>
          <w:noProof/>
        </w:rPr>
        <w:t>н</w:t>
      </w:r>
      <w:r w:rsidR="00E44C7D">
        <w:rPr>
          <w:noProof/>
        </w:rPr>
        <w:t>ы</w:t>
      </w:r>
      <w:r>
        <w:rPr>
          <w:noProof/>
        </w:rPr>
        <w:t xml:space="preserve"> попарной разности соответствующих элементов матриц А и В.</w:t>
      </w:r>
    </w:p>
    <w:p w:rsidR="00E44C7D" w:rsidRDefault="00E44C7D" w:rsidP="00C95E2D">
      <w:pPr>
        <w:pStyle w:val="a3"/>
        <w:ind w:firstLine="708"/>
        <w:outlineLvl w:val="0"/>
        <w:rPr>
          <w:noProof/>
        </w:rPr>
      </w:pPr>
      <w:r>
        <w:rPr>
          <w:noProof/>
        </w:rPr>
        <w:t>А</w:t>
      </w:r>
      <w:r w:rsidRPr="009C0582">
        <w:rPr>
          <w:noProof/>
          <w:sz w:val="36"/>
          <w:szCs w:val="36"/>
          <w:vertAlign w:val="subscript"/>
          <w:lang w:val="en-US"/>
        </w:rPr>
        <w:t>ij</w:t>
      </w:r>
      <w:r>
        <w:rPr>
          <w:noProof/>
          <w:sz w:val="36"/>
          <w:szCs w:val="36"/>
          <w:vertAlign w:val="subscript"/>
        </w:rPr>
        <w:t xml:space="preserve"> </w:t>
      </w:r>
      <w:r>
        <w:rPr>
          <w:noProof/>
        </w:rPr>
        <w:t xml:space="preserve">- </w:t>
      </w:r>
      <w:r>
        <w:rPr>
          <w:noProof/>
          <w:lang w:val="en-US"/>
        </w:rPr>
        <w:t>B</w:t>
      </w:r>
      <w:r w:rsidRPr="009C0582">
        <w:rPr>
          <w:noProof/>
          <w:sz w:val="36"/>
          <w:szCs w:val="36"/>
          <w:vertAlign w:val="subscript"/>
          <w:lang w:val="en-US"/>
        </w:rPr>
        <w:t>ij</w:t>
      </w:r>
      <w:r>
        <w:rPr>
          <w:noProof/>
          <w:sz w:val="36"/>
          <w:szCs w:val="36"/>
          <w:vertAlign w:val="subscript"/>
          <w:lang w:val="en-US"/>
        </w:rPr>
        <w:t xml:space="preserve"> </w:t>
      </w:r>
      <w:r>
        <w:rPr>
          <w:noProof/>
          <w:szCs w:val="28"/>
          <w:lang w:val="en-US"/>
        </w:rPr>
        <w:t>= C</w:t>
      </w:r>
      <w:r>
        <w:rPr>
          <w:noProof/>
          <w:sz w:val="36"/>
          <w:szCs w:val="36"/>
          <w:vertAlign w:val="subscript"/>
          <w:lang w:val="en-US"/>
        </w:rPr>
        <w:t>ij</w:t>
      </w:r>
    </w:p>
    <w:p w:rsidR="00C95E2D" w:rsidRDefault="00C95E2D">
      <w:r w:rsidRPr="009C0582">
        <w:rPr>
          <w:b/>
          <w:noProof/>
          <w:position w:val="-32"/>
          <w:lang w:val="en-US"/>
        </w:rPr>
        <w:object w:dxaOrig="5860" w:dyaOrig="760">
          <v:shape id="_x0000_i1026" type="#_x0000_t75" style="width:293.25pt;height:38.25pt" o:ole="">
            <v:imagedata r:id="rId7" o:title=""/>
          </v:shape>
          <o:OLEObject Type="Embed" ProgID="Equation.3" ShapeID="_x0000_i1026" DrawAspect="Content" ObjectID="_1470163762" r:id="rId8"/>
        </w:object>
      </w:r>
      <w:r w:rsidRPr="00C95E2D">
        <w:tab/>
      </w:r>
    </w:p>
    <w:p w:rsidR="00C95E2D" w:rsidRDefault="00C95E2D" w:rsidP="00C95E2D"/>
    <w:p w:rsidR="00C44A60" w:rsidRDefault="00C95E2D" w:rsidP="00C95E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50CB">
        <w:rPr>
          <w:sz w:val="28"/>
          <w:szCs w:val="28"/>
        </w:rPr>
        <w:tab/>
      </w:r>
      <w:r>
        <w:rPr>
          <w:sz w:val="28"/>
          <w:szCs w:val="28"/>
        </w:rPr>
        <w:t>Умножение матриц.</w:t>
      </w:r>
    </w:p>
    <w:p w:rsidR="00C95E2D" w:rsidRDefault="00C95E2D" w:rsidP="00E44C7D">
      <w:pPr>
        <w:pStyle w:val="a3"/>
        <w:ind w:firstLine="708"/>
        <w:outlineLvl w:val="0"/>
      </w:pPr>
      <w:r>
        <w:rPr>
          <w:szCs w:val="28"/>
        </w:rPr>
        <w:tab/>
      </w:r>
      <w:r w:rsidR="00E44C7D">
        <w:rPr>
          <w:noProof/>
        </w:rPr>
        <w:t xml:space="preserve">Результатом умножения матриц А и В является матрица С элементы которой равны </w:t>
      </w:r>
      <w:r w:rsidR="00E44C7D">
        <w:t>сумме произведений элементов в соответствующей строке первого множителя и столбце второго.</w:t>
      </w:r>
    </w:p>
    <w:p w:rsidR="00E44C7D" w:rsidRDefault="00E44C7D" w:rsidP="00E44C7D">
      <w:pPr>
        <w:pStyle w:val="a3"/>
        <w:outlineLvl w:val="0"/>
        <w:rPr>
          <w:szCs w:val="28"/>
        </w:rPr>
      </w:pPr>
      <w:r w:rsidRPr="00E44C7D">
        <w:rPr>
          <w:position w:val="-34"/>
          <w:szCs w:val="28"/>
        </w:rPr>
        <w:object w:dxaOrig="1620" w:dyaOrig="820">
          <v:shape id="_x0000_i1027" type="#_x0000_t75" style="width:81pt;height:41.25pt" o:ole="">
            <v:imagedata r:id="rId9" o:title=""/>
          </v:shape>
          <o:OLEObject Type="Embed" ProgID="Equation.3" ShapeID="_x0000_i1027" DrawAspect="Content" ObjectID="_1470163763" r:id="rId10"/>
        </w:object>
      </w:r>
    </w:p>
    <w:p w:rsidR="006950CB" w:rsidRDefault="006950CB" w:rsidP="00E44C7D">
      <w:pPr>
        <w:pStyle w:val="a3"/>
        <w:outlineLvl w:val="0"/>
        <w:rPr>
          <w:szCs w:val="28"/>
        </w:rPr>
      </w:pPr>
      <w:r w:rsidRPr="00C45058">
        <w:rPr>
          <w:b/>
          <w:noProof/>
          <w:position w:val="-36"/>
          <w:lang w:val="en-US"/>
        </w:rPr>
        <w:object w:dxaOrig="8380" w:dyaOrig="859">
          <v:shape id="_x0000_i1028" type="#_x0000_t75" style="width:419.25pt;height:42.75pt" o:ole="">
            <v:imagedata r:id="rId11" o:title=""/>
          </v:shape>
          <o:OLEObject Type="Embed" ProgID="Equation.3" ShapeID="_x0000_i1028" DrawAspect="Content" ObjectID="_1470163764" r:id="rId12"/>
        </w:object>
      </w:r>
    </w:p>
    <w:p w:rsidR="006950CB" w:rsidRDefault="006950CB" w:rsidP="006950CB"/>
    <w:p w:rsidR="006950CB" w:rsidRDefault="006950CB" w:rsidP="006950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Но, поскольку мы для расчета используем </w:t>
      </w:r>
      <w:r>
        <w:rPr>
          <w:sz w:val="28"/>
          <w:szCs w:val="28"/>
          <w:lang w:val="en-US"/>
        </w:rPr>
        <w:t>MS</w:t>
      </w:r>
      <w:r w:rsidRPr="006950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то умножаем матрицы с помощью доступной нам функции «МУМНОЖ».</w:t>
      </w:r>
    </w:p>
    <w:p w:rsidR="006950CB" w:rsidRDefault="006950CB" w:rsidP="006950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Обращение матриц.</w:t>
      </w:r>
    </w:p>
    <w:p w:rsidR="00A50E34" w:rsidRPr="00A50E34" w:rsidRDefault="00A50E34" w:rsidP="00A50E34">
      <w:pPr>
        <w:ind w:firstLine="708"/>
        <w:rPr>
          <w:color w:val="000000"/>
          <w:sz w:val="28"/>
          <w:szCs w:val="28"/>
        </w:rPr>
      </w:pPr>
      <w:r w:rsidRPr="00A50E34">
        <w:rPr>
          <w:color w:val="000000"/>
          <w:sz w:val="28"/>
          <w:szCs w:val="28"/>
        </w:rPr>
        <w:t xml:space="preserve">Обратная матрица — такая </w:t>
      </w:r>
      <w:r w:rsidRPr="00974B9F">
        <w:rPr>
          <w:sz w:val="28"/>
          <w:szCs w:val="28"/>
        </w:rPr>
        <w:t>матрица</w:t>
      </w:r>
      <w:r w:rsidRPr="00A50E34">
        <w:rPr>
          <w:color w:val="000000"/>
          <w:sz w:val="28"/>
          <w:szCs w:val="28"/>
        </w:rPr>
        <w:t xml:space="preserve"> A</w:t>
      </w:r>
      <w:r w:rsidRPr="00A50E34">
        <w:rPr>
          <w:color w:val="000000"/>
          <w:sz w:val="28"/>
          <w:szCs w:val="28"/>
          <w:vertAlign w:val="superscript"/>
        </w:rPr>
        <w:t>-1</w:t>
      </w:r>
      <w:r w:rsidRPr="00A50E34">
        <w:rPr>
          <w:color w:val="000000"/>
          <w:sz w:val="28"/>
          <w:szCs w:val="28"/>
        </w:rPr>
        <w:t xml:space="preserve">, при умножении на которую исходная матрица A даёт в результате </w:t>
      </w:r>
      <w:r w:rsidRPr="00974B9F">
        <w:rPr>
          <w:sz w:val="28"/>
          <w:szCs w:val="28"/>
        </w:rPr>
        <w:t>единичную матрицу</w:t>
      </w:r>
      <w:r w:rsidRPr="00A50E34">
        <w:rPr>
          <w:color w:val="000000"/>
          <w:sz w:val="28"/>
          <w:szCs w:val="28"/>
        </w:rPr>
        <w:t xml:space="preserve"> E:</w:t>
      </w:r>
    </w:p>
    <w:p w:rsidR="00A50E34" w:rsidRPr="00A50E34" w:rsidRDefault="00A50E34" w:rsidP="00A50E34">
      <w:pPr>
        <w:ind w:left="720"/>
        <w:rPr>
          <w:sz w:val="28"/>
          <w:szCs w:val="28"/>
        </w:rPr>
      </w:pPr>
      <w:r>
        <w:rPr>
          <w:sz w:val="28"/>
          <w:szCs w:val="28"/>
        </w:rPr>
        <w:t>АА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=А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А=Е</w:t>
      </w:r>
    </w:p>
    <w:p w:rsidR="00A50E34" w:rsidRDefault="000F7900" w:rsidP="006950CB">
      <w:pPr>
        <w:rPr>
          <w:sz w:val="28"/>
          <w:szCs w:val="28"/>
          <w:lang w:val="en-US"/>
        </w:rPr>
      </w:pPr>
      <w:r w:rsidRPr="00A50E34">
        <w:rPr>
          <w:position w:val="-34"/>
          <w:sz w:val="28"/>
          <w:szCs w:val="28"/>
        </w:rPr>
        <w:object w:dxaOrig="4220" w:dyaOrig="900">
          <v:shape id="_x0000_i1029" type="#_x0000_t75" style="width:210.75pt;height:45pt" o:ole="">
            <v:imagedata r:id="rId13" o:title=""/>
          </v:shape>
          <o:OLEObject Type="Embed" ProgID="Equation.3" ShapeID="_x0000_i1029" DrawAspect="Content" ObjectID="_1470163765" r:id="rId14"/>
        </w:object>
      </w:r>
    </w:p>
    <w:p w:rsidR="0073261C" w:rsidRPr="000F7900" w:rsidRDefault="0073261C" w:rsidP="006950CB">
      <w:pPr>
        <w:rPr>
          <w:sz w:val="28"/>
          <w:szCs w:val="28"/>
        </w:rPr>
      </w:pPr>
      <w:r>
        <w:rPr>
          <w:sz w:val="28"/>
          <w:szCs w:val="28"/>
        </w:rPr>
        <w:t>При условии что,а</w:t>
      </w:r>
      <w:r>
        <w:rPr>
          <w:sz w:val="28"/>
          <w:szCs w:val="28"/>
          <w:lang w:val="en-US"/>
        </w:rPr>
        <w:t>d</w:t>
      </w:r>
      <w:r w:rsidRPr="0073261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bc</w:t>
      </w:r>
      <w:r w:rsidRPr="0073261C">
        <w:rPr>
          <w:sz w:val="28"/>
          <w:szCs w:val="28"/>
        </w:rPr>
        <w:t>≠</w:t>
      </w:r>
      <w:r w:rsidRPr="000F7900">
        <w:rPr>
          <w:sz w:val="28"/>
          <w:szCs w:val="28"/>
        </w:rPr>
        <w:t>0</w:t>
      </w:r>
      <w:r w:rsidR="000F7900" w:rsidRPr="000F7900">
        <w:rPr>
          <w:sz w:val="28"/>
          <w:szCs w:val="28"/>
        </w:rPr>
        <w:t>.</w:t>
      </w:r>
    </w:p>
    <w:p w:rsidR="00757D21" w:rsidRPr="00757D21" w:rsidRDefault="00757D21" w:rsidP="006950C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Для получения обращенной матрицы используем функцию </w:t>
      </w:r>
      <w:r>
        <w:rPr>
          <w:sz w:val="28"/>
          <w:szCs w:val="28"/>
          <w:lang w:val="en-US"/>
        </w:rPr>
        <w:t>MS</w:t>
      </w:r>
      <w:r w:rsidRPr="00847D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847D02">
        <w:rPr>
          <w:sz w:val="28"/>
          <w:szCs w:val="28"/>
        </w:rPr>
        <w:t xml:space="preserve"> </w:t>
      </w:r>
      <w:r>
        <w:rPr>
          <w:sz w:val="28"/>
          <w:szCs w:val="28"/>
        </w:rPr>
        <w:t>«МОБР».</w:t>
      </w:r>
    </w:p>
    <w:p w:rsidR="006950CB" w:rsidRDefault="006950CB" w:rsidP="006950C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74EBA">
        <w:rPr>
          <w:sz w:val="28"/>
          <w:szCs w:val="28"/>
        </w:rPr>
        <w:tab/>
        <w:t>Транспонирование матриц.</w:t>
      </w:r>
    </w:p>
    <w:p w:rsidR="00B74EBA" w:rsidRDefault="00757D21" w:rsidP="006950C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74EBA">
        <w:rPr>
          <w:sz w:val="28"/>
          <w:szCs w:val="28"/>
        </w:rPr>
        <w:t xml:space="preserve">Результатом транспонирования матрицы А является матрица С, каждый </w:t>
      </w:r>
      <w:r w:rsidR="00B74EBA">
        <w:rPr>
          <w:sz w:val="28"/>
          <w:szCs w:val="28"/>
          <w:lang w:val="en-US"/>
        </w:rPr>
        <w:t>n</w:t>
      </w:r>
      <w:r w:rsidR="00B74EBA" w:rsidRPr="00B74EBA">
        <w:rPr>
          <w:sz w:val="28"/>
          <w:szCs w:val="28"/>
        </w:rPr>
        <w:t>-</w:t>
      </w:r>
      <w:r w:rsidR="00B74EBA">
        <w:rPr>
          <w:sz w:val="28"/>
          <w:szCs w:val="28"/>
        </w:rPr>
        <w:t xml:space="preserve">ый столбец которой идентичен </w:t>
      </w:r>
      <w:r w:rsidR="00B74EBA">
        <w:rPr>
          <w:sz w:val="28"/>
          <w:szCs w:val="28"/>
          <w:lang w:val="en-US"/>
        </w:rPr>
        <w:t>n</w:t>
      </w:r>
      <w:r w:rsidR="00B74EBA" w:rsidRPr="00B74EBA">
        <w:rPr>
          <w:sz w:val="28"/>
          <w:szCs w:val="28"/>
        </w:rPr>
        <w:t>-</w:t>
      </w:r>
      <w:r w:rsidR="00B74EBA">
        <w:rPr>
          <w:sz w:val="28"/>
          <w:szCs w:val="28"/>
        </w:rPr>
        <w:t>ой строке матрицы А.</w:t>
      </w:r>
    </w:p>
    <w:p w:rsidR="00B74EBA" w:rsidRDefault="00B74EBA" w:rsidP="006950CB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74EBA">
        <w:rPr>
          <w:position w:val="-34"/>
          <w:sz w:val="28"/>
          <w:szCs w:val="28"/>
        </w:rPr>
        <w:object w:dxaOrig="900" w:dyaOrig="820">
          <v:shape id="_x0000_i1030" type="#_x0000_t75" style="width:45pt;height:41.25pt" o:ole="">
            <v:imagedata r:id="rId15" o:title=""/>
          </v:shape>
          <o:OLEObject Type="Embed" ProgID="Equation.3" ShapeID="_x0000_i1030" DrawAspect="Content" ObjectID="_1470163766" r:id="rId16"/>
        </w:object>
      </w:r>
      <w:r>
        <w:rPr>
          <w:sz w:val="28"/>
          <w:szCs w:val="28"/>
        </w:rPr>
        <w:t xml:space="preserve"> Результат транспонирования матрицы А матрица С</w:t>
      </w:r>
      <w:r w:rsidR="00757D21" w:rsidRPr="00B74EBA">
        <w:rPr>
          <w:position w:val="-34"/>
          <w:sz w:val="28"/>
          <w:szCs w:val="28"/>
        </w:rPr>
        <w:object w:dxaOrig="900" w:dyaOrig="820">
          <v:shape id="_x0000_i1031" type="#_x0000_t75" style="width:45pt;height:41.25pt" o:ole="">
            <v:imagedata r:id="rId17" o:title=""/>
          </v:shape>
          <o:OLEObject Type="Embed" ProgID="Equation.3" ShapeID="_x0000_i1031" DrawAspect="Content" ObjectID="_1470163767" r:id="rId18"/>
        </w:object>
      </w:r>
      <w:r>
        <w:rPr>
          <w:sz w:val="28"/>
          <w:szCs w:val="28"/>
        </w:rPr>
        <w:t>.</w:t>
      </w:r>
    </w:p>
    <w:p w:rsidR="00B74EBA" w:rsidRDefault="00757D21" w:rsidP="006950CB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Для получения транспонированной матрицы средствами </w:t>
      </w:r>
      <w:r>
        <w:rPr>
          <w:sz w:val="28"/>
          <w:szCs w:val="28"/>
          <w:lang w:val="en-US"/>
        </w:rPr>
        <w:t>MS</w:t>
      </w:r>
      <w:r w:rsidRPr="00757D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757D2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 функцию «ТРАНСП».</w:t>
      </w:r>
      <w:r>
        <w:rPr>
          <w:sz w:val="28"/>
          <w:szCs w:val="28"/>
        </w:rPr>
        <w:tab/>
      </w:r>
    </w:p>
    <w:p w:rsidR="000F7900" w:rsidRDefault="000F7900" w:rsidP="006950CB">
      <w:pPr>
        <w:rPr>
          <w:sz w:val="28"/>
          <w:szCs w:val="28"/>
          <w:lang w:val="en-US"/>
        </w:rPr>
      </w:pPr>
    </w:p>
    <w:p w:rsidR="000F7900" w:rsidRDefault="000F7900" w:rsidP="005E46A5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алгоритма.</w:t>
      </w:r>
    </w:p>
    <w:p w:rsidR="000F7900" w:rsidRPr="000F7900" w:rsidRDefault="00974B9F" w:rsidP="000F7900"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8" type="#_x0000_t111" style="position:absolute;margin-left:2in;margin-top:6.4pt;width:2in;height:54pt;z-index:251651584">
            <v:textbox style="mso-next-textbox:#_x0000_s1028">
              <w:txbxContent>
                <w:p w:rsidR="000F7900" w:rsidRDefault="000F7900">
                  <w:r>
                    <w:t>Формирование исходных данных</w:t>
                  </w:r>
                </w:p>
              </w:txbxContent>
            </v:textbox>
          </v:shape>
        </w:pict>
      </w:r>
    </w:p>
    <w:p w:rsidR="00C44D01" w:rsidRDefault="00974B9F" w:rsidP="006950C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z-index:251663872" from="212.25pt,332.35pt" to="212.25pt,350.35pt"/>
        </w:pict>
      </w:r>
      <w:r>
        <w:rPr>
          <w:noProof/>
          <w:sz w:val="28"/>
          <w:szCs w:val="28"/>
        </w:rPr>
        <w:pict>
          <v:shape id="_x0000_s1038" type="#_x0000_t111" style="position:absolute;margin-left:140.25pt;margin-top:350.35pt;width:2in;height:36pt;z-index:251655680">
            <v:textbox style="mso-next-textbox:#_x0000_s1038">
              <w:txbxContent>
                <w:p w:rsidR="000F7900" w:rsidRDefault="000F7900" w:rsidP="000F7900">
                  <w:r>
                    <w:t>Результаты</w:t>
                  </w:r>
                </w:p>
                <w:p w:rsidR="000F7900" w:rsidRDefault="000F7900" w:rsidP="000F7900">
                  <w:r>
                    <w:t>вычисления.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6" style="position:absolute;z-index:251659776" from="212.25pt,285.1pt" to="212.25pt,303.1pt"/>
        </w:pict>
      </w: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2in;margin-top:240.85pt;width:135pt;height:45pt;z-index:251654656">
            <v:textbox>
              <w:txbxContent>
                <w:p w:rsidR="00363AA0" w:rsidRPr="00363AA0" w:rsidRDefault="00363AA0">
                  <w:r>
                    <w:t>Передача данных из</w:t>
                  </w:r>
                  <w:r w:rsidRPr="00363AA0">
                    <w:t xml:space="preserve"> </w:t>
                  </w:r>
                  <w:r>
                    <w:rPr>
                      <w:lang w:val="en-US"/>
                    </w:rPr>
                    <w:t>Excel</w:t>
                  </w:r>
                  <w:r>
                    <w:t xml:space="preserve"> в</w:t>
                  </w:r>
                  <w:r w:rsidRPr="00363AA0">
                    <w:t xml:space="preserve"> </w:t>
                  </w:r>
                  <w:r w:rsidR="007F4867">
                    <w:t>приложение</w:t>
                  </w:r>
                  <w:r w:rsidRPr="00363AA0">
                    <w:t>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9" style="position:absolute;z-index:251661824" from="207.75pt,92.35pt" to="207.75pt,110.35pt"/>
        </w:pict>
      </w:r>
      <w:r>
        <w:rPr>
          <w:noProof/>
          <w:sz w:val="28"/>
          <w:szCs w:val="28"/>
        </w:rPr>
        <w:pict>
          <v:shape id="_x0000_s1048" type="#_x0000_t109" style="position:absolute;margin-left:157.5pt;margin-top:65.35pt;width:99pt;height:27pt;z-index:251660800">
            <v:textbox>
              <w:txbxContent>
                <w:p w:rsidR="00847D02" w:rsidRPr="00363AA0" w:rsidRDefault="00847D02" w:rsidP="00847D02">
                  <w:pPr>
                    <w:rPr>
                      <w:lang w:val="en-US"/>
                    </w:rPr>
                  </w:pPr>
                  <w:r>
                    <w:t xml:space="preserve">Запуск </w:t>
                  </w:r>
                  <w:r>
                    <w:rPr>
                      <w:lang w:val="en-US"/>
                    </w:rPr>
                    <w:t>Excel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3" style="position:absolute;z-index:251656704" from="207pt,46.6pt" to="207pt,64.6pt"/>
        </w:pict>
      </w:r>
    </w:p>
    <w:p w:rsidR="00C44D01" w:rsidRPr="00C44D01" w:rsidRDefault="00C44D01" w:rsidP="00C44D01">
      <w:pPr>
        <w:rPr>
          <w:sz w:val="28"/>
          <w:szCs w:val="28"/>
        </w:rPr>
      </w:pPr>
    </w:p>
    <w:p w:rsidR="00C44D01" w:rsidRPr="00C44D01" w:rsidRDefault="00C44D01" w:rsidP="00C44D01">
      <w:pPr>
        <w:rPr>
          <w:sz w:val="28"/>
          <w:szCs w:val="28"/>
        </w:rPr>
      </w:pPr>
    </w:p>
    <w:p w:rsidR="00C44D01" w:rsidRPr="00C44D01" w:rsidRDefault="00C44D01" w:rsidP="00C44D01">
      <w:pPr>
        <w:rPr>
          <w:sz w:val="28"/>
          <w:szCs w:val="28"/>
        </w:rPr>
      </w:pPr>
    </w:p>
    <w:p w:rsidR="00C44D01" w:rsidRPr="00C44D01" w:rsidRDefault="00C44D01" w:rsidP="00C44D01">
      <w:pPr>
        <w:rPr>
          <w:sz w:val="28"/>
          <w:szCs w:val="28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974B9F" w:rsidP="005E46A5">
      <w:pPr>
        <w:tabs>
          <w:tab w:val="left" w:pos="568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34" type="#_x0000_t109" style="position:absolute;margin-left:140.25pt;margin-top:15.25pt;width:135pt;height:45pt;z-index:251652608">
            <v:textbox>
              <w:txbxContent>
                <w:p w:rsidR="00363AA0" w:rsidRPr="00363AA0" w:rsidRDefault="00363AA0">
                  <w:pPr>
                    <w:rPr>
                      <w:lang w:val="en-US"/>
                    </w:rPr>
                  </w:pPr>
                  <w:r>
                    <w:t xml:space="preserve">Передача данных в </w:t>
                  </w:r>
                  <w:r>
                    <w:rPr>
                      <w:lang w:val="en-US"/>
                    </w:rPr>
                    <w:t>Excel</w:t>
                  </w:r>
                </w:p>
              </w:txbxContent>
            </v:textbox>
          </v:shape>
        </w:pict>
      </w: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974B9F" w:rsidP="005E46A5">
      <w:pPr>
        <w:tabs>
          <w:tab w:val="left" w:pos="568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44" style="position:absolute;z-index:251657728" from="209.25pt,12.7pt" to="209.25pt,30.7pt"/>
        </w:pict>
      </w: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974B9F" w:rsidP="005E46A5">
      <w:pPr>
        <w:tabs>
          <w:tab w:val="left" w:pos="568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35" type="#_x0000_t109" style="position:absolute;margin-left:141.75pt;margin-top:0;width:135pt;height:45pt;z-index:251653632">
            <v:textbox>
              <w:txbxContent>
                <w:p w:rsidR="00363AA0" w:rsidRPr="00363AA0" w:rsidRDefault="00363AA0">
                  <w:r>
                    <w:t>Вычисление данных.</w:t>
                  </w:r>
                </w:p>
              </w:txbxContent>
            </v:textbox>
          </v:shape>
        </w:pict>
      </w: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974B9F" w:rsidP="005E46A5">
      <w:pPr>
        <w:tabs>
          <w:tab w:val="left" w:pos="568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45" style="position:absolute;z-index:251658752" from="210.75pt,13.6pt" to="210.75pt,31.6pt"/>
        </w:pict>
      </w: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974B9F" w:rsidP="005E46A5">
      <w:pPr>
        <w:tabs>
          <w:tab w:val="left" w:pos="568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50" type="#_x0000_t109" style="position:absolute;margin-left:162.75pt;margin-top:14.85pt;width:99pt;height:27pt;z-index:251662848">
            <v:textbox>
              <w:txbxContent>
                <w:p w:rsidR="00847D02" w:rsidRPr="00363AA0" w:rsidRDefault="00847D02" w:rsidP="00847D02">
                  <w:pPr>
                    <w:rPr>
                      <w:lang w:val="en-US"/>
                    </w:rPr>
                  </w:pPr>
                  <w:r>
                    <w:t xml:space="preserve">Закрытие </w:t>
                  </w:r>
                  <w:r>
                    <w:rPr>
                      <w:lang w:val="en-US"/>
                    </w:rPr>
                    <w:t>Excel</w:t>
                  </w:r>
                </w:p>
              </w:txbxContent>
            </v:textbox>
          </v:shape>
        </w:pict>
      </w: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  <w:lang w:val="en-US"/>
        </w:rPr>
      </w:pPr>
    </w:p>
    <w:p w:rsidR="00C44D01" w:rsidRDefault="005E46A5" w:rsidP="005E46A5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</w:t>
      </w:r>
      <w:r w:rsidR="00C44D01">
        <w:rPr>
          <w:sz w:val="28"/>
          <w:szCs w:val="28"/>
        </w:rPr>
        <w:t>Рисунок 1. –Схема работы программы.</w:t>
      </w:r>
    </w:p>
    <w:p w:rsidR="00C44D01" w:rsidRDefault="00C44D01" w:rsidP="00C44D01">
      <w:pPr>
        <w:tabs>
          <w:tab w:val="left" w:pos="5685"/>
        </w:tabs>
        <w:ind w:firstLine="2340"/>
        <w:rPr>
          <w:sz w:val="28"/>
          <w:szCs w:val="28"/>
        </w:rPr>
      </w:pPr>
    </w:p>
    <w:p w:rsidR="005E46A5" w:rsidRPr="005E46A5" w:rsidRDefault="005E46A5" w:rsidP="00C44D01">
      <w:pPr>
        <w:tabs>
          <w:tab w:val="left" w:pos="5685"/>
        </w:tabs>
        <w:rPr>
          <w:sz w:val="28"/>
          <w:szCs w:val="28"/>
        </w:rPr>
      </w:pPr>
    </w:p>
    <w:p w:rsidR="005E46A5" w:rsidRDefault="005E46A5" w:rsidP="005E46A5">
      <w:pPr>
        <w:tabs>
          <w:tab w:val="left" w:pos="5685"/>
        </w:tabs>
        <w:rPr>
          <w:sz w:val="28"/>
          <w:szCs w:val="28"/>
        </w:rPr>
      </w:pPr>
    </w:p>
    <w:p w:rsidR="005E46A5" w:rsidRDefault="005E46A5" w:rsidP="005E46A5">
      <w:pPr>
        <w:tabs>
          <w:tab w:val="left" w:pos="72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Для реализации задания используется функция </w:t>
      </w:r>
      <w:r>
        <w:rPr>
          <w:sz w:val="28"/>
          <w:szCs w:val="28"/>
          <w:lang w:val="en-US"/>
        </w:rPr>
        <w:t>CreateOleObject</w:t>
      </w:r>
      <w:r w:rsidRPr="00C44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модуля </w:t>
      </w:r>
      <w:r>
        <w:rPr>
          <w:sz w:val="28"/>
          <w:szCs w:val="28"/>
          <w:lang w:val="en-US"/>
        </w:rPr>
        <w:t>comobj</w:t>
      </w:r>
      <w:r w:rsidRPr="005E46A5">
        <w:rPr>
          <w:sz w:val="28"/>
          <w:szCs w:val="28"/>
        </w:rPr>
        <w:t>.</w:t>
      </w:r>
    </w:p>
    <w:p w:rsidR="005E46A5" w:rsidRDefault="005E46A5" w:rsidP="005E46A5">
      <w:pPr>
        <w:tabs>
          <w:tab w:val="left" w:pos="720"/>
        </w:tabs>
        <w:rPr>
          <w:sz w:val="28"/>
          <w:szCs w:val="28"/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E46A5">
        <w:rPr>
          <w:b/>
          <w:sz w:val="28"/>
          <w:szCs w:val="28"/>
        </w:rPr>
        <w:t>Исходный код приложения.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unit Unit1;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interface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uses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Windows, Messages, SysUtils, Variants, Classes, Graphics, Controls, Forms,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Dialogs, StdCtrls,comobj, Grids;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type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TForm1 = class(TForm)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Button1: TButton;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StringGrid1: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StringGrid2: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StringGrid3: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StringGrid4: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StringGrid5: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StringGrid6: TStringGrid;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Label1: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Label2: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Label3: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Label4: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Label5: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Label6: TLabel;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procedure Button1Click(Sender: TObject);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private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{ Private declarations }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public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  { Public declarations }</w:t>
      </w:r>
    </w:p>
    <w:p w:rsidR="005E46A5" w:rsidRPr="005E46A5" w:rsidRDefault="005E46A5" w:rsidP="005E46A5">
      <w:pPr>
        <w:tabs>
          <w:tab w:val="left" w:pos="720"/>
        </w:tabs>
      </w:pPr>
      <w:r w:rsidRPr="005E46A5">
        <w:rPr>
          <w:lang w:val="en-US"/>
        </w:rPr>
        <w:t xml:space="preserve">  </w:t>
      </w:r>
      <w:r w:rsidRPr="005E46A5">
        <w:t>end;</w:t>
      </w:r>
    </w:p>
    <w:p w:rsidR="005E46A5" w:rsidRPr="005E46A5" w:rsidRDefault="005E46A5" w:rsidP="005E46A5">
      <w:pPr>
        <w:tabs>
          <w:tab w:val="left" w:pos="720"/>
        </w:tabs>
      </w:pPr>
    </w:p>
    <w:p w:rsidR="005E46A5" w:rsidRPr="005E46A5" w:rsidRDefault="005E46A5" w:rsidP="005E46A5">
      <w:pPr>
        <w:tabs>
          <w:tab w:val="left" w:pos="720"/>
        </w:tabs>
      </w:pPr>
      <w:r w:rsidRPr="005E46A5">
        <w:t>var</w:t>
      </w:r>
    </w:p>
    <w:p w:rsidR="005E46A5" w:rsidRPr="005E46A5" w:rsidRDefault="005E46A5" w:rsidP="005E46A5">
      <w:pPr>
        <w:tabs>
          <w:tab w:val="left" w:pos="720"/>
        </w:tabs>
      </w:pPr>
      <w:r w:rsidRPr="005E46A5">
        <w:t xml:space="preserve">  Form1: TForm1;</w:t>
      </w:r>
    </w:p>
    <w:p w:rsidR="005E46A5" w:rsidRPr="005E46A5" w:rsidRDefault="005E46A5" w:rsidP="005E46A5">
      <w:pPr>
        <w:tabs>
          <w:tab w:val="left" w:pos="720"/>
        </w:tabs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implementation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{$R *.dfm}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procedure TForm1.Button1Click(Sender: TObject);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var m:OLEvariant;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i,j:integer;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begin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randomize;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for i:=1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for j:=1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 StringGrid1.Cells[i-1, j-1]:=IntToStr(random(25));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m:=CreateOLEObject('Excel.Application');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m.WorkBooks.Add;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m.WorkBooks[1].WorkSheets[1].Name:='</w:t>
      </w:r>
      <w:r w:rsidRPr="005E46A5">
        <w:t>Действия</w:t>
      </w:r>
      <w:r w:rsidRPr="005E46A5">
        <w:rPr>
          <w:lang w:val="en-US"/>
        </w:rPr>
        <w:t xml:space="preserve"> </w:t>
      </w:r>
      <w:r w:rsidRPr="005E46A5">
        <w:t>над</w:t>
      </w:r>
      <w:r w:rsidRPr="005E46A5">
        <w:rPr>
          <w:lang w:val="en-US"/>
        </w:rPr>
        <w:t xml:space="preserve"> </w:t>
      </w:r>
      <w:r w:rsidRPr="005E46A5">
        <w:t>матрицами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//m.Application.Visible:=true;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m.WorkBooks[1].WorkSheets[1].Cells.Item[i,j]:=StringGrid1.Cells[i-1, j-1];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оформление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m.WorkBooks[1].WorkSheets[1].Range['E1:E18'].ColumnWidth:=2;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m.WorkBooks[1].WorkSheets[1].Range['E1:E18'].Interior.Color:=RGB(0,0,0);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m.WorkBooks[1].WorkSheets[1].Range['J1:J18'].ColumnWidth:=2;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m.WorkBooks[1].WorkSheets[1].Range['J1:J18'].Interior.Color:=RGB(0,0,0);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m.WorkBooks[1].WorkSheets[1].Range['A6:I6'].Interior.Color:=RGB(0,0,0);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m.WorkBooks[1].WorkSheets[1].Range['A18:I18'].Interior.Color:=RGB(0,0,0);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m.WorkBooks[1].WorkSheets[1].Range['A12:I12'].Interior.Color:=RGB(0,0,0);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m.WorkBooks[1].WorkSheets[1].Range['A5'].Font.Bold:=true;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m.WorkBooks[1].WorkSheets[1].Range['A5'].Font.Size:=18;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m.WorkBooks[1].WorkSheets[1].Range['A5'].Value:='</w:t>
      </w:r>
      <w:r w:rsidRPr="005E46A5">
        <w:t>Исходная</w:t>
      </w:r>
      <w:r w:rsidRPr="005E46A5">
        <w:rPr>
          <w:lang w:val="en-US"/>
        </w:rPr>
        <w:t xml:space="preserve"> </w:t>
      </w:r>
      <w:r w:rsidRPr="005E46A5">
        <w:t>матрица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m.WorkBooks[1].WorkSheets[1].Range['A11'].Font.Bold:=true;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m.WorkBooks[1].WorkSheets[1].Range['A11'].Font.Size:=13;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m.WorkBooks[1].WorkSheets[1].Range['A11'].Value:='</w:t>
      </w:r>
      <w:r w:rsidRPr="005E46A5">
        <w:t>Результат</w:t>
      </w:r>
      <w:r w:rsidRPr="005E46A5">
        <w:rPr>
          <w:lang w:val="en-US"/>
        </w:rPr>
        <w:t xml:space="preserve"> </w:t>
      </w:r>
      <w:r w:rsidRPr="005E46A5">
        <w:t>транспонирования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m.WorkBooks[1].WorkSheets[1].Range['F5'].Font.Bold:=true;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m.WorkBooks[1].WorkSheets[1].Range['F5'].Font.Size:=13;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m.WorkBooks[1].WorkSheets[1].Range['F5'].Value:='</w:t>
      </w:r>
      <w:r w:rsidRPr="005E46A5">
        <w:t>Результат</w:t>
      </w:r>
      <w:r w:rsidRPr="005E46A5">
        <w:rPr>
          <w:lang w:val="en-US"/>
        </w:rPr>
        <w:t xml:space="preserve"> </w:t>
      </w:r>
      <w:r w:rsidRPr="005E46A5">
        <w:t>вычитания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m.WorkBooks[1].WorkSheets[1].Range['F11'].Font.Bold:=true;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m.WorkBooks[1].WorkSheets[1].Range['F11'].Font.Size:=13;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m.WorkBooks[1].WorkSheets[1].Range['F11'].Value:='</w:t>
      </w:r>
      <w:r w:rsidRPr="005E46A5">
        <w:t>Результат</w:t>
      </w:r>
      <w:r w:rsidRPr="005E46A5">
        <w:rPr>
          <w:lang w:val="en-US"/>
        </w:rPr>
        <w:t xml:space="preserve"> </w:t>
      </w:r>
      <w:r w:rsidRPr="005E46A5">
        <w:t>сложения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m.WorkBooks[1].WorkSheets[1].Range['A17'].Font.Bold:=true;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m.WorkBooks[1].WorkSheets[1].Range['A17'].Font.Size:=13;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m.WorkBooks[1].WorkSheets[1].Range['A17'].Value:='</w:t>
      </w:r>
      <w:r w:rsidRPr="005E46A5">
        <w:t>Результат</w:t>
      </w:r>
      <w:r w:rsidRPr="005E46A5">
        <w:rPr>
          <w:lang w:val="en-US"/>
        </w:rPr>
        <w:t xml:space="preserve"> </w:t>
      </w:r>
      <w:r w:rsidRPr="005E46A5">
        <w:t>умножения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m.WorkBooks[1].WorkSheets[1].Range['F17'].Font.Bold:=true;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m.WorkBooks[1].WorkSheets[1].Range['F17'].Font.Size:=13;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m.WorkBooks[1].WorkSheets[1].Range['F17'].Value:='</w:t>
      </w:r>
      <w:r w:rsidRPr="005E46A5">
        <w:t>Результат</w:t>
      </w:r>
      <w:r w:rsidRPr="005E46A5">
        <w:rPr>
          <w:lang w:val="en-US"/>
        </w:rPr>
        <w:t xml:space="preserve"> </w:t>
      </w:r>
      <w:r w:rsidRPr="005E46A5">
        <w:t>обращения</w:t>
      </w:r>
      <w:r w:rsidRPr="005E46A5">
        <w:rPr>
          <w:lang w:val="en-US"/>
        </w:rPr>
        <w:t>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m.WorkBooks[1].WorkSheets[1].Range['A19'].Font.Name:='Times New Roman';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m.WorkBooks[1].WorkSheets[1].Range['A19:J19'].RowHeight:=30;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m.WorkBooks[1].WorkSheets[1].Range['A19:J19'].MergeCells:=true;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m.WorkBooks[1].WorkSheets[1].Range['A19'].Font.Bold:=true;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m.WorkBooks[1].WorkSheets[1].Range['A19'].Font.Size:=13;</w:t>
      </w:r>
    </w:p>
    <w:p w:rsidR="005E46A5" w:rsidRPr="005E46A5" w:rsidRDefault="005E46A5" w:rsidP="005E46A5">
      <w:pPr>
        <w:tabs>
          <w:tab w:val="left" w:pos="720"/>
        </w:tabs>
      </w:pPr>
      <w:r w:rsidRPr="005E46A5">
        <w:t>m.WorkBooks[1].WorkSheets[1].Range['A19'].Value:='Действия сложения,вычитания умножения производятся между "исходной" и "транспонированной" матрицами.';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m.WorkBooks[1].WorkSheets[1].Range['A19'].Wraptext:=true;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транспонирование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m.WorkBooks[1].WorkSheets[1].Range['A7:D10', EmptyParam].Select;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m.WorkBooks[1].WorkSheets[1].Range['A7:D10', EmptyParam].FormulaArray:='=</w:t>
      </w:r>
      <w:r w:rsidRPr="005E46A5">
        <w:t>ТРАНСП</w:t>
      </w:r>
      <w:r w:rsidRPr="005E46A5">
        <w:rPr>
          <w:lang w:val="en-US"/>
        </w:rPr>
        <w:t>(R1C1:R4C4)';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 xml:space="preserve"> //</w:t>
      </w:r>
      <w:r w:rsidRPr="005E46A5">
        <w:t>сложение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m.WorkBooks[1].WorkSheets[1].Range['F7:I10', EmptyParam].Select;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m.WorkBooks[1].WorkSheets[1].Range['F7:I10', EmptyParam].FormulaArray:='=(R1C1:R4C4)+(R7C1:R10C4)';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вычитание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m.WorkBooks[1].WorkSheets[1].Range['F1:I4', EmptyParam].Select;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m.WorkBooks[1].WorkSheets[1].Range['F1:I4', EmptyParam].FormulaArray:='=(R1C1:R4C4)-(R7C1:R10C4)';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умножение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m.WorkBooks[1].WorkSheets[1].Range['A13:D16', EmptyParam].Select;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m.WorkBooks[1].WorkSheets[1].Range['A13:D16', EmptyParam].FormulaArray:='=</w:t>
      </w:r>
      <w:r w:rsidRPr="005E46A5">
        <w:t>МУМНОЖ</w:t>
      </w:r>
      <w:r w:rsidRPr="005E46A5">
        <w:rPr>
          <w:lang w:val="en-US"/>
        </w:rPr>
        <w:t>(R1C1:R4C4;R7C1:R10C4)';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обращение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m.WorkBooks[1].WorkSheets[1].Range['F13:I16', EmptyParam].Select;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m.WorkBooks[1].WorkSheets[1].Range['F13:I16', EmptyParam].FormulaArray:='=</w:t>
      </w:r>
      <w:r w:rsidRPr="005E46A5">
        <w:t>МОБР</w:t>
      </w:r>
      <w:r w:rsidRPr="005E46A5">
        <w:rPr>
          <w:lang w:val="en-US"/>
        </w:rPr>
        <w:t>(R1C1:R4C4)';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//</w:t>
      </w:r>
      <w:r w:rsidRPr="005E46A5">
        <w:t>передача</w:t>
      </w:r>
      <w:r w:rsidRPr="005E46A5">
        <w:rPr>
          <w:lang w:val="en-US"/>
        </w:rPr>
        <w:t xml:space="preserve"> </w:t>
      </w:r>
      <w:r w:rsidRPr="005E46A5">
        <w:t>данных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i:=13 to 16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StringGrid5.Cells[j-1, i-13]:=m.WorkBooks[1].WorkSheets[1].Cells.Item[i,j];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i:=7 to 10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j:=6 to 10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StringGrid4.Cells[j-6,i-7]:=m.WorkBooks[1].WorkSheets[1].Cells.Item[i,j];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j:=6 to 10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StringGrid3.Cells[j-6, i-1]:=m.WorkBooks[1].WorkSheets[1].Cells.Item[i,j];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i:=1 to 4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j:=7 to 10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StringGrid2.Cells[j-7, i-1]:=m.WorkBooks[1].WorkSheets[1].Cells.Item[j,i];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i:=13 to 16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for j:=6 to 10 do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StringGrid6.Cells[j-6, i-13]:=m.WorkBooks[1].WorkSheets[1].Cells.Item[i,j];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m.displayalerts:=false;</w:t>
      </w:r>
    </w:p>
    <w:p w:rsidR="005E46A5" w:rsidRPr="005E46A5" w:rsidRDefault="005E46A5" w:rsidP="005E46A5">
      <w:pPr>
        <w:tabs>
          <w:tab w:val="left" w:pos="720"/>
        </w:tabs>
        <w:rPr>
          <w:lang w:val="en-US"/>
        </w:rPr>
      </w:pPr>
      <w:r w:rsidRPr="005E46A5">
        <w:rPr>
          <w:lang w:val="en-US"/>
        </w:rPr>
        <w:t>m.application.quit;</w:t>
      </w:r>
    </w:p>
    <w:p w:rsidR="005E46A5" w:rsidRPr="005E46A5" w:rsidRDefault="005E46A5" w:rsidP="005E46A5">
      <w:pPr>
        <w:tabs>
          <w:tab w:val="left" w:pos="720"/>
        </w:tabs>
      </w:pPr>
      <w:r w:rsidRPr="005E46A5">
        <w:t>m:=Unassigned;</w:t>
      </w:r>
    </w:p>
    <w:p w:rsidR="005E46A5" w:rsidRDefault="005E46A5" w:rsidP="005E46A5">
      <w:pPr>
        <w:tabs>
          <w:tab w:val="left" w:pos="720"/>
        </w:tabs>
      </w:pPr>
      <w:r w:rsidRPr="005E46A5">
        <w:t>end;</w:t>
      </w:r>
    </w:p>
    <w:p w:rsidR="005E46A5" w:rsidRPr="005E46A5" w:rsidRDefault="005E46A5" w:rsidP="005E46A5">
      <w:pPr>
        <w:tabs>
          <w:tab w:val="left" w:pos="720"/>
        </w:tabs>
        <w:rPr>
          <w:b/>
        </w:rPr>
      </w:pPr>
    </w:p>
    <w:p w:rsidR="005E46A5" w:rsidRPr="005E46A5" w:rsidRDefault="005E46A5" w:rsidP="005E46A5">
      <w:pPr>
        <w:tabs>
          <w:tab w:val="left" w:pos="720"/>
        </w:tabs>
        <w:rPr>
          <w:b/>
          <w:sz w:val="28"/>
          <w:szCs w:val="28"/>
        </w:rPr>
      </w:pPr>
      <w:r w:rsidRPr="005E46A5">
        <w:rPr>
          <w:b/>
          <w:sz w:val="28"/>
          <w:szCs w:val="28"/>
        </w:rPr>
        <w:tab/>
      </w:r>
    </w:p>
    <w:p w:rsidR="005E46A5" w:rsidRPr="005E46A5" w:rsidRDefault="00974B9F" w:rsidP="005E46A5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78.75pt;height:342pt">
            <v:imagedata r:id="rId19" o:title="1"/>
          </v:shape>
        </w:pict>
      </w:r>
    </w:p>
    <w:p w:rsidR="00177F54" w:rsidRDefault="00F26BBE" w:rsidP="00905A4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5A4E" w:rsidRDefault="00905A4E" w:rsidP="00905A4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Рисунок 2.-</w:t>
      </w:r>
      <w:r w:rsidRPr="00905A4E">
        <w:rPr>
          <w:b/>
          <w:sz w:val="28"/>
          <w:szCs w:val="28"/>
        </w:rPr>
        <w:t xml:space="preserve"> </w:t>
      </w:r>
      <w:r w:rsidR="00F26BBE" w:rsidRPr="00F26BBE">
        <w:rPr>
          <w:sz w:val="28"/>
          <w:szCs w:val="28"/>
        </w:rPr>
        <w:t>«Окно вывода результатов действий над матрицами»</w:t>
      </w:r>
    </w:p>
    <w:p w:rsidR="00905A4E" w:rsidRPr="005E46A5" w:rsidRDefault="00905A4E" w:rsidP="00905A4E">
      <w:pPr>
        <w:tabs>
          <w:tab w:val="left" w:pos="720"/>
        </w:tabs>
        <w:rPr>
          <w:b/>
          <w:sz w:val="28"/>
          <w:szCs w:val="28"/>
        </w:rPr>
      </w:pPr>
    </w:p>
    <w:p w:rsidR="005E46A5" w:rsidRPr="005E46A5" w:rsidRDefault="005E46A5" w:rsidP="005E46A5">
      <w:pPr>
        <w:tabs>
          <w:tab w:val="left" w:pos="720"/>
        </w:tabs>
        <w:rPr>
          <w:sz w:val="28"/>
          <w:szCs w:val="28"/>
        </w:rPr>
      </w:pPr>
    </w:p>
    <w:p w:rsidR="005E46A5" w:rsidRPr="005E46A5" w:rsidRDefault="005E46A5" w:rsidP="005E46A5">
      <w:pPr>
        <w:tabs>
          <w:tab w:val="left" w:pos="720"/>
        </w:tabs>
        <w:rPr>
          <w:sz w:val="28"/>
          <w:szCs w:val="28"/>
        </w:rPr>
      </w:pPr>
    </w:p>
    <w:p w:rsidR="00177F54" w:rsidRDefault="00905A4E" w:rsidP="00177F54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46A5" w:rsidRDefault="00905A4E" w:rsidP="00177F54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177F54" w:rsidRDefault="00177F54" w:rsidP="00177F54">
      <w:pPr>
        <w:tabs>
          <w:tab w:val="left" w:pos="720"/>
        </w:tabs>
        <w:jc w:val="center"/>
        <w:rPr>
          <w:sz w:val="28"/>
          <w:szCs w:val="28"/>
        </w:rPr>
      </w:pPr>
    </w:p>
    <w:p w:rsidR="00177F54" w:rsidRDefault="00177F54" w:rsidP="00177F54">
      <w:pPr>
        <w:tabs>
          <w:tab w:val="left" w:pos="720"/>
        </w:tabs>
        <w:jc w:val="center"/>
        <w:rPr>
          <w:sz w:val="28"/>
          <w:szCs w:val="28"/>
        </w:rPr>
      </w:pPr>
    </w:p>
    <w:p w:rsidR="00905A4E" w:rsidRPr="00905A4E" w:rsidRDefault="00905A4E" w:rsidP="00905A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5A4E">
        <w:rPr>
          <w:sz w:val="28"/>
          <w:szCs w:val="28"/>
        </w:rPr>
        <w:t>Корняков В. Н.</w:t>
      </w:r>
      <w:r>
        <w:rPr>
          <w:sz w:val="28"/>
          <w:szCs w:val="28"/>
        </w:rPr>
        <w:t xml:space="preserve"> «</w:t>
      </w:r>
      <w:r w:rsidRPr="00905A4E">
        <w:rPr>
          <w:sz w:val="28"/>
          <w:szCs w:val="28"/>
        </w:rPr>
        <w:t>Программирование документов и приложений MS Office в Delphi.</w:t>
      </w:r>
      <w:r>
        <w:rPr>
          <w:sz w:val="28"/>
          <w:szCs w:val="28"/>
        </w:rPr>
        <w:t>»</w:t>
      </w:r>
      <w:r w:rsidRPr="00905A4E">
        <w:rPr>
          <w:sz w:val="28"/>
          <w:szCs w:val="28"/>
        </w:rPr>
        <w:t xml:space="preserve"> —СПб. : БХВ-Петербург, 2005. - 496 с : ил.</w:t>
      </w:r>
      <w:r>
        <w:rPr>
          <w:sz w:val="28"/>
          <w:szCs w:val="28"/>
        </w:rPr>
        <w:t xml:space="preserve"> </w:t>
      </w:r>
      <w:r w:rsidRPr="00905A4E">
        <w:rPr>
          <w:sz w:val="28"/>
          <w:szCs w:val="28"/>
        </w:rPr>
        <w:t>ISBN 5-94157-458-4</w:t>
      </w:r>
    </w:p>
    <w:p w:rsidR="00905A4E" w:rsidRPr="00905A4E" w:rsidRDefault="00905A4E" w:rsidP="00905A4E">
      <w:r w:rsidRPr="00905A4E">
        <w:tab/>
      </w:r>
    </w:p>
    <w:p w:rsidR="00905A4E" w:rsidRPr="00905A4E" w:rsidRDefault="00905A4E" w:rsidP="00905A4E"/>
    <w:p w:rsidR="005E46A5" w:rsidRPr="005E46A5" w:rsidRDefault="005E46A5" w:rsidP="005E46A5">
      <w:pPr>
        <w:tabs>
          <w:tab w:val="left" w:pos="720"/>
        </w:tabs>
        <w:rPr>
          <w:sz w:val="28"/>
          <w:szCs w:val="28"/>
        </w:rPr>
      </w:pPr>
    </w:p>
    <w:p w:rsidR="005E46A5" w:rsidRPr="005E46A5" w:rsidRDefault="005E46A5" w:rsidP="005E46A5">
      <w:pPr>
        <w:tabs>
          <w:tab w:val="left" w:pos="720"/>
        </w:tabs>
        <w:rPr>
          <w:sz w:val="28"/>
          <w:szCs w:val="28"/>
        </w:rPr>
      </w:pPr>
    </w:p>
    <w:p w:rsidR="005E46A5" w:rsidRPr="005E46A5" w:rsidRDefault="005E46A5" w:rsidP="00C44D01">
      <w:pPr>
        <w:tabs>
          <w:tab w:val="left" w:pos="5685"/>
        </w:tabs>
        <w:rPr>
          <w:sz w:val="28"/>
          <w:szCs w:val="28"/>
        </w:rPr>
      </w:pPr>
      <w:bookmarkStart w:id="0" w:name="_GoBack"/>
      <w:bookmarkEnd w:id="0"/>
    </w:p>
    <w:sectPr w:rsidR="005E46A5" w:rsidRPr="005E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B34AC"/>
    <w:multiLevelType w:val="hybridMultilevel"/>
    <w:tmpl w:val="007628AE"/>
    <w:lvl w:ilvl="0" w:tplc="AB880B6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A60"/>
    <w:rsid w:val="000E32A2"/>
    <w:rsid w:val="000F7900"/>
    <w:rsid w:val="00111C03"/>
    <w:rsid w:val="00177F54"/>
    <w:rsid w:val="0030660B"/>
    <w:rsid w:val="00363AA0"/>
    <w:rsid w:val="003C4E9E"/>
    <w:rsid w:val="00597260"/>
    <w:rsid w:val="005E46A5"/>
    <w:rsid w:val="006950CB"/>
    <w:rsid w:val="0073261C"/>
    <w:rsid w:val="00757D21"/>
    <w:rsid w:val="007F4867"/>
    <w:rsid w:val="00847D02"/>
    <w:rsid w:val="00905A4E"/>
    <w:rsid w:val="00962EAB"/>
    <w:rsid w:val="00974B9F"/>
    <w:rsid w:val="009C0582"/>
    <w:rsid w:val="00A50E34"/>
    <w:rsid w:val="00B74EBA"/>
    <w:rsid w:val="00C44A60"/>
    <w:rsid w:val="00C44D01"/>
    <w:rsid w:val="00C45058"/>
    <w:rsid w:val="00C95E2D"/>
    <w:rsid w:val="00E0021D"/>
    <w:rsid w:val="00E44C7D"/>
    <w:rsid w:val="00F26BBE"/>
    <w:rsid w:val="00F435FE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8EB291A8-0AE0-453F-9382-72BFCA03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05A4E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905A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4A60"/>
    <w:pPr>
      <w:widowControl w:val="0"/>
      <w:snapToGrid w:val="0"/>
      <w:spacing w:line="260" w:lineRule="atLeast"/>
    </w:pPr>
    <w:rPr>
      <w:sz w:val="28"/>
      <w:szCs w:val="20"/>
    </w:rPr>
  </w:style>
  <w:style w:type="character" w:customStyle="1" w:styleId="a4">
    <w:name w:val="Основний текст Знак"/>
    <w:basedOn w:val="a0"/>
    <w:link w:val="a3"/>
    <w:semiHidden/>
    <w:rsid w:val="00C44A60"/>
    <w:rPr>
      <w:sz w:val="28"/>
      <w:lang w:val="ru-RU" w:eastAsia="ru-RU" w:bidi="ar-SA"/>
    </w:rPr>
  </w:style>
  <w:style w:type="paragraph" w:customStyle="1" w:styleId="a5">
    <w:name w:val="Знак"/>
    <w:basedOn w:val="a"/>
    <w:autoRedefine/>
    <w:rsid w:val="00E0021D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Normal (Web)"/>
    <w:basedOn w:val="a"/>
    <w:rsid w:val="00A50E34"/>
    <w:pPr>
      <w:spacing w:before="100" w:beforeAutospacing="1" w:after="100" w:afterAutospacing="1"/>
    </w:pPr>
  </w:style>
  <w:style w:type="character" w:styleId="a7">
    <w:name w:val="Hyperlink"/>
    <w:basedOn w:val="a0"/>
    <w:rsid w:val="00A50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Melkosoft</Company>
  <LinksUpToDate>false</LinksUpToDate>
  <CharactersWithSpaces>7097</CharactersWithSpaces>
  <SharedDoc>false</SharedDoc>
  <HLinks>
    <vt:vector size="12" baseType="variant">
      <vt:variant>
        <vt:i4>5570595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http://ru.wikipedia.org/wiki/%D0%95%D0%B4%D0%B8%D0%BD%D0%B8%D1%87%D0%BD%D0%B0%D1%8F_%D0%BC%D0%B0%D1%82%D1%80%D0%B8%D1%86%D0%B0</vt:lpwstr>
      </vt:variant>
      <vt:variant>
        <vt:lpwstr/>
      </vt:variant>
      <vt:variant>
        <vt:i4>917619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http://ru.wikipedia.org/wiki/%D0%9C%D0%B0%D1%82%D1%80%D0%B8%D1%86%D0%B0_%28%D0%BC%D0%B0%D1%82%D0%B5%D0%BC%D0%B0%D1%82%D0%B8%D0%BA%D0%B0%29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FuckYouBill</dc:creator>
  <cp:keywords/>
  <dc:description/>
  <cp:lastModifiedBy>Irina</cp:lastModifiedBy>
  <cp:revision>2</cp:revision>
  <dcterms:created xsi:type="dcterms:W3CDTF">2014-08-21T19:03:00Z</dcterms:created>
  <dcterms:modified xsi:type="dcterms:W3CDTF">2014-08-21T19:03:00Z</dcterms:modified>
</cp:coreProperties>
</file>