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96" w:rsidRDefault="00E00396" w:rsidP="000F1202">
      <w:pPr>
        <w:jc w:val="center"/>
        <w:rPr>
          <w:sz w:val="28"/>
          <w:szCs w:val="28"/>
        </w:rPr>
      </w:pPr>
    </w:p>
    <w:p w:rsidR="000F1202" w:rsidRDefault="000F1202" w:rsidP="000F1202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обороны Российской Федерации</w:t>
      </w:r>
    </w:p>
    <w:p w:rsidR="000F1202" w:rsidRDefault="000F1202" w:rsidP="000F1202">
      <w:pPr>
        <w:jc w:val="center"/>
        <w:rPr>
          <w:sz w:val="28"/>
          <w:szCs w:val="28"/>
        </w:rPr>
      </w:pPr>
    </w:p>
    <w:p w:rsidR="000F1202" w:rsidRDefault="000F1202" w:rsidP="00846044">
      <w:pPr>
        <w:pStyle w:val="2"/>
        <w:numPr>
          <w:ilvl w:val="0"/>
          <w:numId w:val="0"/>
        </w:numPr>
        <w:spacing w:line="240" w:lineRule="auto"/>
        <w:ind w:right="0"/>
        <w:jc w:val="center"/>
        <w:rPr>
          <w:sz w:val="28"/>
        </w:rPr>
      </w:pPr>
      <w:r>
        <w:rPr>
          <w:sz w:val="28"/>
        </w:rPr>
        <w:t xml:space="preserve">Военная академия войск радиационной, химической и </w:t>
      </w:r>
    </w:p>
    <w:p w:rsidR="000F1202" w:rsidRDefault="000F1202" w:rsidP="00846044">
      <w:pPr>
        <w:pStyle w:val="2"/>
        <w:numPr>
          <w:ilvl w:val="0"/>
          <w:numId w:val="0"/>
        </w:numPr>
        <w:spacing w:line="240" w:lineRule="auto"/>
        <w:ind w:right="0"/>
        <w:jc w:val="center"/>
        <w:rPr>
          <w:sz w:val="28"/>
        </w:rPr>
      </w:pPr>
      <w:r>
        <w:rPr>
          <w:sz w:val="28"/>
        </w:rPr>
        <w:t>биологической защиты и инженерных войск имени</w:t>
      </w:r>
    </w:p>
    <w:p w:rsidR="000F1202" w:rsidRDefault="000F1202" w:rsidP="00846044">
      <w:pPr>
        <w:pStyle w:val="2"/>
        <w:numPr>
          <w:ilvl w:val="0"/>
          <w:numId w:val="0"/>
        </w:numPr>
        <w:spacing w:line="240" w:lineRule="auto"/>
        <w:ind w:right="0"/>
        <w:jc w:val="center"/>
        <w:rPr>
          <w:sz w:val="28"/>
          <w:szCs w:val="28"/>
        </w:rPr>
      </w:pPr>
      <w:r>
        <w:rPr>
          <w:sz w:val="28"/>
        </w:rPr>
        <w:t>Маршала Советского Союза С.К.Тимошенко</w:t>
      </w:r>
    </w:p>
    <w:p w:rsidR="000F1202" w:rsidRDefault="000F1202" w:rsidP="000F1202">
      <w:pPr>
        <w:jc w:val="center"/>
        <w:rPr>
          <w:sz w:val="28"/>
          <w:szCs w:val="28"/>
        </w:rPr>
      </w:pPr>
    </w:p>
    <w:p w:rsidR="000F1202" w:rsidRDefault="000F1202" w:rsidP="000F120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№ 5</w:t>
      </w:r>
    </w:p>
    <w:p w:rsidR="000F1202" w:rsidRDefault="000F1202" w:rsidP="000F1202">
      <w:pPr>
        <w:jc w:val="center"/>
        <w:rPr>
          <w:sz w:val="28"/>
          <w:szCs w:val="28"/>
        </w:rPr>
      </w:pPr>
    </w:p>
    <w:p w:rsidR="000F1202" w:rsidRDefault="000F1202" w:rsidP="00076C59">
      <w:pPr>
        <w:spacing w:line="360" w:lineRule="auto"/>
        <w:ind w:left="170" w:right="57" w:firstLine="709"/>
        <w:jc w:val="both"/>
        <w:rPr>
          <w:b/>
          <w:sz w:val="28"/>
          <w:szCs w:val="28"/>
        </w:rPr>
      </w:pPr>
    </w:p>
    <w:p w:rsidR="000F1202" w:rsidRDefault="000F1202" w:rsidP="00076C59">
      <w:pPr>
        <w:spacing w:line="360" w:lineRule="auto"/>
        <w:ind w:left="170" w:right="57" w:firstLine="709"/>
        <w:jc w:val="both"/>
        <w:rPr>
          <w:b/>
          <w:sz w:val="28"/>
          <w:szCs w:val="28"/>
        </w:rPr>
      </w:pPr>
    </w:p>
    <w:p w:rsidR="000F1202" w:rsidRDefault="000F1202" w:rsidP="00A4397B">
      <w:pPr>
        <w:spacing w:line="360" w:lineRule="auto"/>
        <w:ind w:left="170"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 АТМОСФЕРНОГО ВОЗДУХА НА ОБЪЕКТЕ ПО ХРАНЕНИЮ И УНИЧТОЖЕНИЮ ХИМИЧЕСКОГО ОРУЖИЯ</w:t>
      </w:r>
    </w:p>
    <w:p w:rsidR="000F1202" w:rsidRDefault="000F1202" w:rsidP="000F120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F1202" w:rsidRDefault="000F1202" w:rsidP="000F1202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Дипломная  работа</w:t>
      </w:r>
    </w:p>
    <w:p w:rsidR="000F1202" w:rsidRDefault="000F1202" w:rsidP="000F1202">
      <w:pPr>
        <w:spacing w:line="360" w:lineRule="auto"/>
        <w:ind w:firstLine="1800"/>
        <w:jc w:val="center"/>
        <w:rPr>
          <w:b/>
          <w:sz w:val="28"/>
          <w:szCs w:val="28"/>
        </w:rPr>
      </w:pPr>
    </w:p>
    <w:p w:rsidR="000F1202" w:rsidRPr="008D21B0" w:rsidRDefault="000F1202" w:rsidP="000F1202">
      <w:pPr>
        <w:ind w:firstLine="72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Исполнитель       сержант Нестеров Николай Юрьевич</w:t>
      </w:r>
      <w:r w:rsidRPr="008D21B0">
        <w:rPr>
          <w:bCs/>
          <w:sz w:val="28"/>
          <w:szCs w:val="28"/>
          <w:u w:val="single"/>
        </w:rPr>
        <w:t xml:space="preserve">   </w:t>
      </w:r>
    </w:p>
    <w:p w:rsidR="000F1202" w:rsidRDefault="000F1202" w:rsidP="000F1202">
      <w:pPr>
        <w:ind w:firstLine="72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r>
        <w:rPr>
          <w:bCs/>
          <w:sz w:val="20"/>
          <w:szCs w:val="28"/>
        </w:rPr>
        <w:t>(воинское звание, фамилия, имя, отчество)</w:t>
      </w:r>
    </w:p>
    <w:p w:rsidR="000F1202" w:rsidRDefault="000F1202" w:rsidP="000F1202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____________________</w:t>
      </w:r>
    </w:p>
    <w:p w:rsidR="000F1202" w:rsidRDefault="000F1202" w:rsidP="000F1202">
      <w:pPr>
        <w:ind w:firstLine="720"/>
        <w:jc w:val="both"/>
        <w:rPr>
          <w:bCs/>
          <w:sz w:val="20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</w:t>
      </w:r>
      <w:r>
        <w:rPr>
          <w:bCs/>
          <w:sz w:val="20"/>
          <w:szCs w:val="28"/>
        </w:rPr>
        <w:t>(подпись)</w:t>
      </w:r>
    </w:p>
    <w:p w:rsidR="000F1202" w:rsidRDefault="000F1202" w:rsidP="000F120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  <w:r>
        <w:rPr>
          <w:bCs/>
          <w:sz w:val="28"/>
          <w:szCs w:val="28"/>
          <w:u w:val="single"/>
        </w:rPr>
        <w:t xml:space="preserve">доктор биологических наук, профессор </w:t>
      </w:r>
      <w:r>
        <w:rPr>
          <w:bCs/>
          <w:sz w:val="28"/>
          <w:szCs w:val="28"/>
        </w:rPr>
        <w:t>_______________</w:t>
      </w:r>
    </w:p>
    <w:p w:rsidR="000F1202" w:rsidRDefault="000F1202" w:rsidP="000F1202">
      <w:pPr>
        <w:ind w:firstLine="720"/>
        <w:jc w:val="center"/>
        <w:rPr>
          <w:b/>
          <w:sz w:val="20"/>
          <w:szCs w:val="28"/>
        </w:rPr>
      </w:pPr>
      <w:r>
        <w:rPr>
          <w:bCs/>
          <w:sz w:val="20"/>
          <w:szCs w:val="28"/>
        </w:rPr>
        <w:t xml:space="preserve">                           (ученая степень, ученое звание, воинское звание, фамилия, инициалы</w:t>
      </w:r>
      <w:r>
        <w:rPr>
          <w:b/>
          <w:sz w:val="20"/>
          <w:szCs w:val="28"/>
        </w:rPr>
        <w:t>)</w:t>
      </w:r>
    </w:p>
    <w:p w:rsidR="000F1202" w:rsidRDefault="000F1202" w:rsidP="000F1202">
      <w:pPr>
        <w:ind w:firstLine="72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                               Кебец Н.М.                                                         </w:t>
      </w:r>
    </w:p>
    <w:p w:rsidR="000F1202" w:rsidRDefault="000F1202" w:rsidP="000F1202">
      <w:pPr>
        <w:ind w:firstLine="720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 xml:space="preserve">                             </w:t>
      </w:r>
    </w:p>
    <w:p w:rsidR="000F1202" w:rsidRDefault="000F1202" w:rsidP="000F120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0"/>
          <w:szCs w:val="28"/>
        </w:rPr>
        <w:t xml:space="preserve">                                                   </w:t>
      </w:r>
      <w:r>
        <w:rPr>
          <w:bCs/>
          <w:sz w:val="28"/>
          <w:szCs w:val="28"/>
        </w:rPr>
        <w:t xml:space="preserve">                                              _____________________</w:t>
      </w:r>
    </w:p>
    <w:p w:rsidR="000F1202" w:rsidRDefault="000F1202" w:rsidP="000F1202">
      <w:pPr>
        <w:ind w:firstLine="720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 xml:space="preserve">                                                                                                                                       (подпись)</w:t>
      </w:r>
    </w:p>
    <w:p w:rsidR="000F1202" w:rsidRDefault="000F1202" w:rsidP="000F1202">
      <w:pPr>
        <w:ind w:firstLine="720"/>
        <w:jc w:val="both"/>
        <w:rPr>
          <w:bCs/>
          <w:sz w:val="20"/>
          <w:szCs w:val="28"/>
        </w:rPr>
      </w:pPr>
    </w:p>
    <w:p w:rsidR="000F1202" w:rsidRDefault="000F1202" w:rsidP="000F1202">
      <w:pPr>
        <w:ind w:firstLine="720"/>
        <w:jc w:val="both"/>
        <w:rPr>
          <w:bCs/>
          <w:sz w:val="20"/>
          <w:szCs w:val="28"/>
        </w:rPr>
      </w:pPr>
    </w:p>
    <w:p w:rsidR="000F1202" w:rsidRDefault="000F1202" w:rsidP="000F1202">
      <w:pPr>
        <w:ind w:firstLine="720"/>
        <w:jc w:val="both"/>
        <w:rPr>
          <w:bCs/>
          <w:sz w:val="20"/>
          <w:szCs w:val="28"/>
        </w:rPr>
      </w:pPr>
    </w:p>
    <w:p w:rsidR="000F1202" w:rsidRDefault="000F1202" w:rsidP="000F1202">
      <w:pPr>
        <w:ind w:firstLine="720"/>
        <w:jc w:val="both"/>
        <w:rPr>
          <w:bCs/>
          <w:sz w:val="20"/>
          <w:szCs w:val="28"/>
        </w:rPr>
      </w:pPr>
    </w:p>
    <w:p w:rsidR="000F1202" w:rsidRDefault="000F1202" w:rsidP="000F1202">
      <w:pPr>
        <w:ind w:firstLine="720"/>
        <w:jc w:val="both"/>
        <w:rPr>
          <w:b/>
          <w:sz w:val="28"/>
          <w:szCs w:val="28"/>
        </w:rPr>
      </w:pPr>
    </w:p>
    <w:p w:rsidR="000F1202" w:rsidRDefault="000F1202" w:rsidP="000F1202">
      <w:pPr>
        <w:ind w:firstLine="48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Допущена к защите перед ГАК</w:t>
      </w:r>
    </w:p>
    <w:p w:rsidR="000F1202" w:rsidRDefault="007B12CB" w:rsidP="007B12CB">
      <w:pPr>
        <w:tabs>
          <w:tab w:val="right" w:pos="9638"/>
        </w:tabs>
        <w:ind w:firstLine="48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кафедры № 5 </w:t>
      </w:r>
    </w:p>
    <w:p w:rsidR="000F1202" w:rsidRDefault="000F1202" w:rsidP="000F1202">
      <w:pPr>
        <w:ind w:firstLine="48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полковник               Синькелев А.П.</w:t>
      </w:r>
    </w:p>
    <w:p w:rsidR="000F1202" w:rsidRDefault="000F1202" w:rsidP="000F1202">
      <w:pPr>
        <w:ind w:firstLine="4860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 xml:space="preserve">       (воинское звание, подпись, фамилия)</w:t>
      </w:r>
    </w:p>
    <w:p w:rsidR="000F1202" w:rsidRDefault="000F1202" w:rsidP="000F1202">
      <w:pPr>
        <w:ind w:firstLine="4860"/>
        <w:jc w:val="both"/>
        <w:rPr>
          <w:bCs/>
          <w:sz w:val="20"/>
          <w:szCs w:val="28"/>
        </w:rPr>
      </w:pPr>
    </w:p>
    <w:p w:rsidR="000F1202" w:rsidRDefault="000F1202" w:rsidP="000F1202">
      <w:pPr>
        <w:ind w:firstLine="48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«_____»______________20__ г.</w:t>
      </w:r>
    </w:p>
    <w:p w:rsidR="000F1202" w:rsidRDefault="000F1202" w:rsidP="000F1202">
      <w:pPr>
        <w:ind w:firstLine="4860"/>
        <w:jc w:val="both"/>
        <w:rPr>
          <w:bCs/>
          <w:sz w:val="28"/>
          <w:szCs w:val="28"/>
        </w:rPr>
      </w:pPr>
    </w:p>
    <w:p w:rsidR="000F1202" w:rsidRDefault="000F1202" w:rsidP="000F1202">
      <w:pPr>
        <w:ind w:firstLine="4860"/>
        <w:jc w:val="both"/>
        <w:rPr>
          <w:b/>
          <w:sz w:val="28"/>
          <w:szCs w:val="28"/>
        </w:rPr>
      </w:pPr>
    </w:p>
    <w:p w:rsidR="000F1202" w:rsidRDefault="000F1202" w:rsidP="000F1202">
      <w:pPr>
        <w:ind w:firstLine="720"/>
        <w:jc w:val="both"/>
        <w:rPr>
          <w:b/>
          <w:sz w:val="28"/>
          <w:szCs w:val="28"/>
        </w:rPr>
      </w:pPr>
    </w:p>
    <w:p w:rsidR="000F1202" w:rsidRDefault="000F1202" w:rsidP="000F1202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0F1202" w:rsidRDefault="000F1202" w:rsidP="000F1202">
      <w:pPr>
        <w:spacing w:line="360" w:lineRule="auto"/>
        <w:ind w:firstLine="709"/>
        <w:rPr>
          <w:b/>
          <w:sz w:val="28"/>
          <w:szCs w:val="28"/>
        </w:rPr>
      </w:pPr>
    </w:p>
    <w:p w:rsidR="000F1202" w:rsidRDefault="000F1202" w:rsidP="000F1202">
      <w:pPr>
        <w:spacing w:line="360" w:lineRule="auto"/>
        <w:ind w:firstLine="709"/>
        <w:rPr>
          <w:b/>
          <w:sz w:val="28"/>
          <w:szCs w:val="28"/>
        </w:rPr>
      </w:pPr>
    </w:p>
    <w:p w:rsidR="000F1202" w:rsidRDefault="000F1202" w:rsidP="000F120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Кострома 2010</w:t>
      </w:r>
    </w:p>
    <w:p w:rsidR="000F1202" w:rsidRDefault="00BA6C2D" w:rsidP="000F120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0F1202" w:rsidRDefault="000F1202" w:rsidP="000F1202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000"/>
        <w:gridCol w:w="720"/>
      </w:tblGrid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rPr>
                <w:sz w:val="28"/>
                <w:szCs w:val="28"/>
              </w:rPr>
            </w:pPr>
            <w:r w:rsidRPr="00EE2E2E">
              <w:rPr>
                <w:rFonts w:eastAsia="Calibri"/>
                <w:sz w:val="28"/>
                <w:szCs w:val="28"/>
              </w:rPr>
              <w:t>ПЕРЕЧЕНЬ СОКРАЩЕНИЙ</w:t>
            </w:r>
            <w:r>
              <w:rPr>
                <w:sz w:val="28"/>
                <w:szCs w:val="28"/>
              </w:rPr>
              <w:t xml:space="preserve"> ………………………………………………..</w:t>
            </w:r>
          </w:p>
        </w:tc>
        <w:tc>
          <w:tcPr>
            <w:tcW w:w="720" w:type="dxa"/>
          </w:tcPr>
          <w:p w:rsidR="000F1202" w:rsidRDefault="000F1202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ВВЕДЕНИЕ…………………………………………………………………...</w:t>
            </w:r>
          </w:p>
        </w:tc>
        <w:tc>
          <w:tcPr>
            <w:tcW w:w="720" w:type="dxa"/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1 МОНИТОРИНГ ОКРУЖАЮЩЕЙ СРЕДЫ ………………..…….</w:t>
            </w:r>
          </w:p>
        </w:tc>
        <w:tc>
          <w:tcPr>
            <w:tcW w:w="720" w:type="dxa"/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 Научные основы МОС ………………..………………………………….</w:t>
            </w:r>
          </w:p>
        </w:tc>
        <w:tc>
          <w:tcPr>
            <w:tcW w:w="720" w:type="dxa"/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Организация мониторинга природной среды в РФ …...………….…….</w:t>
            </w:r>
          </w:p>
        </w:tc>
        <w:tc>
          <w:tcPr>
            <w:tcW w:w="720" w:type="dxa"/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2 МОНИТОРИНГ ОБЪЕКТА ПО УХО …………………..………….</w:t>
            </w:r>
          </w:p>
        </w:tc>
        <w:tc>
          <w:tcPr>
            <w:tcW w:w="720" w:type="dxa"/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Цели и задачи ПЭМ и прогнозирования ОУХО ………………………..</w:t>
            </w:r>
          </w:p>
        </w:tc>
        <w:tc>
          <w:tcPr>
            <w:tcW w:w="720" w:type="dxa"/>
          </w:tcPr>
          <w:p w:rsidR="000F1202" w:rsidRDefault="000F1202" w:rsidP="006746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648EB">
              <w:rPr>
                <w:sz w:val="28"/>
                <w:szCs w:val="28"/>
              </w:rPr>
              <w:t>13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 Мониторинг атмосферного воздуха в СЗЗ объекта ……………………</w:t>
            </w:r>
          </w:p>
        </w:tc>
        <w:tc>
          <w:tcPr>
            <w:tcW w:w="720" w:type="dxa"/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 Состав вспомогательного оборудования ……………………………….</w:t>
            </w:r>
          </w:p>
        </w:tc>
        <w:tc>
          <w:tcPr>
            <w:tcW w:w="720" w:type="dxa"/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 Контроль воздушной среды……………………………………………...</w:t>
            </w:r>
          </w:p>
        </w:tc>
        <w:tc>
          <w:tcPr>
            <w:tcW w:w="720" w:type="dxa"/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3 СИСТЕМАТИЗАЦИЯ МЕТОДИКИ КОНТРОЛЯ ОВ В АТМОСФЕРНОМ ВОЗДУХЕ …………………………….…………………</w:t>
            </w:r>
          </w:p>
        </w:tc>
        <w:tc>
          <w:tcPr>
            <w:tcW w:w="720" w:type="dxa"/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3A10">
              <w:rPr>
                <w:sz w:val="28"/>
                <w:szCs w:val="28"/>
              </w:rPr>
              <w:t>1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 Контроль загрязнения атмосферного воздуха на примере 1207 объекта по УХО ………………………………………………………………</w:t>
            </w:r>
          </w:p>
        </w:tc>
        <w:tc>
          <w:tcPr>
            <w:tcW w:w="720" w:type="dxa"/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3A10">
              <w:rPr>
                <w:sz w:val="28"/>
                <w:szCs w:val="28"/>
              </w:rPr>
              <w:t>1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 Мониторинг загрязнений атмосферного воздуха техническими средствами системы ПЭКиМ на границе СЗЗ………………………………</w:t>
            </w:r>
          </w:p>
        </w:tc>
        <w:tc>
          <w:tcPr>
            <w:tcW w:w="720" w:type="dxa"/>
          </w:tcPr>
          <w:p w:rsidR="000F1202" w:rsidRDefault="005C3A10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 Выбор точек пробоотбора………………………………………………..</w:t>
            </w:r>
          </w:p>
        </w:tc>
        <w:tc>
          <w:tcPr>
            <w:tcW w:w="720" w:type="dxa"/>
          </w:tcPr>
          <w:p w:rsidR="000F1202" w:rsidRDefault="005C3A10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0F1202" w:rsidTr="0067466A">
        <w:tc>
          <w:tcPr>
            <w:tcW w:w="9000" w:type="dxa"/>
          </w:tcPr>
          <w:p w:rsidR="000F1202" w:rsidRDefault="000F1202" w:rsidP="006746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 Технические средства ПЭМ на ОУХО…………………………………..</w:t>
            </w:r>
          </w:p>
        </w:tc>
        <w:tc>
          <w:tcPr>
            <w:tcW w:w="720" w:type="dxa"/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C3A10">
              <w:rPr>
                <w:sz w:val="28"/>
                <w:szCs w:val="28"/>
              </w:rPr>
              <w:t>1</w:t>
            </w:r>
          </w:p>
        </w:tc>
      </w:tr>
      <w:tr w:rsidR="000F1202" w:rsidTr="00674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0F1202" w:rsidRDefault="000F1202" w:rsidP="006746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ЗАКЛЮЧЕНИЕ…………………………………………………………….…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F1202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7746E">
              <w:rPr>
                <w:sz w:val="28"/>
                <w:szCs w:val="28"/>
              </w:rPr>
              <w:t>5</w:t>
            </w:r>
          </w:p>
        </w:tc>
      </w:tr>
      <w:tr w:rsidR="000F1202" w:rsidTr="00674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0F1202" w:rsidRDefault="000F1202" w:rsidP="006746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ИСПОЛЬЗОВАННЫХ ИСТОЧНИКОВ…………………………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F1202" w:rsidRDefault="0087746E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942C9" w:rsidTr="00674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9942C9" w:rsidRDefault="009F12D2" w:rsidP="00C1427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А</w:t>
            </w:r>
            <w:r w:rsidR="00C14271">
              <w:rPr>
                <w:sz w:val="28"/>
                <w:szCs w:val="28"/>
              </w:rPr>
              <w:t xml:space="preserve"> </w:t>
            </w:r>
            <w:r w:rsidR="00C14271" w:rsidRPr="004B0753">
              <w:rPr>
                <w:sz w:val="28"/>
                <w:szCs w:val="28"/>
              </w:rPr>
              <w:t>Контроль выбросов в атмосферу при функционировании объекта в режиме уничтожения зарина</w:t>
            </w:r>
            <w:r w:rsidR="00C14271">
              <w:rPr>
                <w:sz w:val="28"/>
                <w:szCs w:val="28"/>
              </w:rPr>
              <w:t>………………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942C9" w:rsidRDefault="00E648EB" w:rsidP="006746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7746E">
              <w:rPr>
                <w:sz w:val="28"/>
                <w:szCs w:val="28"/>
              </w:rPr>
              <w:t>3</w:t>
            </w:r>
          </w:p>
        </w:tc>
      </w:tr>
    </w:tbl>
    <w:p w:rsidR="000F1202" w:rsidRDefault="000F1202" w:rsidP="000F1202">
      <w:pPr>
        <w:ind w:firstLine="709"/>
        <w:jc w:val="center"/>
        <w:rPr>
          <w:sz w:val="28"/>
          <w:szCs w:val="28"/>
        </w:rPr>
      </w:pPr>
    </w:p>
    <w:p w:rsidR="000F1202" w:rsidRDefault="000F1202" w:rsidP="000F1202">
      <w:pPr>
        <w:jc w:val="center"/>
        <w:rPr>
          <w:b/>
          <w:sz w:val="28"/>
          <w:szCs w:val="28"/>
        </w:rPr>
      </w:pPr>
    </w:p>
    <w:p w:rsidR="000F1202" w:rsidRDefault="000F1202" w:rsidP="000F1202">
      <w:pPr>
        <w:spacing w:line="360" w:lineRule="auto"/>
        <w:ind w:left="170" w:right="57" w:firstLine="709"/>
      </w:pPr>
    </w:p>
    <w:p w:rsidR="000F1202" w:rsidRDefault="000F1202" w:rsidP="000F1202">
      <w:pPr>
        <w:spacing w:line="360" w:lineRule="auto"/>
        <w:ind w:left="170" w:right="57" w:firstLine="709"/>
      </w:pPr>
    </w:p>
    <w:p w:rsidR="000F1202" w:rsidRDefault="000F1202" w:rsidP="000F1202">
      <w:pPr>
        <w:spacing w:line="360" w:lineRule="auto"/>
        <w:ind w:left="170" w:right="57" w:firstLine="709"/>
      </w:pPr>
    </w:p>
    <w:p w:rsidR="000F1202" w:rsidRDefault="000F1202" w:rsidP="000F1202">
      <w:pPr>
        <w:spacing w:line="360" w:lineRule="auto"/>
        <w:ind w:left="170" w:right="57" w:firstLine="709"/>
      </w:pPr>
    </w:p>
    <w:p w:rsidR="000F1202" w:rsidRDefault="000F1202" w:rsidP="000F1202">
      <w:pPr>
        <w:spacing w:line="360" w:lineRule="auto"/>
        <w:ind w:left="170" w:right="57" w:firstLine="709"/>
      </w:pPr>
    </w:p>
    <w:p w:rsidR="000F1202" w:rsidRDefault="000F1202" w:rsidP="000F1202">
      <w:pPr>
        <w:spacing w:line="360" w:lineRule="auto"/>
        <w:ind w:right="57"/>
        <w:jc w:val="center"/>
        <w:rPr>
          <w:b/>
          <w:bCs/>
          <w:sz w:val="28"/>
          <w:szCs w:val="28"/>
        </w:rPr>
      </w:pPr>
      <w:r w:rsidRPr="00403E64">
        <w:rPr>
          <w:b/>
          <w:bCs/>
          <w:sz w:val="28"/>
          <w:szCs w:val="28"/>
        </w:rPr>
        <w:t>ПЕРЕЧЕНЬ СОКРАЩЕНИЙ</w:t>
      </w:r>
    </w:p>
    <w:p w:rsidR="000F1202" w:rsidRDefault="000F1202" w:rsidP="000F1202">
      <w:pPr>
        <w:spacing w:line="360" w:lineRule="auto"/>
        <w:ind w:left="170" w:right="57" w:firstLine="709"/>
        <w:jc w:val="center"/>
        <w:rPr>
          <w:b/>
          <w:bCs/>
          <w:sz w:val="28"/>
          <w:szCs w:val="28"/>
        </w:rPr>
      </w:pPr>
    </w:p>
    <w:p w:rsidR="000F1202" w:rsidRDefault="000F1202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дипломной работе применены следующие сокращения: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smartTag w:uri="urn:schemas-microsoft-com:office:smarttags" w:element="place">
        <w:r w:rsidRPr="00403E64">
          <w:rPr>
            <w:sz w:val="28"/>
            <w:szCs w:val="28"/>
            <w:lang w:val="en-US"/>
          </w:rPr>
          <w:t>OB</w:t>
        </w:r>
      </w:smartTag>
      <w:r w:rsidRPr="00403E64">
        <w:rPr>
          <w:sz w:val="28"/>
          <w:szCs w:val="28"/>
        </w:rPr>
        <w:t xml:space="preserve"> - отравляющие вещества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color w:val="000000"/>
          <w:spacing w:val="-1"/>
          <w:sz w:val="28"/>
          <w:szCs w:val="28"/>
        </w:rPr>
        <w:t xml:space="preserve">ТХ - токсические химикаты 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sz w:val="28"/>
          <w:szCs w:val="28"/>
        </w:rPr>
        <w:t>УХО</w:t>
      </w:r>
      <w:r w:rsidRPr="00403E64">
        <w:rPr>
          <w:noProof/>
          <w:sz w:val="28"/>
          <w:szCs w:val="28"/>
        </w:rPr>
        <w:t xml:space="preserve"> -</w:t>
      </w:r>
      <w:r w:rsidRPr="00403E64">
        <w:rPr>
          <w:sz w:val="28"/>
          <w:szCs w:val="28"/>
        </w:rPr>
        <w:t xml:space="preserve"> уничтожение химического оружия 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sz w:val="28"/>
          <w:szCs w:val="28"/>
        </w:rPr>
        <w:t>ОУХО</w:t>
      </w:r>
      <w:r w:rsidRPr="00403E64">
        <w:rPr>
          <w:noProof/>
          <w:sz w:val="28"/>
          <w:szCs w:val="28"/>
        </w:rPr>
        <w:t xml:space="preserve"> -</w:t>
      </w:r>
      <w:r w:rsidRPr="00403E64">
        <w:rPr>
          <w:sz w:val="28"/>
          <w:szCs w:val="28"/>
        </w:rPr>
        <w:t xml:space="preserve"> объект уничтожения химического оружия 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sz w:val="28"/>
          <w:szCs w:val="28"/>
        </w:rPr>
        <w:t>ПЭМ</w:t>
      </w:r>
      <w:r w:rsidRPr="00403E64">
        <w:rPr>
          <w:noProof/>
          <w:sz w:val="28"/>
          <w:szCs w:val="28"/>
        </w:rPr>
        <w:t xml:space="preserve"> -</w:t>
      </w:r>
      <w:r w:rsidRPr="00403E64">
        <w:rPr>
          <w:sz w:val="28"/>
          <w:szCs w:val="28"/>
        </w:rPr>
        <w:t xml:space="preserve"> производственный экологический мониторинг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sz w:val="28"/>
          <w:szCs w:val="28"/>
        </w:rPr>
        <w:t>ОС</w:t>
      </w:r>
      <w:r w:rsidRPr="00403E64">
        <w:rPr>
          <w:noProof/>
          <w:sz w:val="28"/>
          <w:szCs w:val="28"/>
        </w:rPr>
        <w:t xml:space="preserve"> -</w:t>
      </w:r>
      <w:r w:rsidRPr="00403E64">
        <w:rPr>
          <w:sz w:val="28"/>
          <w:szCs w:val="28"/>
        </w:rPr>
        <w:t xml:space="preserve"> окружающая среда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>
        <w:rPr>
          <w:sz w:val="28"/>
          <w:szCs w:val="28"/>
        </w:rPr>
        <w:t xml:space="preserve">МОС - </w:t>
      </w:r>
      <w:r w:rsidRPr="00403E64">
        <w:rPr>
          <w:sz w:val="28"/>
          <w:szCs w:val="28"/>
        </w:rPr>
        <w:t xml:space="preserve">мониторинг окружающей среды 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sz w:val="28"/>
          <w:szCs w:val="28"/>
        </w:rPr>
        <w:t>СЗЗ</w:t>
      </w:r>
      <w:r w:rsidRPr="00403E64">
        <w:rPr>
          <w:noProof/>
          <w:sz w:val="28"/>
          <w:szCs w:val="28"/>
        </w:rPr>
        <w:t xml:space="preserve"> -</w:t>
      </w:r>
      <w:r w:rsidRPr="00403E64">
        <w:rPr>
          <w:sz w:val="28"/>
          <w:szCs w:val="28"/>
        </w:rPr>
        <w:t xml:space="preserve"> санитарно-защитная зона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>
        <w:rPr>
          <w:sz w:val="28"/>
          <w:szCs w:val="28"/>
        </w:rPr>
        <w:t xml:space="preserve">ЗЗМ - </w:t>
      </w:r>
      <w:r w:rsidRPr="00403E64">
        <w:rPr>
          <w:sz w:val="28"/>
          <w:szCs w:val="28"/>
        </w:rPr>
        <w:t xml:space="preserve">зона защитных мероприятий 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sz w:val="28"/>
          <w:szCs w:val="28"/>
        </w:rPr>
        <w:t>3В</w:t>
      </w:r>
      <w:r w:rsidRPr="00403E64">
        <w:rPr>
          <w:noProof/>
          <w:sz w:val="28"/>
          <w:szCs w:val="28"/>
        </w:rPr>
        <w:t xml:space="preserve"> -</w:t>
      </w:r>
      <w:r w:rsidRPr="00403E64">
        <w:rPr>
          <w:sz w:val="28"/>
          <w:szCs w:val="28"/>
        </w:rPr>
        <w:t xml:space="preserve"> загрязняющие вещества 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sz w:val="28"/>
          <w:szCs w:val="28"/>
        </w:rPr>
        <w:t>ХО</w:t>
      </w:r>
      <w:r w:rsidRPr="00403E64">
        <w:rPr>
          <w:noProof/>
          <w:sz w:val="28"/>
          <w:szCs w:val="28"/>
        </w:rPr>
        <w:t xml:space="preserve"> -</w:t>
      </w:r>
      <w:r w:rsidRPr="00403E64">
        <w:rPr>
          <w:sz w:val="28"/>
          <w:szCs w:val="28"/>
        </w:rPr>
        <w:t xml:space="preserve"> химическое оружие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sz w:val="28"/>
          <w:szCs w:val="28"/>
        </w:rPr>
        <w:t>ОГСНК - общегосударственная система наблюдения и контроля за загрязнением внешней среды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>
        <w:rPr>
          <w:sz w:val="28"/>
          <w:szCs w:val="28"/>
        </w:rPr>
        <w:t xml:space="preserve">ЕГСЭМ - </w:t>
      </w:r>
      <w:r w:rsidRPr="00403E64">
        <w:rPr>
          <w:sz w:val="28"/>
          <w:szCs w:val="28"/>
        </w:rPr>
        <w:t>единая государственная система экологического мониторинга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>
        <w:rPr>
          <w:sz w:val="28"/>
          <w:szCs w:val="28"/>
        </w:rPr>
        <w:t xml:space="preserve">СОКД - </w:t>
      </w:r>
      <w:r w:rsidRPr="00403E64">
        <w:rPr>
          <w:sz w:val="28"/>
          <w:szCs w:val="28"/>
        </w:rPr>
        <w:t>система обеспечения качества данных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>
        <w:rPr>
          <w:sz w:val="28"/>
          <w:szCs w:val="28"/>
        </w:rPr>
        <w:t xml:space="preserve">СГЭКМ - </w:t>
      </w:r>
      <w:r w:rsidRPr="00403E64">
        <w:rPr>
          <w:sz w:val="28"/>
          <w:szCs w:val="28"/>
        </w:rPr>
        <w:t xml:space="preserve">система государственного экологического контроля и мониторинга 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sz w:val="28"/>
          <w:szCs w:val="28"/>
        </w:rPr>
        <w:t>ХАЛ</w:t>
      </w:r>
      <w:r w:rsidRPr="00403E64">
        <w:rPr>
          <w:noProof/>
          <w:sz w:val="28"/>
          <w:szCs w:val="28"/>
        </w:rPr>
        <w:t xml:space="preserve"> -</w:t>
      </w:r>
      <w:r w:rsidRPr="00403E64">
        <w:rPr>
          <w:sz w:val="28"/>
          <w:szCs w:val="28"/>
        </w:rPr>
        <w:t xml:space="preserve"> химико-аналитическая лаборатория 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>
        <w:rPr>
          <w:sz w:val="28"/>
          <w:szCs w:val="28"/>
        </w:rPr>
        <w:t xml:space="preserve">СанПиН - </w:t>
      </w:r>
      <w:r w:rsidRPr="00403E64">
        <w:rPr>
          <w:sz w:val="28"/>
          <w:szCs w:val="28"/>
        </w:rPr>
        <w:t>санитарные правила и нормы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sz w:val="28"/>
          <w:szCs w:val="28"/>
        </w:rPr>
        <w:t>ЦЗЛ</w:t>
      </w:r>
      <w:r w:rsidRPr="00403E64">
        <w:rPr>
          <w:noProof/>
          <w:sz w:val="28"/>
          <w:szCs w:val="28"/>
        </w:rPr>
        <w:t xml:space="preserve"> -</w:t>
      </w:r>
      <w:r w:rsidRPr="00403E64">
        <w:rPr>
          <w:sz w:val="28"/>
          <w:szCs w:val="28"/>
        </w:rPr>
        <w:t xml:space="preserve"> центральная заводская лаборатория</w:t>
      </w:r>
    </w:p>
    <w:p w:rsidR="000F1202" w:rsidRPr="00403E64" w:rsidRDefault="000F1202" w:rsidP="000F1202">
      <w:pPr>
        <w:spacing w:line="360" w:lineRule="auto"/>
        <w:ind w:left="879" w:right="57"/>
        <w:rPr>
          <w:sz w:val="28"/>
          <w:szCs w:val="28"/>
        </w:rPr>
      </w:pPr>
      <w:r w:rsidRPr="00403E64">
        <w:rPr>
          <w:sz w:val="28"/>
          <w:szCs w:val="28"/>
        </w:rPr>
        <w:t>ПЛ-А</w:t>
      </w:r>
      <w:r w:rsidRPr="00403E64">
        <w:rPr>
          <w:noProof/>
          <w:sz w:val="28"/>
          <w:szCs w:val="28"/>
        </w:rPr>
        <w:t xml:space="preserve"> -</w:t>
      </w:r>
      <w:r w:rsidRPr="00403E64">
        <w:rPr>
          <w:sz w:val="28"/>
          <w:szCs w:val="28"/>
        </w:rPr>
        <w:t xml:space="preserve"> передвижная лаборатория контроля атмосферы </w:t>
      </w:r>
    </w:p>
    <w:p w:rsidR="000F1202" w:rsidRDefault="000F1202" w:rsidP="000F1202">
      <w:pPr>
        <w:spacing w:line="360" w:lineRule="auto"/>
        <w:ind w:left="879" w:right="57"/>
        <w:rPr>
          <w:noProof/>
          <w:sz w:val="28"/>
          <w:szCs w:val="28"/>
        </w:rPr>
      </w:pPr>
      <w:r>
        <w:rPr>
          <w:noProof/>
          <w:sz w:val="28"/>
          <w:szCs w:val="28"/>
        </w:rPr>
        <w:t>АСПК -</w:t>
      </w:r>
      <w:r w:rsidR="00223259">
        <w:rPr>
          <w:noProof/>
          <w:sz w:val="28"/>
          <w:szCs w:val="28"/>
        </w:rPr>
        <w:t xml:space="preserve"> </w:t>
      </w:r>
      <w:r w:rsidRPr="00403E64">
        <w:rPr>
          <w:noProof/>
          <w:sz w:val="28"/>
          <w:szCs w:val="28"/>
        </w:rPr>
        <w:t>автоматический стационарный пост контроля атмосферного воздуха</w:t>
      </w:r>
    </w:p>
    <w:p w:rsidR="000F1202" w:rsidRPr="00A80675" w:rsidRDefault="000F1202" w:rsidP="000F1202">
      <w:pPr>
        <w:spacing w:line="360" w:lineRule="auto"/>
        <w:ind w:left="879" w:right="57"/>
        <w:jc w:val="both"/>
        <w:rPr>
          <w:sz w:val="28"/>
          <w:szCs w:val="28"/>
        </w:rPr>
      </w:pPr>
      <w:r w:rsidRPr="00A80675">
        <w:rPr>
          <w:sz w:val="28"/>
          <w:szCs w:val="28"/>
        </w:rPr>
        <w:t>ГХ</w:t>
      </w:r>
      <w:r w:rsidRPr="00A80675">
        <w:rPr>
          <w:noProof/>
          <w:sz w:val="28"/>
          <w:szCs w:val="28"/>
        </w:rPr>
        <w:t xml:space="preserve"> -</w:t>
      </w:r>
      <w:r w:rsidRPr="00A80675">
        <w:rPr>
          <w:sz w:val="28"/>
          <w:szCs w:val="28"/>
        </w:rPr>
        <w:t xml:space="preserve"> газовый хроматограф </w:t>
      </w:r>
    </w:p>
    <w:p w:rsidR="000F1202" w:rsidRDefault="000F1202" w:rsidP="000F1202">
      <w:pPr>
        <w:spacing w:line="360" w:lineRule="auto"/>
        <w:ind w:left="879" w:right="57"/>
        <w:jc w:val="both"/>
        <w:rPr>
          <w:sz w:val="28"/>
          <w:szCs w:val="28"/>
        </w:rPr>
      </w:pPr>
      <w:r w:rsidRPr="00A80675">
        <w:rPr>
          <w:sz w:val="28"/>
          <w:szCs w:val="28"/>
        </w:rPr>
        <w:t>ЖХ</w:t>
      </w:r>
      <w:r w:rsidRPr="00A80675">
        <w:rPr>
          <w:noProof/>
          <w:sz w:val="28"/>
          <w:szCs w:val="28"/>
        </w:rPr>
        <w:t xml:space="preserve"> -</w:t>
      </w:r>
      <w:r w:rsidRPr="00A80675">
        <w:rPr>
          <w:sz w:val="28"/>
          <w:szCs w:val="28"/>
        </w:rPr>
        <w:t xml:space="preserve"> жидкостной хроматограф </w:t>
      </w:r>
    </w:p>
    <w:p w:rsidR="000F1202" w:rsidRPr="00973CD9" w:rsidRDefault="000F1202" w:rsidP="000F1202">
      <w:pPr>
        <w:spacing w:line="360" w:lineRule="auto"/>
        <w:ind w:left="171" w:right="57" w:firstLine="708"/>
        <w:rPr>
          <w:sz w:val="28"/>
          <w:szCs w:val="28"/>
        </w:rPr>
      </w:pPr>
      <w:r w:rsidRPr="00973CD9">
        <w:rPr>
          <w:spacing w:val="-4"/>
          <w:sz w:val="28"/>
          <w:szCs w:val="28"/>
        </w:rPr>
        <w:t>ПЭКиМ</w:t>
      </w:r>
      <w:r w:rsidR="0022325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- производственный экологический контроль и мониторинг</w:t>
      </w:r>
    </w:p>
    <w:p w:rsidR="000F1202" w:rsidRDefault="000F1202" w:rsidP="000F1202">
      <w:pPr>
        <w:spacing w:line="360" w:lineRule="auto"/>
        <w:ind w:right="57"/>
        <w:jc w:val="center"/>
        <w:rPr>
          <w:b/>
          <w:sz w:val="28"/>
          <w:szCs w:val="28"/>
        </w:rPr>
        <w:sectPr w:rsidR="000F1202" w:rsidSect="002E44D9">
          <w:footerReference w:type="even" r:id="rId7"/>
          <w:footerReference w:type="default" r:id="rId8"/>
          <w:foot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F1202" w:rsidRPr="0049481D" w:rsidRDefault="000F1202" w:rsidP="005C511D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В начале ХХ</w:t>
      </w:r>
      <w:r w:rsidRPr="00B15BDF">
        <w:rPr>
          <w:sz w:val="28"/>
          <w:szCs w:val="28"/>
          <w:lang w:val="en-US"/>
        </w:rPr>
        <w:t>I</w:t>
      </w:r>
      <w:r w:rsidRPr="00B15BDF">
        <w:rPr>
          <w:sz w:val="28"/>
          <w:szCs w:val="28"/>
        </w:rPr>
        <w:t xml:space="preserve"> века экологическая ситуация во всем мире, в том числе и во многих регионах нашей страны, продолжает ухудшаться. Наступление человеческой цивилизации на окружающую среду проявляется  в усилении парникового эффекта, выпадении кислотных осадков, утоньшении озонового слоя или даже его исчезновение, загрязнении гидросферы, уничтожении лесов и почв</w:t>
      </w:r>
      <w:r w:rsidR="0030415B">
        <w:rPr>
          <w:sz w:val="28"/>
          <w:szCs w:val="28"/>
        </w:rPr>
        <w:t xml:space="preserve">енного покрова, а также важным </w:t>
      </w:r>
      <w:r w:rsidRPr="00B15BDF">
        <w:rPr>
          <w:sz w:val="28"/>
          <w:szCs w:val="28"/>
        </w:rPr>
        <w:t xml:space="preserve">направлением остается </w:t>
      </w:r>
      <w:r w:rsidR="0030415B">
        <w:rPr>
          <w:sz w:val="28"/>
          <w:szCs w:val="28"/>
        </w:rPr>
        <w:t>состояние атмосферного воздуха.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Охрана воздушной среды от загрязнений промышленными выбросами является важнейшей социальной и общественной задачей, входящей в комплекс задач глобальной проблемы охраны природы и улучшения использования природных ресурсов.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Проблемы защиты атмосферы составляют обширную облас</w:t>
      </w:r>
      <w:r w:rsidR="0030415B">
        <w:rPr>
          <w:sz w:val="28"/>
          <w:szCs w:val="28"/>
        </w:rPr>
        <w:t xml:space="preserve">ть на стыке наук. Они включают </w:t>
      </w:r>
      <w:r w:rsidRPr="00B15BDF">
        <w:rPr>
          <w:sz w:val="28"/>
          <w:szCs w:val="28"/>
        </w:rPr>
        <w:t>как общие задачи химической технологии, машиностроения и метрологии, так и вопросы, решением которых смогут заниматься у</w:t>
      </w:r>
      <w:r w:rsidR="0030415B">
        <w:rPr>
          <w:sz w:val="28"/>
          <w:szCs w:val="28"/>
        </w:rPr>
        <w:t xml:space="preserve">зкие специалисты – математики, </w:t>
      </w:r>
      <w:r w:rsidRPr="00B15BDF">
        <w:rPr>
          <w:sz w:val="28"/>
          <w:szCs w:val="28"/>
        </w:rPr>
        <w:t>физики, электротехники, врачи, гигиенисты и тд. Наиболее эффективным методом защиты атмосферы от з</w:t>
      </w:r>
      <w:r w:rsidR="0030415B">
        <w:rPr>
          <w:sz w:val="28"/>
          <w:szCs w:val="28"/>
        </w:rPr>
        <w:t xml:space="preserve">агрязнения вредными веществами </w:t>
      </w:r>
      <w:r w:rsidRPr="00B15BDF">
        <w:rPr>
          <w:sz w:val="28"/>
          <w:szCs w:val="28"/>
        </w:rPr>
        <w:t>является разработка новых безотходных ресурсо- и энергосберегающих технологических процессов с замкнутыми производственными циклами, исключающими или резко снижающими выброс вредных веществ в атмосф</w:t>
      </w:r>
      <w:r w:rsidR="0030415B">
        <w:rPr>
          <w:sz w:val="28"/>
          <w:szCs w:val="28"/>
        </w:rPr>
        <w:t xml:space="preserve">еру. </w:t>
      </w:r>
      <w:r w:rsidRPr="00B15BDF">
        <w:rPr>
          <w:sz w:val="28"/>
          <w:szCs w:val="28"/>
        </w:rPr>
        <w:t>Однако не всегда удается разработать экономически выгодные безотходные технологические процессы с полной или комплексной переработкой сырья. Поэтому на современном этапе для большинства промышленных предприятий очистка выбросов остается основным мероприятием по защите воздушного бассейна от загрязнения.</w:t>
      </w:r>
    </w:p>
    <w:p w:rsidR="000F1202" w:rsidRPr="00B15BDF" w:rsidRDefault="001F578D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34pt;margin-top:134.3pt;width:18pt;height:18pt;z-index:251656704" strokecolor="white">
            <v:textbox>
              <w:txbxContent>
                <w:p w:rsidR="003E4C3E" w:rsidRDefault="003E4C3E" w:rsidP="003E4C3E">
                  <w:r>
                    <w:t>4</w:t>
                  </w:r>
                </w:p>
              </w:txbxContent>
            </v:textbox>
          </v:shape>
        </w:pict>
      </w:r>
      <w:r w:rsidR="00223259">
        <w:rPr>
          <w:sz w:val="28"/>
          <w:szCs w:val="28"/>
        </w:rPr>
        <w:t>Впервые к</w:t>
      </w:r>
      <w:r w:rsidR="000F1202" w:rsidRPr="00B15BDF">
        <w:rPr>
          <w:sz w:val="28"/>
          <w:szCs w:val="28"/>
        </w:rPr>
        <w:t xml:space="preserve"> вопросам экологической безопасности при осуществлении деятельности ВС РФ обратили внимание при подгот</w:t>
      </w:r>
      <w:r w:rsidR="00223259">
        <w:rPr>
          <w:sz w:val="28"/>
          <w:szCs w:val="28"/>
        </w:rPr>
        <w:t xml:space="preserve">овке к выходу группировок войск с </w:t>
      </w:r>
      <w:r w:rsidR="000F1202" w:rsidRPr="00B15BDF">
        <w:rPr>
          <w:sz w:val="28"/>
          <w:szCs w:val="28"/>
        </w:rPr>
        <w:t>территории стран Восточной Европы. В системе экологической безопасности государства ВС России отводится особое место, обусловленное следующими обстоятельствами: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- принципиально невозможно создание оружия, ВВТ, не оказывающих воздействия на окружающую среду;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- ВС обладают мощными потенциальными источн</w:t>
      </w:r>
      <w:r w:rsidR="00223259">
        <w:rPr>
          <w:sz w:val="28"/>
          <w:szCs w:val="28"/>
        </w:rPr>
        <w:t>иками экологической опасности (</w:t>
      </w:r>
      <w:r w:rsidRPr="00B15BDF">
        <w:rPr>
          <w:sz w:val="28"/>
          <w:szCs w:val="28"/>
        </w:rPr>
        <w:t>ядерное и химическое оружие, атомный флот, ракетные средства)</w:t>
      </w:r>
      <w:r w:rsidR="00016B5C" w:rsidRPr="00016B5C">
        <w:rPr>
          <w:sz w:val="28"/>
          <w:szCs w:val="28"/>
        </w:rPr>
        <w:t xml:space="preserve"> </w:t>
      </w:r>
      <w:r w:rsidR="00016B5C" w:rsidRPr="0035283F">
        <w:rPr>
          <w:sz w:val="28"/>
          <w:szCs w:val="28"/>
        </w:rPr>
        <w:t>[1]</w:t>
      </w:r>
      <w:r w:rsidR="00016B5C">
        <w:rPr>
          <w:sz w:val="28"/>
          <w:szCs w:val="28"/>
        </w:rPr>
        <w:t>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- сокращение, утилизация и уничтожение ядерного, ракетного и химического вооружения мог</w:t>
      </w:r>
      <w:r w:rsidR="003219BA">
        <w:rPr>
          <w:sz w:val="28"/>
          <w:szCs w:val="28"/>
        </w:rPr>
        <w:t>ут сопровождаться значительны</w:t>
      </w:r>
      <w:r w:rsidR="00010A25">
        <w:rPr>
          <w:sz w:val="28"/>
          <w:szCs w:val="28"/>
        </w:rPr>
        <w:t>м загрязнением окружающей среды[3-7].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 xml:space="preserve">Постановлением правительства РФ от 21.03.1996г. №305 (с изм. на 12.09.2008г.) введена </w:t>
      </w:r>
      <w:r w:rsidR="00BD3CA1">
        <w:rPr>
          <w:sz w:val="28"/>
          <w:szCs w:val="28"/>
        </w:rPr>
        <w:t>Федеральная Целевая программа «</w:t>
      </w:r>
      <w:r w:rsidRPr="00B15BDF">
        <w:rPr>
          <w:sz w:val="28"/>
          <w:szCs w:val="28"/>
        </w:rPr>
        <w:t>Уничтожение Химического оружия в РФ»</w:t>
      </w:r>
      <w:r>
        <w:rPr>
          <w:sz w:val="28"/>
          <w:szCs w:val="28"/>
        </w:rPr>
        <w:t>[2]</w:t>
      </w:r>
      <w:r w:rsidR="003219BA">
        <w:rPr>
          <w:sz w:val="28"/>
          <w:szCs w:val="28"/>
        </w:rPr>
        <w:t>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Она регламентирует создание 7 объектов по уничтожению химического оружия в РФ: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-«Горный», Саратовская область Краснопартизанский район, п. Горный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-«Леонидовка», Пензенская область Бессоновский район, ст. Леонидовка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-«Почеп», Брянская область г.Почеп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-«Камб</w:t>
      </w:r>
      <w:r w:rsidR="003219BA">
        <w:rPr>
          <w:sz w:val="28"/>
          <w:szCs w:val="28"/>
        </w:rPr>
        <w:t>арка», Удмурдская республика г.</w:t>
      </w:r>
      <w:r w:rsidRPr="00B15BDF">
        <w:rPr>
          <w:sz w:val="28"/>
          <w:szCs w:val="28"/>
        </w:rPr>
        <w:t>Камбарка</w:t>
      </w:r>
    </w:p>
    <w:p w:rsidR="000F1202" w:rsidRPr="00B15BDF" w:rsidRDefault="003219BA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-«Щучье», Курганская область г.</w:t>
      </w:r>
      <w:r w:rsidR="000F1202" w:rsidRPr="00B15BDF">
        <w:rPr>
          <w:sz w:val="28"/>
          <w:szCs w:val="28"/>
        </w:rPr>
        <w:t>Щучье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-«Марадыковский», Кировская область Оричевский район, поселок Мирный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-«Кизнер», Удмурдская республика г.Кизнер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Мониторинг объекта по УХО представляет собой систему для своевременного сбора и анализа информации с целью определения состояния технологического процесса и окружающей среды.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B15BDF">
        <w:rPr>
          <w:spacing w:val="-2"/>
          <w:sz w:val="28"/>
          <w:szCs w:val="28"/>
        </w:rPr>
        <w:t xml:space="preserve">Объекты по хранению и уничтожению химического оружия относятся к </w:t>
      </w:r>
      <w:r w:rsidRPr="00B15BDF">
        <w:rPr>
          <w:sz w:val="28"/>
          <w:szCs w:val="28"/>
        </w:rPr>
        <w:t>химически опасным объектам, при аварии и разрушении которых могут про</w:t>
      </w:r>
      <w:r w:rsidRPr="00B15BDF">
        <w:rPr>
          <w:spacing w:val="-1"/>
          <w:sz w:val="28"/>
          <w:szCs w:val="28"/>
        </w:rPr>
        <w:t xml:space="preserve">изойти массовые поражения людей, животных, а также заражение окружающей </w:t>
      </w:r>
      <w:r w:rsidR="00A67142">
        <w:rPr>
          <w:sz w:val="28"/>
          <w:szCs w:val="28"/>
        </w:rPr>
        <w:t xml:space="preserve">среды </w:t>
      </w:r>
      <w:r w:rsidR="00016B5C" w:rsidRPr="0035283F">
        <w:rPr>
          <w:sz w:val="28"/>
          <w:szCs w:val="28"/>
        </w:rPr>
        <w:t>[</w:t>
      </w:r>
      <w:r w:rsidR="00016B5C">
        <w:rPr>
          <w:sz w:val="28"/>
          <w:szCs w:val="28"/>
        </w:rPr>
        <w:t>1</w:t>
      </w:r>
      <w:r w:rsidR="00016B5C" w:rsidRPr="0035283F">
        <w:rPr>
          <w:sz w:val="28"/>
          <w:szCs w:val="28"/>
        </w:rPr>
        <w:t>1]</w:t>
      </w:r>
      <w:r w:rsidR="00A67142">
        <w:rPr>
          <w:sz w:val="28"/>
          <w:szCs w:val="28"/>
        </w:rPr>
        <w:t>.</w:t>
      </w:r>
      <w:r w:rsidRPr="00B15BDF">
        <w:rPr>
          <w:color w:val="000000"/>
          <w:spacing w:val="-1"/>
          <w:sz w:val="28"/>
          <w:szCs w:val="28"/>
        </w:rPr>
        <w:t xml:space="preserve"> Высокая плотность за</w:t>
      </w:r>
      <w:r w:rsidR="003219BA">
        <w:rPr>
          <w:color w:val="000000"/>
          <w:spacing w:val="-1"/>
          <w:sz w:val="28"/>
          <w:szCs w:val="28"/>
        </w:rPr>
        <w:t>ражения, возникающая при возмож</w:t>
      </w:r>
      <w:r w:rsidRPr="00B15BDF">
        <w:rPr>
          <w:color w:val="000000"/>
          <w:spacing w:val="-1"/>
          <w:sz w:val="28"/>
          <w:szCs w:val="28"/>
        </w:rPr>
        <w:t xml:space="preserve">ных выбросах и проливах токсических химикатов (ТХ), представляет большую опасность для персонала, </w:t>
      </w:r>
      <w:r w:rsidRPr="00B15BDF">
        <w:rPr>
          <w:color w:val="000000"/>
          <w:sz w:val="28"/>
          <w:szCs w:val="28"/>
        </w:rPr>
        <w:t xml:space="preserve">окружающей среды, населения и требует </w:t>
      </w:r>
      <w:r w:rsidR="003219BA">
        <w:rPr>
          <w:color w:val="000000"/>
          <w:sz w:val="28"/>
          <w:szCs w:val="28"/>
        </w:rPr>
        <w:t>скорейшей ликвидации. Существую</w:t>
      </w:r>
      <w:r w:rsidRPr="00B15BDF">
        <w:rPr>
          <w:color w:val="000000"/>
          <w:sz w:val="28"/>
          <w:szCs w:val="28"/>
        </w:rPr>
        <w:t>щие технические средства экологического мониторинга не в полной мере соответст</w:t>
      </w:r>
      <w:r w:rsidR="003219BA">
        <w:rPr>
          <w:color w:val="000000"/>
          <w:spacing w:val="-1"/>
          <w:sz w:val="28"/>
          <w:szCs w:val="28"/>
        </w:rPr>
        <w:t>вуют</w:t>
      </w:r>
      <w:r w:rsidRPr="00B15BDF">
        <w:rPr>
          <w:color w:val="000000"/>
          <w:spacing w:val="-1"/>
          <w:sz w:val="28"/>
          <w:szCs w:val="28"/>
        </w:rPr>
        <w:t xml:space="preserve"> новым задачам и требуют соответствующего улучшения.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B15BDF">
        <w:rPr>
          <w:color w:val="000000"/>
          <w:spacing w:val="-1"/>
          <w:sz w:val="28"/>
          <w:szCs w:val="28"/>
        </w:rPr>
        <w:t xml:space="preserve">Целью данной работы является разработка оптимальной методики обнаружения вредных и токсичных веществ содержащихся в атмосферном воздухе санитарно-защитной зоны объекта по хранению и уничтожению химического оружия, государственного экологического мониторинга атмосферного воздуха на </w:t>
      </w:r>
      <w:r w:rsidR="003219BA">
        <w:rPr>
          <w:color w:val="000000"/>
          <w:spacing w:val="-1"/>
          <w:sz w:val="28"/>
          <w:szCs w:val="28"/>
        </w:rPr>
        <w:t>объектах по УХО.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bCs/>
          <w:sz w:val="28"/>
          <w:szCs w:val="28"/>
        </w:rPr>
      </w:pPr>
      <w:r w:rsidRPr="00B15BDF">
        <w:rPr>
          <w:bCs/>
          <w:sz w:val="28"/>
          <w:szCs w:val="28"/>
        </w:rPr>
        <w:t xml:space="preserve">Для </w:t>
      </w:r>
      <w:r w:rsidRPr="00B15BDF">
        <w:rPr>
          <w:sz w:val="28"/>
          <w:szCs w:val="28"/>
        </w:rPr>
        <w:t>достижения</w:t>
      </w:r>
      <w:r w:rsidRPr="00B15BDF">
        <w:rPr>
          <w:bCs/>
          <w:sz w:val="28"/>
          <w:szCs w:val="28"/>
        </w:rPr>
        <w:t xml:space="preserve"> поставленной цели необходимо решение следующих задач:</w:t>
      </w:r>
    </w:p>
    <w:p w:rsidR="000F1202" w:rsidRPr="00B15BDF" w:rsidRDefault="000F1202" w:rsidP="005C511D">
      <w:pPr>
        <w:numPr>
          <w:ilvl w:val="0"/>
          <w:numId w:val="41"/>
        </w:numPr>
        <w:shd w:val="clear" w:color="auto" w:fill="FFFFFF"/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B15BDF">
        <w:rPr>
          <w:color w:val="000000"/>
          <w:spacing w:val="-1"/>
          <w:sz w:val="28"/>
          <w:szCs w:val="28"/>
        </w:rPr>
        <w:t>Систематизировать оптимальную методику мониторинга атмосферного воздуха в санитарно</w:t>
      </w:r>
      <w:r w:rsidR="003219BA">
        <w:rPr>
          <w:color w:val="000000"/>
          <w:spacing w:val="-1"/>
          <w:sz w:val="28"/>
          <w:szCs w:val="28"/>
        </w:rPr>
        <w:t>-защитно</w:t>
      </w:r>
      <w:r w:rsidR="00422D16">
        <w:rPr>
          <w:color w:val="000000"/>
          <w:spacing w:val="-1"/>
          <w:sz w:val="28"/>
          <w:szCs w:val="28"/>
        </w:rPr>
        <w:t>й зоне объекта по УХО</w:t>
      </w:r>
    </w:p>
    <w:p w:rsidR="000F1202" w:rsidRPr="00B15BDF" w:rsidRDefault="000F1202" w:rsidP="005C511D">
      <w:pPr>
        <w:numPr>
          <w:ilvl w:val="0"/>
          <w:numId w:val="41"/>
        </w:numPr>
        <w:shd w:val="clear" w:color="auto" w:fill="FFFFFF"/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B15BDF">
        <w:rPr>
          <w:color w:val="000000"/>
          <w:spacing w:val="-1"/>
          <w:sz w:val="28"/>
          <w:szCs w:val="28"/>
        </w:rPr>
        <w:t>Проанализировать возможные пути поступления ОВ и продуктов их дестру</w:t>
      </w:r>
      <w:r w:rsidR="00422D16">
        <w:rPr>
          <w:color w:val="000000"/>
          <w:spacing w:val="-1"/>
          <w:sz w:val="28"/>
          <w:szCs w:val="28"/>
        </w:rPr>
        <w:t>кции в объекты окружающей среды</w:t>
      </w:r>
    </w:p>
    <w:p w:rsidR="000F1202" w:rsidRDefault="000F1202" w:rsidP="005C511D">
      <w:pPr>
        <w:numPr>
          <w:ilvl w:val="0"/>
          <w:numId w:val="41"/>
        </w:numPr>
        <w:shd w:val="clear" w:color="auto" w:fill="FFFFFF"/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B15BDF">
        <w:rPr>
          <w:color w:val="000000"/>
          <w:spacing w:val="-1"/>
          <w:sz w:val="28"/>
          <w:szCs w:val="28"/>
        </w:rPr>
        <w:t>Подготовить ряд предложений по усовершенствованию системы экологического мониторинга атмосферного</w:t>
      </w:r>
      <w:r w:rsidR="003219BA">
        <w:rPr>
          <w:color w:val="000000"/>
          <w:spacing w:val="-1"/>
          <w:sz w:val="28"/>
          <w:szCs w:val="28"/>
        </w:rPr>
        <w:t xml:space="preserve"> воздуха на объекте по УХО в г.</w:t>
      </w:r>
      <w:r w:rsidRPr="00B15BDF">
        <w:rPr>
          <w:color w:val="000000"/>
          <w:spacing w:val="-1"/>
          <w:sz w:val="28"/>
          <w:szCs w:val="28"/>
        </w:rPr>
        <w:t>Щучье Курганской области.</w:t>
      </w:r>
    </w:p>
    <w:p w:rsidR="00076C59" w:rsidRDefault="00076C59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7B2092" w:rsidRDefault="007B209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7B2092" w:rsidRDefault="007B209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7B2092" w:rsidRDefault="007B209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7B2092" w:rsidRDefault="007B209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7B2092" w:rsidRDefault="007B209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7B2092" w:rsidRDefault="007B209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7B2092" w:rsidRDefault="007B209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7B2092" w:rsidRDefault="007B209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7B2092" w:rsidRDefault="007B209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7B2092" w:rsidRDefault="007B209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7B2092" w:rsidRDefault="007B209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bCs/>
          <w:sz w:val="28"/>
          <w:szCs w:val="28"/>
        </w:rPr>
      </w:pPr>
    </w:p>
    <w:p w:rsidR="000F1202" w:rsidRPr="0007076C" w:rsidRDefault="000F1202" w:rsidP="005C511D">
      <w:pPr>
        <w:shd w:val="clear" w:color="auto" w:fill="FFFFFF"/>
        <w:spacing w:line="360" w:lineRule="auto"/>
        <w:ind w:left="170" w:right="57" w:firstLine="709"/>
        <w:jc w:val="center"/>
        <w:rPr>
          <w:color w:val="000000"/>
          <w:spacing w:val="-1"/>
          <w:sz w:val="28"/>
          <w:szCs w:val="28"/>
        </w:rPr>
      </w:pPr>
      <w:r w:rsidRPr="00EE2E2E">
        <w:rPr>
          <w:b/>
          <w:bCs/>
          <w:sz w:val="28"/>
          <w:szCs w:val="28"/>
        </w:rPr>
        <w:t>Глава 1</w:t>
      </w:r>
      <w:r w:rsidRPr="00EE2E2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Pr="00EE2E2E">
        <w:rPr>
          <w:b/>
          <w:bCs/>
          <w:sz w:val="28"/>
          <w:szCs w:val="28"/>
        </w:rPr>
        <w:t xml:space="preserve">МОНИТОРИНГ ОКРУЖАЮЩЕЙ </w:t>
      </w:r>
      <w:r w:rsidRPr="00EE2E2E">
        <w:rPr>
          <w:b/>
          <w:sz w:val="28"/>
          <w:szCs w:val="28"/>
        </w:rPr>
        <w:t>СРЕДЫ</w:t>
      </w:r>
    </w:p>
    <w:p w:rsidR="000F1202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sz w:val="28"/>
          <w:szCs w:val="28"/>
        </w:rPr>
      </w:pPr>
      <w:r w:rsidRPr="003F45C1">
        <w:rPr>
          <w:b/>
          <w:sz w:val="28"/>
          <w:szCs w:val="28"/>
        </w:rPr>
        <w:t>1.1 Научные основы мониторинга окружающей среды</w:t>
      </w:r>
    </w:p>
    <w:p w:rsidR="000F1202" w:rsidRPr="001F0D14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sz w:val="28"/>
          <w:szCs w:val="28"/>
        </w:rPr>
      </w:pPr>
      <w:r w:rsidRPr="00B15BDF">
        <w:rPr>
          <w:spacing w:val="-5"/>
          <w:sz w:val="28"/>
          <w:szCs w:val="28"/>
        </w:rPr>
        <w:t xml:space="preserve">В последние десятилетия во всем мире резко возросло воздействие </w:t>
      </w:r>
      <w:r w:rsidRPr="00B15BDF">
        <w:rPr>
          <w:spacing w:val="-4"/>
          <w:sz w:val="28"/>
          <w:szCs w:val="28"/>
        </w:rPr>
        <w:t xml:space="preserve">человека на окружающую среду. Стало очевидным, что бесконтрольная </w:t>
      </w:r>
      <w:r w:rsidRPr="00B15BDF">
        <w:rPr>
          <w:spacing w:val="-6"/>
          <w:sz w:val="28"/>
          <w:szCs w:val="28"/>
        </w:rPr>
        <w:t>эксплуатация природы может привести к серьезным негативным последст</w:t>
      </w:r>
      <w:r w:rsidRPr="00B15BDF">
        <w:rPr>
          <w:spacing w:val="-4"/>
          <w:sz w:val="28"/>
          <w:szCs w:val="28"/>
        </w:rPr>
        <w:t>виям. В связи с этим возникает острая необходимость в детальной инфор</w:t>
      </w:r>
      <w:r w:rsidRPr="00B15BDF">
        <w:rPr>
          <w:sz w:val="28"/>
          <w:szCs w:val="28"/>
        </w:rPr>
        <w:t>мации о состоянии биосферы.</w:t>
      </w:r>
    </w:p>
    <w:p w:rsidR="000F1202" w:rsidRPr="00A4397B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>Известно, что состояние биосферы</w:t>
      </w:r>
      <w:r w:rsidR="003219BA">
        <w:rPr>
          <w:spacing w:val="-5"/>
          <w:sz w:val="28"/>
          <w:szCs w:val="28"/>
        </w:rPr>
        <w:t xml:space="preserve"> изменяется под влиянием естест</w:t>
      </w:r>
      <w:r w:rsidRPr="00B15BDF">
        <w:rPr>
          <w:spacing w:val="-5"/>
          <w:sz w:val="28"/>
          <w:szCs w:val="28"/>
        </w:rPr>
        <w:t>венных и антропогенных воздействий. Однако в результатах этих воздей</w:t>
      </w:r>
      <w:r w:rsidRPr="00B15BDF">
        <w:rPr>
          <w:sz w:val="28"/>
          <w:szCs w:val="28"/>
        </w:rPr>
        <w:t>ствий имеются существенные различия:</w:t>
      </w:r>
      <w:r w:rsidR="00E75540">
        <w:rPr>
          <w:sz w:val="28"/>
          <w:szCs w:val="28"/>
        </w:rPr>
        <w:t xml:space="preserve"> </w:t>
      </w:r>
      <w:r w:rsidRPr="00B15BDF">
        <w:rPr>
          <w:spacing w:val="-3"/>
          <w:sz w:val="28"/>
          <w:szCs w:val="28"/>
        </w:rPr>
        <w:t xml:space="preserve">состояние биосферы, изменяющееся под влиянием естественных </w:t>
      </w:r>
      <w:r w:rsidRPr="00B15BDF">
        <w:rPr>
          <w:spacing w:val="-5"/>
          <w:sz w:val="28"/>
          <w:szCs w:val="28"/>
        </w:rPr>
        <w:t>причин, как правило, вскоре возвращается к исходному. Перепады темпе</w:t>
      </w:r>
      <w:r w:rsidRPr="00B15BDF">
        <w:rPr>
          <w:spacing w:val="-4"/>
          <w:sz w:val="28"/>
          <w:szCs w:val="28"/>
        </w:rPr>
        <w:t>ратуры и давления, сезонные изменения биомассы растений и животных -</w:t>
      </w:r>
      <w:r w:rsidR="00E75540">
        <w:rPr>
          <w:spacing w:val="-4"/>
          <w:sz w:val="28"/>
          <w:szCs w:val="28"/>
        </w:rPr>
        <w:t xml:space="preserve"> </w:t>
      </w:r>
      <w:r w:rsidRPr="00B15BDF">
        <w:rPr>
          <w:spacing w:val="-4"/>
          <w:sz w:val="28"/>
          <w:szCs w:val="28"/>
        </w:rPr>
        <w:t>это естественные вариации в состоянии биосферы. Наряду с этим средние ха</w:t>
      </w:r>
      <w:r w:rsidR="003219BA">
        <w:rPr>
          <w:spacing w:val="-4"/>
          <w:sz w:val="28"/>
          <w:szCs w:val="28"/>
        </w:rPr>
        <w:t xml:space="preserve">рактеристики биосферы </w:t>
      </w:r>
      <w:r w:rsidRPr="00B15BDF">
        <w:rPr>
          <w:spacing w:val="-4"/>
          <w:sz w:val="28"/>
          <w:szCs w:val="28"/>
        </w:rPr>
        <w:t xml:space="preserve">- климат, природный состав различных сред, </w:t>
      </w:r>
      <w:r w:rsidRPr="00B15BDF">
        <w:rPr>
          <w:spacing w:val="-2"/>
          <w:sz w:val="28"/>
          <w:szCs w:val="28"/>
        </w:rPr>
        <w:t xml:space="preserve">круговорот воды, углерода, глобальная биологическая продуктивность и </w:t>
      </w:r>
      <w:r w:rsidRPr="00B15BDF">
        <w:rPr>
          <w:spacing w:val="-4"/>
          <w:sz w:val="28"/>
          <w:szCs w:val="28"/>
        </w:rPr>
        <w:t>т. д. - могут заметно изменяться лишь за тысячи или даже миллионы лет;</w:t>
      </w:r>
      <w:r w:rsidR="00A4397B">
        <w:rPr>
          <w:sz w:val="28"/>
          <w:szCs w:val="28"/>
        </w:rPr>
        <w:t xml:space="preserve"> </w:t>
      </w:r>
      <w:r w:rsidR="00A4397B">
        <w:rPr>
          <w:spacing w:val="-5"/>
          <w:sz w:val="28"/>
          <w:szCs w:val="28"/>
        </w:rPr>
        <w:t>В</w:t>
      </w:r>
      <w:r w:rsidRPr="00B15BDF">
        <w:rPr>
          <w:spacing w:val="-5"/>
          <w:sz w:val="28"/>
          <w:szCs w:val="28"/>
        </w:rPr>
        <w:t xml:space="preserve"> противоположность этому перемены в биосфере, вызы</w:t>
      </w:r>
      <w:r w:rsidR="003219BA">
        <w:rPr>
          <w:spacing w:val="-5"/>
          <w:sz w:val="28"/>
          <w:szCs w:val="28"/>
        </w:rPr>
        <w:t>ваемые дея</w:t>
      </w:r>
      <w:r w:rsidRPr="00B15BDF">
        <w:rPr>
          <w:spacing w:val="-5"/>
          <w:sz w:val="28"/>
          <w:szCs w:val="28"/>
        </w:rPr>
        <w:t xml:space="preserve">тельностью человека (антропогенные изменения), протекают чрезвычайно </w:t>
      </w:r>
      <w:r w:rsidRPr="00B15BDF">
        <w:rPr>
          <w:sz w:val="28"/>
          <w:szCs w:val="28"/>
        </w:rPr>
        <w:t>быстро</w:t>
      </w:r>
      <w:r w:rsidR="00A4397B">
        <w:rPr>
          <w:sz w:val="28"/>
          <w:szCs w:val="28"/>
        </w:rPr>
        <w:t xml:space="preserve">. </w:t>
      </w:r>
      <w:r w:rsidR="00A4397B">
        <w:rPr>
          <w:spacing w:val="-3"/>
          <w:sz w:val="28"/>
          <w:szCs w:val="28"/>
        </w:rPr>
        <w:t>И</w:t>
      </w:r>
      <w:r w:rsidRPr="00B15BDF">
        <w:rPr>
          <w:spacing w:val="-3"/>
          <w:sz w:val="28"/>
          <w:szCs w:val="28"/>
        </w:rPr>
        <w:t xml:space="preserve">зменения в природе контролируют и изучают многочисленные </w:t>
      </w:r>
      <w:r w:rsidRPr="00B15BDF">
        <w:rPr>
          <w:spacing w:val="-5"/>
          <w:sz w:val="28"/>
          <w:szCs w:val="28"/>
        </w:rPr>
        <w:t>службы: гидрометеорологическая, сейсмическая, ионосферная, гравимет</w:t>
      </w:r>
      <w:r w:rsidRPr="00B15BDF">
        <w:rPr>
          <w:spacing w:val="-4"/>
          <w:sz w:val="28"/>
          <w:szCs w:val="28"/>
        </w:rPr>
        <w:t>рическая, магнитометрическая и др., но они не ставят своей основной це</w:t>
      </w:r>
      <w:r w:rsidRPr="00B15BDF">
        <w:rPr>
          <w:spacing w:val="-5"/>
          <w:sz w:val="28"/>
          <w:szCs w:val="28"/>
        </w:rPr>
        <w:t xml:space="preserve">лью выделение антропогенных сдвигов в природе на фоне естественных </w:t>
      </w:r>
      <w:r w:rsidR="00A4397B">
        <w:rPr>
          <w:sz w:val="28"/>
          <w:szCs w:val="28"/>
        </w:rPr>
        <w:t xml:space="preserve">вариаций. </w:t>
      </w:r>
      <w:r w:rsidR="00A4397B">
        <w:rPr>
          <w:spacing w:val="-1"/>
          <w:sz w:val="28"/>
          <w:szCs w:val="28"/>
        </w:rPr>
        <w:t>П</w:t>
      </w:r>
      <w:r w:rsidRPr="00B15BDF">
        <w:rPr>
          <w:spacing w:val="-1"/>
          <w:sz w:val="28"/>
          <w:szCs w:val="28"/>
        </w:rPr>
        <w:t>оэтому и появилась потребность в организации специальных наблюдений за изменениями в окружающей среде, вызванными деятельностью цивилизации.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pacing w:val="-1"/>
          <w:sz w:val="28"/>
          <w:szCs w:val="28"/>
        </w:rPr>
      </w:pPr>
      <w:r w:rsidRPr="00B15BDF">
        <w:rPr>
          <w:spacing w:val="-4"/>
          <w:sz w:val="28"/>
          <w:szCs w:val="28"/>
        </w:rPr>
        <w:t>Всё возрастающая опасность отрицательного воздействия промыш</w:t>
      </w:r>
      <w:r w:rsidRPr="00B15BDF">
        <w:rPr>
          <w:spacing w:val="-5"/>
          <w:sz w:val="28"/>
          <w:szCs w:val="28"/>
        </w:rPr>
        <w:t>ленного и сельскохозяйственного производства на здоровье людей и на со</w:t>
      </w:r>
      <w:r w:rsidRPr="00B15BDF">
        <w:rPr>
          <w:spacing w:val="-6"/>
          <w:sz w:val="28"/>
          <w:szCs w:val="28"/>
        </w:rPr>
        <w:t xml:space="preserve">стояние биосферы в целом приводит к </w:t>
      </w:r>
      <w:r w:rsidR="00094D65">
        <w:rPr>
          <w:spacing w:val="-6"/>
          <w:sz w:val="28"/>
          <w:szCs w:val="28"/>
        </w:rPr>
        <w:t>необходимости разработки системы</w:t>
      </w:r>
      <w:r w:rsidRPr="00B15BDF">
        <w:rPr>
          <w:spacing w:val="-6"/>
          <w:sz w:val="28"/>
          <w:szCs w:val="28"/>
        </w:rPr>
        <w:t xml:space="preserve"> </w:t>
      </w:r>
      <w:r w:rsidRPr="00B15BDF">
        <w:rPr>
          <w:spacing w:val="-5"/>
          <w:sz w:val="28"/>
          <w:szCs w:val="28"/>
        </w:rPr>
        <w:t xml:space="preserve">предупреждения, контроля и прогнозирования состояния как отдельных </w:t>
      </w:r>
      <w:r w:rsidRPr="00B15BDF">
        <w:rPr>
          <w:spacing w:val="-4"/>
          <w:sz w:val="28"/>
          <w:szCs w:val="28"/>
        </w:rPr>
        <w:t>объектов окружающей среды, так и всей биосферы в целом. Такая инфор</w:t>
      </w:r>
      <w:r w:rsidRPr="00B15BDF">
        <w:rPr>
          <w:spacing w:val="-5"/>
          <w:sz w:val="28"/>
          <w:szCs w:val="28"/>
        </w:rPr>
        <w:t xml:space="preserve">мационная система наблюдений и анализа состояния окружающей среды, в первую очередь наблюдения уровней загрязнения и эффектов,  вызываемых ими в биосфере, получила название мониторинга. В задачи этой системы </w:t>
      </w:r>
      <w:r w:rsidRPr="00B15BDF">
        <w:rPr>
          <w:spacing w:val="-4"/>
          <w:sz w:val="28"/>
          <w:szCs w:val="28"/>
        </w:rPr>
        <w:t>входит сбор информации о состоянии среды и уровнях ее загрязнений в пространстве и во времени по определенной программе.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pacing w:val="-4"/>
          <w:sz w:val="28"/>
          <w:szCs w:val="28"/>
        </w:rPr>
      </w:pPr>
      <w:r w:rsidRPr="00B15BDF">
        <w:rPr>
          <w:spacing w:val="-4"/>
          <w:sz w:val="28"/>
          <w:szCs w:val="28"/>
        </w:rPr>
        <w:t xml:space="preserve">Термин «мониторинг» появился перед проведением Стокгольмской конференции  ООН по окружающей среде (Стокгольм, 5-16 июня </w:t>
      </w:r>
      <w:smartTag w:uri="urn:schemas-microsoft-com:office:smarttags" w:element="metricconverter">
        <w:smartTagPr>
          <w:attr w:name="ProductID" w:val="1972 г"/>
        </w:smartTagPr>
        <w:r w:rsidRPr="00B15BDF">
          <w:rPr>
            <w:spacing w:val="-4"/>
            <w:sz w:val="28"/>
            <w:szCs w:val="28"/>
          </w:rPr>
          <w:t>1972 г</w:t>
        </w:r>
      </w:smartTag>
      <w:r w:rsidRPr="00B15BDF">
        <w:rPr>
          <w:spacing w:val="-4"/>
          <w:sz w:val="28"/>
          <w:szCs w:val="28"/>
        </w:rPr>
        <w:t>.)</w:t>
      </w:r>
      <w:r w:rsidR="00016B5C" w:rsidRPr="00016B5C">
        <w:rPr>
          <w:sz w:val="28"/>
          <w:szCs w:val="28"/>
        </w:rPr>
        <w:t xml:space="preserve"> </w:t>
      </w:r>
      <w:r w:rsidR="00016B5C">
        <w:rPr>
          <w:sz w:val="28"/>
          <w:szCs w:val="28"/>
        </w:rPr>
        <w:t>[36</w:t>
      </w:r>
      <w:r w:rsidR="00016B5C" w:rsidRPr="0035283F">
        <w:rPr>
          <w:sz w:val="28"/>
          <w:szCs w:val="28"/>
        </w:rPr>
        <w:t>]</w:t>
      </w:r>
      <w:r w:rsidR="00016B5C">
        <w:rPr>
          <w:sz w:val="28"/>
          <w:szCs w:val="28"/>
        </w:rPr>
        <w:t>.</w:t>
      </w:r>
      <w:r w:rsidRPr="00B15BDF">
        <w:rPr>
          <w:spacing w:val="-4"/>
          <w:sz w:val="28"/>
          <w:szCs w:val="28"/>
        </w:rPr>
        <w:t xml:space="preserve"> 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4"/>
          <w:sz w:val="28"/>
          <w:szCs w:val="28"/>
        </w:rPr>
        <w:t xml:space="preserve">Сам термин «мониторинг» появился в противовес (или дополнение) </w:t>
      </w:r>
      <w:r w:rsidRPr="00B15BDF">
        <w:rPr>
          <w:spacing w:val="-3"/>
          <w:sz w:val="28"/>
          <w:szCs w:val="28"/>
        </w:rPr>
        <w:t>термину «контроль», в трактовку которого включались не только наблю</w:t>
      </w:r>
      <w:r w:rsidRPr="00B15BDF">
        <w:rPr>
          <w:spacing w:val="-5"/>
          <w:sz w:val="28"/>
          <w:szCs w:val="28"/>
        </w:rPr>
        <w:t>дение и получение информации, но и элементы принятия решений, и эле</w:t>
      </w:r>
      <w:r w:rsidRPr="00B15BDF">
        <w:rPr>
          <w:sz w:val="28"/>
          <w:szCs w:val="28"/>
        </w:rPr>
        <w:t>менты управления.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>Мониторинг включает следующие основные направления деятельно</w:t>
      </w:r>
      <w:r w:rsidRPr="00B15BDF">
        <w:rPr>
          <w:sz w:val="28"/>
          <w:szCs w:val="28"/>
        </w:rPr>
        <w:t>сти:</w:t>
      </w:r>
    </w:p>
    <w:p w:rsidR="000F1202" w:rsidRPr="00B15BDF" w:rsidRDefault="000F1202" w:rsidP="005C511D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spacing w:val="-22"/>
          <w:sz w:val="28"/>
          <w:szCs w:val="28"/>
        </w:rPr>
      </w:pPr>
      <w:r w:rsidRPr="00B15BDF">
        <w:rPr>
          <w:spacing w:val="-6"/>
          <w:sz w:val="28"/>
          <w:szCs w:val="28"/>
        </w:rPr>
        <w:t xml:space="preserve">Наблюдение за факторами, воздействующими на окружающую </w:t>
      </w:r>
      <w:r w:rsidRPr="00B15BDF">
        <w:rPr>
          <w:sz w:val="28"/>
          <w:szCs w:val="28"/>
        </w:rPr>
        <w:t>среду, и за состоянием среды.</w:t>
      </w:r>
    </w:p>
    <w:p w:rsidR="000F1202" w:rsidRPr="00B15BDF" w:rsidRDefault="000F1202" w:rsidP="005C511D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spacing w:val="-11"/>
          <w:sz w:val="28"/>
          <w:szCs w:val="28"/>
        </w:rPr>
      </w:pPr>
      <w:r w:rsidRPr="00B15BDF">
        <w:rPr>
          <w:spacing w:val="-4"/>
          <w:sz w:val="28"/>
          <w:szCs w:val="28"/>
        </w:rPr>
        <w:t>Оценку фактического состояния природной среды.</w:t>
      </w:r>
    </w:p>
    <w:p w:rsidR="000F1202" w:rsidRPr="00B15BDF" w:rsidRDefault="000F1202" w:rsidP="005C511D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spacing w:val="-11"/>
          <w:sz w:val="28"/>
          <w:szCs w:val="28"/>
        </w:rPr>
      </w:pPr>
      <w:r w:rsidRPr="00B15BDF">
        <w:rPr>
          <w:spacing w:val="-5"/>
          <w:sz w:val="28"/>
          <w:szCs w:val="28"/>
        </w:rPr>
        <w:t xml:space="preserve">Прогноз состояния окружающей природной среды и оценку этого </w:t>
      </w:r>
      <w:r w:rsidRPr="00B15BDF">
        <w:rPr>
          <w:sz w:val="28"/>
          <w:szCs w:val="28"/>
        </w:rPr>
        <w:t>состояния.</w:t>
      </w:r>
    </w:p>
    <w:p w:rsidR="000F1202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3"/>
          <w:sz w:val="28"/>
          <w:szCs w:val="28"/>
        </w:rPr>
        <w:t>Система мониторинга может охватывать как локальные районы, так</w:t>
      </w:r>
      <w:r w:rsidRPr="00B15BDF">
        <w:rPr>
          <w:sz w:val="28"/>
          <w:szCs w:val="28"/>
        </w:rPr>
        <w:t xml:space="preserve"> </w:t>
      </w:r>
      <w:r w:rsidRPr="00B15BDF">
        <w:rPr>
          <w:spacing w:val="-5"/>
          <w:sz w:val="28"/>
          <w:szCs w:val="28"/>
        </w:rPr>
        <w:t>и земной шар в целом (глобальный мониторинг)</w:t>
      </w:r>
      <w:r w:rsidR="00016B5C">
        <w:rPr>
          <w:sz w:val="28"/>
          <w:szCs w:val="28"/>
        </w:rPr>
        <w:t>[55</w:t>
      </w:r>
      <w:r w:rsidR="00016B5C" w:rsidRPr="0035283F">
        <w:rPr>
          <w:sz w:val="28"/>
          <w:szCs w:val="28"/>
        </w:rPr>
        <w:t>]</w:t>
      </w:r>
      <w:r w:rsidRPr="00B15BDF">
        <w:rPr>
          <w:spacing w:val="-5"/>
          <w:sz w:val="28"/>
          <w:szCs w:val="28"/>
        </w:rPr>
        <w:t xml:space="preserve">. Основной особенностью </w:t>
      </w:r>
      <w:r w:rsidRPr="00B15BDF">
        <w:rPr>
          <w:spacing w:val="-4"/>
          <w:sz w:val="28"/>
          <w:szCs w:val="28"/>
        </w:rPr>
        <w:t>системы глобального мониторинга является возможность (на основании данных этой системы) оценки состояния биосферы в глобальном масшта</w:t>
      </w:r>
      <w:r w:rsidRPr="00B15BDF">
        <w:rPr>
          <w:sz w:val="28"/>
          <w:szCs w:val="28"/>
        </w:rPr>
        <w:t xml:space="preserve">бе. </w:t>
      </w:r>
      <w:r w:rsidRPr="00B15BDF">
        <w:rPr>
          <w:spacing w:val="-4"/>
          <w:sz w:val="28"/>
          <w:szCs w:val="28"/>
        </w:rPr>
        <w:t>Национальным мониторингом</w:t>
      </w:r>
      <w:r w:rsidR="0030415B">
        <w:rPr>
          <w:spacing w:val="-4"/>
          <w:sz w:val="28"/>
          <w:szCs w:val="28"/>
        </w:rPr>
        <w:t xml:space="preserve"> обычно называют систему монито</w:t>
      </w:r>
      <w:r w:rsidRPr="00B15BDF">
        <w:rPr>
          <w:spacing w:val="-4"/>
          <w:sz w:val="28"/>
          <w:szCs w:val="28"/>
        </w:rPr>
        <w:t>ринга в рамках одного государства. Такая система отличается от глобаль</w:t>
      </w:r>
      <w:r w:rsidRPr="00B15BDF">
        <w:rPr>
          <w:spacing w:val="-5"/>
          <w:sz w:val="28"/>
          <w:szCs w:val="28"/>
        </w:rPr>
        <w:t xml:space="preserve">ного мониторинга не только масштабами, но и тем, что основной задачей </w:t>
      </w:r>
      <w:r w:rsidRPr="00B15BDF">
        <w:rPr>
          <w:spacing w:val="-6"/>
          <w:sz w:val="28"/>
          <w:szCs w:val="28"/>
        </w:rPr>
        <w:t>национального мониторинга является получение информации и оценки со</w:t>
      </w:r>
      <w:r w:rsidRPr="00B15BDF">
        <w:rPr>
          <w:spacing w:val="-5"/>
          <w:sz w:val="28"/>
          <w:szCs w:val="28"/>
        </w:rPr>
        <w:t xml:space="preserve">стояния окружающей среды в национальных интересах. Так, повышение уровня загрязнения атмосферы в отдельных городах или промышленных районах может и не иметь существенного значения для оценки состояния </w:t>
      </w:r>
      <w:r w:rsidRPr="00B15BDF">
        <w:rPr>
          <w:spacing w:val="-4"/>
          <w:sz w:val="28"/>
          <w:szCs w:val="28"/>
        </w:rPr>
        <w:t>биосферы в глобальном масштабе, но представляется важным для приня</w:t>
      </w:r>
      <w:r w:rsidRPr="00B15BDF">
        <w:rPr>
          <w:sz w:val="28"/>
          <w:szCs w:val="28"/>
        </w:rPr>
        <w:t xml:space="preserve">тия </w:t>
      </w:r>
      <w:r w:rsidRPr="00B15BDF">
        <w:rPr>
          <w:spacing w:val="-4"/>
          <w:sz w:val="28"/>
          <w:szCs w:val="28"/>
        </w:rPr>
        <w:t>мер</w:t>
      </w:r>
      <w:r w:rsidRPr="00B15BDF">
        <w:rPr>
          <w:sz w:val="28"/>
          <w:szCs w:val="28"/>
        </w:rPr>
        <w:t xml:space="preserve"> в данном районе, на национальном уровне.</w:t>
      </w:r>
    </w:p>
    <w:p w:rsidR="00846044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iCs/>
          <w:spacing w:val="-5"/>
          <w:sz w:val="28"/>
          <w:szCs w:val="28"/>
        </w:rPr>
      </w:pPr>
    </w:p>
    <w:p w:rsidR="000F1202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iCs/>
          <w:spacing w:val="-5"/>
          <w:sz w:val="28"/>
          <w:szCs w:val="28"/>
        </w:rPr>
      </w:pPr>
      <w:r w:rsidRPr="003F45C1">
        <w:rPr>
          <w:b/>
          <w:iCs/>
          <w:spacing w:val="-5"/>
          <w:sz w:val="28"/>
          <w:szCs w:val="28"/>
        </w:rPr>
        <w:t>1.2 Организация мониторинга природной среды в Российской Федерации</w:t>
      </w:r>
    </w:p>
    <w:p w:rsidR="000F1202" w:rsidRPr="001F0D14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iCs/>
          <w:spacing w:val="-5"/>
          <w:sz w:val="28"/>
          <w:szCs w:val="28"/>
        </w:rPr>
      </w:pPr>
      <w:r w:rsidRPr="00B15BDF">
        <w:rPr>
          <w:spacing w:val="-5"/>
          <w:sz w:val="28"/>
          <w:szCs w:val="28"/>
        </w:rPr>
        <w:t xml:space="preserve">В нашей стране обсуждение системы мониторинга природной среды активизировалось перед Первым межправительственным совещанием по мониторингу, созванным по инициативе ООН в Найроби (Кения, </w:t>
      </w:r>
      <w:smartTag w:uri="urn:schemas-microsoft-com:office:smarttags" w:element="metricconverter">
        <w:smartTagPr>
          <w:attr w:name="ProductID" w:val="1974 г"/>
        </w:smartTagPr>
        <w:r w:rsidRPr="00B15BDF">
          <w:rPr>
            <w:spacing w:val="-5"/>
            <w:sz w:val="28"/>
            <w:szCs w:val="28"/>
          </w:rPr>
          <w:t>1974 г</w:t>
        </w:r>
      </w:smartTag>
      <w:r w:rsidRPr="00B15BDF">
        <w:rPr>
          <w:spacing w:val="-5"/>
          <w:sz w:val="28"/>
          <w:szCs w:val="28"/>
        </w:rPr>
        <w:t>.)</w:t>
      </w:r>
      <w:r w:rsidR="00A10FEA">
        <w:rPr>
          <w:sz w:val="28"/>
          <w:szCs w:val="28"/>
        </w:rPr>
        <w:t>[25</w:t>
      </w:r>
      <w:r w:rsidR="00A10FEA" w:rsidRPr="0035283F">
        <w:rPr>
          <w:sz w:val="28"/>
          <w:szCs w:val="28"/>
        </w:rPr>
        <w:t>]</w:t>
      </w:r>
      <w:r w:rsidRPr="00B15BDF">
        <w:rPr>
          <w:spacing w:val="-5"/>
          <w:sz w:val="28"/>
          <w:szCs w:val="28"/>
        </w:rPr>
        <w:t>. Необходимо отметить, что систематические наблюдения за изменениями в биосфере, вызванными хозяйственной деятельностью человека, осуществ</w:t>
      </w:r>
      <w:r w:rsidRPr="00B15BDF">
        <w:rPr>
          <w:spacing w:val="-5"/>
          <w:sz w:val="28"/>
          <w:szCs w:val="28"/>
        </w:rPr>
        <w:softHyphen/>
      </w:r>
      <w:r w:rsidRPr="00B15BDF">
        <w:rPr>
          <w:spacing w:val="-4"/>
          <w:sz w:val="28"/>
          <w:szCs w:val="28"/>
        </w:rPr>
        <w:t xml:space="preserve">лялись и ранее. В частности, начиная с </w:t>
      </w:r>
      <w:smartTag w:uri="urn:schemas-microsoft-com:office:smarttags" w:element="metricconverter">
        <w:smartTagPr>
          <w:attr w:name="ProductID" w:val="1972 г"/>
        </w:smartTagPr>
        <w:r w:rsidRPr="00B15BDF">
          <w:rPr>
            <w:spacing w:val="-4"/>
            <w:sz w:val="28"/>
            <w:szCs w:val="28"/>
          </w:rPr>
          <w:t>1972 г</w:t>
        </w:r>
      </w:smartTag>
      <w:r w:rsidRPr="00B15BDF">
        <w:rPr>
          <w:spacing w:val="-4"/>
          <w:sz w:val="28"/>
          <w:szCs w:val="28"/>
        </w:rPr>
        <w:t>. функционирует Общегосу</w:t>
      </w:r>
      <w:r w:rsidRPr="00B15BDF">
        <w:rPr>
          <w:spacing w:val="-2"/>
          <w:sz w:val="28"/>
          <w:szCs w:val="28"/>
        </w:rPr>
        <w:t xml:space="preserve">дарственная система наблюдений и контроля за загрязнением внешней </w:t>
      </w:r>
      <w:r w:rsidRPr="00B15BDF">
        <w:rPr>
          <w:spacing w:val="-5"/>
          <w:sz w:val="28"/>
          <w:szCs w:val="28"/>
        </w:rPr>
        <w:t>среды (ОГСНК)</w:t>
      </w:r>
      <w:r w:rsidR="00016B5C" w:rsidRPr="00016B5C">
        <w:rPr>
          <w:sz w:val="28"/>
          <w:szCs w:val="28"/>
        </w:rPr>
        <w:t xml:space="preserve"> </w:t>
      </w:r>
      <w:r w:rsidR="00016B5C" w:rsidRPr="0035283F">
        <w:rPr>
          <w:sz w:val="28"/>
          <w:szCs w:val="28"/>
        </w:rPr>
        <w:t>[1</w:t>
      </w:r>
      <w:r w:rsidR="00016B5C">
        <w:rPr>
          <w:sz w:val="28"/>
          <w:szCs w:val="28"/>
        </w:rPr>
        <w:t>2</w:t>
      </w:r>
      <w:r w:rsidR="00016B5C" w:rsidRPr="0035283F">
        <w:rPr>
          <w:sz w:val="28"/>
          <w:szCs w:val="28"/>
        </w:rPr>
        <w:t>]</w:t>
      </w:r>
      <w:r w:rsidRPr="00B15BDF">
        <w:rPr>
          <w:spacing w:val="-5"/>
          <w:sz w:val="28"/>
          <w:szCs w:val="28"/>
        </w:rPr>
        <w:t>. Эту работу проводят ря</w:t>
      </w:r>
      <w:r w:rsidR="00094D65">
        <w:rPr>
          <w:spacing w:val="-5"/>
          <w:sz w:val="28"/>
          <w:szCs w:val="28"/>
        </w:rPr>
        <w:t>д министерств и ведомств, напри</w:t>
      </w:r>
      <w:r w:rsidRPr="00B15BDF">
        <w:rPr>
          <w:spacing w:val="-5"/>
          <w:sz w:val="28"/>
          <w:szCs w:val="28"/>
        </w:rPr>
        <w:t xml:space="preserve">мер, Федеральная служба России по гидрометеорологии и мониторингу окружающей среды (Росгидромет), обладающая наиболее солидной базой. Накопленный опыт позволил в короткие сроки приступить к получению всесторонней информации об антропогенных изменениях в окружающей </w:t>
      </w:r>
      <w:r w:rsidRPr="00B15BDF">
        <w:rPr>
          <w:spacing w:val="-3"/>
          <w:sz w:val="28"/>
          <w:szCs w:val="28"/>
        </w:rPr>
        <w:t>среде и ее использованию в природоохранной деятельности.</w:t>
      </w:r>
    </w:p>
    <w:p w:rsidR="000F1202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pacing w:val="-5"/>
          <w:sz w:val="28"/>
          <w:szCs w:val="28"/>
        </w:rPr>
      </w:pPr>
      <w:r w:rsidRPr="00B15BDF">
        <w:rPr>
          <w:spacing w:val="-4"/>
          <w:sz w:val="28"/>
          <w:szCs w:val="28"/>
        </w:rPr>
        <w:t xml:space="preserve">Вместе с тем, уже давно стало ясно, что проблема не исчерпывается </w:t>
      </w:r>
      <w:r w:rsidRPr="00B15BDF">
        <w:rPr>
          <w:spacing w:val="-5"/>
          <w:sz w:val="28"/>
          <w:szCs w:val="28"/>
        </w:rPr>
        <w:t>только организацией наблюдений за загрязнением окружающей среды. С целью радикального повышения эффективности работ по сохранению и улучшению состояния среды обитания, обеспечению экологической безо</w:t>
      </w:r>
      <w:r w:rsidRPr="00B15BDF">
        <w:rPr>
          <w:spacing w:val="-4"/>
          <w:sz w:val="28"/>
          <w:szCs w:val="28"/>
        </w:rPr>
        <w:t xml:space="preserve">пасности 24 ноября </w:t>
      </w:r>
      <w:smartTag w:uri="urn:schemas-microsoft-com:office:smarttags" w:element="metricconverter">
        <w:smartTagPr>
          <w:attr w:name="ProductID" w:val="1993 г"/>
        </w:smartTagPr>
        <w:r w:rsidRPr="00B15BDF">
          <w:rPr>
            <w:spacing w:val="-4"/>
            <w:sz w:val="28"/>
            <w:szCs w:val="28"/>
          </w:rPr>
          <w:t>1993 г</w:t>
        </w:r>
      </w:smartTag>
      <w:r w:rsidRPr="00B15BDF">
        <w:rPr>
          <w:spacing w:val="-4"/>
          <w:sz w:val="28"/>
          <w:szCs w:val="28"/>
        </w:rPr>
        <w:t xml:space="preserve">. было принято Постановление Правительства </w:t>
      </w:r>
      <w:r w:rsidRPr="00B15BDF">
        <w:rPr>
          <w:spacing w:val="-5"/>
          <w:sz w:val="28"/>
          <w:szCs w:val="28"/>
        </w:rPr>
        <w:t>Российской Федерации № 1229 «О создании Единой государственной сис</w:t>
      </w:r>
      <w:r w:rsidRPr="00B15BDF">
        <w:rPr>
          <w:spacing w:val="-4"/>
          <w:sz w:val="28"/>
          <w:szCs w:val="28"/>
        </w:rPr>
        <w:t>темы экологического мониторинга» (ЕГСЭМ)</w:t>
      </w:r>
      <w:r w:rsidRPr="00BF610B">
        <w:rPr>
          <w:sz w:val="28"/>
          <w:szCs w:val="28"/>
        </w:rPr>
        <w:t xml:space="preserve"> </w:t>
      </w:r>
      <w:r>
        <w:rPr>
          <w:sz w:val="28"/>
          <w:szCs w:val="28"/>
        </w:rPr>
        <w:t>[48]</w:t>
      </w:r>
      <w:r w:rsidRPr="00B15BDF">
        <w:rPr>
          <w:sz w:val="28"/>
          <w:szCs w:val="28"/>
        </w:rPr>
        <w:t xml:space="preserve">. </w:t>
      </w:r>
      <w:r w:rsidRPr="00B15BDF">
        <w:rPr>
          <w:spacing w:val="-4"/>
          <w:sz w:val="28"/>
          <w:szCs w:val="28"/>
        </w:rPr>
        <w:t>Организация работ по соз</w:t>
      </w:r>
      <w:r w:rsidRPr="00B15BDF">
        <w:rPr>
          <w:sz w:val="28"/>
          <w:szCs w:val="28"/>
        </w:rPr>
        <w:t>данию ЕГСЭМ предусматривает:</w:t>
      </w:r>
    </w:p>
    <w:p w:rsidR="000F1202" w:rsidRPr="00AB67F4" w:rsidRDefault="000F1202" w:rsidP="005C511D">
      <w:pPr>
        <w:numPr>
          <w:ilvl w:val="1"/>
          <w:numId w:val="22"/>
        </w:numPr>
        <w:shd w:val="clear" w:color="auto" w:fill="FFFFFF"/>
        <w:spacing w:line="360" w:lineRule="auto"/>
        <w:ind w:left="170" w:right="57" w:firstLine="709"/>
        <w:jc w:val="both"/>
        <w:rPr>
          <w:spacing w:val="-5"/>
          <w:sz w:val="28"/>
          <w:szCs w:val="28"/>
        </w:rPr>
      </w:pPr>
      <w:r w:rsidRPr="00B15BDF">
        <w:rPr>
          <w:spacing w:val="-4"/>
          <w:sz w:val="28"/>
          <w:szCs w:val="28"/>
        </w:rPr>
        <w:t xml:space="preserve">вовлечение в сферу наблюдений новых видов типов загрязнителей и </w:t>
      </w:r>
      <w:r w:rsidRPr="00B15BDF">
        <w:rPr>
          <w:sz w:val="28"/>
          <w:szCs w:val="28"/>
        </w:rPr>
        <w:t>их влияния на окружающую среду;</w:t>
      </w:r>
    </w:p>
    <w:p w:rsidR="000F1202" w:rsidRPr="00B15BDF" w:rsidRDefault="000F1202" w:rsidP="005C511D">
      <w:pPr>
        <w:numPr>
          <w:ilvl w:val="1"/>
          <w:numId w:val="22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>увеличение числа задач, решаемых при оценке и прогнозе ее состоя</w:t>
      </w:r>
      <w:r w:rsidRPr="00B15BDF">
        <w:rPr>
          <w:sz w:val="28"/>
          <w:szCs w:val="28"/>
        </w:rPr>
        <w:t>ния;</w:t>
      </w:r>
    </w:p>
    <w:p w:rsidR="000F1202" w:rsidRPr="00B15BDF" w:rsidRDefault="000F1202" w:rsidP="005C511D">
      <w:pPr>
        <w:numPr>
          <w:ilvl w:val="1"/>
          <w:numId w:val="22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 xml:space="preserve">расширение географии экологического мониторинга за счет новых </w:t>
      </w:r>
      <w:r w:rsidRPr="00B15BDF">
        <w:rPr>
          <w:sz w:val="28"/>
          <w:szCs w:val="28"/>
        </w:rPr>
        <w:t>территорий и источников загрязнений.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7"/>
          <w:sz w:val="28"/>
          <w:szCs w:val="28"/>
        </w:rPr>
        <w:t>В ЕГСЭМ применяется территориально-ведомственный принцип по</w:t>
      </w:r>
      <w:r w:rsidRPr="00B15BDF">
        <w:rPr>
          <w:spacing w:val="-6"/>
          <w:sz w:val="28"/>
          <w:szCs w:val="28"/>
        </w:rPr>
        <w:t>строения системы и предусматривается</w:t>
      </w:r>
      <w:r w:rsidR="0030415B">
        <w:rPr>
          <w:spacing w:val="-6"/>
          <w:sz w:val="28"/>
          <w:szCs w:val="28"/>
        </w:rPr>
        <w:t xml:space="preserve"> максимальное использование воз</w:t>
      </w:r>
      <w:r w:rsidRPr="00B15BDF">
        <w:rPr>
          <w:spacing w:val="-6"/>
          <w:sz w:val="28"/>
          <w:szCs w:val="28"/>
        </w:rPr>
        <w:t xml:space="preserve">можностей уже существующих государственных и ведомственных систем </w:t>
      </w:r>
      <w:r w:rsidRPr="00B15BDF">
        <w:rPr>
          <w:spacing w:val="-5"/>
          <w:sz w:val="28"/>
          <w:szCs w:val="28"/>
        </w:rPr>
        <w:t xml:space="preserve">мониторинга биосферы, антропогенных воздействий, состояния биоты и </w:t>
      </w:r>
      <w:r w:rsidRPr="00B15BDF">
        <w:rPr>
          <w:sz w:val="28"/>
          <w:szCs w:val="28"/>
        </w:rPr>
        <w:t>экосистем, среды обитания человека и животных.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2"/>
          <w:sz w:val="28"/>
          <w:szCs w:val="28"/>
        </w:rPr>
        <w:t xml:space="preserve">Организация системы мониторинга в России характеризуется тем, </w:t>
      </w:r>
      <w:r w:rsidRPr="00B15BDF">
        <w:rPr>
          <w:spacing w:val="-6"/>
          <w:sz w:val="28"/>
          <w:szCs w:val="28"/>
        </w:rPr>
        <w:t xml:space="preserve">что ведомства и государственные органы, исходя из своих специфических </w:t>
      </w:r>
      <w:r w:rsidRPr="00B15BDF">
        <w:rPr>
          <w:spacing w:val="-5"/>
          <w:sz w:val="28"/>
          <w:szCs w:val="28"/>
        </w:rPr>
        <w:t xml:space="preserve">нужд, создают и обеспечивают функционирование собственной системы </w:t>
      </w:r>
      <w:r w:rsidRPr="00B15BDF">
        <w:rPr>
          <w:sz w:val="28"/>
          <w:szCs w:val="28"/>
        </w:rPr>
        <w:t>наблюдений и контроля.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 xml:space="preserve">Именно по этой причине одна из основных задач </w:t>
      </w:r>
      <w:r w:rsidRPr="00B15BDF">
        <w:rPr>
          <w:iCs/>
          <w:spacing w:val="-5"/>
          <w:sz w:val="28"/>
          <w:szCs w:val="28"/>
        </w:rPr>
        <w:t xml:space="preserve">ЕГСЭМ </w:t>
      </w:r>
      <w:r w:rsidRPr="00B15BDF">
        <w:rPr>
          <w:spacing w:val="-5"/>
          <w:sz w:val="28"/>
          <w:szCs w:val="28"/>
        </w:rPr>
        <w:t>заключает</w:t>
      </w:r>
      <w:r w:rsidRPr="00B15BDF">
        <w:rPr>
          <w:spacing w:val="-6"/>
          <w:sz w:val="28"/>
          <w:szCs w:val="28"/>
        </w:rPr>
        <w:t>ся в объединении усилий и возможностей всех форм мониторинга и созда</w:t>
      </w:r>
      <w:r w:rsidRPr="00B15BDF">
        <w:rPr>
          <w:sz w:val="28"/>
          <w:szCs w:val="28"/>
        </w:rPr>
        <w:t>нии единой системы в нашей стране.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 xml:space="preserve">Главными задачами </w:t>
      </w:r>
      <w:r w:rsidRPr="00B15BDF">
        <w:rPr>
          <w:iCs/>
          <w:spacing w:val="-5"/>
          <w:sz w:val="28"/>
          <w:szCs w:val="28"/>
        </w:rPr>
        <w:t xml:space="preserve">ЕГСЭМ </w:t>
      </w:r>
      <w:r w:rsidRPr="00B15BDF">
        <w:rPr>
          <w:spacing w:val="-5"/>
          <w:sz w:val="28"/>
          <w:szCs w:val="28"/>
        </w:rPr>
        <w:t>являются:</w:t>
      </w:r>
    </w:p>
    <w:p w:rsidR="000F1202" w:rsidRPr="00B15BDF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0F1202" w:rsidRPr="00B15BDF">
        <w:rPr>
          <w:spacing w:val="-6"/>
          <w:sz w:val="28"/>
          <w:szCs w:val="28"/>
        </w:rPr>
        <w:t>разработка программ наблюдения за состоянием окружающей при</w:t>
      </w:r>
      <w:r w:rsidR="000F1202" w:rsidRPr="00B15BDF">
        <w:rPr>
          <w:spacing w:val="-5"/>
          <w:sz w:val="28"/>
          <w:szCs w:val="28"/>
        </w:rPr>
        <w:t>родной среды на территории России, в ее отдельных регионах и районах;</w:t>
      </w:r>
    </w:p>
    <w:p w:rsidR="000F1202" w:rsidRPr="00B15BDF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0F1202" w:rsidRPr="00B15BDF">
        <w:rPr>
          <w:spacing w:val="-6"/>
          <w:sz w:val="28"/>
          <w:szCs w:val="28"/>
        </w:rPr>
        <w:t>организация наблюдений и проведение измерений показателей объ</w:t>
      </w:r>
      <w:r w:rsidR="000F1202" w:rsidRPr="00B15BDF">
        <w:rPr>
          <w:sz w:val="28"/>
          <w:szCs w:val="28"/>
        </w:rPr>
        <w:t>ектов экологического мониторинга;</w:t>
      </w:r>
    </w:p>
    <w:p w:rsidR="000F1202" w:rsidRPr="00B15BDF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1202" w:rsidRPr="00B15BDF">
        <w:rPr>
          <w:spacing w:val="-3"/>
          <w:sz w:val="28"/>
          <w:szCs w:val="28"/>
        </w:rPr>
        <w:t xml:space="preserve">обеспечение достоверности и сопоставимости данных наблюдений </w:t>
      </w:r>
      <w:r w:rsidR="000F1202" w:rsidRPr="00B15BDF">
        <w:rPr>
          <w:spacing w:val="-5"/>
          <w:sz w:val="28"/>
          <w:szCs w:val="28"/>
        </w:rPr>
        <w:t>как в отдельных регионах и районах, так и по всей территории России;</w:t>
      </w:r>
    </w:p>
    <w:p w:rsidR="000F1202" w:rsidRPr="00B15BDF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-</w:t>
      </w:r>
      <w:r w:rsidR="000F1202" w:rsidRPr="00B15BDF">
        <w:rPr>
          <w:spacing w:val="-5"/>
          <w:sz w:val="28"/>
          <w:szCs w:val="28"/>
        </w:rPr>
        <w:t>сбор и обработка данных наблюдений;</w:t>
      </w:r>
    </w:p>
    <w:p w:rsidR="000F1202" w:rsidRPr="00B15BDF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-</w:t>
      </w:r>
      <w:r w:rsidR="000F1202" w:rsidRPr="00B15BDF">
        <w:rPr>
          <w:spacing w:val="-5"/>
          <w:sz w:val="28"/>
          <w:szCs w:val="28"/>
        </w:rPr>
        <w:t>организация хранения данных наблюдений, создание специальных банков данных, характеризующих экологическую обстановку на террито</w:t>
      </w:r>
      <w:r w:rsidR="000F1202" w:rsidRPr="00B15BDF">
        <w:rPr>
          <w:sz w:val="28"/>
          <w:szCs w:val="28"/>
        </w:rPr>
        <w:t>рии России и в отдельных ее районах;</w:t>
      </w:r>
    </w:p>
    <w:p w:rsidR="000F1202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-</w:t>
      </w:r>
      <w:r w:rsidR="000F1202" w:rsidRPr="00B15BDF">
        <w:rPr>
          <w:spacing w:val="-5"/>
          <w:sz w:val="28"/>
          <w:szCs w:val="28"/>
        </w:rPr>
        <w:t>гармонизация банков и баз экологической информации с междуна</w:t>
      </w:r>
      <w:r w:rsidR="000F1202" w:rsidRPr="00B15BDF">
        <w:rPr>
          <w:sz w:val="28"/>
          <w:szCs w:val="28"/>
        </w:rPr>
        <w:t>родными эколого-информационными системами;</w:t>
      </w:r>
    </w:p>
    <w:p w:rsidR="000F1202" w:rsidRPr="00AB67F4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-</w:t>
      </w:r>
      <w:r w:rsidR="000F1202" w:rsidRPr="00B15BDF">
        <w:rPr>
          <w:spacing w:val="-5"/>
          <w:sz w:val="28"/>
          <w:szCs w:val="28"/>
        </w:rPr>
        <w:t xml:space="preserve">оценка и прогноз состояния объектов окружающей среды и антропогенных </w:t>
      </w:r>
      <w:r w:rsidR="000F1202" w:rsidRPr="00B15BDF">
        <w:rPr>
          <w:spacing w:val="-1"/>
          <w:sz w:val="28"/>
          <w:szCs w:val="28"/>
        </w:rPr>
        <w:t xml:space="preserve">воздействий на них, природных ресурсов, откликов экосистем и </w:t>
      </w:r>
      <w:r w:rsidR="000F1202" w:rsidRPr="00B15BDF">
        <w:rPr>
          <w:spacing w:val="-5"/>
          <w:sz w:val="28"/>
          <w:szCs w:val="28"/>
        </w:rPr>
        <w:t>здоровья населения на изменение состояния среды обитания человек</w:t>
      </w:r>
      <w:r w:rsidR="00341342">
        <w:rPr>
          <w:spacing w:val="-5"/>
          <w:sz w:val="28"/>
          <w:szCs w:val="28"/>
        </w:rPr>
        <w:t>а</w:t>
      </w:r>
      <w:r w:rsidR="000F1202" w:rsidRPr="00B15BDF">
        <w:rPr>
          <w:spacing w:val="-5"/>
          <w:sz w:val="28"/>
          <w:szCs w:val="28"/>
        </w:rPr>
        <w:t>;</w:t>
      </w:r>
    </w:p>
    <w:p w:rsidR="000F1202" w:rsidRPr="00B15BDF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</w:t>
      </w:r>
      <w:r w:rsidR="000F1202" w:rsidRPr="00B15BDF">
        <w:rPr>
          <w:spacing w:val="-5"/>
          <w:sz w:val="28"/>
          <w:szCs w:val="28"/>
        </w:rPr>
        <w:t>организация и проведение операт</w:t>
      </w:r>
      <w:r w:rsidR="0030415B">
        <w:rPr>
          <w:spacing w:val="-5"/>
          <w:sz w:val="28"/>
          <w:szCs w:val="28"/>
        </w:rPr>
        <w:t>ивного контроля прецизионных из</w:t>
      </w:r>
      <w:r w:rsidR="000F1202" w:rsidRPr="00B15BDF">
        <w:rPr>
          <w:spacing w:val="-5"/>
          <w:sz w:val="28"/>
          <w:szCs w:val="28"/>
        </w:rPr>
        <w:t xml:space="preserve">мерений радиоактивного и химического загрязнения в результате аварий и катастроф, а также прогнозирование экологической обстановки и оценка </w:t>
      </w:r>
      <w:r w:rsidR="000F1202" w:rsidRPr="00B15BDF">
        <w:rPr>
          <w:sz w:val="28"/>
          <w:szCs w:val="28"/>
        </w:rPr>
        <w:t>нанесенного природной среде ущерба;</w:t>
      </w:r>
    </w:p>
    <w:p w:rsidR="000F1202" w:rsidRPr="00B15BDF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-</w:t>
      </w:r>
      <w:r w:rsidR="000F1202" w:rsidRPr="00B15BDF">
        <w:rPr>
          <w:spacing w:val="-5"/>
          <w:sz w:val="28"/>
          <w:szCs w:val="28"/>
        </w:rPr>
        <w:t>обеспечение доступности интегр</w:t>
      </w:r>
      <w:r w:rsidR="0030415B">
        <w:rPr>
          <w:spacing w:val="-5"/>
          <w:sz w:val="28"/>
          <w:szCs w:val="28"/>
        </w:rPr>
        <w:t>ированной экологической информа</w:t>
      </w:r>
      <w:r w:rsidR="000F1202" w:rsidRPr="00B15BDF">
        <w:rPr>
          <w:spacing w:val="-5"/>
          <w:sz w:val="28"/>
          <w:szCs w:val="28"/>
        </w:rPr>
        <w:t xml:space="preserve">ции широкому кругу потребителей, включая население, общественные </w:t>
      </w:r>
      <w:r w:rsidR="000F1202" w:rsidRPr="00B15BDF">
        <w:rPr>
          <w:sz w:val="28"/>
          <w:szCs w:val="28"/>
        </w:rPr>
        <w:t>движения и организации;</w:t>
      </w:r>
    </w:p>
    <w:p w:rsidR="000F1202" w:rsidRPr="00B15BDF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-</w:t>
      </w:r>
      <w:r w:rsidR="000F1202" w:rsidRPr="00B15BDF">
        <w:rPr>
          <w:spacing w:val="-5"/>
          <w:sz w:val="28"/>
          <w:szCs w:val="28"/>
        </w:rPr>
        <w:t>обеспечение органов управлен</w:t>
      </w:r>
      <w:r w:rsidR="0030415B">
        <w:rPr>
          <w:spacing w:val="-5"/>
          <w:sz w:val="28"/>
          <w:szCs w:val="28"/>
        </w:rPr>
        <w:t>ия информацией о состоянии окру</w:t>
      </w:r>
      <w:r w:rsidR="000F1202" w:rsidRPr="00B15BDF">
        <w:rPr>
          <w:spacing w:val="-5"/>
          <w:sz w:val="28"/>
          <w:szCs w:val="28"/>
        </w:rPr>
        <w:t>жающей среды и природных ресурсов, экологической безопасности;</w:t>
      </w:r>
    </w:p>
    <w:p w:rsidR="000F1202" w:rsidRPr="00B15BDF" w:rsidRDefault="00846044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-</w:t>
      </w:r>
      <w:r w:rsidR="000F1202" w:rsidRPr="00B15BDF">
        <w:rPr>
          <w:spacing w:val="-5"/>
          <w:sz w:val="28"/>
          <w:szCs w:val="28"/>
        </w:rPr>
        <w:t>разработка и реализация единой научно-технической политики в об</w:t>
      </w:r>
      <w:r w:rsidR="000F1202" w:rsidRPr="00B15BDF">
        <w:rPr>
          <w:sz w:val="28"/>
          <w:szCs w:val="28"/>
        </w:rPr>
        <w:t>ласти экологического мониторинга.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 xml:space="preserve">Из представленных выше задач видно, что ЕГСЭМ предусматривает </w:t>
      </w:r>
      <w:r w:rsidRPr="00B15BDF">
        <w:rPr>
          <w:sz w:val="28"/>
          <w:szCs w:val="28"/>
        </w:rPr>
        <w:t>создание двух взаимосвязанных блоков:</w:t>
      </w:r>
    </w:p>
    <w:p w:rsidR="000F1202" w:rsidRPr="00B15BDF" w:rsidRDefault="000F1202" w:rsidP="005C511D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spacing w:val="-25"/>
          <w:sz w:val="28"/>
          <w:szCs w:val="28"/>
        </w:rPr>
      </w:pPr>
      <w:r w:rsidRPr="00B15BDF">
        <w:rPr>
          <w:spacing w:val="-5"/>
          <w:sz w:val="28"/>
          <w:szCs w:val="28"/>
        </w:rPr>
        <w:t>Мониторинг загрязнения экосистем.</w:t>
      </w:r>
    </w:p>
    <w:p w:rsidR="000F1202" w:rsidRPr="00B15BDF" w:rsidRDefault="000F1202" w:rsidP="005C511D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spacing w:val="-14"/>
          <w:sz w:val="28"/>
          <w:szCs w:val="28"/>
        </w:rPr>
      </w:pPr>
      <w:r w:rsidRPr="00B15BDF">
        <w:rPr>
          <w:spacing w:val="-5"/>
          <w:sz w:val="28"/>
          <w:szCs w:val="28"/>
        </w:rPr>
        <w:t>Мониторинг экологических последствий таких загрязнений.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4"/>
          <w:sz w:val="28"/>
          <w:szCs w:val="28"/>
        </w:rPr>
        <w:t>Кроме того, она должна обеспечить получение информации об ис</w:t>
      </w:r>
      <w:r w:rsidRPr="00B15BDF">
        <w:rPr>
          <w:spacing w:val="-5"/>
          <w:sz w:val="28"/>
          <w:szCs w:val="28"/>
        </w:rPr>
        <w:t>ходном (базовом) состоянии биосферы</w:t>
      </w:r>
      <w:r w:rsidR="00341342">
        <w:rPr>
          <w:spacing w:val="-5"/>
          <w:sz w:val="28"/>
          <w:szCs w:val="28"/>
        </w:rPr>
        <w:t>,</w:t>
      </w:r>
      <w:r w:rsidRPr="00B15BDF">
        <w:rPr>
          <w:spacing w:val="-5"/>
          <w:sz w:val="28"/>
          <w:szCs w:val="28"/>
        </w:rPr>
        <w:t xml:space="preserve"> а также выявление антропогенных изменений на фоне естественной природной изменчивости.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2"/>
          <w:sz w:val="28"/>
          <w:szCs w:val="28"/>
        </w:rPr>
        <w:t>С целью получения достоверных и сопоставимых данных о состоя</w:t>
      </w:r>
      <w:r w:rsidRPr="00B15BDF">
        <w:rPr>
          <w:spacing w:val="-5"/>
          <w:sz w:val="28"/>
          <w:szCs w:val="28"/>
        </w:rPr>
        <w:t>нии природной среды в рамках ЕГСЭМ с</w:t>
      </w:r>
      <w:r w:rsidR="00094D65">
        <w:rPr>
          <w:spacing w:val="-5"/>
          <w:sz w:val="28"/>
          <w:szCs w:val="28"/>
        </w:rPr>
        <w:t>оздана система обеспечения каче</w:t>
      </w:r>
      <w:r w:rsidRPr="00B15BDF">
        <w:rPr>
          <w:spacing w:val="-5"/>
          <w:sz w:val="28"/>
          <w:szCs w:val="28"/>
        </w:rPr>
        <w:t xml:space="preserve">ства данных (СОКД), реализуемая через федеральные центры. </w:t>
      </w:r>
      <w:r w:rsidRPr="00B15BDF">
        <w:rPr>
          <w:sz w:val="28"/>
          <w:szCs w:val="28"/>
        </w:rPr>
        <w:t>СОКД решает следующие задачи:</w:t>
      </w:r>
    </w:p>
    <w:p w:rsidR="000F1202" w:rsidRPr="00B15BDF" w:rsidRDefault="000F1202" w:rsidP="005C511D">
      <w:pPr>
        <w:numPr>
          <w:ilvl w:val="1"/>
          <w:numId w:val="26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 xml:space="preserve">обеспечение функционирования единой системы внешнего контроля </w:t>
      </w:r>
      <w:r w:rsidRPr="00B15BDF">
        <w:rPr>
          <w:sz w:val="28"/>
          <w:szCs w:val="28"/>
        </w:rPr>
        <w:t>качества аналитических работ;</w:t>
      </w:r>
    </w:p>
    <w:p w:rsidR="000F1202" w:rsidRPr="00B15BDF" w:rsidRDefault="000F1202" w:rsidP="005C511D">
      <w:pPr>
        <w:numPr>
          <w:ilvl w:val="1"/>
          <w:numId w:val="26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1"/>
          <w:sz w:val="28"/>
          <w:szCs w:val="28"/>
        </w:rPr>
        <w:t>координация работ по сертификации и аттестации звеньев мониторинга;</w:t>
      </w:r>
    </w:p>
    <w:p w:rsidR="000F1202" w:rsidRPr="00B15BDF" w:rsidRDefault="000F1202" w:rsidP="005C511D">
      <w:pPr>
        <w:numPr>
          <w:ilvl w:val="1"/>
          <w:numId w:val="26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1"/>
          <w:sz w:val="28"/>
          <w:szCs w:val="28"/>
        </w:rPr>
        <w:t xml:space="preserve">научно-методическое и </w:t>
      </w:r>
      <w:r w:rsidR="0030415B">
        <w:rPr>
          <w:spacing w:val="-1"/>
          <w:sz w:val="28"/>
          <w:szCs w:val="28"/>
        </w:rPr>
        <w:t xml:space="preserve">организационное </w:t>
      </w:r>
      <w:r w:rsidRPr="00B15BDF">
        <w:rPr>
          <w:spacing w:val="-1"/>
          <w:sz w:val="28"/>
          <w:szCs w:val="28"/>
        </w:rPr>
        <w:t>ру</w:t>
      </w:r>
      <w:r w:rsidR="0030415B">
        <w:rPr>
          <w:spacing w:val="-1"/>
          <w:sz w:val="28"/>
          <w:szCs w:val="28"/>
        </w:rPr>
        <w:t xml:space="preserve">ководство </w:t>
      </w:r>
      <w:r w:rsidRPr="00B15BDF">
        <w:rPr>
          <w:spacing w:val="-1"/>
          <w:sz w:val="28"/>
          <w:szCs w:val="28"/>
        </w:rPr>
        <w:t>системой;</w:t>
      </w:r>
    </w:p>
    <w:p w:rsidR="000F1202" w:rsidRPr="00B15BDF" w:rsidRDefault="000F1202" w:rsidP="005C511D">
      <w:pPr>
        <w:numPr>
          <w:ilvl w:val="1"/>
          <w:numId w:val="26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3"/>
          <w:sz w:val="28"/>
          <w:szCs w:val="28"/>
        </w:rPr>
        <w:t>обеспечения качества данных на территориальном уровне;</w:t>
      </w:r>
    </w:p>
    <w:p w:rsidR="000F1202" w:rsidRPr="00B15BDF" w:rsidRDefault="000F1202" w:rsidP="005C511D">
      <w:pPr>
        <w:numPr>
          <w:ilvl w:val="1"/>
          <w:numId w:val="26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3"/>
          <w:sz w:val="28"/>
          <w:szCs w:val="28"/>
        </w:rPr>
        <w:t>метрологическое обеспечение средств измерения в сети ЕГСЭМ.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3"/>
          <w:sz w:val="28"/>
          <w:szCs w:val="28"/>
        </w:rPr>
        <w:t xml:space="preserve">В соответствии с административным делением РФ создаются как </w:t>
      </w:r>
      <w:r w:rsidRPr="00B15BDF">
        <w:rPr>
          <w:sz w:val="28"/>
          <w:szCs w:val="28"/>
        </w:rPr>
        <w:t>территориальные подсистемы ЕГСЭМ, так и при необходимости отдель</w:t>
      </w:r>
      <w:r w:rsidRPr="00B15BDF">
        <w:rPr>
          <w:spacing w:val="-2"/>
          <w:sz w:val="28"/>
          <w:szCs w:val="28"/>
        </w:rPr>
        <w:t>ные подсистемы экологического мониторинга в городах и районах.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2"/>
          <w:sz w:val="28"/>
          <w:szCs w:val="28"/>
        </w:rPr>
        <w:t>В ЕГСЭМ осуществляется также</w:t>
      </w:r>
      <w:r w:rsidR="00094D65">
        <w:rPr>
          <w:spacing w:val="-2"/>
          <w:sz w:val="28"/>
          <w:szCs w:val="28"/>
        </w:rPr>
        <w:t xml:space="preserve"> методологическое и информацион</w:t>
      </w:r>
      <w:r w:rsidRPr="00B15BDF">
        <w:rPr>
          <w:spacing w:val="-2"/>
          <w:sz w:val="28"/>
          <w:szCs w:val="28"/>
        </w:rPr>
        <w:t xml:space="preserve">ное сопряжение территориальных и ведомственных подсистем. В основе </w:t>
      </w:r>
      <w:r w:rsidRPr="00B15BDF">
        <w:rPr>
          <w:spacing w:val="-1"/>
          <w:sz w:val="28"/>
          <w:szCs w:val="28"/>
        </w:rPr>
        <w:t>информационного сопряжения ЕГСЭМ лежит сеть информационно-аналитических центров (федерального, территориального и ведомственно</w:t>
      </w:r>
      <w:r w:rsidRPr="00B15BDF">
        <w:rPr>
          <w:spacing w:val="-2"/>
          <w:sz w:val="28"/>
          <w:szCs w:val="28"/>
        </w:rPr>
        <w:t>го уровней), организующих и выполняющих работу по сбору, хранению и обработке информации, обеспечивающей решение поставленных задач.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3"/>
          <w:sz w:val="28"/>
          <w:szCs w:val="28"/>
        </w:rPr>
        <w:t>Объединение территориальных подсистем ЕГСЭМ осуществляется:</w:t>
      </w:r>
    </w:p>
    <w:p w:rsidR="000F1202" w:rsidRPr="00B15BDF" w:rsidRDefault="000F1202" w:rsidP="005C511D">
      <w:pPr>
        <w:numPr>
          <w:ilvl w:val="0"/>
          <w:numId w:val="27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2"/>
          <w:sz w:val="28"/>
          <w:szCs w:val="28"/>
        </w:rPr>
        <w:t>при необходимости наблюдений за объектами, границы которых вы</w:t>
      </w:r>
      <w:r w:rsidRPr="00B15BDF">
        <w:rPr>
          <w:sz w:val="28"/>
          <w:szCs w:val="28"/>
        </w:rPr>
        <w:t>ходят за пределы административных территор</w:t>
      </w:r>
      <w:r w:rsidR="00BE51EA">
        <w:rPr>
          <w:sz w:val="28"/>
          <w:szCs w:val="28"/>
        </w:rPr>
        <w:t xml:space="preserve">ий (реки, лесные массив </w:t>
      </w:r>
      <w:r w:rsidRPr="00B15BDF">
        <w:rPr>
          <w:spacing w:val="-2"/>
          <w:sz w:val="28"/>
          <w:szCs w:val="28"/>
        </w:rPr>
        <w:t>крупные озера и т. д.);</w:t>
      </w:r>
    </w:p>
    <w:p w:rsidR="000F1202" w:rsidRPr="00B15BDF" w:rsidRDefault="000F1202" w:rsidP="005C511D">
      <w:pPr>
        <w:numPr>
          <w:ilvl w:val="0"/>
          <w:numId w:val="27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2"/>
          <w:sz w:val="28"/>
          <w:szCs w:val="28"/>
        </w:rPr>
        <w:t xml:space="preserve">при решении проблем управления состоянием окружающей среды и </w:t>
      </w:r>
      <w:r w:rsidRPr="00B15BDF">
        <w:rPr>
          <w:spacing w:val="-1"/>
          <w:sz w:val="28"/>
          <w:szCs w:val="28"/>
        </w:rPr>
        <w:t>экологической безопасности, касающихся одновременно нескольких ад</w:t>
      </w:r>
      <w:r w:rsidRPr="00B15BDF">
        <w:rPr>
          <w:spacing w:val="-1"/>
          <w:sz w:val="28"/>
          <w:szCs w:val="28"/>
        </w:rPr>
        <w:softHyphen/>
      </w:r>
      <w:r w:rsidRPr="00B15BDF">
        <w:rPr>
          <w:sz w:val="28"/>
          <w:szCs w:val="28"/>
        </w:rPr>
        <w:t>министративных территорий;</w:t>
      </w:r>
    </w:p>
    <w:p w:rsidR="000F1202" w:rsidRPr="00B15BDF" w:rsidRDefault="000F1202" w:rsidP="005C511D">
      <w:pPr>
        <w:numPr>
          <w:ilvl w:val="0"/>
          <w:numId w:val="27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 xml:space="preserve">при создании центров аналитического контроля, использующих </w:t>
      </w:r>
      <w:r w:rsidRPr="00B15BDF">
        <w:rPr>
          <w:spacing w:val="-1"/>
          <w:sz w:val="28"/>
          <w:szCs w:val="28"/>
        </w:rPr>
        <w:t>сложное и дорогостоящее оборудование для проведения анализов;</w:t>
      </w:r>
    </w:p>
    <w:p w:rsidR="000F1202" w:rsidRPr="00B15BDF" w:rsidRDefault="000F1202" w:rsidP="005C511D">
      <w:pPr>
        <w:numPr>
          <w:ilvl w:val="0"/>
          <w:numId w:val="27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 xml:space="preserve">при объединении сложившихся </w:t>
      </w:r>
      <w:r w:rsidR="00846044">
        <w:rPr>
          <w:sz w:val="28"/>
          <w:szCs w:val="28"/>
        </w:rPr>
        <w:t>территориальных структур различ</w:t>
      </w:r>
      <w:r w:rsidRPr="00B15BDF">
        <w:rPr>
          <w:sz w:val="28"/>
          <w:szCs w:val="28"/>
        </w:rPr>
        <w:t>ных ведомств (Росгидромет, Роскомнедра и т. д.).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Наряду с территориальными, ЕГСЭМ включает в себя и тематиче</w:t>
      </w:r>
      <w:r w:rsidRPr="00B15BDF">
        <w:rPr>
          <w:sz w:val="28"/>
          <w:szCs w:val="28"/>
        </w:rPr>
        <w:softHyphen/>
        <w:t>ские подсистемы экологического монит</w:t>
      </w:r>
      <w:r w:rsidR="0030415B">
        <w:rPr>
          <w:sz w:val="28"/>
          <w:szCs w:val="28"/>
        </w:rPr>
        <w:t>оринга. Каждая тематическая под</w:t>
      </w:r>
      <w:r w:rsidRPr="00B15BDF">
        <w:rPr>
          <w:sz w:val="28"/>
          <w:szCs w:val="28"/>
        </w:rPr>
        <w:t>система состоит из одной или нескольких ведомственных специализиро</w:t>
      </w:r>
      <w:r w:rsidRPr="00B15BDF">
        <w:rPr>
          <w:spacing w:val="-1"/>
          <w:sz w:val="28"/>
          <w:szCs w:val="28"/>
        </w:rPr>
        <w:t>ванных систем, которые обеспечивают наблюдение и контроль:</w:t>
      </w:r>
    </w:p>
    <w:p w:rsidR="000F1202" w:rsidRPr="00B15BDF" w:rsidRDefault="000F1202" w:rsidP="005C511D">
      <w:pPr>
        <w:numPr>
          <w:ilvl w:val="0"/>
          <w:numId w:val="33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1"/>
          <w:sz w:val="28"/>
          <w:szCs w:val="28"/>
        </w:rPr>
        <w:t>экологического состояния объектов окружающей среды;</w:t>
      </w:r>
    </w:p>
    <w:p w:rsidR="000F1202" w:rsidRPr="00B15BDF" w:rsidRDefault="000F1202" w:rsidP="005C511D">
      <w:pPr>
        <w:numPr>
          <w:ilvl w:val="0"/>
          <w:numId w:val="33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1"/>
          <w:sz w:val="28"/>
          <w:szCs w:val="28"/>
        </w:rPr>
        <w:t>экологически безопасного для людей состояния среды обитания;</w:t>
      </w:r>
    </w:p>
    <w:p w:rsidR="000F1202" w:rsidRPr="00B15BDF" w:rsidRDefault="000F1202" w:rsidP="005C511D">
      <w:pPr>
        <w:numPr>
          <w:ilvl w:val="0"/>
          <w:numId w:val="33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>состояния и качества природных ресурсов;</w:t>
      </w:r>
    </w:p>
    <w:p w:rsidR="000F1202" w:rsidRPr="00B15BDF" w:rsidRDefault="000F1202" w:rsidP="005C511D">
      <w:pPr>
        <w:numPr>
          <w:ilvl w:val="0"/>
          <w:numId w:val="33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 xml:space="preserve">состояния источников антропогенного воздействия на окружающую </w:t>
      </w:r>
      <w:r w:rsidRPr="00B15BDF">
        <w:rPr>
          <w:sz w:val="28"/>
          <w:szCs w:val="28"/>
        </w:rPr>
        <w:t>среду.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 xml:space="preserve">Общее руководство при проведении работ по созданию ЕГСЭМ и </w:t>
      </w:r>
      <w:r w:rsidRPr="00B15BDF">
        <w:rPr>
          <w:spacing w:val="-4"/>
          <w:sz w:val="28"/>
          <w:szCs w:val="28"/>
        </w:rPr>
        <w:t>координации деятельности министерств</w:t>
      </w:r>
      <w:r w:rsidR="0030415B">
        <w:rPr>
          <w:spacing w:val="-4"/>
          <w:sz w:val="28"/>
          <w:szCs w:val="28"/>
        </w:rPr>
        <w:t xml:space="preserve"> и ведомств, предприятий и орга</w:t>
      </w:r>
      <w:r w:rsidRPr="00B15BDF">
        <w:rPr>
          <w:spacing w:val="-4"/>
          <w:sz w:val="28"/>
          <w:szCs w:val="28"/>
        </w:rPr>
        <w:t>низаций в области экологического мониторинга возложены на Главное управление природных ресурсов Российской Федерации.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4"/>
          <w:sz w:val="28"/>
          <w:szCs w:val="28"/>
        </w:rPr>
        <w:t xml:space="preserve">В системе Росгидромета в 1993г. </w:t>
      </w:r>
      <w:r w:rsidR="0030415B">
        <w:rPr>
          <w:spacing w:val="-4"/>
          <w:sz w:val="28"/>
          <w:szCs w:val="28"/>
        </w:rPr>
        <w:t>действовали 150 химических лабо</w:t>
      </w:r>
      <w:r w:rsidRPr="00B15BDF">
        <w:rPr>
          <w:spacing w:val="-4"/>
          <w:sz w:val="28"/>
          <w:szCs w:val="28"/>
        </w:rPr>
        <w:t xml:space="preserve">раторий, 41 кустовая лаборатория для анализа проб воздуха в 89 городах с </w:t>
      </w:r>
      <w:r w:rsidRPr="00B15BDF">
        <w:rPr>
          <w:sz w:val="28"/>
          <w:szCs w:val="28"/>
        </w:rPr>
        <w:t>безлабораторным контролем</w:t>
      </w:r>
      <w:r>
        <w:rPr>
          <w:sz w:val="28"/>
          <w:szCs w:val="28"/>
        </w:rPr>
        <w:t>[33]</w:t>
      </w:r>
      <w:r w:rsidRPr="00B15BDF">
        <w:rPr>
          <w:sz w:val="28"/>
          <w:szCs w:val="28"/>
        </w:rPr>
        <w:t>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>Мониторинг состояния природн</w:t>
      </w:r>
      <w:r w:rsidR="0030415B">
        <w:rPr>
          <w:spacing w:val="-5"/>
          <w:sz w:val="28"/>
          <w:szCs w:val="28"/>
        </w:rPr>
        <w:t>ых ресурсов включает системы на</w:t>
      </w:r>
      <w:r w:rsidRPr="00B15BDF">
        <w:rPr>
          <w:spacing w:val="-5"/>
          <w:sz w:val="28"/>
          <w:szCs w:val="28"/>
        </w:rPr>
        <w:t>блюдений за атмосферным воздухом, водными, земельным, минерально-</w:t>
      </w:r>
      <w:r w:rsidRPr="00B15BDF">
        <w:rPr>
          <w:spacing w:val="-4"/>
          <w:sz w:val="28"/>
          <w:szCs w:val="28"/>
        </w:rPr>
        <w:t>сырьевыми, биологическими ресурсами</w:t>
      </w:r>
      <w:r w:rsidR="0030415B">
        <w:rPr>
          <w:spacing w:val="-4"/>
          <w:sz w:val="28"/>
          <w:szCs w:val="28"/>
        </w:rPr>
        <w:t>. Осуществляется единая государ</w:t>
      </w:r>
      <w:r w:rsidRPr="00B15BDF">
        <w:rPr>
          <w:spacing w:val="-4"/>
          <w:sz w:val="28"/>
          <w:szCs w:val="28"/>
        </w:rPr>
        <w:t>ственная система экологического мониторинга природных ресурсов.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4"/>
          <w:sz w:val="28"/>
          <w:szCs w:val="28"/>
        </w:rPr>
        <w:t>Атмосферный воздух, к сожалению, как природный ресурс практи</w:t>
      </w:r>
      <w:r w:rsidRPr="00B15BDF">
        <w:rPr>
          <w:sz w:val="28"/>
          <w:szCs w:val="28"/>
        </w:rPr>
        <w:t xml:space="preserve">чески не учитывается и контроль за содержанием компонентов (кроме </w:t>
      </w:r>
      <w:r w:rsidRPr="00B15BDF">
        <w:rPr>
          <w:spacing w:val="-4"/>
          <w:sz w:val="28"/>
          <w:szCs w:val="28"/>
        </w:rPr>
        <w:t>С0</w:t>
      </w:r>
      <w:r w:rsidRPr="00B15BDF">
        <w:rPr>
          <w:spacing w:val="-4"/>
          <w:sz w:val="28"/>
          <w:szCs w:val="28"/>
          <w:vertAlign w:val="subscript"/>
        </w:rPr>
        <w:t>2</w:t>
      </w:r>
      <w:r w:rsidRPr="00B15BDF">
        <w:rPr>
          <w:spacing w:val="-4"/>
          <w:sz w:val="28"/>
          <w:szCs w:val="28"/>
        </w:rPr>
        <w:t>) практически не ведется, или проводится  периодически.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5"/>
          <w:sz w:val="28"/>
          <w:szCs w:val="28"/>
        </w:rPr>
        <w:t xml:space="preserve">Мониторинг водных ресурсов проводится в рамках государственного водного кадастра. Учет водных ресурсов, за исключением подземных, и </w:t>
      </w:r>
      <w:r w:rsidRPr="00B15BDF">
        <w:rPr>
          <w:spacing w:val="-4"/>
          <w:sz w:val="28"/>
          <w:szCs w:val="28"/>
        </w:rPr>
        <w:t>наблюдение за режимом проводятся в сети гидр</w:t>
      </w:r>
      <w:r w:rsidR="0030415B">
        <w:rPr>
          <w:spacing w:val="-4"/>
          <w:sz w:val="28"/>
          <w:szCs w:val="28"/>
        </w:rPr>
        <w:t>ометеорологических об</w:t>
      </w:r>
      <w:r w:rsidRPr="00B15BDF">
        <w:rPr>
          <w:spacing w:val="-4"/>
          <w:sz w:val="28"/>
          <w:szCs w:val="28"/>
        </w:rPr>
        <w:t>серваторий, станций и постов по единой в стране системе, что обе</w:t>
      </w:r>
      <w:r w:rsidR="00094D65">
        <w:rPr>
          <w:spacing w:val="-4"/>
          <w:sz w:val="28"/>
          <w:szCs w:val="28"/>
        </w:rPr>
        <w:t>спечива</w:t>
      </w:r>
      <w:r w:rsidRPr="00B15BDF">
        <w:rPr>
          <w:spacing w:val="-4"/>
          <w:sz w:val="28"/>
          <w:szCs w:val="28"/>
        </w:rPr>
        <w:t>ет на объектах, в организациях и учрежд</w:t>
      </w:r>
      <w:r w:rsidR="0030415B">
        <w:rPr>
          <w:spacing w:val="-4"/>
          <w:sz w:val="28"/>
          <w:szCs w:val="28"/>
        </w:rPr>
        <w:t>ениях контроль правильности уче</w:t>
      </w:r>
      <w:r w:rsidRPr="00B15BDF">
        <w:rPr>
          <w:spacing w:val="-4"/>
          <w:sz w:val="28"/>
          <w:szCs w:val="28"/>
        </w:rPr>
        <w:t>та количества вод, забранных из водоисточников, и сброса в них использо</w:t>
      </w:r>
      <w:r w:rsidRPr="00B15BDF">
        <w:rPr>
          <w:sz w:val="28"/>
          <w:szCs w:val="28"/>
        </w:rPr>
        <w:t>ванных вод, осуществляется учет использования вод.</w:t>
      </w:r>
    </w:p>
    <w:p w:rsidR="000F1202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pacing w:val="-4"/>
          <w:sz w:val="28"/>
          <w:szCs w:val="28"/>
        </w:rPr>
        <w:t>Организации Комитета РФ по ге</w:t>
      </w:r>
      <w:r w:rsidR="0030415B">
        <w:rPr>
          <w:spacing w:val="-4"/>
          <w:sz w:val="28"/>
          <w:szCs w:val="28"/>
        </w:rPr>
        <w:t>ологии и использованию недр осу</w:t>
      </w:r>
      <w:r w:rsidRPr="00B15BDF">
        <w:rPr>
          <w:spacing w:val="-4"/>
          <w:sz w:val="28"/>
          <w:szCs w:val="28"/>
        </w:rPr>
        <w:t xml:space="preserve">ществляют учет подземных вод, в том числе и эксплуатационных запасов. </w:t>
      </w:r>
      <w:r w:rsidRPr="00B15BDF">
        <w:rPr>
          <w:spacing w:val="-5"/>
          <w:sz w:val="28"/>
          <w:szCs w:val="28"/>
        </w:rPr>
        <w:t>Контролю подлежит объем отбираемых питьевых и технических вод и рас</w:t>
      </w:r>
      <w:r w:rsidRPr="00B15BDF">
        <w:rPr>
          <w:sz w:val="28"/>
          <w:szCs w:val="28"/>
        </w:rPr>
        <w:t>пределение этого отбора по видам пользования.</w:t>
      </w:r>
      <w:bookmarkStart w:id="0" w:name="_Toc524589854"/>
      <w:bookmarkStart w:id="1" w:name="_Toc531168227"/>
    </w:p>
    <w:p w:rsidR="00D9554C" w:rsidRDefault="00D9554C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sz w:val="28"/>
          <w:szCs w:val="28"/>
        </w:rPr>
      </w:pPr>
    </w:p>
    <w:p w:rsidR="000F1202" w:rsidRPr="001F0D14" w:rsidRDefault="000F1202" w:rsidP="005C511D">
      <w:pPr>
        <w:shd w:val="clear" w:color="auto" w:fill="FFFFFF"/>
        <w:spacing w:line="360" w:lineRule="auto"/>
        <w:ind w:left="170" w:right="57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Глава 2 МОНИТОРИНГ ОБЪЕКТА ПО УХО</w:t>
      </w:r>
    </w:p>
    <w:p w:rsidR="000F1202" w:rsidRDefault="000F1202" w:rsidP="005C511D">
      <w:pPr>
        <w:spacing w:line="360" w:lineRule="auto"/>
        <w:ind w:left="170" w:right="57" w:firstLine="709"/>
        <w:jc w:val="both"/>
        <w:rPr>
          <w:b/>
          <w:sz w:val="28"/>
          <w:szCs w:val="28"/>
        </w:rPr>
      </w:pPr>
      <w:r w:rsidRPr="00B15BDF">
        <w:rPr>
          <w:b/>
          <w:sz w:val="28"/>
          <w:szCs w:val="28"/>
        </w:rPr>
        <w:t>2.1 Цели и задачи системы производственного экологического мониторинга и прогнозирования объекта по</w:t>
      </w:r>
      <w:r>
        <w:rPr>
          <w:b/>
          <w:sz w:val="28"/>
          <w:szCs w:val="28"/>
        </w:rPr>
        <w:t xml:space="preserve"> хранению и уничтожению химического оружия</w:t>
      </w:r>
    </w:p>
    <w:p w:rsidR="000F1202" w:rsidRDefault="000F1202" w:rsidP="005C511D">
      <w:p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Создание системы экологической безопасности объектов по хранению химического оружия и объектов по уничтожению химического оружия (ОУХО) — один из ключевых моментов в решении проблемы безопасного уничтожения химического оружия в Российской Федерации. Обязательным условием обеспечения требуемого уровня безопасности объекта и реализации системы защитных мероприятий является создание надежной системы государственного экологического контроля и мониторинга (СГЭКМ) за безопасным функционированием этих объектов.</w:t>
      </w:r>
    </w:p>
    <w:p w:rsidR="000F1202" w:rsidRPr="00AB67F4" w:rsidRDefault="000F1202" w:rsidP="005C511D">
      <w:pPr>
        <w:spacing w:line="360" w:lineRule="auto"/>
        <w:ind w:left="170" w:right="57" w:firstLine="709"/>
        <w:jc w:val="both"/>
        <w:rPr>
          <w:b/>
          <w:sz w:val="28"/>
          <w:szCs w:val="28"/>
        </w:rPr>
      </w:pPr>
      <w:r w:rsidRPr="00B15BDF">
        <w:rPr>
          <w:color w:val="000000"/>
          <w:sz w:val="28"/>
          <w:szCs w:val="28"/>
        </w:rPr>
        <w:t>Обоснованный, методологически выверенный подход к созданию системы государственного экологического контроля и мониторинга, должен основываться на существующей нормативной и правовой базе, регламентирующей создание систем экологической безопасности для экологически опасных промышленных производств. Основой для построения системы государственного экологического контроля ОУХО является система экологических регламентов и стандартов, которая наравне с технологическими регламентами регулирует производственную деятельность предприятий (нормативы образования и размещения отходов, нормативы ПДВ и ПДС и др.). В стандартной постановке задачи считается, что если для предприятия разработана согласованная территориальным органом МПР России система экологических нормативов и регламентов и функционирует система контроля за их исполнением, то на предприятии реализована система экологической безопасности.</w:t>
      </w:r>
    </w:p>
    <w:p w:rsidR="000F1202" w:rsidRDefault="000F1202" w:rsidP="005C511D">
      <w:p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 xml:space="preserve">Объект по хранению и уничтожению химического оружия, расположенный в непосредственной близости от заселенной зоны, представляет собой опасный промышленный объект, на который должна распространяться сложившаяся система контроля за функционированием подобных объектов. Проблема создания системы государственного экологического контроля и мониторинга за безопасным функционированием ОУХО включает в себя </w:t>
      </w:r>
      <w:r w:rsidRPr="00B15BDF">
        <w:rPr>
          <w:bCs/>
          <w:color w:val="000000"/>
          <w:sz w:val="28"/>
          <w:szCs w:val="28"/>
        </w:rPr>
        <w:t xml:space="preserve">два основных направления: </w:t>
      </w:r>
    </w:p>
    <w:p w:rsidR="000F1202" w:rsidRDefault="000F1202" w:rsidP="005C511D">
      <w:pPr>
        <w:numPr>
          <w:ilvl w:val="0"/>
          <w:numId w:val="32"/>
        </w:num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создание системы контроля за соблюдением объектом установленных экологических нормативов, которая должна использоваться специально уполномоченным территориальным органом МПР России в качестве системы государственного экологического контроля ОУХО;</w:t>
      </w:r>
    </w:p>
    <w:p w:rsidR="000F1202" w:rsidRPr="00B15BDF" w:rsidRDefault="000F1202" w:rsidP="005C511D">
      <w:pPr>
        <w:numPr>
          <w:ilvl w:val="0"/>
          <w:numId w:val="32"/>
        </w:num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создание системы регулярного экологического мониторинга состояния окружающей среды за пределами промплощадки ОУХО в зоне техногенного влияния объекта (включая ЗЗМ и СЗЗ)</w:t>
      </w:r>
      <w:r w:rsidRPr="00B15BDF">
        <w:rPr>
          <w:sz w:val="28"/>
          <w:szCs w:val="28"/>
        </w:rPr>
        <w:t>.</w:t>
      </w:r>
    </w:p>
    <w:p w:rsidR="000F1202" w:rsidRDefault="000F1202" w:rsidP="005C511D">
      <w:p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bCs/>
          <w:color w:val="000000"/>
          <w:sz w:val="28"/>
          <w:szCs w:val="28"/>
        </w:rPr>
        <w:t>Первая проблема (создания системы госконтроля ОУХО)</w:t>
      </w:r>
      <w:r w:rsidRPr="00B15BDF">
        <w:rPr>
          <w:color w:val="000000"/>
          <w:sz w:val="28"/>
          <w:szCs w:val="28"/>
        </w:rPr>
        <w:t xml:space="preserve"> заключается в формировании универсальной химико-аналитической базы, позволяющей вести контроль всех источников загрязняющих веществ на объекте по всем веществам (в промвыбросах, технологических и сточных водах, отходах и реакционных массах).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Разработанная система государственного экологического контроля на объекте УХО должна включать:</w:t>
      </w:r>
    </w:p>
    <w:p w:rsidR="000F1202" w:rsidRPr="00B15BDF" w:rsidRDefault="000F1202" w:rsidP="005C511D">
      <w:pPr>
        <w:numPr>
          <w:ilvl w:val="0"/>
          <w:numId w:val="35"/>
        </w:num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проект системы контроля установленных нормативов по выбросам объекта в окружающую среду;</w:t>
      </w:r>
    </w:p>
    <w:p w:rsidR="000F1202" w:rsidRPr="00B15BDF" w:rsidRDefault="000F1202" w:rsidP="005C511D">
      <w:pPr>
        <w:numPr>
          <w:ilvl w:val="0"/>
          <w:numId w:val="35"/>
        </w:num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проект системы контроля установленных нормативов по сбросам объекта в окружающую среду (включая систему повторного и оборотного водоснабжения);</w:t>
      </w:r>
    </w:p>
    <w:p w:rsidR="000F1202" w:rsidRDefault="000F1202" w:rsidP="005C511D">
      <w:pPr>
        <w:numPr>
          <w:ilvl w:val="0"/>
          <w:numId w:val="35"/>
        </w:num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проект системы контроля установленных нормативов образования отходов и лимитов на их размещение в окружающей среде (включая объекты размещения отходов).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Экоаналитический контроль источников загрязняющих веществ на объектах по хранению химического оружия и объектов по уничтожению химического оружия должен проводиться в соответствии с согласованными МПР России (территориальными органами МПР России) планом-графиком экоаналитического контроля источников ЗВ, включающим:</w:t>
      </w:r>
    </w:p>
    <w:p w:rsidR="000F1202" w:rsidRPr="00B15BDF" w:rsidRDefault="000F1202" w:rsidP="005C511D">
      <w:pPr>
        <w:numPr>
          <w:ilvl w:val="1"/>
          <w:numId w:val="35"/>
        </w:num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план-график контроля источников выбросов и ГОУ объекта;</w:t>
      </w:r>
    </w:p>
    <w:p w:rsidR="000F1202" w:rsidRPr="00B15BDF" w:rsidRDefault="000F1202" w:rsidP="005C511D">
      <w:pPr>
        <w:numPr>
          <w:ilvl w:val="1"/>
          <w:numId w:val="35"/>
        </w:num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план-график контроля источников сбросов и систем очистки сточных вод объекта;</w:t>
      </w:r>
    </w:p>
    <w:p w:rsidR="000F1202" w:rsidRPr="00B15BDF" w:rsidRDefault="000F1202" w:rsidP="005C511D">
      <w:pPr>
        <w:numPr>
          <w:ilvl w:val="1"/>
          <w:numId w:val="35"/>
        </w:num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план-график аналитического контроля окружающей среды на объектах размещения отходов.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За пределами промплощадки объекта в зоне его техногенного влияния (включая ЗЗМ) должен осуществляться регулярный экологический мониторинг состояния основных природных сред. В этой зоне проектируемая система должна с заданной степенью достоверности отслеживать динамику распространения экологически опасных загрязнителей. Кроме этого, система должна быть способной вести планову</w:t>
      </w:r>
      <w:r w:rsidR="00374426">
        <w:rPr>
          <w:color w:val="000000"/>
          <w:sz w:val="28"/>
          <w:szCs w:val="28"/>
        </w:rPr>
        <w:t>ю</w:t>
      </w:r>
      <w:r w:rsidRPr="00B15BDF">
        <w:rPr>
          <w:color w:val="000000"/>
          <w:sz w:val="28"/>
          <w:szCs w:val="28"/>
        </w:rPr>
        <w:t xml:space="preserve"> работу по контролю соединений, образующихся в почвах и в воде (продуктов трансформации, с которыми связан прогноз долговременных последствий загрязнения объектов окружающей среды). В основу программы создания системы экологического мониторинга положены современные достижения в области моделирования процессов рассеяния загрязняющих веществ в окружающей среде. Главное требование к проектируемой системе мониторинга состоит в обеспечении требуемой достоверности контроля (вероятности обнаружения) загрязняющих веществ в зоне техногенного влияния объекта. Эта задача включает в себя определение вероятности обнаружения в зоне контроля отравляющих веществ и на этой основе оптимальный выбор «стратегии» контроля (периодичности, плотности, привязки к местности), а также определения количества и состава средств контроля. 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Дополнительно в соответствии с действующими нормативными документами должен проводиться ежеквартальный пробоотбор и аналитический контроль наличия ЗВ во всех точках системы пробоотбора.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Минимизация вероятности «необнаружения» ОВ и продуктов их деструкции в природных объектах обеспечивается специальной организацией и алгоритмом проведения мониторинга. Подобная организация системы, обеспечивающая надежный контроль за деятельностью объекта при минимальном числе привлекаемых технических средств контроля, называется стр</w:t>
      </w:r>
      <w:r w:rsidR="00846044">
        <w:rPr>
          <w:color w:val="000000"/>
          <w:sz w:val="28"/>
          <w:szCs w:val="28"/>
        </w:rPr>
        <w:t>атегией проведения мониторинга.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Создаваемая региональная система экологического контроля и мониторинга ОУХО должна строится с учетом законодательных актов и нормативных документов, действующих в области обеспечения процесса безопасного уничтожения химического оружия в Российской Федерации. В соответствии с приведенными выше документами, система должна обеспечивать участие в проведении государственного контроля и мониторинга ОУХО всех заинтересованных федеральных органов исполнительной власти и органов исполнительной власти субъектов Российской Федерации.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color w:val="000000"/>
          <w:sz w:val="28"/>
          <w:szCs w:val="28"/>
        </w:rPr>
        <w:t>Созданная система должна проводить работы по заданиям Администраций регионов и территориальных органов МПР России. Базовым нормативным документом создаваемой системы является Регламент функционирования СГЭКМ, который обеспечивает участие федеральных и региональных структур в проведении экологического контроля и мониторинга ОУХО. Порядок проведения работ по контролю и мониторингу ОУХО и ряд других нормативных документов, регламентирующих функционирование СГЭКМ, согласовывается Администрациями регионов и территориальными органами МПР России</w:t>
      </w:r>
      <w:r w:rsidRPr="00B15BDF">
        <w:rPr>
          <w:sz w:val="28"/>
          <w:szCs w:val="28"/>
        </w:rPr>
        <w:t>.</w:t>
      </w:r>
    </w:p>
    <w:p w:rsidR="000F1202" w:rsidRPr="00E711FC" w:rsidRDefault="000F1202" w:rsidP="005C511D">
      <w:pPr>
        <w:spacing w:line="360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B15BDF">
        <w:rPr>
          <w:sz w:val="28"/>
          <w:szCs w:val="28"/>
        </w:rPr>
        <w:t>Мониторинг  отравляющих веществ, продуктов их деструкции и общепромышленных загрязнителей на объектах по уничтожению химического оружия - это комплексная система слежения оценки и прогноза изменений состояния окружающей среды и предупреждения о создающихся критических ситуациях, вредных или опасных для здоровья</w:t>
      </w:r>
      <w:r>
        <w:rPr>
          <w:color w:val="000000"/>
          <w:sz w:val="28"/>
          <w:szCs w:val="28"/>
        </w:rPr>
        <w:t xml:space="preserve"> </w:t>
      </w:r>
      <w:r w:rsidRPr="00B15BDF">
        <w:rPr>
          <w:spacing w:val="-1"/>
          <w:sz w:val="28"/>
          <w:szCs w:val="28"/>
        </w:rPr>
        <w:t xml:space="preserve">работающего персонала, населения и окружающей природной </w:t>
      </w:r>
      <w:r w:rsidRPr="00B15BDF">
        <w:rPr>
          <w:sz w:val="28"/>
          <w:szCs w:val="28"/>
        </w:rPr>
        <w:t>среды.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 xml:space="preserve">Целью мониторинга на объектах по уничтожению химического оружия является постоянное получение </w:t>
      </w:r>
      <w:r w:rsidRPr="00B15BDF">
        <w:rPr>
          <w:spacing w:val="-1"/>
          <w:sz w:val="28"/>
          <w:szCs w:val="28"/>
        </w:rPr>
        <w:t xml:space="preserve">оперативной информации о содержании отравляющих веществ, </w:t>
      </w:r>
      <w:r w:rsidRPr="00B15BDF">
        <w:rPr>
          <w:sz w:val="28"/>
          <w:szCs w:val="28"/>
        </w:rPr>
        <w:t xml:space="preserve">продуктов их деструкции и общепромышленных загрязнителей в контролируемых зонах, о возможном их поступлении в окружающую среду, а также о динамике изменения уровня их </w:t>
      </w:r>
      <w:r w:rsidRPr="00B15BDF">
        <w:rPr>
          <w:spacing w:val="-1"/>
          <w:sz w:val="28"/>
          <w:szCs w:val="28"/>
        </w:rPr>
        <w:t xml:space="preserve">концентраций. Эта информация необходима для контроля </w:t>
      </w:r>
      <w:r w:rsidRPr="00B15BDF">
        <w:rPr>
          <w:sz w:val="28"/>
          <w:szCs w:val="28"/>
        </w:rPr>
        <w:t>безопасности функционирования объекта по уничтожению химического оружия, оперативного принятия решения по предотвращению поступления отравляющих веществ, продуктов их деструкции и общепромышленных загрязнителей в окружающую природную среду при нарушениях технологического процесса, а также для оповещения работающего персонала объекта и населения в случае возникновения аварийных ситуаций.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Основными задачами системы производственного экологического мониторинга являются следующие:</w:t>
      </w:r>
    </w:p>
    <w:p w:rsidR="000F1202" w:rsidRPr="00B15BDF" w:rsidRDefault="000F1202" w:rsidP="005C511D">
      <w:pPr>
        <w:widowControl w:val="0"/>
        <w:numPr>
          <w:ilvl w:val="0"/>
          <w:numId w:val="3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аварийный контроль и оповещение о появлении опасных концентраций отравляющих веществ в контролируемых зонах;</w:t>
      </w:r>
    </w:p>
    <w:p w:rsidR="000F1202" w:rsidRPr="00B15BDF" w:rsidRDefault="000F1202" w:rsidP="005C511D">
      <w:pPr>
        <w:widowControl w:val="0"/>
        <w:numPr>
          <w:ilvl w:val="0"/>
          <w:numId w:val="3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 xml:space="preserve">обеспечение санитарно-гигиенических норм труда </w:t>
      </w:r>
      <w:r w:rsidRPr="00B15BDF">
        <w:rPr>
          <w:spacing w:val="-1"/>
          <w:sz w:val="28"/>
          <w:szCs w:val="28"/>
        </w:rPr>
        <w:t xml:space="preserve">работающего персонала объекта, контроль воздуха рабочей и </w:t>
      </w:r>
      <w:r w:rsidRPr="00B15BDF">
        <w:rPr>
          <w:sz w:val="28"/>
          <w:szCs w:val="28"/>
        </w:rPr>
        <w:t xml:space="preserve">промышленной зон объекта на уровне предельно допустимых </w:t>
      </w:r>
      <w:r w:rsidRPr="00B15BDF">
        <w:rPr>
          <w:spacing w:val="-1"/>
          <w:sz w:val="28"/>
          <w:szCs w:val="28"/>
        </w:rPr>
        <w:t xml:space="preserve">концентраций и контроль уровня зараженности поверхностей </w:t>
      </w:r>
      <w:r w:rsidRPr="00B15BDF">
        <w:rPr>
          <w:sz w:val="28"/>
          <w:szCs w:val="28"/>
        </w:rPr>
        <w:t>технологического оборудования;</w:t>
      </w:r>
    </w:p>
    <w:p w:rsidR="000F1202" w:rsidRPr="00B15BDF" w:rsidRDefault="000F1202" w:rsidP="005C511D">
      <w:pPr>
        <w:widowControl w:val="0"/>
        <w:numPr>
          <w:ilvl w:val="0"/>
          <w:numId w:val="3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 xml:space="preserve">химико-аналитическое обеспечение функционирования технологического процесса, определение, учет количества и </w:t>
      </w:r>
      <w:r w:rsidRPr="00B15BDF">
        <w:rPr>
          <w:spacing w:val="-1"/>
          <w:sz w:val="28"/>
          <w:szCs w:val="28"/>
        </w:rPr>
        <w:t xml:space="preserve">качества поступающего на уничтожение ОВ, контроль наличия </w:t>
      </w:r>
      <w:r w:rsidRPr="00B15BDF">
        <w:rPr>
          <w:sz w:val="28"/>
          <w:szCs w:val="28"/>
        </w:rPr>
        <w:t xml:space="preserve">ОВ в реакционных смесях и продуктах деструкции на </w:t>
      </w:r>
      <w:r w:rsidRPr="00B15BDF">
        <w:rPr>
          <w:spacing w:val="-1"/>
          <w:sz w:val="28"/>
          <w:szCs w:val="28"/>
        </w:rPr>
        <w:t>определенных стадиях технологического процесса;</w:t>
      </w:r>
    </w:p>
    <w:p w:rsidR="000F1202" w:rsidRPr="00B15BDF" w:rsidRDefault="000F1202" w:rsidP="005C511D">
      <w:pPr>
        <w:widowControl w:val="0"/>
        <w:numPr>
          <w:ilvl w:val="0"/>
          <w:numId w:val="36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bCs/>
          <w:spacing w:val="-7"/>
          <w:sz w:val="28"/>
          <w:szCs w:val="28"/>
        </w:rPr>
        <w:t xml:space="preserve">контроль предельно допустимых концентраций ОВ и </w:t>
      </w:r>
      <w:r w:rsidRPr="00B15BDF">
        <w:rPr>
          <w:bCs/>
          <w:spacing w:val="-5"/>
          <w:sz w:val="28"/>
          <w:szCs w:val="28"/>
        </w:rPr>
        <w:t xml:space="preserve">продуктов их деструкции в воздухе санитарно-защитной зоны </w:t>
      </w:r>
      <w:r w:rsidRPr="00B15BDF">
        <w:rPr>
          <w:bCs/>
          <w:spacing w:val="-7"/>
          <w:sz w:val="28"/>
          <w:szCs w:val="28"/>
        </w:rPr>
        <w:t xml:space="preserve">и в зоне защитных мероприятий с целью оценки соответствия </w:t>
      </w:r>
      <w:r w:rsidRPr="00B15BDF">
        <w:rPr>
          <w:bCs/>
          <w:sz w:val="28"/>
          <w:szCs w:val="28"/>
        </w:rPr>
        <w:t>объекта нормативным требованиям;</w:t>
      </w:r>
    </w:p>
    <w:p w:rsidR="000F1202" w:rsidRPr="00B15BDF" w:rsidRDefault="000F1202" w:rsidP="005C511D">
      <w:pPr>
        <w:widowControl w:val="0"/>
        <w:numPr>
          <w:ilvl w:val="0"/>
          <w:numId w:val="3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bCs/>
          <w:sz w:val="28"/>
          <w:szCs w:val="28"/>
        </w:rPr>
      </w:pPr>
      <w:r w:rsidRPr="00B15BDF">
        <w:rPr>
          <w:bCs/>
          <w:spacing w:val="-6"/>
          <w:sz w:val="28"/>
          <w:szCs w:val="28"/>
        </w:rPr>
        <w:t xml:space="preserve">оценка состояния окружающей природной среды в </w:t>
      </w:r>
      <w:r w:rsidRPr="00B15BDF">
        <w:rPr>
          <w:bCs/>
          <w:spacing w:val="-1"/>
          <w:sz w:val="28"/>
          <w:szCs w:val="28"/>
        </w:rPr>
        <w:t xml:space="preserve">контролируемых зонах, определение и учет количества </w:t>
      </w:r>
      <w:r w:rsidRPr="00B15BDF">
        <w:rPr>
          <w:bCs/>
          <w:sz w:val="28"/>
          <w:szCs w:val="28"/>
        </w:rPr>
        <w:t xml:space="preserve">продуктов деструкции ОВ и общепромышленных загрязнителей, поступающих в окружающую природную </w:t>
      </w:r>
      <w:r w:rsidRPr="00B15BDF">
        <w:rPr>
          <w:bCs/>
          <w:spacing w:val="-6"/>
          <w:sz w:val="28"/>
          <w:szCs w:val="28"/>
        </w:rPr>
        <w:t xml:space="preserve">среду, предупреждение о превышении предельно допустимых </w:t>
      </w:r>
      <w:r w:rsidRPr="00B15BDF">
        <w:rPr>
          <w:bCs/>
          <w:sz w:val="28"/>
          <w:szCs w:val="28"/>
        </w:rPr>
        <w:t>выбросов;</w:t>
      </w:r>
    </w:p>
    <w:p w:rsidR="000F1202" w:rsidRPr="00B15BDF" w:rsidRDefault="000F1202" w:rsidP="005C511D">
      <w:pPr>
        <w:widowControl w:val="0"/>
        <w:numPr>
          <w:ilvl w:val="0"/>
          <w:numId w:val="3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bCs/>
          <w:sz w:val="28"/>
          <w:szCs w:val="28"/>
        </w:rPr>
      </w:pPr>
      <w:r w:rsidRPr="00B15BDF">
        <w:rPr>
          <w:bCs/>
          <w:sz w:val="28"/>
          <w:szCs w:val="28"/>
        </w:rPr>
        <w:t xml:space="preserve">обработка, систематизация </w:t>
      </w:r>
      <w:r w:rsidRPr="00B15BDF">
        <w:rPr>
          <w:sz w:val="28"/>
          <w:szCs w:val="28"/>
        </w:rPr>
        <w:t xml:space="preserve">и </w:t>
      </w:r>
      <w:r w:rsidRPr="00B15BDF">
        <w:rPr>
          <w:bCs/>
          <w:sz w:val="28"/>
          <w:szCs w:val="28"/>
        </w:rPr>
        <w:t xml:space="preserve">протоколирование </w:t>
      </w:r>
      <w:r w:rsidRPr="00B15BDF">
        <w:rPr>
          <w:bCs/>
          <w:spacing w:val="-6"/>
          <w:sz w:val="28"/>
          <w:szCs w:val="28"/>
        </w:rPr>
        <w:t xml:space="preserve">полученной информации, определение максимальных и </w:t>
      </w:r>
      <w:r w:rsidRPr="00B15BDF">
        <w:rPr>
          <w:bCs/>
          <w:sz w:val="28"/>
          <w:szCs w:val="28"/>
        </w:rPr>
        <w:t xml:space="preserve">усредненных значений концентраций контролируемых веществ на заданный интервал времени, передача </w:t>
      </w:r>
      <w:r w:rsidRPr="00B15BDF">
        <w:rPr>
          <w:bCs/>
          <w:spacing w:val="-7"/>
          <w:sz w:val="28"/>
          <w:szCs w:val="28"/>
        </w:rPr>
        <w:t xml:space="preserve">соответствующим органам контроля и надзора информации о </w:t>
      </w:r>
      <w:r w:rsidRPr="00B15BDF">
        <w:rPr>
          <w:bCs/>
          <w:spacing w:val="-6"/>
          <w:sz w:val="28"/>
          <w:szCs w:val="28"/>
        </w:rPr>
        <w:t>химической обстановке и прогнозе ее изменения;</w:t>
      </w:r>
    </w:p>
    <w:p w:rsidR="000F1202" w:rsidRPr="00B15BDF" w:rsidRDefault="000F1202" w:rsidP="005C511D">
      <w:pPr>
        <w:widowControl w:val="0"/>
        <w:numPr>
          <w:ilvl w:val="0"/>
          <w:numId w:val="3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bCs/>
          <w:sz w:val="28"/>
          <w:szCs w:val="28"/>
        </w:rPr>
      </w:pPr>
      <w:r w:rsidRPr="00B15BDF">
        <w:rPr>
          <w:bCs/>
          <w:spacing w:val="-6"/>
          <w:sz w:val="28"/>
          <w:szCs w:val="28"/>
        </w:rPr>
        <w:t xml:space="preserve">обеспечение деятельности международных инспекторов </w:t>
      </w:r>
      <w:r w:rsidRPr="00B15BDF">
        <w:rPr>
          <w:bCs/>
          <w:sz w:val="28"/>
          <w:szCs w:val="28"/>
        </w:rPr>
        <w:t>на объекте по уничтожению химического оружия в соответствии с требованиями Конвенции.</w:t>
      </w:r>
    </w:p>
    <w:p w:rsidR="000F1202" w:rsidRPr="00B15BDF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Cs/>
          <w:sz w:val="28"/>
          <w:szCs w:val="28"/>
        </w:rPr>
      </w:pPr>
      <w:r w:rsidRPr="00B15BDF">
        <w:rPr>
          <w:bCs/>
          <w:spacing w:val="-8"/>
          <w:sz w:val="28"/>
          <w:szCs w:val="28"/>
        </w:rPr>
        <w:t xml:space="preserve">При разработке проектной документации для объектов по </w:t>
      </w:r>
      <w:r w:rsidRPr="00B15BDF">
        <w:rPr>
          <w:bCs/>
          <w:spacing w:val="-7"/>
          <w:sz w:val="28"/>
          <w:szCs w:val="28"/>
        </w:rPr>
        <w:t xml:space="preserve">уничтожению химического оружия данная система контроля </w:t>
      </w:r>
      <w:r w:rsidRPr="00B15BDF">
        <w:rPr>
          <w:bCs/>
          <w:spacing w:val="-6"/>
          <w:sz w:val="28"/>
          <w:szCs w:val="28"/>
        </w:rPr>
        <w:t xml:space="preserve">получила название системы ПЭМ и состоит из следующих </w:t>
      </w:r>
      <w:r w:rsidRPr="00B15BDF">
        <w:rPr>
          <w:bCs/>
          <w:sz w:val="28"/>
          <w:szCs w:val="28"/>
        </w:rPr>
        <w:t>подсистем:</w:t>
      </w:r>
    </w:p>
    <w:p w:rsidR="000F1202" w:rsidRPr="00B15BDF" w:rsidRDefault="000F1202" w:rsidP="005C511D">
      <w:pPr>
        <w:numPr>
          <w:ilvl w:val="0"/>
          <w:numId w:val="37"/>
        </w:numPr>
        <w:shd w:val="clear" w:color="auto" w:fill="FFFFFF"/>
        <w:tabs>
          <w:tab w:val="left" w:pos="605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bCs/>
          <w:spacing w:val="-5"/>
          <w:sz w:val="28"/>
          <w:szCs w:val="28"/>
        </w:rPr>
        <w:t>подсистема мониторинга в рабочей и промышленной</w:t>
      </w:r>
      <w:r w:rsidRPr="00B15BDF">
        <w:rPr>
          <w:bCs/>
          <w:spacing w:val="-5"/>
          <w:sz w:val="28"/>
          <w:szCs w:val="28"/>
        </w:rPr>
        <w:br/>
      </w:r>
      <w:r w:rsidRPr="00B15BDF">
        <w:rPr>
          <w:bCs/>
          <w:sz w:val="28"/>
          <w:szCs w:val="28"/>
        </w:rPr>
        <w:t>зонах объекта;</w:t>
      </w:r>
    </w:p>
    <w:p w:rsidR="000F1202" w:rsidRPr="00B15BDF" w:rsidRDefault="000F1202" w:rsidP="005C511D">
      <w:pPr>
        <w:numPr>
          <w:ilvl w:val="0"/>
          <w:numId w:val="37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bCs/>
          <w:spacing w:val="-1"/>
          <w:sz w:val="28"/>
          <w:szCs w:val="28"/>
        </w:rPr>
        <w:t xml:space="preserve">подсистема мониторинга в санитарно-защитной зоне и </w:t>
      </w:r>
      <w:r w:rsidRPr="00B15BDF">
        <w:rPr>
          <w:bCs/>
          <w:sz w:val="28"/>
          <w:szCs w:val="28"/>
        </w:rPr>
        <w:t>зоне защитных мероприятий объекта.</w:t>
      </w:r>
    </w:p>
    <w:p w:rsidR="000F1202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Cs/>
          <w:sz w:val="28"/>
          <w:szCs w:val="28"/>
        </w:rPr>
      </w:pPr>
      <w:r w:rsidRPr="00B15BDF">
        <w:rPr>
          <w:bCs/>
          <w:spacing w:val="-9"/>
          <w:sz w:val="28"/>
          <w:szCs w:val="28"/>
        </w:rPr>
        <w:t xml:space="preserve">Кроме того, система включает подсистему формирования </w:t>
      </w:r>
      <w:r w:rsidRPr="00B15BDF">
        <w:rPr>
          <w:bCs/>
          <w:sz w:val="28"/>
          <w:szCs w:val="28"/>
        </w:rPr>
        <w:t xml:space="preserve">метеорологической обстановки в районе объекта по </w:t>
      </w:r>
      <w:r w:rsidRPr="00B15BDF">
        <w:rPr>
          <w:bCs/>
          <w:spacing w:val="-5"/>
          <w:sz w:val="28"/>
          <w:szCs w:val="28"/>
        </w:rPr>
        <w:t xml:space="preserve">уничтожению химического оружия, а также подсистему сбора </w:t>
      </w:r>
      <w:r w:rsidRPr="00B15BDF">
        <w:rPr>
          <w:bCs/>
          <w:sz w:val="28"/>
          <w:szCs w:val="28"/>
        </w:rPr>
        <w:t>и обработки информации.</w:t>
      </w:r>
    </w:p>
    <w:p w:rsidR="000F1202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2.2</w:t>
      </w:r>
      <w:r w:rsidRPr="00474841">
        <w:rPr>
          <w:b/>
          <w:bCs/>
          <w:iCs/>
          <w:sz w:val="28"/>
          <w:szCs w:val="28"/>
        </w:rPr>
        <w:t xml:space="preserve"> </w:t>
      </w:r>
      <w:r w:rsidRPr="00474841">
        <w:rPr>
          <w:b/>
          <w:sz w:val="28"/>
          <w:szCs w:val="28"/>
        </w:rPr>
        <w:t>Мониторинг атм</w:t>
      </w:r>
      <w:r>
        <w:rPr>
          <w:b/>
          <w:sz w:val="28"/>
          <w:szCs w:val="28"/>
        </w:rPr>
        <w:t>осферного воздуха в СЗЗ объекта</w:t>
      </w:r>
    </w:p>
    <w:p w:rsidR="000F1202" w:rsidRPr="00E9621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Структурно</w:t>
      </w:r>
      <w:r w:rsidRPr="00474841">
        <w:rPr>
          <w:bCs/>
          <w:iCs/>
          <w:sz w:val="28"/>
          <w:szCs w:val="28"/>
        </w:rPr>
        <w:t>-</w:t>
      </w:r>
      <w:r w:rsidRPr="00474841">
        <w:rPr>
          <w:b/>
          <w:bCs/>
          <w:iCs/>
          <w:sz w:val="28"/>
          <w:szCs w:val="28"/>
        </w:rPr>
        <w:t>функциональная схема и элементы системы ПЭМ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 xml:space="preserve">Система ПЭМ объекта уничтожения 0В представляет </w:t>
      </w:r>
      <w:r w:rsidR="00917ED6">
        <w:rPr>
          <w:sz w:val="28"/>
          <w:szCs w:val="28"/>
        </w:rPr>
        <w:t xml:space="preserve">собой двухуровневую </w:t>
      </w:r>
      <w:r w:rsidRPr="00B15BDF">
        <w:rPr>
          <w:sz w:val="28"/>
          <w:szCs w:val="28"/>
        </w:rPr>
        <w:t>иерархическую систему, охватывающую как рабочие места, промплощадку, так и зоны, попадающие под техногенное влияние объекта (санитарно-защитная и селитебная зоны).</w:t>
      </w:r>
    </w:p>
    <w:p w:rsidR="000F1202" w:rsidRPr="00B15BDF" w:rsidRDefault="00917ED6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нижнем уровне </w:t>
      </w:r>
      <w:r w:rsidR="000F1202" w:rsidRPr="00B15BDF">
        <w:rPr>
          <w:sz w:val="28"/>
          <w:szCs w:val="28"/>
        </w:rPr>
        <w:t>расположены средства измерения концентраций контролируемых веществ и метеорологических параметров, на верхнем уровне центральный пункт сбора и обработки информации.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В систему включены следующие основные элементы:</w:t>
      </w:r>
    </w:p>
    <w:p w:rsidR="000F1202" w:rsidRPr="00B15BDF" w:rsidRDefault="000F1202" w:rsidP="005C511D">
      <w:pPr>
        <w:numPr>
          <w:ilvl w:val="0"/>
          <w:numId w:val="38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центральный пункт ПЭМ;</w:t>
      </w:r>
    </w:p>
    <w:p w:rsidR="000F1202" w:rsidRPr="00B15BDF" w:rsidRDefault="000F1202" w:rsidP="005C511D">
      <w:pPr>
        <w:numPr>
          <w:ilvl w:val="0"/>
          <w:numId w:val="38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аналитическая лаборатория объекта;</w:t>
      </w:r>
    </w:p>
    <w:p w:rsidR="000F1202" w:rsidRPr="00B15BDF" w:rsidRDefault="000F1202" w:rsidP="005C511D">
      <w:pPr>
        <w:numPr>
          <w:ilvl w:val="0"/>
          <w:numId w:val="38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газоанализаторы и сигнализаторы на 0В и продукты их детоксикации, размещенные в рабочей зоне объекта;</w:t>
      </w:r>
    </w:p>
    <w:p w:rsidR="000F1202" w:rsidRPr="00B15BDF" w:rsidRDefault="000F1202" w:rsidP="005C511D">
      <w:pPr>
        <w:numPr>
          <w:ilvl w:val="0"/>
          <w:numId w:val="38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газоанализаторы для анализа промвыбросов в дымовых газовых смесях;</w:t>
      </w:r>
    </w:p>
    <w:p w:rsidR="000F1202" w:rsidRPr="00B15BDF" w:rsidRDefault="000F1202" w:rsidP="005C511D">
      <w:pPr>
        <w:numPr>
          <w:ilvl w:val="0"/>
          <w:numId w:val="38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стационарные посты контроля воздушной среды селитебной зоны;</w:t>
      </w:r>
    </w:p>
    <w:p w:rsidR="000F1202" w:rsidRPr="00B15BDF" w:rsidRDefault="000F1202" w:rsidP="005C511D">
      <w:pPr>
        <w:numPr>
          <w:ilvl w:val="0"/>
          <w:numId w:val="38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автоматические пробоотборные устройства на воздух и воду;</w:t>
      </w:r>
    </w:p>
    <w:p w:rsidR="000F1202" w:rsidRPr="00B15BDF" w:rsidRDefault="000F1202" w:rsidP="005C511D">
      <w:pPr>
        <w:numPr>
          <w:ilvl w:val="0"/>
          <w:numId w:val="38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передвижные лаборатории на воздух и воду</w:t>
      </w:r>
    </w:p>
    <w:p w:rsidR="000F1202" w:rsidRPr="00B15BDF" w:rsidRDefault="000F1202" w:rsidP="005C511D">
      <w:pPr>
        <w:numPr>
          <w:ilvl w:val="0"/>
          <w:numId w:val="38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каналы передачи информации;</w:t>
      </w:r>
    </w:p>
    <w:p w:rsidR="00BD5FD4" w:rsidRDefault="000F1202" w:rsidP="005C511D">
      <w:pPr>
        <w:numPr>
          <w:ilvl w:val="0"/>
          <w:numId w:val="38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периферийные программно-аппаратны</w:t>
      </w:r>
      <w:r w:rsidR="00846044">
        <w:rPr>
          <w:sz w:val="28"/>
          <w:szCs w:val="28"/>
        </w:rPr>
        <w:t>е средства.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Объектами экологического мониторинга являются: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воздух рабочей зоны промплощадки и хранилищ объекта;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воздух санитарно-защитной и жилой зоны близлежащих населенных пунктов;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вода на сбросе очистных сооружений объекта;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="00BD5FD4">
        <w:rPr>
          <w:sz w:val="28"/>
          <w:szCs w:val="28"/>
        </w:rPr>
        <w:t xml:space="preserve"> </w:t>
      </w:r>
      <w:r w:rsidRPr="00B15BDF">
        <w:rPr>
          <w:sz w:val="28"/>
          <w:szCs w:val="28"/>
        </w:rPr>
        <w:t>почва промплощадки, санитарно-защитной зоны объекта и близлежащих населенных пунктов.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В качестве базовой выбирается сеть стационарных постов контроля и передвижных лабораторий, выполняющих в т.ч. роль мобильных постов, анал</w:t>
      </w:r>
      <w:r w:rsidR="00BB2177">
        <w:rPr>
          <w:sz w:val="28"/>
          <w:szCs w:val="28"/>
        </w:rPr>
        <w:t>итическая лаборатория объекта, завязанные</w:t>
      </w:r>
      <w:r w:rsidRPr="00B15BDF">
        <w:rPr>
          <w:sz w:val="28"/>
          <w:szCs w:val="28"/>
        </w:rPr>
        <w:t xml:space="preserve"> через средства сбора и передачи информации на информационно-аналитический центр.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iCs/>
          <w:sz w:val="28"/>
          <w:szCs w:val="28"/>
        </w:rPr>
      </w:pPr>
      <w:r w:rsidRPr="00B15BDF">
        <w:rPr>
          <w:iCs/>
          <w:sz w:val="28"/>
          <w:szCs w:val="28"/>
        </w:rPr>
        <w:t>Подсистема мониторинга в санитарно-защитной и селитебной зонах.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На подсистему возлагается проведение контроля в воздухе, почве и воде на территории санитарно-защитной и селитебной зон, в целях обеспечения безопасности здоровья населения и оценки воздействия объекта на окружающую природную среду</w:t>
      </w:r>
      <w:r w:rsidRPr="00B15BDF">
        <w:rPr>
          <w:noProof/>
          <w:sz w:val="28"/>
          <w:szCs w:val="28"/>
        </w:rPr>
        <w:t xml:space="preserve"> 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Подсистема направлена на решение следующих задач: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iCs/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проведение подфакельных замеров концентраций 0В, продуктов</w:t>
      </w:r>
      <w:r w:rsidRPr="00B15BDF">
        <w:rPr>
          <w:bCs/>
          <w:sz w:val="28"/>
          <w:szCs w:val="28"/>
        </w:rPr>
        <w:t xml:space="preserve"> их </w:t>
      </w:r>
      <w:r w:rsidR="00BB2177">
        <w:rPr>
          <w:sz w:val="28"/>
          <w:szCs w:val="28"/>
        </w:rPr>
        <w:t xml:space="preserve">деструкции и </w:t>
      </w:r>
      <w:r w:rsidRPr="00B15BDF">
        <w:rPr>
          <w:sz w:val="28"/>
          <w:szCs w:val="28"/>
        </w:rPr>
        <w:t>общепромышленных загрязнителей в воздухе на уровне максимально разовых ПДКав;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автоматический контроль воздушной среды с помощью стационарных постов;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отбор проб воздуха, воды и почвы, консервирование и доставка их на анализ в лабораторию объекта.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Техническими элементами подсистемы являются: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подвижные посты (лаборатории) аналитического контроля, оснащенные пробоотборными детекторами и газоанализаторами;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="00BB2177">
        <w:rPr>
          <w:sz w:val="28"/>
          <w:szCs w:val="28"/>
        </w:rPr>
        <w:t xml:space="preserve"> стационарные автономные посты контроля, оснащенные газоанализаторами, автоматическими пробоотборными устройствами </w:t>
      </w:r>
      <w:r w:rsidRPr="00B15BDF">
        <w:rPr>
          <w:sz w:val="28"/>
          <w:szCs w:val="28"/>
        </w:rPr>
        <w:t>и средствами передачи информации.</w:t>
      </w:r>
    </w:p>
    <w:p w:rsidR="000F1202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Группа передвижных лабораторий предназначена для</w:t>
      </w:r>
      <w:r>
        <w:rPr>
          <w:snapToGrid w:val="0"/>
          <w:sz w:val="28"/>
          <w:szCs w:val="28"/>
        </w:rPr>
        <w:t>:</w:t>
      </w:r>
    </w:p>
    <w:p w:rsidR="000F1202" w:rsidRDefault="000F1202" w:rsidP="005C511D">
      <w:pPr>
        <w:numPr>
          <w:ilvl w:val="0"/>
          <w:numId w:val="44"/>
        </w:num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периодического контроля общепромышленных и специфических загрязняющих веществ;</w:t>
      </w:r>
    </w:p>
    <w:p w:rsidR="000F1202" w:rsidRDefault="000F1202" w:rsidP="005C511D">
      <w:pPr>
        <w:numPr>
          <w:ilvl w:val="0"/>
          <w:numId w:val="44"/>
        </w:num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э</w:t>
      </w:r>
      <w:r w:rsidR="00BB2177">
        <w:rPr>
          <w:snapToGrid w:val="0"/>
          <w:sz w:val="28"/>
          <w:szCs w:val="28"/>
        </w:rPr>
        <w:t xml:space="preserve">кспресс контроля ОС </w:t>
      </w:r>
      <w:r w:rsidRPr="00B15BDF">
        <w:rPr>
          <w:snapToGrid w:val="0"/>
          <w:sz w:val="28"/>
          <w:szCs w:val="28"/>
        </w:rPr>
        <w:t>в СЗЗ и ЗЗМ на наличие токсичных химикатов, продуктов их</w:t>
      </w:r>
      <w:r w:rsidR="00BB2177">
        <w:rPr>
          <w:snapToGrid w:val="0"/>
          <w:sz w:val="28"/>
          <w:szCs w:val="28"/>
        </w:rPr>
        <w:t xml:space="preserve"> деструкции и общепромышленных </w:t>
      </w:r>
      <w:r w:rsidRPr="00B15BDF">
        <w:rPr>
          <w:snapToGrid w:val="0"/>
          <w:sz w:val="28"/>
          <w:szCs w:val="28"/>
        </w:rPr>
        <w:t>загрязнителей и отбора проб.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В состав группы входят две передвижные лаборатории по воздуху на базе автомобиля «КамАЗ» и одна передвижная лаборатория по почве и воде на базе автомобиля «ГАЗ».</w:t>
      </w:r>
      <w:r>
        <w:rPr>
          <w:snapToGrid w:val="0"/>
          <w:sz w:val="28"/>
          <w:szCs w:val="28"/>
        </w:rPr>
        <w:t xml:space="preserve"> </w:t>
      </w:r>
      <w:r w:rsidRPr="00B15BDF">
        <w:rPr>
          <w:snapToGrid w:val="0"/>
          <w:sz w:val="28"/>
          <w:szCs w:val="28"/>
        </w:rPr>
        <w:t>Задачи лаборатории:</w:t>
      </w:r>
    </w:p>
    <w:p w:rsidR="000F1202" w:rsidRPr="00B15BDF" w:rsidRDefault="000F1202" w:rsidP="005C511D">
      <w:pPr>
        <w:numPr>
          <w:ilvl w:val="0"/>
          <w:numId w:val="46"/>
        </w:num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Измерение приземных концентраций общепромышленных и специфических примесей, загрязняющих атмосферу;</w:t>
      </w:r>
    </w:p>
    <w:p w:rsidR="000F1202" w:rsidRPr="00B15BDF" w:rsidRDefault="000F1202" w:rsidP="005C511D">
      <w:pPr>
        <w:numPr>
          <w:ilvl w:val="0"/>
          <w:numId w:val="46"/>
        </w:num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Контроль над содержанием в атмосфере ОВ;</w:t>
      </w:r>
    </w:p>
    <w:p w:rsidR="000F1202" w:rsidRPr="00B15BDF" w:rsidRDefault="000F1202" w:rsidP="005C511D">
      <w:pPr>
        <w:numPr>
          <w:ilvl w:val="0"/>
          <w:numId w:val="46"/>
        </w:num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Ручной отбор проб воздуха для последующего лабораторного анализа на содержание ОВ и продуктов их деструкции и на содержание установленных общепромышленных примесей;</w:t>
      </w:r>
    </w:p>
    <w:p w:rsidR="00FA1DAB" w:rsidRDefault="000F1202" w:rsidP="005C511D">
      <w:pPr>
        <w:numPr>
          <w:ilvl w:val="0"/>
          <w:numId w:val="46"/>
        </w:num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Измерение метеопараметров в месте отбора проб;</w:t>
      </w:r>
    </w:p>
    <w:p w:rsidR="00FA1DAB" w:rsidRDefault="000F1202" w:rsidP="005C511D">
      <w:pPr>
        <w:numPr>
          <w:ilvl w:val="0"/>
          <w:numId w:val="46"/>
        </w:num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Автоматизированный сбор и обработку зарегистрированной информации с приборно-аналитических средств измерений к</w:t>
      </w:r>
      <w:r w:rsidR="00BB2177">
        <w:rPr>
          <w:snapToGrid w:val="0"/>
          <w:sz w:val="28"/>
          <w:szCs w:val="28"/>
        </w:rPr>
        <w:t xml:space="preserve">онцентрации, средств измерений </w:t>
      </w:r>
      <w:r w:rsidRPr="00B15BDF">
        <w:rPr>
          <w:snapToGrid w:val="0"/>
          <w:sz w:val="28"/>
          <w:szCs w:val="28"/>
        </w:rPr>
        <w:t>концентраций, средств измерений метеопараметров анализируемого воздуха и передачи ее в ИАЦ,</w:t>
      </w:r>
      <w:r>
        <w:rPr>
          <w:snapToGrid w:val="0"/>
          <w:sz w:val="28"/>
          <w:szCs w:val="28"/>
        </w:rPr>
        <w:t xml:space="preserve"> </w:t>
      </w:r>
      <w:r w:rsidRPr="00B15BDF">
        <w:rPr>
          <w:snapToGrid w:val="0"/>
          <w:sz w:val="28"/>
          <w:szCs w:val="28"/>
        </w:rPr>
        <w:t>обслуживающего персонала в количестве двух человек</w:t>
      </w:r>
      <w:r>
        <w:rPr>
          <w:snapToGrid w:val="0"/>
          <w:sz w:val="28"/>
          <w:szCs w:val="28"/>
        </w:rPr>
        <w:t xml:space="preserve"> </w:t>
      </w:r>
      <w:r w:rsidRPr="00B15BDF">
        <w:rPr>
          <w:snapToGrid w:val="0"/>
          <w:sz w:val="28"/>
          <w:szCs w:val="28"/>
        </w:rPr>
        <w:t>(без учета водителя). В кузове предусмотрены два рабочих места с индивидуальным о</w:t>
      </w:r>
      <w:r w:rsidR="00FA1DAB">
        <w:rPr>
          <w:snapToGrid w:val="0"/>
          <w:sz w:val="28"/>
          <w:szCs w:val="28"/>
        </w:rPr>
        <w:t>свещением и место для водителя.</w:t>
      </w:r>
    </w:p>
    <w:p w:rsidR="000F1202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Общий вид лаб</w:t>
      </w:r>
      <w:r>
        <w:rPr>
          <w:snapToGrid w:val="0"/>
          <w:sz w:val="28"/>
          <w:szCs w:val="28"/>
        </w:rPr>
        <w:t>оратории предс</w:t>
      </w:r>
      <w:r w:rsidR="00FA1DAB">
        <w:rPr>
          <w:snapToGrid w:val="0"/>
          <w:sz w:val="28"/>
          <w:szCs w:val="28"/>
        </w:rPr>
        <w:t>тавлен на рисунке 1.</w:t>
      </w:r>
    </w:p>
    <w:p w:rsidR="000F1202" w:rsidRDefault="001F578D" w:rsidP="00917ED6">
      <w:pPr>
        <w:spacing w:line="360" w:lineRule="auto"/>
        <w:ind w:left="170" w:right="57"/>
        <w:jc w:val="both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14.7pt;width:459pt;height:339pt;z-index:251655680">
            <v:imagedata r:id="rId10" o:title="IMG_1167"/>
            <w10:wrap type="square"/>
          </v:shape>
        </w:pict>
      </w:r>
      <w:r w:rsidR="000F1202">
        <w:rPr>
          <w:snapToGrid w:val="0"/>
          <w:sz w:val="28"/>
          <w:szCs w:val="28"/>
        </w:rPr>
        <w:t>Рисунок 1- Передвижная лаборатория экологического мониторинга ПЛ-А</w:t>
      </w:r>
    </w:p>
    <w:p w:rsidR="000F1202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Лаборатория представляет собой кузов-контейнер, установленный на шасси автомобиля «КамАЗ-43114», и рассчитана для перевозки и нормальной работы</w:t>
      </w:r>
      <w:r>
        <w:rPr>
          <w:snapToGrid w:val="0"/>
          <w:sz w:val="28"/>
          <w:szCs w:val="28"/>
        </w:rPr>
        <w:t>.</w:t>
      </w:r>
      <w:r w:rsidRPr="00B15BDF">
        <w:rPr>
          <w:snapToGrid w:val="0"/>
          <w:sz w:val="28"/>
          <w:szCs w:val="28"/>
        </w:rPr>
        <w:t xml:space="preserve"> 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АСПК предназначен для обеспечения непрерывной регистрации содержания 0В и общепромышленных загрязняющих веществ посредством регулярного отбора проб воздуха, последующего анализа и регистрации их результатов в ИАЦ и отоб</w:t>
      </w:r>
      <w:r w:rsidR="00BB2177">
        <w:rPr>
          <w:snapToGrid w:val="0"/>
          <w:sz w:val="28"/>
          <w:szCs w:val="28"/>
        </w:rPr>
        <w:t>ражения на информационном табло.</w:t>
      </w:r>
      <w:r w:rsidRPr="00B15BDF">
        <w:rPr>
          <w:snapToGrid w:val="0"/>
          <w:sz w:val="28"/>
          <w:szCs w:val="28"/>
        </w:rPr>
        <w:t xml:space="preserve"> АСПК размещается в блок-боксе и выполняет следующие функции: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измерение концентраций вредных веществ в воздушной среде;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измерение метеопараметров;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первичная обработка полученной информации;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noProof/>
          <w:snapToGrid w:val="0"/>
          <w:sz w:val="28"/>
          <w:szCs w:val="28"/>
        </w:rPr>
      </w:pPr>
      <w:r w:rsidRPr="00B15BDF">
        <w:rPr>
          <w:bCs/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передача результатов анализа </w:t>
      </w:r>
      <w:r w:rsidR="00FA1DAB">
        <w:rPr>
          <w:snapToGrid w:val="0"/>
          <w:sz w:val="28"/>
          <w:szCs w:val="28"/>
        </w:rPr>
        <w:t>в</w:t>
      </w:r>
      <w:r w:rsidRPr="00B15BDF">
        <w:rPr>
          <w:snapToGrid w:val="0"/>
          <w:sz w:val="28"/>
          <w:szCs w:val="28"/>
        </w:rPr>
        <w:t xml:space="preserve"> ИАЦ</w:t>
      </w:r>
      <w:r w:rsidRPr="00B15BDF">
        <w:rPr>
          <w:noProof/>
          <w:snapToGrid w:val="0"/>
          <w:sz w:val="28"/>
          <w:szCs w:val="28"/>
        </w:rPr>
        <w:t xml:space="preserve"> 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АСПК оборудуется аналитическими приборами контроля приоритетных для региона загрязняющих веществ.</w:t>
      </w:r>
    </w:p>
    <w:p w:rsidR="000F1202" w:rsidRPr="00B15BDF" w:rsidRDefault="000F1202" w:rsidP="005C511D">
      <w:pPr>
        <w:pStyle w:val="a5"/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Перечень контролируемых веществ, тип и диапазон измерения аналитических средств уточняется по согласованию с Заказчиком на этапе разработки проектной документации.</w:t>
      </w:r>
    </w:p>
    <w:p w:rsidR="000F1202" w:rsidRPr="00B15BDF" w:rsidRDefault="00BB2177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Диапазон и точность приборов </w:t>
      </w:r>
      <w:r w:rsidR="000F1202" w:rsidRPr="00B15BDF">
        <w:rPr>
          <w:snapToGrid w:val="0"/>
          <w:sz w:val="28"/>
          <w:szCs w:val="28"/>
        </w:rPr>
        <w:t>должны соответствовать требованиям предъявляемым к измерениям загрязнений атмосферы в селитебной зоне.</w:t>
      </w:r>
      <w:r w:rsidR="00FA1DAB" w:rsidRPr="00B15BDF">
        <w:rPr>
          <w:snapToGrid w:val="0"/>
          <w:sz w:val="28"/>
          <w:szCs w:val="28"/>
        </w:rPr>
        <w:t xml:space="preserve"> </w:t>
      </w:r>
      <w:r w:rsidR="000F1202" w:rsidRPr="00B15BDF">
        <w:rPr>
          <w:snapToGrid w:val="0"/>
          <w:sz w:val="28"/>
          <w:szCs w:val="28"/>
        </w:rPr>
        <w:t>Одновременно измеряются метеопараметры.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АСПК размещается в блок-боксе. Блок-бокс представляет собой закрытый контейнер с системой фильтрации воздуха внешней атмосферы, поступающего из вне</w:t>
      </w:r>
      <w:r w:rsidR="00FA1DAB">
        <w:rPr>
          <w:noProof/>
          <w:snapToGrid w:val="0"/>
          <w:sz w:val="28"/>
          <w:szCs w:val="28"/>
        </w:rPr>
        <w:t xml:space="preserve">. </w:t>
      </w:r>
      <w:r w:rsidR="00FA1DAB">
        <w:rPr>
          <w:snapToGrid w:val="0"/>
          <w:sz w:val="28"/>
          <w:szCs w:val="28"/>
        </w:rPr>
        <w:t xml:space="preserve">С </w:t>
      </w:r>
      <w:r w:rsidRPr="00B15BDF">
        <w:rPr>
          <w:snapToGrid w:val="0"/>
          <w:sz w:val="28"/>
          <w:szCs w:val="28"/>
        </w:rPr>
        <w:t>целью предотвращения коррозийного поражения технических средств в результате проникновения внутрь из внешней атмосферы агрессивных загрязняющих веществ, помимо каналов, где производятся измерения содержания загрязняющих вещ</w:t>
      </w:r>
      <w:r w:rsidR="00BB2177">
        <w:rPr>
          <w:snapToGrid w:val="0"/>
          <w:sz w:val="28"/>
          <w:szCs w:val="28"/>
        </w:rPr>
        <w:t>еств в воздухе окружающей среды.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Блок-бокс включает следующие технические средства обеспечивающие задачу контроля содержания приоритетных загрязняющих веществ в атмосф</w:t>
      </w:r>
      <w:r w:rsidR="00DF688D">
        <w:rPr>
          <w:snapToGrid w:val="0"/>
          <w:sz w:val="28"/>
          <w:szCs w:val="28"/>
        </w:rPr>
        <w:t>ерном воздухе и метеопараметров: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стационарное воздухозаборное устройство с системой селективной фильтрации исследуемого воздуха от неопределяемых в</w:t>
      </w:r>
      <w:r w:rsidR="00BB2177">
        <w:rPr>
          <w:snapToGrid w:val="0"/>
          <w:sz w:val="28"/>
          <w:szCs w:val="28"/>
        </w:rPr>
        <w:t xml:space="preserve">еществ с исключением сорбции информативных </w:t>
      </w:r>
      <w:r w:rsidRPr="00B15BDF">
        <w:rPr>
          <w:snapToGrid w:val="0"/>
          <w:sz w:val="28"/>
          <w:szCs w:val="28"/>
        </w:rPr>
        <w:t>ко</w:t>
      </w:r>
      <w:r w:rsidR="00BB2177">
        <w:rPr>
          <w:snapToGrid w:val="0"/>
          <w:sz w:val="28"/>
          <w:szCs w:val="28"/>
        </w:rPr>
        <w:t xml:space="preserve">мпонентов, а также </w:t>
      </w:r>
      <w:r w:rsidRPr="00B15BDF">
        <w:rPr>
          <w:snapToGrid w:val="0"/>
          <w:sz w:val="28"/>
          <w:szCs w:val="28"/>
        </w:rPr>
        <w:t>сис</w:t>
      </w:r>
      <w:r w:rsidR="00BB2177">
        <w:rPr>
          <w:snapToGrid w:val="0"/>
          <w:sz w:val="28"/>
          <w:szCs w:val="28"/>
        </w:rPr>
        <w:t xml:space="preserve">темой электропневмоавтоматики, которая обеспечивает подачу </w:t>
      </w:r>
      <w:r w:rsidRPr="00B15BDF">
        <w:rPr>
          <w:snapToGrid w:val="0"/>
          <w:sz w:val="28"/>
          <w:szCs w:val="28"/>
        </w:rPr>
        <w:t>исследуемой газовоздушной смеси в аналитические средства блок-бокса и сброс этой смеси с выхода анализаторов наружу;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неотапливаемый агрегатный отсек, в котором расположены кондиционер, аккумуляторы, аварийный калорифер, топливный бак, часть ЗИПа;</w:t>
      </w:r>
    </w:p>
    <w:p w:rsidR="000F1202" w:rsidRPr="00E9621E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отапливаемое помещение для размещения оборудования </w:t>
      </w:r>
      <w:r w:rsidRPr="00E9621E">
        <w:rPr>
          <w:snapToGrid w:val="0"/>
          <w:sz w:val="28"/>
          <w:szCs w:val="28"/>
        </w:rPr>
        <w:t>стационарного поста контроля.</w:t>
      </w:r>
    </w:p>
    <w:p w:rsidR="000F1202" w:rsidRPr="00E9621E" w:rsidRDefault="00BB2177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Блок-бокс оснащается автономными системами </w:t>
      </w:r>
      <w:r w:rsidR="000F1202" w:rsidRPr="00E9621E">
        <w:rPr>
          <w:snapToGrid w:val="0"/>
          <w:sz w:val="28"/>
          <w:szCs w:val="28"/>
        </w:rPr>
        <w:t>энергопитания, жизнеобеспече</w:t>
      </w:r>
      <w:r>
        <w:rPr>
          <w:snapToGrid w:val="0"/>
          <w:sz w:val="28"/>
          <w:szCs w:val="28"/>
        </w:rPr>
        <w:t xml:space="preserve">ния, </w:t>
      </w:r>
      <w:r w:rsidR="000F1202" w:rsidRPr="00E9621E">
        <w:rPr>
          <w:snapToGrid w:val="0"/>
          <w:sz w:val="28"/>
          <w:szCs w:val="28"/>
        </w:rPr>
        <w:t xml:space="preserve">освещения, </w:t>
      </w:r>
      <w:r>
        <w:rPr>
          <w:snapToGrid w:val="0"/>
          <w:sz w:val="28"/>
          <w:szCs w:val="28"/>
        </w:rPr>
        <w:t xml:space="preserve">пожаротушения, и </w:t>
      </w:r>
      <w:r w:rsidR="000F1202" w:rsidRPr="00E9621E">
        <w:rPr>
          <w:snapToGrid w:val="0"/>
          <w:sz w:val="28"/>
          <w:szCs w:val="28"/>
        </w:rPr>
        <w:t>предупреждения несанкционированного доступа.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noProof/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АСПК оснащается техническими аналитическими и вспомогательными средствами в различных модификациях, позволяющими выполнять задачу измерения содержания загрязняющих веществ в воздухе жилой зоны</w:t>
      </w:r>
      <w:r w:rsidR="00BB2177">
        <w:rPr>
          <w:noProof/>
          <w:snapToGrid w:val="0"/>
          <w:sz w:val="28"/>
          <w:szCs w:val="28"/>
        </w:rPr>
        <w:t>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АСПК содержит следующие устройства: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автоматизированный хроматогра</w:t>
      </w:r>
      <w:r w:rsidR="00BB2177">
        <w:rPr>
          <w:snapToGrid w:val="0"/>
          <w:sz w:val="28"/>
          <w:szCs w:val="28"/>
        </w:rPr>
        <w:t>фический измерительный комплекс;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="00BB2177">
        <w:rPr>
          <w:snapToGrid w:val="0"/>
          <w:sz w:val="28"/>
          <w:szCs w:val="28"/>
        </w:rPr>
        <w:t xml:space="preserve"> селективные газоанализаторы;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-приборы для измерения метеоро</w:t>
      </w:r>
      <w:r w:rsidR="00BB2177">
        <w:rPr>
          <w:snapToGrid w:val="0"/>
          <w:sz w:val="28"/>
          <w:szCs w:val="28"/>
        </w:rPr>
        <w:t>логических параметров атмосферы;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noProof/>
          <w:snapToGrid w:val="0"/>
          <w:sz w:val="28"/>
          <w:szCs w:val="28"/>
        </w:rPr>
      </w:pPr>
      <w:r w:rsidRPr="00B15BDF">
        <w:rPr>
          <w:bCs/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бортовой компьютер</w:t>
      </w:r>
      <w:r w:rsidRPr="00B15BDF">
        <w:rPr>
          <w:noProof/>
          <w:snapToGrid w:val="0"/>
          <w:sz w:val="28"/>
          <w:szCs w:val="28"/>
        </w:rPr>
        <w:t>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модемы для коммутируемых телефонных каналов, либо передатчик с</w:t>
      </w:r>
    </w:p>
    <w:p w:rsidR="000F1202" w:rsidRDefault="00BB2177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антенным устройством;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noProof/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генератор водорода</w:t>
      </w:r>
      <w:r w:rsidRPr="00B15BDF">
        <w:rPr>
          <w:noProof/>
          <w:snapToGrid w:val="0"/>
          <w:sz w:val="28"/>
          <w:szCs w:val="28"/>
        </w:rPr>
        <w:t>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стенд для калибровки газоанализаторов;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технические средства электропитания всех элементов АСПК.</w:t>
      </w:r>
    </w:p>
    <w:p w:rsidR="000F1202" w:rsidRPr="00B15BDF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bCs/>
          <w:iCs/>
          <w:snapToGrid w:val="0"/>
          <w:sz w:val="28"/>
          <w:szCs w:val="28"/>
        </w:rPr>
        <w:t>Аналитические приборные средства</w:t>
      </w:r>
      <w:r w:rsidRPr="00B15BDF">
        <w:rPr>
          <w:iCs/>
          <w:snapToGrid w:val="0"/>
          <w:sz w:val="28"/>
          <w:szCs w:val="28"/>
        </w:rPr>
        <w:t xml:space="preserve"> </w:t>
      </w:r>
      <w:r w:rsidRPr="00B15BDF">
        <w:rPr>
          <w:bCs/>
          <w:iCs/>
          <w:snapToGrid w:val="0"/>
          <w:sz w:val="28"/>
          <w:szCs w:val="28"/>
        </w:rPr>
        <w:t xml:space="preserve">АСПК. </w:t>
      </w:r>
      <w:r w:rsidRPr="00B15BDF">
        <w:rPr>
          <w:snapToGrid w:val="0"/>
          <w:sz w:val="28"/>
          <w:szCs w:val="28"/>
        </w:rPr>
        <w:t>Суммарная относит</w:t>
      </w:r>
      <w:r w:rsidR="007C384E">
        <w:rPr>
          <w:snapToGrid w:val="0"/>
          <w:sz w:val="28"/>
          <w:szCs w:val="28"/>
        </w:rPr>
        <w:t xml:space="preserve">ельная погрешность измерения </w:t>
      </w:r>
      <w:r w:rsidRPr="00B15BDF">
        <w:rPr>
          <w:snapToGrid w:val="0"/>
          <w:sz w:val="28"/>
          <w:szCs w:val="28"/>
        </w:rPr>
        <w:t>концентрации</w:t>
      </w:r>
      <w:r>
        <w:rPr>
          <w:snapToGrid w:val="0"/>
          <w:sz w:val="28"/>
          <w:szCs w:val="28"/>
        </w:rPr>
        <w:t xml:space="preserve"> </w:t>
      </w:r>
      <w:r w:rsidRPr="00B15BDF">
        <w:rPr>
          <w:snapToGrid w:val="0"/>
          <w:sz w:val="28"/>
          <w:szCs w:val="28"/>
        </w:rPr>
        <w:t>загрязняющих веществ каждого из аналитических средств не более</w:t>
      </w:r>
      <w:r w:rsidRPr="00B15BDF">
        <w:rPr>
          <w:noProof/>
          <w:snapToGrid w:val="0"/>
          <w:sz w:val="28"/>
          <w:szCs w:val="28"/>
        </w:rPr>
        <w:t xml:space="preserve"> 25 %</w:t>
      </w:r>
      <w:r w:rsidRPr="00B15BDF">
        <w:rPr>
          <w:snapToGrid w:val="0"/>
          <w:sz w:val="28"/>
          <w:szCs w:val="28"/>
        </w:rPr>
        <w:t xml:space="preserve"> (ГОСТ </w:t>
      </w:r>
      <w:r w:rsidRPr="00B15BDF">
        <w:rPr>
          <w:noProof/>
          <w:snapToGrid w:val="0"/>
          <w:sz w:val="28"/>
          <w:szCs w:val="28"/>
        </w:rPr>
        <w:t>17.2.4.02-81).</w:t>
      </w:r>
    </w:p>
    <w:p w:rsidR="00076C59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В таблице</w:t>
      </w:r>
      <w:r w:rsidRPr="00B15BDF">
        <w:rPr>
          <w:noProof/>
          <w:snapToGrid w:val="0"/>
          <w:sz w:val="28"/>
          <w:szCs w:val="28"/>
        </w:rPr>
        <w:t xml:space="preserve"> 1</w:t>
      </w:r>
      <w:r w:rsidRPr="00B15BDF">
        <w:rPr>
          <w:snapToGrid w:val="0"/>
          <w:sz w:val="28"/>
          <w:szCs w:val="28"/>
        </w:rPr>
        <w:t xml:space="preserve"> приведен перечень контролируемых веществ, диапазон измерений и параметры приборов, вошедших в предлагаемый базовый вариант А</w:t>
      </w:r>
      <w:r w:rsidR="007C384E">
        <w:rPr>
          <w:snapToGrid w:val="0"/>
          <w:sz w:val="28"/>
          <w:szCs w:val="28"/>
        </w:rPr>
        <w:t xml:space="preserve">СПК для контроля жилой зоны, </w:t>
      </w:r>
      <w:r w:rsidRPr="00B15BDF">
        <w:rPr>
          <w:snapToGrid w:val="0"/>
          <w:sz w:val="28"/>
          <w:szCs w:val="28"/>
        </w:rPr>
        <w:t>состав которого уточняется (при необходимости) на стадии подготовки проектной документации с Заказчико</w:t>
      </w:r>
      <w:r w:rsidR="00076C59">
        <w:rPr>
          <w:snapToGrid w:val="0"/>
          <w:sz w:val="28"/>
          <w:szCs w:val="28"/>
        </w:rPr>
        <w:t>м.</w:t>
      </w:r>
    </w:p>
    <w:p w:rsidR="00076C59" w:rsidRPr="00B15BDF" w:rsidRDefault="00076C59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 1</w:t>
      </w:r>
      <w:r w:rsidR="009942C9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</w:t>
      </w:r>
      <w:r w:rsidR="009942C9">
        <w:rPr>
          <w:snapToGrid w:val="0"/>
          <w:sz w:val="28"/>
          <w:szCs w:val="28"/>
        </w:rPr>
        <w:t xml:space="preserve"> </w:t>
      </w:r>
      <w:r w:rsidRPr="00B15BDF">
        <w:rPr>
          <w:snapToGrid w:val="0"/>
          <w:sz w:val="28"/>
          <w:szCs w:val="28"/>
        </w:rPr>
        <w:t>Перечень контролируемых веществ, диапазон измерений и параметры приборов, вошедших в предлагаемый вариант АСПК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00"/>
        <w:gridCol w:w="2019"/>
        <w:gridCol w:w="1906"/>
        <w:gridCol w:w="1666"/>
      </w:tblGrid>
      <w:tr w:rsidR="00076C59" w:rsidRPr="00B15BDF" w:rsidTr="0058293B">
        <w:trPr>
          <w:jc w:val="center"/>
        </w:trPr>
        <w:tc>
          <w:tcPr>
            <w:tcW w:w="791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№</w:t>
            </w:r>
          </w:p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п/п</w:t>
            </w:r>
          </w:p>
        </w:tc>
        <w:tc>
          <w:tcPr>
            <w:tcW w:w="2800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Контролируемое вещество</w:t>
            </w:r>
          </w:p>
        </w:tc>
        <w:tc>
          <w:tcPr>
            <w:tcW w:w="2019" w:type="dxa"/>
            <w:vAlign w:val="center"/>
          </w:tcPr>
          <w:p w:rsidR="00076C59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ПДК</w:t>
            </w:r>
            <w:r w:rsidRPr="00B15BDF">
              <w:rPr>
                <w:snapToGrid w:val="0"/>
                <w:sz w:val="28"/>
                <w:szCs w:val="28"/>
                <w:lang w:val="en-US"/>
              </w:rPr>
              <w:t>max</w:t>
            </w:r>
            <w:r w:rsidRPr="00B15BDF">
              <w:rPr>
                <w:snapToGrid w:val="0"/>
                <w:sz w:val="28"/>
                <w:szCs w:val="28"/>
              </w:rPr>
              <w:t>/</w:t>
            </w:r>
          </w:p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ПДКс.с мг/м</w:t>
            </w:r>
            <w:r w:rsidRPr="00B15BDF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06" w:type="dxa"/>
            <w:vAlign w:val="center"/>
          </w:tcPr>
          <w:p w:rsidR="00076C59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Д</w:t>
            </w:r>
            <w:r>
              <w:rPr>
                <w:snapToGrid w:val="0"/>
                <w:sz w:val="28"/>
                <w:szCs w:val="28"/>
              </w:rPr>
              <w:t>\</w:t>
            </w:r>
            <w:r w:rsidRPr="00B15BDF">
              <w:rPr>
                <w:snapToGrid w:val="0"/>
                <w:sz w:val="28"/>
                <w:szCs w:val="28"/>
              </w:rPr>
              <w:t>И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B15BDF">
              <w:rPr>
                <w:snapToGrid w:val="0"/>
                <w:sz w:val="28"/>
                <w:szCs w:val="28"/>
                <w:lang w:val="en-US"/>
              </w:rPr>
              <w:t>min</w:t>
            </w:r>
            <w:r w:rsidRPr="00B15BDF">
              <w:rPr>
                <w:snapToGrid w:val="0"/>
                <w:sz w:val="28"/>
                <w:szCs w:val="28"/>
              </w:rPr>
              <w:t>.</w:t>
            </w:r>
          </w:p>
          <w:p w:rsidR="00076C59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уровень</w:t>
            </w:r>
          </w:p>
          <w:p w:rsidR="00076C59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обнар.-</w:t>
            </w:r>
            <w:r w:rsidRPr="00B15BDF">
              <w:rPr>
                <w:snapToGrid w:val="0"/>
                <w:sz w:val="28"/>
                <w:szCs w:val="28"/>
                <w:lang w:val="en-US"/>
              </w:rPr>
              <w:t>max</w:t>
            </w:r>
            <w:r w:rsidRPr="00B15BDF">
              <w:rPr>
                <w:snapToGrid w:val="0"/>
                <w:sz w:val="28"/>
                <w:szCs w:val="28"/>
              </w:rPr>
              <w:t>.)</w:t>
            </w:r>
          </w:p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мг/м</w:t>
            </w:r>
            <w:r w:rsidRPr="00B15BDF">
              <w:rPr>
                <w:snapToGrid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6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Тип прибора</w:t>
            </w:r>
          </w:p>
        </w:tc>
      </w:tr>
      <w:tr w:rsidR="00076C59" w:rsidRPr="00B15BDF" w:rsidTr="0058293B">
        <w:trPr>
          <w:jc w:val="center"/>
        </w:trPr>
        <w:tc>
          <w:tcPr>
            <w:tcW w:w="791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00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Углеводороды алифатические (С1-С6)</w:t>
            </w:r>
          </w:p>
        </w:tc>
        <w:tc>
          <w:tcPr>
            <w:tcW w:w="2019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90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0.5-300</w:t>
            </w:r>
          </w:p>
        </w:tc>
        <w:tc>
          <w:tcPr>
            <w:tcW w:w="166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Хромато-графическ</w:t>
            </w:r>
            <w:r w:rsidRPr="00B15BDF">
              <w:rPr>
                <w:snapToGrid w:val="0"/>
                <w:sz w:val="28"/>
                <w:szCs w:val="28"/>
              </w:rPr>
              <w:t>ий комплекс</w:t>
            </w:r>
          </w:p>
        </w:tc>
      </w:tr>
      <w:tr w:rsidR="00076C59" w:rsidRPr="00B15BDF" w:rsidTr="0058293B">
        <w:trPr>
          <w:jc w:val="center"/>
        </w:trPr>
        <w:tc>
          <w:tcPr>
            <w:tcW w:w="791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2800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Оксид углерода</w:t>
            </w:r>
          </w:p>
        </w:tc>
        <w:tc>
          <w:tcPr>
            <w:tcW w:w="2019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5.0/3.0</w:t>
            </w:r>
          </w:p>
        </w:tc>
        <w:tc>
          <w:tcPr>
            <w:tcW w:w="190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1.0-50.0</w:t>
            </w:r>
          </w:p>
        </w:tc>
        <w:tc>
          <w:tcPr>
            <w:tcW w:w="1666" w:type="dxa"/>
            <w:vAlign w:val="center"/>
          </w:tcPr>
          <w:p w:rsidR="00076C59" w:rsidRPr="00B15BDF" w:rsidRDefault="00076C59" w:rsidP="00223259">
            <w:pPr>
              <w:spacing w:line="360" w:lineRule="auto"/>
              <w:ind w:left="170"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Селективный г/а</w:t>
            </w:r>
          </w:p>
        </w:tc>
      </w:tr>
      <w:tr w:rsidR="00076C59" w:rsidRPr="00B15BDF" w:rsidTr="0058293B">
        <w:trPr>
          <w:jc w:val="center"/>
        </w:trPr>
        <w:tc>
          <w:tcPr>
            <w:tcW w:w="791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2800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  <w:vertAlign w:val="subscript"/>
                <w:lang w:val="en-US"/>
              </w:rPr>
            </w:pPr>
            <w:r w:rsidRPr="00B15BDF">
              <w:rPr>
                <w:snapToGrid w:val="0"/>
                <w:sz w:val="28"/>
                <w:szCs w:val="28"/>
              </w:rPr>
              <w:t>Оксиды</w:t>
            </w:r>
            <w:r w:rsidRPr="00B15BDF">
              <w:rPr>
                <w:snapToGrid w:val="0"/>
                <w:sz w:val="28"/>
                <w:szCs w:val="28"/>
                <w:lang w:val="en-US"/>
              </w:rPr>
              <w:t xml:space="preserve"> </w:t>
            </w:r>
            <w:r w:rsidRPr="00B15BDF">
              <w:rPr>
                <w:snapToGrid w:val="0"/>
                <w:sz w:val="28"/>
                <w:szCs w:val="28"/>
              </w:rPr>
              <w:t>азота</w:t>
            </w:r>
            <w:r w:rsidRPr="00B15BDF">
              <w:rPr>
                <w:snapToGrid w:val="0"/>
                <w:sz w:val="28"/>
                <w:szCs w:val="28"/>
                <w:lang w:val="en-US"/>
              </w:rPr>
              <w:t xml:space="preserve"> NO,NO</w:t>
            </w:r>
            <w:r w:rsidRPr="00B15BDF">
              <w:rPr>
                <w:snapToGrid w:val="0"/>
                <w:sz w:val="28"/>
                <w:szCs w:val="28"/>
                <w:vertAlign w:val="subscript"/>
                <w:lang w:val="en-US"/>
              </w:rPr>
              <w:t>2</w:t>
            </w:r>
            <w:r w:rsidRPr="00B15BDF">
              <w:rPr>
                <w:snapToGrid w:val="0"/>
                <w:sz w:val="28"/>
                <w:szCs w:val="28"/>
                <w:lang w:val="en-US"/>
              </w:rPr>
              <w:t>,NO</w:t>
            </w:r>
            <w:r w:rsidRPr="00B15BDF">
              <w:rPr>
                <w:snapToGrid w:val="0"/>
                <w:sz w:val="28"/>
                <w:szCs w:val="28"/>
                <w:vertAlign w:val="subscript"/>
                <w:lang w:val="en-US"/>
              </w:rPr>
              <w:t>x</w:t>
            </w:r>
          </w:p>
        </w:tc>
        <w:tc>
          <w:tcPr>
            <w:tcW w:w="2019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15BDF">
              <w:rPr>
                <w:snapToGrid w:val="0"/>
                <w:sz w:val="28"/>
                <w:szCs w:val="28"/>
                <w:lang w:val="en-US"/>
              </w:rPr>
              <w:t>0.085/0.04</w:t>
            </w:r>
          </w:p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15BDF">
              <w:rPr>
                <w:snapToGrid w:val="0"/>
                <w:sz w:val="28"/>
                <w:szCs w:val="28"/>
                <w:lang w:val="en-US"/>
              </w:rPr>
              <w:t>0.4/0.06</w:t>
            </w:r>
          </w:p>
        </w:tc>
        <w:tc>
          <w:tcPr>
            <w:tcW w:w="190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15BDF">
              <w:rPr>
                <w:snapToGrid w:val="0"/>
                <w:sz w:val="28"/>
                <w:szCs w:val="28"/>
                <w:lang w:val="en-US"/>
              </w:rPr>
              <w:t>0.02-1.0</w:t>
            </w:r>
          </w:p>
        </w:tc>
        <w:tc>
          <w:tcPr>
            <w:tcW w:w="166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15BDF">
              <w:rPr>
                <w:snapToGrid w:val="0"/>
                <w:sz w:val="28"/>
                <w:szCs w:val="28"/>
                <w:lang w:val="en-US"/>
              </w:rPr>
              <w:t>-“-</w:t>
            </w:r>
          </w:p>
        </w:tc>
      </w:tr>
      <w:tr w:rsidR="00076C59" w:rsidRPr="00B15BDF" w:rsidTr="0058293B">
        <w:trPr>
          <w:jc w:val="center"/>
        </w:trPr>
        <w:tc>
          <w:tcPr>
            <w:tcW w:w="791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2800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Хлор</w:t>
            </w:r>
          </w:p>
        </w:tc>
        <w:tc>
          <w:tcPr>
            <w:tcW w:w="2019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0.1/0.03</w:t>
            </w:r>
          </w:p>
        </w:tc>
        <w:tc>
          <w:tcPr>
            <w:tcW w:w="190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0.015-0.4</w:t>
            </w:r>
          </w:p>
        </w:tc>
        <w:tc>
          <w:tcPr>
            <w:tcW w:w="166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-</w:t>
            </w:r>
            <w:r w:rsidRPr="00B15BDF">
              <w:rPr>
                <w:snapToGrid w:val="0"/>
                <w:sz w:val="28"/>
                <w:szCs w:val="28"/>
                <w:lang w:val="en-US"/>
              </w:rPr>
              <w:t>“</w:t>
            </w:r>
            <w:r w:rsidRPr="00B15BDF">
              <w:rPr>
                <w:snapToGrid w:val="0"/>
                <w:sz w:val="28"/>
                <w:szCs w:val="28"/>
              </w:rPr>
              <w:t>-</w:t>
            </w:r>
          </w:p>
        </w:tc>
      </w:tr>
      <w:tr w:rsidR="00076C59" w:rsidRPr="00B15BDF" w:rsidTr="0058293B">
        <w:trPr>
          <w:jc w:val="center"/>
        </w:trPr>
        <w:tc>
          <w:tcPr>
            <w:tcW w:w="791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2800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Водород хлористый</w:t>
            </w:r>
          </w:p>
        </w:tc>
        <w:tc>
          <w:tcPr>
            <w:tcW w:w="2019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0.2/0.2</w:t>
            </w:r>
          </w:p>
        </w:tc>
        <w:tc>
          <w:tcPr>
            <w:tcW w:w="190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15BDF">
              <w:rPr>
                <w:snapToGrid w:val="0"/>
                <w:sz w:val="28"/>
                <w:szCs w:val="28"/>
                <w:lang w:val="en-US"/>
              </w:rPr>
              <w:t>0.1-2.0</w:t>
            </w:r>
          </w:p>
        </w:tc>
        <w:tc>
          <w:tcPr>
            <w:tcW w:w="166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15BDF">
              <w:rPr>
                <w:snapToGrid w:val="0"/>
                <w:sz w:val="28"/>
                <w:szCs w:val="28"/>
                <w:lang w:val="en-US"/>
              </w:rPr>
              <w:t>-“-</w:t>
            </w:r>
          </w:p>
        </w:tc>
      </w:tr>
      <w:tr w:rsidR="00076C59" w:rsidRPr="00B15BDF" w:rsidTr="0058293B">
        <w:trPr>
          <w:jc w:val="center"/>
        </w:trPr>
        <w:tc>
          <w:tcPr>
            <w:tcW w:w="791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2800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Диоксид серы</w:t>
            </w:r>
          </w:p>
        </w:tc>
        <w:tc>
          <w:tcPr>
            <w:tcW w:w="2019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0.05/0.5</w:t>
            </w:r>
          </w:p>
        </w:tc>
        <w:tc>
          <w:tcPr>
            <w:tcW w:w="190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0.025-5.0</w:t>
            </w:r>
          </w:p>
        </w:tc>
        <w:tc>
          <w:tcPr>
            <w:tcW w:w="166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15BDF">
              <w:rPr>
                <w:snapToGrid w:val="0"/>
                <w:sz w:val="28"/>
                <w:szCs w:val="28"/>
                <w:lang w:val="en-US"/>
              </w:rPr>
              <w:t>-“-</w:t>
            </w:r>
          </w:p>
        </w:tc>
      </w:tr>
      <w:tr w:rsidR="00076C59" w:rsidRPr="00B15BDF" w:rsidTr="0058293B">
        <w:trPr>
          <w:jc w:val="center"/>
        </w:trPr>
        <w:tc>
          <w:tcPr>
            <w:tcW w:w="791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2800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Пыль</w:t>
            </w:r>
          </w:p>
        </w:tc>
        <w:tc>
          <w:tcPr>
            <w:tcW w:w="2019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0.3/0.1</w:t>
            </w:r>
          </w:p>
        </w:tc>
        <w:tc>
          <w:tcPr>
            <w:tcW w:w="1906" w:type="dxa"/>
            <w:vAlign w:val="center"/>
          </w:tcPr>
          <w:p w:rsidR="00076C59" w:rsidRPr="00B15BDF" w:rsidRDefault="00076C59" w:rsidP="00223259">
            <w:pPr>
              <w:spacing w:line="360" w:lineRule="auto"/>
              <w:ind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0.05/1.0</w:t>
            </w:r>
          </w:p>
        </w:tc>
        <w:tc>
          <w:tcPr>
            <w:tcW w:w="1666" w:type="dxa"/>
            <w:vAlign w:val="center"/>
          </w:tcPr>
          <w:p w:rsidR="00076C59" w:rsidRPr="00B15BDF" w:rsidRDefault="00076C59" w:rsidP="00223259">
            <w:pPr>
              <w:spacing w:line="360" w:lineRule="auto"/>
              <w:ind w:left="170" w:right="57"/>
              <w:jc w:val="center"/>
              <w:rPr>
                <w:snapToGrid w:val="0"/>
                <w:sz w:val="28"/>
                <w:szCs w:val="28"/>
              </w:rPr>
            </w:pPr>
            <w:r w:rsidRPr="00B15BDF">
              <w:rPr>
                <w:snapToGrid w:val="0"/>
                <w:sz w:val="28"/>
                <w:szCs w:val="28"/>
              </w:rPr>
              <w:t>Пылемер</w:t>
            </w:r>
          </w:p>
        </w:tc>
      </w:tr>
    </w:tbl>
    <w:p w:rsidR="00076C59" w:rsidRPr="00B15BDF" w:rsidRDefault="00076C59" w:rsidP="00076C59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</w:p>
    <w:p w:rsidR="008141AF" w:rsidRDefault="00076C59" w:rsidP="005C511D">
      <w:pPr>
        <w:spacing w:line="360" w:lineRule="auto"/>
        <w:ind w:left="170" w:right="57" w:firstLine="709"/>
        <w:jc w:val="both"/>
        <w:rPr>
          <w:b/>
          <w:bCs/>
          <w:iCs/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 xml:space="preserve">ПДК общепромышленных загрязнителей устанавливается на основании справочника "Нормативные данные по предельно допустимым уровням загрязнения вредными веществами объектов окружающей среды", С.Петербург </w:t>
      </w:r>
      <w:smartTag w:uri="urn:schemas-microsoft-com:office:smarttags" w:element="metricconverter">
        <w:smartTagPr>
          <w:attr w:name="ProductID" w:val="1993 г"/>
        </w:smartTagPr>
        <w:r w:rsidRPr="00B15BDF">
          <w:rPr>
            <w:noProof/>
            <w:snapToGrid w:val="0"/>
            <w:sz w:val="28"/>
            <w:szCs w:val="28"/>
          </w:rPr>
          <w:t>1993</w:t>
        </w:r>
        <w:r w:rsidRPr="00B15BDF">
          <w:rPr>
            <w:snapToGrid w:val="0"/>
            <w:sz w:val="28"/>
            <w:szCs w:val="28"/>
          </w:rPr>
          <w:t xml:space="preserve"> г</w:t>
        </w:r>
      </w:smartTag>
      <w:r w:rsidRPr="00B15BDF">
        <w:rPr>
          <w:snapToGrid w:val="0"/>
          <w:sz w:val="28"/>
          <w:szCs w:val="28"/>
        </w:rPr>
        <w:t>.</w:t>
      </w:r>
    </w:p>
    <w:p w:rsidR="008141AF" w:rsidRDefault="008141AF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t>2.3</w:t>
      </w:r>
      <w:r w:rsidRPr="00BE3036">
        <w:rPr>
          <w:b/>
          <w:bCs/>
          <w:iCs/>
          <w:snapToGrid w:val="0"/>
          <w:sz w:val="28"/>
          <w:szCs w:val="28"/>
        </w:rPr>
        <w:t xml:space="preserve"> Состав вспомогательного оборудования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Кроме перечисленных аналитических приборов АСПК содержит следующие технические средства обеспечивающие задачу контроля загрязнений воздушной среды:</w:t>
      </w:r>
    </w:p>
    <w:p w:rsidR="008141AF" w:rsidRDefault="008141AF" w:rsidP="005C511D">
      <w:pPr>
        <w:spacing w:line="360" w:lineRule="auto"/>
        <w:ind w:left="170" w:right="57" w:firstLine="709"/>
        <w:jc w:val="both"/>
        <w:rPr>
          <w:noProof/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стационарное воздухозаборное устройство с сис</w:t>
      </w:r>
      <w:r w:rsidR="007C384E">
        <w:rPr>
          <w:snapToGrid w:val="0"/>
          <w:sz w:val="28"/>
          <w:szCs w:val="28"/>
        </w:rPr>
        <w:t>темой подготовки пробы воздуха;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средства метрологического контроля аналитических измерений;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пробоотборники типа "Штиль" и "Циклон";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пневмогенератор с системой регулирования для питания воздухом хроматографа;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noProof/>
          <w:snapToGrid w:val="0"/>
          <w:sz w:val="28"/>
          <w:szCs w:val="28"/>
        </w:rPr>
      </w:pPr>
      <w:r w:rsidRPr="00B15BDF">
        <w:rPr>
          <w:bCs/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газовые коммуникации</w:t>
      </w:r>
      <w:r w:rsidRPr="00B15BDF">
        <w:rPr>
          <w:noProof/>
          <w:snapToGrid w:val="0"/>
          <w:sz w:val="28"/>
          <w:szCs w:val="28"/>
        </w:rPr>
        <w:t>;</w:t>
      </w:r>
    </w:p>
    <w:p w:rsidR="00DF688D" w:rsidRDefault="008141AF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коллектор для сброса газовой смеси за пределы АСПК. 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snapToGrid w:val="0"/>
          <w:sz w:val="28"/>
          <w:szCs w:val="28"/>
        </w:rPr>
        <w:t>Стационарное воздухозаборное устройство, входящее в состав АСПК должно отвечать следующим требованиям: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noProof/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входное отверстие воздухозаборного устройства должно быть защищено колпаком от попадания влаги и атмосферных осадков (по ГОСТ </w:t>
      </w:r>
      <w:r w:rsidRPr="00B15BDF">
        <w:rPr>
          <w:noProof/>
          <w:snapToGrid w:val="0"/>
          <w:sz w:val="28"/>
          <w:szCs w:val="28"/>
        </w:rPr>
        <w:t>14254-80)</w:t>
      </w:r>
      <w:r w:rsidRPr="00B15BDF">
        <w:rPr>
          <w:snapToGrid w:val="0"/>
          <w:sz w:val="28"/>
          <w:szCs w:val="28"/>
        </w:rPr>
        <w:t xml:space="preserve"> и сеткой от пуха и насекомых</w:t>
      </w:r>
      <w:r w:rsidRPr="00B15BDF">
        <w:rPr>
          <w:noProof/>
          <w:snapToGrid w:val="0"/>
          <w:sz w:val="28"/>
          <w:szCs w:val="28"/>
        </w:rPr>
        <w:t xml:space="preserve"> 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материал, из которого изготовлено воздухозаборное устройство и газовые тракты его соединения с анализаторами и элементами пневмоавтоматики, не должен сорбировать вещества определяемые анализаторами АС</w:t>
      </w:r>
      <w:r w:rsidR="00276506">
        <w:rPr>
          <w:snapToGrid w:val="0"/>
          <w:sz w:val="28"/>
          <w:szCs w:val="28"/>
        </w:rPr>
        <w:t>ПК в исследуемых газовых смесях.</w:t>
      </w:r>
    </w:p>
    <w:p w:rsidR="008141AF" w:rsidRPr="00B15BDF" w:rsidRDefault="00276506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</w:t>
      </w:r>
      <w:r w:rsidR="008141AF" w:rsidRPr="00B15BDF">
        <w:rPr>
          <w:snapToGrid w:val="0"/>
          <w:sz w:val="28"/>
          <w:szCs w:val="28"/>
        </w:rPr>
        <w:t>азовые коммуникации воздухозаборного устройства, подключаемые к аналитическим средствам АСПК должны быть оборудованы: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противопылевым фильтром;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="007C384E">
        <w:rPr>
          <w:snapToGrid w:val="0"/>
          <w:sz w:val="28"/>
          <w:szCs w:val="28"/>
        </w:rPr>
        <w:t xml:space="preserve"> устройством для подогрева потока, поступающей на </w:t>
      </w:r>
      <w:r w:rsidRPr="00B15BDF">
        <w:rPr>
          <w:snapToGrid w:val="0"/>
          <w:sz w:val="28"/>
          <w:szCs w:val="28"/>
        </w:rPr>
        <w:t>анализ газовоздушной смеси до температуры порядка</w:t>
      </w:r>
      <w:r w:rsidRPr="00B15BDF">
        <w:rPr>
          <w:noProof/>
          <w:snapToGrid w:val="0"/>
          <w:sz w:val="28"/>
          <w:szCs w:val="28"/>
        </w:rPr>
        <w:t xml:space="preserve"> 50-70</w:t>
      </w:r>
      <w:r w:rsidRPr="00B15BDF">
        <w:rPr>
          <w:snapToGrid w:val="0"/>
          <w:sz w:val="28"/>
          <w:szCs w:val="28"/>
        </w:rPr>
        <w:t xml:space="preserve"> °С;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B15BDF">
        <w:rPr>
          <w:noProof/>
          <w:snapToGrid w:val="0"/>
          <w:sz w:val="28"/>
          <w:szCs w:val="28"/>
        </w:rPr>
        <w:t>-</w:t>
      </w:r>
      <w:r w:rsidRPr="00B15BDF">
        <w:rPr>
          <w:snapToGrid w:val="0"/>
          <w:sz w:val="28"/>
          <w:szCs w:val="28"/>
        </w:rPr>
        <w:t xml:space="preserve"> коллектором для сбора исследуемой газовой смеси после анализаторов АСПК и вывода ее за пределы помещения поста.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Подсистема направлена на решение следующих задач: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прием, обработка и накопление информации от стационарных и подвижных постов контроля и средств метеоконтроля, обработка и отображение результатов анализов с привязкой их к точкам контроля;</w:t>
      </w:r>
    </w:p>
    <w:p w:rsidR="008141A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контроль в автоматическом режиме технических средств индикации 0В в рабочей и промышленной зонах объекта и подача сигнала в случае выхода приборов из строя;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контроль срабатывания аварийной сигнализации (газосигнализаторов), оперативная выдача информации о местоположении аварии (утечки 0В), подача сигнала опасности для рабочего персонала объекта и сигнала на остановку процесса уничтожения ХО;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обработка информации, формирование отчетов и сводок, подготовка прогнозов на основе моделей распространения загрязнителей в атмосфере, отображение результатов прогноза на карте местности;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Подсистема представляет собой вычислительный центр с необходимым программным обеспечением, банком данных и каналами передачи информации от технических элементов подсистем.</w:t>
      </w:r>
    </w:p>
    <w:p w:rsidR="00EE3ECA" w:rsidRDefault="00EE3ECA" w:rsidP="005C511D">
      <w:pPr>
        <w:spacing w:line="360" w:lineRule="auto"/>
        <w:ind w:left="170" w:right="57" w:firstLine="709"/>
        <w:jc w:val="both"/>
        <w:rPr>
          <w:b/>
          <w:bCs/>
          <w:iCs/>
          <w:sz w:val="28"/>
          <w:szCs w:val="28"/>
        </w:rPr>
      </w:pPr>
    </w:p>
    <w:p w:rsidR="00EE3ECA" w:rsidRDefault="00EE3ECA" w:rsidP="005C511D">
      <w:pPr>
        <w:spacing w:line="360" w:lineRule="auto"/>
        <w:ind w:left="170" w:right="57" w:firstLine="709"/>
        <w:jc w:val="both"/>
        <w:rPr>
          <w:b/>
          <w:bCs/>
          <w:iCs/>
          <w:sz w:val="28"/>
          <w:szCs w:val="28"/>
        </w:rPr>
      </w:pPr>
    </w:p>
    <w:p w:rsidR="008141AF" w:rsidRPr="00FE2922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2.4</w:t>
      </w:r>
      <w:r w:rsidRPr="00BE3036">
        <w:rPr>
          <w:b/>
          <w:bCs/>
          <w:iCs/>
          <w:sz w:val="28"/>
          <w:szCs w:val="28"/>
        </w:rPr>
        <w:t xml:space="preserve"> Контроль воздушной среды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Объекты УХО характеризуются широким спектром загрязняющих веществ, которые могут попадать в окружающую среду</w:t>
      </w:r>
      <w:r w:rsidRPr="00B15BDF">
        <w:rPr>
          <w:noProof/>
          <w:sz w:val="28"/>
          <w:szCs w:val="28"/>
        </w:rPr>
        <w:t>.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Воздушная среда, как наименее инерционная больше всего подвержена влиянию загрязняющих веществ.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Загрязняющие вещества можно условно разбить на две группы.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Общепромышленные, наиболее часто содержащихся в атмосфере вредные вещества, которые принято называть основными: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оксиды азота;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диоксид серы;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сероводород;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углерода оксид;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алифатические углеводороды;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noProof/>
          <w:sz w:val="28"/>
          <w:szCs w:val="28"/>
        </w:rPr>
        <w:t>-</w:t>
      </w:r>
      <w:r w:rsidRPr="00B15BDF">
        <w:rPr>
          <w:sz w:val="28"/>
          <w:szCs w:val="28"/>
        </w:rPr>
        <w:t xml:space="preserve"> пыль и т.д.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Специфические загрязняющие ве</w:t>
      </w:r>
      <w:r w:rsidR="007C384E">
        <w:rPr>
          <w:sz w:val="28"/>
          <w:szCs w:val="28"/>
        </w:rPr>
        <w:t xml:space="preserve">щества, образующиеся в процессе </w:t>
      </w:r>
      <w:r w:rsidRPr="00B15BDF">
        <w:rPr>
          <w:sz w:val="28"/>
          <w:szCs w:val="28"/>
        </w:rPr>
        <w:t>детоксикации 0В на объектах УХО и выбрасываемые в окружающую среду.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Перечень веществ для измерения устанавливает</w:t>
      </w:r>
      <w:r w:rsidR="002A026F">
        <w:rPr>
          <w:sz w:val="28"/>
          <w:szCs w:val="28"/>
        </w:rPr>
        <w:t>ся на основе сведений о составе</w:t>
      </w:r>
      <w:r w:rsidRPr="00B15BDF">
        <w:rPr>
          <w:sz w:val="28"/>
          <w:szCs w:val="28"/>
        </w:rPr>
        <w:t xml:space="preserve"> и характере выбросов от источников загрязнения объекта и метеорологических условий рассеянья примесей.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Обычно список веществ, подлежащих контролю в первую очередь, составляется по критерию оценки возможности превышения их ПДК (РД</w:t>
      </w:r>
      <w:r>
        <w:rPr>
          <w:sz w:val="28"/>
          <w:szCs w:val="28"/>
        </w:rPr>
        <w:t xml:space="preserve"> </w:t>
      </w:r>
      <w:r w:rsidRPr="00B15BDF">
        <w:rPr>
          <w:noProof/>
          <w:sz w:val="28"/>
          <w:szCs w:val="28"/>
        </w:rPr>
        <w:t>52.04.186-89)</w:t>
      </w:r>
      <w:r w:rsidRPr="00B15BDF">
        <w:rPr>
          <w:sz w:val="28"/>
          <w:szCs w:val="28"/>
        </w:rPr>
        <w:t xml:space="preserve"> и основан на использовании параметра потребл</w:t>
      </w:r>
      <w:r w:rsidR="007C384E">
        <w:rPr>
          <w:sz w:val="28"/>
          <w:szCs w:val="28"/>
        </w:rPr>
        <w:t>ения воздуха.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Источниками выбросов в атмосферу являются организованные и неорганизованные выбросы от технологического оборудования, а также выделения, удаляемые в атмосферу системами общеобменной вентиляции и местных отсосов</w:t>
      </w:r>
      <w:r w:rsidR="002E44D9">
        <w:rPr>
          <w:sz w:val="28"/>
          <w:szCs w:val="28"/>
        </w:rPr>
        <w:t xml:space="preserve"> [приложение А]</w:t>
      </w:r>
      <w:r w:rsidRPr="00B15BDF">
        <w:rPr>
          <w:sz w:val="28"/>
          <w:szCs w:val="28"/>
        </w:rPr>
        <w:t>.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При работе объекта за весь период функционирования</w:t>
      </w:r>
      <w:r w:rsidRPr="00B15BDF">
        <w:rPr>
          <w:noProof/>
          <w:sz w:val="28"/>
          <w:szCs w:val="28"/>
        </w:rPr>
        <w:t xml:space="preserve"> 4.3</w:t>
      </w:r>
      <w:r w:rsidRPr="00B15BDF">
        <w:rPr>
          <w:sz w:val="28"/>
          <w:szCs w:val="28"/>
        </w:rPr>
        <w:t xml:space="preserve"> года возможен выброс в атмосферу</w:t>
      </w:r>
      <w:r w:rsidRPr="00B15BDF">
        <w:rPr>
          <w:noProof/>
          <w:sz w:val="28"/>
          <w:szCs w:val="28"/>
        </w:rPr>
        <w:t xml:space="preserve"> 42</w:t>
      </w:r>
      <w:r w:rsidRPr="00B15BDF">
        <w:rPr>
          <w:sz w:val="28"/>
          <w:szCs w:val="28"/>
        </w:rPr>
        <w:t xml:space="preserve"> ингредиентов.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Количество вредных выбросов от технологических, вентиляционных источников, неорганизованных выбросов принято на основании технологических расчетов.</w:t>
      </w:r>
    </w:p>
    <w:p w:rsidR="008141AF" w:rsidRPr="00B15BDF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Выбросы от технологических аппаратов определены при максимальных нагрузках.</w:t>
      </w:r>
    </w:p>
    <w:p w:rsidR="000F1202" w:rsidRPr="005446E8" w:rsidRDefault="008141AF" w:rsidP="005C511D">
      <w:pPr>
        <w:spacing w:line="360" w:lineRule="auto"/>
        <w:ind w:left="170" w:right="57" w:firstLine="709"/>
        <w:jc w:val="both"/>
        <w:rPr>
          <w:sz w:val="28"/>
          <w:szCs w:val="28"/>
        </w:rPr>
        <w:sectPr w:rsidR="000F1202" w:rsidRPr="005446E8" w:rsidSect="0087746E">
          <w:pgSz w:w="11906" w:h="16838" w:code="9"/>
          <w:pgMar w:top="1134" w:right="567" w:bottom="1134" w:left="1701" w:header="709" w:footer="709" w:gutter="0"/>
          <w:pgNumType w:start="4"/>
          <w:cols w:space="708"/>
          <w:titlePg/>
          <w:docGrid w:linePitch="360"/>
        </w:sectPr>
      </w:pPr>
      <w:r w:rsidRPr="00B15BDF">
        <w:rPr>
          <w:sz w:val="28"/>
          <w:szCs w:val="28"/>
        </w:rPr>
        <w:t xml:space="preserve">Проектные промышленные аварии, для которых определены исходные и конечные состояния и предусмотрены системы безопасности приведены в ТЭО </w:t>
      </w:r>
      <w:r w:rsidR="007C384E">
        <w:rPr>
          <w:sz w:val="28"/>
          <w:szCs w:val="28"/>
        </w:rPr>
        <w:t>на строительство объекта УХО г.</w:t>
      </w:r>
      <w:r w:rsidRPr="00B15BDF">
        <w:rPr>
          <w:sz w:val="28"/>
          <w:szCs w:val="28"/>
        </w:rPr>
        <w:t>Щучье Курганской области (объект</w:t>
      </w:r>
      <w:r w:rsidRPr="00B15BDF">
        <w:rPr>
          <w:noProof/>
          <w:sz w:val="28"/>
          <w:szCs w:val="28"/>
        </w:rPr>
        <w:t xml:space="preserve"> 1207</w:t>
      </w:r>
      <w:r w:rsidRPr="00B15BDF">
        <w:rPr>
          <w:sz w:val="28"/>
          <w:szCs w:val="28"/>
        </w:rPr>
        <w:t>).</w:t>
      </w:r>
    </w:p>
    <w:p w:rsidR="000F1202" w:rsidRPr="00B15BDF" w:rsidRDefault="000F1202" w:rsidP="0093430D">
      <w:pPr>
        <w:spacing w:line="360" w:lineRule="auto"/>
        <w:ind w:right="57"/>
        <w:rPr>
          <w:sz w:val="28"/>
          <w:szCs w:val="28"/>
        </w:rPr>
      </w:pPr>
      <w:r w:rsidRPr="00B15BDF">
        <w:rPr>
          <w:color w:val="000000"/>
          <w:sz w:val="28"/>
          <w:szCs w:val="28"/>
        </w:rPr>
        <w:t>Таблица 2</w:t>
      </w:r>
      <w:r w:rsidR="009942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9942C9">
        <w:rPr>
          <w:color w:val="000000"/>
          <w:sz w:val="28"/>
          <w:szCs w:val="28"/>
        </w:rPr>
        <w:t xml:space="preserve"> </w:t>
      </w:r>
      <w:r w:rsidRPr="00B15BDF">
        <w:rPr>
          <w:sz w:val="28"/>
          <w:szCs w:val="28"/>
        </w:rPr>
        <w:t>Характеристика показателей загрязняющих веществ в выбросах  в атмосферный воздух при эксплуатации ОУХО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2756"/>
        <w:gridCol w:w="1527"/>
        <w:gridCol w:w="1479"/>
        <w:gridCol w:w="1440"/>
        <w:gridCol w:w="1489"/>
      </w:tblGrid>
      <w:tr w:rsidR="000F1202" w:rsidRPr="00B15BDF" w:rsidTr="00584DC3">
        <w:trPr>
          <w:cantSplit/>
          <w:trHeight w:val="1540"/>
          <w:jc w:val="center"/>
        </w:trPr>
        <w:tc>
          <w:tcPr>
            <w:tcW w:w="615" w:type="dxa"/>
            <w:vAlign w:val="center"/>
          </w:tcPr>
          <w:p w:rsidR="000F1202" w:rsidRPr="00A20992" w:rsidRDefault="000F1202" w:rsidP="00584DC3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0F1202" w:rsidRPr="00A20992" w:rsidRDefault="00A20992" w:rsidP="00584DC3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№</w:t>
            </w:r>
            <w:r w:rsidR="000F1202" w:rsidRPr="00A20992">
              <w:rPr>
                <w:b/>
                <w:sz w:val="28"/>
                <w:szCs w:val="28"/>
              </w:rPr>
              <w:t>п/п</w:t>
            </w:r>
          </w:p>
          <w:p w:rsidR="00A20992" w:rsidRPr="00A20992" w:rsidRDefault="00A20992" w:rsidP="00584DC3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6" w:type="dxa"/>
            <w:vAlign w:val="center"/>
          </w:tcPr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Загрязняющее</w:t>
            </w:r>
          </w:p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вещество</w:t>
            </w:r>
          </w:p>
        </w:tc>
        <w:tc>
          <w:tcPr>
            <w:tcW w:w="1527" w:type="dxa"/>
            <w:vAlign w:val="center"/>
          </w:tcPr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Валовой</w:t>
            </w:r>
          </w:p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выброс</w:t>
            </w:r>
          </w:p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за 5 лет, т</w:t>
            </w:r>
          </w:p>
        </w:tc>
        <w:tc>
          <w:tcPr>
            <w:tcW w:w="1479" w:type="dxa"/>
            <w:vAlign w:val="center"/>
          </w:tcPr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20992">
              <w:rPr>
                <w:b/>
                <w:sz w:val="28"/>
                <w:szCs w:val="28"/>
              </w:rPr>
              <w:t>ПДКмр,</w:t>
            </w:r>
          </w:p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мг/м</w:t>
            </w:r>
            <w:r w:rsidRPr="00A20992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Класс</w:t>
            </w:r>
          </w:p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опасности</w:t>
            </w:r>
          </w:p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по ГОСТ 12.1.007-76</w:t>
            </w:r>
          </w:p>
        </w:tc>
        <w:tc>
          <w:tcPr>
            <w:tcW w:w="1489" w:type="dxa"/>
            <w:vAlign w:val="center"/>
          </w:tcPr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Мах.</w:t>
            </w:r>
          </w:p>
          <w:p w:rsidR="000F1202" w:rsidRPr="00A20992" w:rsidRDefault="000F120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выброс, г/с</w:t>
            </w:r>
          </w:p>
        </w:tc>
      </w:tr>
      <w:tr w:rsidR="00A20992" w:rsidRPr="00B15BDF" w:rsidTr="00584DC3">
        <w:trPr>
          <w:cantSplit/>
          <w:trHeight w:val="347"/>
          <w:jc w:val="center"/>
        </w:trPr>
        <w:tc>
          <w:tcPr>
            <w:tcW w:w="615" w:type="dxa"/>
            <w:vAlign w:val="center"/>
          </w:tcPr>
          <w:p w:rsidR="00A20992" w:rsidRPr="00A20992" w:rsidRDefault="00A20992" w:rsidP="00584DC3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56" w:type="dxa"/>
            <w:vAlign w:val="center"/>
          </w:tcPr>
          <w:p w:rsidR="00A20992" w:rsidRPr="00A20992" w:rsidRDefault="00A2099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27" w:type="dxa"/>
            <w:vAlign w:val="center"/>
          </w:tcPr>
          <w:p w:rsidR="00A20992" w:rsidRPr="00A20992" w:rsidRDefault="00A2099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9" w:type="dxa"/>
            <w:vAlign w:val="center"/>
          </w:tcPr>
          <w:p w:rsidR="00A20992" w:rsidRPr="00A20992" w:rsidRDefault="00A2099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A20992" w:rsidRPr="00A20992" w:rsidRDefault="00A2099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89" w:type="dxa"/>
            <w:vAlign w:val="center"/>
          </w:tcPr>
          <w:p w:rsidR="00A20992" w:rsidRPr="00A20992" w:rsidRDefault="00A20992" w:rsidP="005021DA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6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Диоксид азота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786.092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0.085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7.06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N-метилпирролидон</w:t>
            </w:r>
            <w:r w:rsidR="005064F9" w:rsidRPr="00B15BDF">
              <w:rPr>
                <w:sz w:val="28"/>
                <w:szCs w:val="28"/>
              </w:rPr>
              <w:t xml:space="preserve"> </w:t>
            </w:r>
            <w:r w:rsidRPr="00B15BDF">
              <w:rPr>
                <w:sz w:val="28"/>
                <w:szCs w:val="28"/>
              </w:rPr>
              <w:t>(N-МП)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1308.122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0.300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13.42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33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Пирофосфат натрия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68.175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0.100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1.2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44</w:t>
            </w:r>
          </w:p>
        </w:tc>
        <w:tc>
          <w:tcPr>
            <w:tcW w:w="2756" w:type="dxa"/>
            <w:vAlign w:val="center"/>
          </w:tcPr>
          <w:p w:rsidR="000F1202" w:rsidRDefault="000F1202" w:rsidP="00502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Спирт</w:t>
            </w:r>
          </w:p>
          <w:p w:rsidR="000F1202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изобутиловый</w:t>
            </w:r>
          </w:p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(ИБС)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57.753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0.100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1.006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55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Оксид углерода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2186.4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5.000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29.74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66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Vx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0.0000183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5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-8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2.6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-6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77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Карбонат натрия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11.12489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0.040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0.184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88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Изобутилат калия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25.601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0.100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0.261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99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Фторид калия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5.5932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0.030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0.214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110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Зоман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0.0000182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6.4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-6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111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Углеводороды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173.316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1.000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0.397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112</w:t>
            </w:r>
          </w:p>
        </w:tc>
        <w:tc>
          <w:tcPr>
            <w:tcW w:w="2756" w:type="dxa"/>
            <w:vAlign w:val="center"/>
          </w:tcPr>
          <w:p w:rsidR="000F1202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Моноэтаноламин</w:t>
            </w:r>
          </w:p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(МЭА)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3.30529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0.020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0.193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113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Сульфат натрия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37.0525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0.300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0.563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114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Капролактам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7.35572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0.060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1.0337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115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Сульфат калия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22.136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0.300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0.278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116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Зарин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0.00000853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-6</w:t>
            </w:r>
          </w:p>
        </w:tc>
      </w:tr>
    </w:tbl>
    <w:p w:rsidR="00584DC3" w:rsidRDefault="001F578D">
      <w:r>
        <w:rPr>
          <w:noProof/>
        </w:rPr>
        <w:pict>
          <v:shape id="_x0000_s1031" type="#_x0000_t202" style="position:absolute;margin-left:225pt;margin-top:54.6pt;width:36pt;height:36pt;z-index:251657728;mso-position-horizontal-relative:text;mso-position-vertical-relative:text" strokecolor="white">
            <v:textbox>
              <w:txbxContent>
                <w:p w:rsidR="003E4C3E" w:rsidRDefault="003E4C3E" w:rsidP="003E4C3E">
                  <w:r>
                    <w:t>29</w:t>
                  </w:r>
                </w:p>
                <w:p w:rsidR="003E4C3E" w:rsidRDefault="003E4C3E" w:rsidP="003E4C3E"/>
              </w:txbxContent>
            </v:textbox>
          </v:shape>
        </w:pict>
      </w:r>
      <w:r w:rsidR="00584DC3">
        <w:br w:type="page"/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2756"/>
        <w:gridCol w:w="1527"/>
        <w:gridCol w:w="1479"/>
        <w:gridCol w:w="1440"/>
        <w:gridCol w:w="1489"/>
      </w:tblGrid>
      <w:tr w:rsidR="00584DC3" w:rsidRPr="00B15BDF" w:rsidTr="00371D47">
        <w:trPr>
          <w:cantSplit/>
          <w:trHeight w:val="347"/>
          <w:jc w:val="center"/>
        </w:trPr>
        <w:tc>
          <w:tcPr>
            <w:tcW w:w="615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56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27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9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89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6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117</w:t>
            </w:r>
          </w:p>
        </w:tc>
        <w:tc>
          <w:tcPr>
            <w:tcW w:w="2756" w:type="dxa"/>
            <w:vAlign w:val="center"/>
          </w:tcPr>
          <w:p w:rsidR="000F1202" w:rsidRDefault="000F1202" w:rsidP="00502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 w:rsidRPr="00B15BDF">
              <w:rPr>
                <w:sz w:val="28"/>
                <w:szCs w:val="28"/>
              </w:rPr>
              <w:t>диэтиламино</w:t>
            </w:r>
            <w:r>
              <w:rPr>
                <w:sz w:val="28"/>
                <w:szCs w:val="28"/>
              </w:rPr>
              <w:t>-</w:t>
            </w:r>
            <w:r w:rsidRPr="00B15BDF">
              <w:rPr>
                <w:sz w:val="28"/>
                <w:szCs w:val="28"/>
              </w:rPr>
              <w:t>этилизобутил-</w:t>
            </w:r>
          </w:p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сульфид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0.6657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0.017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0.00752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118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Фторид натрия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1.15103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0.030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0.221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119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Гидроксид натрия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0.3747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0.010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0.0033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220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Ацетилен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55.0986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1.500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3.4471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221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Спирт изопропиловый (ИПС)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21.01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0.600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222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Оксид свинца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0.03173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0.001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31.73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223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ДС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0.00004268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2.7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-6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224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Сажа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1.4457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0.150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0.0825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225</w:t>
            </w:r>
          </w:p>
        </w:tc>
        <w:tc>
          <w:tcPr>
            <w:tcW w:w="2756" w:type="dxa"/>
            <w:vAlign w:val="center"/>
          </w:tcPr>
          <w:p w:rsidR="000F1202" w:rsidRDefault="000F1202" w:rsidP="005021DA">
            <w:pPr>
              <w:jc w:val="center"/>
              <w:rPr>
                <w:sz w:val="28"/>
                <w:szCs w:val="28"/>
              </w:rPr>
            </w:pPr>
          </w:p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Диоксид серы</w:t>
            </w:r>
          </w:p>
        </w:tc>
        <w:tc>
          <w:tcPr>
            <w:tcW w:w="1527" w:type="dxa"/>
            <w:vAlign w:val="center"/>
          </w:tcPr>
          <w:p w:rsidR="000F1202" w:rsidRDefault="000F1202" w:rsidP="005021DA">
            <w:pPr>
              <w:jc w:val="center"/>
              <w:rPr>
                <w:sz w:val="28"/>
                <w:szCs w:val="28"/>
              </w:rPr>
            </w:pPr>
          </w:p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1.333</w:t>
            </w:r>
          </w:p>
        </w:tc>
        <w:tc>
          <w:tcPr>
            <w:tcW w:w="1479" w:type="dxa"/>
            <w:vAlign w:val="center"/>
          </w:tcPr>
          <w:p w:rsidR="000F1202" w:rsidRDefault="000F1202" w:rsidP="005021DA">
            <w:pPr>
              <w:jc w:val="center"/>
              <w:rPr>
                <w:sz w:val="28"/>
                <w:szCs w:val="28"/>
              </w:rPr>
            </w:pPr>
          </w:p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0.500</w:t>
            </w:r>
          </w:p>
        </w:tc>
        <w:tc>
          <w:tcPr>
            <w:tcW w:w="1440" w:type="dxa"/>
            <w:vAlign w:val="center"/>
          </w:tcPr>
          <w:p w:rsidR="000F1202" w:rsidRDefault="000F1202" w:rsidP="005021DA">
            <w:pPr>
              <w:jc w:val="center"/>
              <w:rPr>
                <w:sz w:val="28"/>
                <w:szCs w:val="28"/>
              </w:rPr>
            </w:pPr>
          </w:p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Default="000F1202" w:rsidP="005021DA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0F1202" w:rsidRPr="00B15BDF" w:rsidRDefault="000F1202" w:rsidP="005021DA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226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Серная кислота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0.65186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0.300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2.172867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227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Сварочный аэрозоль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0.2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0.150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0.01144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228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Гидроксид кальция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0.2116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0.200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0.00221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229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Фтороводород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0.0180077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0.020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2.8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-6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330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Зола древесная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0.245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0.300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0.0017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331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Гидроксид калия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0.02166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0.030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0.00024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332</w:t>
            </w:r>
          </w:p>
        </w:tc>
        <w:tc>
          <w:tcPr>
            <w:tcW w:w="2756" w:type="dxa"/>
            <w:vAlign w:val="center"/>
          </w:tcPr>
          <w:p w:rsidR="000F1202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Хлорид</w:t>
            </w:r>
          </w:p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мышьяка (III)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0.0184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0.030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0.00115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333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Оксид азота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0.08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0.400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0.0222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334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Метиловый спирт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0.155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1.000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0.00012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335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Фосфат кальция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0.0036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0.050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0.00008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336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Пыль неорганическая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0.02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0.300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0.001</w:t>
            </w:r>
          </w:p>
        </w:tc>
      </w:tr>
    </w:tbl>
    <w:p w:rsidR="00584DC3" w:rsidRDefault="00584DC3">
      <w:r>
        <w:br w:type="page"/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2756"/>
        <w:gridCol w:w="1527"/>
        <w:gridCol w:w="1479"/>
        <w:gridCol w:w="1440"/>
        <w:gridCol w:w="1489"/>
      </w:tblGrid>
      <w:tr w:rsidR="00584DC3" w:rsidRPr="00B15BDF" w:rsidTr="00371D47">
        <w:trPr>
          <w:cantSplit/>
          <w:trHeight w:val="347"/>
          <w:jc w:val="center"/>
        </w:trPr>
        <w:tc>
          <w:tcPr>
            <w:tcW w:w="615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56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27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9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89" w:type="dxa"/>
            <w:vAlign w:val="center"/>
          </w:tcPr>
          <w:p w:rsidR="00584DC3" w:rsidRPr="00A20992" w:rsidRDefault="00584DC3" w:rsidP="00371D47">
            <w:pPr>
              <w:jc w:val="center"/>
              <w:rPr>
                <w:b/>
                <w:sz w:val="28"/>
                <w:szCs w:val="28"/>
              </w:rPr>
            </w:pPr>
            <w:r w:rsidRPr="00A20992">
              <w:rPr>
                <w:b/>
                <w:sz w:val="28"/>
                <w:szCs w:val="28"/>
              </w:rPr>
              <w:t>6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337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Фторид кальция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0.0036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0.200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2.5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-5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338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Карбонат кальция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0.008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0.500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339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Спирт пинаколиновый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0.0000275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0.017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1.8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-6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440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Фосфорный ангидрид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0.0000775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0.150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2.8</w:t>
            </w:r>
            <w:r w:rsidRPr="00B15BDF">
              <w:rPr>
                <w:sz w:val="28"/>
                <w:szCs w:val="28"/>
              </w:rPr>
              <w:sym w:font="Symbol" w:char="F0D7"/>
            </w:r>
            <w:r w:rsidRPr="00B15BDF">
              <w:rPr>
                <w:sz w:val="28"/>
                <w:szCs w:val="28"/>
              </w:rPr>
              <w:t>10</w:t>
            </w:r>
            <w:r w:rsidRPr="00B15BDF">
              <w:rPr>
                <w:sz w:val="28"/>
                <w:szCs w:val="28"/>
                <w:vertAlign w:val="superscript"/>
              </w:rPr>
              <w:t>-5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441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Фосфат калия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4.7032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0.18</w:t>
            </w:r>
          </w:p>
        </w:tc>
      </w:tr>
      <w:tr w:rsidR="000F1202" w:rsidRPr="00B15BDF" w:rsidTr="00584DC3">
        <w:trPr>
          <w:cantSplit/>
          <w:trHeight w:val="255"/>
          <w:jc w:val="center"/>
        </w:trPr>
        <w:tc>
          <w:tcPr>
            <w:tcW w:w="615" w:type="dxa"/>
            <w:vAlign w:val="center"/>
          </w:tcPr>
          <w:p w:rsidR="000F1202" w:rsidRPr="00B15BDF" w:rsidRDefault="000F1202" w:rsidP="00584DC3">
            <w:pPr>
              <w:ind w:firstLine="709"/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442</w:t>
            </w:r>
          </w:p>
        </w:tc>
        <w:tc>
          <w:tcPr>
            <w:tcW w:w="2756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Сульфонол</w:t>
            </w:r>
          </w:p>
        </w:tc>
        <w:tc>
          <w:tcPr>
            <w:tcW w:w="1527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0.0852</w:t>
            </w:r>
          </w:p>
        </w:tc>
        <w:tc>
          <w:tcPr>
            <w:tcW w:w="1479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0F1202" w:rsidRPr="00B15BDF" w:rsidRDefault="000F1202" w:rsidP="005021DA">
            <w:pPr>
              <w:jc w:val="center"/>
              <w:rPr>
                <w:sz w:val="28"/>
                <w:szCs w:val="28"/>
              </w:rPr>
            </w:pPr>
            <w:r w:rsidRPr="00B15BDF">
              <w:rPr>
                <w:sz w:val="28"/>
                <w:szCs w:val="28"/>
              </w:rPr>
              <w:t>-</w:t>
            </w:r>
          </w:p>
        </w:tc>
        <w:tc>
          <w:tcPr>
            <w:tcW w:w="1489" w:type="dxa"/>
            <w:vAlign w:val="center"/>
          </w:tcPr>
          <w:p w:rsidR="000F1202" w:rsidRPr="00B15BDF" w:rsidRDefault="000F1202" w:rsidP="005021D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F1202" w:rsidRPr="00B15BDF" w:rsidRDefault="000F1202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0F1202" w:rsidRPr="00B15BDF" w:rsidRDefault="000F1202" w:rsidP="008141AF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Для большей достоверности определения перечня отслеживаемых показателей загрязнения атмосферного воздуха по программе мониторинга ОУХО дополнительно к расчету по валово</w:t>
      </w:r>
      <w:r w:rsidR="007C384E">
        <w:rPr>
          <w:sz w:val="28"/>
          <w:szCs w:val="28"/>
        </w:rPr>
        <w:t>му выбросу для каждого ЗВ прове</w:t>
      </w:r>
      <w:r w:rsidRPr="00B15BDF">
        <w:rPr>
          <w:sz w:val="28"/>
          <w:szCs w:val="28"/>
        </w:rPr>
        <w:t>ден расчет максимального эффективного объемного выброса (м</w:t>
      </w:r>
      <w:r w:rsidRPr="00B15BDF">
        <w:rPr>
          <w:sz w:val="28"/>
          <w:szCs w:val="28"/>
          <w:vertAlign w:val="superscript"/>
        </w:rPr>
        <w:t>3</w:t>
      </w:r>
      <w:r w:rsidRPr="00B15BDF">
        <w:rPr>
          <w:sz w:val="28"/>
          <w:szCs w:val="28"/>
        </w:rPr>
        <w:t>/с), определяемого как отношение максимального секундного выброса ЗВ (г/с) к величине ПДКмр (мг/м</w:t>
      </w:r>
      <w:r w:rsidRPr="00B15BDF">
        <w:rPr>
          <w:sz w:val="28"/>
          <w:szCs w:val="28"/>
          <w:vertAlign w:val="superscript"/>
        </w:rPr>
        <w:t>3</w:t>
      </w:r>
      <w:r w:rsidRPr="00B15BDF">
        <w:rPr>
          <w:sz w:val="28"/>
          <w:szCs w:val="28"/>
        </w:rPr>
        <w:t>). Результаты расчетов приведены в табл. 2.</w:t>
      </w:r>
    </w:p>
    <w:p w:rsidR="000F1202" w:rsidRDefault="000F1202" w:rsidP="008141AF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Санитарно-гигиенический контроль воздуш</w:t>
      </w:r>
      <w:r w:rsidR="005446E8">
        <w:rPr>
          <w:sz w:val="28"/>
          <w:szCs w:val="28"/>
        </w:rPr>
        <w:t>ной среды на территории зоны за</w:t>
      </w:r>
      <w:r w:rsidRPr="00B15BDF">
        <w:rPr>
          <w:sz w:val="28"/>
          <w:szCs w:val="28"/>
        </w:rPr>
        <w:t>щитных мероприятий и санитарно-защитной зоны осуществляется по полной программе показателей в соответствии с СанПиН 2.1.6.983-00 «Гигиенические требования к обеспечению качества атмосферного воздуха населенных мест».</w:t>
      </w:r>
    </w:p>
    <w:p w:rsidR="007B12CB" w:rsidRDefault="007B12CB" w:rsidP="00223259">
      <w:pPr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0F1202" w:rsidRPr="009E1EA6" w:rsidRDefault="000F1202" w:rsidP="00223259">
      <w:pPr>
        <w:spacing w:line="360" w:lineRule="auto"/>
        <w:ind w:left="170" w:right="57" w:firstLine="709"/>
        <w:jc w:val="center"/>
        <w:rPr>
          <w:sz w:val="28"/>
          <w:szCs w:val="28"/>
        </w:rPr>
      </w:pPr>
      <w:r w:rsidRPr="004E332D">
        <w:rPr>
          <w:b/>
          <w:sz w:val="28"/>
          <w:szCs w:val="28"/>
        </w:rPr>
        <w:t>Глава 3 С</w:t>
      </w:r>
      <w:r>
        <w:rPr>
          <w:b/>
          <w:sz w:val="28"/>
          <w:szCs w:val="28"/>
        </w:rPr>
        <w:t>ИСТЕМАТИЗАЦИЯ</w:t>
      </w:r>
      <w:r w:rsidRPr="004E33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МЕТОДИКИ КОНТРОЛЯ ОВ В АТМОСФЕРНОМ ВОЗДУХЕ</w:t>
      </w:r>
    </w:p>
    <w:p w:rsidR="000F1202" w:rsidRPr="004E332D" w:rsidRDefault="000F1202" w:rsidP="008141AF">
      <w:pPr>
        <w:spacing w:line="360" w:lineRule="auto"/>
        <w:ind w:left="170" w:right="57" w:firstLine="709"/>
        <w:jc w:val="both"/>
        <w:rPr>
          <w:b/>
          <w:sz w:val="28"/>
          <w:szCs w:val="28"/>
        </w:rPr>
      </w:pPr>
      <w:r w:rsidRPr="004E332D">
        <w:rPr>
          <w:b/>
          <w:sz w:val="28"/>
          <w:szCs w:val="28"/>
        </w:rPr>
        <w:t>3.1 Контроль загрязнения атмосферного воздуха на примере 1207 объекта по УХО</w:t>
      </w:r>
    </w:p>
    <w:p w:rsidR="000F1202" w:rsidRPr="00B15BDF" w:rsidRDefault="000F1202" w:rsidP="008141AF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На объектах по УХО за пределами СЗЗ осуществляется регулярный мониторинг объектов окружающей среды. В этой зоне  система экологического мониторинга должна с заданной степенью достоверности отслеживать динамику распределения экологически опасных загрязнителей в природных объектах и представлять это в виде оперативной информации. Здесь в качестве главной характеристики системы выступает заданная (тре</w:t>
      </w:r>
      <w:r w:rsidR="005446E8">
        <w:rPr>
          <w:sz w:val="28"/>
          <w:szCs w:val="28"/>
        </w:rPr>
        <w:t>буемая) достоверность контроля.</w:t>
      </w:r>
      <w:r w:rsidRPr="00B15BDF">
        <w:rPr>
          <w:sz w:val="28"/>
          <w:szCs w:val="28"/>
        </w:rPr>
        <w:t xml:space="preserve"> Контроль с низкой периодичностью сниж</w:t>
      </w:r>
      <w:r>
        <w:rPr>
          <w:sz w:val="28"/>
          <w:szCs w:val="28"/>
        </w:rPr>
        <w:t>ает достоверность результатов (</w:t>
      </w:r>
      <w:r w:rsidRPr="00B15BDF">
        <w:rPr>
          <w:sz w:val="28"/>
          <w:szCs w:val="28"/>
        </w:rPr>
        <w:t>могут быть “пропущены” нештатные выбросы, невозможно отсл</w:t>
      </w:r>
      <w:r w:rsidR="005446E8">
        <w:rPr>
          <w:sz w:val="28"/>
          <w:szCs w:val="28"/>
        </w:rPr>
        <w:t xml:space="preserve">едить динамику распространения </w:t>
      </w:r>
      <w:r w:rsidRPr="00B15BDF">
        <w:rPr>
          <w:sz w:val="28"/>
          <w:szCs w:val="28"/>
        </w:rPr>
        <w:t>загрязнения). По этой причине существует необходимость в проведении ранжирования перечня загрязнителей и последующего контроля опасных загрязнителей с высокой периодичностью, а большей части общепромышленных загрязняющих веществ</w:t>
      </w:r>
      <w:r w:rsidR="00917ED6">
        <w:rPr>
          <w:sz w:val="28"/>
          <w:szCs w:val="28"/>
        </w:rPr>
        <w:t xml:space="preserve"> </w:t>
      </w:r>
      <w:r w:rsidRPr="00B15BDF">
        <w:rPr>
          <w:sz w:val="28"/>
          <w:szCs w:val="28"/>
        </w:rPr>
        <w:t>(ЗВ) – с низкой. При таком подходе ранжирование перечня загрязняющих веществ по пери</w:t>
      </w:r>
      <w:r w:rsidR="005446E8">
        <w:rPr>
          <w:sz w:val="28"/>
          <w:szCs w:val="28"/>
        </w:rPr>
        <w:t xml:space="preserve">одичности контроля должно быть </w:t>
      </w:r>
      <w:r w:rsidRPr="00B15BDF">
        <w:rPr>
          <w:sz w:val="28"/>
          <w:szCs w:val="28"/>
        </w:rPr>
        <w:t>проведено в соответствии с положениями основных общероссийских нормативных документов - “Методики расчета концентраций в атмосф</w:t>
      </w:r>
      <w:r w:rsidR="005446E8">
        <w:rPr>
          <w:sz w:val="28"/>
          <w:szCs w:val="28"/>
        </w:rPr>
        <w:t xml:space="preserve">ерном воздухе вредных веществ, </w:t>
      </w:r>
      <w:r w:rsidRPr="00B15BDF">
        <w:rPr>
          <w:sz w:val="28"/>
          <w:szCs w:val="28"/>
        </w:rPr>
        <w:t>содержащихся в выбросах предприятий” – ОНД-90, а также “Руководства по контролю загрязнений атмосферы ” – РД-52.04.186-89.</w:t>
      </w:r>
    </w:p>
    <w:p w:rsidR="000F1202" w:rsidRPr="00B15BDF" w:rsidRDefault="000F1202" w:rsidP="009942C9">
      <w:pPr>
        <w:spacing w:line="360" w:lineRule="auto"/>
        <w:ind w:left="170" w:right="57" w:firstLine="709"/>
        <w:rPr>
          <w:sz w:val="28"/>
          <w:szCs w:val="28"/>
        </w:rPr>
        <w:sectPr w:rsidR="000F1202" w:rsidRPr="00B15BDF" w:rsidSect="0087746E">
          <w:pgSz w:w="11906" w:h="16838"/>
          <w:pgMar w:top="1134" w:right="567" w:bottom="1134" w:left="1701" w:header="709" w:footer="709" w:gutter="0"/>
          <w:pgNumType w:start="29"/>
          <w:cols w:space="708"/>
          <w:titlePg/>
          <w:docGrid w:linePitch="360"/>
        </w:sectPr>
      </w:pPr>
      <w:r w:rsidRPr="00B15BDF">
        <w:rPr>
          <w:sz w:val="28"/>
          <w:szCs w:val="28"/>
        </w:rPr>
        <w:t>Перечень веществ, по которым необходимо проводить контроль на местности стационарными и ма</w:t>
      </w:r>
      <w:r w:rsidR="005446E8">
        <w:rPr>
          <w:sz w:val="28"/>
          <w:szCs w:val="28"/>
        </w:rPr>
        <w:t xml:space="preserve">ршрутными постами, а также при </w:t>
      </w:r>
      <w:r w:rsidRPr="00B15BDF">
        <w:rPr>
          <w:sz w:val="28"/>
          <w:szCs w:val="28"/>
        </w:rPr>
        <w:t>подфакельных наблюдениях, устанавливается на основе сведений о составе и характере выбросов от источников загрязнения</w:t>
      </w:r>
      <w:r w:rsidR="00050C04">
        <w:rPr>
          <w:sz w:val="28"/>
          <w:szCs w:val="28"/>
        </w:rPr>
        <w:t xml:space="preserve"> [Приложение А</w:t>
      </w:r>
      <w:r w:rsidRPr="00B15BDF">
        <w:rPr>
          <w:sz w:val="28"/>
          <w:szCs w:val="28"/>
        </w:rPr>
        <w:t>. В результате составляется список веще</w:t>
      </w:r>
      <w:r w:rsidR="005446E8">
        <w:rPr>
          <w:sz w:val="28"/>
          <w:szCs w:val="28"/>
        </w:rPr>
        <w:t>ств, подлежащих первоочередному</w:t>
      </w:r>
      <w:r w:rsidRPr="00B15BDF">
        <w:rPr>
          <w:sz w:val="28"/>
          <w:szCs w:val="28"/>
        </w:rPr>
        <w:t xml:space="preserve"> </w:t>
      </w:r>
      <w:r w:rsidR="005064F9" w:rsidRPr="00B15BDF">
        <w:rPr>
          <w:sz w:val="28"/>
          <w:szCs w:val="28"/>
        </w:rPr>
        <w:t>контролю. Данные сведения на примере 1207 о</w:t>
      </w:r>
      <w:r w:rsidR="005064F9">
        <w:rPr>
          <w:sz w:val="28"/>
          <w:szCs w:val="28"/>
        </w:rPr>
        <w:t>бъекта по УХО указаны в таблице -</w:t>
      </w:r>
      <w:r w:rsidR="005064F9" w:rsidRPr="00B15BDF">
        <w:rPr>
          <w:sz w:val="28"/>
          <w:szCs w:val="28"/>
        </w:rPr>
        <w:t>3:</w:t>
      </w:r>
    </w:p>
    <w:bookmarkEnd w:id="0"/>
    <w:bookmarkEnd w:id="1"/>
    <w:p w:rsidR="000F1202" w:rsidRPr="00B15BDF" w:rsidRDefault="000F1202" w:rsidP="005064F9">
      <w:pPr>
        <w:spacing w:line="360" w:lineRule="auto"/>
        <w:ind w:left="170" w:right="57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9942C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942C9">
        <w:rPr>
          <w:sz w:val="28"/>
          <w:szCs w:val="28"/>
        </w:rPr>
        <w:t xml:space="preserve"> </w:t>
      </w:r>
      <w:r w:rsidRPr="00B15BDF">
        <w:rPr>
          <w:sz w:val="28"/>
          <w:szCs w:val="28"/>
        </w:rPr>
        <w:t>Перечень веществ подлежащих контролю на примере 1207 объекта по УХО</w:t>
      </w:r>
      <w:r>
        <w:rPr>
          <w:sz w:val="28"/>
          <w:szCs w:val="28"/>
        </w:rPr>
        <w:t xml:space="preserve"> в атмосферном воздухе</w:t>
      </w:r>
    </w:p>
    <w:tbl>
      <w:tblPr>
        <w:tblW w:w="495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2"/>
        <w:gridCol w:w="1717"/>
        <w:gridCol w:w="1453"/>
        <w:gridCol w:w="1836"/>
        <w:gridCol w:w="1361"/>
        <w:gridCol w:w="1706"/>
        <w:gridCol w:w="2339"/>
        <w:gridCol w:w="1306"/>
      </w:tblGrid>
      <w:tr w:rsidR="000F1202" w:rsidRPr="00B15BDF" w:rsidTr="007B12CB">
        <w:trPr>
          <w:trHeight w:val="170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Определяемый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компонент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Метод определе</w:t>
            </w:r>
            <w:r w:rsidR="005064F9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B15BDF">
              <w:rPr>
                <w:b/>
                <w:b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Диапазон измере</w:t>
            </w:r>
            <w:r w:rsidR="005064F9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B15BDF">
              <w:rPr>
                <w:b/>
                <w:b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151" w:type="pct"/>
            <w:gridSpan w:val="2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ПДК химических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веществ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Зона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контроля</w:t>
            </w:r>
          </w:p>
        </w:tc>
        <w:tc>
          <w:tcPr>
            <w:tcW w:w="842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Место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отбора проб</w:t>
            </w:r>
          </w:p>
        </w:tc>
        <w:tc>
          <w:tcPr>
            <w:tcW w:w="47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Частота отбора</w:t>
            </w:r>
          </w:p>
        </w:tc>
      </w:tr>
      <w:tr w:rsidR="000F1202" w:rsidRPr="00B15BDF" w:rsidTr="007B12CB">
        <w:trPr>
          <w:trHeight w:val="170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ПДК сс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BDF">
              <w:rPr>
                <w:b/>
                <w:bCs/>
                <w:color w:val="000000"/>
                <w:sz w:val="28"/>
                <w:szCs w:val="28"/>
              </w:rPr>
              <w:t>ПДК м.р.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Бенз(а)пирен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 xml:space="preserve">М 02-14-2007, изд.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15BDF">
                <w:rPr>
                  <w:color w:val="000000"/>
                  <w:sz w:val="28"/>
                  <w:szCs w:val="28"/>
                </w:rPr>
                <w:t>2007 г</w:t>
              </w:r>
            </w:smartTag>
            <w:r w:rsidRPr="00B15BD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0,0005-10,0 мкг/м3</w:t>
            </w:r>
          </w:p>
        </w:tc>
        <w:tc>
          <w:tcPr>
            <w:tcW w:w="661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0,1мкг/100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м3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11 АСПК</w:t>
            </w:r>
          </w:p>
        </w:tc>
        <w:tc>
          <w:tcPr>
            <w:tcW w:w="470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3 раза в сутки</w:t>
            </w: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Зарин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МВИ № 031-01-132-05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(1-20)*10-7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2*10-7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(ОБУВ)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Моноэтаноламин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МКХА РЦэм № 55-01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0,02-0,2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Свинец и его соединения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МВИ М 02-09-2005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0,02-100,0 мкг/м3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0,0003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0,001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Спирт изопропиловый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МУК 4.1.600-96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0,3-10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70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Фосфор и его соединения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РД 52</w:t>
            </w:r>
            <w:r>
              <w:rPr>
                <w:color w:val="000000"/>
                <w:sz w:val="28"/>
                <w:szCs w:val="28"/>
              </w:rPr>
              <w:t xml:space="preserve">.04.186-89 </w:t>
            </w:r>
            <w:r w:rsidRPr="00B15BDF">
              <w:rPr>
                <w:color w:val="000000"/>
                <w:sz w:val="28"/>
                <w:szCs w:val="28"/>
              </w:rPr>
              <w:t xml:space="preserve">(издание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15BDF">
                <w:rPr>
                  <w:color w:val="000000"/>
                  <w:sz w:val="28"/>
                  <w:szCs w:val="28"/>
                </w:rPr>
                <w:t>1991 г</w:t>
              </w:r>
            </w:smartTag>
            <w:r w:rsidRPr="00B15BDF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0,0005-0,015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ПП,ТТ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Бенз(а)пирен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 xml:space="preserve">М 02-14-2007, изд.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15BDF">
                <w:rPr>
                  <w:color w:val="000000"/>
                  <w:sz w:val="28"/>
                  <w:szCs w:val="28"/>
                </w:rPr>
                <w:t>2007 г</w:t>
              </w:r>
            </w:smartTag>
            <w:r w:rsidRPr="00B15BD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0,0005-10 мкг/м3</w:t>
            </w:r>
          </w:p>
        </w:tc>
        <w:tc>
          <w:tcPr>
            <w:tcW w:w="661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0,1мкг/100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м3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 ПП,ТТ</w:t>
            </w:r>
          </w:p>
        </w:tc>
        <w:tc>
          <w:tcPr>
            <w:tcW w:w="842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Pr="00B15BDF">
              <w:rPr>
                <w:color w:val="000000"/>
                <w:sz w:val="28"/>
                <w:szCs w:val="28"/>
              </w:rPr>
              <w:t>точки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(наветренная,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подветренная)</w:t>
            </w:r>
          </w:p>
        </w:tc>
        <w:tc>
          <w:tcPr>
            <w:tcW w:w="470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1 раз в сутки</w:t>
            </w: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Зарин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МВИ № </w:t>
            </w:r>
            <w:r w:rsidRPr="00B15BDF">
              <w:rPr>
                <w:color w:val="000000"/>
                <w:sz w:val="28"/>
                <w:szCs w:val="28"/>
              </w:rPr>
              <w:t>031-01-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(1-20)*10-7 мг/м3</w:t>
            </w:r>
          </w:p>
        </w:tc>
        <w:tc>
          <w:tcPr>
            <w:tcW w:w="661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584DC3" w:rsidRDefault="00584DC3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584DC3" w:rsidRPr="00B15BDF" w:rsidRDefault="00584DC3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2*10-7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(ОБУВ)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Моноэтаноламин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МКХА РЦэм № 55-01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0,02-0,2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Свинец и его соединения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МВИ М 02-09-2005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0,02-100,0 мкг/м3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0,0003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0,001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Спирт изопропиловый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МУК 4.1.600-96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0,3-10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70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Фосфор и его соединения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 xml:space="preserve">РД 52.04.186-89 (издание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15BDF">
                <w:rPr>
                  <w:color w:val="000000"/>
                  <w:sz w:val="28"/>
                  <w:szCs w:val="28"/>
                </w:rPr>
                <w:t>1991 г</w:t>
              </w:r>
            </w:smartTag>
            <w:r w:rsidRPr="00B15BDF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0,0005-0,015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Зарин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МВИ № 031-01-132-05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(1-20)*10-7 мг/м3</w:t>
            </w:r>
          </w:p>
        </w:tc>
        <w:tc>
          <w:tcPr>
            <w:tcW w:w="661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не более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6*10-6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ПП</w:t>
            </w:r>
          </w:p>
        </w:tc>
        <w:tc>
          <w:tcPr>
            <w:tcW w:w="842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12 точек</w:t>
            </w: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Моноэтаноламин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МКХА РЦэм № 55-01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0,02-0,2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70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Спирт изопропиловый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МУК 4.1.600-96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0,3-10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Бенз(а)пирен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 xml:space="preserve">М 02-14-2007, изд.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15BDF">
                <w:rPr>
                  <w:color w:val="000000"/>
                  <w:sz w:val="28"/>
                  <w:szCs w:val="28"/>
                </w:rPr>
                <w:t>2007 г</w:t>
              </w:r>
            </w:smartTag>
            <w:r w:rsidRPr="00B15BD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0,0005-10 мкг/м3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0,1мкг/100 м3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9 нп без АСПК</w:t>
            </w:r>
          </w:p>
        </w:tc>
        <w:tc>
          <w:tcPr>
            <w:tcW w:w="470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1 раз в неделю</w:t>
            </w: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Зарин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МВИ № 031-01-132-05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(1-20)*10-7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2*10-7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(ОБУВ)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Моноэтаноламин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МКХА РЦэм № 55-01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0,02-0,2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Свинец и его соединения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МВИ М 02-09-2005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0,02-100,0 мкг/м3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0,0003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0,001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Спирт изопропиловый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МУК 4.1.600-96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0,3-10 мг/м3</w:t>
            </w:r>
          </w:p>
        </w:tc>
        <w:tc>
          <w:tcPr>
            <w:tcW w:w="661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584DC3" w:rsidRDefault="00584DC3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584DC3" w:rsidRPr="00B15BDF" w:rsidRDefault="00584DC3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614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70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Фосфор и его соединения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 xml:space="preserve">РД 52.04.186-89 (издание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15BDF">
                <w:rPr>
                  <w:color w:val="000000"/>
                  <w:sz w:val="28"/>
                  <w:szCs w:val="28"/>
                </w:rPr>
                <w:t>1991 г</w:t>
              </w:r>
            </w:smartTag>
            <w:r w:rsidRPr="00B15BDF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0,0005-0,015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Зарин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МВИ № 031-01-132-05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(1-20)*10-7 мг/м3</w:t>
            </w:r>
          </w:p>
        </w:tc>
        <w:tc>
          <w:tcPr>
            <w:tcW w:w="661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не более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6*10-6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ПП</w:t>
            </w:r>
          </w:p>
        </w:tc>
        <w:tc>
          <w:tcPr>
            <w:tcW w:w="842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2 точки</w:t>
            </w:r>
          </w:p>
        </w:tc>
        <w:tc>
          <w:tcPr>
            <w:tcW w:w="470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1 раз в месяц</w:t>
            </w: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Свинец и его соединения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МВИ М 02-09-2005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0,02-100,0 мкг/м3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0,015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70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Фосфор и его соединения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 xml:space="preserve">РД 52.04.186-89 (издание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15BDF">
                <w:rPr>
                  <w:color w:val="000000"/>
                  <w:sz w:val="28"/>
                  <w:szCs w:val="28"/>
                </w:rPr>
                <w:t>1991 г</w:t>
              </w:r>
            </w:smartTag>
            <w:r w:rsidRPr="00B15BDF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0,0005-0,015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Зарин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МВИ № 031-01-132-05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(1-20)*10-7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2*10-7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(ОБУВ)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ПП (место размещения отходов)</w:t>
            </w:r>
          </w:p>
        </w:tc>
        <w:tc>
          <w:tcPr>
            <w:tcW w:w="842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Производственный корпус 1 (пом 030)</w:t>
            </w:r>
          </w:p>
        </w:tc>
        <w:tc>
          <w:tcPr>
            <w:tcW w:w="470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Моноэтаноламин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МКХА РЦэм № 55-01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0,02-0,2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Спирт изопропиловый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МУК 4.1.600-96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0,3-10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Фосфор и его соединения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 xml:space="preserve">РД 52.04.186-89 (издание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15BDF">
                <w:rPr>
                  <w:color w:val="000000"/>
                  <w:sz w:val="28"/>
                  <w:szCs w:val="28"/>
                </w:rPr>
                <w:t>1991 г</w:t>
              </w:r>
            </w:smartTag>
            <w:r w:rsidRPr="00B15BDF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0,0005-0,015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Зарин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МВИ № 031-01-132-05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(1-20)*10-7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2*10-7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(ОБУВ)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ПП,ТТ</w:t>
            </w:r>
          </w:p>
        </w:tc>
        <w:tc>
          <w:tcPr>
            <w:tcW w:w="1312" w:type="pct"/>
            <w:gridSpan w:val="2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Участок хранения отходов</w:t>
            </w:r>
          </w:p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(бункер 2 кл, площадка 3 кл),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корпус 2А (пом 102)</w:t>
            </w: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Моноэтаноламин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МКХА РЦэм № 55-01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0,02-0,2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Спирт изопропиловый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МУК 4.1.600-96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0,3-10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Фосфор и его соединения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 xml:space="preserve">РД 52.04.186-89 (издание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15BDF">
                <w:rPr>
                  <w:color w:val="000000"/>
                  <w:sz w:val="28"/>
                  <w:szCs w:val="28"/>
                </w:rPr>
                <w:t>1991 г</w:t>
              </w:r>
            </w:smartTag>
            <w:r w:rsidRPr="00B15BDF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0,0005-0,015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Зарин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МВИ № 031-01-132-05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(1-20)*10-7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2*10-7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(ОБУВ)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ПП,ТТ</w:t>
            </w:r>
          </w:p>
        </w:tc>
        <w:tc>
          <w:tcPr>
            <w:tcW w:w="1312" w:type="pct"/>
            <w:gridSpan w:val="2"/>
            <w:vAlign w:val="center"/>
          </w:tcPr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Производственный</w:t>
            </w:r>
          </w:p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корпус 1 А  помещение</w:t>
            </w:r>
          </w:p>
          <w:p w:rsidR="000F1202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выдачи обратных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контейнеров</w:t>
            </w: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Моноэтаноламин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МКХА РЦэм № 55-01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0,02-0,2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Спирт изопропиловый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МУК 4.1.600-96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0,3-10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F1202" w:rsidRPr="00B15BDF" w:rsidTr="007B12CB">
        <w:trPr>
          <w:trHeight w:val="163"/>
        </w:trPr>
        <w:tc>
          <w:tcPr>
            <w:tcW w:w="782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Фосфор и его соединения</w:t>
            </w:r>
          </w:p>
        </w:tc>
        <w:tc>
          <w:tcPr>
            <w:tcW w:w="618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 xml:space="preserve">РД 52.04.186-89 (издание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15BDF">
                <w:rPr>
                  <w:color w:val="000000"/>
                  <w:sz w:val="28"/>
                  <w:szCs w:val="28"/>
                </w:rPr>
                <w:t>1991 г</w:t>
              </w:r>
            </w:smartTag>
            <w:r w:rsidRPr="00B15BDF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523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0,0005-0,015 мг/м3</w:t>
            </w:r>
          </w:p>
        </w:tc>
        <w:tc>
          <w:tcPr>
            <w:tcW w:w="661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490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614" w:type="pct"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Граница СЗЗ</w:t>
            </w:r>
          </w:p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BDF">
              <w:rPr>
                <w:color w:val="000000"/>
                <w:sz w:val="28"/>
                <w:szCs w:val="28"/>
              </w:rPr>
              <w:t>ЗЗМ</w:t>
            </w:r>
          </w:p>
        </w:tc>
        <w:tc>
          <w:tcPr>
            <w:tcW w:w="842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pct"/>
            <w:vMerge/>
            <w:vAlign w:val="center"/>
          </w:tcPr>
          <w:p w:rsidR="000F1202" w:rsidRPr="00B15BDF" w:rsidRDefault="000F1202" w:rsidP="00584D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F1202" w:rsidRDefault="000F1202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5446E8" w:rsidRDefault="005446E8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5446E8" w:rsidRDefault="005446E8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5446E8" w:rsidRDefault="005446E8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5446E8" w:rsidRDefault="005446E8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5446E8" w:rsidRDefault="005446E8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5064F9" w:rsidRDefault="005064F9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5064F9" w:rsidRDefault="005064F9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5064F9" w:rsidRDefault="005064F9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0F1202" w:rsidRDefault="000F1202" w:rsidP="007B12CB">
      <w:pPr>
        <w:spacing w:line="360" w:lineRule="auto"/>
        <w:ind w:left="-540" w:right="57" w:firstLine="1419"/>
        <w:jc w:val="both"/>
        <w:rPr>
          <w:sz w:val="28"/>
          <w:szCs w:val="28"/>
        </w:rPr>
      </w:pPr>
      <w:r w:rsidRPr="00B15BDF">
        <w:rPr>
          <w:sz w:val="28"/>
          <w:szCs w:val="28"/>
        </w:rPr>
        <w:t>Основные вредные вещества имеют следующие физико-химические свойства, указанны</w:t>
      </w:r>
      <w:r w:rsidR="00DA66B7">
        <w:rPr>
          <w:sz w:val="28"/>
          <w:szCs w:val="28"/>
        </w:rPr>
        <w:t>е</w:t>
      </w:r>
      <w:r w:rsidRPr="00B15BDF">
        <w:rPr>
          <w:sz w:val="28"/>
          <w:szCs w:val="28"/>
        </w:rPr>
        <w:t xml:space="preserve"> в табл. 4</w:t>
      </w:r>
    </w:p>
    <w:p w:rsidR="000F1202" w:rsidRDefault="009942C9" w:rsidP="000F1202">
      <w:pPr>
        <w:spacing w:line="360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4 - Ф</w:t>
      </w:r>
      <w:r w:rsidR="000F1202" w:rsidRPr="00B15BDF">
        <w:rPr>
          <w:sz w:val="28"/>
          <w:szCs w:val="28"/>
        </w:rPr>
        <w:t>изико-химические свойства</w:t>
      </w:r>
      <w:r w:rsidR="000F1202">
        <w:rPr>
          <w:sz w:val="28"/>
          <w:szCs w:val="28"/>
        </w:rPr>
        <w:t xml:space="preserve"> ОВ содержащихся на 1207 ОУХО</w:t>
      </w:r>
    </w:p>
    <w:tbl>
      <w:tblPr>
        <w:tblW w:w="127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2375"/>
        <w:gridCol w:w="1200"/>
        <w:gridCol w:w="1140"/>
        <w:gridCol w:w="1591"/>
        <w:gridCol w:w="1623"/>
        <w:gridCol w:w="1622"/>
        <w:gridCol w:w="1622"/>
        <w:gridCol w:w="1623"/>
      </w:tblGrid>
      <w:tr w:rsidR="000F1202" w:rsidRPr="00D11B77" w:rsidTr="007B12CB">
        <w:trPr>
          <w:trHeight w:val="863"/>
          <w:jc w:val="center"/>
        </w:trPr>
        <w:tc>
          <w:tcPr>
            <w:tcW w:w="2375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Название</w:t>
            </w:r>
          </w:p>
        </w:tc>
        <w:tc>
          <w:tcPr>
            <w:tcW w:w="1200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T</w:t>
            </w:r>
            <w:r w:rsidRPr="00D11B77">
              <w:rPr>
                <w:sz w:val="28"/>
                <w:szCs w:val="28"/>
                <w:vertAlign w:val="subscript"/>
              </w:rPr>
              <w:t>кип.</w:t>
            </w:r>
            <w:r w:rsidRPr="00D11B77">
              <w:rPr>
                <w:sz w:val="28"/>
                <w:szCs w:val="28"/>
              </w:rPr>
              <w:t>, </w:t>
            </w:r>
            <w:r w:rsidRPr="00D11B77">
              <w:rPr>
                <w:sz w:val="28"/>
                <w:szCs w:val="28"/>
              </w:rPr>
              <w:sym w:font="Symbol" w:char="F0B0"/>
            </w:r>
            <w:r w:rsidRPr="00D11B77">
              <w:rPr>
                <w:sz w:val="28"/>
                <w:szCs w:val="28"/>
              </w:rPr>
              <w:t>С</w:t>
            </w:r>
          </w:p>
        </w:tc>
        <w:tc>
          <w:tcPr>
            <w:tcW w:w="1140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Т</w:t>
            </w:r>
            <w:r w:rsidRPr="00D11B77">
              <w:rPr>
                <w:sz w:val="28"/>
                <w:szCs w:val="28"/>
                <w:vertAlign w:val="subscript"/>
              </w:rPr>
              <w:t>пл.</w:t>
            </w:r>
            <w:r w:rsidRPr="00D11B77">
              <w:rPr>
                <w:sz w:val="28"/>
                <w:szCs w:val="28"/>
              </w:rPr>
              <w:t>, </w:t>
            </w:r>
            <w:r w:rsidRPr="00D11B77">
              <w:rPr>
                <w:sz w:val="28"/>
                <w:szCs w:val="28"/>
              </w:rPr>
              <w:sym w:font="Symbol" w:char="F0B0"/>
            </w:r>
            <w:r w:rsidRPr="00D11B77">
              <w:rPr>
                <w:sz w:val="28"/>
                <w:szCs w:val="28"/>
              </w:rPr>
              <w:t>С</w:t>
            </w:r>
          </w:p>
        </w:tc>
        <w:tc>
          <w:tcPr>
            <w:tcW w:w="1591" w:type="dxa"/>
            <w:vAlign w:val="center"/>
          </w:tcPr>
          <w:p w:rsidR="000F1202" w:rsidRPr="00D11B77" w:rsidRDefault="000F1202" w:rsidP="00584DC3">
            <w:pPr>
              <w:tabs>
                <w:tab w:val="left" w:pos="-13"/>
              </w:tabs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</w:t>
            </w:r>
            <w:r w:rsidRPr="00D11B77">
              <w:rPr>
                <w:sz w:val="28"/>
                <w:szCs w:val="28"/>
              </w:rPr>
              <w:t>ность,</w:t>
            </w:r>
          </w:p>
          <w:p w:rsidR="000F1202" w:rsidRPr="00D11B77" w:rsidRDefault="000F1202" w:rsidP="00584DC3">
            <w:pPr>
              <w:tabs>
                <w:tab w:val="left" w:pos="-13"/>
              </w:tabs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г/см</w:t>
            </w:r>
            <w:r w:rsidRPr="00D11B7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23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Плотность</w:t>
            </w:r>
          </w:p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пара по воздуху</w:t>
            </w:r>
          </w:p>
        </w:tc>
        <w:tc>
          <w:tcPr>
            <w:tcW w:w="1622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  <w:vertAlign w:val="subscript"/>
              </w:rPr>
            </w:pPr>
            <w:r w:rsidRPr="00D11B77">
              <w:rPr>
                <w:sz w:val="28"/>
                <w:szCs w:val="28"/>
              </w:rPr>
              <w:t>С</w:t>
            </w:r>
            <w:r w:rsidRPr="00D11B77">
              <w:rPr>
                <w:sz w:val="28"/>
                <w:szCs w:val="28"/>
                <w:vertAlign w:val="subscript"/>
              </w:rPr>
              <w:t>max</w:t>
            </w:r>
            <w:r w:rsidRPr="00D11B77">
              <w:rPr>
                <w:sz w:val="28"/>
                <w:szCs w:val="28"/>
                <w:vertAlign w:val="superscript"/>
              </w:rPr>
              <w:t xml:space="preserve">+20 </w:t>
            </w:r>
            <w:r w:rsidRPr="00D11B77">
              <w:rPr>
                <w:sz w:val="28"/>
                <w:szCs w:val="28"/>
                <w:vertAlign w:val="subscript"/>
              </w:rPr>
              <w:t>,</w:t>
            </w:r>
          </w:p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мг/л</w:t>
            </w:r>
          </w:p>
        </w:tc>
        <w:tc>
          <w:tcPr>
            <w:tcW w:w="1622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  <w:lang w:val="en-US"/>
              </w:rPr>
              <w:t>LC</w:t>
            </w:r>
            <w:r w:rsidRPr="00D11B77">
              <w:rPr>
                <w:sz w:val="28"/>
                <w:szCs w:val="28"/>
                <w:lang w:val="en-US"/>
              </w:rPr>
              <w:sym w:font="Symbol" w:char="F074"/>
            </w:r>
            <w:r w:rsidRPr="00D11B77">
              <w:rPr>
                <w:sz w:val="28"/>
                <w:szCs w:val="28"/>
                <w:vertAlign w:val="subscript"/>
              </w:rPr>
              <w:t>50</w:t>
            </w:r>
            <w:r w:rsidRPr="00D11B77">
              <w:rPr>
                <w:sz w:val="28"/>
                <w:szCs w:val="28"/>
              </w:rPr>
              <w:t>, мг·мин/л</w:t>
            </w:r>
          </w:p>
        </w:tc>
        <w:tc>
          <w:tcPr>
            <w:tcW w:w="1623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  <w:lang w:val="en-US"/>
              </w:rPr>
              <w:t>LD</w:t>
            </w:r>
            <w:r w:rsidRPr="00D11B77">
              <w:rPr>
                <w:sz w:val="28"/>
                <w:szCs w:val="28"/>
                <w:vertAlign w:val="subscript"/>
              </w:rPr>
              <w:t>50</w:t>
            </w:r>
            <w:r w:rsidRPr="00D11B77">
              <w:rPr>
                <w:sz w:val="28"/>
                <w:szCs w:val="28"/>
              </w:rPr>
              <w:t>, мг/кг</w:t>
            </w:r>
          </w:p>
        </w:tc>
      </w:tr>
      <w:tr w:rsidR="000F1202" w:rsidRPr="00D11B77" w:rsidTr="007B12CB">
        <w:trPr>
          <w:jc w:val="center"/>
        </w:trPr>
        <w:tc>
          <w:tcPr>
            <w:tcW w:w="2375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Вещество типа</w:t>
            </w:r>
            <w:r w:rsidRPr="00D11B77">
              <w:rPr>
                <w:sz w:val="28"/>
                <w:szCs w:val="28"/>
                <w:lang w:val="en-US"/>
              </w:rPr>
              <w:t>Vx</w:t>
            </w:r>
          </w:p>
        </w:tc>
        <w:tc>
          <w:tcPr>
            <w:tcW w:w="1200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306</w:t>
            </w:r>
          </w:p>
        </w:tc>
        <w:tc>
          <w:tcPr>
            <w:tcW w:w="1140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  <w:lang w:val="en-US"/>
              </w:rPr>
            </w:pPr>
            <w:r w:rsidRPr="00D11B77">
              <w:rPr>
                <w:sz w:val="28"/>
                <w:szCs w:val="28"/>
              </w:rPr>
              <w:t>-</w:t>
            </w:r>
            <w:r w:rsidRPr="00D11B77"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1591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1,0140</w:t>
            </w:r>
          </w:p>
        </w:tc>
        <w:tc>
          <w:tcPr>
            <w:tcW w:w="1623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9,2</w:t>
            </w:r>
          </w:p>
        </w:tc>
        <w:tc>
          <w:tcPr>
            <w:tcW w:w="1622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  <w:lang w:val="en-US"/>
              </w:rPr>
              <w:t>0</w:t>
            </w:r>
            <w:r w:rsidRPr="00D11B77">
              <w:rPr>
                <w:sz w:val="28"/>
                <w:szCs w:val="28"/>
              </w:rPr>
              <w:t>,005</w:t>
            </w:r>
          </w:p>
        </w:tc>
        <w:tc>
          <w:tcPr>
            <w:tcW w:w="1622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0,01</w:t>
            </w:r>
          </w:p>
        </w:tc>
        <w:tc>
          <w:tcPr>
            <w:tcW w:w="1623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0,1</w:t>
            </w:r>
          </w:p>
        </w:tc>
      </w:tr>
      <w:tr w:rsidR="000F1202" w:rsidRPr="00D11B77" w:rsidTr="007B12CB">
        <w:trPr>
          <w:jc w:val="center"/>
        </w:trPr>
        <w:tc>
          <w:tcPr>
            <w:tcW w:w="2375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Зарин</w:t>
            </w:r>
          </w:p>
        </w:tc>
        <w:tc>
          <w:tcPr>
            <w:tcW w:w="1200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151,5</w:t>
            </w:r>
          </w:p>
        </w:tc>
        <w:tc>
          <w:tcPr>
            <w:tcW w:w="1140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  <w:lang w:val="en-US"/>
              </w:rPr>
            </w:pPr>
            <w:r w:rsidRPr="00D11B77">
              <w:rPr>
                <w:sz w:val="28"/>
                <w:szCs w:val="28"/>
              </w:rPr>
              <w:t>-</w:t>
            </w:r>
            <w:r w:rsidRPr="00D11B77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1591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1,0943</w:t>
            </w:r>
          </w:p>
        </w:tc>
        <w:tc>
          <w:tcPr>
            <w:tcW w:w="1623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4,86</w:t>
            </w:r>
          </w:p>
        </w:tc>
        <w:tc>
          <w:tcPr>
            <w:tcW w:w="1622" w:type="dxa"/>
            <w:vAlign w:val="center"/>
          </w:tcPr>
          <w:p w:rsidR="000F1202" w:rsidRPr="00D11B77" w:rsidRDefault="000F1202" w:rsidP="00584DC3">
            <w:pPr>
              <w:pStyle w:val="af3"/>
              <w:widowControl w:val="0"/>
              <w:tabs>
                <w:tab w:val="left" w:pos="0"/>
                <w:tab w:val="left" w:pos="1110"/>
              </w:tabs>
              <w:adjustRightInd w:val="0"/>
              <w:spacing w:line="360" w:lineRule="auto"/>
              <w:ind w:right="57"/>
              <w:rPr>
                <w:rFonts w:ascii="Times New Roman" w:hAnsi="Times New Roman"/>
              </w:rPr>
            </w:pPr>
            <w:r w:rsidRPr="00D11B77">
              <w:rPr>
                <w:rFonts w:ascii="Times New Roman" w:hAnsi="Times New Roman"/>
              </w:rPr>
              <w:t>11,3</w:t>
            </w:r>
          </w:p>
        </w:tc>
        <w:tc>
          <w:tcPr>
            <w:tcW w:w="1622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0,075</w:t>
            </w:r>
          </w:p>
        </w:tc>
        <w:tc>
          <w:tcPr>
            <w:tcW w:w="1623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24</w:t>
            </w:r>
          </w:p>
        </w:tc>
      </w:tr>
      <w:tr w:rsidR="000F1202" w:rsidRPr="00D11B77" w:rsidTr="007B12CB">
        <w:trPr>
          <w:jc w:val="center"/>
        </w:trPr>
        <w:tc>
          <w:tcPr>
            <w:tcW w:w="2375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Зоман</w:t>
            </w:r>
          </w:p>
        </w:tc>
        <w:tc>
          <w:tcPr>
            <w:tcW w:w="1200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190</w:t>
            </w:r>
          </w:p>
        </w:tc>
        <w:tc>
          <w:tcPr>
            <w:tcW w:w="1140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-80</w:t>
            </w:r>
          </w:p>
        </w:tc>
        <w:tc>
          <w:tcPr>
            <w:tcW w:w="1591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1,0131</w:t>
            </w:r>
          </w:p>
        </w:tc>
        <w:tc>
          <w:tcPr>
            <w:tcW w:w="1623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6,33</w:t>
            </w:r>
          </w:p>
        </w:tc>
        <w:tc>
          <w:tcPr>
            <w:tcW w:w="1622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3</w:t>
            </w:r>
          </w:p>
        </w:tc>
        <w:tc>
          <w:tcPr>
            <w:tcW w:w="1622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0,03</w:t>
            </w:r>
          </w:p>
        </w:tc>
        <w:tc>
          <w:tcPr>
            <w:tcW w:w="1623" w:type="dxa"/>
            <w:vAlign w:val="center"/>
          </w:tcPr>
          <w:p w:rsidR="000F1202" w:rsidRPr="00D11B77" w:rsidRDefault="000F1202" w:rsidP="00584DC3">
            <w:pPr>
              <w:spacing w:line="360" w:lineRule="auto"/>
              <w:ind w:right="57"/>
              <w:jc w:val="center"/>
              <w:rPr>
                <w:sz w:val="28"/>
                <w:szCs w:val="28"/>
              </w:rPr>
            </w:pPr>
            <w:r w:rsidRPr="00D11B77">
              <w:rPr>
                <w:sz w:val="28"/>
                <w:szCs w:val="28"/>
              </w:rPr>
              <w:t>1,4</w:t>
            </w:r>
          </w:p>
        </w:tc>
      </w:tr>
    </w:tbl>
    <w:p w:rsidR="000F1202" w:rsidRDefault="000F1202" w:rsidP="000F1202">
      <w:pPr>
        <w:shd w:val="clear" w:color="auto" w:fill="FFFFFF"/>
        <w:spacing w:before="370" w:line="360" w:lineRule="auto"/>
        <w:ind w:right="57"/>
        <w:jc w:val="both"/>
        <w:rPr>
          <w:spacing w:val="-3"/>
          <w:sz w:val="28"/>
          <w:szCs w:val="28"/>
        </w:rPr>
        <w:sectPr w:rsidR="000F1202" w:rsidSect="0087746E">
          <w:pgSz w:w="16838" w:h="11906" w:orient="landscape"/>
          <w:pgMar w:top="1797" w:right="1178" w:bottom="1134" w:left="1701" w:header="709" w:footer="709" w:gutter="0"/>
          <w:pgNumType w:start="33"/>
          <w:cols w:space="708"/>
          <w:docGrid w:linePitch="360"/>
        </w:sectPr>
      </w:pP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sz w:val="28"/>
          <w:szCs w:val="28"/>
        </w:rPr>
      </w:pPr>
      <w:r w:rsidRPr="00D31EEE">
        <w:rPr>
          <w:b/>
          <w:spacing w:val="-3"/>
          <w:sz w:val="28"/>
          <w:szCs w:val="28"/>
        </w:rPr>
        <w:t xml:space="preserve">3.2 Мониторинг загрязнений атмосферного воздуха </w:t>
      </w:r>
      <w:r w:rsidRPr="00D31EEE">
        <w:rPr>
          <w:b/>
          <w:spacing w:val="-4"/>
          <w:sz w:val="28"/>
          <w:szCs w:val="28"/>
        </w:rPr>
        <w:t>техническими средствами системы ПЭКиМ на границе СЗЗ</w:t>
      </w:r>
      <w:r w:rsidRPr="00D31EEE">
        <w:rPr>
          <w:b/>
          <w:sz w:val="28"/>
          <w:szCs w:val="28"/>
        </w:rPr>
        <w:t xml:space="preserve"> и в ЗЗМ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sz w:val="28"/>
          <w:szCs w:val="28"/>
        </w:rPr>
      </w:pPr>
      <w:r w:rsidRPr="00D31EEE">
        <w:rPr>
          <w:spacing w:val="-4"/>
          <w:sz w:val="28"/>
          <w:szCs w:val="28"/>
        </w:rPr>
        <w:t xml:space="preserve">Измерение концентраций ЗВ проводятся в соответствии с РД-52 по </w:t>
      </w:r>
      <w:r w:rsidRPr="00D31EEE">
        <w:rPr>
          <w:spacing w:val="-3"/>
          <w:sz w:val="28"/>
          <w:szCs w:val="28"/>
        </w:rPr>
        <w:t>перечню ЗВ и программе, согласованной с Ростехнадзором и Росгидрометом. Отбор проб производится ежедневно (не реже 1</w:t>
      </w:r>
      <w:r w:rsidR="005446E8" w:rsidRPr="00D31EEE">
        <w:rPr>
          <w:spacing w:val="-3"/>
          <w:sz w:val="28"/>
          <w:szCs w:val="28"/>
        </w:rPr>
        <w:t xml:space="preserve"> раза в день), в двух точках од</w:t>
      </w:r>
      <w:r w:rsidRPr="00D31EEE">
        <w:rPr>
          <w:spacing w:val="-3"/>
          <w:sz w:val="28"/>
          <w:szCs w:val="28"/>
        </w:rPr>
        <w:t xml:space="preserve">новременно, с подветренной и наветренной стороны, с учетом направления </w:t>
      </w:r>
      <w:r w:rsidRPr="00D31EEE">
        <w:rPr>
          <w:spacing w:val="-4"/>
          <w:sz w:val="28"/>
          <w:szCs w:val="28"/>
        </w:rPr>
        <w:t>ветра на момент проведения мониторинг</w:t>
      </w:r>
      <w:r w:rsidR="005446E8" w:rsidRPr="00D31EEE">
        <w:rPr>
          <w:spacing w:val="-4"/>
          <w:sz w:val="28"/>
          <w:szCs w:val="28"/>
        </w:rPr>
        <w:t>а. Количество регламентных отбо</w:t>
      </w:r>
      <w:r w:rsidRPr="00D31EEE">
        <w:rPr>
          <w:spacing w:val="-4"/>
          <w:sz w:val="28"/>
          <w:szCs w:val="28"/>
        </w:rPr>
        <w:t>ров проб для каждой точки должно быть не менее 50 в год.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5"/>
          <w:sz w:val="28"/>
          <w:szCs w:val="28"/>
        </w:rPr>
        <w:t>СЗЗ ориентируется по восьми румбам (С, СВ, В, ЮВ, Ю, ЮЗ, 3, СЗ). Маршрутные посты устанавливаются в точках пересечения румбов с грани</w:t>
      </w:r>
      <w:r w:rsidRPr="00D31EEE">
        <w:rPr>
          <w:spacing w:val="-4"/>
          <w:sz w:val="28"/>
          <w:szCs w:val="28"/>
        </w:rPr>
        <w:t>цами СЗЗ. Отсчет точек целесообразно начинать с севера по часовой стрел</w:t>
      </w:r>
      <w:r w:rsidRPr="00D31EEE">
        <w:rPr>
          <w:sz w:val="28"/>
          <w:szCs w:val="28"/>
        </w:rPr>
        <w:t>ке.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5"/>
          <w:sz w:val="28"/>
          <w:szCs w:val="28"/>
        </w:rPr>
        <w:t>Замеры производятся по всем веществам, перечисленным в планах-</w:t>
      </w:r>
      <w:r w:rsidRPr="00D31EEE">
        <w:rPr>
          <w:sz w:val="28"/>
          <w:szCs w:val="28"/>
        </w:rPr>
        <w:t>графиках мониторинга для границы СЗЗ.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napToGrid w:val="0"/>
          <w:sz w:val="28"/>
          <w:szCs w:val="28"/>
        </w:rPr>
        <w:t>Имеющийся опыт эксплуатации передвижных лабораторий показывает, что с учетом времени на развертывание и проведение анализов, за рабочий день</w:t>
      </w:r>
      <w:r w:rsidRPr="00D31EEE">
        <w:rPr>
          <w:noProof/>
          <w:snapToGrid w:val="0"/>
          <w:sz w:val="28"/>
          <w:szCs w:val="28"/>
        </w:rPr>
        <w:t xml:space="preserve"> (8 </w:t>
      </w:r>
      <w:r w:rsidRPr="00D31EEE">
        <w:rPr>
          <w:snapToGrid w:val="0"/>
          <w:sz w:val="28"/>
          <w:szCs w:val="28"/>
        </w:rPr>
        <w:t>час.) экипаж передвижной лаборатории может произвести анализ воздуха не более чем в</w:t>
      </w:r>
      <w:r w:rsidRPr="00D31EEE">
        <w:rPr>
          <w:noProof/>
          <w:snapToGrid w:val="0"/>
          <w:sz w:val="28"/>
          <w:szCs w:val="28"/>
        </w:rPr>
        <w:t xml:space="preserve"> 8-10</w:t>
      </w:r>
      <w:r w:rsidRPr="00D31EEE">
        <w:rPr>
          <w:snapToGrid w:val="0"/>
          <w:sz w:val="28"/>
          <w:szCs w:val="28"/>
        </w:rPr>
        <w:t xml:space="preserve"> точках контроля.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D31EEE">
        <w:rPr>
          <w:snapToGrid w:val="0"/>
          <w:sz w:val="28"/>
          <w:szCs w:val="28"/>
        </w:rPr>
        <w:t>Необходимое количество ПЛ-А, достаточное для надежного контроля санитарно-защитной зоны и селитебной зоны, уточняется после определения количества точек контроля воздушной среды и его регламента.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napToGrid w:val="0"/>
          <w:sz w:val="28"/>
          <w:szCs w:val="28"/>
        </w:rPr>
      </w:pPr>
      <w:r w:rsidRPr="00D31EEE">
        <w:rPr>
          <w:spacing w:val="-5"/>
          <w:sz w:val="28"/>
          <w:szCs w:val="28"/>
        </w:rPr>
        <w:t>Для мониторинга загрязнителей в атмосферном воздухе ближайших к объектам УХО населенных пунктах уст</w:t>
      </w:r>
      <w:r w:rsidR="005446E8" w:rsidRPr="00D31EEE">
        <w:rPr>
          <w:spacing w:val="-5"/>
          <w:sz w:val="28"/>
          <w:szCs w:val="28"/>
        </w:rPr>
        <w:t>анавливаются автоматические ста</w:t>
      </w:r>
      <w:r w:rsidRPr="00D31EEE">
        <w:rPr>
          <w:spacing w:val="-5"/>
          <w:sz w:val="28"/>
          <w:szCs w:val="28"/>
        </w:rPr>
        <w:t xml:space="preserve">ционарные посты контроля (АСПК), на которых проводятся непрерывные </w:t>
      </w:r>
      <w:r w:rsidRPr="00D31EEE">
        <w:rPr>
          <w:spacing w:val="-4"/>
          <w:sz w:val="28"/>
          <w:szCs w:val="28"/>
        </w:rPr>
        <w:t>автоматические замеры концентрации специфических и общепромышлен</w:t>
      </w:r>
      <w:r w:rsidRPr="00D31EEE">
        <w:rPr>
          <w:spacing w:val="-3"/>
          <w:sz w:val="28"/>
          <w:szCs w:val="28"/>
        </w:rPr>
        <w:t xml:space="preserve">ных загрязняющих веществ, для которых имеются сертифицированные </w:t>
      </w:r>
      <w:r w:rsidRPr="00D31EEE">
        <w:rPr>
          <w:spacing w:val="-4"/>
          <w:sz w:val="28"/>
          <w:szCs w:val="28"/>
        </w:rPr>
        <w:t>средства непрерывного автоматического инструментального контроля.</w:t>
      </w:r>
    </w:p>
    <w:p w:rsidR="000F1202" w:rsidRPr="00D31EEE" w:rsidRDefault="001F578D" w:rsidP="005C511D">
      <w:pPr>
        <w:shd w:val="clear" w:color="auto" w:fill="FFFFFF"/>
        <w:spacing w:line="360" w:lineRule="auto"/>
        <w:ind w:left="170" w:right="57" w:firstLine="709"/>
        <w:jc w:val="both"/>
        <w:rPr>
          <w:spacing w:val="-6"/>
          <w:sz w:val="28"/>
          <w:szCs w:val="28"/>
        </w:rPr>
      </w:pPr>
      <w:r>
        <w:rPr>
          <w:noProof/>
          <w:spacing w:val="-5"/>
          <w:sz w:val="28"/>
          <w:szCs w:val="28"/>
        </w:rPr>
        <w:pict>
          <v:shape id="_x0000_s1032" type="#_x0000_t202" style="position:absolute;left:0;text-align:left;margin-left:225pt;margin-top:110.15pt;width:36pt;height:36pt;z-index:251658752" strokecolor="white">
            <v:textbox>
              <w:txbxContent>
                <w:p w:rsidR="003E4C3E" w:rsidRDefault="003E4C3E" w:rsidP="003E4C3E">
                  <w:r>
                    <w:t>38</w:t>
                  </w:r>
                </w:p>
                <w:p w:rsidR="003E4C3E" w:rsidRDefault="003E4C3E" w:rsidP="003E4C3E"/>
              </w:txbxContent>
            </v:textbox>
          </v:shape>
        </w:pict>
      </w:r>
      <w:r w:rsidR="000F1202" w:rsidRPr="00D31EEE">
        <w:rPr>
          <w:spacing w:val="-5"/>
          <w:sz w:val="28"/>
          <w:szCs w:val="28"/>
        </w:rPr>
        <w:t>Замеры концентрации ЗВ, которые не могут быть проведены в местах размещения АСПК имеющимися техническими сред</w:t>
      </w:r>
      <w:r w:rsidR="005446E8" w:rsidRPr="00D31EEE">
        <w:rPr>
          <w:spacing w:val="-5"/>
          <w:sz w:val="28"/>
          <w:szCs w:val="28"/>
        </w:rPr>
        <w:t>ствами, должен осуще</w:t>
      </w:r>
      <w:r w:rsidR="000F1202" w:rsidRPr="00D31EEE">
        <w:rPr>
          <w:spacing w:val="-5"/>
          <w:sz w:val="28"/>
          <w:szCs w:val="28"/>
        </w:rPr>
        <w:t>ствляться путем мобильного отбора проб с последующим анализом в цен</w:t>
      </w:r>
      <w:r w:rsidR="000F1202" w:rsidRPr="00D31EEE">
        <w:rPr>
          <w:spacing w:val="-6"/>
          <w:sz w:val="28"/>
          <w:szCs w:val="28"/>
        </w:rPr>
        <w:t>тральной химико-аналитической лаборатории объектовой системы ПЭКиМ.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sz w:val="28"/>
          <w:szCs w:val="28"/>
        </w:rPr>
      </w:pPr>
      <w:r w:rsidRPr="00D31EEE">
        <w:rPr>
          <w:b/>
          <w:sz w:val="28"/>
          <w:szCs w:val="28"/>
        </w:rPr>
        <w:t>3.3 Выбор точек пробоотбора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3"/>
          <w:sz w:val="28"/>
          <w:szCs w:val="28"/>
        </w:rPr>
        <w:t xml:space="preserve">Система мониторинга станет эффективной, если отбор проб будет </w:t>
      </w:r>
      <w:r w:rsidRPr="00D31EEE">
        <w:rPr>
          <w:spacing w:val="-5"/>
          <w:sz w:val="28"/>
          <w:szCs w:val="28"/>
        </w:rPr>
        <w:t xml:space="preserve">осуществляться ежемесячно, однако это целесообразно делать только в тех точках, где вероятность присутствия загрязняющих веществ в природных </w:t>
      </w:r>
      <w:r w:rsidRPr="00D31EEE">
        <w:rPr>
          <w:spacing w:val="-4"/>
          <w:sz w:val="28"/>
          <w:szCs w:val="28"/>
        </w:rPr>
        <w:t xml:space="preserve">компонентах составляет не менее 0,9 (независимо от концентраций). Для </w:t>
      </w:r>
      <w:r w:rsidRPr="00D31EEE">
        <w:rPr>
          <w:sz w:val="28"/>
          <w:szCs w:val="28"/>
        </w:rPr>
        <w:t>этого необходимо:</w:t>
      </w:r>
    </w:p>
    <w:p w:rsidR="000F1202" w:rsidRPr="00D31EEE" w:rsidRDefault="000F1202" w:rsidP="005C511D">
      <w:pPr>
        <w:numPr>
          <w:ilvl w:val="0"/>
          <w:numId w:val="11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3"/>
          <w:sz w:val="28"/>
          <w:szCs w:val="28"/>
        </w:rPr>
        <w:t>осуществлять постоянно (ежемесячно), с учетом результатов пред</w:t>
      </w:r>
      <w:r w:rsidRPr="00D31EEE">
        <w:rPr>
          <w:spacing w:val="-6"/>
          <w:sz w:val="28"/>
          <w:szCs w:val="28"/>
        </w:rPr>
        <w:t xml:space="preserve">шествующих фактических замеров, моделирование процессов рассеивания </w:t>
      </w:r>
      <w:r w:rsidRPr="00D31EEE">
        <w:rPr>
          <w:spacing w:val="-5"/>
          <w:sz w:val="28"/>
          <w:szCs w:val="28"/>
        </w:rPr>
        <w:t>загрязняющих веществ по прилегающей к ОУХО территории. Для чего не</w:t>
      </w:r>
      <w:r w:rsidRPr="00D31EEE">
        <w:rPr>
          <w:spacing w:val="-4"/>
          <w:sz w:val="28"/>
          <w:szCs w:val="28"/>
        </w:rPr>
        <w:t>обходимо иметь достоверную информацию о мощности выброса загряз</w:t>
      </w:r>
      <w:r w:rsidRPr="00D31EEE">
        <w:rPr>
          <w:spacing w:val="-5"/>
          <w:sz w:val="28"/>
          <w:szCs w:val="28"/>
        </w:rPr>
        <w:t>няющих веществ объектом по всем контролируемым системой мониторин</w:t>
      </w:r>
      <w:r w:rsidRPr="00D31EEE">
        <w:rPr>
          <w:sz w:val="28"/>
          <w:szCs w:val="28"/>
        </w:rPr>
        <w:t>га компонентам;</w:t>
      </w:r>
    </w:p>
    <w:p w:rsidR="000F1202" w:rsidRPr="00D31EEE" w:rsidRDefault="000F1202" w:rsidP="005C511D">
      <w:pPr>
        <w:numPr>
          <w:ilvl w:val="0"/>
          <w:numId w:val="11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1"/>
          <w:sz w:val="28"/>
          <w:szCs w:val="28"/>
        </w:rPr>
        <w:t xml:space="preserve">получать фактическую информацию о тех метеоусловиях (прежде </w:t>
      </w:r>
      <w:r w:rsidRPr="00D31EEE">
        <w:rPr>
          <w:spacing w:val="-4"/>
          <w:sz w:val="28"/>
          <w:szCs w:val="28"/>
        </w:rPr>
        <w:t xml:space="preserve">всего, параметрах ветров), которые имели место от момента проведения </w:t>
      </w:r>
      <w:r w:rsidRPr="00D31EEE">
        <w:rPr>
          <w:spacing w:val="-5"/>
          <w:sz w:val="28"/>
          <w:szCs w:val="28"/>
        </w:rPr>
        <w:t xml:space="preserve">последнего пробоотбора и формировали картину рассеивания возможного </w:t>
      </w:r>
      <w:r w:rsidRPr="00D31EEE">
        <w:rPr>
          <w:sz w:val="28"/>
          <w:szCs w:val="28"/>
        </w:rPr>
        <w:t>выброса от объекта.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4"/>
          <w:sz w:val="28"/>
          <w:szCs w:val="28"/>
        </w:rPr>
        <w:t xml:space="preserve">Таким образом, система экологического мониторинга ОУХО имеет </w:t>
      </w:r>
      <w:r w:rsidRPr="00D31EEE">
        <w:rPr>
          <w:spacing w:val="-3"/>
          <w:sz w:val="28"/>
          <w:szCs w:val="28"/>
        </w:rPr>
        <w:t xml:space="preserve">гибкую схему пробоотбора, причем гибкость распространяется не только </w:t>
      </w:r>
      <w:r w:rsidRPr="00D31EEE">
        <w:rPr>
          <w:sz w:val="28"/>
          <w:szCs w:val="28"/>
        </w:rPr>
        <w:t>на периодичность, но и на места взятия проб.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5"/>
          <w:sz w:val="28"/>
          <w:szCs w:val="28"/>
        </w:rPr>
        <w:t>Для определения мест расположени</w:t>
      </w:r>
      <w:r w:rsidR="005446E8" w:rsidRPr="00D31EEE">
        <w:rPr>
          <w:spacing w:val="-5"/>
          <w:sz w:val="28"/>
          <w:szCs w:val="28"/>
        </w:rPr>
        <w:t>я точек пробоотбора в соответст</w:t>
      </w:r>
      <w:r w:rsidRPr="00D31EEE">
        <w:rPr>
          <w:spacing w:val="-5"/>
          <w:sz w:val="28"/>
          <w:szCs w:val="28"/>
        </w:rPr>
        <w:t>вии с исходными предпосылками, а так</w:t>
      </w:r>
      <w:r w:rsidR="005446E8" w:rsidRPr="00D31EEE">
        <w:rPr>
          <w:spacing w:val="-5"/>
          <w:sz w:val="28"/>
          <w:szCs w:val="28"/>
        </w:rPr>
        <w:t>же данными многолетней статисти</w:t>
      </w:r>
      <w:r w:rsidRPr="00D31EEE">
        <w:rPr>
          <w:spacing w:val="-5"/>
          <w:sz w:val="28"/>
          <w:szCs w:val="28"/>
        </w:rPr>
        <w:t>ки розы ветров в районе расположения ОУХО проводится моделирование рассеивания наиболее неблагоприятных (как по уровню концентраций по</w:t>
      </w:r>
      <w:r w:rsidRPr="00D31EEE">
        <w:rPr>
          <w:spacing w:val="-3"/>
          <w:sz w:val="28"/>
          <w:szCs w:val="28"/>
        </w:rPr>
        <w:t>лученных полей, так и по степени их протяженности) веществ (как твер</w:t>
      </w:r>
      <w:r w:rsidRPr="00D31EEE">
        <w:rPr>
          <w:spacing w:val="-5"/>
          <w:sz w:val="28"/>
          <w:szCs w:val="28"/>
        </w:rPr>
        <w:t>дых, так и жидких) из списка основных загрязнителей. Результаты модели</w:t>
      </w:r>
      <w:r w:rsidRPr="00D31EEE">
        <w:rPr>
          <w:spacing w:val="-1"/>
          <w:sz w:val="28"/>
          <w:szCs w:val="28"/>
        </w:rPr>
        <w:t xml:space="preserve">рования позволили установить следующие обстоятельства для объекта </w:t>
      </w:r>
      <w:r w:rsidRPr="00D31EEE">
        <w:rPr>
          <w:sz w:val="28"/>
          <w:szCs w:val="28"/>
        </w:rPr>
        <w:t>УХО.</w:t>
      </w:r>
    </w:p>
    <w:p w:rsidR="000F1202" w:rsidRPr="00D31EEE" w:rsidRDefault="000F1202" w:rsidP="005C511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spacing w:val="-22"/>
          <w:sz w:val="28"/>
          <w:szCs w:val="28"/>
        </w:rPr>
      </w:pPr>
      <w:r w:rsidRPr="00D31EEE">
        <w:rPr>
          <w:spacing w:val="-5"/>
          <w:sz w:val="28"/>
          <w:szCs w:val="28"/>
        </w:rPr>
        <w:t>Зоны максимальных концентраций загрязняющих веществ распо</w:t>
      </w:r>
      <w:r w:rsidRPr="00D31EEE">
        <w:rPr>
          <w:spacing w:val="-4"/>
          <w:sz w:val="28"/>
          <w:szCs w:val="28"/>
        </w:rPr>
        <w:t>лагаются на расстоянии 400-600м от объекта, т. е. за пределами зоны про</w:t>
      </w:r>
      <w:r w:rsidRPr="00D31EEE">
        <w:rPr>
          <w:sz w:val="28"/>
          <w:szCs w:val="28"/>
        </w:rPr>
        <w:t>ведения экологического мониторинга.</w:t>
      </w:r>
    </w:p>
    <w:p w:rsidR="000F1202" w:rsidRPr="00D31EEE" w:rsidRDefault="000F1202" w:rsidP="005C511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left="170" w:right="57" w:firstLine="709"/>
        <w:jc w:val="both"/>
        <w:rPr>
          <w:spacing w:val="-9"/>
          <w:sz w:val="28"/>
          <w:szCs w:val="28"/>
        </w:rPr>
      </w:pPr>
      <w:r w:rsidRPr="00D31EEE">
        <w:rPr>
          <w:spacing w:val="-5"/>
          <w:sz w:val="28"/>
          <w:szCs w:val="28"/>
        </w:rPr>
        <w:t xml:space="preserve">Максимальная протяженность полученных полей концентраций </w:t>
      </w:r>
      <w:r w:rsidRPr="00D31EEE">
        <w:rPr>
          <w:spacing w:val="-4"/>
          <w:sz w:val="28"/>
          <w:szCs w:val="28"/>
        </w:rPr>
        <w:t>доходит до внешних границ зоны проведения мониторинга (</w:t>
      </w:r>
      <w:smartTag w:uri="urn:schemas-microsoft-com:office:smarttags" w:element="metricconverter">
        <w:smartTagPr>
          <w:attr w:name="ProductID" w:val="12 км"/>
        </w:smartTagPr>
        <w:r w:rsidRPr="00D31EEE">
          <w:rPr>
            <w:spacing w:val="-4"/>
            <w:sz w:val="28"/>
            <w:szCs w:val="28"/>
          </w:rPr>
          <w:t>12 км</w:t>
        </w:r>
      </w:smartTag>
      <w:r w:rsidRPr="00D31EEE">
        <w:rPr>
          <w:spacing w:val="-4"/>
          <w:sz w:val="28"/>
          <w:szCs w:val="28"/>
        </w:rPr>
        <w:t>).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5"/>
          <w:sz w:val="28"/>
          <w:szCs w:val="28"/>
        </w:rPr>
        <w:t>Иногда концентрации контроли</w:t>
      </w:r>
      <w:r w:rsidR="005446E8" w:rsidRPr="00D31EEE">
        <w:rPr>
          <w:spacing w:val="-5"/>
          <w:sz w:val="28"/>
          <w:szCs w:val="28"/>
        </w:rPr>
        <w:t>руемых соединений могут быть на</w:t>
      </w:r>
      <w:r w:rsidRPr="00D31EEE">
        <w:rPr>
          <w:spacing w:val="-5"/>
          <w:sz w:val="28"/>
          <w:szCs w:val="28"/>
        </w:rPr>
        <w:t>столько малы, что требуемый объём пробы будет весьма значительным. В результате придётся проводить выделение и концентрирование компонен</w:t>
      </w:r>
      <w:r w:rsidRPr="00D31EEE">
        <w:rPr>
          <w:sz w:val="28"/>
          <w:szCs w:val="28"/>
        </w:rPr>
        <w:t>тов в несколько этапов.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3"/>
          <w:sz w:val="28"/>
          <w:szCs w:val="28"/>
        </w:rPr>
        <w:t>В одних случаях вредные вещества могут находиться в парообраз</w:t>
      </w:r>
      <w:r w:rsidRPr="00D31EEE">
        <w:rPr>
          <w:spacing w:val="-5"/>
          <w:sz w:val="28"/>
          <w:szCs w:val="28"/>
        </w:rPr>
        <w:t xml:space="preserve">ном состоянии, в других - в виде аэрозолей; они могут адсорбироваться на </w:t>
      </w:r>
      <w:r w:rsidRPr="00D31EEE">
        <w:rPr>
          <w:spacing w:val="-6"/>
          <w:sz w:val="28"/>
          <w:szCs w:val="28"/>
        </w:rPr>
        <w:t>частицах пыли, содержаться в осадках и иле. При исследовании таких объ</w:t>
      </w:r>
      <w:r w:rsidRPr="00D31EEE">
        <w:rPr>
          <w:sz w:val="28"/>
          <w:szCs w:val="28"/>
        </w:rPr>
        <w:t>ектов необходимо:</w:t>
      </w:r>
    </w:p>
    <w:p w:rsidR="000F1202" w:rsidRPr="00D31EEE" w:rsidRDefault="000F1202" w:rsidP="005C511D">
      <w:pPr>
        <w:numPr>
          <w:ilvl w:val="0"/>
          <w:numId w:val="48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5"/>
          <w:sz w:val="28"/>
          <w:szCs w:val="28"/>
        </w:rPr>
        <w:t>учитывать качественный и количественный состав пробы;</w:t>
      </w:r>
    </w:p>
    <w:p w:rsidR="000F1202" w:rsidRPr="00D31EEE" w:rsidRDefault="000F1202" w:rsidP="005C511D">
      <w:pPr>
        <w:numPr>
          <w:ilvl w:val="0"/>
          <w:numId w:val="48"/>
        </w:num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5"/>
          <w:sz w:val="28"/>
          <w:szCs w:val="28"/>
        </w:rPr>
        <w:t>отобранная проба должна быть достаточно представительной.</w:t>
      </w:r>
    </w:p>
    <w:p w:rsidR="000F1202" w:rsidRPr="00D31EEE" w:rsidRDefault="000F1202" w:rsidP="005C511D">
      <w:pPr>
        <w:numPr>
          <w:ilvl w:val="0"/>
          <w:numId w:val="48"/>
        </w:numPr>
        <w:shd w:val="clear" w:color="auto" w:fill="FFFFFF"/>
        <w:spacing w:line="360" w:lineRule="auto"/>
        <w:ind w:left="170" w:right="57" w:firstLine="709"/>
        <w:jc w:val="both"/>
        <w:rPr>
          <w:spacing w:val="-5"/>
          <w:sz w:val="28"/>
          <w:szCs w:val="28"/>
        </w:rPr>
      </w:pPr>
      <w:r w:rsidRPr="00D31EEE">
        <w:rPr>
          <w:spacing w:val="-5"/>
          <w:sz w:val="28"/>
          <w:szCs w:val="28"/>
        </w:rPr>
        <w:t>из пробы необходимо удалить не представляющие интерес вещества.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pacing w:val="-5"/>
          <w:sz w:val="28"/>
          <w:szCs w:val="28"/>
        </w:rPr>
      </w:pPr>
      <w:r w:rsidRPr="00D31EEE">
        <w:rPr>
          <w:spacing w:val="-5"/>
          <w:sz w:val="28"/>
          <w:szCs w:val="28"/>
        </w:rPr>
        <w:t>Проведение контроля нормативов выбросов на объектах УХО осуще</w:t>
      </w:r>
      <w:r w:rsidRPr="00D31EEE">
        <w:rPr>
          <w:spacing w:val="-4"/>
          <w:sz w:val="28"/>
          <w:szCs w:val="28"/>
        </w:rPr>
        <w:t>ствляется специализированными (атте</w:t>
      </w:r>
      <w:r w:rsidR="005446E8" w:rsidRPr="00D31EEE">
        <w:rPr>
          <w:spacing w:val="-4"/>
          <w:sz w:val="28"/>
          <w:szCs w:val="28"/>
        </w:rPr>
        <w:t>стованными по контролю ОВ и про</w:t>
      </w:r>
      <w:r w:rsidRPr="00D31EEE">
        <w:rPr>
          <w:spacing w:val="-4"/>
          <w:sz w:val="28"/>
          <w:szCs w:val="28"/>
        </w:rPr>
        <w:t xml:space="preserve">дуктов их деструкции) лабораториями согласно «Методическим указаниям </w:t>
      </w:r>
      <w:r w:rsidRPr="00D31EEE">
        <w:rPr>
          <w:spacing w:val="-5"/>
          <w:sz w:val="28"/>
          <w:szCs w:val="28"/>
        </w:rPr>
        <w:t xml:space="preserve">по организации и обеспечению функционирования экологических служб на </w:t>
      </w:r>
      <w:r w:rsidRPr="00D31EEE">
        <w:rPr>
          <w:sz w:val="28"/>
          <w:szCs w:val="28"/>
        </w:rPr>
        <w:t>объектах по уничтожению химического оружия».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4"/>
          <w:sz w:val="28"/>
          <w:szCs w:val="28"/>
        </w:rPr>
        <w:t>Выбор точек отбора проб из исто</w:t>
      </w:r>
      <w:r w:rsidR="005446E8" w:rsidRPr="00D31EEE">
        <w:rPr>
          <w:spacing w:val="-4"/>
          <w:sz w:val="28"/>
          <w:szCs w:val="28"/>
        </w:rPr>
        <w:t>чников выбросов в атмосферу про</w:t>
      </w:r>
      <w:r w:rsidRPr="00D31EEE">
        <w:rPr>
          <w:spacing w:val="-4"/>
          <w:sz w:val="28"/>
          <w:szCs w:val="28"/>
        </w:rPr>
        <w:t xml:space="preserve">водится ответственными работниками экологической службы объекта при участии работников аналитических лабораторий и технологических служб, </w:t>
      </w:r>
      <w:r w:rsidRPr="00D31EEE">
        <w:rPr>
          <w:spacing w:val="-3"/>
          <w:sz w:val="28"/>
          <w:szCs w:val="28"/>
        </w:rPr>
        <w:t>производящих замеры на конкретных источниках выбросов. Ответствен</w:t>
      </w:r>
      <w:r w:rsidRPr="00D31EEE">
        <w:rPr>
          <w:spacing w:val="-4"/>
          <w:sz w:val="28"/>
          <w:szCs w:val="28"/>
        </w:rPr>
        <w:t xml:space="preserve">ность за правильность выбора точек отбора несет начальник экологической </w:t>
      </w:r>
      <w:r w:rsidRPr="00D31EEE">
        <w:rPr>
          <w:spacing w:val="-3"/>
          <w:sz w:val="28"/>
          <w:szCs w:val="28"/>
        </w:rPr>
        <w:t>службы (отдела охраны окружающей среды) и непосредственно начальник</w:t>
      </w:r>
      <w:r w:rsidRPr="00D31EEE">
        <w:rPr>
          <w:sz w:val="28"/>
          <w:szCs w:val="28"/>
        </w:rPr>
        <w:t xml:space="preserve"> </w:t>
      </w:r>
      <w:r w:rsidRPr="00D31EEE">
        <w:rPr>
          <w:spacing w:val="-5"/>
          <w:sz w:val="28"/>
          <w:szCs w:val="28"/>
        </w:rPr>
        <w:t>объекта УХО.</w:t>
      </w:r>
    </w:p>
    <w:p w:rsidR="00DD51CC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color w:val="3366FF"/>
          <w:sz w:val="28"/>
          <w:szCs w:val="28"/>
        </w:rPr>
      </w:pPr>
      <w:r w:rsidRPr="00D31EEE">
        <w:rPr>
          <w:spacing w:val="-5"/>
          <w:sz w:val="28"/>
          <w:szCs w:val="28"/>
        </w:rPr>
        <w:t xml:space="preserve">Основным источником информации при организации контроля за </w:t>
      </w:r>
      <w:r w:rsidRPr="00D31EEE">
        <w:rPr>
          <w:spacing w:val="-6"/>
          <w:sz w:val="28"/>
          <w:szCs w:val="28"/>
        </w:rPr>
        <w:t xml:space="preserve">промышленными выбросами являются </w:t>
      </w:r>
      <w:r w:rsidR="00A65C87" w:rsidRPr="00D31EEE">
        <w:rPr>
          <w:spacing w:val="-6"/>
          <w:sz w:val="28"/>
          <w:szCs w:val="28"/>
        </w:rPr>
        <w:t>лабораторные методы анализа. По</w:t>
      </w:r>
      <w:r w:rsidRPr="00D31EEE">
        <w:rPr>
          <w:spacing w:val="-6"/>
          <w:sz w:val="28"/>
          <w:szCs w:val="28"/>
        </w:rPr>
        <w:t xml:space="preserve">луавтоматические и автоматические средства измерений устанавливаются в </w:t>
      </w:r>
      <w:r w:rsidRPr="00D31EEE">
        <w:rPr>
          <w:spacing w:val="-5"/>
          <w:sz w:val="28"/>
          <w:szCs w:val="28"/>
        </w:rPr>
        <w:t>первую очередь на источниках выбросо</w:t>
      </w:r>
      <w:r w:rsidR="00A65C87" w:rsidRPr="00D31EEE">
        <w:rPr>
          <w:spacing w:val="-5"/>
          <w:sz w:val="28"/>
          <w:szCs w:val="28"/>
        </w:rPr>
        <w:t>в отравляющих веществ и источни</w:t>
      </w:r>
      <w:r w:rsidRPr="00D31EEE">
        <w:rPr>
          <w:spacing w:val="-5"/>
          <w:sz w:val="28"/>
          <w:szCs w:val="28"/>
        </w:rPr>
        <w:t>ках от установок термического обезвреживания отходов.</w:t>
      </w:r>
    </w:p>
    <w:p w:rsidR="00DD51CC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color w:val="3366FF"/>
          <w:sz w:val="28"/>
          <w:szCs w:val="28"/>
        </w:rPr>
      </w:pPr>
      <w:r w:rsidRPr="00D31EEE">
        <w:rPr>
          <w:b/>
          <w:color w:val="000000"/>
          <w:spacing w:val="-8"/>
          <w:sz w:val="28"/>
          <w:szCs w:val="28"/>
        </w:rPr>
        <w:t>3.4.Технические средства экологического мониторинга на объектах УХО</w:t>
      </w:r>
    </w:p>
    <w:p w:rsidR="000F1202" w:rsidRPr="00D31EEE" w:rsidRDefault="000F1202" w:rsidP="005C511D">
      <w:pPr>
        <w:shd w:val="clear" w:color="auto" w:fill="FFFFFF"/>
        <w:spacing w:line="360" w:lineRule="auto"/>
        <w:ind w:left="170" w:right="57" w:firstLine="709"/>
        <w:jc w:val="both"/>
        <w:rPr>
          <w:b/>
          <w:color w:val="000000"/>
          <w:spacing w:val="-8"/>
          <w:sz w:val="28"/>
          <w:szCs w:val="28"/>
        </w:rPr>
      </w:pPr>
      <w:r w:rsidRPr="00D31EEE">
        <w:rPr>
          <w:sz w:val="28"/>
          <w:szCs w:val="28"/>
        </w:rPr>
        <w:t>Технической основой мониторинга является химико-аналитический контроль, который осуществляется с помощью стационарных, переносных, мобильных технических средств, аналитической лаборатории и средств обработки результатов измерений (контроля).</w:t>
      </w:r>
    </w:p>
    <w:p w:rsidR="000F1202" w:rsidRPr="00D31EEE" w:rsidRDefault="000F1202" w:rsidP="005C511D">
      <w:pPr>
        <w:tabs>
          <w:tab w:val="left" w:pos="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Информация, получаемая от технических средств мониторинга, обрабатывается, анализируется и используется для оценки и прогноза воздействия объекта на окружающую природную среду, обеспечения охраны здоровья рабочего персонала объекта и населения, выполнения природоохранных меро</w:t>
      </w:r>
      <w:r w:rsidR="00094D65">
        <w:rPr>
          <w:sz w:val="28"/>
          <w:szCs w:val="28"/>
        </w:rPr>
        <w:t xml:space="preserve">приятий в период </w:t>
      </w:r>
      <w:r w:rsidRPr="00D31EEE">
        <w:rPr>
          <w:sz w:val="28"/>
          <w:szCs w:val="28"/>
        </w:rPr>
        <w:t>эксплуатации объекта по уничтожению ХО.</w:t>
      </w:r>
    </w:p>
    <w:p w:rsidR="000F1202" w:rsidRPr="00D31EEE" w:rsidRDefault="000F1202" w:rsidP="005C511D">
      <w:pPr>
        <w:tabs>
          <w:tab w:val="left" w:pos="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 xml:space="preserve">Мониторинг ОВ и продуктов их деструкции (относящихся к первому классу опасности, согласно </w:t>
      </w:r>
      <w:r w:rsidR="00094D65">
        <w:rPr>
          <w:sz w:val="28"/>
          <w:szCs w:val="28"/>
        </w:rPr>
        <w:t>ГОСТ 12.1.00.5-88) организуется</w:t>
      </w:r>
      <w:r w:rsidRPr="00D31EEE">
        <w:rPr>
          <w:sz w:val="28"/>
          <w:szCs w:val="28"/>
        </w:rPr>
        <w:t xml:space="preserve"> непрерывным и периодическим способами.</w:t>
      </w:r>
    </w:p>
    <w:p w:rsidR="000F1202" w:rsidRPr="00D31EEE" w:rsidRDefault="000F1202" w:rsidP="005C511D">
      <w:pPr>
        <w:tabs>
          <w:tab w:val="left" w:pos="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Непрерывный способ должен осуществляться в целях:</w:t>
      </w:r>
    </w:p>
    <w:p w:rsidR="000F1202" w:rsidRPr="00D31EEE" w:rsidRDefault="00A65C87" w:rsidP="005C511D">
      <w:pPr>
        <w:tabs>
          <w:tab w:val="left" w:pos="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 xml:space="preserve">- </w:t>
      </w:r>
      <w:r w:rsidR="000F1202" w:rsidRPr="00D31EEE">
        <w:rPr>
          <w:sz w:val="28"/>
          <w:szCs w:val="28"/>
        </w:rPr>
        <w:t>контроля высоких (пороговых - от 100 до 1000 ПДК</w:t>
      </w:r>
      <w:r w:rsidR="000F1202" w:rsidRPr="00D31EEE">
        <w:rPr>
          <w:sz w:val="28"/>
          <w:szCs w:val="28"/>
          <w:vertAlign w:val="subscript"/>
        </w:rPr>
        <w:t>р.з.</w:t>
      </w:r>
      <w:r w:rsidR="000F1202" w:rsidRPr="00D31EEE">
        <w:rPr>
          <w:sz w:val="28"/>
          <w:szCs w:val="28"/>
        </w:rPr>
        <w:t>) концентраций ОВ в рабочей зоне при возникновении запроектных аварийных ситуаций (аварийный контроль);</w:t>
      </w:r>
    </w:p>
    <w:p w:rsidR="000F1202" w:rsidRPr="00D31EEE" w:rsidRDefault="00A65C87" w:rsidP="005C511D">
      <w:pPr>
        <w:tabs>
          <w:tab w:val="left" w:pos="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 xml:space="preserve">- </w:t>
      </w:r>
      <w:r w:rsidR="000F1202" w:rsidRPr="00D31EEE">
        <w:rPr>
          <w:sz w:val="28"/>
          <w:szCs w:val="28"/>
        </w:rPr>
        <w:t>проведения контроля ОВ в воздухе рабочей зоны на уровне ПДК для обеспечения санитарно-г</w:t>
      </w:r>
      <w:r w:rsidR="00CD77B5" w:rsidRPr="00D31EEE">
        <w:rPr>
          <w:sz w:val="28"/>
          <w:szCs w:val="28"/>
        </w:rPr>
        <w:t xml:space="preserve">игиенического контроля условий </w:t>
      </w:r>
      <w:r w:rsidR="000F1202" w:rsidRPr="00D31EEE">
        <w:rPr>
          <w:sz w:val="28"/>
          <w:szCs w:val="28"/>
        </w:rPr>
        <w:t>труда рабочего персонала;</w:t>
      </w:r>
    </w:p>
    <w:p w:rsidR="000F1202" w:rsidRPr="00D31EEE" w:rsidRDefault="00A65C87" w:rsidP="005C511D">
      <w:pPr>
        <w:widowControl w:val="0"/>
        <w:tabs>
          <w:tab w:val="left" w:pos="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 xml:space="preserve">- </w:t>
      </w:r>
      <w:r w:rsidR="000F1202" w:rsidRPr="00D31EEE">
        <w:rPr>
          <w:sz w:val="28"/>
          <w:szCs w:val="28"/>
        </w:rPr>
        <w:t>контроля вентиляционных выбросов и сточных вод на наличие ОВ;</w:t>
      </w:r>
    </w:p>
    <w:p w:rsidR="000F1202" w:rsidRPr="00D31EEE" w:rsidRDefault="00A65C87" w:rsidP="005C511D">
      <w:pPr>
        <w:widowControl w:val="0"/>
        <w:tabs>
          <w:tab w:val="left" w:pos="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 xml:space="preserve">- </w:t>
      </w:r>
      <w:r w:rsidR="000F1202" w:rsidRPr="00D31EEE">
        <w:rPr>
          <w:sz w:val="28"/>
          <w:szCs w:val="28"/>
        </w:rPr>
        <w:t>контроля воздуха по периметру промышленной зоны объекта на наличие ОВ.</w:t>
      </w:r>
    </w:p>
    <w:p w:rsidR="000F1202" w:rsidRPr="00D31EEE" w:rsidRDefault="000F1202" w:rsidP="005C511D">
      <w:pPr>
        <w:tabs>
          <w:tab w:val="left" w:pos="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Периодический способ должен осуществляться в целях;</w:t>
      </w:r>
    </w:p>
    <w:p w:rsidR="000F1202" w:rsidRPr="00D31EEE" w:rsidRDefault="00A65C87" w:rsidP="005C511D">
      <w:pPr>
        <w:tabs>
          <w:tab w:val="left" w:pos="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 xml:space="preserve">- </w:t>
      </w:r>
      <w:r w:rsidR="000F1202" w:rsidRPr="00D31EEE">
        <w:rPr>
          <w:sz w:val="28"/>
          <w:szCs w:val="28"/>
        </w:rPr>
        <w:t>контроля воздуха рабочей зоны для определения количественного содержания в нем ОВ и токсичных продуктов деструкции;</w:t>
      </w:r>
    </w:p>
    <w:p w:rsidR="000F1202" w:rsidRPr="00D31EEE" w:rsidRDefault="00A65C87" w:rsidP="005C511D">
      <w:pPr>
        <w:tabs>
          <w:tab w:val="left" w:pos="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 xml:space="preserve">- </w:t>
      </w:r>
      <w:r w:rsidR="000F1202" w:rsidRPr="00D31EEE">
        <w:rPr>
          <w:sz w:val="28"/>
          <w:szCs w:val="28"/>
        </w:rPr>
        <w:t>контроля ОВ и продуктов деструкции на территории санитарно-защитной и жилой зон объекта методом отбора проб почвы, воды и воздуха с последующим их анализом в химико-аналитической лаборатории.</w:t>
      </w:r>
    </w:p>
    <w:p w:rsidR="005B3BA4" w:rsidRPr="00D31EEE" w:rsidRDefault="005B3BA4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Лаборатория предназначена для химико-аналитического обеспечения контроля технологических параметров процесса уничтожения ХО, проведения анализа всех видов проб, доставляемых из контролируемых зон и подготовки исходных данных для составления прогноза воздействия объекта на окружающую природную среду.</w:t>
      </w:r>
    </w:p>
    <w:p w:rsidR="005B3BA4" w:rsidRPr="00D31EEE" w:rsidRDefault="005B3BA4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На химико-аналитическую лабораторию возлагается выполнение следующих задач:</w:t>
      </w:r>
    </w:p>
    <w:p w:rsidR="005B3BA4" w:rsidRPr="00D31EEE" w:rsidRDefault="005B3BA4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noProof/>
          <w:sz w:val="28"/>
          <w:szCs w:val="28"/>
        </w:rPr>
        <w:t>-</w:t>
      </w:r>
      <w:r w:rsidRPr="00D31EEE">
        <w:rPr>
          <w:sz w:val="28"/>
          <w:szCs w:val="28"/>
        </w:rPr>
        <w:t xml:space="preserve"> качественный анализ 0В, поступающего на уничтожение (входной контроль);</w:t>
      </w:r>
    </w:p>
    <w:p w:rsidR="005B3BA4" w:rsidRPr="00D31EEE" w:rsidRDefault="005B3BA4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noProof/>
          <w:sz w:val="28"/>
          <w:szCs w:val="28"/>
        </w:rPr>
        <w:t>-</w:t>
      </w:r>
      <w:r w:rsidRPr="00D31EEE">
        <w:rPr>
          <w:sz w:val="28"/>
          <w:szCs w:val="28"/>
        </w:rPr>
        <w:t xml:space="preserve"> качественный и количественный анализ состава реакционных смесей, абгазов и отходов производства подлежащих утилизации и захоронению (выходной контроль);</w:t>
      </w:r>
    </w:p>
    <w:p w:rsidR="005B3BA4" w:rsidRPr="00D31EEE" w:rsidRDefault="005B3BA4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noProof/>
          <w:sz w:val="28"/>
          <w:szCs w:val="28"/>
        </w:rPr>
        <w:t>-</w:t>
      </w:r>
      <w:r w:rsidRPr="00D31EEE">
        <w:rPr>
          <w:sz w:val="28"/>
          <w:szCs w:val="28"/>
        </w:rPr>
        <w:t xml:space="preserve"> количественный анализ проб воздуха, почвы и воды из рабочей и промышленной зон объекта с целью контроля санитарно-гигиенических условий труда рабочего персонала;</w:t>
      </w:r>
    </w:p>
    <w:p w:rsidR="005B3BA4" w:rsidRPr="00D31EEE" w:rsidRDefault="005B3BA4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noProof/>
          <w:sz w:val="28"/>
          <w:szCs w:val="28"/>
        </w:rPr>
        <w:t>-</w:t>
      </w:r>
      <w:r w:rsidRPr="00D31EEE">
        <w:rPr>
          <w:sz w:val="28"/>
          <w:szCs w:val="28"/>
        </w:rPr>
        <w:t xml:space="preserve"> качественный и количественный анализ проб воздуха, почвы и воды, отобранных в санитарно-защитной и селитебной зонах;</w:t>
      </w:r>
    </w:p>
    <w:p w:rsidR="005B3BA4" w:rsidRPr="00D31EEE" w:rsidRDefault="005B3BA4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noProof/>
          <w:sz w:val="28"/>
          <w:szCs w:val="28"/>
        </w:rPr>
        <w:t>-</w:t>
      </w:r>
      <w:r w:rsidRPr="00D31EEE">
        <w:rPr>
          <w:sz w:val="28"/>
          <w:szCs w:val="28"/>
        </w:rPr>
        <w:t xml:space="preserve"> обеспечение аналитического контроля чистоты поверхности технологического оборудования при проведении регламентных и профилактических работ;</w:t>
      </w:r>
    </w:p>
    <w:p w:rsidR="005B3BA4" w:rsidRPr="00D31EEE" w:rsidRDefault="005B3BA4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noProof/>
          <w:sz w:val="28"/>
          <w:szCs w:val="28"/>
        </w:rPr>
        <w:t>-</w:t>
      </w:r>
      <w:r w:rsidRPr="00D31EEE">
        <w:rPr>
          <w:sz w:val="28"/>
          <w:szCs w:val="28"/>
        </w:rPr>
        <w:t xml:space="preserve"> проведение поверочных и калибровочных работ технических средств контроля 0В;</w:t>
      </w:r>
    </w:p>
    <w:p w:rsidR="005B3BA4" w:rsidRPr="00D31EEE" w:rsidRDefault="005B3BA4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noProof/>
          <w:sz w:val="28"/>
          <w:szCs w:val="28"/>
        </w:rPr>
        <w:t>-</w:t>
      </w:r>
      <w:r w:rsidRPr="00D31EEE">
        <w:rPr>
          <w:sz w:val="28"/>
          <w:szCs w:val="28"/>
        </w:rPr>
        <w:t xml:space="preserve"> обеспечение деятельности международных инспекторов в проведении анализов химических реагентов.</w:t>
      </w:r>
    </w:p>
    <w:p w:rsidR="005B3BA4" w:rsidRPr="00D31EEE" w:rsidRDefault="005B3BA4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Для решения задач, возлагаемых на лабораторию, в ее составе предусматривается наличие следующих групп:</w:t>
      </w:r>
    </w:p>
    <w:p w:rsidR="005B3BA4" w:rsidRPr="00D31EEE" w:rsidRDefault="005B3BA4" w:rsidP="005C511D">
      <w:pPr>
        <w:numPr>
          <w:ilvl w:val="0"/>
          <w:numId w:val="50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группа пробоотбора и пробоподготовки;</w:t>
      </w:r>
    </w:p>
    <w:p w:rsidR="005B3BA4" w:rsidRPr="00D31EEE" w:rsidRDefault="005B3BA4" w:rsidP="005C511D">
      <w:pPr>
        <w:numPr>
          <w:ilvl w:val="0"/>
          <w:numId w:val="50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группа инструментальных методов анализа;</w:t>
      </w:r>
    </w:p>
    <w:p w:rsidR="005B3BA4" w:rsidRPr="00D31EEE" w:rsidRDefault="005B3BA4" w:rsidP="005C511D">
      <w:pPr>
        <w:numPr>
          <w:ilvl w:val="0"/>
          <w:numId w:val="50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группа спектрофотометрического анализа.</w:t>
      </w:r>
    </w:p>
    <w:p w:rsidR="000F1202" w:rsidRPr="00D31EEE" w:rsidRDefault="000F1202" w:rsidP="005C511D">
      <w:pPr>
        <w:tabs>
          <w:tab w:val="left" w:pos="0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Контроль содержания ОВ предполагается проводить при помощи газосигнализаторов, газоанализаторов, пробоотборников, течеискателей (индикаторов локальной зараженности) и тест – наборов.</w:t>
      </w:r>
    </w:p>
    <w:p w:rsidR="000F1202" w:rsidRPr="00D31EEE" w:rsidRDefault="000F1202" w:rsidP="005C511D">
      <w:pPr>
        <w:pStyle w:val="a7"/>
        <w:spacing w:line="360" w:lineRule="auto"/>
        <w:ind w:left="170" w:right="57"/>
        <w:rPr>
          <w:rFonts w:cs="Times New Roman"/>
          <w:szCs w:val="28"/>
        </w:rPr>
      </w:pPr>
      <w:r w:rsidRPr="00D31EEE">
        <w:rPr>
          <w:rFonts w:cs="Times New Roman"/>
          <w:szCs w:val="28"/>
        </w:rPr>
        <w:t>К техническим средствам, предназначенным для оснащения систем мониторинга объектов по уничтожению ХО, предъявляются достаточно высокие требования, которые регламентируются нормативными требованиями и санитарными нормами, а также правилами по организации труда в особо опасных условиях. В первую очередь это относится к основным показателям назначения, таких как, чувствительность, быстродействие, специфичность. Кроме того, нельзя не учитывать требования, предъявляемые к составу, назначению, надежности, эргономике, технической эстетике и ряду других ус</w:t>
      </w:r>
      <w:r w:rsidR="00A65C87" w:rsidRPr="00D31EEE">
        <w:rPr>
          <w:rFonts w:cs="Times New Roman"/>
          <w:szCs w:val="28"/>
        </w:rPr>
        <w:t>ловий.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Перечень основных требований, предъявляемых к техническим средствам мониторинга объектов по уничтожению ХО, изложен в «Концепции мониторинга…» и включает: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b/>
          <w:sz w:val="28"/>
          <w:szCs w:val="28"/>
        </w:rPr>
        <w:t>Чувствительность</w:t>
      </w:r>
      <w:r w:rsidRPr="00D31EEE">
        <w:rPr>
          <w:sz w:val="28"/>
          <w:szCs w:val="28"/>
        </w:rPr>
        <w:t xml:space="preserve"> или минимально определяемая концентрация (для газосигнализаторов – порог срабатывания). Для приборов контроля воздуха рабочей зоны чувствительность установлена на уровне ПДК</w:t>
      </w:r>
      <w:r w:rsidRPr="00D31EEE">
        <w:rPr>
          <w:sz w:val="28"/>
          <w:szCs w:val="28"/>
          <w:vertAlign w:val="subscript"/>
        </w:rPr>
        <w:t>р.з.</w:t>
      </w:r>
      <w:r w:rsidRPr="00D31EEE">
        <w:rPr>
          <w:sz w:val="28"/>
          <w:szCs w:val="28"/>
        </w:rPr>
        <w:t>, что по основным ОВ составляет: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-</w:t>
      </w:r>
      <w:r w:rsidRPr="00D31EEE">
        <w:rPr>
          <w:sz w:val="28"/>
          <w:szCs w:val="28"/>
          <w:lang w:val="en-US"/>
        </w:rPr>
        <w:t>Vx</w:t>
      </w:r>
      <w:r w:rsidRPr="00D31EEE">
        <w:rPr>
          <w:sz w:val="28"/>
          <w:szCs w:val="28"/>
        </w:rPr>
        <w:t xml:space="preserve"> – 5</w:t>
      </w:r>
      <w:r w:rsidRPr="00D31EEE">
        <w:rPr>
          <w:sz w:val="28"/>
          <w:szCs w:val="28"/>
        </w:rPr>
        <w:sym w:font="Symbol" w:char="F0D7"/>
      </w:r>
      <w:r w:rsidRPr="00D31EEE">
        <w:rPr>
          <w:sz w:val="28"/>
          <w:szCs w:val="28"/>
        </w:rPr>
        <w:t>10</w:t>
      </w:r>
      <w:r w:rsidRPr="00D31EEE">
        <w:rPr>
          <w:sz w:val="28"/>
          <w:szCs w:val="28"/>
          <w:vertAlign w:val="superscript"/>
        </w:rPr>
        <w:t>-6</w:t>
      </w:r>
      <w:r w:rsidRPr="00D31EEE">
        <w:rPr>
          <w:sz w:val="28"/>
          <w:szCs w:val="28"/>
        </w:rPr>
        <w:t xml:space="preserve"> мг/м</w:t>
      </w:r>
      <w:r w:rsidRPr="00D31EEE">
        <w:rPr>
          <w:sz w:val="28"/>
          <w:szCs w:val="28"/>
          <w:vertAlign w:val="superscript"/>
        </w:rPr>
        <w:t>3</w:t>
      </w:r>
      <w:r w:rsidRPr="00D31EEE">
        <w:rPr>
          <w:sz w:val="28"/>
          <w:szCs w:val="28"/>
        </w:rPr>
        <w:t>;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-зарин – 2</w:t>
      </w:r>
      <w:r w:rsidRPr="00D31EEE">
        <w:rPr>
          <w:sz w:val="28"/>
          <w:szCs w:val="28"/>
        </w:rPr>
        <w:sym w:font="Symbol" w:char="F0D7"/>
      </w:r>
      <w:r w:rsidRPr="00D31EEE">
        <w:rPr>
          <w:sz w:val="28"/>
          <w:szCs w:val="28"/>
        </w:rPr>
        <w:t>10</w:t>
      </w:r>
      <w:r w:rsidRPr="00D31EEE">
        <w:rPr>
          <w:sz w:val="28"/>
          <w:szCs w:val="28"/>
          <w:vertAlign w:val="superscript"/>
        </w:rPr>
        <w:t>-5</w:t>
      </w:r>
      <w:r w:rsidRPr="00D31EEE">
        <w:rPr>
          <w:sz w:val="28"/>
          <w:szCs w:val="28"/>
        </w:rPr>
        <w:t xml:space="preserve"> мг/м</w:t>
      </w:r>
      <w:r w:rsidRPr="00D31EEE">
        <w:rPr>
          <w:sz w:val="28"/>
          <w:szCs w:val="28"/>
          <w:vertAlign w:val="superscript"/>
        </w:rPr>
        <w:t>3</w:t>
      </w:r>
      <w:r w:rsidRPr="00D31EEE">
        <w:rPr>
          <w:sz w:val="28"/>
          <w:szCs w:val="28"/>
        </w:rPr>
        <w:t>;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-зоман – 1</w:t>
      </w:r>
      <w:r w:rsidRPr="00D31EEE">
        <w:rPr>
          <w:sz w:val="28"/>
          <w:szCs w:val="28"/>
        </w:rPr>
        <w:sym w:font="Symbol" w:char="F0D7"/>
      </w:r>
      <w:r w:rsidRPr="00D31EEE">
        <w:rPr>
          <w:sz w:val="28"/>
          <w:szCs w:val="28"/>
        </w:rPr>
        <w:t>10</w:t>
      </w:r>
      <w:r w:rsidRPr="00D31EEE">
        <w:rPr>
          <w:sz w:val="28"/>
          <w:szCs w:val="28"/>
          <w:vertAlign w:val="superscript"/>
        </w:rPr>
        <w:t>-5</w:t>
      </w:r>
      <w:r w:rsidRPr="00D31EEE">
        <w:rPr>
          <w:sz w:val="28"/>
          <w:szCs w:val="28"/>
        </w:rPr>
        <w:t>мг/м</w:t>
      </w:r>
      <w:r w:rsidRPr="00D31EEE">
        <w:rPr>
          <w:sz w:val="28"/>
          <w:szCs w:val="28"/>
          <w:vertAlign w:val="superscript"/>
        </w:rPr>
        <w:t>3</w:t>
      </w:r>
      <w:r w:rsidRPr="00D31EEE">
        <w:rPr>
          <w:sz w:val="28"/>
          <w:szCs w:val="28"/>
        </w:rPr>
        <w:t>;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-иприт – 2</w:t>
      </w:r>
      <w:r w:rsidRPr="00D31EEE">
        <w:rPr>
          <w:sz w:val="28"/>
          <w:szCs w:val="28"/>
        </w:rPr>
        <w:sym w:font="Symbol" w:char="F0D7"/>
      </w:r>
      <w:r w:rsidRPr="00D31EEE">
        <w:rPr>
          <w:sz w:val="28"/>
          <w:szCs w:val="28"/>
        </w:rPr>
        <w:t>10</w:t>
      </w:r>
      <w:r w:rsidRPr="00D31EEE">
        <w:rPr>
          <w:sz w:val="28"/>
          <w:szCs w:val="28"/>
          <w:vertAlign w:val="superscript"/>
        </w:rPr>
        <w:t>-4</w:t>
      </w:r>
      <w:r w:rsidRPr="00D31EEE">
        <w:rPr>
          <w:sz w:val="28"/>
          <w:szCs w:val="28"/>
        </w:rPr>
        <w:t>мг/м</w:t>
      </w:r>
      <w:r w:rsidRPr="00D31EEE">
        <w:rPr>
          <w:sz w:val="28"/>
          <w:szCs w:val="28"/>
          <w:vertAlign w:val="superscript"/>
        </w:rPr>
        <w:t>3</w:t>
      </w:r>
      <w:r w:rsidRPr="00D31EEE">
        <w:rPr>
          <w:sz w:val="28"/>
          <w:szCs w:val="28"/>
        </w:rPr>
        <w:t>;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-люизит - 2</w:t>
      </w:r>
      <w:r w:rsidRPr="00D31EEE">
        <w:rPr>
          <w:sz w:val="28"/>
          <w:szCs w:val="28"/>
        </w:rPr>
        <w:sym w:font="Symbol" w:char="F0D7"/>
      </w:r>
      <w:r w:rsidRPr="00D31EEE">
        <w:rPr>
          <w:sz w:val="28"/>
          <w:szCs w:val="28"/>
        </w:rPr>
        <w:t>10</w:t>
      </w:r>
      <w:r w:rsidRPr="00D31EEE">
        <w:rPr>
          <w:sz w:val="28"/>
          <w:szCs w:val="28"/>
          <w:vertAlign w:val="superscript"/>
        </w:rPr>
        <w:t>-4</w:t>
      </w:r>
      <w:r w:rsidRPr="00D31EEE">
        <w:rPr>
          <w:sz w:val="28"/>
          <w:szCs w:val="28"/>
        </w:rPr>
        <w:t>мг/м</w:t>
      </w:r>
      <w:r w:rsidRPr="00D31EEE">
        <w:rPr>
          <w:sz w:val="28"/>
          <w:szCs w:val="28"/>
          <w:vertAlign w:val="superscript"/>
        </w:rPr>
        <w:t>3</w:t>
      </w:r>
      <w:r w:rsidRPr="00D31EEE">
        <w:rPr>
          <w:sz w:val="28"/>
          <w:szCs w:val="28"/>
        </w:rPr>
        <w:t>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Для технических средств, используемых в системе аварийной сигнализации, чувствительность должна быть на уровне 100-1000 ПДК</w:t>
      </w:r>
      <w:r w:rsidRPr="00D31EEE">
        <w:rPr>
          <w:sz w:val="28"/>
          <w:szCs w:val="28"/>
          <w:vertAlign w:val="subscript"/>
        </w:rPr>
        <w:t>р.з.</w:t>
      </w:r>
      <w:r w:rsidRPr="00D31EEE">
        <w:rPr>
          <w:sz w:val="28"/>
          <w:szCs w:val="28"/>
        </w:rPr>
        <w:t>, что количественно приближается к значениям опасных концентраций.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b/>
          <w:sz w:val="28"/>
          <w:szCs w:val="28"/>
        </w:rPr>
        <w:t xml:space="preserve">Специфичность </w:t>
      </w:r>
      <w:r w:rsidRPr="00D31EEE">
        <w:rPr>
          <w:sz w:val="28"/>
          <w:szCs w:val="28"/>
        </w:rPr>
        <w:t>или способность прибора достоверно определять конкретные ОВ в присутствии мешающих примесей. Прибор должен быть специфичен и не давать ложных сигналов.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b/>
          <w:sz w:val="28"/>
          <w:szCs w:val="28"/>
        </w:rPr>
        <w:t xml:space="preserve">Быстродействие </w:t>
      </w:r>
      <w:r w:rsidRPr="00D31EEE">
        <w:rPr>
          <w:sz w:val="28"/>
          <w:szCs w:val="28"/>
        </w:rPr>
        <w:t>прибора или время от начала процесса индикации до появления сигн</w:t>
      </w:r>
      <w:r w:rsidR="00A65C87" w:rsidRPr="00D31EEE">
        <w:rPr>
          <w:sz w:val="28"/>
          <w:szCs w:val="28"/>
        </w:rPr>
        <w:t>ала не должно превышать времени</w:t>
      </w:r>
      <w:r w:rsidRPr="00D31EEE">
        <w:rPr>
          <w:sz w:val="28"/>
          <w:szCs w:val="28"/>
        </w:rPr>
        <w:t xml:space="preserve"> накопления токсодозы. Для газоанализаторов оно не должно превышать 10-15 минут, а для газосигнализаторов – единиц секунд.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Последействие прибора или время от проявления аналитического эффекта до момента, когда прибор вновь будет готов к контролю, не должно превышать времени быстродействия.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b/>
          <w:sz w:val="28"/>
          <w:szCs w:val="28"/>
        </w:rPr>
      </w:pPr>
      <w:r w:rsidRPr="00D31EEE">
        <w:rPr>
          <w:b/>
          <w:sz w:val="28"/>
          <w:szCs w:val="28"/>
        </w:rPr>
        <w:t>Интервал рабочих температур: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- приборы, размещаемые на открытой местности: от минус 40</w:t>
      </w:r>
      <w:r w:rsidRPr="00D31EEE">
        <w:rPr>
          <w:sz w:val="28"/>
          <w:szCs w:val="28"/>
          <w:vertAlign w:val="superscript"/>
        </w:rPr>
        <w:t>0</w:t>
      </w:r>
      <w:r w:rsidRPr="00D31EEE">
        <w:rPr>
          <w:sz w:val="28"/>
          <w:szCs w:val="28"/>
        </w:rPr>
        <w:t>С до плюс 50</w:t>
      </w:r>
      <w:r w:rsidRPr="00D31EEE">
        <w:rPr>
          <w:sz w:val="28"/>
          <w:szCs w:val="28"/>
          <w:vertAlign w:val="superscript"/>
        </w:rPr>
        <w:t>0</w:t>
      </w:r>
      <w:r w:rsidRPr="00D31EEE">
        <w:rPr>
          <w:sz w:val="28"/>
          <w:szCs w:val="28"/>
        </w:rPr>
        <w:t>С;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- приборы, размещаемые в неотапливаемых помещениях: от минус 10</w:t>
      </w:r>
      <w:r w:rsidRPr="00D31EEE">
        <w:rPr>
          <w:sz w:val="28"/>
          <w:szCs w:val="28"/>
          <w:vertAlign w:val="superscript"/>
        </w:rPr>
        <w:t>0</w:t>
      </w:r>
      <w:r w:rsidRPr="00D31EEE">
        <w:rPr>
          <w:sz w:val="28"/>
          <w:szCs w:val="28"/>
        </w:rPr>
        <w:t>С до плюс 30</w:t>
      </w:r>
      <w:r w:rsidRPr="00D31EEE">
        <w:rPr>
          <w:sz w:val="28"/>
          <w:szCs w:val="28"/>
          <w:vertAlign w:val="superscript"/>
        </w:rPr>
        <w:t>0</w:t>
      </w:r>
      <w:r w:rsidRPr="00D31EEE">
        <w:rPr>
          <w:sz w:val="28"/>
          <w:szCs w:val="28"/>
        </w:rPr>
        <w:t>С;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- приборы, размещаемые в отапливаемых помещениях: от плюс 10</w:t>
      </w:r>
      <w:r w:rsidRPr="00D31EEE">
        <w:rPr>
          <w:sz w:val="28"/>
          <w:szCs w:val="28"/>
          <w:vertAlign w:val="superscript"/>
        </w:rPr>
        <w:t>0</w:t>
      </w:r>
      <w:r w:rsidRPr="00D31EEE">
        <w:rPr>
          <w:sz w:val="28"/>
          <w:szCs w:val="28"/>
        </w:rPr>
        <w:t xml:space="preserve">С до плюс </w:t>
      </w:r>
      <w:smartTag w:uri="urn:schemas-microsoft-com:office:smarttags" w:element="metricconverter">
        <w:smartTagPr>
          <w:attr w:name="ProductID" w:val="300C"/>
        </w:smartTagPr>
        <w:r w:rsidRPr="00D31EEE">
          <w:rPr>
            <w:sz w:val="28"/>
            <w:szCs w:val="28"/>
          </w:rPr>
          <w:t>30</w:t>
        </w:r>
        <w:r w:rsidRPr="00D31EEE">
          <w:rPr>
            <w:sz w:val="28"/>
            <w:szCs w:val="28"/>
            <w:vertAlign w:val="superscript"/>
          </w:rPr>
          <w:t>0</w:t>
        </w:r>
        <w:r w:rsidRPr="00D31EEE">
          <w:rPr>
            <w:sz w:val="28"/>
            <w:szCs w:val="28"/>
            <w:lang w:val="en-US"/>
          </w:rPr>
          <w:t>C</w:t>
        </w:r>
      </w:smartTag>
      <w:r w:rsidRPr="00D31EEE">
        <w:rPr>
          <w:sz w:val="28"/>
          <w:szCs w:val="28"/>
        </w:rPr>
        <w:t>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Конструкция приборов должна позволять проведение полной специальной обработки без снижения их технических характеристик. Внутренние тракты приборов не должны сорбировать анализируемые химикаты.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Основные методы контроля в системе производственного экологического мониторинга и прогнозирования объекта по УХО включают:</w:t>
      </w:r>
    </w:p>
    <w:p w:rsidR="000F1202" w:rsidRPr="00D31EEE" w:rsidRDefault="00DA66B7" w:rsidP="005C511D">
      <w:pPr>
        <w:numPr>
          <w:ilvl w:val="0"/>
          <w:numId w:val="39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х</w:t>
      </w:r>
      <w:r w:rsidR="000F1202" w:rsidRPr="00D31EEE">
        <w:rPr>
          <w:sz w:val="28"/>
          <w:szCs w:val="28"/>
        </w:rPr>
        <w:t>ромато-масс-спектрометрию-ХМС;</w:t>
      </w:r>
    </w:p>
    <w:p w:rsidR="000F1202" w:rsidRPr="00D31EEE" w:rsidRDefault="00DA66B7" w:rsidP="005C511D">
      <w:pPr>
        <w:numPr>
          <w:ilvl w:val="0"/>
          <w:numId w:val="39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г</w:t>
      </w:r>
      <w:r w:rsidR="000F1202" w:rsidRPr="00D31EEE">
        <w:rPr>
          <w:sz w:val="28"/>
          <w:szCs w:val="28"/>
        </w:rPr>
        <w:t>азовую хроматографию-ГХ;</w:t>
      </w:r>
    </w:p>
    <w:p w:rsidR="000F1202" w:rsidRPr="00D31EEE" w:rsidRDefault="00DA66B7" w:rsidP="005C511D">
      <w:pPr>
        <w:numPr>
          <w:ilvl w:val="0"/>
          <w:numId w:val="39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ж</w:t>
      </w:r>
      <w:r w:rsidR="000F1202" w:rsidRPr="00D31EEE">
        <w:rPr>
          <w:sz w:val="28"/>
          <w:szCs w:val="28"/>
        </w:rPr>
        <w:t>идкостную хроматографию-ЖХ;</w:t>
      </w:r>
    </w:p>
    <w:p w:rsidR="000F1202" w:rsidRPr="00D31EEE" w:rsidRDefault="00DA66B7" w:rsidP="005C511D">
      <w:pPr>
        <w:numPr>
          <w:ilvl w:val="0"/>
          <w:numId w:val="39"/>
        </w:num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р</w:t>
      </w:r>
      <w:r w:rsidR="000F1202" w:rsidRPr="00D31EEE">
        <w:rPr>
          <w:sz w:val="28"/>
          <w:szCs w:val="28"/>
        </w:rPr>
        <w:t>ентгеновскую флуриометрию-РФ.</w:t>
      </w:r>
    </w:p>
    <w:p w:rsidR="005B3BA4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Указанные методы контроля в системе производственного экологического</w:t>
      </w:r>
      <w:r w:rsidR="00A65C87" w:rsidRPr="00D31EEE">
        <w:rPr>
          <w:sz w:val="28"/>
          <w:szCs w:val="28"/>
        </w:rPr>
        <w:t xml:space="preserve"> мониторинга и прогнозирования </w:t>
      </w:r>
      <w:r w:rsidRPr="00D31EEE">
        <w:rPr>
          <w:sz w:val="28"/>
          <w:szCs w:val="28"/>
        </w:rPr>
        <w:t>полностью перекрывают поставленные задачи, что подтверждается данными.</w:t>
      </w:r>
    </w:p>
    <w:p w:rsidR="000F1202" w:rsidRPr="00D31EEE" w:rsidRDefault="000F1202" w:rsidP="005B3BA4">
      <w:pPr>
        <w:spacing w:line="360" w:lineRule="auto"/>
        <w:ind w:left="170" w:right="57" w:firstLine="709"/>
        <w:jc w:val="center"/>
        <w:rPr>
          <w:sz w:val="28"/>
          <w:szCs w:val="28"/>
        </w:rPr>
      </w:pPr>
      <w:r w:rsidRPr="00D31EEE">
        <w:rPr>
          <w:b/>
          <w:sz w:val="28"/>
          <w:szCs w:val="28"/>
        </w:rPr>
        <w:t>ЗАКЛЮЧЕНИЕ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На объектах по УХО хранятся отравляющие вещества - п</w:t>
      </w:r>
      <w:r w:rsidR="00A65C87" w:rsidRPr="00D31EEE">
        <w:rPr>
          <w:sz w:val="28"/>
          <w:szCs w:val="28"/>
        </w:rPr>
        <w:t xml:space="preserve">отенциальное химическое оружие </w:t>
      </w:r>
      <w:r w:rsidRPr="00D31EEE">
        <w:rPr>
          <w:sz w:val="28"/>
          <w:szCs w:val="28"/>
        </w:rPr>
        <w:t xml:space="preserve">и система мониторинга должна в полной мере </w:t>
      </w:r>
      <w:r w:rsidR="00A65C87" w:rsidRPr="00D31EEE">
        <w:rPr>
          <w:sz w:val="28"/>
          <w:szCs w:val="28"/>
        </w:rPr>
        <w:t>отслеживать возможное появление</w:t>
      </w:r>
      <w:r w:rsidRPr="00D31EEE">
        <w:rPr>
          <w:sz w:val="28"/>
          <w:szCs w:val="28"/>
        </w:rPr>
        <w:t xml:space="preserve"> этих веществ в объектах окружающей среды.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D31EEE">
        <w:rPr>
          <w:sz w:val="28"/>
          <w:szCs w:val="28"/>
        </w:rPr>
        <w:t xml:space="preserve">Данная дипломная работа направлена на систематизацию требований по качественному контролю и мониторингу </w:t>
      </w:r>
      <w:r w:rsidRPr="00D31EEE">
        <w:rPr>
          <w:color w:val="000000"/>
          <w:spacing w:val="-1"/>
          <w:sz w:val="28"/>
          <w:szCs w:val="28"/>
        </w:rPr>
        <w:t>атмосферного воздуха в санитарно-защитной зоне объекта по ХУХО. В основу разработанной методики положены следующие принципы:</w:t>
      </w:r>
    </w:p>
    <w:p w:rsidR="000F1202" w:rsidRPr="00D31EEE" w:rsidRDefault="000F1202" w:rsidP="005C511D">
      <w:pPr>
        <w:numPr>
          <w:ilvl w:val="0"/>
          <w:numId w:val="17"/>
        </w:numPr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D31EEE">
        <w:rPr>
          <w:color w:val="000000"/>
          <w:spacing w:val="-1"/>
          <w:sz w:val="28"/>
          <w:szCs w:val="28"/>
        </w:rPr>
        <w:t>технические средства, предполагаемые к использованию в системе</w:t>
      </w:r>
      <w:r w:rsidR="00A65C87" w:rsidRPr="00D31EEE">
        <w:rPr>
          <w:color w:val="000000"/>
          <w:spacing w:val="-1"/>
          <w:sz w:val="28"/>
          <w:szCs w:val="28"/>
        </w:rPr>
        <w:t xml:space="preserve"> мониторинга на объекте по УХО, должны </w:t>
      </w:r>
      <w:r w:rsidRPr="00D31EEE">
        <w:rPr>
          <w:color w:val="000000"/>
          <w:spacing w:val="-1"/>
          <w:sz w:val="28"/>
          <w:szCs w:val="28"/>
        </w:rPr>
        <w:t>обеспечивать контроль загрязняющих веществ в воздухе на уровне максимальных разовых ПДК в воздухе населенных мест и санитарно-защитной зоне;</w:t>
      </w:r>
    </w:p>
    <w:p w:rsidR="000F1202" w:rsidRPr="00D31EEE" w:rsidRDefault="00A65C87" w:rsidP="005C511D">
      <w:pPr>
        <w:numPr>
          <w:ilvl w:val="0"/>
          <w:numId w:val="17"/>
        </w:numPr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D31EEE">
        <w:rPr>
          <w:color w:val="000000"/>
          <w:spacing w:val="-1"/>
          <w:sz w:val="28"/>
          <w:szCs w:val="28"/>
        </w:rPr>
        <w:t xml:space="preserve">передвижные экоаналитические </w:t>
      </w:r>
      <w:r w:rsidR="000F1202" w:rsidRPr="00D31EEE">
        <w:rPr>
          <w:color w:val="000000"/>
          <w:spacing w:val="-1"/>
          <w:sz w:val="28"/>
          <w:szCs w:val="28"/>
        </w:rPr>
        <w:t>лаборатории должны быть оснащены оборудованием, позволяющим вести отбор проб воздуха</w:t>
      </w:r>
      <w:r w:rsidR="00AA2F92" w:rsidRPr="00D31EEE">
        <w:rPr>
          <w:color w:val="000000"/>
          <w:spacing w:val="-1"/>
          <w:sz w:val="28"/>
          <w:szCs w:val="28"/>
        </w:rPr>
        <w:t xml:space="preserve"> (пробоотборники </w:t>
      </w:r>
      <w:r w:rsidR="005C511D" w:rsidRPr="00D31EEE">
        <w:rPr>
          <w:bCs/>
          <w:sz w:val="28"/>
          <w:szCs w:val="28"/>
        </w:rPr>
        <w:t>ПП</w:t>
      </w:r>
      <w:r w:rsidR="00AA2F92" w:rsidRPr="00D31EEE">
        <w:rPr>
          <w:bCs/>
          <w:sz w:val="28"/>
          <w:szCs w:val="28"/>
        </w:rPr>
        <w:t xml:space="preserve"> – 5 «Штиль», </w:t>
      </w:r>
      <w:r w:rsidR="005C511D" w:rsidRPr="00D31EEE">
        <w:rPr>
          <w:bCs/>
          <w:sz w:val="28"/>
          <w:szCs w:val="28"/>
        </w:rPr>
        <w:t>ПП</w:t>
      </w:r>
      <w:r w:rsidR="00AA2F92" w:rsidRPr="00D31EEE">
        <w:rPr>
          <w:b/>
          <w:bCs/>
          <w:sz w:val="28"/>
          <w:szCs w:val="28"/>
        </w:rPr>
        <w:t xml:space="preserve"> – </w:t>
      </w:r>
      <w:r w:rsidR="00AA2F92" w:rsidRPr="00D31EEE">
        <w:rPr>
          <w:bCs/>
          <w:sz w:val="28"/>
          <w:szCs w:val="28"/>
        </w:rPr>
        <w:t>100</w:t>
      </w:r>
      <w:r w:rsidR="00AA2F92" w:rsidRPr="00D31EEE">
        <w:rPr>
          <w:b/>
          <w:bCs/>
          <w:sz w:val="28"/>
          <w:szCs w:val="28"/>
        </w:rPr>
        <w:t xml:space="preserve"> «</w:t>
      </w:r>
      <w:r w:rsidR="00AA2F92" w:rsidRPr="00D31EEE">
        <w:rPr>
          <w:bCs/>
          <w:sz w:val="28"/>
          <w:szCs w:val="28"/>
        </w:rPr>
        <w:t>Циклон</w:t>
      </w:r>
      <w:r w:rsidR="00AA2F92" w:rsidRPr="00D31EEE">
        <w:rPr>
          <w:b/>
          <w:bCs/>
          <w:sz w:val="28"/>
          <w:szCs w:val="28"/>
        </w:rPr>
        <w:t>»)</w:t>
      </w:r>
      <w:r w:rsidR="000F1202" w:rsidRPr="00D31EEE">
        <w:rPr>
          <w:color w:val="000000"/>
          <w:spacing w:val="-1"/>
          <w:sz w:val="28"/>
          <w:szCs w:val="28"/>
        </w:rPr>
        <w:t>, воды, почвы, консервирование и доставку проб на анализ в химико-аналитическую лабораторию, а также проводить аналитический контроль воздушной среды;</w:t>
      </w:r>
    </w:p>
    <w:p w:rsidR="000F1202" w:rsidRPr="00D31EEE" w:rsidRDefault="001C29ED" w:rsidP="005C511D">
      <w:pPr>
        <w:numPr>
          <w:ilvl w:val="0"/>
          <w:numId w:val="17"/>
        </w:numPr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D31EEE">
        <w:rPr>
          <w:spacing w:val="-5"/>
          <w:sz w:val="28"/>
          <w:szCs w:val="28"/>
        </w:rPr>
        <w:t>в</w:t>
      </w:r>
      <w:r w:rsidR="000F1202" w:rsidRPr="00D31EEE">
        <w:rPr>
          <w:spacing w:val="-5"/>
          <w:sz w:val="28"/>
          <w:szCs w:val="28"/>
        </w:rPr>
        <w:t>ыбор точек пробоотбора должен осуществляться</w:t>
      </w:r>
      <w:r w:rsidRPr="00D31EEE">
        <w:rPr>
          <w:spacing w:val="-5"/>
          <w:sz w:val="28"/>
          <w:szCs w:val="28"/>
        </w:rPr>
        <w:t xml:space="preserve"> в соответст</w:t>
      </w:r>
      <w:r w:rsidR="000F1202" w:rsidRPr="00D31EEE">
        <w:rPr>
          <w:spacing w:val="-5"/>
          <w:sz w:val="28"/>
          <w:szCs w:val="28"/>
        </w:rPr>
        <w:t>вии с</w:t>
      </w:r>
      <w:r w:rsidRPr="00D31EEE">
        <w:rPr>
          <w:spacing w:val="-5"/>
          <w:sz w:val="28"/>
          <w:szCs w:val="28"/>
        </w:rPr>
        <w:t xml:space="preserve"> данными многолетней статисти</w:t>
      </w:r>
      <w:r w:rsidR="000F1202" w:rsidRPr="00D31EEE">
        <w:rPr>
          <w:spacing w:val="-5"/>
          <w:sz w:val="28"/>
          <w:szCs w:val="28"/>
        </w:rPr>
        <w:t>ки розы ветров в районе расположения;</w:t>
      </w:r>
    </w:p>
    <w:p w:rsidR="000F1202" w:rsidRPr="00D31EEE" w:rsidRDefault="00DA66B7" w:rsidP="005C511D">
      <w:pPr>
        <w:numPr>
          <w:ilvl w:val="0"/>
          <w:numId w:val="17"/>
        </w:numPr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D31EEE">
        <w:rPr>
          <w:snapToGrid w:val="0"/>
          <w:sz w:val="28"/>
          <w:szCs w:val="28"/>
        </w:rPr>
        <w:t>н</w:t>
      </w:r>
      <w:r w:rsidR="000F1202" w:rsidRPr="00D31EEE">
        <w:rPr>
          <w:snapToGrid w:val="0"/>
          <w:sz w:val="28"/>
          <w:szCs w:val="28"/>
        </w:rPr>
        <w:t>еобходимое количество ПЛ-А и АСПК, достаточное для надежного контроля санитарно-защитной зоны и селитебной зоны, уточняется после определения количества точек контроля воздушной среды и его регламента;</w:t>
      </w:r>
    </w:p>
    <w:p w:rsidR="00AA2F92" w:rsidRPr="00D31EEE" w:rsidRDefault="00DA66B7" w:rsidP="005C511D">
      <w:pPr>
        <w:numPr>
          <w:ilvl w:val="0"/>
          <w:numId w:val="17"/>
        </w:numPr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D31EEE">
        <w:rPr>
          <w:snapToGrid w:val="0"/>
          <w:sz w:val="28"/>
          <w:szCs w:val="28"/>
        </w:rPr>
        <w:t>о</w:t>
      </w:r>
      <w:r w:rsidR="00AA2F92" w:rsidRPr="00D31EEE">
        <w:rPr>
          <w:snapToGrid w:val="0"/>
          <w:sz w:val="28"/>
          <w:szCs w:val="28"/>
        </w:rPr>
        <w:t>тдавать предпочтение хроматографич</w:t>
      </w:r>
      <w:r w:rsidR="003A1EC5" w:rsidRPr="00D31EEE">
        <w:rPr>
          <w:snapToGrid w:val="0"/>
          <w:sz w:val="28"/>
          <w:szCs w:val="28"/>
        </w:rPr>
        <w:t>еским методам анализа обладающим</w:t>
      </w:r>
      <w:r w:rsidR="00AA2F92" w:rsidRPr="00D31EEE">
        <w:rPr>
          <w:snapToGrid w:val="0"/>
          <w:sz w:val="28"/>
          <w:szCs w:val="28"/>
        </w:rPr>
        <w:t xml:space="preserve"> высокой чувствительностью</w:t>
      </w:r>
      <w:r w:rsidR="003A1EC5" w:rsidRPr="00D31EEE">
        <w:rPr>
          <w:snapToGrid w:val="0"/>
          <w:sz w:val="28"/>
          <w:szCs w:val="28"/>
        </w:rPr>
        <w:t xml:space="preserve"> и специфичностью определения загрязняющих веществ в различных средах (приборы Кристалл2000м, Agilent Technologies 7890A);</w:t>
      </w:r>
    </w:p>
    <w:p w:rsidR="003A1EC5" w:rsidRPr="00D31EEE" w:rsidRDefault="00DA66B7" w:rsidP="005C511D">
      <w:pPr>
        <w:numPr>
          <w:ilvl w:val="0"/>
          <w:numId w:val="17"/>
        </w:numPr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D31EEE">
        <w:rPr>
          <w:color w:val="000000"/>
          <w:spacing w:val="-1"/>
          <w:sz w:val="28"/>
          <w:szCs w:val="28"/>
        </w:rPr>
        <w:t>в</w:t>
      </w:r>
      <w:r w:rsidR="003A1EC5" w:rsidRPr="00D31EEE">
        <w:rPr>
          <w:color w:val="000000"/>
          <w:spacing w:val="-1"/>
          <w:sz w:val="28"/>
          <w:szCs w:val="28"/>
        </w:rPr>
        <w:t xml:space="preserve">вести практику </w:t>
      </w:r>
      <w:r w:rsidR="0023017D">
        <w:rPr>
          <w:color w:val="000000"/>
          <w:spacing w:val="-1"/>
          <w:sz w:val="28"/>
          <w:szCs w:val="28"/>
        </w:rPr>
        <w:t xml:space="preserve">выбора, </w:t>
      </w:r>
      <w:r w:rsidR="003A1EC5" w:rsidRPr="00D31EEE">
        <w:rPr>
          <w:color w:val="000000"/>
          <w:spacing w:val="-1"/>
          <w:sz w:val="28"/>
          <w:szCs w:val="28"/>
        </w:rPr>
        <w:t>контроля и учета точек пробоотбора лаборантом по радио</w:t>
      </w:r>
      <w:r w:rsidRPr="00D31EEE">
        <w:rPr>
          <w:color w:val="000000"/>
          <w:spacing w:val="-1"/>
          <w:sz w:val="28"/>
          <w:szCs w:val="28"/>
        </w:rPr>
        <w:t>- или телевизионным</w:t>
      </w:r>
      <w:r w:rsidR="003A1EC5" w:rsidRPr="00D31EEE">
        <w:rPr>
          <w:color w:val="000000"/>
          <w:spacing w:val="-1"/>
          <w:sz w:val="28"/>
          <w:szCs w:val="28"/>
        </w:rPr>
        <w:t xml:space="preserve"> средствам связи центральным пунктом сбора и обработки информации.</w:t>
      </w:r>
    </w:p>
    <w:p w:rsidR="006B4757" w:rsidRPr="00D31EEE" w:rsidRDefault="006B4757" w:rsidP="005C511D">
      <w:pPr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D31EEE">
        <w:rPr>
          <w:color w:val="000000"/>
          <w:spacing w:val="-1"/>
          <w:sz w:val="28"/>
          <w:szCs w:val="28"/>
        </w:rPr>
        <w:t>Важность санитарно-защитной зоны не требует доказательства</w:t>
      </w:r>
      <w:r w:rsidR="00395AE4" w:rsidRPr="00D31EEE">
        <w:rPr>
          <w:color w:val="000000"/>
          <w:spacing w:val="-1"/>
          <w:sz w:val="28"/>
          <w:szCs w:val="28"/>
        </w:rPr>
        <w:t xml:space="preserve">, а тем более применительно к объектам по хранению и уничтожению химического оружия. При выполнении вышеуказанных пунктов </w:t>
      </w:r>
      <w:r w:rsidR="000C26A7" w:rsidRPr="00D31EEE">
        <w:rPr>
          <w:color w:val="000000"/>
          <w:spacing w:val="-1"/>
          <w:sz w:val="28"/>
          <w:szCs w:val="28"/>
        </w:rPr>
        <w:t>будут направлены условия обеспечивающие надежный контроль за состоянием</w:t>
      </w:r>
      <w:r w:rsidR="001E2793" w:rsidRPr="00D31EEE">
        <w:rPr>
          <w:color w:val="000000"/>
          <w:spacing w:val="-1"/>
          <w:sz w:val="28"/>
          <w:szCs w:val="28"/>
        </w:rPr>
        <w:t xml:space="preserve"> окружающей природной среды.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  <w:r w:rsidRPr="00D31EEE">
        <w:rPr>
          <w:color w:val="000000"/>
          <w:spacing w:val="-1"/>
          <w:sz w:val="28"/>
          <w:szCs w:val="28"/>
        </w:rPr>
        <w:t>Поставленные задачи для выполнения целевой установки данной работы  выполнены в полном объеме, подготовлен ряд требований, которые позволят повысить контроль функционирования повседневной деятельности такого сложного предприятия как объект по УХО.</w:t>
      </w:r>
    </w:p>
    <w:p w:rsidR="000F1202" w:rsidRPr="00D31EEE" w:rsidRDefault="000F1202" w:rsidP="005C511D">
      <w:pPr>
        <w:spacing w:line="360" w:lineRule="auto"/>
        <w:ind w:left="170" w:right="57" w:firstLine="709"/>
        <w:jc w:val="both"/>
        <w:rPr>
          <w:color w:val="000000"/>
          <w:spacing w:val="-1"/>
          <w:sz w:val="28"/>
          <w:szCs w:val="28"/>
        </w:rPr>
      </w:pPr>
    </w:p>
    <w:p w:rsidR="000F1202" w:rsidRPr="00D31EEE" w:rsidRDefault="000F1202" w:rsidP="008141AF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0F1202" w:rsidRPr="00D31EEE" w:rsidRDefault="000F1202" w:rsidP="008141AF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0F1202" w:rsidRPr="00D31EEE" w:rsidRDefault="000F1202" w:rsidP="008141AF">
      <w:pPr>
        <w:spacing w:line="360" w:lineRule="auto"/>
        <w:ind w:left="170" w:right="57" w:firstLine="709"/>
        <w:jc w:val="both"/>
        <w:rPr>
          <w:sz w:val="28"/>
          <w:szCs w:val="28"/>
        </w:rPr>
      </w:pPr>
    </w:p>
    <w:p w:rsidR="000F1202" w:rsidRPr="00D31EEE" w:rsidRDefault="000F1202" w:rsidP="008141AF">
      <w:pPr>
        <w:spacing w:line="360" w:lineRule="auto"/>
        <w:ind w:left="170" w:right="57" w:firstLine="709"/>
        <w:jc w:val="both"/>
        <w:rPr>
          <w:b/>
          <w:sz w:val="28"/>
          <w:szCs w:val="28"/>
        </w:rPr>
      </w:pPr>
    </w:p>
    <w:p w:rsidR="000F1202" w:rsidRPr="00D31EEE" w:rsidRDefault="000F1202" w:rsidP="008141AF">
      <w:pPr>
        <w:spacing w:line="360" w:lineRule="auto"/>
        <w:ind w:left="170" w:right="57" w:firstLine="709"/>
        <w:jc w:val="both"/>
        <w:rPr>
          <w:b/>
          <w:sz w:val="28"/>
          <w:szCs w:val="28"/>
        </w:rPr>
      </w:pPr>
    </w:p>
    <w:p w:rsidR="000F1202" w:rsidRPr="00D31EEE" w:rsidRDefault="000F1202" w:rsidP="008141AF">
      <w:pPr>
        <w:spacing w:line="360" w:lineRule="auto"/>
        <w:ind w:left="170" w:right="57" w:firstLine="709"/>
        <w:jc w:val="both"/>
        <w:rPr>
          <w:b/>
          <w:sz w:val="28"/>
          <w:szCs w:val="28"/>
        </w:rPr>
      </w:pPr>
    </w:p>
    <w:p w:rsidR="000F1202" w:rsidRPr="00D31EEE" w:rsidRDefault="000F1202" w:rsidP="008141AF">
      <w:pPr>
        <w:spacing w:line="360" w:lineRule="auto"/>
        <w:ind w:left="170" w:right="57" w:firstLine="709"/>
        <w:jc w:val="both"/>
        <w:rPr>
          <w:b/>
          <w:sz w:val="28"/>
          <w:szCs w:val="28"/>
        </w:rPr>
      </w:pPr>
    </w:p>
    <w:p w:rsidR="001E2793" w:rsidRPr="00D31EEE" w:rsidRDefault="001E2793" w:rsidP="001E2793">
      <w:pPr>
        <w:spacing w:line="360" w:lineRule="auto"/>
        <w:ind w:right="57"/>
        <w:rPr>
          <w:b/>
          <w:sz w:val="28"/>
          <w:szCs w:val="28"/>
        </w:rPr>
      </w:pPr>
    </w:p>
    <w:p w:rsidR="00EE3ECA" w:rsidRPr="00D31EEE" w:rsidRDefault="00EE3ECA" w:rsidP="001E2793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EE3ECA" w:rsidRPr="00D31EEE" w:rsidRDefault="00EE3ECA" w:rsidP="001E2793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EE3ECA" w:rsidRPr="00D31EEE" w:rsidRDefault="00EE3ECA" w:rsidP="001E2793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A56868" w:rsidRDefault="00A56868" w:rsidP="001E2793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A56868" w:rsidRDefault="00A56868" w:rsidP="001E2793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A56868" w:rsidRDefault="00A56868" w:rsidP="001E2793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A56868" w:rsidRDefault="00A56868" w:rsidP="001E2793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A56868" w:rsidRDefault="00A56868" w:rsidP="001E2793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A56868" w:rsidRDefault="00A56868" w:rsidP="001E2793">
      <w:pPr>
        <w:spacing w:line="360" w:lineRule="auto"/>
        <w:ind w:right="57"/>
        <w:jc w:val="center"/>
        <w:rPr>
          <w:b/>
          <w:sz w:val="28"/>
          <w:szCs w:val="28"/>
        </w:rPr>
      </w:pPr>
    </w:p>
    <w:p w:rsidR="000F1202" w:rsidRPr="00D31EEE" w:rsidRDefault="000F1202" w:rsidP="001E2793">
      <w:pPr>
        <w:spacing w:line="360" w:lineRule="auto"/>
        <w:ind w:right="57"/>
        <w:jc w:val="center"/>
        <w:rPr>
          <w:b/>
          <w:sz w:val="28"/>
          <w:szCs w:val="28"/>
        </w:rPr>
      </w:pPr>
      <w:r w:rsidRPr="00D31EEE">
        <w:rPr>
          <w:b/>
          <w:sz w:val="28"/>
          <w:szCs w:val="28"/>
        </w:rPr>
        <w:t>СПИСОК ИСПОЛЬЗОВАННЫХ ИСТОЧНИКОВ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r w:rsidRPr="00D31EEE">
        <w:rPr>
          <w:rFonts w:cs="Times New Roman"/>
          <w:szCs w:val="28"/>
        </w:rPr>
        <w:t>Конвенция о запрещении разр</w:t>
      </w:r>
      <w:bookmarkStart w:id="2" w:name="_Hlt514422262"/>
      <w:bookmarkEnd w:id="2"/>
      <w:r w:rsidRPr="00D31EEE">
        <w:rPr>
          <w:rFonts w:cs="Times New Roman"/>
          <w:szCs w:val="28"/>
        </w:rPr>
        <w:t>аботки, производства, накопления и применения химического оружия и о его уничтожении. GE. 92-619266. –Париж,1993.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3" w:name="L002"/>
      <w:bookmarkEnd w:id="3"/>
      <w:r w:rsidRPr="00D31EEE">
        <w:rPr>
          <w:rFonts w:cs="Times New Roman"/>
          <w:szCs w:val="28"/>
        </w:rPr>
        <w:t>Федеральная целевая программа «Уничтожение запасов химического оружия в Российской Федерации». Постановление Правительства РФ от 21.03.1996 г. № 305 и от 5.07.2001 г. №510 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4" w:name="L003"/>
      <w:bookmarkEnd w:id="4"/>
      <w:r w:rsidRPr="00D31EEE">
        <w:rPr>
          <w:rFonts w:cs="Times New Roman"/>
          <w:szCs w:val="28"/>
        </w:rPr>
        <w:t>Федеральный закон «Об уничтожении химического оружия» // Собрание законодательст</w:t>
      </w:r>
      <w:r w:rsidR="001C29ED" w:rsidRPr="00D31EEE">
        <w:rPr>
          <w:rFonts w:cs="Times New Roman"/>
          <w:szCs w:val="28"/>
        </w:rPr>
        <w:t xml:space="preserve">ва Российской Федерации. 1997. </w:t>
      </w:r>
      <w:r w:rsidRPr="00D31EEE">
        <w:rPr>
          <w:rFonts w:cs="Times New Roman"/>
          <w:szCs w:val="28"/>
        </w:rPr>
        <w:t>№ 18. 5 мая.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5" w:name="L004"/>
      <w:bookmarkEnd w:id="5"/>
      <w:r w:rsidRPr="00D31EEE">
        <w:rPr>
          <w:rFonts w:cs="Times New Roman"/>
          <w:szCs w:val="28"/>
        </w:rPr>
        <w:t>Фе</w:t>
      </w:r>
      <w:r w:rsidR="001C29ED" w:rsidRPr="00D31EEE">
        <w:rPr>
          <w:rFonts w:cs="Times New Roman"/>
          <w:szCs w:val="28"/>
        </w:rPr>
        <w:t xml:space="preserve">деральный закон «О ратификации </w:t>
      </w:r>
      <w:r w:rsidRPr="00D31EEE">
        <w:rPr>
          <w:rFonts w:cs="Times New Roman"/>
          <w:szCs w:val="28"/>
        </w:rPr>
        <w:t>Конвенции о запрещении разработки, производства, накопления и применения химического оружия и о его уничтожении» // Собрание законодательства Российской Федерации. 1997. 5 ноября.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6" w:name="L005"/>
      <w:bookmarkEnd w:id="6"/>
      <w:r w:rsidRPr="00D31EEE">
        <w:rPr>
          <w:sz w:val="28"/>
          <w:szCs w:val="28"/>
        </w:rPr>
        <w:t>Федеральный закон “ О промышленной безопасности опасных производственных объектов”. Постановление Правительства РФ от 21.07.1997 г. №116-ФЗ.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7" w:name="L006"/>
      <w:bookmarkEnd w:id="7"/>
      <w:r w:rsidRPr="00D31EEE">
        <w:rPr>
          <w:sz w:val="28"/>
          <w:szCs w:val="28"/>
        </w:rPr>
        <w:t>Федеральный закон “Об охране атмосферного воздуха”. Постановление Правительства РФ от 4.05.1999. № 96-ФЗ.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8" w:name="L007"/>
      <w:bookmarkEnd w:id="8"/>
      <w:r w:rsidRPr="00D31EEE">
        <w:rPr>
          <w:sz w:val="28"/>
          <w:szCs w:val="28"/>
        </w:rPr>
        <w:t>Федеральный закон “ О защите населения и территорий от чрезвычайных ситуаций природного и техногенного характера". Постановление правительства от 21.12. 1994. № 68-ФЗ.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9" w:name="L008"/>
      <w:bookmarkEnd w:id="9"/>
      <w:r w:rsidRPr="00D31EEE">
        <w:rPr>
          <w:rFonts w:cs="Times New Roman"/>
          <w:szCs w:val="28"/>
        </w:rPr>
        <w:t xml:space="preserve">Химическое разоружение: природа, человек, право // Сб. нормат. актов / Сост.: В.Н.Яковлев, С.Д.Бунтов и др. -Ижевск: Детективинформ, 1999. -844 с. </w:t>
      </w:r>
    </w:p>
    <w:p w:rsidR="000F1202" w:rsidRPr="00D31EEE" w:rsidRDefault="000F1202" w:rsidP="00EB654C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10" w:name="L009"/>
      <w:bookmarkEnd w:id="10"/>
      <w:r w:rsidRPr="00D31EEE">
        <w:rPr>
          <w:sz w:val="28"/>
          <w:szCs w:val="28"/>
        </w:rPr>
        <w:t>Российский химический журнал (РХЖ) Российского химического обще</w:t>
      </w:r>
      <w:r w:rsidR="001C29ED" w:rsidRPr="00D31EEE">
        <w:rPr>
          <w:sz w:val="28"/>
          <w:szCs w:val="28"/>
        </w:rPr>
        <w:t>ства им. Д.И.Менделеева. 1993. Т.37. № 3; 1994.</w:t>
      </w:r>
      <w:r w:rsidRPr="00D31EEE">
        <w:rPr>
          <w:sz w:val="28"/>
          <w:szCs w:val="28"/>
        </w:rPr>
        <w:t xml:space="preserve"> Т. 38. № 2; 1995. Т. 39. № 4. 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left" w:pos="426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11" w:name="L010"/>
      <w:bookmarkEnd w:id="11"/>
      <w:r w:rsidRPr="00D31EEE">
        <w:rPr>
          <w:rFonts w:cs="Times New Roman"/>
          <w:szCs w:val="28"/>
        </w:rPr>
        <w:t>Химическое оружие. Экологические проблемы уничтожения / Под ред. Ю.М. Арского. – М.: ВИНИТИ 1997, 1998.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  <w:tab w:val="left" w:pos="426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12" w:name="L011"/>
      <w:bookmarkEnd w:id="12"/>
      <w:r w:rsidRPr="00D31EEE">
        <w:rPr>
          <w:rFonts w:cs="Times New Roman"/>
          <w:szCs w:val="28"/>
        </w:rPr>
        <w:t>Федеральные и региональные проблемы уничтожения химического оружия. / Под ред. Ю.М. Арского</w:t>
      </w:r>
      <w:r w:rsidR="001C29ED" w:rsidRPr="00D31EEE">
        <w:rPr>
          <w:rFonts w:cs="Times New Roman"/>
          <w:szCs w:val="28"/>
        </w:rPr>
        <w:t>. – М.: ВИНИТИ 1999. -Вып. № 1;</w:t>
      </w:r>
      <w:r w:rsidRPr="00D31EEE">
        <w:rPr>
          <w:rFonts w:cs="Times New Roman"/>
          <w:szCs w:val="28"/>
        </w:rPr>
        <w:t xml:space="preserve"> 2000. Вып. №2. 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13" w:name="L012"/>
      <w:bookmarkEnd w:id="13"/>
      <w:r w:rsidRPr="00D31EEE">
        <w:rPr>
          <w:rFonts w:cs="Times New Roman"/>
          <w:szCs w:val="28"/>
        </w:rPr>
        <w:t>Антонов Н.С. Химическое оружие на рубеже двух столетий. – М.: Прогресс, 1994. – 175 с.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14" w:name="L013"/>
      <w:bookmarkEnd w:id="14"/>
      <w:r w:rsidRPr="00D31EEE">
        <w:rPr>
          <w:rFonts w:cs="Times New Roman"/>
          <w:szCs w:val="28"/>
        </w:rPr>
        <w:t>Проблемы уничтожения химического оружия: Сб. м-лов первой науч. конф. по проблемам уничтожения хим. оружия  /Под ред. Т.Я.Ашихминой. – Киров: Центр медстатистики, 2000. -168 с.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15" w:name="L014"/>
      <w:bookmarkEnd w:id="15"/>
      <w:r w:rsidRPr="00D31EEE">
        <w:rPr>
          <w:rFonts w:cs="Times New Roman"/>
          <w:szCs w:val="28"/>
        </w:rPr>
        <w:t>Первые Публичные слушания: Материалы слушаний (г. Саратов, ок</w:t>
      </w:r>
      <w:r w:rsidR="001C29ED" w:rsidRPr="00D31EEE">
        <w:rPr>
          <w:rFonts w:cs="Times New Roman"/>
          <w:szCs w:val="28"/>
        </w:rPr>
        <w:t>тябрь 1995).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16" w:name="L015"/>
      <w:bookmarkEnd w:id="16"/>
      <w:r w:rsidRPr="00D31EEE">
        <w:rPr>
          <w:rFonts w:cs="Times New Roman"/>
          <w:szCs w:val="28"/>
        </w:rPr>
        <w:t>Вторые Публичные слушания по проблеме уничтожения химического оружия: Материалы слушаний ( г. Камбарка 13–17 мая 1996).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17" w:name="L016"/>
      <w:bookmarkEnd w:id="17"/>
      <w:r w:rsidRPr="00D31EEE">
        <w:rPr>
          <w:rFonts w:cs="Times New Roman"/>
          <w:szCs w:val="28"/>
        </w:rPr>
        <w:t>Третьи Публичные слушания по проблеме уничтожения химического оружия: Материалы слушаний (гг. Курган, Щучье, 8–10 июля 1997 ) / Под ред. В.А Леонова, И.И. Манило. -Курган: Изд-во ИПП «ДАММИ», 1997. – 232 с.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18" w:name="L017"/>
      <w:bookmarkEnd w:id="18"/>
      <w:r w:rsidRPr="00D31EEE">
        <w:rPr>
          <w:rFonts w:cs="Times New Roman"/>
          <w:szCs w:val="28"/>
        </w:rPr>
        <w:t>Четвертые публичные слушания по проблеме уничтожения химического оружия: Материалы слушаний (п. Кизнер – г. Ижевск, 26–27 мая 1998) / Под общ. ред. В.А. Леонова, А.А. Фоминых. -Ижевск, 1998. – 218 с.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19" w:name="L018"/>
      <w:bookmarkEnd w:id="19"/>
      <w:r w:rsidRPr="00D31EEE">
        <w:rPr>
          <w:rFonts w:cs="Times New Roman"/>
          <w:szCs w:val="28"/>
        </w:rPr>
        <w:t>Состояние окружающей среды в районе хранения химического оружия и месте размещения будущего объекта по его уничтожению: Сб. м-лов общественных слушаний / Под ред. С.И. Мишанина. – Пенза, 1999. – 95 с.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20" w:name="L019"/>
      <w:bookmarkEnd w:id="20"/>
      <w:r w:rsidRPr="00D31EEE">
        <w:rPr>
          <w:rFonts w:cs="Times New Roman"/>
          <w:szCs w:val="28"/>
        </w:rPr>
        <w:t>Химическая безопасность. Окружающая среда и</w:t>
      </w:r>
      <w:r w:rsidR="00942C9A" w:rsidRPr="00D31EEE">
        <w:rPr>
          <w:rFonts w:cs="Times New Roman"/>
          <w:szCs w:val="28"/>
        </w:rPr>
        <w:t xml:space="preserve"> здоровье населения: Тез. докл. </w:t>
      </w:r>
      <w:r w:rsidRPr="00D31EEE">
        <w:rPr>
          <w:rFonts w:cs="Times New Roman"/>
          <w:szCs w:val="28"/>
        </w:rPr>
        <w:t>Под ред. Н.И.Забродина и др. -Ижевск: ИД «Удмуртский университет», 2001. -157 с.</w:t>
      </w:r>
    </w:p>
    <w:p w:rsidR="000F1202" w:rsidRPr="00D31EEE" w:rsidRDefault="000F1202" w:rsidP="00EB654C">
      <w:pPr>
        <w:pStyle w:val="a7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rPr>
          <w:rFonts w:cs="Times New Roman"/>
          <w:szCs w:val="28"/>
        </w:rPr>
      </w:pPr>
      <w:bookmarkStart w:id="21" w:name="L020"/>
      <w:bookmarkEnd w:id="21"/>
      <w:r w:rsidRPr="00D31EEE">
        <w:rPr>
          <w:rFonts w:cs="Times New Roman"/>
          <w:szCs w:val="28"/>
        </w:rPr>
        <w:t>Белецкая И., Новиков С. Химическое оружие России: перспективы хранения и уничтожения // Химическое оружие. Экологические проблемы уничтожения. –М.: ВИНИТИ, 1997. -Вып.№1. –С. 65–75.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22" w:name="L021"/>
      <w:bookmarkEnd w:id="22"/>
      <w:r w:rsidRPr="00D31EEE">
        <w:rPr>
          <w:sz w:val="28"/>
          <w:szCs w:val="28"/>
        </w:rPr>
        <w:t>Кротович И.Н., Моксякова Л.А., Скибарко П.А. Проблемы обеспечения экологической безопасности при уничтожении химического оружия в Российской Федерации. // Федеральные и региональные проблемы уничтожения химического оружия. -М.: ВИНИТИ, 2000. –С. 125–134.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23" w:name="L022"/>
      <w:bookmarkEnd w:id="23"/>
      <w:r w:rsidRPr="00D31EEE">
        <w:rPr>
          <w:sz w:val="28"/>
          <w:szCs w:val="28"/>
        </w:rPr>
        <w:t>Холстов В.И., Тарасевич Ю.В., Григорьев С.Г. Пути решения проблемы безопасности объектов по уничтожению химического оружия // РХЖ. 1995. Т. 39, № 4. – С. 65–73.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24" w:name="L023"/>
      <w:bookmarkEnd w:id="24"/>
      <w:r w:rsidRPr="00D31EEE">
        <w:rPr>
          <w:sz w:val="28"/>
          <w:szCs w:val="28"/>
        </w:rPr>
        <w:t xml:space="preserve">Горский В.Г., Курочкин В.К., Дюмаев К.М., Новосельцев В.Н., Браун Д.Л. Анализ риска – методическая основа обеспечения безопасности </w:t>
      </w:r>
      <w:bookmarkStart w:id="25" w:name="L024"/>
      <w:r w:rsidRPr="00D31EEE">
        <w:rPr>
          <w:sz w:val="28"/>
          <w:szCs w:val="28"/>
        </w:rPr>
        <w:t>химико-технологических объектов // РХЖ. 1994. Т. 38. № 2. –С. 54–61.</w:t>
      </w:r>
    </w:p>
    <w:bookmarkEnd w:id="25"/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Капашин В.П., Кротович И.Н., Симнанский А.В. Научно-технические аспекты обеспечения безопасности при хранении и уничтожении химического оружия // Федеральные и региональные проблемы  уничтожения химического оружия. -М.: ВИНИТИ, 2000. – С. 85–104.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26" w:name="L025"/>
      <w:bookmarkEnd w:id="26"/>
      <w:r w:rsidRPr="00D31EEE">
        <w:rPr>
          <w:sz w:val="28"/>
          <w:szCs w:val="28"/>
        </w:rPr>
        <w:t>Агаджанов Г.Л., Коновалов Е.Н., Кушнир П.Ф., Никулин А.В. Международные соглашения в области химического разоружения и проблема обеспечения безопасного уничтожения химического оружия  // РХЖ. 1993. Т. 37. № 3. –С. 8–10.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27" w:name="L026"/>
      <w:bookmarkEnd w:id="27"/>
      <w:r w:rsidRPr="00D31EEE">
        <w:rPr>
          <w:sz w:val="28"/>
          <w:szCs w:val="28"/>
        </w:rPr>
        <w:t>Холстов В.И., Григорьев С.Г. Пути решения проблемы безопасности при уничтожении химического оружия // Проблемы уничтожения химического оружия. Ижевск, 1994. –С. 25–27.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28" w:name="L027"/>
      <w:bookmarkEnd w:id="28"/>
      <w:r w:rsidRPr="00D31EEE">
        <w:rPr>
          <w:sz w:val="28"/>
          <w:szCs w:val="28"/>
        </w:rPr>
        <w:t>Росин И.В. Средства обеспечения безопасности персонала, населения и окружающей среды при уничтожении химического оружия в зарубежных странах // Федеральные и региональные проблемы  уничтожения химического оружия. -М.: ВИНИТИ, 2000. –С. 149–161.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29" w:name="L028"/>
      <w:bookmarkEnd w:id="29"/>
      <w:r w:rsidRPr="00D31EEE">
        <w:rPr>
          <w:sz w:val="28"/>
          <w:szCs w:val="28"/>
        </w:rPr>
        <w:t>Удальцова Г.Ю., Холстов В.И., Григорьев С.Г. Пути решения проблемы обеспечения безопасности уничтожения опасных веществ за рубежом  // РХЖ. 1993. Т. 37. № 3. –С. 43–49.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30" w:name="L029"/>
      <w:bookmarkEnd w:id="30"/>
      <w:r w:rsidRPr="00D31EEE">
        <w:rPr>
          <w:sz w:val="28"/>
          <w:szCs w:val="28"/>
        </w:rPr>
        <w:t>Удальцова Г.Ю., Танкович Н.А., Лянгасов Л.П. Программа США по уничтожению химического оружия // РХЖ. 1993. Т. 37. № 3. –С. 17–22.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31" w:name="L030"/>
      <w:bookmarkEnd w:id="31"/>
      <w:r w:rsidRPr="00D31EEE">
        <w:rPr>
          <w:sz w:val="28"/>
          <w:szCs w:val="28"/>
        </w:rPr>
        <w:t>Методика прогнозирования масштабов заражения сильнодействующими ядовитыми веществами при авариях (разрушениях) на химически опасных объектах и транспорте. -М.: Штаб ГО СССР, ГК  по гидрометеорологии, 1990.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32" w:name="L031"/>
      <w:bookmarkEnd w:id="32"/>
      <w:r w:rsidRPr="00D31EEE">
        <w:rPr>
          <w:sz w:val="28"/>
          <w:szCs w:val="28"/>
        </w:rPr>
        <w:t>Защит</w:t>
      </w:r>
      <w:r w:rsidR="001C29ED" w:rsidRPr="00D31EEE">
        <w:rPr>
          <w:sz w:val="28"/>
          <w:szCs w:val="28"/>
        </w:rPr>
        <w:t>а от оружия массового поражения</w:t>
      </w:r>
      <w:r w:rsidRPr="00D31EEE">
        <w:rPr>
          <w:sz w:val="28"/>
          <w:szCs w:val="28"/>
        </w:rPr>
        <w:t xml:space="preserve"> / Под ред. В.В.Мясникова. -М.: Воениздат, 1989. -399 с.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33" w:name="L032"/>
      <w:bookmarkEnd w:id="33"/>
      <w:r w:rsidRPr="00D31EEE">
        <w:rPr>
          <w:sz w:val="28"/>
          <w:szCs w:val="28"/>
        </w:rPr>
        <w:t xml:space="preserve">Зюзин А.В. , Семенов В.И. Защита производственного персонала и населения от сильнодействующих ядовитых веществ на химически опасных объектах. -М.: Мединор, 1994. – С. 240. </w:t>
      </w:r>
      <w:bookmarkStart w:id="34" w:name="L033"/>
      <w:bookmarkStart w:id="35" w:name="L034"/>
      <w:bookmarkEnd w:id="34"/>
      <w:bookmarkEnd w:id="35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Ашихмина Т.Я. Комплексный экологический мониторинг объектов хране</w:t>
      </w:r>
      <w:r w:rsidRPr="00D31EEE">
        <w:rPr>
          <w:sz w:val="28"/>
          <w:szCs w:val="28"/>
        </w:rPr>
        <w:softHyphen/>
        <w:t>ния и уничтожения химического оружия. - Киров: Вятка, 2002. - 451 с.</w:t>
      </w:r>
      <w:bookmarkStart w:id="36" w:name="L035"/>
      <w:bookmarkEnd w:id="36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Военная экология. -М.: «Русь», 2000. - 359 с.</w:t>
      </w:r>
      <w:bookmarkStart w:id="37" w:name="L036"/>
      <w:bookmarkEnd w:id="37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4"/>
          <w:sz w:val="28"/>
          <w:szCs w:val="28"/>
        </w:rPr>
        <w:t>Горелик Д.О. и др. Экологический мониторинг. Оптико-электронные при</w:t>
      </w:r>
      <w:r w:rsidRPr="00D31EEE">
        <w:rPr>
          <w:spacing w:val="-4"/>
          <w:sz w:val="28"/>
          <w:szCs w:val="28"/>
        </w:rPr>
        <w:softHyphen/>
      </w:r>
      <w:r w:rsidRPr="00D31EEE">
        <w:rPr>
          <w:sz w:val="28"/>
          <w:szCs w:val="28"/>
        </w:rPr>
        <w:t>боры и системы. Том 1.С.-П6.: 1998. - 430 с.</w:t>
      </w:r>
      <w:bookmarkStart w:id="38" w:name="L037"/>
      <w:bookmarkEnd w:id="38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5"/>
          <w:sz w:val="28"/>
          <w:szCs w:val="28"/>
        </w:rPr>
        <w:t>Израэль Ю.М. Экология и контроль состояния природной среды. -М.: Гид</w:t>
      </w:r>
      <w:r w:rsidRPr="00D31EEE">
        <w:rPr>
          <w:sz w:val="28"/>
          <w:szCs w:val="28"/>
        </w:rPr>
        <w:t>рометеоиздат, 1990. - 560 с.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Проблемы уничтожения химического оружия: Сб. науч. тр. -М.: Мин. обороны СССР, в/ч. 52688-х. 1990. № 1.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Кирьянов В.А., Куценко В.В., Нефедьев Н.Б. Задачи органов государственного экологического контроля при реализации мероприятий по уничтожению химического оружия. // Федеральные и региональные проблемы  уничтожения химического оружия. -М.: ВИНИТИ, 1999. –С. 99-103.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39" w:name="L039"/>
      <w:bookmarkEnd w:id="39"/>
      <w:r w:rsidRPr="00D31EEE">
        <w:rPr>
          <w:sz w:val="28"/>
          <w:szCs w:val="28"/>
        </w:rPr>
        <w:t>Сычев В.И. Задачи МЧС России в решении вопросов защиты населения и территорий в районах размещения объектов по уничтожению химического оружия. // Федер</w:t>
      </w:r>
      <w:r w:rsidR="001C29ED" w:rsidRPr="00D31EEE">
        <w:rPr>
          <w:sz w:val="28"/>
          <w:szCs w:val="28"/>
        </w:rPr>
        <w:t xml:space="preserve">альные и региональные проблемы </w:t>
      </w:r>
      <w:r w:rsidRPr="00D31EEE">
        <w:rPr>
          <w:sz w:val="28"/>
          <w:szCs w:val="28"/>
        </w:rPr>
        <w:t>уничтожения химического оружия. -М.: ВИНИТИ, 2000. –С. 134-140.</w:t>
      </w:r>
      <w:bookmarkStart w:id="40" w:name="L040"/>
      <w:bookmarkStart w:id="41" w:name="L041"/>
      <w:bookmarkEnd w:id="40"/>
      <w:bookmarkEnd w:id="41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4"/>
          <w:sz w:val="28"/>
          <w:szCs w:val="28"/>
        </w:rPr>
        <w:t xml:space="preserve">Клемин В.В., Луценко Г.П. и др. Обеспечение экологической безопасности </w:t>
      </w:r>
      <w:r w:rsidRPr="00D31EEE">
        <w:rPr>
          <w:spacing w:val="-5"/>
          <w:sz w:val="28"/>
          <w:szCs w:val="28"/>
        </w:rPr>
        <w:t xml:space="preserve">при повседневной деятельности воинских частей и подразделений. -М.: МО </w:t>
      </w:r>
      <w:r w:rsidRPr="00D31EEE">
        <w:rPr>
          <w:sz w:val="28"/>
          <w:szCs w:val="28"/>
        </w:rPr>
        <w:t>РФ, 2000. - 304 с.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Горский В.Г., Швецова-Шиловская Т.Н. Основы анализа аварийного риска химико-технологических объектов. / Под ред. В.К. Курочкина М.: ГосНИИ</w:t>
      </w:r>
      <w:r w:rsidR="001C29ED" w:rsidRPr="00D31EEE">
        <w:rPr>
          <w:sz w:val="28"/>
          <w:szCs w:val="28"/>
        </w:rPr>
        <w:t>ОХТ.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42" w:name="L042"/>
      <w:bookmarkEnd w:id="42"/>
      <w:r w:rsidRPr="00D31EEE">
        <w:rPr>
          <w:sz w:val="28"/>
          <w:szCs w:val="28"/>
        </w:rPr>
        <w:t>Кузьмин И.И. Безопасность и техногенный рис</w:t>
      </w:r>
      <w:r w:rsidR="001C29ED" w:rsidRPr="00D31EEE">
        <w:rPr>
          <w:sz w:val="28"/>
          <w:szCs w:val="28"/>
        </w:rPr>
        <w:t xml:space="preserve">к: системно-динамический подход. </w:t>
      </w:r>
      <w:r w:rsidRPr="00D31EEE">
        <w:rPr>
          <w:sz w:val="28"/>
          <w:szCs w:val="28"/>
        </w:rPr>
        <w:t>// РХЖ. 1990. Т. 34. №4. –С. 415-420.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43" w:name="L043"/>
      <w:bookmarkEnd w:id="43"/>
      <w:r w:rsidRPr="00D31EEE">
        <w:rPr>
          <w:sz w:val="28"/>
          <w:szCs w:val="28"/>
        </w:rPr>
        <w:t>Евстафьев И.Б., Холстов В.И., Григорьев С.Г. Методические основы оценки аварийной опасности объектов по хранению и уничтожению химического оружия // РХЖ. 1993. Т. 37. № 3. –С. 50-59.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44" w:name="L044"/>
      <w:bookmarkEnd w:id="44"/>
      <w:r w:rsidRPr="00D31EEE">
        <w:rPr>
          <w:sz w:val="28"/>
          <w:szCs w:val="28"/>
        </w:rPr>
        <w:t>Горский В.Г., Браун Д.Л., Добриков В.В., Петрунин В.А. Анализ и оценка риска производственных объектов химического профиля // Вестник Удм. ун-та. 1994. – С. 67-83.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bookmarkStart w:id="45" w:name="L045"/>
      <w:bookmarkEnd w:id="45"/>
      <w:r w:rsidRPr="00D31EEE">
        <w:rPr>
          <w:sz w:val="28"/>
          <w:szCs w:val="28"/>
        </w:rPr>
        <w:t>Еременко В.А., Печеркин А.С., Сидоров В.И. Описание и адаптация «Руководства по опа</w:t>
      </w:r>
      <w:r w:rsidR="00C40140" w:rsidRPr="00D31EEE">
        <w:rPr>
          <w:sz w:val="28"/>
          <w:szCs w:val="28"/>
        </w:rPr>
        <w:t xml:space="preserve">сным работам в промышленности» </w:t>
      </w:r>
      <w:r w:rsidRPr="00D31EEE">
        <w:rPr>
          <w:sz w:val="28"/>
          <w:szCs w:val="28"/>
        </w:rPr>
        <w:t>Голландской фирмы ТNО // Химическая промышленность. 1992. №7. –С. 58-61.</w:t>
      </w:r>
      <w:bookmarkStart w:id="46" w:name="L046"/>
      <w:bookmarkStart w:id="47" w:name="L047"/>
      <w:bookmarkEnd w:id="46"/>
      <w:bookmarkEnd w:id="47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Коваленко И.В. и др. Технические средства мониторинга отравляющих ве</w:t>
      </w:r>
      <w:r w:rsidRPr="00D31EEE">
        <w:rPr>
          <w:sz w:val="28"/>
          <w:szCs w:val="28"/>
        </w:rPr>
        <w:softHyphen/>
      </w:r>
      <w:r w:rsidRPr="00D31EEE">
        <w:rPr>
          <w:spacing w:val="-6"/>
          <w:sz w:val="28"/>
          <w:szCs w:val="28"/>
        </w:rPr>
        <w:t>ществ на объектах по хранению и уничтожению химического оружия: Учеб</w:t>
      </w:r>
      <w:r w:rsidRPr="00D31EEE">
        <w:rPr>
          <w:sz w:val="28"/>
          <w:szCs w:val="28"/>
        </w:rPr>
        <w:t>ное пособие / Под ред. В.П. Капашина - Саратов: СВИРХБЗ, 2006. - 221 с.</w:t>
      </w:r>
      <w:bookmarkStart w:id="48" w:name="L048"/>
      <w:bookmarkEnd w:id="48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Волков В.В., Шапран Д.А. и др. Техниче</w:t>
      </w:r>
      <w:r w:rsidR="00C40140" w:rsidRPr="00D31EEE">
        <w:rPr>
          <w:sz w:val="28"/>
          <w:szCs w:val="28"/>
        </w:rPr>
        <w:t>ские средства химической развед</w:t>
      </w:r>
      <w:r w:rsidRPr="00D31EEE">
        <w:rPr>
          <w:sz w:val="28"/>
          <w:szCs w:val="28"/>
        </w:rPr>
        <w:t>ки. 4.1. Войсковые и специальные средства химической разведки: Учебное пособие. СВИРХБЗ, 2004. - 108 с.</w:t>
      </w:r>
      <w:bookmarkStart w:id="49" w:name="L049"/>
      <w:bookmarkEnd w:id="49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Шапран Д.А., Волков В.В. и др. Средства и методы экологического монито</w:t>
      </w:r>
      <w:r w:rsidRPr="00D31EEE">
        <w:rPr>
          <w:spacing w:val="-6"/>
          <w:sz w:val="28"/>
          <w:szCs w:val="28"/>
        </w:rPr>
        <w:t xml:space="preserve">ринга объектов по хранению и уничтожению химического оружия: Учебное </w:t>
      </w:r>
      <w:r w:rsidRPr="00D31EEE">
        <w:rPr>
          <w:sz w:val="28"/>
          <w:szCs w:val="28"/>
        </w:rPr>
        <w:t>пособие. Ч. 1. - Саратов: СВИРХБЗ, 2007. - 110 с.</w:t>
      </w:r>
      <w:bookmarkStart w:id="50" w:name="L050"/>
      <w:bookmarkEnd w:id="50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Шапран Д.А., Волков В.В. и др. Средства и методы экологического монито</w:t>
      </w:r>
      <w:r w:rsidRPr="00D31EEE">
        <w:rPr>
          <w:spacing w:val="-6"/>
          <w:sz w:val="28"/>
          <w:szCs w:val="28"/>
        </w:rPr>
        <w:t xml:space="preserve">ринга объектов по хранению и уничтожению химического оружия. Учебное </w:t>
      </w:r>
      <w:r w:rsidRPr="00D31EEE">
        <w:rPr>
          <w:sz w:val="28"/>
          <w:szCs w:val="28"/>
        </w:rPr>
        <w:t>пособие. Ч. 3. - Саратов: СВИРХБЗ, 2007. - 70 с.</w:t>
      </w:r>
      <w:bookmarkStart w:id="51" w:name="L051"/>
      <w:bookmarkEnd w:id="51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2"/>
          <w:sz w:val="28"/>
          <w:szCs w:val="28"/>
        </w:rPr>
        <w:t xml:space="preserve">Военная экология/Под общ. ред. начальника Тыла ВС РФ генерала армии </w:t>
      </w:r>
      <w:r w:rsidRPr="00D31EEE">
        <w:rPr>
          <w:sz w:val="28"/>
          <w:szCs w:val="28"/>
        </w:rPr>
        <w:t>Исакова В.И. -М.: МО РФ, 2005. - 976 с.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Мещеряков Е.М., Силос В.К., Григорьев С.Г., Бурдаков Н.И. Принципы защиты населения в аварийных ситуациях на объектах по хранению и уничтожению химического оружия // РХЖ. 1994. Т. 38. № 2. –С. 61-65.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  <w:lang w:val="en-US"/>
        </w:rPr>
      </w:pPr>
      <w:bookmarkStart w:id="52" w:name="L052"/>
      <w:bookmarkEnd w:id="52"/>
      <w:r w:rsidRPr="00D31EEE">
        <w:rPr>
          <w:sz w:val="28"/>
          <w:szCs w:val="28"/>
        </w:rPr>
        <w:t>Мещеряков Е.М., Лисица В.Н. Проблемы защиты населения при чрезвычайных ситуациях на объектах по хранению и уничтожению химического оружия // РХЖ. 1995. Т</w:t>
      </w:r>
      <w:r w:rsidRPr="00D31EEE">
        <w:rPr>
          <w:sz w:val="28"/>
          <w:szCs w:val="28"/>
          <w:lang w:val="en-US"/>
        </w:rPr>
        <w:t>. 39. № 4. –</w:t>
      </w:r>
      <w:r w:rsidRPr="00D31EEE">
        <w:rPr>
          <w:sz w:val="28"/>
          <w:szCs w:val="28"/>
        </w:rPr>
        <w:t>С</w:t>
      </w:r>
      <w:r w:rsidRPr="00D31EEE">
        <w:rPr>
          <w:sz w:val="28"/>
          <w:szCs w:val="28"/>
          <w:lang w:val="en-US"/>
        </w:rPr>
        <w:t>. 77-79.</w:t>
      </w:r>
      <w:bookmarkStart w:id="53" w:name="L053"/>
      <w:bookmarkStart w:id="54" w:name="L054"/>
      <w:bookmarkEnd w:id="53"/>
      <w:bookmarkEnd w:id="54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5"/>
          <w:sz w:val="28"/>
          <w:szCs w:val="28"/>
        </w:rPr>
        <w:t xml:space="preserve">Никитин Д.П., Новиков Ю.В. Окружающая среда и человек. -М.: Высшая </w:t>
      </w:r>
      <w:r w:rsidRPr="00D31EEE">
        <w:rPr>
          <w:sz w:val="28"/>
          <w:szCs w:val="28"/>
        </w:rPr>
        <w:t>школа, 1988.-416 с.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Бурдаков Н.И., Григорьев С.Г., Джума И.О., Назаретов В.М. Моделирование действий сил чрезвычайного реагирования в аварийных ситуациях на объектах по хранению и уничтожению химического оружия. // РХЖ. 1994. Т. 38. № 2. –С. 80-86.</w:t>
      </w:r>
      <w:bookmarkStart w:id="55" w:name="L055"/>
      <w:bookmarkStart w:id="56" w:name="L056"/>
      <w:bookmarkEnd w:id="55"/>
      <w:bookmarkEnd w:id="56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5"/>
          <w:sz w:val="28"/>
          <w:szCs w:val="28"/>
        </w:rPr>
        <w:t>Степановских С.А. Охрана окружающей среды. -М.: Высшая школа, 1998. -</w:t>
      </w:r>
      <w:r w:rsidRPr="00D31EEE">
        <w:rPr>
          <w:sz w:val="28"/>
          <w:szCs w:val="28"/>
        </w:rPr>
        <w:t>512 с.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Григорьев С.Г., Днепровский С.И., Джума И.О. Подходы к проблеме оптимизации системы чрезвычайного реагирования на объектах по хранению и уничтожению химического оружия // РХЖ. 1995. Т. 39. № 4. –С. 73-76.</w:t>
      </w:r>
      <w:bookmarkStart w:id="57" w:name="L057"/>
      <w:bookmarkStart w:id="58" w:name="L058"/>
      <w:bookmarkEnd w:id="57"/>
      <w:bookmarkEnd w:id="58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2"/>
          <w:sz w:val="28"/>
          <w:szCs w:val="28"/>
        </w:rPr>
        <w:t>Контроль химических и биологических параметров окружающей среды/</w:t>
      </w:r>
      <w:r w:rsidRPr="00D31EEE">
        <w:rPr>
          <w:sz w:val="28"/>
          <w:szCs w:val="28"/>
        </w:rPr>
        <w:t>Под ред. Исаева Л.К. С.-Пб.: Эколого-аналитический информационный</w:t>
      </w:r>
      <w:r w:rsidRPr="00D31EEE">
        <w:rPr>
          <w:sz w:val="28"/>
          <w:szCs w:val="28"/>
        </w:rPr>
        <w:br/>
        <w:t>центр «Союз», 1998. - 581 с.</w:t>
      </w:r>
      <w:bookmarkStart w:id="59" w:name="L059"/>
      <w:bookmarkEnd w:id="59"/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pacing w:val="-5"/>
          <w:sz w:val="28"/>
          <w:szCs w:val="28"/>
        </w:rPr>
        <w:t>Скурлатов Ю.И. и др. Введение в экологическую химию. -М.: Высшая шко</w:t>
      </w:r>
      <w:r w:rsidRPr="00D31EEE">
        <w:rPr>
          <w:spacing w:val="-5"/>
          <w:sz w:val="28"/>
          <w:szCs w:val="28"/>
        </w:rPr>
        <w:softHyphen/>
      </w:r>
      <w:r w:rsidRPr="00D31EEE">
        <w:rPr>
          <w:sz w:val="28"/>
          <w:szCs w:val="28"/>
        </w:rPr>
        <w:t>ла, 1994.-400 с.</w:t>
      </w:r>
    </w:p>
    <w:p w:rsidR="000F1202" w:rsidRPr="00D31EEE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</w:pPr>
      <w:r w:rsidRPr="00D31EEE">
        <w:rPr>
          <w:sz w:val="28"/>
          <w:szCs w:val="28"/>
        </w:rPr>
        <w:t>Прогноз последствий аварий на объекте хранения боевых отравляющих веществ в районе г.Камбарка Удмуртской Республики / Под ред. В.М Колодкина -Ижевск: Изд-во Удм. Ун-та, 1995. -113 с.</w:t>
      </w:r>
    </w:p>
    <w:p w:rsidR="001A4070" w:rsidRDefault="000F1202" w:rsidP="00EB654C">
      <w:pPr>
        <w:pStyle w:val="a4"/>
        <w:widowControl w:val="0"/>
        <w:numPr>
          <w:ilvl w:val="0"/>
          <w:numId w:val="14"/>
        </w:numPr>
        <w:tabs>
          <w:tab w:val="clear" w:pos="720"/>
          <w:tab w:val="num" w:pos="284"/>
        </w:tabs>
        <w:spacing w:line="360" w:lineRule="auto"/>
        <w:ind w:left="170" w:right="57" w:firstLine="709"/>
        <w:jc w:val="both"/>
        <w:rPr>
          <w:sz w:val="28"/>
          <w:szCs w:val="28"/>
        </w:rPr>
        <w:sectPr w:rsidR="001A4070" w:rsidSect="0087746E">
          <w:pgSz w:w="11906" w:h="16838"/>
          <w:pgMar w:top="1134" w:right="567" w:bottom="1134" w:left="1701" w:header="708" w:footer="708" w:gutter="0"/>
          <w:pgNumType w:start="38"/>
          <w:cols w:space="708"/>
          <w:titlePg/>
          <w:docGrid w:linePitch="360"/>
        </w:sectPr>
      </w:pPr>
      <w:bookmarkStart w:id="60" w:name="L060"/>
      <w:bookmarkEnd w:id="60"/>
      <w:r w:rsidRPr="00D31EEE">
        <w:rPr>
          <w:sz w:val="28"/>
          <w:szCs w:val="28"/>
        </w:rPr>
        <w:t>Григорьев С.Г., Днепровский С.И., Долин И.А. Принципы представления знаний в вычислительной системе поддержки принятия решений в аварийных ситуациях на объектах по хранению и уничтожению химического оружия. // Р</w:t>
      </w:r>
      <w:bookmarkStart w:id="61" w:name="_Toc196645355"/>
      <w:r w:rsidR="004B0753" w:rsidRPr="00D31EEE">
        <w:rPr>
          <w:sz w:val="28"/>
          <w:szCs w:val="28"/>
        </w:rPr>
        <w:t>ХЖ, 1994. Т. 38. № 2. –С. 7</w:t>
      </w:r>
      <w:r w:rsidR="0075360C">
        <w:rPr>
          <w:sz w:val="28"/>
          <w:szCs w:val="28"/>
        </w:rPr>
        <w:t>6-79.</w:t>
      </w:r>
    </w:p>
    <w:bookmarkEnd w:id="61"/>
    <w:p w:rsidR="001E6FB6" w:rsidRPr="001E6FB6" w:rsidRDefault="001E6FB6" w:rsidP="0075360C">
      <w:pPr>
        <w:pStyle w:val="a4"/>
        <w:rPr>
          <w:b/>
          <w:sz w:val="28"/>
          <w:szCs w:val="28"/>
        </w:rPr>
      </w:pPr>
      <w:r w:rsidRPr="001E6FB6">
        <w:rPr>
          <w:b/>
          <w:color w:val="000000"/>
          <w:sz w:val="28"/>
          <w:szCs w:val="28"/>
        </w:rPr>
        <w:t>Приложение А</w:t>
      </w:r>
    </w:p>
    <w:p w:rsidR="004B0753" w:rsidRPr="004B0753" w:rsidRDefault="009942C9" w:rsidP="004B0753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C3A10">
        <w:rPr>
          <w:sz w:val="28"/>
          <w:szCs w:val="28"/>
        </w:rPr>
        <w:t>1А</w:t>
      </w:r>
      <w:r>
        <w:rPr>
          <w:sz w:val="28"/>
          <w:szCs w:val="28"/>
        </w:rPr>
        <w:t xml:space="preserve"> -</w:t>
      </w:r>
      <w:r w:rsidR="004B0753" w:rsidRPr="004B0753">
        <w:rPr>
          <w:sz w:val="28"/>
          <w:szCs w:val="28"/>
        </w:rPr>
        <w:t xml:space="preserve"> Контроль выбросов в атмосферу при функционировании объекта в режиме уничтожения зарина</w:t>
      </w:r>
    </w:p>
    <w:p w:rsidR="004B0753" w:rsidRDefault="004B0753" w:rsidP="004B0753">
      <w:pPr>
        <w:rPr>
          <w:sz w:val="28"/>
          <w:szCs w:val="28"/>
        </w:rPr>
      </w:pPr>
    </w:p>
    <w:tbl>
      <w:tblPr>
        <w:tblW w:w="145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6"/>
        <w:gridCol w:w="2280"/>
        <w:gridCol w:w="1574"/>
        <w:gridCol w:w="1568"/>
        <w:gridCol w:w="3093"/>
        <w:gridCol w:w="2327"/>
        <w:gridCol w:w="1364"/>
      </w:tblGrid>
      <w:tr w:rsidR="00B81D00" w:rsidRPr="001A4070" w:rsidTr="005C511D">
        <w:trPr>
          <w:cantSplit/>
          <w:trHeight w:val="1900"/>
        </w:trPr>
        <w:tc>
          <w:tcPr>
            <w:tcW w:w="2366" w:type="dxa"/>
            <w:shd w:val="clear" w:color="auto" w:fill="auto"/>
            <w:noWrap/>
            <w:vAlign w:val="center"/>
          </w:tcPr>
          <w:p w:rsidR="00B81D00" w:rsidRPr="00A56868" w:rsidRDefault="00B81D00" w:rsidP="00B81D00">
            <w:pPr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Наименование</w:t>
            </w:r>
          </w:p>
          <w:p w:rsidR="00B81D00" w:rsidRPr="00A56868" w:rsidRDefault="00B81D00" w:rsidP="00B81D00">
            <w:pPr>
              <w:spacing w:before="120"/>
              <w:ind w:right="-123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ингредиента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81D00" w:rsidRPr="00A56868" w:rsidRDefault="00B81D00" w:rsidP="00B81D00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Наименование</w:t>
            </w:r>
          </w:p>
          <w:p w:rsidR="00B81D00" w:rsidRPr="00A56868" w:rsidRDefault="00B81D00" w:rsidP="00B81D00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Номер  корпуса.</w:t>
            </w:r>
          </w:p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Источник</w:t>
            </w:r>
          </w:p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выделения</w:t>
            </w:r>
          </w:p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вредных веществ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B81D00" w:rsidRPr="00A56868" w:rsidRDefault="00B81D00" w:rsidP="00B81D00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Источник</w:t>
            </w:r>
          </w:p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выброса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B81D00" w:rsidRPr="00A56868" w:rsidRDefault="00B81D00" w:rsidP="00B81D00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Диапазон</w:t>
            </w:r>
          </w:p>
          <w:p w:rsidR="00B81D00" w:rsidRPr="00A56868" w:rsidRDefault="00B81D00" w:rsidP="00B81D00">
            <w:pPr>
              <w:spacing w:before="120"/>
              <w:ind w:right="-12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измерений</w:t>
            </w:r>
          </w:p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мг/м</w:t>
            </w:r>
            <w:r w:rsidRPr="00A56868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Методика выполнения</w:t>
            </w:r>
          </w:p>
          <w:p w:rsidR="00B81D00" w:rsidRPr="00A56868" w:rsidRDefault="00B81D00" w:rsidP="00B81D00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Измерений.</w:t>
            </w:r>
          </w:p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Используемый</w:t>
            </w:r>
          </w:p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аналитический прибор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Способ</w:t>
            </w:r>
          </w:p>
          <w:p w:rsidR="00B81D00" w:rsidRPr="00A56868" w:rsidRDefault="00B81D00" w:rsidP="00B81D00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Пробоотбора.</w:t>
            </w:r>
          </w:p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Место</w:t>
            </w:r>
          </w:p>
          <w:p w:rsidR="00B81D00" w:rsidRPr="00A56868" w:rsidRDefault="00B81D00" w:rsidP="00B81D00">
            <w:pPr>
              <w:ind w:right="-190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проведения</w:t>
            </w:r>
          </w:p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анализа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Кто</w:t>
            </w:r>
          </w:p>
          <w:p w:rsidR="00B81D00" w:rsidRPr="00A56868" w:rsidRDefault="00B81D00" w:rsidP="00B81D00">
            <w:pPr>
              <w:spacing w:before="120"/>
              <w:ind w:right="-190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проводит</w:t>
            </w:r>
          </w:p>
          <w:p w:rsidR="00B81D00" w:rsidRPr="00A56868" w:rsidRDefault="00B81D00" w:rsidP="00B81D00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анализ</w:t>
            </w:r>
          </w:p>
        </w:tc>
      </w:tr>
      <w:tr w:rsidR="00A56868" w:rsidRPr="001A4070" w:rsidTr="00453144">
        <w:trPr>
          <w:cantSplit/>
          <w:trHeight w:val="345"/>
        </w:trPr>
        <w:tc>
          <w:tcPr>
            <w:tcW w:w="2366" w:type="dxa"/>
            <w:shd w:val="clear" w:color="auto" w:fill="auto"/>
            <w:noWrap/>
            <w:vAlign w:val="center"/>
          </w:tcPr>
          <w:p w:rsidR="00A56868" w:rsidRPr="00A56868" w:rsidRDefault="00A56868" w:rsidP="00453144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56868" w:rsidRPr="00A56868" w:rsidRDefault="00A56868" w:rsidP="00453144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A56868" w:rsidRPr="00A56868" w:rsidRDefault="00A56868" w:rsidP="00453144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A56868" w:rsidRPr="00A56868" w:rsidRDefault="00A56868" w:rsidP="00453144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A56868" w:rsidRPr="00A56868" w:rsidRDefault="00A56868" w:rsidP="00453144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A56868" w:rsidRPr="00A56868" w:rsidRDefault="00A56868" w:rsidP="00453144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A56868" w:rsidRPr="00A56868" w:rsidRDefault="00A56868" w:rsidP="00453144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4B0753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Зарин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МВИ</w:t>
            </w:r>
          </w:p>
        </w:tc>
        <w:tc>
          <w:tcPr>
            <w:tcW w:w="2327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4B0753" w:rsidRPr="001A4070" w:rsidTr="005C511D">
        <w:trPr>
          <w:cantSplit/>
          <w:trHeight w:val="375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 2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 ×10</w:t>
            </w:r>
            <w:r w:rsidRPr="001A4070">
              <w:rPr>
                <w:sz w:val="28"/>
                <w:szCs w:val="28"/>
                <w:vertAlign w:val="superscript"/>
              </w:rPr>
              <w:t>-5</w:t>
            </w:r>
            <w:r w:rsidRPr="001A4070">
              <w:rPr>
                <w:sz w:val="28"/>
                <w:szCs w:val="28"/>
              </w:rPr>
              <w:t>-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массовой </w:t>
            </w:r>
          </w:p>
        </w:tc>
        <w:tc>
          <w:tcPr>
            <w:tcW w:w="2327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Лаборатория ОВ</w:t>
            </w:r>
          </w:p>
        </w:tc>
        <w:tc>
          <w:tcPr>
            <w:tcW w:w="1364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4B0753" w:rsidRPr="001A4070" w:rsidTr="005C511D">
        <w:trPr>
          <w:cantSplit/>
          <w:trHeight w:val="375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ind w:right="-82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концентрации зарина в </w:t>
            </w:r>
          </w:p>
        </w:tc>
        <w:tc>
          <w:tcPr>
            <w:tcW w:w="2327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4B0753" w:rsidRPr="001A4070" w:rsidTr="005C511D">
        <w:trPr>
          <w:cantSplit/>
          <w:trHeight w:val="315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ind w:right="-108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воздухе рабочей зоны </w:t>
            </w:r>
          </w:p>
        </w:tc>
        <w:tc>
          <w:tcPr>
            <w:tcW w:w="2327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4B0753" w:rsidRPr="001A4070" w:rsidTr="005C511D">
        <w:trPr>
          <w:cantSplit/>
          <w:trHeight w:val="315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расснаряжения 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ind w:right="-157"/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газохроматографическим</w:t>
            </w:r>
          </w:p>
        </w:tc>
        <w:tc>
          <w:tcPr>
            <w:tcW w:w="2327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4B0753" w:rsidRPr="001A4070" w:rsidTr="005C511D">
        <w:trPr>
          <w:cantSplit/>
          <w:trHeight w:val="315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детоксикации  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ким  методом с ПФД</w:t>
            </w:r>
          </w:p>
        </w:tc>
        <w:tc>
          <w:tcPr>
            <w:tcW w:w="2327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по ОВ</w:t>
            </w:r>
          </w:p>
        </w:tc>
      </w:tr>
      <w:tr w:rsidR="004B0753" w:rsidRPr="001A4070" w:rsidTr="005C511D">
        <w:trPr>
          <w:cantSplit/>
          <w:trHeight w:val="284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другое.</w:t>
            </w:r>
          </w:p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№031-01-122-04</w:t>
            </w:r>
          </w:p>
        </w:tc>
        <w:tc>
          <w:tcPr>
            <w:tcW w:w="2327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4B0753" w:rsidRPr="001A4070" w:rsidTr="005C511D">
        <w:trPr>
          <w:cantSplit/>
          <w:trHeight w:val="315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4B0753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 3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  <w:lang w:val="en-US"/>
              </w:rPr>
              <w:t>Agilent</w:t>
            </w:r>
            <w:r w:rsidRPr="001A4070">
              <w:rPr>
                <w:sz w:val="28"/>
                <w:szCs w:val="28"/>
              </w:rPr>
              <w:t xml:space="preserve"> 7890 с ПФД</w:t>
            </w:r>
          </w:p>
        </w:tc>
        <w:tc>
          <w:tcPr>
            <w:tcW w:w="2327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4B0753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</w:tr>
      <w:tr w:rsidR="004B0753" w:rsidRPr="001A4070" w:rsidTr="005C511D">
        <w:trPr>
          <w:cantSplit/>
          <w:trHeight w:val="315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</w:tr>
      <w:tr w:rsidR="004B0753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формирования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</w:tr>
      <w:tr w:rsidR="004B0753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75360C" w:rsidP="001A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поддонов 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</w:tr>
      <w:tr w:rsidR="004B0753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ind w:left="-103" w:right="-108"/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</w:tr>
      <w:tr w:rsidR="004B0753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 4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4B0753" w:rsidRPr="001A4070" w:rsidRDefault="001F578D" w:rsidP="001A407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3" type="#_x0000_t202" style="position:absolute;left:0;text-align:left;margin-left:38.6pt;margin-top:30.15pt;width:36pt;height:36pt;z-index:251659776;mso-position-horizontal-relative:text;mso-position-vertical-relative:text" strokecolor="white">
                  <v:textbox style="mso-next-textbox:#_x0000_s1033">
                    <w:txbxContent>
                      <w:p w:rsidR="003E4C3E" w:rsidRDefault="003E4C3E" w:rsidP="003E4C3E">
                        <w:r>
                          <w:t>53</w:t>
                        </w:r>
                      </w:p>
                      <w:p w:rsidR="003E4C3E" w:rsidRDefault="003E4C3E" w:rsidP="003E4C3E"/>
                    </w:txbxContent>
                  </v:textbox>
                </v:shape>
              </w:pic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4B0753" w:rsidRPr="001A4070" w:rsidRDefault="004B0753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2E21C1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D377C9" w:rsidRPr="00A56868" w:rsidRDefault="00D377C9" w:rsidP="0075360C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D377C9" w:rsidRPr="00A56868" w:rsidRDefault="00D377C9" w:rsidP="0075360C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3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вспомогательных 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57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узлов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Зарин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Шахта  6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-5</w:t>
            </w:r>
            <w:r w:rsidRPr="001A4070">
              <w:rPr>
                <w:sz w:val="28"/>
                <w:szCs w:val="28"/>
              </w:rPr>
              <w:t>-</w:t>
            </w:r>
          </w:p>
        </w:tc>
        <w:tc>
          <w:tcPr>
            <w:tcW w:w="3093" w:type="dxa"/>
            <w:vMerge w:val="restart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МВИ</w:t>
            </w:r>
          </w:p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массовой </w:t>
            </w:r>
          </w:p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концентрации зарина в </w:t>
            </w:r>
          </w:p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воздухе рабочей зоны </w:t>
            </w:r>
          </w:p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газохроматографичес-</w:t>
            </w:r>
          </w:p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ким  методом с ПФД</w:t>
            </w:r>
          </w:p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№031-01-122-04</w:t>
            </w:r>
          </w:p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  <w:lang w:val="en-US"/>
              </w:rPr>
              <w:t>Agilent</w:t>
            </w:r>
            <w:r w:rsidRPr="001A4070">
              <w:rPr>
                <w:sz w:val="28"/>
                <w:szCs w:val="28"/>
              </w:rPr>
              <w:t xml:space="preserve"> 7890 с ПФД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093" w:type="dxa"/>
            <w:vMerge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Лаборатория ОВ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vMerge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8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 очистки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vMerge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вентвоздуха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vMerge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75360C" w:rsidP="001A4070">
            <w:pPr>
              <w:ind w:left="-113" w:righ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лабораторий и др.</w:t>
            </w:r>
          </w:p>
          <w:p w:rsidR="00D377C9" w:rsidRPr="001A4070" w:rsidRDefault="00D377C9" w:rsidP="0075360C">
            <w:pPr>
              <w:ind w:right="-103"/>
              <w:rPr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vMerge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по ОВ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Воздуховод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vMerge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камера воздушной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vMerge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75360C" w:rsidP="001A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дегазации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vMerge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 1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временного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хранения 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подготовительных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75360C" w:rsidP="001A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операций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2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2E21C1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D377C9" w:rsidRPr="00A56868" w:rsidRDefault="00D377C9" w:rsidP="0075360C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D377C9" w:rsidRPr="00A56868" w:rsidRDefault="00D377C9" w:rsidP="0075360C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 рас-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8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снаряжения и де-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75360C" w:rsidP="001A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токсикации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Зарин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 3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-5</w:t>
            </w:r>
            <w:r w:rsidRPr="001A4070">
              <w:rPr>
                <w:sz w:val="28"/>
                <w:szCs w:val="28"/>
              </w:rPr>
              <w:t>-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МВИ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массовой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Лаборатория ОВ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концентрации зарина в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воздухе рабочей зоны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формирования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газохроматографическим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поддонов 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методом с ПФД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по ОВ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4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-5</w:t>
            </w:r>
            <w:r w:rsidRPr="001A4070">
              <w:rPr>
                <w:sz w:val="28"/>
                <w:szCs w:val="28"/>
              </w:rPr>
              <w:t>-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№031-01-122-04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  <w:lang w:val="en-US"/>
              </w:rPr>
              <w:t>Agilent</w:t>
            </w:r>
            <w:r w:rsidRPr="001A4070">
              <w:rPr>
                <w:sz w:val="28"/>
                <w:szCs w:val="28"/>
              </w:rPr>
              <w:t xml:space="preserve"> 7890 с ПФД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3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вспомогательных 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57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узлов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6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-5</w:t>
            </w:r>
            <w:r w:rsidRPr="001A4070">
              <w:rPr>
                <w:sz w:val="28"/>
                <w:szCs w:val="28"/>
              </w:rPr>
              <w:t>-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Воздуховод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-5</w:t>
            </w:r>
            <w:r w:rsidRPr="001A4070">
              <w:rPr>
                <w:sz w:val="28"/>
                <w:szCs w:val="28"/>
              </w:rPr>
              <w:t>-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камера воздушной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дегазации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1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-5</w:t>
            </w:r>
            <w:r w:rsidRPr="001A4070">
              <w:rPr>
                <w:sz w:val="28"/>
                <w:szCs w:val="28"/>
              </w:rPr>
              <w:t>-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2E21C1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D377C9" w:rsidRPr="00A56868" w:rsidRDefault="00D377C9" w:rsidP="0075360C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D377C9" w:rsidRPr="00A56868" w:rsidRDefault="00D377C9" w:rsidP="0075360C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временного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хранения и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подготовительных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операций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Зарин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2 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40"/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 выброс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-5</w:t>
            </w:r>
            <w:r w:rsidRPr="001A4070">
              <w:rPr>
                <w:sz w:val="28"/>
                <w:szCs w:val="28"/>
              </w:rPr>
              <w:t>-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МВИ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В3, В4,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1,0×10</w:t>
            </w:r>
            <w:r w:rsidRPr="001A4070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массовой концентрации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Лаборатория ОВ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В5,В6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зарина в воздухе рабочей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2 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Вент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зоны Газохроматографи-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выброс В1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-ческим  методом с ПФД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№031-01-122-04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по ОВ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2 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Вент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выброс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  <w:lang w:val="en-US"/>
              </w:rPr>
              <w:t>Agilent</w:t>
            </w:r>
            <w:r w:rsidRPr="001A4070">
              <w:rPr>
                <w:sz w:val="28"/>
                <w:szCs w:val="28"/>
              </w:rPr>
              <w:t xml:space="preserve"> 7890 с ПФД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В2,  В11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2 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40"/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 выброс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В8, В15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D377C9">
        <w:trPr>
          <w:cantSplit/>
          <w:trHeight w:val="29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Изопропило-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2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1-100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МКХА изопропилового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ловый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спирта в промышленных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ХАЛ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спирт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выбросах методом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газовой хроматографии 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расснаряжения 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 119-05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8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детоксикации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2E21C1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3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«Кристалл 2000»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формирования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поддонов 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Изопропило-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 Технологи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 Шахта 4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1-100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МКХА изопропилового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ловый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ческое оборудова-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спирта в промышленных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ХАЛ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спирт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ние отделения вспо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выбросах методом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могательных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газовой хроматографии 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3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узлов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 119-05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 Шахта 6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«Кристалл 2000»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8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 очистки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вентвоздуха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left="-113" w:right="-103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  лабораторий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Вентвыброс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В-38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препараторской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</w:t>
            </w:r>
            <w:r w:rsidRPr="001A4070">
              <w:rPr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2E21C1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D377C9" w:rsidRPr="00A56868" w:rsidRDefault="00D377C9" w:rsidP="0075360C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D377C9" w:rsidRPr="00A56868" w:rsidRDefault="00D377C9" w:rsidP="0075360C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 рас-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8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снаряжения и де-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токсикации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3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формирования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поддонов 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Изопропило-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4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1-100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МКХА изопропилового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ловый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спирта в промышленных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ХАЛ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спирт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выбросах методом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газовой хроматографии 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3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вспомогательных 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 119-05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57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узлов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«Кристалл 2000»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6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вент выброс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В-38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препараторской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D747E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spacing w:line="360" w:lineRule="auto"/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spacing w:line="360" w:lineRule="auto"/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1Б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вент выброс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 2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переработки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жидких отходов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1Б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труба 1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5D747E" w:rsidP="001A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Изопропило-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1Б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труба 2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1-100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МКХА изопропилового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ловый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спирта в промышленных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ХАЛ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спирт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выбросах методом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1Б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труба 3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газовой хроматографии 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 119-05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1Б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труба 4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«Кристалл 2000»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1Б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труба 5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2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 выброс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 В-1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2 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 выброс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2E21C1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D377C9" w:rsidRPr="00A56868" w:rsidRDefault="00D377C9" w:rsidP="0075360C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D377C9" w:rsidRPr="00A56868" w:rsidRDefault="00D377C9" w:rsidP="0075360C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В3,В4,В5,В6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2 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вент выброс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 1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2 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 выброс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 2, В11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2 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 выброс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В8, В15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Изопро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2 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 выброс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МКХА изопропилового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пиловый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В19,.В20,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спирта в промышленных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ХАЛ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спирт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В42,В43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выбросах методом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газовой хроматографии 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2 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 выброс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1-100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 119-05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В7, В9, В13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«Кристалл 2000»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Моно-этаноламин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2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0,2-20,0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«МКХА промышленных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выбросов на</w:t>
            </w:r>
            <w:r w:rsidRPr="001A4070">
              <w:rPr>
                <w:sz w:val="28"/>
                <w:szCs w:val="28"/>
                <w:lang w:val="en-US"/>
              </w:rPr>
              <w:t xml:space="preserve"> </w:t>
            </w:r>
            <w:r w:rsidRPr="001A4070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моноэтаноламина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методом ГХ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8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 расснаряжения 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№87-03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8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детоксикации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ФР 1.31.2005.01392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3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2E21C1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D377C9" w:rsidRPr="00A56868" w:rsidRDefault="00D377C9" w:rsidP="00D377C9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D377C9" w:rsidRPr="00A56868" w:rsidRDefault="00D377C9" w:rsidP="00D377C9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«Кристалл 2000»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формирования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5D747E" w:rsidP="001A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поддонов 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4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3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вспомогательных 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57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узлов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Моно-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6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0,2-20,0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«МКХА промышленных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этаноламин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выбросов на</w:t>
            </w:r>
            <w:r w:rsidRPr="001A4070">
              <w:rPr>
                <w:sz w:val="28"/>
                <w:szCs w:val="28"/>
                <w:lang w:val="en-US"/>
              </w:rPr>
              <w:t xml:space="preserve"> </w:t>
            </w:r>
            <w:r w:rsidRPr="001A4070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ХАЛ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моноэтаноламина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8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 очистки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методом ГХ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вентвоздуха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№87-03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left="-113" w:right="-103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  лабораторий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ФР 1.31.2005.01392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left="-113" w:right="-103"/>
              <w:rPr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«Кристалл 2000»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воздушка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приема 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выдачи реагентов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вент выброс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2E21C1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D377C9" w:rsidRPr="00A56868" w:rsidRDefault="00D377C9" w:rsidP="00D377C9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D377C9" w:rsidRPr="00A56868" w:rsidRDefault="00D377C9" w:rsidP="00D377C9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D377C9" w:rsidRPr="00A56868" w:rsidRDefault="00D377C9" w:rsidP="002E21C1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В-53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приема и выдачи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реагентов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вент выброс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В-54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оборудование -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приема и выдачи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реагентов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Моно-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2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0,2-20,0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«МКХА промышленных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этаноламин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выбросов на</w:t>
            </w:r>
            <w:r w:rsidRPr="001A4070">
              <w:rPr>
                <w:sz w:val="28"/>
                <w:szCs w:val="28"/>
                <w:lang w:val="en-US"/>
              </w:rPr>
              <w:t xml:space="preserve"> </w:t>
            </w:r>
            <w:r w:rsidRPr="001A4070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ХАЛ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моноэтаноламина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 рас-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методом ГХ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8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снаряжения и де-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№87-03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токсикации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ФР 1.31.2005.01392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3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«Кристалл 2000»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формирования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поддонов 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4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2E21C1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D377C9" w:rsidRPr="00A56868" w:rsidRDefault="00D377C9" w:rsidP="005D747E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03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вспомогательных 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ind w:right="-157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узлов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шахта 6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лабораторий и др.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Моно-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воздушка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0,2-20,0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«МКХА промышленных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этаноламин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выбросов на</w:t>
            </w:r>
            <w:r w:rsidRPr="001A4070">
              <w:rPr>
                <w:sz w:val="28"/>
                <w:szCs w:val="28"/>
                <w:lang w:val="en-US"/>
              </w:rPr>
              <w:t xml:space="preserve"> </w:t>
            </w:r>
            <w:r w:rsidRPr="001A4070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ХАЛ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моноэтаноламина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 приема 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методом ГХ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выдачи реагентов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№87-03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ФР 1.31.2005.01392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вент выброс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В-53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«Кристалл 2000»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приема 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выдачи реагентов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вент выброс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В-54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отделения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приема и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D377C9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center"/>
          </w:tcPr>
          <w:p w:rsidR="00D377C9" w:rsidRPr="00A56868" w:rsidRDefault="00D377C9" w:rsidP="00D377C9">
            <w:pPr>
              <w:ind w:left="-103" w:right="-108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D377C9" w:rsidRPr="00A56868" w:rsidRDefault="00D377C9" w:rsidP="00D377C9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D377C9" w:rsidRPr="00A56868" w:rsidRDefault="00D377C9" w:rsidP="00D377C9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377C9" w:rsidRPr="00A56868" w:rsidRDefault="00D377C9" w:rsidP="00D377C9">
            <w:pPr>
              <w:ind w:right="-162"/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93" w:type="dxa"/>
            <w:shd w:val="clear" w:color="auto" w:fill="auto"/>
            <w:noWrap/>
            <w:vAlign w:val="center"/>
          </w:tcPr>
          <w:p w:rsidR="00D377C9" w:rsidRPr="00A56868" w:rsidRDefault="00D377C9" w:rsidP="00D377C9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377C9" w:rsidRPr="00A56868" w:rsidRDefault="00D377C9" w:rsidP="00D377C9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D377C9" w:rsidRPr="00A56868" w:rsidRDefault="00D377C9" w:rsidP="00D377C9">
            <w:pPr>
              <w:jc w:val="center"/>
              <w:rPr>
                <w:b/>
                <w:sz w:val="28"/>
                <w:szCs w:val="28"/>
              </w:rPr>
            </w:pPr>
            <w:r w:rsidRPr="00A56868">
              <w:rPr>
                <w:b/>
                <w:sz w:val="28"/>
                <w:szCs w:val="28"/>
              </w:rPr>
              <w:t>7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выдачи реагентов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1Б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вент выброс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камера розлива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В1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БСМ Y57, м.о.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Моно-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1Б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вент выброс 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0,2-20,0</w:t>
            </w: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«МКХА промышленных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Аспирационный.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Отбор –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этаноламин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В2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выбросов на</w:t>
            </w:r>
            <w:r w:rsidRPr="001A4070">
              <w:rPr>
                <w:sz w:val="28"/>
                <w:szCs w:val="28"/>
                <w:lang w:val="en-US"/>
              </w:rPr>
              <w:t xml:space="preserve"> </w:t>
            </w:r>
            <w:r w:rsidRPr="001A4070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ХАЛ</w:t>
            </w: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лаборант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моноэтаноламина 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Измерения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отделения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методом ГХ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инженер-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переработки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№87-03</w:t>
            </w:r>
          </w:p>
        </w:tc>
        <w:tc>
          <w:tcPr>
            <w:tcW w:w="2327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аналитик </w:t>
            </w: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жидких отходов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ФР 1.31.2005.01392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1Б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труба 1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Газовый хроматограф 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«Кристалл 2000»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Корпус 1Б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>труба 2</w:t>
            </w: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Технологическое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  <w:tr w:rsidR="00D377C9" w:rsidRPr="001A4070" w:rsidTr="005C511D">
        <w:trPr>
          <w:cantSplit/>
          <w:trHeight w:val="300"/>
        </w:trPr>
        <w:tc>
          <w:tcPr>
            <w:tcW w:w="2366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  <w:r w:rsidRPr="001A4070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D377C9" w:rsidRPr="001A4070" w:rsidRDefault="00D377C9" w:rsidP="001A4070">
            <w:pPr>
              <w:rPr>
                <w:sz w:val="28"/>
                <w:szCs w:val="28"/>
              </w:rPr>
            </w:pPr>
          </w:p>
        </w:tc>
      </w:tr>
    </w:tbl>
    <w:p w:rsidR="004B0753" w:rsidRDefault="004B0753" w:rsidP="001A4070">
      <w:pPr>
        <w:pStyle w:val="a4"/>
        <w:widowControl w:val="0"/>
        <w:spacing w:line="360" w:lineRule="auto"/>
        <w:ind w:right="57"/>
        <w:jc w:val="both"/>
        <w:rPr>
          <w:sz w:val="28"/>
          <w:szCs w:val="28"/>
        </w:rPr>
        <w:sectPr w:rsidR="004B0753" w:rsidSect="0087746E">
          <w:pgSz w:w="16838" w:h="11906" w:orient="landscape"/>
          <w:pgMar w:top="1701" w:right="1134" w:bottom="567" w:left="1134" w:header="709" w:footer="709" w:gutter="0"/>
          <w:pgNumType w:start="53"/>
          <w:cols w:space="708"/>
          <w:titlePg/>
          <w:docGrid w:linePitch="360"/>
        </w:sectPr>
      </w:pPr>
    </w:p>
    <w:p w:rsidR="001A4070" w:rsidRPr="00A80675" w:rsidRDefault="001A4070" w:rsidP="00CC7825">
      <w:pPr>
        <w:pStyle w:val="a4"/>
        <w:widowControl w:val="0"/>
        <w:spacing w:line="360" w:lineRule="auto"/>
        <w:ind w:right="57"/>
        <w:jc w:val="both"/>
      </w:pPr>
      <w:bookmarkStart w:id="62" w:name="_GoBack"/>
      <w:bookmarkEnd w:id="62"/>
    </w:p>
    <w:sectPr w:rsidR="001A4070" w:rsidRPr="00A80675" w:rsidSect="002E44D9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23" w:rsidRDefault="00FD4123">
      <w:r>
        <w:separator/>
      </w:r>
    </w:p>
  </w:endnote>
  <w:endnote w:type="continuationSeparator" w:id="0">
    <w:p w:rsidR="00FD4123" w:rsidRDefault="00F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(iau?iue oaeno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8DF" w:rsidRDefault="002A28DF" w:rsidP="0087746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28DF" w:rsidRDefault="002A28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8DF" w:rsidRDefault="002A28DF" w:rsidP="0087746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0396">
      <w:rPr>
        <w:rStyle w:val="a9"/>
        <w:noProof/>
      </w:rPr>
      <w:t>2</w:t>
    </w:r>
    <w:r>
      <w:rPr>
        <w:rStyle w:val="a9"/>
      </w:rPr>
      <w:fldChar w:fldCharType="end"/>
    </w:r>
  </w:p>
  <w:p w:rsidR="002A28DF" w:rsidRDefault="002A28DF" w:rsidP="000F1202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8DF" w:rsidRDefault="002A28DF" w:rsidP="000F120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23" w:rsidRDefault="00FD4123">
      <w:r>
        <w:separator/>
      </w:r>
    </w:p>
  </w:footnote>
  <w:footnote w:type="continuationSeparator" w:id="0">
    <w:p w:rsidR="00FD4123" w:rsidRDefault="00FD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74A6C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2E87"/>
    <w:multiLevelType w:val="hybridMultilevel"/>
    <w:tmpl w:val="4F386544"/>
    <w:lvl w:ilvl="0" w:tplc="03784D68">
      <w:start w:val="1"/>
      <w:numFmt w:val="russianLower"/>
      <w:lvlText w:val="%1)"/>
      <w:lvlJc w:val="left"/>
      <w:pPr>
        <w:tabs>
          <w:tab w:val="num" w:pos="1599"/>
        </w:tabs>
        <w:ind w:left="1599" w:hanging="360"/>
      </w:pPr>
      <w:rPr>
        <w:rFonts w:hint="default"/>
      </w:rPr>
    </w:lvl>
    <w:lvl w:ilvl="1" w:tplc="E7147F1A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330A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48E5C3A"/>
    <w:multiLevelType w:val="hybridMultilevel"/>
    <w:tmpl w:val="A85E9D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5467B61"/>
    <w:multiLevelType w:val="hybridMultilevel"/>
    <w:tmpl w:val="271EF02A"/>
    <w:lvl w:ilvl="0" w:tplc="231C3B0A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B34C5B"/>
    <w:multiLevelType w:val="multilevel"/>
    <w:tmpl w:val="F05A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CF6410"/>
    <w:multiLevelType w:val="hybridMultilevel"/>
    <w:tmpl w:val="E8664372"/>
    <w:lvl w:ilvl="0" w:tplc="231C3B0A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B214F2"/>
    <w:multiLevelType w:val="hybridMultilevel"/>
    <w:tmpl w:val="5CB0494A"/>
    <w:lvl w:ilvl="0" w:tplc="E7147F1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1F05D7"/>
    <w:multiLevelType w:val="hybridMultilevel"/>
    <w:tmpl w:val="93D6174A"/>
    <w:lvl w:ilvl="0" w:tplc="231C3B0A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0E92336C"/>
    <w:multiLevelType w:val="hybridMultilevel"/>
    <w:tmpl w:val="D19ABE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A07638"/>
    <w:multiLevelType w:val="singleLevel"/>
    <w:tmpl w:val="3C12E6E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>
    <w:nsid w:val="123479C1"/>
    <w:multiLevelType w:val="multilevel"/>
    <w:tmpl w:val="A85E9D3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2E21DFC"/>
    <w:multiLevelType w:val="multilevel"/>
    <w:tmpl w:val="1A7EC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19EA62FE"/>
    <w:multiLevelType w:val="hybridMultilevel"/>
    <w:tmpl w:val="EA78B8DE"/>
    <w:lvl w:ilvl="0" w:tplc="5BBCD2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B067B81"/>
    <w:multiLevelType w:val="hybridMultilevel"/>
    <w:tmpl w:val="C18ED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CC6AA8"/>
    <w:multiLevelType w:val="multilevel"/>
    <w:tmpl w:val="2E886C16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4F2D32"/>
    <w:multiLevelType w:val="multilevel"/>
    <w:tmpl w:val="8AA45D3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7A2108"/>
    <w:multiLevelType w:val="hybridMultilevel"/>
    <w:tmpl w:val="AB78A8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EB5CED"/>
    <w:multiLevelType w:val="hybridMultilevel"/>
    <w:tmpl w:val="8AA45D34"/>
    <w:lvl w:ilvl="0" w:tplc="5BBCD2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1826C0"/>
    <w:multiLevelType w:val="hybridMultilevel"/>
    <w:tmpl w:val="88BE6F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3A51994"/>
    <w:multiLevelType w:val="hybridMultilevel"/>
    <w:tmpl w:val="2E886C1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D418C9"/>
    <w:multiLevelType w:val="hybridMultilevel"/>
    <w:tmpl w:val="1BA852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1B1084"/>
    <w:multiLevelType w:val="hybridMultilevel"/>
    <w:tmpl w:val="AB4C081E"/>
    <w:lvl w:ilvl="0" w:tplc="04190011">
      <w:start w:val="1"/>
      <w:numFmt w:val="decimal"/>
      <w:lvlText w:val="%1)"/>
      <w:lvlJc w:val="left"/>
      <w:pPr>
        <w:tabs>
          <w:tab w:val="num" w:pos="1599"/>
        </w:tabs>
        <w:ind w:left="159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19"/>
        </w:tabs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9"/>
        </w:tabs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9"/>
        </w:tabs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9"/>
        </w:tabs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9"/>
        </w:tabs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9"/>
        </w:tabs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9"/>
        </w:tabs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9"/>
        </w:tabs>
        <w:ind w:left="7359" w:hanging="180"/>
      </w:pPr>
    </w:lvl>
  </w:abstractNum>
  <w:abstractNum w:abstractNumId="23">
    <w:nsid w:val="32064737"/>
    <w:multiLevelType w:val="hybridMultilevel"/>
    <w:tmpl w:val="AF5A933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64956C3"/>
    <w:multiLevelType w:val="hybridMultilevel"/>
    <w:tmpl w:val="90105FEA"/>
    <w:lvl w:ilvl="0" w:tplc="04190005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1" w:tplc="E7147F1A">
      <w:start w:val="1"/>
      <w:numFmt w:val="russianLower"/>
      <w:lvlText w:val="%2)"/>
      <w:lvlJc w:val="left"/>
      <w:pPr>
        <w:tabs>
          <w:tab w:val="num" w:pos="2129"/>
        </w:tabs>
        <w:ind w:left="2129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679"/>
        </w:tabs>
        <w:ind w:left="26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9"/>
        </w:tabs>
        <w:ind w:left="33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9"/>
        </w:tabs>
        <w:ind w:left="41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9"/>
        </w:tabs>
        <w:ind w:left="48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9"/>
        </w:tabs>
        <w:ind w:left="55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9"/>
        </w:tabs>
        <w:ind w:left="62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9"/>
        </w:tabs>
        <w:ind w:left="6999" w:hanging="360"/>
      </w:pPr>
      <w:rPr>
        <w:rFonts w:ascii="Wingdings" w:hAnsi="Wingdings" w:hint="default"/>
      </w:rPr>
    </w:lvl>
  </w:abstractNum>
  <w:abstractNum w:abstractNumId="25">
    <w:nsid w:val="3A2D7D38"/>
    <w:multiLevelType w:val="multilevel"/>
    <w:tmpl w:val="C18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341417"/>
    <w:multiLevelType w:val="hybridMultilevel"/>
    <w:tmpl w:val="2806BFF0"/>
    <w:lvl w:ilvl="0" w:tplc="E7147F1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143E2C"/>
    <w:multiLevelType w:val="hybridMultilevel"/>
    <w:tmpl w:val="DE282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7F3EF6"/>
    <w:multiLevelType w:val="hybridMultilevel"/>
    <w:tmpl w:val="CDF6DBC4"/>
    <w:lvl w:ilvl="0" w:tplc="04190011">
      <w:start w:val="1"/>
      <w:numFmt w:val="decimal"/>
      <w:lvlText w:val="%1)"/>
      <w:lvlJc w:val="left"/>
      <w:pPr>
        <w:tabs>
          <w:tab w:val="num" w:pos="1599"/>
        </w:tabs>
        <w:ind w:left="1599" w:hanging="360"/>
      </w:pPr>
    </w:lvl>
    <w:lvl w:ilvl="1" w:tplc="E7147F1A">
      <w:start w:val="1"/>
      <w:numFmt w:val="russianLower"/>
      <w:lvlText w:val="%2)"/>
      <w:lvlJc w:val="left"/>
      <w:pPr>
        <w:tabs>
          <w:tab w:val="num" w:pos="2319"/>
        </w:tabs>
        <w:ind w:left="23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39"/>
        </w:tabs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9"/>
        </w:tabs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9"/>
        </w:tabs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9"/>
        </w:tabs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9"/>
        </w:tabs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9"/>
        </w:tabs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9"/>
        </w:tabs>
        <w:ind w:left="7359" w:hanging="180"/>
      </w:pPr>
    </w:lvl>
  </w:abstractNum>
  <w:abstractNum w:abstractNumId="29">
    <w:nsid w:val="3CFE1922"/>
    <w:multiLevelType w:val="multilevel"/>
    <w:tmpl w:val="AB848BE4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3D035883"/>
    <w:multiLevelType w:val="hybridMultilevel"/>
    <w:tmpl w:val="B2CA70F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1145121"/>
    <w:multiLevelType w:val="multilevel"/>
    <w:tmpl w:val="5900C21E"/>
    <w:lvl w:ilvl="0">
      <w:start w:val="1"/>
      <w:numFmt w:val="russianLower"/>
      <w:lvlText w:val="%1)"/>
      <w:lvlJc w:val="left"/>
      <w:pPr>
        <w:tabs>
          <w:tab w:val="num" w:pos="1599"/>
        </w:tabs>
        <w:ind w:left="15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865E25"/>
    <w:multiLevelType w:val="hybridMultilevel"/>
    <w:tmpl w:val="D5C683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5FE69C5"/>
    <w:multiLevelType w:val="multilevel"/>
    <w:tmpl w:val="EA78B8D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466E3A29"/>
    <w:multiLevelType w:val="hybridMultilevel"/>
    <w:tmpl w:val="F05A5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A9E5BA5"/>
    <w:multiLevelType w:val="hybridMultilevel"/>
    <w:tmpl w:val="1CF42D8A"/>
    <w:lvl w:ilvl="0" w:tplc="E7147F1A">
      <w:start w:val="1"/>
      <w:numFmt w:val="russianLower"/>
      <w:lvlText w:val="%1)"/>
      <w:lvlJc w:val="left"/>
      <w:pPr>
        <w:tabs>
          <w:tab w:val="num" w:pos="2319"/>
        </w:tabs>
        <w:ind w:left="2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19"/>
        </w:tabs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9"/>
        </w:tabs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9"/>
        </w:tabs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9"/>
        </w:tabs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9"/>
        </w:tabs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9"/>
        </w:tabs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9"/>
        </w:tabs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9"/>
        </w:tabs>
        <w:ind w:left="7359" w:hanging="180"/>
      </w:pPr>
    </w:lvl>
  </w:abstractNum>
  <w:abstractNum w:abstractNumId="36">
    <w:nsid w:val="4D3114E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>
    <w:nsid w:val="50E225F3"/>
    <w:multiLevelType w:val="hybridMultilevel"/>
    <w:tmpl w:val="06BE1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2943C88"/>
    <w:multiLevelType w:val="multilevel"/>
    <w:tmpl w:val="06BE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42C684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52C497A"/>
    <w:multiLevelType w:val="hybridMultilevel"/>
    <w:tmpl w:val="29062A52"/>
    <w:lvl w:ilvl="0" w:tplc="E7147F1A">
      <w:start w:val="1"/>
      <w:numFmt w:val="russianLower"/>
      <w:lvlText w:val="%1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1">
    <w:nsid w:val="5AD0354B"/>
    <w:multiLevelType w:val="multilevel"/>
    <w:tmpl w:val="90105FEA"/>
    <w:lvl w:ilvl="0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1">
      <w:start w:val="1"/>
      <w:numFmt w:val="russianLower"/>
      <w:lvlText w:val="%2)"/>
      <w:lvlJc w:val="left"/>
      <w:pPr>
        <w:tabs>
          <w:tab w:val="num" w:pos="2129"/>
        </w:tabs>
        <w:ind w:left="212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679"/>
        </w:tabs>
        <w:ind w:left="26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9"/>
        </w:tabs>
        <w:ind w:left="33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9"/>
        </w:tabs>
        <w:ind w:left="41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9"/>
        </w:tabs>
        <w:ind w:left="48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9"/>
        </w:tabs>
        <w:ind w:left="55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9"/>
        </w:tabs>
        <w:ind w:left="62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9"/>
        </w:tabs>
        <w:ind w:left="6999" w:hanging="360"/>
      </w:pPr>
      <w:rPr>
        <w:rFonts w:ascii="Wingdings" w:hAnsi="Wingdings" w:hint="default"/>
      </w:rPr>
    </w:lvl>
  </w:abstractNum>
  <w:abstractNum w:abstractNumId="42">
    <w:nsid w:val="642472F7"/>
    <w:multiLevelType w:val="hybridMultilevel"/>
    <w:tmpl w:val="94C26EBC"/>
    <w:lvl w:ilvl="0" w:tplc="E7147F1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542512D"/>
    <w:multiLevelType w:val="multilevel"/>
    <w:tmpl w:val="C2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E83342"/>
    <w:multiLevelType w:val="hybridMultilevel"/>
    <w:tmpl w:val="5C4AE4D6"/>
    <w:lvl w:ilvl="0" w:tplc="E7147F1A">
      <w:start w:val="1"/>
      <w:numFmt w:val="russianLower"/>
      <w:lvlText w:val="%1)"/>
      <w:lvlJc w:val="left"/>
      <w:pPr>
        <w:tabs>
          <w:tab w:val="num" w:pos="2319"/>
        </w:tabs>
        <w:ind w:left="23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19"/>
        </w:tabs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9"/>
        </w:tabs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9"/>
        </w:tabs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9"/>
        </w:tabs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9"/>
        </w:tabs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9"/>
        </w:tabs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9"/>
        </w:tabs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9"/>
        </w:tabs>
        <w:ind w:left="7359" w:hanging="180"/>
      </w:pPr>
    </w:lvl>
  </w:abstractNum>
  <w:abstractNum w:abstractNumId="45">
    <w:nsid w:val="772B0087"/>
    <w:multiLevelType w:val="hybridMultilevel"/>
    <w:tmpl w:val="DA6E4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147F1A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310E81"/>
    <w:multiLevelType w:val="hybridMultilevel"/>
    <w:tmpl w:val="27A68AA0"/>
    <w:lvl w:ilvl="0" w:tplc="04190011">
      <w:start w:val="1"/>
      <w:numFmt w:val="decimal"/>
      <w:lvlText w:val="%1)"/>
      <w:lvlJc w:val="left"/>
      <w:pPr>
        <w:tabs>
          <w:tab w:val="num" w:pos="890"/>
        </w:tabs>
        <w:ind w:left="890" w:hanging="360"/>
      </w:pPr>
    </w:lvl>
    <w:lvl w:ilvl="1" w:tplc="E7147F1A">
      <w:start w:val="1"/>
      <w:numFmt w:val="russianLower"/>
      <w:lvlText w:val="%2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7">
    <w:nsid w:val="7D0925C5"/>
    <w:multiLevelType w:val="multilevel"/>
    <w:tmpl w:val="AF5A9330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>
    <w:nsid w:val="7E572E79"/>
    <w:multiLevelType w:val="multilevel"/>
    <w:tmpl w:val="130AD266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9"/>
  </w:num>
  <w:num w:numId="3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37"/>
  </w:num>
  <w:num w:numId="7">
    <w:abstractNumId w:val="14"/>
  </w:num>
  <w:num w:numId="8">
    <w:abstractNumId w:val="2"/>
  </w:num>
  <w:num w:numId="9">
    <w:abstractNumId w:val="3"/>
  </w:num>
  <w:num w:numId="10">
    <w:abstractNumId w:val="10"/>
  </w:num>
  <w:num w:numId="11">
    <w:abstractNumId w:val="27"/>
  </w:num>
  <w:num w:numId="12">
    <w:abstractNumId w:val="34"/>
  </w:num>
  <w:num w:numId="13">
    <w:abstractNumId w:val="13"/>
  </w:num>
  <w:num w:numId="14">
    <w:abstractNumId w:val="43"/>
  </w:num>
  <w:num w:numId="15">
    <w:abstractNumId w:val="18"/>
  </w:num>
  <w:num w:numId="16">
    <w:abstractNumId w:val="23"/>
  </w:num>
  <w:num w:numId="17">
    <w:abstractNumId w:val="32"/>
  </w:num>
  <w:num w:numId="18">
    <w:abstractNumId w:val="11"/>
  </w:num>
  <w:num w:numId="19">
    <w:abstractNumId w:val="30"/>
  </w:num>
  <w:num w:numId="20">
    <w:abstractNumId w:val="29"/>
  </w:num>
  <w:num w:numId="21">
    <w:abstractNumId w:val="36"/>
  </w:num>
  <w:num w:numId="22">
    <w:abstractNumId w:val="1"/>
  </w:num>
  <w:num w:numId="23">
    <w:abstractNumId w:val="31"/>
  </w:num>
  <w:num w:numId="24">
    <w:abstractNumId w:val="22"/>
  </w:num>
  <w:num w:numId="25">
    <w:abstractNumId w:val="38"/>
  </w:num>
  <w:num w:numId="26">
    <w:abstractNumId w:val="45"/>
  </w:num>
  <w:num w:numId="27">
    <w:abstractNumId w:val="28"/>
  </w:num>
  <w:num w:numId="28">
    <w:abstractNumId w:val="47"/>
  </w:num>
  <w:num w:numId="29">
    <w:abstractNumId w:val="24"/>
  </w:num>
  <w:num w:numId="30">
    <w:abstractNumId w:val="41"/>
  </w:num>
  <w:num w:numId="31">
    <w:abstractNumId w:val="35"/>
  </w:num>
  <w:num w:numId="32">
    <w:abstractNumId w:val="21"/>
  </w:num>
  <w:num w:numId="33">
    <w:abstractNumId w:val="7"/>
  </w:num>
  <w:num w:numId="34">
    <w:abstractNumId w:val="44"/>
  </w:num>
  <w:num w:numId="35">
    <w:abstractNumId w:val="26"/>
  </w:num>
  <w:num w:numId="36">
    <w:abstractNumId w:val="46"/>
  </w:num>
  <w:num w:numId="37">
    <w:abstractNumId w:val="42"/>
  </w:num>
  <w:num w:numId="38">
    <w:abstractNumId w:val="17"/>
  </w:num>
  <w:num w:numId="39">
    <w:abstractNumId w:val="40"/>
  </w:num>
  <w:num w:numId="40">
    <w:abstractNumId w:val="15"/>
  </w:num>
  <w:num w:numId="41">
    <w:abstractNumId w:val="4"/>
  </w:num>
  <w:num w:numId="42">
    <w:abstractNumId w:val="48"/>
  </w:num>
  <w:num w:numId="43">
    <w:abstractNumId w:val="33"/>
  </w:num>
  <w:num w:numId="44">
    <w:abstractNumId w:val="8"/>
  </w:num>
  <w:num w:numId="45">
    <w:abstractNumId w:val="25"/>
  </w:num>
  <w:num w:numId="46">
    <w:abstractNumId w:val="19"/>
  </w:num>
  <w:num w:numId="47">
    <w:abstractNumId w:val="5"/>
  </w:num>
  <w:num w:numId="48">
    <w:abstractNumId w:val="6"/>
  </w:num>
  <w:num w:numId="49">
    <w:abstractNumId w:val="16"/>
  </w:num>
  <w:num w:numId="5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202"/>
    <w:rsid w:val="00010A25"/>
    <w:rsid w:val="00016B5C"/>
    <w:rsid w:val="00050C04"/>
    <w:rsid w:val="00076C59"/>
    <w:rsid w:val="00094D65"/>
    <w:rsid w:val="000C26A7"/>
    <w:rsid w:val="000F1202"/>
    <w:rsid w:val="000F1C9B"/>
    <w:rsid w:val="0012474C"/>
    <w:rsid w:val="00180D2F"/>
    <w:rsid w:val="001A4070"/>
    <w:rsid w:val="001C29ED"/>
    <w:rsid w:val="001E2793"/>
    <w:rsid w:val="001E6FB6"/>
    <w:rsid w:val="001F578D"/>
    <w:rsid w:val="00223259"/>
    <w:rsid w:val="0023017D"/>
    <w:rsid w:val="00276506"/>
    <w:rsid w:val="002A026F"/>
    <w:rsid w:val="002A28DF"/>
    <w:rsid w:val="002E21C1"/>
    <w:rsid w:val="002E44D9"/>
    <w:rsid w:val="002F285A"/>
    <w:rsid w:val="0030415B"/>
    <w:rsid w:val="003219BA"/>
    <w:rsid w:val="00341342"/>
    <w:rsid w:val="00371D47"/>
    <w:rsid w:val="00374426"/>
    <w:rsid w:val="003838FD"/>
    <w:rsid w:val="00395AE4"/>
    <w:rsid w:val="003A1EC5"/>
    <w:rsid w:val="003E4C3E"/>
    <w:rsid w:val="00422D16"/>
    <w:rsid w:val="00453144"/>
    <w:rsid w:val="00484720"/>
    <w:rsid w:val="004A2C8C"/>
    <w:rsid w:val="004B0753"/>
    <w:rsid w:val="004E606D"/>
    <w:rsid w:val="005021DA"/>
    <w:rsid w:val="005064F9"/>
    <w:rsid w:val="005446E8"/>
    <w:rsid w:val="0058293B"/>
    <w:rsid w:val="00584DC3"/>
    <w:rsid w:val="005B3BA4"/>
    <w:rsid w:val="005C3A10"/>
    <w:rsid w:val="005C511D"/>
    <w:rsid w:val="005D747E"/>
    <w:rsid w:val="005E37B0"/>
    <w:rsid w:val="005F7328"/>
    <w:rsid w:val="006166CE"/>
    <w:rsid w:val="006345E6"/>
    <w:rsid w:val="00665ED7"/>
    <w:rsid w:val="0067466A"/>
    <w:rsid w:val="006B4757"/>
    <w:rsid w:val="00700A0C"/>
    <w:rsid w:val="0075360C"/>
    <w:rsid w:val="007B12CB"/>
    <w:rsid w:val="007B2092"/>
    <w:rsid w:val="007C384E"/>
    <w:rsid w:val="007E732A"/>
    <w:rsid w:val="008141AF"/>
    <w:rsid w:val="00827EA7"/>
    <w:rsid w:val="00831B92"/>
    <w:rsid w:val="00846044"/>
    <w:rsid w:val="00850B0E"/>
    <w:rsid w:val="00877133"/>
    <w:rsid w:val="0087746E"/>
    <w:rsid w:val="008D1B4E"/>
    <w:rsid w:val="009072EA"/>
    <w:rsid w:val="00917ED6"/>
    <w:rsid w:val="0093430D"/>
    <w:rsid w:val="00942C9A"/>
    <w:rsid w:val="00971365"/>
    <w:rsid w:val="00974AAD"/>
    <w:rsid w:val="009942C9"/>
    <w:rsid w:val="009F12D2"/>
    <w:rsid w:val="00A10FEA"/>
    <w:rsid w:val="00A20992"/>
    <w:rsid w:val="00A4397B"/>
    <w:rsid w:val="00A56868"/>
    <w:rsid w:val="00A65C87"/>
    <w:rsid w:val="00A67142"/>
    <w:rsid w:val="00A973E2"/>
    <w:rsid w:val="00AA170D"/>
    <w:rsid w:val="00AA2BDD"/>
    <w:rsid w:val="00AA2F92"/>
    <w:rsid w:val="00AC7D73"/>
    <w:rsid w:val="00AD2229"/>
    <w:rsid w:val="00AD7E3D"/>
    <w:rsid w:val="00B15753"/>
    <w:rsid w:val="00B61936"/>
    <w:rsid w:val="00B81D00"/>
    <w:rsid w:val="00BA6C2D"/>
    <w:rsid w:val="00BB2177"/>
    <w:rsid w:val="00BD3CA1"/>
    <w:rsid w:val="00BD5FD4"/>
    <w:rsid w:val="00BE51EA"/>
    <w:rsid w:val="00C14271"/>
    <w:rsid w:val="00C40140"/>
    <w:rsid w:val="00CC7825"/>
    <w:rsid w:val="00CD77B5"/>
    <w:rsid w:val="00D31EEE"/>
    <w:rsid w:val="00D377C9"/>
    <w:rsid w:val="00D9554C"/>
    <w:rsid w:val="00DA66B7"/>
    <w:rsid w:val="00DD51CC"/>
    <w:rsid w:val="00DF688D"/>
    <w:rsid w:val="00E00396"/>
    <w:rsid w:val="00E61E32"/>
    <w:rsid w:val="00E648EB"/>
    <w:rsid w:val="00E71644"/>
    <w:rsid w:val="00E75540"/>
    <w:rsid w:val="00EB5610"/>
    <w:rsid w:val="00EB654C"/>
    <w:rsid w:val="00EE3ECA"/>
    <w:rsid w:val="00F113C8"/>
    <w:rsid w:val="00F11D78"/>
    <w:rsid w:val="00F933EF"/>
    <w:rsid w:val="00FA1DAB"/>
    <w:rsid w:val="00FC5B04"/>
    <w:rsid w:val="00FC6818"/>
    <w:rsid w:val="00F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7BFF4376-60C7-450C-B3FD-4AD8C5EB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202"/>
    <w:rPr>
      <w:sz w:val="24"/>
      <w:szCs w:val="24"/>
    </w:rPr>
  </w:style>
  <w:style w:type="paragraph" w:styleId="1">
    <w:name w:val="heading 1"/>
    <w:basedOn w:val="a"/>
    <w:next w:val="a"/>
    <w:qFormat/>
    <w:rsid w:val="000F1202"/>
    <w:pPr>
      <w:keepNext/>
      <w:widowControl w:val="0"/>
      <w:numPr>
        <w:numId w:val="21"/>
      </w:numPr>
      <w:tabs>
        <w:tab w:val="left" w:pos="720"/>
        <w:tab w:val="left" w:pos="1296"/>
        <w:tab w:val="left" w:pos="1728"/>
        <w:tab w:val="left" w:pos="2160"/>
        <w:tab w:val="left" w:pos="2304"/>
        <w:tab w:val="left" w:pos="2448"/>
        <w:tab w:val="left" w:pos="2592"/>
        <w:tab w:val="left" w:pos="2880"/>
        <w:tab w:val="left" w:pos="8064"/>
      </w:tabs>
      <w:spacing w:line="480" w:lineRule="atLeast"/>
      <w:jc w:val="center"/>
      <w:outlineLvl w:val="0"/>
    </w:pPr>
    <w:rPr>
      <w:b/>
      <w:spacing w:val="-14"/>
      <w:sz w:val="28"/>
      <w:szCs w:val="40"/>
    </w:rPr>
  </w:style>
  <w:style w:type="paragraph" w:styleId="2">
    <w:name w:val="heading 2"/>
    <w:basedOn w:val="a"/>
    <w:next w:val="a"/>
    <w:qFormat/>
    <w:rsid w:val="000F1202"/>
    <w:pPr>
      <w:keepNext/>
      <w:widowControl w:val="0"/>
      <w:numPr>
        <w:ilvl w:val="1"/>
        <w:numId w:val="21"/>
      </w:numPr>
      <w:autoSpaceDE w:val="0"/>
      <w:autoSpaceDN w:val="0"/>
      <w:adjustRightInd w:val="0"/>
      <w:spacing w:line="227" w:lineRule="exact"/>
      <w:ind w:right="4"/>
      <w:jc w:val="both"/>
      <w:outlineLvl w:val="1"/>
    </w:pPr>
    <w:rPr>
      <w:color w:val="000000"/>
      <w:spacing w:val="8"/>
      <w:szCs w:val="20"/>
    </w:rPr>
  </w:style>
  <w:style w:type="paragraph" w:styleId="3">
    <w:name w:val="heading 3"/>
    <w:basedOn w:val="a"/>
    <w:next w:val="a"/>
    <w:qFormat/>
    <w:rsid w:val="000F1202"/>
    <w:pPr>
      <w:keepNext/>
      <w:numPr>
        <w:ilvl w:val="2"/>
        <w:numId w:val="21"/>
      </w:numPr>
      <w:spacing w:line="216" w:lineRule="auto"/>
      <w:outlineLvl w:val="2"/>
    </w:pPr>
    <w:rPr>
      <w:b/>
      <w:bCs/>
      <w:i/>
    </w:rPr>
  </w:style>
  <w:style w:type="paragraph" w:styleId="4">
    <w:name w:val="heading 4"/>
    <w:basedOn w:val="a"/>
    <w:next w:val="a"/>
    <w:qFormat/>
    <w:rsid w:val="000F1202"/>
    <w:pPr>
      <w:keepNext/>
      <w:numPr>
        <w:ilvl w:val="3"/>
        <w:numId w:val="2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0F1202"/>
    <w:pPr>
      <w:keepNext/>
      <w:numPr>
        <w:ilvl w:val="4"/>
        <w:numId w:val="21"/>
      </w:numPr>
      <w:spacing w:line="288" w:lineRule="auto"/>
      <w:jc w:val="center"/>
      <w:outlineLvl w:val="4"/>
    </w:pPr>
    <w:rPr>
      <w:b/>
      <w:iCs/>
    </w:rPr>
  </w:style>
  <w:style w:type="paragraph" w:styleId="6">
    <w:name w:val="heading 6"/>
    <w:basedOn w:val="a"/>
    <w:next w:val="a"/>
    <w:qFormat/>
    <w:rsid w:val="000F1202"/>
    <w:pPr>
      <w:keepNext/>
      <w:numPr>
        <w:ilvl w:val="5"/>
        <w:numId w:val="21"/>
      </w:numPr>
      <w:tabs>
        <w:tab w:val="left" w:pos="8100"/>
      </w:tabs>
      <w:spacing w:line="360" w:lineRule="auto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0F1202"/>
    <w:pPr>
      <w:keepNext/>
      <w:numPr>
        <w:ilvl w:val="6"/>
        <w:numId w:val="21"/>
      </w:numPr>
      <w:tabs>
        <w:tab w:val="left" w:pos="8100"/>
      </w:tabs>
      <w:spacing w:line="360" w:lineRule="auto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0F1202"/>
    <w:pPr>
      <w:numPr>
        <w:ilvl w:val="7"/>
        <w:numId w:val="2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F1202"/>
    <w:pPr>
      <w:keepNext/>
      <w:numPr>
        <w:ilvl w:val="8"/>
        <w:numId w:val="2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F1202"/>
    <w:pPr>
      <w:keepNext/>
      <w:widowControl w:val="0"/>
      <w:autoSpaceDE w:val="0"/>
      <w:autoSpaceDN w:val="0"/>
      <w:spacing w:before="280" w:line="220" w:lineRule="exact"/>
    </w:pPr>
    <w:rPr>
      <w:b/>
      <w:bCs/>
      <w:i/>
      <w:iCs/>
      <w:sz w:val="22"/>
      <w:szCs w:val="22"/>
    </w:rPr>
  </w:style>
  <w:style w:type="paragraph" w:styleId="a3">
    <w:name w:val="Title"/>
    <w:basedOn w:val="a"/>
    <w:qFormat/>
    <w:rsid w:val="000F1202"/>
    <w:pPr>
      <w:jc w:val="center"/>
    </w:pPr>
    <w:rPr>
      <w:b/>
      <w:iCs/>
      <w:sz w:val="28"/>
      <w:szCs w:val="27"/>
    </w:rPr>
  </w:style>
  <w:style w:type="paragraph" w:styleId="20">
    <w:name w:val="Body Text 2"/>
    <w:basedOn w:val="a"/>
    <w:rsid w:val="000F1202"/>
    <w:pPr>
      <w:spacing w:after="120" w:line="480" w:lineRule="auto"/>
    </w:pPr>
  </w:style>
  <w:style w:type="paragraph" w:styleId="a4">
    <w:name w:val="Body Text"/>
    <w:basedOn w:val="a"/>
    <w:rsid w:val="000F1202"/>
    <w:pPr>
      <w:jc w:val="center"/>
    </w:pPr>
  </w:style>
  <w:style w:type="paragraph" w:styleId="a5">
    <w:name w:val="header"/>
    <w:basedOn w:val="a"/>
    <w:rsid w:val="000F120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1">
    <w:name w:val="toc 1"/>
    <w:basedOn w:val="a"/>
    <w:next w:val="a"/>
    <w:autoRedefine/>
    <w:semiHidden/>
    <w:rsid w:val="000F1202"/>
    <w:pPr>
      <w:tabs>
        <w:tab w:val="right" w:leader="dot" w:pos="9360"/>
      </w:tabs>
      <w:spacing w:line="360" w:lineRule="auto"/>
      <w:outlineLvl w:val="0"/>
    </w:pPr>
    <w:rPr>
      <w:bCs/>
      <w:noProof/>
      <w:sz w:val="28"/>
    </w:rPr>
  </w:style>
  <w:style w:type="paragraph" w:styleId="a6">
    <w:name w:val="footer"/>
    <w:basedOn w:val="a"/>
    <w:rsid w:val="000F1202"/>
    <w:pPr>
      <w:tabs>
        <w:tab w:val="center" w:pos="4677"/>
        <w:tab w:val="right" w:pos="9355"/>
      </w:tabs>
    </w:pPr>
  </w:style>
  <w:style w:type="paragraph" w:customStyle="1" w:styleId="xl33">
    <w:name w:val="xl33"/>
    <w:basedOn w:val="a"/>
    <w:rsid w:val="000F120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styleId="30">
    <w:name w:val="Body Text 3"/>
    <w:basedOn w:val="a"/>
    <w:rsid w:val="000F1202"/>
    <w:pPr>
      <w:spacing w:after="120"/>
    </w:pPr>
    <w:rPr>
      <w:sz w:val="16"/>
      <w:szCs w:val="16"/>
    </w:rPr>
  </w:style>
  <w:style w:type="paragraph" w:customStyle="1" w:styleId="name">
    <w:name w:val="name"/>
    <w:basedOn w:val="about"/>
    <w:rsid w:val="000F1202"/>
    <w:pPr>
      <w:ind w:right="0"/>
      <w:jc w:val="center"/>
    </w:pPr>
  </w:style>
  <w:style w:type="paragraph" w:customStyle="1" w:styleId="about">
    <w:name w:val="about"/>
    <w:basedOn w:val="a"/>
    <w:rsid w:val="000F1202"/>
    <w:pPr>
      <w:spacing w:after="240"/>
      <w:ind w:right="5670"/>
      <w:jc w:val="both"/>
    </w:pPr>
  </w:style>
  <w:style w:type="paragraph" w:styleId="a7">
    <w:name w:val="Body Text Indent"/>
    <w:basedOn w:val="a"/>
    <w:rsid w:val="000F1202"/>
    <w:pPr>
      <w:ind w:firstLine="709"/>
      <w:jc w:val="both"/>
    </w:pPr>
    <w:rPr>
      <w:rFonts w:cs="Times New Roman CYR"/>
      <w:sz w:val="28"/>
      <w:szCs w:val="20"/>
    </w:rPr>
  </w:style>
  <w:style w:type="paragraph" w:styleId="31">
    <w:name w:val="Body Text Indent 3"/>
    <w:basedOn w:val="a"/>
    <w:rsid w:val="000F1202"/>
    <w:pPr>
      <w:ind w:firstLine="709"/>
      <w:jc w:val="both"/>
    </w:pPr>
    <w:rPr>
      <w:b/>
      <w:bCs/>
    </w:rPr>
  </w:style>
  <w:style w:type="paragraph" w:styleId="a8">
    <w:name w:val="Subtitle"/>
    <w:basedOn w:val="a"/>
    <w:qFormat/>
    <w:rsid w:val="000F1202"/>
    <w:pPr>
      <w:jc w:val="right"/>
    </w:pPr>
    <w:rPr>
      <w:b/>
      <w:bCs/>
      <w:sz w:val="22"/>
      <w:szCs w:val="27"/>
    </w:rPr>
  </w:style>
  <w:style w:type="paragraph" w:customStyle="1" w:styleId="Iauiue1">
    <w:name w:val="Iau?iue1"/>
    <w:rsid w:val="000F1202"/>
    <w:pPr>
      <w:widowControl w:val="0"/>
      <w:overflowPunct w:val="0"/>
      <w:autoSpaceDE w:val="0"/>
      <w:autoSpaceDN w:val="0"/>
      <w:adjustRightInd w:val="0"/>
    </w:pPr>
  </w:style>
  <w:style w:type="paragraph" w:customStyle="1" w:styleId="caaieiaie4">
    <w:name w:val="caaieiaie 4"/>
    <w:basedOn w:val="a"/>
    <w:next w:val="a"/>
    <w:rsid w:val="000F1202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aaieiaie1">
    <w:name w:val="caaieiaie 1"/>
    <w:basedOn w:val="a"/>
    <w:next w:val="a"/>
    <w:rsid w:val="000F1202"/>
    <w:pPr>
      <w:keepNext/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paragraph" w:customStyle="1" w:styleId="ConsNormal">
    <w:name w:val="ConsNormal"/>
    <w:rsid w:val="000F12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rsid w:val="000F1202"/>
    <w:pPr>
      <w:tabs>
        <w:tab w:val="left" w:pos="8100"/>
      </w:tabs>
      <w:spacing w:line="360" w:lineRule="auto"/>
      <w:ind w:firstLine="709"/>
      <w:jc w:val="both"/>
    </w:pPr>
  </w:style>
  <w:style w:type="paragraph" w:customStyle="1" w:styleId="12">
    <w:name w:val="Текст1"/>
    <w:basedOn w:val="a"/>
    <w:rsid w:val="000F120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a9">
    <w:name w:val="page number"/>
    <w:basedOn w:val="a0"/>
    <w:rsid w:val="000F1202"/>
  </w:style>
  <w:style w:type="paragraph" w:styleId="22">
    <w:name w:val="toc 2"/>
    <w:basedOn w:val="a"/>
    <w:next w:val="a"/>
    <w:autoRedefine/>
    <w:semiHidden/>
    <w:rsid w:val="000F1202"/>
    <w:pPr>
      <w:ind w:left="240"/>
    </w:pPr>
    <w:rPr>
      <w:sz w:val="28"/>
    </w:rPr>
  </w:style>
  <w:style w:type="paragraph" w:styleId="32">
    <w:name w:val="toc 3"/>
    <w:basedOn w:val="a"/>
    <w:next w:val="a"/>
    <w:autoRedefine/>
    <w:semiHidden/>
    <w:rsid w:val="000F1202"/>
    <w:pPr>
      <w:ind w:left="480"/>
    </w:pPr>
  </w:style>
  <w:style w:type="character" w:styleId="aa">
    <w:name w:val="Hyperlink"/>
    <w:basedOn w:val="a0"/>
    <w:rsid w:val="000F1202"/>
    <w:rPr>
      <w:color w:val="0000FF"/>
      <w:u w:val="single"/>
    </w:rPr>
  </w:style>
  <w:style w:type="paragraph" w:customStyle="1" w:styleId="TextBullet">
    <w:name w:val="Text Bullet"/>
    <w:basedOn w:val="a"/>
    <w:rsid w:val="000F1202"/>
    <w:pPr>
      <w:tabs>
        <w:tab w:val="num" w:pos="1440"/>
      </w:tabs>
      <w:ind w:left="1420" w:hanging="340"/>
    </w:pPr>
  </w:style>
  <w:style w:type="paragraph" w:styleId="40">
    <w:name w:val="toc 4"/>
    <w:basedOn w:val="a"/>
    <w:next w:val="a"/>
    <w:autoRedefine/>
    <w:semiHidden/>
    <w:rsid w:val="000F1202"/>
    <w:pPr>
      <w:tabs>
        <w:tab w:val="left" w:pos="3686"/>
      </w:tabs>
      <w:spacing w:after="40"/>
      <w:ind w:left="720" w:hanging="621"/>
      <w:jc w:val="center"/>
    </w:pPr>
  </w:style>
  <w:style w:type="paragraph" w:styleId="50">
    <w:name w:val="toc 5"/>
    <w:basedOn w:val="a"/>
    <w:next w:val="a"/>
    <w:autoRedefine/>
    <w:semiHidden/>
    <w:rsid w:val="000F1202"/>
    <w:pPr>
      <w:ind w:left="960"/>
    </w:pPr>
  </w:style>
  <w:style w:type="paragraph" w:styleId="60">
    <w:name w:val="toc 6"/>
    <w:basedOn w:val="a"/>
    <w:next w:val="a"/>
    <w:autoRedefine/>
    <w:semiHidden/>
    <w:rsid w:val="000F1202"/>
    <w:pPr>
      <w:ind w:left="1200"/>
    </w:pPr>
  </w:style>
  <w:style w:type="paragraph" w:styleId="70">
    <w:name w:val="toc 7"/>
    <w:basedOn w:val="a"/>
    <w:next w:val="a"/>
    <w:autoRedefine/>
    <w:semiHidden/>
    <w:rsid w:val="000F1202"/>
    <w:pPr>
      <w:ind w:left="1440"/>
    </w:pPr>
  </w:style>
  <w:style w:type="paragraph" w:styleId="80">
    <w:name w:val="toc 8"/>
    <w:basedOn w:val="a"/>
    <w:next w:val="a"/>
    <w:autoRedefine/>
    <w:semiHidden/>
    <w:rsid w:val="000F1202"/>
    <w:pPr>
      <w:ind w:left="1680"/>
    </w:pPr>
  </w:style>
  <w:style w:type="paragraph" w:styleId="90">
    <w:name w:val="toc 9"/>
    <w:basedOn w:val="a"/>
    <w:next w:val="a"/>
    <w:autoRedefine/>
    <w:semiHidden/>
    <w:rsid w:val="000F1202"/>
    <w:pPr>
      <w:ind w:left="1920"/>
    </w:pPr>
  </w:style>
  <w:style w:type="paragraph" w:customStyle="1" w:styleId="ab">
    <w:name w:val="Îáû÷íûé"/>
    <w:rsid w:val="000F1202"/>
  </w:style>
  <w:style w:type="paragraph" w:styleId="ac">
    <w:name w:val="Document Map"/>
    <w:basedOn w:val="a"/>
    <w:semiHidden/>
    <w:rsid w:val="000F1202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111111">
    <w:name w:val="Outline List 2"/>
    <w:basedOn w:val="a2"/>
    <w:rsid w:val="000F1202"/>
    <w:pPr>
      <w:numPr>
        <w:numId w:val="8"/>
      </w:numPr>
    </w:pPr>
  </w:style>
  <w:style w:type="paragraph" w:customStyle="1" w:styleId="xl36">
    <w:name w:val="xl36"/>
    <w:basedOn w:val="a"/>
    <w:rsid w:val="000F1202"/>
    <w:pPr>
      <w:pBdr>
        <w:bottom w:val="single" w:sz="4" w:space="0" w:color="auto"/>
      </w:pBdr>
      <w:spacing w:before="100" w:beforeAutospacing="1" w:after="100" w:afterAutospacing="1"/>
    </w:pPr>
  </w:style>
  <w:style w:type="character" w:customStyle="1" w:styleId="ad">
    <w:name w:val="где Знак"/>
    <w:basedOn w:val="a0"/>
    <w:link w:val="ae"/>
    <w:locked/>
    <w:rsid w:val="000F1202"/>
    <w:rPr>
      <w:sz w:val="24"/>
      <w:szCs w:val="24"/>
      <w:lang w:val="ru-RU" w:eastAsia="ru-RU" w:bidi="ar-SA"/>
    </w:rPr>
  </w:style>
  <w:style w:type="paragraph" w:customStyle="1" w:styleId="ae">
    <w:name w:val="где"/>
    <w:basedOn w:val="a"/>
    <w:next w:val="a"/>
    <w:link w:val="ad"/>
    <w:rsid w:val="000F1202"/>
    <w:pPr>
      <w:widowControl w:val="0"/>
      <w:tabs>
        <w:tab w:val="left" w:pos="1797"/>
        <w:tab w:val="left" w:pos="2160"/>
      </w:tabs>
      <w:suppressAutoHyphens/>
      <w:autoSpaceDE w:val="0"/>
      <w:autoSpaceDN w:val="0"/>
      <w:adjustRightInd w:val="0"/>
      <w:ind w:left="2155" w:hanging="1871"/>
      <w:jc w:val="both"/>
    </w:pPr>
  </w:style>
  <w:style w:type="paragraph" w:customStyle="1" w:styleId="af">
    <w:name w:val="примечание"/>
    <w:basedOn w:val="a"/>
    <w:next w:val="a"/>
    <w:rsid w:val="000F1202"/>
    <w:pPr>
      <w:widowControl w:val="0"/>
      <w:suppressAutoHyphens/>
      <w:autoSpaceDE w:val="0"/>
      <w:autoSpaceDN w:val="0"/>
      <w:adjustRightInd w:val="0"/>
      <w:spacing w:before="120" w:after="120"/>
      <w:ind w:firstLine="284"/>
      <w:contextualSpacing/>
      <w:jc w:val="both"/>
    </w:pPr>
    <w:rPr>
      <w:iCs/>
      <w:sz w:val="20"/>
    </w:rPr>
  </w:style>
  <w:style w:type="paragraph" w:customStyle="1" w:styleId="af0">
    <w:name w:val="Стиль таблица по левому краю + без подчеркивания По центру Междус..."/>
    <w:basedOn w:val="a"/>
    <w:rsid w:val="000F1202"/>
    <w:pPr>
      <w:keepLines/>
      <w:tabs>
        <w:tab w:val="num" w:pos="284"/>
      </w:tabs>
      <w:adjustRightInd w:val="0"/>
      <w:jc w:val="center"/>
      <w:textAlignment w:val="baseline"/>
    </w:pPr>
    <w:rPr>
      <w:szCs w:val="20"/>
    </w:rPr>
  </w:style>
  <w:style w:type="table" w:styleId="af1">
    <w:name w:val="Table Grid"/>
    <w:basedOn w:val="a1"/>
    <w:rsid w:val="000F1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lock Text"/>
    <w:basedOn w:val="a"/>
    <w:rsid w:val="000F1202"/>
    <w:pPr>
      <w:ind w:left="-57" w:right="-57"/>
    </w:pPr>
  </w:style>
  <w:style w:type="paragraph" w:customStyle="1" w:styleId="13">
    <w:name w:val="Обычный1"/>
    <w:rsid w:val="000F1202"/>
    <w:pPr>
      <w:widowControl w:val="0"/>
      <w:ind w:left="120" w:firstLine="560"/>
    </w:pPr>
    <w:rPr>
      <w:rFonts w:ascii="Arial" w:hAnsi="Arial"/>
      <w:sz w:val="22"/>
    </w:rPr>
  </w:style>
  <w:style w:type="paragraph" w:customStyle="1" w:styleId="210">
    <w:name w:val="Основной текст 21"/>
    <w:basedOn w:val="a"/>
    <w:rsid w:val="000F1202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6"/>
      <w:szCs w:val="20"/>
    </w:rPr>
  </w:style>
  <w:style w:type="paragraph" w:customStyle="1" w:styleId="af3">
    <w:name w:val="Табличный"/>
    <w:basedOn w:val="a"/>
    <w:rsid w:val="000F1202"/>
    <w:pPr>
      <w:autoSpaceDE w:val="0"/>
      <w:autoSpaceDN w:val="0"/>
      <w:spacing w:line="480" w:lineRule="auto"/>
      <w:jc w:val="center"/>
    </w:pPr>
    <w:rPr>
      <w:rFonts w:ascii="(iau?iue oaeno)" w:hAnsi="(iau?iue oaeno)"/>
      <w:sz w:val="28"/>
      <w:szCs w:val="28"/>
    </w:rPr>
  </w:style>
  <w:style w:type="paragraph" w:styleId="af4">
    <w:name w:val="Normal (Web)"/>
    <w:basedOn w:val="a"/>
    <w:semiHidden/>
    <w:unhideWhenUsed/>
    <w:rsid w:val="000F12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12472</Words>
  <Characters>71096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обороны Российской Федерации</vt:lpstr>
    </vt:vector>
  </TitlesOfParts>
  <Company>MoBIL GROUP</Company>
  <LinksUpToDate>false</LinksUpToDate>
  <CharactersWithSpaces>83402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обороны Российской Федерации</dc:title>
  <dc:subject/>
  <dc:creator>User</dc:creator>
  <cp:keywords/>
  <cp:lastModifiedBy>admin</cp:lastModifiedBy>
  <cp:revision>2</cp:revision>
  <cp:lastPrinted>2010-05-19T13:57:00Z</cp:lastPrinted>
  <dcterms:created xsi:type="dcterms:W3CDTF">2014-04-19T12:03:00Z</dcterms:created>
  <dcterms:modified xsi:type="dcterms:W3CDTF">2014-04-19T12:03:00Z</dcterms:modified>
</cp:coreProperties>
</file>