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F6" w:rsidRPr="005437CC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</w:rPr>
      </w:pPr>
      <w:r w:rsidRPr="005437CC">
        <w:rPr>
          <w:rFonts w:ascii="Times New Roman" w:hAnsi="Times New Roman"/>
          <w:b/>
          <w:sz w:val="32"/>
        </w:rPr>
        <w:t>НОУ ВПО</w:t>
      </w:r>
    </w:p>
    <w:p w:rsidR="004461F6" w:rsidRPr="005437CC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</w:rPr>
      </w:pPr>
      <w:r w:rsidRPr="005437CC">
        <w:rPr>
          <w:rFonts w:ascii="Times New Roman" w:hAnsi="Times New Roman"/>
          <w:b/>
          <w:sz w:val="32"/>
        </w:rPr>
        <w:t>РОССИЙСКИЙ НОВЫЙ УНИВЕРСИТЕТ</w:t>
      </w: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461F6" w:rsidRPr="005437CC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u w:val="single"/>
        </w:rPr>
      </w:pPr>
      <w:r w:rsidRPr="005437CC">
        <w:rPr>
          <w:rFonts w:ascii="Times New Roman" w:hAnsi="Times New Roman"/>
          <w:b/>
          <w:sz w:val="32"/>
          <w:u w:val="single"/>
        </w:rPr>
        <w:t>Реферат</w:t>
      </w:r>
    </w:p>
    <w:p w:rsidR="004461F6" w:rsidRPr="005437CC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461F6" w:rsidRDefault="00AC51FD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дисциплине ________________________________</w:t>
      </w:r>
    </w:p>
    <w:p w:rsidR="004461F6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тему: «Концепция информатизации судов общей юрисдикции и </w:t>
      </w:r>
      <w:r w:rsidR="008F4254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удебного департамента»</w:t>
      </w: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461F6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Воскресенск</w:t>
      </w:r>
    </w:p>
    <w:p w:rsidR="008F4254" w:rsidRDefault="004461F6" w:rsidP="008F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2010</w:t>
      </w:r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 w:rsidR="004461F6" w:rsidRPr="004461F6">
        <w:rPr>
          <w:rFonts w:ascii="Times New Roman" w:hAnsi="Times New Roman"/>
          <w:b/>
          <w:sz w:val="28"/>
          <w:szCs w:val="28"/>
        </w:rPr>
        <w:t>Оглавление</w:t>
      </w: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F4254">
        <w:rPr>
          <w:rFonts w:ascii="Times New Roman" w:hAnsi="Times New Roman"/>
          <w:sz w:val="28"/>
          <w:szCs w:val="28"/>
        </w:rPr>
        <w:t>Понятие информатизации. Цели и задачи информатизации судов общей юрисд</w:t>
      </w:r>
      <w:r>
        <w:rPr>
          <w:rFonts w:ascii="Times New Roman" w:hAnsi="Times New Roman"/>
          <w:sz w:val="28"/>
          <w:szCs w:val="28"/>
        </w:rPr>
        <w:t>икции и Судебного департамента</w:t>
      </w: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F4254">
        <w:rPr>
          <w:rFonts w:ascii="Times New Roman" w:hAnsi="Times New Roman"/>
          <w:sz w:val="28"/>
          <w:szCs w:val="28"/>
        </w:rPr>
        <w:t>Государственная автоматизированная система "Прав</w:t>
      </w:r>
      <w:r>
        <w:rPr>
          <w:rFonts w:ascii="Times New Roman" w:hAnsi="Times New Roman"/>
          <w:sz w:val="28"/>
          <w:szCs w:val="28"/>
        </w:rPr>
        <w:t>осудие"</w:t>
      </w: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8F4254" w:rsidRPr="008F4254" w:rsidRDefault="008F4254" w:rsidP="008F425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4461F6" w:rsidRPr="008F4254" w:rsidRDefault="009D3964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Toc255490510"/>
      <w:r w:rsidR="004461F6" w:rsidRPr="008F4254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1F6">
        <w:rPr>
          <w:rFonts w:ascii="Times New Roman" w:hAnsi="Times New Roman"/>
          <w:sz w:val="28"/>
          <w:szCs w:val="28"/>
        </w:rPr>
        <w:t>Текущий уровень информатизации судов до 1999 г. определялся, прежде всего, результатами работ, выполненных по заказам Минюста России в рамках Программы информатизации судов и органов юстиции на 1996-1997 годы, одобренной постановлением Совета судей Российской Федерации от 27 марта 1996 г. Оснащение судов разрозненными средствами вычислительной техники и большой процент (в среднем - 64%) устаревших компьютеров затруднял, а иногда делал невозможным увязку процессов обмена информацией в электронном виде. Значительная часть районных судов, оснащенных морально устаревшими компьютерами, не имела возможности использовать средства новых информационных технологий. Содержание баз данных правовой информации, используемых в судах, не учитывало в достаточной степени специфику потребностей судей и аппаратов судов в этой информации.</w:t>
      </w:r>
    </w:p>
    <w:p w:rsidR="004461F6" w:rsidRDefault="004461F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данного реферата предполагается:</w:t>
      </w:r>
    </w:p>
    <w:p w:rsidR="004461F6" w:rsidRDefault="004461F6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понятие информатизации;</w:t>
      </w:r>
    </w:p>
    <w:p w:rsidR="004461F6" w:rsidRDefault="004461F6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Сформулировать цели и задачи информатизации судов общей юрисдикции и Судебного департамента;</w:t>
      </w:r>
    </w:p>
    <w:p w:rsidR="00135B9E" w:rsidRDefault="004461F6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основные направления информатизации судов общей юрисдикции и Судебного департамента.</w:t>
      </w:r>
    </w:p>
    <w:p w:rsidR="00135B9E" w:rsidRPr="008F4254" w:rsidRDefault="00135B9E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Toc255490511"/>
      <w:r w:rsidR="00EA573D" w:rsidRPr="008F4254">
        <w:rPr>
          <w:rFonts w:ascii="Times New Roman" w:hAnsi="Times New Roman"/>
          <w:sz w:val="28"/>
          <w:szCs w:val="28"/>
        </w:rPr>
        <w:t>Понятие информатизации. Цели и задачи информати</w:t>
      </w:r>
      <w:r w:rsidR="008F4254">
        <w:rPr>
          <w:rFonts w:ascii="Times New Roman" w:hAnsi="Times New Roman"/>
          <w:sz w:val="28"/>
          <w:szCs w:val="28"/>
        </w:rPr>
        <w:t>зации судов общей юрисдикции и с</w:t>
      </w:r>
      <w:r w:rsidR="00EA573D" w:rsidRPr="008F4254">
        <w:rPr>
          <w:rFonts w:ascii="Times New Roman" w:hAnsi="Times New Roman"/>
          <w:sz w:val="28"/>
          <w:szCs w:val="28"/>
        </w:rPr>
        <w:t>удебного департамента</w:t>
      </w:r>
      <w:bookmarkEnd w:id="1"/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19AF" w:rsidRDefault="000419AF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1A1">
        <w:rPr>
          <w:rFonts w:ascii="Times New Roman" w:hAnsi="Times New Roman"/>
          <w:b/>
          <w:bCs/>
          <w:sz w:val="28"/>
          <w:szCs w:val="28"/>
        </w:rPr>
        <w:t>Информатизация</w:t>
      </w:r>
      <w:r w:rsidRPr="006671A1">
        <w:rPr>
          <w:rFonts w:ascii="Times New Roman" w:hAnsi="Times New Roman"/>
          <w:sz w:val="28"/>
          <w:szCs w:val="28"/>
        </w:rPr>
        <w:t xml:space="preserve"> – процесс создания оптимальных условий для комплексного применения информационно-коммуникационных технологий (ИКТ) в различных сферах жизни общества</w:t>
      </w:r>
      <w:r>
        <w:rPr>
          <w:rFonts w:ascii="Times New Roman" w:hAnsi="Times New Roman"/>
          <w:sz w:val="28"/>
          <w:szCs w:val="28"/>
        </w:rPr>
        <w:t>, в данном случае в сфере деятельности судов общей юрисдикции и Судебного департамента.</w:t>
      </w:r>
    </w:p>
    <w:p w:rsidR="00D116B1" w:rsidRPr="00D116B1" w:rsidRDefault="00D116B1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Постановлением Совета судей Российской Федерации от 11 апреля 2002 г. N 75 утверждена Концепция информатизации судов общей юрисдикции, предусматривающая создание Государственной автоматизированной системы "Правосудие" (ГАС "Правосудие").</w:t>
      </w:r>
    </w:p>
    <w:p w:rsidR="00D116B1" w:rsidRPr="00D116B1" w:rsidRDefault="00D116B1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Государственная автоматизированная система РФ "Правосудие" - это территориально распределенная автоматизированная информационная система, предназначенная для формирования единого информационного пространства судов общей юрисдикции и системы Судебного департамента при Верховном Суде Российской Федерации (СД), обеспечивающая информационную и технологическую поддержку судопроизводства на принципах поддержания требуемого баланса между потребностью граждан, общества и государства в свободном обмене информацией и необходимыми ограничениями на распространение информации.</w:t>
      </w:r>
    </w:p>
    <w:p w:rsidR="00D116B1" w:rsidRPr="00D116B1" w:rsidRDefault="00D116B1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В начале 2004 г. Судебным департаментом при Верховном Суде РФ был проведен открытый конкурс по выбору головного исполнителя на создание ГАС "Правосудие". Победителем конкурса стало Федеральное государственное унитарное предприятие Научно-исследовательский институт "Восход" (далее - ФГУП НИИ "Восход").</w:t>
      </w:r>
    </w:p>
    <w:p w:rsidR="00D116B1" w:rsidRPr="00D116B1" w:rsidRDefault="00D116B1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Судебным департаментом и ФГУП НИИ "Восход" был заключен государственный контракт "На выполнение работ по созданию Государственной автоматизированной системы Российской Федерации "Правосудие", по которому осуществляется поставка товаров и услуг за счет централизованных средств в рамках федеральной целевой программы, в том числе по подготовке технорабочего проекта на ГАС "Правосудие", его последующей реализации во всех судах общей юрисдикции и системе Судебного департамента, а также по созданию инфраструктуры дальнейшего поддержания системы в ходе ее эксплуатации и обучению пользователей.</w:t>
      </w:r>
    </w:p>
    <w:p w:rsidR="00D116B1" w:rsidRPr="00D116B1" w:rsidRDefault="00D116B1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Целями создания ГАС "Правосудие" являются: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Поддержание законности и обоснованности принимаемых судебных решений и качества оформляемых судебных документов.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Сокращение сроков рассмотрения дел и рассмотрения жалоб на основе использования новых информационных технологий, включая средства видеоконференц-связи.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эффективности процессов судебного делопроизводства и подготовки данных судебной статистики в судах путем сокращения времени на обработку и передачу информации.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достоверности и полноты первичной информации, получаемой в ходе судебных заседаний.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оперативности сбора и оформления судебных материалов при подготовке и слушании дел.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Обеспечение сетевого доступа к библиотечной электронной информации для работников судов и системы Судебного департамента.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Обеспечение оперативного доступа судей и работников аппаратов судов к актуальной и точной информации по действующему законодательству и правоприменительной практике.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Обеспечение объективного анализа правоприменительной практики, структуры правонарушений и направлений криминализации общества на основе больших объемов судебной статистики и данных предыстории.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оперативности информационного взаимодействия судов с Верховным Судом Российской Федерации, Судебным департаментом, следственными органами, прокуратурой, Минюстом России и органами государственной власти субъектов Российской Федерации.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эффективности информационных процессов кадрового, организационного, материально-технического и ресурсного обеспечения деятельности судов с созданием инструмента информационно-аналитической поддержки принятия решений во всех сферах обеспечения судебной деятельности.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оперативности реагирования на обращения судей, граждан и организаций в Судебный департамент.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полноты и достоверности информации, необходимой для административного управления, сокращение сроков ее представления в аппарат Судебного департамента из судов и органов Судебного департамента.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Создание достаточного функционального, информационно-технологического и программного обеспечения судов общей юрисдикции и системы Судебного департамента.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уровня достоверности представления данных, обеспечение адекватного решения вопросов информационной безопасности на всех этапах создания и использования ГАС "Правосудие".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Повышение информированности общества о деятельности судов, обеспечение прозрачности и открытости состояния системы правосудия в России.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Создание эффективной, экономически целесообразной системы управления, обеспечения, эксплуатации, поддержания и сервисного обслуживания имущественного комплекса ГАС "Правосудие".</w:t>
      </w:r>
    </w:p>
    <w:p w:rsidR="00D116B1" w:rsidRDefault="00D116B1" w:rsidP="008F42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6B1">
        <w:rPr>
          <w:rFonts w:ascii="Times New Roman" w:hAnsi="Times New Roman"/>
          <w:sz w:val="28"/>
          <w:szCs w:val="28"/>
        </w:rPr>
        <w:t>Обеспечение вхождения в информационное пространство органов государственного управления, правоохранительных органов, организация взаимодействия между центральными национальными органами обеспечения деятельности судов (в первую очередь, в рамках СНГ) с ведущими международно-правовыми и судебными организациями - Международным судом, Советом Европы и другими зарубежными организациями.</w:t>
      </w:r>
    </w:p>
    <w:p w:rsidR="00C531F7" w:rsidRPr="00C531F7" w:rsidRDefault="00C531F7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F7">
        <w:rPr>
          <w:rFonts w:ascii="Times New Roman" w:hAnsi="Times New Roman"/>
          <w:sz w:val="28"/>
          <w:szCs w:val="28"/>
        </w:rPr>
        <w:t>В целях снижения степени риска при реализации проекта по созданию ГАС "Правосудие", а также исходя из опыта практической реализации распределенных систем федерального масштаба, внедрение системы осуществляется с одновременной отработкой решений на фрагментах системы. При получении положительных результатов внедрения проектных решений они тиражируются на всю систему. С учетом территориальной распределенности автоматизируемых объектов планируются следующие этапы внедрения и эксплуатации:</w:t>
      </w:r>
    </w:p>
    <w:p w:rsidR="00C531F7" w:rsidRPr="00C531F7" w:rsidRDefault="00C531F7" w:rsidP="008F42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1F7">
        <w:rPr>
          <w:rFonts w:ascii="Times New Roman" w:hAnsi="Times New Roman"/>
          <w:sz w:val="28"/>
          <w:szCs w:val="28"/>
        </w:rPr>
        <w:t>на первом этапе на объектах опытной зоны проводится внедрение и опытная эксплуатация аппаратно-программных средств. При этом в каждом регионе опытной зоны планируется охватить так называемую "информационную вертикаль": суд уровня субъекта Российской Федерации, региональный орган Судебного департамента, районные суды, военные суды (окружной или гарнизонные, при наличии возможности);</w:t>
      </w:r>
    </w:p>
    <w:p w:rsidR="008035D3" w:rsidRDefault="00C531F7" w:rsidP="008F42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1F7">
        <w:rPr>
          <w:rFonts w:ascii="Times New Roman" w:hAnsi="Times New Roman"/>
          <w:sz w:val="28"/>
          <w:szCs w:val="28"/>
        </w:rPr>
        <w:t>на втором этапе по результатам опытной эксплуатации производится необходимая доработка и производится полномасштабное внедрение в других регионах с учетом опыта внедрения и эксплуатации в опытной зоне.</w:t>
      </w:r>
    </w:p>
    <w:p w:rsidR="008F4254" w:rsidRDefault="008F4254" w:rsidP="008F4254">
      <w:pPr>
        <w:pStyle w:val="a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531F7" w:rsidRDefault="009B25A6" w:rsidP="008F4254">
      <w:pPr>
        <w:pStyle w:val="11"/>
        <w:spacing w:after="0" w:line="360" w:lineRule="auto"/>
        <w:ind w:firstLine="709"/>
        <w:jc w:val="both"/>
      </w:pPr>
      <w:bookmarkStart w:id="2" w:name="_Toc255490512"/>
      <w:r>
        <w:t>Государственная автоматизированная система "Правосудие"</w:t>
      </w:r>
      <w:bookmarkEnd w:id="2"/>
    </w:p>
    <w:p w:rsidR="008F4254" w:rsidRDefault="008F4254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ГАС "Правосудие" разрабатывается в составе следующих 27 подсистем: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"Административное управление" предназначена для сбора, обработки, хранения и выдачи данных и документов, необходимых для выполнения функциональных обязанностей и информационной поддержки деятельности должностных лиц Судебного департамента, а также управлений (отделов) Судебного департамента в субъектах Российской Федерации, повышения эффективности их информационно-справочного обслуживания;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"Банк судебных решений (судебной практики)" предназначена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"Ведомственная статистика Судебного департамента" предназначена для сбора и свода статистических данных ведомственной отчетности, полученных из соответствующих функциональных подсистем ГАС "Правосудие", с целью последующего анализа накопленных данных;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"Видеоконференц-связь" предназначена для обеспечения Верховного Суда Российской Федерации, областных и равных им судов общей юрисдикции услугами видеоконференц-связи и обеспечивает проведение судебных заседаний в режиме удаленного участия осужденных и свидетелей;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"Документооборот" предназначена для автоматизации информационных процессов документооборота и делопроизводства, связанных с документационным обеспечением управления деятельностью судов общей юрисдикции и системы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Интернет-портал ГАС "Правосудие" предназначен для обеспечения доступа граждан, юридических лиц, органов государственной власти к информации о деятельности судебной системы Российской Федерации;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Информационно-справочная подсистема предназначена для информационно-справочного обслуживания в оперативном режиме (режиме on-line) судов общей юрисдикции и системы Судебного департамента при Верховном Суде Российской Федерации, а также взаимодействующих органов государственной власти на основе информации, содержащейся в информационном фонде ГАС "Правосудие";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"Кадры" предназначена для комплексной автоматизации основных участков деятельности кадровых органов Судебного департамента и аппаратов судов: учета, хранения и анализа данных об организационно-штатной структуре и кадровом составе судов разных уровней и органов системы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"Контроль финансов" повышает эффективность проведения проверок и ревизий финансово-хозяйственной деятельности судов и системы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"Материально-технические ресурсы" предназначена для автоматизации планирования и учета обеспеченности материально-техническими средствами системы Судебного департамента и судов общей юрисдикции (в том числе военных судов), создания интегрированной базы данных по поступающим из регионов данным, характеризующим объекты материально-технического учета;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"Международно-правовое сотрудничество" обеспечивает возможность доступа и поиска необходимой информации в среде информационных ресурсов международных правовых организаций, государственных и иных органов, учреждений судебной власти за рубежом с целью подготовки аналитических отчетов, а также ведения электронных библиотек международных правовых актов и зарубежных законодательных актов по вопросам правосудия;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"Недвижимость" предназначена для автоматизации информационных процессов управления недвижимостью, проводимыми работами и необходимыми ресурсами, необходимыми для устойчивого функционирования;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"Обеспечение безопасности информации" предназначена для повышения уровня достоверности данных и информационной безопасности, защиты информационных ресурсов при решении задач по интеграции с другими автоматизированными системами органов государственной власти и внедрении безопасной технологии обработки конфиденциальной информации, а также для создания комплексной системы антивирусной защиты;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"Обеспечение эксплуатации и сервисного обслуживания" предназначена для автоматизации процессов обеспечения эксплуатации программно-технических средств ГАС "Правосудие" и сервисного обслуживания комплексов средств автоматизации;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"Обращения граждан" предназначена для автоматизации информационных процессов, связанных с документационным обеспечением в части приема, обработки и рассмотрения писем, жалоб и заявлений граждан, включая возможность создания виртуальной приемной с использованием Web-технологий, а также устных обращений граждан (на приеме) в судах общей юрисдикции и в организациях системы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"Общественные связи" предназначена для повышения эффективности процессов установления и развития связей органов судейского сообщества с государственными и иными органами, учреждениями и организациями (в том числе иностранными);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"Организационное обеспечение" предназначена для создания, ведения и распространения классификаторов, справочников и словарей, нормативно-справочной информации, а также для обеспечения информационной совместимости и технологического единства информационных потоков судов общей юрисдикции и системы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"Отражение информации коллективного пользования" предназначена для отображения предметов и информации, признанной в качестве вещественных доказательств, в ходе судебного заседания, в том числе с участием присяжных заседателей, справочной информации в приемных и холлах судов субъектов Федерации и управлениях Судебного департамента, а также использования средств визуального отображения для проведения обучения и обеспечения повседневной деятельности судов и управления Судебного департамента;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"Право" предназначена для ввода, хранения и циркулярной рассылки нормативных актов, организации доступа к справочной базе нормативных актов и к справочным базам правовых актов, находящихся в правовых системах федерального и местного законодательства;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"Связь и передача данных" представляет современную телекоммуникационную среду для обеспечения достоверной, надежной и оперативной передачи данных между комплексами средств автоматизации ГАС "Правосудие" всех уровней;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"Судебная экспертиза" предназначена для повышения эффективности информационного взаимодействия пользователей ГАС "Правосудие" всех ее уровней при автоматизации судебно-экспертной деятельности судов общей юрисдикции в части удовлетворения соответствующих информационных запросов судей, их помощников, сотрудников аппарата судов и иных пользователей подсистемы;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"Судебное делопроизводство и статистика" создана с целью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привлеченных к уголовной ответственности и в отношении которых вынесены судебные постановления, вступившие в законную силу;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"Судебное сообщество" предназначена для автоматизации информационных процессов, связанных с документационным обеспечением управления деятельности органов судебного сообщества;</w:t>
      </w:r>
    </w:p>
    <w:p w:rsid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"Управление и контроль функционирования" предназначена для обеспечения централизованного управления распределенными компонентами комплексов средств автоматизации и оперативного получения данных о текущем состоянии узлов вычислительной сети объектов информатизации ГАС "Правосудие" для выявления и устранения нештатных ситуаций;</w:t>
      </w:r>
    </w:p>
    <w:p w:rsidR="009B25A6" w:rsidRPr="009B25A6" w:rsidRDefault="009B25A6" w:rsidP="008F42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Подсистема "Финансы" предназначена для автоматизации деятельности подразделений Судебного департамента, управлений Судебного департамента в субъектах Федерации (округах), осуществляемой ими в процессе управления бюджетными средствами, на основе единого правового, методологического и информационного пространства.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 период с 31 октября по 20 ноября 2006 г. проходила работа Государственной комиссии по приемке работ по созданию Государственной автоматизированной системы Российской Федерации "Правосудие". Комиссия сделала следующие выводы: "Созданная Государственная автоматизированная система Российской Федерации "Правосудие" с положительными результатами прошла проверки и готова к постоянной эксплуатации. Основные этапы и мероприятия федеральной целевой программы "Развитие судебной системы России (на 2002-2006 годы)" в части информатизации судов общей юрисдикции и системы Судебного департамента при Верховном Суде РФ выполнены".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Комиссия рекомендовала предусмотреть при передаче ГАС "Правосудие" в постоянную эксплуатацию создать организационно-штатные структуры на всех уровнях системы судов общей юрисдикции и системы Судебного департамента, выполняющие полноценные функции по использованию ГАС "Правосудие", обеспечению информационной безопасности в автоматизированной системе, а также по организации эксплуатации, обучения пользователей системы, сервисного и технического обслуживания ГАС "Правосудие". Кроме того, было рекомендовано для повышения эффективности использования внедряемых технологических решений, формирования и обеспечения безопасности информационных накоплений, разработать соответствующую правовую и нормативную базу ГАС "Правосудие".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Итогам работ по реализации мероприятий по информатизации судов и задачам дальнейшего развития данного направления посвящено постановление Совета судей Российской Федерации от 30 ноября 2006 г. N 170 "О реализации мероприятий федеральной целевой программы "Развитие судебной системы России" на 2002-2006 годы по информатизации судов общей юрисдикции и задачах в свете федеральной целевой программы "Развитие судебной системы России" на 2007-2011 годы".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 нем отмечается, что в ходе выполнения мероприятий Программы по созданию ГАС "Правосудие" и формированию информационного пространства судов общей юрисдикции и системы Судебного департамента общая численность компьютеров увеличилась более чем в 4 раза и достигла почти 60 тыс. единиц, что составляет около 100%-ной компьютеризации судов общей юрисдикции в объемах, обозначенных Программой по состоянию на 2002 год, более половины из них объединены в локальные вычислительные сети. Вместе с тем значительное увеличение штатной численности судей и работников аппаратов судов, прошедшее за 5 лет, потребовало создания дополнительных автоматизированных рабочих мест, в связи с чем в областных и равных им судах фактическая обеспеченность компьютерной техникой составляет 95%, а в районных судах - 60%.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Комплексы средств автоматизации системы ГАС "Правосудие" сформированы во всех республиканских, краевых, областных судах, судах городов федерального значения, судах автономной области и автономных округов, окружных (флотских) военных судах, во всех территориальных органах Судебного департамента, в более чем 700 районных судах (с большим количественным составом судей), в большинстве гарнизонных военных судов.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Все суды областного уровня, территориальные органы Судебного департамента, более половины районных судов имеют устойчивый доступ в Интернет.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Началось создание ведомственной системы связи и передачи данных, обеспечивающей формирование единого информационно-телекоммуникационного пространства.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Практически все суды областного уровня оснащены системами видеоконференц-связи для проведения кассационных процессов с участием осужденных, содержащихся в следственных изоляторах, для чего оборудованы 143 зала судов и 161 помещение изоляторов.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На основе подсистемы "Интернет-портал ГАС "Правосудие" обеспечивается представительство всех судов общей юрисдикции в публичной информационной сети Интернет.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 настоящее время в Российской Федерации не осталось ни одного суда общей юрисдикции, не имеющего средств автоматизации судопроизводства на базе компьютерного оборудования.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 Постановлении также отмечается, что в результате реализации Программы:</w:t>
      </w:r>
    </w:p>
    <w:p w:rsidR="009B25A6" w:rsidRDefault="009B25A6" w:rsidP="008F42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разработаны системный подход и единая политика решения задачи информатизации судов,</w:t>
      </w:r>
    </w:p>
    <w:p w:rsidR="009B25A6" w:rsidRDefault="009B25A6" w:rsidP="008F42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заложена основа для формирования единого информационного пространства всех федеральных судов общей юрисдикции и системы Судебного департамента и материально-технической базы ГАС "Правосудие",</w:t>
      </w:r>
    </w:p>
    <w:p w:rsidR="009B25A6" w:rsidRDefault="009B25A6" w:rsidP="008F42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созданы условия для формирования и накопления информационных ресурсов судебной практики и банков судебных решений,</w:t>
      </w:r>
    </w:p>
    <w:p w:rsidR="009B25A6" w:rsidRPr="009B25A6" w:rsidRDefault="009B25A6" w:rsidP="008F42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обеспечено представительство судов общей юрисдикции в Интернете.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Таким образом, задачи по информатизации судов общей юрисдикции в объемах, обозначенных федеральной целевой программой "Развитие судебной системы России" на 2004-2006 годы, выполнены.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Следующим этапом ГАС "Правосудие", в свете федеральной целевой программы "Развитие судебной системы России" на 2007-2011 годы, утвержденной постановлением Правительства РФ от 21 сентября 2006 г. N 583, должно стать создание единого информационного пространства судов общей юрисдикции и системы Судебного департамента с целью оперативного представления информации о деятельности судов общей юрисдикции, обеспечения доступности и прозрачности российского правосудия. Развитие дополнительных функциональных возможностей ГАС "Правосудие" и мероприятий, направленных на соблюдение требуемого баланса между потребностью граждан, общества и государства в свободном обмене информацией и необходимыми ограничениями на распространение информации, должны привести к повышению доверия граждан судебной системе России в целом.</w:t>
      </w:r>
    </w:p>
    <w:p w:rsidR="009B25A6" w:rsidRPr="009B25A6" w:rsidRDefault="009B25A6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В целях обеспечения функционирования ГАС "Правосудие" и информатизации судов общей юрисдикции и системы Судебного департамента в 2007-2011 гг. должны быть выполнены следующие основные мероприятия:</w:t>
      </w:r>
    </w:p>
    <w:p w:rsidR="009B25A6" w:rsidRDefault="009B25A6" w:rsidP="008F42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обеспечение функционирования ГАС "Правосудие" и ее использования во всех судах общей юрисдикции и органах Судебного департамента;</w:t>
      </w:r>
    </w:p>
    <w:p w:rsidR="009B25A6" w:rsidRDefault="009B25A6" w:rsidP="008F42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формирование, сопровождение и обеспечение авторизованного доступа к информационным ресурсам судов общей юрисдикции, банкам судебных решений;</w:t>
      </w:r>
    </w:p>
    <w:p w:rsidR="009B25A6" w:rsidRDefault="009B25A6" w:rsidP="008F42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формирование постоянно действующей системы эксплуатации и технического обслуживания, ремонта, восстановления программно-технических средств;</w:t>
      </w:r>
    </w:p>
    <w:p w:rsidR="009B25A6" w:rsidRDefault="009B25A6" w:rsidP="008F42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развитие дополнительных функциональных возможностей ГАС "Правосудие" и мероприятий с целью соблюдения требуемого баланса между потребностью граждан, общества и государства в свободном обмене информацией и необходимыми ограничениями на распространение информации;</w:t>
      </w:r>
    </w:p>
    <w:p w:rsidR="00AE0678" w:rsidRDefault="009B25A6" w:rsidP="008F42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5A6">
        <w:rPr>
          <w:rFonts w:ascii="Times New Roman" w:hAnsi="Times New Roman"/>
          <w:sz w:val="28"/>
          <w:szCs w:val="28"/>
        </w:rPr>
        <w:t>кадровое обеспечение функционирования и развития ГАС "Правосудие".</w:t>
      </w:r>
    </w:p>
    <w:p w:rsidR="009B25A6" w:rsidRPr="008F4254" w:rsidRDefault="00AE0678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" w:name="_Toc255490513"/>
      <w:r w:rsidRPr="008F4254">
        <w:rPr>
          <w:rFonts w:ascii="Times New Roman" w:hAnsi="Times New Roman"/>
          <w:sz w:val="28"/>
          <w:szCs w:val="28"/>
        </w:rPr>
        <w:t>Заключение</w:t>
      </w:r>
      <w:bookmarkEnd w:id="3"/>
    </w:p>
    <w:p w:rsidR="008F4254" w:rsidRDefault="008F4254" w:rsidP="008F4254">
      <w:pPr>
        <w:spacing w:after="0" w:line="360" w:lineRule="auto"/>
        <w:ind w:firstLine="709"/>
        <w:jc w:val="both"/>
      </w:pPr>
    </w:p>
    <w:p w:rsidR="00AE0678" w:rsidRDefault="005F23CB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CB">
        <w:rPr>
          <w:rFonts w:ascii="Times New Roman" w:hAnsi="Times New Roman"/>
          <w:sz w:val="28"/>
          <w:szCs w:val="28"/>
        </w:rPr>
        <w:t>В данной работе был</w:t>
      </w:r>
      <w:r>
        <w:rPr>
          <w:rFonts w:ascii="Times New Roman" w:hAnsi="Times New Roman"/>
          <w:sz w:val="28"/>
          <w:szCs w:val="28"/>
        </w:rPr>
        <w:t>и</w:t>
      </w:r>
      <w:r w:rsidRPr="005F23CB">
        <w:rPr>
          <w:rFonts w:ascii="Times New Roman" w:hAnsi="Times New Roman"/>
          <w:sz w:val="28"/>
          <w:szCs w:val="28"/>
        </w:rPr>
        <w:t xml:space="preserve"> рассмотрены следующие вопросы:</w:t>
      </w:r>
    </w:p>
    <w:p w:rsidR="005F23CB" w:rsidRDefault="005F23CB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Раскрыто понятие информатизации;</w:t>
      </w:r>
    </w:p>
    <w:p w:rsidR="005F23CB" w:rsidRDefault="005F23CB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Сформулированы цели и задачи информатизации судов общей юрисдикции и Судебного департамента;</w:t>
      </w:r>
    </w:p>
    <w:p w:rsidR="005F23CB" w:rsidRDefault="005F23CB" w:rsidP="008F42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Проанализированы основные направления информатизации судов общей юрисдикции и Судебного департамента.</w:t>
      </w:r>
    </w:p>
    <w:p w:rsidR="005F23CB" w:rsidRDefault="007F0DFF" w:rsidP="008F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реализации Концепции информатизации судов общей юрисдикции и Судебного департамента достигнуты следующие результаты:</w:t>
      </w:r>
    </w:p>
    <w:p w:rsidR="007F0DFF" w:rsidRPr="007F0DFF" w:rsidRDefault="007F0DFF" w:rsidP="008F425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DFF">
        <w:rPr>
          <w:rFonts w:ascii="Times New Roman" w:hAnsi="Times New Roman"/>
          <w:sz w:val="28"/>
          <w:szCs w:val="28"/>
        </w:rPr>
        <w:t>Все суды областного уровня, территориальные органы Судебного департамента, более половины районных судов имеют устойчивый доступ в Интернет.</w:t>
      </w:r>
    </w:p>
    <w:p w:rsidR="007F0DFF" w:rsidRPr="007F0DFF" w:rsidRDefault="007F0DFF" w:rsidP="008F425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DFF">
        <w:rPr>
          <w:rFonts w:ascii="Times New Roman" w:hAnsi="Times New Roman"/>
          <w:sz w:val="28"/>
          <w:szCs w:val="28"/>
        </w:rPr>
        <w:t>Началось создание ведомственной системы связи и передачи данных, обеспечивающей формирование единого информационно-телекоммуникационного пространства.</w:t>
      </w:r>
    </w:p>
    <w:p w:rsidR="007F0DFF" w:rsidRPr="007F0DFF" w:rsidRDefault="007F0DFF" w:rsidP="008F425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DFF">
        <w:rPr>
          <w:rFonts w:ascii="Times New Roman" w:hAnsi="Times New Roman"/>
          <w:sz w:val="28"/>
          <w:szCs w:val="28"/>
        </w:rPr>
        <w:t>Практически все суды областного уровня оснащены системами видеоконференц-связи для проведения кассационных процессов с участием осужденных, содержащихся в следственных изоляторах, для чего оборудованы 143 зала судов и 161 помещение изоляторов.</w:t>
      </w:r>
    </w:p>
    <w:p w:rsidR="007F0DFF" w:rsidRPr="007F0DFF" w:rsidRDefault="007F0DFF" w:rsidP="008F425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DFF">
        <w:rPr>
          <w:rFonts w:ascii="Times New Roman" w:hAnsi="Times New Roman"/>
          <w:sz w:val="28"/>
          <w:szCs w:val="28"/>
        </w:rPr>
        <w:t>На основе подсистемы "Интернет-портал ГАС "Правосудие" обеспечивается представительство всех судов общей юрисдикции в публичной информационной сети Интернет.</w:t>
      </w:r>
    </w:p>
    <w:p w:rsidR="007F0DFF" w:rsidRDefault="007F0DFF" w:rsidP="008F425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DFF">
        <w:rPr>
          <w:rFonts w:ascii="Times New Roman" w:hAnsi="Times New Roman"/>
          <w:sz w:val="28"/>
          <w:szCs w:val="28"/>
        </w:rPr>
        <w:t>В настоящее время в Российской Федерации не осталось ни одного суда общей юрисдикции, не имеющего средств автоматизации судопроизводства на базе компьютерного оборудования.</w:t>
      </w:r>
    </w:p>
    <w:p w:rsidR="007F0DFF" w:rsidRPr="008F4254" w:rsidRDefault="007F0DFF" w:rsidP="008F4254">
      <w:p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4" w:name="_Toc255490514"/>
      <w:r w:rsidRPr="008F4254">
        <w:rPr>
          <w:rFonts w:ascii="Times New Roman" w:hAnsi="Times New Roman"/>
          <w:sz w:val="28"/>
          <w:szCs w:val="28"/>
        </w:rPr>
        <w:t>Список литературы</w:t>
      </w:r>
      <w:bookmarkEnd w:id="4"/>
    </w:p>
    <w:p w:rsidR="008F4254" w:rsidRDefault="008F4254" w:rsidP="008F4254">
      <w:pPr>
        <w:tabs>
          <w:tab w:val="left" w:pos="284"/>
        </w:tabs>
        <w:spacing w:after="0" w:line="360" w:lineRule="auto"/>
      </w:pP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Бачило И.Л., Лопатин В.Н., Федотов М.А. Информационное право: Учебник/Под ред. Б.Н. Топорнина. СПб.: Издательство "Юридический центр Пресс". 200</w:t>
      </w:r>
      <w:r>
        <w:rPr>
          <w:rFonts w:ascii="Times New Roman" w:hAnsi="Times New Roman"/>
          <w:sz w:val="28"/>
          <w:szCs w:val="28"/>
        </w:rPr>
        <w:t>7.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 xml:space="preserve">Богатов Д.Ф., Богатов Ф.Г., Минаев В.А. Информатика и математика для юристов. Учебное пособие/Под ред. В.А. Минаева. М.: Изд-во ПРИОР, МЮИ МВД России, </w:t>
      </w:r>
      <w:r>
        <w:rPr>
          <w:rFonts w:ascii="Times New Roman" w:hAnsi="Times New Roman"/>
          <w:sz w:val="28"/>
          <w:szCs w:val="28"/>
        </w:rPr>
        <w:t>2008.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 xml:space="preserve">Введение в правовую информатику/Под общей ред. Д.Б. Новикова и В.Л. Камынина. М., </w:t>
      </w:r>
      <w:r>
        <w:rPr>
          <w:rFonts w:ascii="Times New Roman" w:hAnsi="Times New Roman"/>
          <w:sz w:val="28"/>
          <w:szCs w:val="28"/>
        </w:rPr>
        <w:t>200</w:t>
      </w:r>
      <w:r w:rsidRPr="00AD4FE8">
        <w:rPr>
          <w:rFonts w:ascii="Times New Roman" w:hAnsi="Times New Roman"/>
          <w:sz w:val="28"/>
          <w:szCs w:val="28"/>
        </w:rPr>
        <w:t>9.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Гаврилов О.А. Курс правовой информатики. Учебник для вузов. М.: Издательство НОРМА, 200</w:t>
      </w:r>
      <w:r>
        <w:rPr>
          <w:rFonts w:ascii="Times New Roman" w:hAnsi="Times New Roman"/>
          <w:sz w:val="28"/>
          <w:szCs w:val="28"/>
        </w:rPr>
        <w:t>6</w:t>
      </w:r>
      <w:r w:rsidRPr="00AD4FE8">
        <w:rPr>
          <w:rFonts w:ascii="Times New Roman" w:hAnsi="Times New Roman"/>
          <w:sz w:val="28"/>
          <w:szCs w:val="28"/>
        </w:rPr>
        <w:t>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Гаврилов О.А. Курс правовой информатики. Учебник для вузов. М.:</w:t>
      </w:r>
      <w:r>
        <w:rPr>
          <w:rFonts w:ascii="Times New Roman" w:hAnsi="Times New Roman"/>
          <w:sz w:val="28"/>
          <w:szCs w:val="28"/>
        </w:rPr>
        <w:t xml:space="preserve"> Издательство НОРМА, 2007.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Информатизация судов общей юрисдикции Российской Федерации/Под ред. В.С. Чернявского. М., 200</w:t>
      </w:r>
      <w:r>
        <w:rPr>
          <w:rFonts w:ascii="Times New Roman" w:hAnsi="Times New Roman"/>
          <w:sz w:val="28"/>
          <w:szCs w:val="28"/>
        </w:rPr>
        <w:t>8</w:t>
      </w:r>
      <w:r w:rsidRPr="00AD4FE8">
        <w:rPr>
          <w:rFonts w:ascii="Times New Roman" w:hAnsi="Times New Roman"/>
          <w:sz w:val="28"/>
          <w:szCs w:val="28"/>
        </w:rPr>
        <w:t>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Информатика для юристов и экономистов/Под ред. С.В. Симон</w:t>
      </w:r>
      <w:r>
        <w:rPr>
          <w:rFonts w:ascii="Times New Roman" w:hAnsi="Times New Roman"/>
          <w:sz w:val="28"/>
          <w:szCs w:val="28"/>
        </w:rPr>
        <w:t>овича. СПб.: Питер, 2006.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Кудинов А.Т., Элькин В.Д. Правовая информатизация в информационном обществе//Черные дыры в российском законодательстве. N 4. 2006.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>Фатьянов А.А. Правовое обеспечение безопасности информации в Российской Федерации. М.: Издат. группа "Юрист", 200</w:t>
      </w:r>
      <w:r>
        <w:rPr>
          <w:rFonts w:ascii="Times New Roman" w:hAnsi="Times New Roman"/>
          <w:sz w:val="28"/>
          <w:szCs w:val="28"/>
        </w:rPr>
        <w:t>8.</w:t>
      </w:r>
    </w:p>
    <w:p w:rsidR="00AD4FE8" w:rsidRPr="00AD4FE8" w:rsidRDefault="00AD4FE8" w:rsidP="008F4254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D4FE8">
        <w:rPr>
          <w:rFonts w:ascii="Times New Roman" w:hAnsi="Times New Roman"/>
          <w:sz w:val="28"/>
          <w:szCs w:val="28"/>
        </w:rPr>
        <w:t xml:space="preserve">Финько О.А. Правовое обеспечение государственной информационной политики//Сб. НТИ. Сер. 1. </w:t>
      </w:r>
      <w:r>
        <w:rPr>
          <w:rFonts w:ascii="Times New Roman" w:hAnsi="Times New Roman"/>
          <w:sz w:val="28"/>
          <w:szCs w:val="28"/>
        </w:rPr>
        <w:t>200</w:t>
      </w:r>
      <w:r w:rsidRPr="00AD4FE8">
        <w:rPr>
          <w:rFonts w:ascii="Times New Roman" w:hAnsi="Times New Roman"/>
          <w:sz w:val="28"/>
          <w:szCs w:val="28"/>
        </w:rPr>
        <w:t>9.</w:t>
      </w:r>
      <w:bookmarkStart w:id="5" w:name="_GoBack"/>
      <w:bookmarkEnd w:id="5"/>
    </w:p>
    <w:sectPr w:rsidR="00AD4FE8" w:rsidRPr="00AD4FE8" w:rsidSect="004461F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0B" w:rsidRDefault="009D530B" w:rsidP="004461F6">
      <w:pPr>
        <w:spacing w:after="0" w:line="240" w:lineRule="auto"/>
      </w:pPr>
      <w:r>
        <w:separator/>
      </w:r>
    </w:p>
  </w:endnote>
  <w:endnote w:type="continuationSeparator" w:id="0">
    <w:p w:rsidR="009D530B" w:rsidRDefault="009D530B" w:rsidP="004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F6" w:rsidRDefault="008236E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4254">
      <w:rPr>
        <w:noProof/>
      </w:rPr>
      <w:t>5</w:t>
    </w:r>
    <w:r>
      <w:fldChar w:fldCharType="end"/>
    </w:r>
  </w:p>
  <w:p w:rsidR="004461F6" w:rsidRDefault="004461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0B" w:rsidRDefault="009D530B" w:rsidP="004461F6">
      <w:pPr>
        <w:spacing w:after="0" w:line="240" w:lineRule="auto"/>
      </w:pPr>
      <w:r>
        <w:separator/>
      </w:r>
    </w:p>
  </w:footnote>
  <w:footnote w:type="continuationSeparator" w:id="0">
    <w:p w:rsidR="009D530B" w:rsidRDefault="009D530B" w:rsidP="0044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7C32"/>
    <w:multiLevelType w:val="hybridMultilevel"/>
    <w:tmpl w:val="A26C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E4E67"/>
    <w:multiLevelType w:val="hybridMultilevel"/>
    <w:tmpl w:val="322040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142895"/>
    <w:multiLevelType w:val="hybridMultilevel"/>
    <w:tmpl w:val="D5A2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D47CF5"/>
    <w:multiLevelType w:val="hybridMultilevel"/>
    <w:tmpl w:val="44C0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F2011"/>
    <w:multiLevelType w:val="hybridMultilevel"/>
    <w:tmpl w:val="DD80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895FE0"/>
    <w:multiLevelType w:val="hybridMultilevel"/>
    <w:tmpl w:val="9E6E4D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1AF262F"/>
    <w:multiLevelType w:val="hybridMultilevel"/>
    <w:tmpl w:val="F2E4C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867230"/>
    <w:multiLevelType w:val="hybridMultilevel"/>
    <w:tmpl w:val="A0B4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D0708"/>
    <w:multiLevelType w:val="hybridMultilevel"/>
    <w:tmpl w:val="2C1E0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3F1B86"/>
    <w:multiLevelType w:val="hybridMultilevel"/>
    <w:tmpl w:val="31EC9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1F6"/>
    <w:rsid w:val="000419AF"/>
    <w:rsid w:val="000C2FA0"/>
    <w:rsid w:val="00135B9E"/>
    <w:rsid w:val="00302255"/>
    <w:rsid w:val="004461F6"/>
    <w:rsid w:val="004D4978"/>
    <w:rsid w:val="00537DE6"/>
    <w:rsid w:val="005437CC"/>
    <w:rsid w:val="005F23CB"/>
    <w:rsid w:val="00607A6C"/>
    <w:rsid w:val="006671A1"/>
    <w:rsid w:val="007F0DFF"/>
    <w:rsid w:val="008035D3"/>
    <w:rsid w:val="00823498"/>
    <w:rsid w:val="008236ED"/>
    <w:rsid w:val="008663E5"/>
    <w:rsid w:val="008E7713"/>
    <w:rsid w:val="008F4254"/>
    <w:rsid w:val="009B25A6"/>
    <w:rsid w:val="009D3964"/>
    <w:rsid w:val="009D530B"/>
    <w:rsid w:val="00A13F52"/>
    <w:rsid w:val="00A16E9D"/>
    <w:rsid w:val="00AC51FD"/>
    <w:rsid w:val="00AD4FE8"/>
    <w:rsid w:val="00AE0678"/>
    <w:rsid w:val="00C10495"/>
    <w:rsid w:val="00C531F7"/>
    <w:rsid w:val="00D116B1"/>
    <w:rsid w:val="00D76FE5"/>
    <w:rsid w:val="00E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B3C587-A372-4F7C-9C10-E0A713D3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1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396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3964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Стиль1"/>
    <w:basedOn w:val="a"/>
    <w:link w:val="12"/>
    <w:qFormat/>
    <w:rsid w:val="004461F6"/>
    <w:pPr>
      <w:jc w:val="center"/>
    </w:pPr>
    <w:rPr>
      <w:rFonts w:ascii="Times New Roman" w:hAnsi="Times New Roman"/>
      <w:b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461F6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4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Стиль1 Знак"/>
    <w:basedOn w:val="a0"/>
    <w:link w:val="11"/>
    <w:locked/>
    <w:rsid w:val="004461F6"/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4461F6"/>
    <w:rPr>
      <w:rFonts w:cs="Times New Roman"/>
    </w:rPr>
  </w:style>
  <w:style w:type="paragraph" w:styleId="a7">
    <w:name w:val="List Paragraph"/>
    <w:basedOn w:val="a"/>
    <w:uiPriority w:val="34"/>
    <w:qFormat/>
    <w:rsid w:val="004461F6"/>
    <w:pPr>
      <w:ind w:left="720"/>
      <w:contextualSpacing/>
    </w:pPr>
  </w:style>
  <w:style w:type="character" w:customStyle="1" w:styleId="a6">
    <w:name w:val="Нижній колонтитул Знак"/>
    <w:basedOn w:val="a0"/>
    <w:link w:val="a5"/>
    <w:uiPriority w:val="99"/>
    <w:locked/>
    <w:rsid w:val="004461F6"/>
    <w:rPr>
      <w:rFonts w:cs="Times New Roman"/>
    </w:rPr>
  </w:style>
  <w:style w:type="paragraph" w:styleId="13">
    <w:name w:val="toc 1"/>
    <w:basedOn w:val="a"/>
    <w:next w:val="a"/>
    <w:autoRedefine/>
    <w:uiPriority w:val="39"/>
    <w:unhideWhenUsed/>
    <w:rsid w:val="009D3964"/>
    <w:pPr>
      <w:spacing w:after="100"/>
    </w:pPr>
  </w:style>
  <w:style w:type="character" w:styleId="a8">
    <w:name w:val="Hyperlink"/>
    <w:basedOn w:val="a0"/>
    <w:uiPriority w:val="99"/>
    <w:unhideWhenUsed/>
    <w:rsid w:val="009D39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8B15-60F3-4755-B3BD-6053AE64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3653</Words>
  <Characters>20823</Characters>
  <Application>Microsoft Office Word</Application>
  <DocSecurity>0</DocSecurity>
  <Lines>173</Lines>
  <Paragraphs>48</Paragraphs>
  <ScaleCrop>false</ScaleCrop>
  <Company>Grizli777</Company>
  <LinksUpToDate>false</LinksUpToDate>
  <CharactersWithSpaces>24428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Irina</cp:lastModifiedBy>
  <cp:revision>2</cp:revision>
  <cp:lastPrinted>2010-03-05T20:18:00Z</cp:lastPrinted>
  <dcterms:created xsi:type="dcterms:W3CDTF">2014-08-16T07:49:00Z</dcterms:created>
  <dcterms:modified xsi:type="dcterms:W3CDTF">2014-08-16T07:49:00Z</dcterms:modified>
</cp:coreProperties>
</file>