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C5" w:rsidRPr="00856854" w:rsidRDefault="009B15C5" w:rsidP="007B2387">
      <w:pPr>
        <w:pStyle w:val="a4"/>
        <w:ind w:firstLine="709"/>
        <w:jc w:val="center"/>
        <w:rPr>
          <w:b/>
          <w:bCs/>
          <w:szCs w:val="28"/>
        </w:rPr>
      </w:pPr>
      <w:r w:rsidRPr="00856854">
        <w:rPr>
          <w:b/>
          <w:bCs/>
          <w:szCs w:val="28"/>
        </w:rPr>
        <w:t xml:space="preserve">Аграрный сектор Афганистана и проблемы </w:t>
      </w:r>
      <w:r w:rsidR="00FB7C66">
        <w:rPr>
          <w:b/>
          <w:bCs/>
          <w:szCs w:val="28"/>
        </w:rPr>
        <w:t>его</w:t>
      </w:r>
      <w:r w:rsidRPr="00856854">
        <w:rPr>
          <w:b/>
          <w:bCs/>
          <w:szCs w:val="28"/>
        </w:rPr>
        <w:t xml:space="preserve"> использования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За последние более чем 20 лет в Афганистане, начиная от прихода к власти Народно-демократической партии Афганистана (НДПА) в 1979 г. и кончая назначением Х.</w:t>
      </w:r>
      <w:r w:rsidR="00346C09">
        <w:rPr>
          <w:szCs w:val="28"/>
        </w:rPr>
        <w:t xml:space="preserve"> </w:t>
      </w:r>
      <w:r w:rsidRPr="00856854">
        <w:rPr>
          <w:szCs w:val="28"/>
        </w:rPr>
        <w:t>Карзая председателем временной администрации страны на боннской конференции по Афганистану в 2001 г., власть поменялась четыре раза. Всякий раз смена власти приносила все новые проблемы сектору земледелия, афганским крестьянам.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Аграрный сектор Афганистана на протяжении гражданской войны столкнулся с множеством трудностей, таких как регулирование земельных отношений, нехватка оросительных сетей, рост производства наркокультур, разминирование сельскохозяйственных полей и невывоз оттуда взорванных боеприпасов. Каждое новое правительство со своими реформами и планами изменяло характер этих проблем. При НДПА сельскохозяйственные угодья Афганистана, согласно программе партии, были перераспределены между крестьянами в зависимости от категории земельных участков; правительство моджахедов во главе с президентом Б.</w:t>
      </w:r>
      <w:r w:rsidR="0066764D">
        <w:rPr>
          <w:szCs w:val="28"/>
        </w:rPr>
        <w:t xml:space="preserve"> </w:t>
      </w:r>
      <w:r w:rsidRPr="00856854">
        <w:rPr>
          <w:szCs w:val="28"/>
        </w:rPr>
        <w:t>Раббани еще до прихода к власти пообещало вернуть конфискованные НДПА участки прежним собственникам.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Правительство талибов частично продолжило курс земельных реформ, начатых их предшественниками. После падения их режима в средствах массовой информации Афганистана часто обсуждается вопрос о возврате земельных участков прежним собственникам. На сегодняшний день, когда страна стремится к нормальной жизни, эффективное использование сельскохозяйственных ресурсов, а значит, окончательное решение указанных проблем может намного облегчить сложившуюся в стране кризисную обстановку.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Уже говорилось, что многие земельные участки были заминированы, часть наделов многократно переходила от одного собственника к другому, другая часть в ходе роста численности населения раздробилась между многочисленными членами хозяйств. Решение проблемы землепользования имеет значение, так как производство и продажа сельхозпродукции – единственный источник дохода большей части населения страны. Размер земельных площадей, занятых под наркотическими культурами, за последние годы вырос в несколько раз, что отрицательно сказывалось на структуре аграрного сектора. Хотя в 2005 г., по данным ООН, наркопроизводство сократилось на 21%, в текущем году предсказывают его рост.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Из всей территории Афганистана – 655 тыс. кв. км – основную ее часть занимают горы. Общая площадь земель страны, пригодных для сельскохозяйственного использования, равна 7,9 млн. га. В силу отсталости здесь никогда эти земли полностью и эффективно не использовали.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В разные годы конфликтного периода под посевами всех видов сельхозкультур было занято от 3 до 3,88 млн. га земельной площади. Последняя цифра относится к 1977/78 г. – т.е. к кануну апрельской революции. За последнюю четверть века, несмотря на высокие темпы роста численности населения, площадь посевов еще больше сократилась и всегда находилась ниже уровня 1979 г.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Руководство НДПА в 80-е годы вело работу по экстенсивному развитию сельского хозяйства Афганистана, частично предпринимая попытки его интенсификации, однако в ходе гражданской войны и диверсионных актов, совершенных оппозиционными силами, часть крупных объектов ирригации вышла из строя, а многие земледельцы бросили свои наделы и покинули страну. В результате с 1979 по 1989 гг. общая земельная площадь, занятая под культурами, сократилась до 3,34 млн. га, а к 1991 г. до 3,2 млн. То есть за 10 лет посевные площади уменьшились на 10%.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После свержения правительства М.</w:t>
      </w:r>
      <w:r w:rsidR="0077142C">
        <w:rPr>
          <w:szCs w:val="28"/>
        </w:rPr>
        <w:t xml:space="preserve"> </w:t>
      </w:r>
      <w:r w:rsidRPr="00856854">
        <w:rPr>
          <w:szCs w:val="28"/>
        </w:rPr>
        <w:t>Наджибуллы в 1992 г. и прихода к власти в Афганистане муджахедов ситуация намного ухудшилась. Вопрос о возврате земельных наделов прежним владельцам был поднят новым руководством страны, что привело к их новому перераспределению. Кризисная ситуация в этой области еще больше обострялась. Боевые действия, на этот раз между разными группировками оппозиционных сил за места в правительстве и раздел сфер влияния на местах, положили начало новой войне, которая все больше обостряла социально-экономическую ситуацию в стране.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Гражданская война нанесла ощутимый урон аграрному сектору Афганистана и отбросила его на несколько десятилетий назад. О масштабе отсталости сельского хозяйства Афганистана можно судить по многим показателям. Так, со времен начала гражданской войны численность населения страны росла высокими темпами, а площадь посевов сельскохозяйственных культур неизменно сокращалась. В качестве примера возьмем площадь, занятую под посевами основных видов зерновых – пшеницы, ячменя, риса и кукурузы. Посевы указанных культур в 1979 г. занимали 3185 тыс. га, а к 2000 г. – моменту свержения режима движения «Талибан» – всего 2379 тыс. га</w:t>
      </w:r>
      <w:r w:rsidRPr="00856854">
        <w:rPr>
          <w:rStyle w:val="a3"/>
          <w:szCs w:val="28"/>
        </w:rPr>
        <w:t>6</w:t>
      </w:r>
      <w:r w:rsidRPr="00856854">
        <w:rPr>
          <w:szCs w:val="28"/>
        </w:rPr>
        <w:t>. Общая численность населения Афганистана за эти годы выросла с 15,5 до 25,8 млн. человек. Т.е. площадь, занятая под зерновыми за указанный отрезок времени сократилась на 25,3%, а численность населения выросла на 66%.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Для более полного анализа состояния в сельском хозяйстве рассмотрим показатели размеров посевов зерновых на каждого жителя страны в динамике. Они за это время значительно сократились. Абсолютный показатель в 1979 г. был равен примерно 0,2 га, а к 2000 г. снизился до 0,09 га на душу населения. То есть для восстановления объема производства зерна даже до уровня 1979 г. Афганистану понадобится немало усилий и ресурсов. Иными словами, чтобы вернуть землепользование до уровня указанного 1979 г., на сегодняшний день Афганистану нужно расширить посевные площади только основных видов зерновых до 5,4 млн. га.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Восстановление сельскохозяйственного сектора входит в приоритетные задачи программы развития послевоенного Афганистана. Данная отрасль способна стабилизировать общую социально-экономическую обстановку в стране, поскольку подавляющая часть населения живет и трудится в сельской местности, а сама отрасль дает около 53% ВВП Афганистана. Строительство новых и ремонт действующих объектов ирригации в свою очередь позволяет намного расширить долю поливного земледелия и увеличить производительность всего сельского хозяйства.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Афганистан со своим сухим климатом и частыми засухами остро нуждается в мощных оросительных сооружениях. Об этом свидетельствуют засухи, охватившие страну за предыдущие годы, особенно в 1998–2001 гг., в результате которых не только земледелие пострадало, но и в животноводческой отрасли падеж скота составил более чем 50%. А за время войны и междуусобиц, как уже было выше частично сказано, была разрушена почти вся оросительная система, что и стало причиной таких последствий. Часть оросительных объектов если не была разрушена, то в ходе длительной эксплуатации и нехватки средств на капитальный ремонт полностью или частично вышла из строя.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За два года постталибского периода относительная политическая стабильность и благоприятные погодные условия способствовали росту площадей посевов и уровню производства сельскохозяйственных культур, в первую очередь зерновых. Уже к 2003 г. площадь, занятая под зерновыми, по сравнению с 2001 г. выросла на 36,4% и составила 2819 тыс. га. Иными словами, среднегодовой прирост размера посевов за эти два года был равен 18%. Рост производства оказался возможным благодаря удачным погодным условиям (в эти годы были обильные снегопады), что еще раз подтверждает необходимость нормального обеспечения сельского хозяйства водой.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Если политическая обстановка и дальше будет стабилизироваться, то в ближайшем будущем отдача сельскохозяйственного производства в Афганистане достигнет желаемого уровня, при котором страна сможет максимально снизить импорт пшеницы и других видов зерновых. Чтобы этого достичь, необходимо решить массу проблем, часть которых была перечислена выше. Речь, во-первых, идет о восстановлении бывших и строительстве новых мелких, средних и крупных по размеру ирригационных сооружений, в первую очередь в районах – основных поставщиках сельскохозяйственной продукции. Во-вторых, необходима очистка земель от мин и невзорванных снарядов. В-третьих, следует восстановить техническую базу земледелия, обеспечить земледельцев сельскохозяйственной техникой и инвентарем, ибо низкая техническая оснащенность аграрного сектора не позволяет снизить себестоимость продукции сельского хозяйства, увеличить производительность труда. В-четвертых, необходимо если не прекращение, то по крайней мере сокращение производства наркотических культур, главным образом опийного мака. Помимо всего этого, следует урегулировать земельные отношения в сельском хозяйстве путем законодательного регулирования аренды, купли и продажи, а также наследования земельных участков).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Регулирование экономических отношений, в частности земельных, в сельском хозяйстве в отличие от других отраслей экономики Афганистана, в которых законодательные акты и нормативы соответствуют требованиям рыночной экономики, требует иного подхода. Известно, что в сельских местностях продолжает доминировать традиционный образ жизни, а вопросы социально-экономического и правового характера и сегодня решаются согласно законам шариата или традиции.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Касаясь водоснабжения поливных земель, отметим, что урожайность на богарных землях всегда зависела от количества выпадаемых зимних осадков, а они в Афганистане бывают очень редко, поэтому акцент нужно делать на поливное земледелие как основной источник производства сельскохозяйственной земледельческой продукции. Размер общих площадей, пригодных для орошения в Афганистане, составляет примерно 5,3 млн. га, или 67% от пригодных к земледелию площадей. Нужно добавить, что до 90-х годов прошлого века ежегодно в среднем культивировали около 3,2 млн. га площадей, из них 2,6–2,7 млн., или примерно 81–84% составили поливные земли, а остальное богарные.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Однако для планирования, использования и развития национальных водных ресурсов понадобится своевременно приобрести свежую и достоверную гидрологическую информацию. Для этого требуются средства на строительство гидрологических станций в разных регионах страны. До сих пор соответствующие органы власти страны вынуждены пользоваться информацией 20-летней давности.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Сельскохозяйственные земельные ресурсы Афганистана распределены неравномерно. Большая часть плодородных и пригодных к использованию земель находится на севере, северо-востоке и западе страны. Эти регионы считаются основными поставщиками зерновых на внутреннем рынке. На их долю, по некоторым данным, приходится около 75% всей плодородной площади страны.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Имеющиеся водные ресурсы Афганистана из-за отсутствия нормальных ирригационных систем используются крайне неэффективно. Так, по данным некоторых источников, годовой запас воды Афганистана равен 70 млрд. кубическим метрам, из которых 55 млрд. – поверхностные воды, а 15 млрд. – подземные. Из них ежегодно в хозяйственных целях используется только 20 млрд. куб. м., то есть всего 30% от общих запасов. Из используемого объема около 95% идет на орошение.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Из пяти видов ирригационной системы Афганистана (современной и традиционной системы, родники, кяризы и колодцы) 80% орошается традиционно каналами и ручейками. Они обычно строятся у рек и водных течений, берущих начало в горах и высокогорьях, что позволяет крестьянам без особых проблем строить примитивные каналы мелкого и среднего размера.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Поскольку после свержения режима талибов ведущие страны мира и международные финансовые учреждения и фонды заявили о готовности оказать помощь Афганистану в восстановлении разрушенной экономики, правительство совместно с экспертами этих фондов разработало долгосрочную программу экономического развития страны. Эта программа, в частности, включает вопросы восстановления крупных в масштабе страны объектов ирригации, электроэнергетики. Своевременная реализация этих проектов зависит от выполнения мировым сообществом обещаний по выделению необходимых средств и целесообразному их использованию.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Одной из таких программ является «Общественная инвестиционная программа по использованию национальных ресурсов» (</w:t>
      </w:r>
      <w:r w:rsidRPr="00856854">
        <w:rPr>
          <w:szCs w:val="28"/>
          <w:lang w:val="en-US"/>
        </w:rPr>
        <w:t>Natural</w:t>
      </w:r>
      <w:r w:rsidR="00D125FA">
        <w:rPr>
          <w:szCs w:val="28"/>
        </w:rPr>
        <w:t xml:space="preserve"> </w:t>
      </w:r>
      <w:r w:rsidRPr="00856854">
        <w:rPr>
          <w:szCs w:val="28"/>
          <w:lang w:val="en-US"/>
        </w:rPr>
        <w:t>Resource</w:t>
      </w:r>
      <w:r w:rsidR="00D125FA">
        <w:rPr>
          <w:szCs w:val="28"/>
        </w:rPr>
        <w:t xml:space="preserve"> </w:t>
      </w:r>
      <w:r w:rsidRPr="00856854">
        <w:rPr>
          <w:szCs w:val="28"/>
          <w:lang w:val="en-US"/>
        </w:rPr>
        <w:t>Management</w:t>
      </w:r>
      <w:r w:rsidR="00D125FA">
        <w:rPr>
          <w:szCs w:val="28"/>
        </w:rPr>
        <w:t xml:space="preserve"> </w:t>
      </w:r>
      <w:r w:rsidRPr="00856854">
        <w:rPr>
          <w:szCs w:val="28"/>
          <w:lang w:val="en-US"/>
        </w:rPr>
        <w:t>PublicInvestment</w:t>
      </w:r>
      <w:r w:rsidR="00D125FA">
        <w:rPr>
          <w:szCs w:val="28"/>
        </w:rPr>
        <w:t xml:space="preserve"> </w:t>
      </w:r>
      <w:r w:rsidRPr="00856854">
        <w:rPr>
          <w:szCs w:val="28"/>
          <w:lang w:val="en-US"/>
        </w:rPr>
        <w:t>Programme</w:t>
      </w:r>
      <w:r w:rsidRPr="00856854">
        <w:rPr>
          <w:szCs w:val="28"/>
        </w:rPr>
        <w:t>), в частности водных для развития поливного земледелия. В ее разработке приняли участие специалисты Министерства сельского хозяйства и животноводства, Министерства ирригации, водных ресурсов и окружающей среды, Министерства по восстановлению и развитию сельского хозяйства. В рамках этой программы, состоящей из 7 национальных субпрограмм, и 35 проектов с общим бюджетом в 54,62 млн. долл. США, разработаны три субпрограммы, имеющие непосредственное отношение к сельскому хозяйству, а именно землепользованию.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Субпрограмма под названием «Использование национального речного бассейна» нацелена на восстановление и совершенствование условий использования водных ресурсов в пяти основных водных бассейнах Афганистана. В ее рамках планировалось восстановление ⅓ национальной гидрологической системы мониторинга.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Целью другой субпрограммы под названием «Немедленное восстановление национальной ирригационной системы» («</w:t>
      </w:r>
      <w:r w:rsidRPr="00856854">
        <w:rPr>
          <w:szCs w:val="28"/>
          <w:lang w:val="en-US"/>
        </w:rPr>
        <w:t>NationalEmergencyIrrigationSchemeRehabilitation</w:t>
      </w:r>
      <w:r w:rsidRPr="00856854">
        <w:rPr>
          <w:szCs w:val="28"/>
        </w:rPr>
        <w:t>») является совершенствование и увеличение производительности сельскохозяйственного производства посредством первоочередного восстановления и реконструкции приоритетных мелких, средних и крупных национальных ирригационных систем.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Долгосрочная национальная программа по развитию ирригации и электроэнергии («</w:t>
      </w:r>
      <w:r w:rsidRPr="00856854">
        <w:rPr>
          <w:szCs w:val="28"/>
          <w:lang w:val="en-US"/>
        </w:rPr>
        <w:t>NationalLongTermIrrigationandPowerProgramme</w:t>
      </w:r>
      <w:r w:rsidRPr="00856854">
        <w:rPr>
          <w:szCs w:val="28"/>
        </w:rPr>
        <w:t>») нацелена на увеличение объема производства продукции сельского хозяйства и генерирование электроэнергии.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Эффективное использование водных ресурсов Афганистана, говорится в программе, дает новые возможности различным их пользователям. Планировалось проведение работ по изучению технических возможностей каждого бассейна в отдельности. Согласно программе, по крайней мере, один проект обустройства водного бассейна из указанных должен был стартовать еще в 2003 г.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Восстановление действующих и строительство новых национальных ирригационных сооружений по плану должно было способствовать освоению приблизительно 378 тыс. га земли, что обеспечило бы 340 тыс. домохозяйств средствами к существованию.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Реализация разработанных программ по использованию водных ресурсов кроме обеспечения поливной водой сельскохозяйственных земель параллельно рассматривает проблему их использования в целях развития гидроэнергетики. Согласно долгосрочной программе ирригации и электроэнергетики, уже в 2003 г. Министерство ирригации, водных ресурсов и окружающей среды Афганистана должно было восстановить и реконструировать 12 крупных ирригационных инфраструктур. С завершением работ по всем проектам в течение десяти лет поливной водой будет обеспечено около одного миллиона га земли, в том числе 0,5 млн. га новых, к тому же будет генерировано 1291 МВт электроэнергии. К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концу 2003 г. должны были завершиться работы по изучению технических возможностей и заключения контрактов (проведения тендеровов) по некоторым из указанных проектов.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Программа использования национальных ресурсов была рассчитана на три года (2003–2005). Субпрограмма по использованию водных бассейнов общей стоимостью на 815,719 млн. афгани состоит из следующих 3 отдельных проектов:</w:t>
      </w:r>
    </w:p>
    <w:p w:rsidR="009B15C5" w:rsidRPr="00856854" w:rsidRDefault="009B15C5" w:rsidP="006067AC">
      <w:pPr>
        <w:pStyle w:val="a4"/>
        <w:tabs>
          <w:tab w:val="left" w:pos="1080"/>
          <w:tab w:val="left" w:pos="1620"/>
          <w:tab w:val="left" w:pos="1800"/>
          <w:tab w:val="left" w:pos="1980"/>
          <w:tab w:val="num" w:pos="2475"/>
        </w:tabs>
        <w:ind w:firstLine="709"/>
        <w:rPr>
          <w:szCs w:val="28"/>
        </w:rPr>
      </w:pPr>
      <w:r w:rsidRPr="00856854">
        <w:rPr>
          <w:szCs w:val="28"/>
        </w:rPr>
        <w:t>1.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Реабилитация 114 национальных гидрологических станций. Сметная стоимость проекта – 225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62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2.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Развитие программ речных бассейнов Кундуз, Баглан, Саманган, рассчитанное на 5 лет. Сметная стоимость проекта – 343,219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62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3.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Изучение 5 основных речных бассейнов с целью развития использования водных бассейнов. Сметная стоимость проекта – 247,5 млн. афгани.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Субпрограмма восстановления ирригационной системы, рассчитанная на 2039,895 млн. афгани, включает нижеследующие проекты:</w:t>
      </w:r>
    </w:p>
    <w:p w:rsidR="009B15C5" w:rsidRPr="00856854" w:rsidRDefault="009B15C5" w:rsidP="006067AC">
      <w:pPr>
        <w:pStyle w:val="a4"/>
        <w:tabs>
          <w:tab w:val="left" w:pos="1080"/>
          <w:tab w:val="left" w:pos="162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1.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ирригационной системы бассейна Амударьи. Сметная стоимость проекта – 792,135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2.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ирригационной системы речного бассейна Фарахруд. Сметная стоимость проекта – 101,25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3.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ирригационной системы речного бассейна Гильменд. Сметная стоимость проекта – 249,345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4.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ирригационной системы речного бассейна Герируд. Сметная стоимость проекта – 494,73 млн. афгани.</w:t>
      </w:r>
    </w:p>
    <w:p w:rsidR="009B15C5" w:rsidRPr="00856854" w:rsidRDefault="009B15C5" w:rsidP="006067AC">
      <w:pPr>
        <w:pStyle w:val="a4"/>
        <w:tabs>
          <w:tab w:val="left" w:pos="108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5.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ирригационной системы речного бассейна Кабул. Сметная стоимость проекта – 262,935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num" w:pos="2205"/>
        </w:tabs>
        <w:ind w:firstLine="709"/>
        <w:rPr>
          <w:szCs w:val="28"/>
        </w:rPr>
      </w:pPr>
      <w:r w:rsidRPr="00856854">
        <w:rPr>
          <w:szCs w:val="28"/>
        </w:rPr>
        <w:t>6.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Восстановление и поддержка ирригационной системы. Сметная стоимость проекта – 139,5 млн. афгани.</w:t>
      </w:r>
    </w:p>
    <w:p w:rsidR="009B15C5" w:rsidRPr="00856854" w:rsidRDefault="009B15C5" w:rsidP="006067AC">
      <w:pPr>
        <w:pStyle w:val="a4"/>
        <w:ind w:firstLine="709"/>
        <w:rPr>
          <w:szCs w:val="28"/>
        </w:rPr>
      </w:pPr>
      <w:r w:rsidRPr="00856854">
        <w:rPr>
          <w:szCs w:val="28"/>
        </w:rPr>
        <w:t>Четвертая по списку субпрограмма, общей стоимостью в 26932,5 млн. афгани, по количеству проектов самая большая и состоит из нижеследующих 12 проектов: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1.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проект Кундуз/Ханабад (</w:t>
      </w:r>
      <w:r w:rsidRPr="00856854">
        <w:rPr>
          <w:szCs w:val="28"/>
          <w:lang w:val="en-US"/>
        </w:rPr>
        <w:t>Kunduz</w:t>
      </w:r>
      <w:r w:rsidRPr="00856854">
        <w:rPr>
          <w:szCs w:val="28"/>
        </w:rPr>
        <w:t>/</w:t>
      </w:r>
      <w:r w:rsidRPr="00856854">
        <w:rPr>
          <w:szCs w:val="28"/>
          <w:lang w:val="en-US"/>
        </w:rPr>
        <w:t>Khanabadirrigationproject</w:t>
      </w:r>
      <w:r w:rsidRPr="00856854">
        <w:rPr>
          <w:szCs w:val="28"/>
        </w:rPr>
        <w:t>). Сметная стоимость проекта – 1125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2.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Проект Гельменд-Каджаки. Сметная стоимость проекта – 900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3.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проект Газни-Сарди. Сметная стоимость проекта – 562,5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4.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Проект водохранилища и электростанции Герат-Сальма (рассчитан на 5 лет). Сметная стоимость проекта – 3240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5.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проект Тахар-Кокча (рассчитан на 5 лет). Сметная стоимость проекта – 2745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6.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проект Нимроз-Камаль-хан (рассчитан на 5 лет). Сметная стоимость проекта – 2205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7.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Реабилитационный проект долины Гильменд (рассчитан на 5 лет). Сметная стоимость проекта – 2700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8.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Кундузский проект резервуара, ирригации и электростанции (рассчитан на 11 лет). Сметная стоимость проекта – 2250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9.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и электроэнергетический проект Нангархар-Кама (рассчитан на 6 лет). Сметная стоимость проекта – 3375 млн. афгани.</w:t>
      </w:r>
    </w:p>
    <w:p w:rsidR="009B15C5" w:rsidRPr="00856854" w:rsidRDefault="009B15C5" w:rsidP="006067AC">
      <w:pPr>
        <w:pStyle w:val="a4"/>
        <w:tabs>
          <w:tab w:val="left" w:pos="1080"/>
          <w:tab w:val="left" w:pos="1260"/>
          <w:tab w:val="left" w:pos="162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10.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Водохранилище Баглан-Келеги (проект рассчитан на 6 лет). Сметная стоимость – 2160 афгани.</w:t>
      </w:r>
    </w:p>
    <w:p w:rsidR="009B15C5" w:rsidRPr="00856854" w:rsidRDefault="009B15C5" w:rsidP="006067AC">
      <w:pPr>
        <w:pStyle w:val="a4"/>
        <w:tabs>
          <w:tab w:val="left" w:pos="900"/>
          <w:tab w:val="left" w:pos="1080"/>
          <w:tab w:val="left" w:pos="1260"/>
          <w:tab w:val="left" w:pos="180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11.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Ирригационный и гидроэнергетический проект Фарахруд (рассчитан на 6 лет). Сметная стоимость – 2835 млн. афгани.</w:t>
      </w:r>
    </w:p>
    <w:p w:rsidR="009B15C5" w:rsidRPr="00856854" w:rsidRDefault="009B15C5" w:rsidP="006067AC">
      <w:pPr>
        <w:pStyle w:val="a4"/>
        <w:tabs>
          <w:tab w:val="left" w:pos="900"/>
          <w:tab w:val="left" w:pos="1080"/>
          <w:tab w:val="left" w:pos="1260"/>
          <w:tab w:val="left" w:pos="1800"/>
          <w:tab w:val="num" w:pos="2133"/>
        </w:tabs>
        <w:ind w:firstLine="709"/>
        <w:rPr>
          <w:szCs w:val="28"/>
        </w:rPr>
      </w:pPr>
      <w:r w:rsidRPr="00856854">
        <w:rPr>
          <w:szCs w:val="28"/>
        </w:rPr>
        <w:t>12.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Водохранилище Кабул (проект рассчитан на 5 лет). Сметная стоимость – 2835 млн. афгани.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Указанная программа включает все основные направления комплексного развития земледелия Афганистана путем строительства современной национальной ирригационной системы.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В долгосрочной перспективе в рамках этих и других программ развития правительства Афганистана для развития ирригационной системы и эффективного использования водных ресурсов между 2004 и 2015 гг. планировалось инвестировать 2,35 млрд. долларов. Освоение данной суммы дает возможность орошения 3,54 млн. га земли.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До сих пор в рамках конкретных проектов при финансовой поддержке зарубежных стран и организаций ведутся работы по ремонту бывших и строительству новых ирригационных объектов. Некоторые страны и организации подписали договоры с соответствующими министерствами и ведомствами Афганистана о выделении финансовых ресурсов на эти цели.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Из соседних стран активное участие в восстановлении системы ирригации Афганистана принимает Китай. В марте 2004 г. правительством Китая и Министерством водных ресурсов и окружающей среды Афганистана был подписан договор по восстановлению ирригационной системы провинции Парван. Стоимость проекта 25 млн. долларов. Строительство данного сооружения, согласно данным источника, дает возможность оросить 24800 га земли.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Европейский союз входит в число основных доноров Афганистана и за прошедшие постконфликтные годы оказал солидную финансовую помощь этой стране. Только при помощи Евросоюза за эти годы были отремонтированы 633 ирригационных объекта.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Международные организации и финансовые институты также играют важную роль в деле восстановления сельского хозяйства Афганистана. Особая роль в этом плане принадлежит ФАО, Всемирному банку и Азиатскому банку развития. Так, в июле 2004 г. в Кабуле был подписан трехсторонний договор о сотрудничестве между Всемирным Банком, Министерством ирригации и водных ресурсов и окружающей среды Афганистана и ФАО, на реализацию которого выделено 75 млн. долл. США. Согласно договору, в ближайшие три года в различных провинциях Афганистана будут реализованы 1200 проектов по строительству и восстановлению мелких и крупных современных ирригационных сооружений. Министр водных ресурсов и окружающей среды Ахмад Юсуф Нуристани сообщил, что из общей суммы 40 млн. долл. поступает со стороны всемирного банка, а остальные работы стоимостью в 35 млн. будут выполнены Трастовым фондом по реконструкции Афганистана совместно с ФАО.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44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В 2004 г. в рамках Программы национальной солидарности были начаты работы по реализации 16 проектов в районе Тагаб, провинции Каписа. Утвержденный проект стоимостью в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13 млн. афгани включает очистку земли и каналов, строительство дамб и сельских дорог. Всего в провинции 16 утвержденных проектов стоимостью в 1,6 млн. долл. США.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44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В провинции Тахар были построены восемь дамб и один шлюз для защиты берегов реки Талукан от эрозии. Эти выполненные работы дают возможность ирригационным объектам постоянно обеспечить водой около 4 тыс. га земли.</w:t>
      </w:r>
    </w:p>
    <w:p w:rsidR="009B15C5" w:rsidRPr="00856854" w:rsidRDefault="009B15C5" w:rsidP="006067AC">
      <w:pPr>
        <w:pStyle w:val="a4"/>
        <w:tabs>
          <w:tab w:val="left" w:pos="900"/>
          <w:tab w:val="left" w:pos="1260"/>
          <w:tab w:val="left" w:pos="1800"/>
        </w:tabs>
        <w:ind w:firstLine="709"/>
        <w:rPr>
          <w:szCs w:val="28"/>
        </w:rPr>
      </w:pPr>
      <w:r w:rsidRPr="00856854">
        <w:rPr>
          <w:szCs w:val="28"/>
        </w:rPr>
        <w:t>Афганистан на сегодняшний день все еще нуждается в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экстренной помощи по восстановлению ключевых секторов экономики. А это значит, что стране необходимо восстановить мелкие ирригационные объекты, которые могли бы в долгосрочной перспективе служить в качестве основы для создания и развития крупной ирригационной системы. Ремонт действующих и строительство новых мелких и средних объектов в</w:t>
      </w:r>
      <w:r w:rsidR="00856854">
        <w:rPr>
          <w:szCs w:val="28"/>
        </w:rPr>
        <w:t xml:space="preserve"> </w:t>
      </w:r>
      <w:r w:rsidRPr="00856854">
        <w:rPr>
          <w:szCs w:val="28"/>
        </w:rPr>
        <w:t>краткосрочном периоде как с точки зрения инвестиций, так и сроков завершения работы имеет преимущества. Во-первых, такие объекты требуют относительно малых денежных, материальных и трудовых затрат. Во-вторых, эти объекты можно построить за очень короткий период времени – от нескольких месяцев до одного года – и ввести в эксплуатацию. Именно по этим соображениям международные организации и страны-доноры в первую очередь внимание уделяют подобным объектам. В первые годы часть ресурсов шла на их восстановление.</w:t>
      </w:r>
    </w:p>
    <w:p w:rsidR="009B15C5" w:rsidRPr="005F0F96" w:rsidRDefault="005F0F96" w:rsidP="006067AC">
      <w:pPr>
        <w:pStyle w:val="a4"/>
        <w:ind w:firstLine="709"/>
        <w:rPr>
          <w:color w:val="FFFFFF"/>
          <w:szCs w:val="28"/>
        </w:rPr>
      </w:pPr>
      <w:r w:rsidRPr="005F0F96">
        <w:rPr>
          <w:color w:val="FFFFFF"/>
          <w:szCs w:val="28"/>
        </w:rPr>
        <w:t>аграрный сектор афганистан</w:t>
      </w:r>
    </w:p>
    <w:p w:rsidR="009B15C5" w:rsidRPr="00346C09" w:rsidRDefault="009B15C5" w:rsidP="00346C09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856854">
        <w:br w:type="page"/>
      </w:r>
      <w:r w:rsidRPr="00346C09">
        <w:rPr>
          <w:b/>
          <w:sz w:val="28"/>
          <w:szCs w:val="28"/>
        </w:rPr>
        <w:t>Литература</w:t>
      </w:r>
    </w:p>
    <w:p w:rsidR="009B15C5" w:rsidRPr="009D2C3B" w:rsidRDefault="009D2C3B" w:rsidP="00346C09">
      <w:pPr>
        <w:pStyle w:val="a4"/>
        <w:ind w:firstLine="0"/>
        <w:rPr>
          <w:color w:val="FFFFFF"/>
          <w:szCs w:val="28"/>
        </w:rPr>
      </w:pPr>
      <w:r w:rsidRPr="009D2C3B">
        <w:rPr>
          <w:color w:val="FFFFFF"/>
          <w:szCs w:val="28"/>
        </w:rPr>
        <w:t>аграрный сектор афганистан</w:t>
      </w:r>
    </w:p>
    <w:p w:rsidR="009B15C5" w:rsidRPr="00856854" w:rsidRDefault="009B15C5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</w:rPr>
      </w:pPr>
      <w:r w:rsidRPr="00856854">
        <w:rPr>
          <w:szCs w:val="28"/>
        </w:rPr>
        <w:t>Давыдов А.Д. Аграрное законодательство Демократической Республики Афганистан (социально-экономический анализ). М., 1984, с. 61–86.</w:t>
      </w:r>
    </w:p>
    <w:p w:rsidR="009B15C5" w:rsidRPr="00856854" w:rsidRDefault="009B15C5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</w:rPr>
      </w:pPr>
      <w:r w:rsidRPr="00856854">
        <w:rPr>
          <w:szCs w:val="28"/>
        </w:rPr>
        <w:t>Афганистан (справочник). М., 2000, с. 135.</w:t>
      </w:r>
    </w:p>
    <w:p w:rsidR="009B15C5" w:rsidRPr="00856854" w:rsidRDefault="009B15C5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  <w:lang w:val="en-US"/>
        </w:rPr>
      </w:pPr>
      <w:r w:rsidRPr="00856854">
        <w:rPr>
          <w:szCs w:val="28"/>
        </w:rPr>
        <w:t>Краткий статистический сборник состояния и развития отраслей национальной экономики и социальных служб ДРА (1977/78–1979/80 гг.). Кабул</w:t>
      </w:r>
      <w:r w:rsidRPr="00856854">
        <w:rPr>
          <w:szCs w:val="28"/>
          <w:lang w:val="en-US"/>
        </w:rPr>
        <w:t xml:space="preserve">, </w:t>
      </w:r>
      <w:r w:rsidRPr="00856854">
        <w:rPr>
          <w:szCs w:val="28"/>
        </w:rPr>
        <w:t>июль</w:t>
      </w:r>
      <w:r w:rsidRPr="00856854">
        <w:rPr>
          <w:szCs w:val="28"/>
          <w:lang w:val="en-US"/>
        </w:rPr>
        <w:t xml:space="preserve"> 1980, </w:t>
      </w:r>
      <w:r w:rsidRPr="00856854">
        <w:rPr>
          <w:szCs w:val="28"/>
        </w:rPr>
        <w:t>с</w:t>
      </w:r>
      <w:r w:rsidRPr="00856854">
        <w:rPr>
          <w:szCs w:val="28"/>
          <w:lang w:val="en-US"/>
        </w:rPr>
        <w:t>. 6.</w:t>
      </w:r>
    </w:p>
    <w:p w:rsidR="009B15C5" w:rsidRPr="00856854" w:rsidRDefault="009B15C5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</w:rPr>
      </w:pPr>
      <w:r w:rsidRPr="00856854">
        <w:rPr>
          <w:szCs w:val="28"/>
        </w:rPr>
        <w:t>Ежов Г.П. Экономическая география Афганистана. М., 1990, с. 94.</w:t>
      </w:r>
    </w:p>
    <w:p w:rsidR="009B15C5" w:rsidRPr="00856854" w:rsidRDefault="009B15C5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</w:rPr>
      </w:pPr>
      <w:r w:rsidRPr="00856854">
        <w:rPr>
          <w:szCs w:val="28"/>
          <w:lang w:val="en-US"/>
        </w:rPr>
        <w:t>Natural Resource Management Public Investment Programme. Submission to the Ministry of Finance For the SY 1382–1384 National Development Budget. March</w:t>
      </w:r>
      <w:r w:rsidRPr="00856854">
        <w:rPr>
          <w:szCs w:val="28"/>
        </w:rPr>
        <w:t xml:space="preserve"> 12, 2003.</w:t>
      </w:r>
    </w:p>
    <w:p w:rsidR="009B15C5" w:rsidRDefault="00856854" w:rsidP="00346C09">
      <w:pPr>
        <w:pStyle w:val="a4"/>
        <w:numPr>
          <w:ilvl w:val="0"/>
          <w:numId w:val="1"/>
        </w:numPr>
        <w:tabs>
          <w:tab w:val="left" w:pos="300"/>
          <w:tab w:val="left" w:pos="1260"/>
          <w:tab w:val="left" w:pos="1800"/>
        </w:tabs>
        <w:ind w:left="0" w:firstLine="0"/>
        <w:rPr>
          <w:szCs w:val="28"/>
        </w:rPr>
      </w:pPr>
      <w:r w:rsidRPr="00346C09">
        <w:rPr>
          <w:szCs w:val="28"/>
          <w:lang w:val="en-US"/>
        </w:rPr>
        <w:t>http</w:t>
      </w:r>
      <w:r w:rsidRPr="00346C09">
        <w:rPr>
          <w:szCs w:val="28"/>
        </w:rPr>
        <w:t>://</w:t>
      </w:r>
      <w:r w:rsidRPr="00346C09">
        <w:rPr>
          <w:szCs w:val="28"/>
          <w:lang w:val="en-US"/>
        </w:rPr>
        <w:t>www</w:t>
      </w:r>
      <w:r w:rsidRPr="00346C09">
        <w:rPr>
          <w:szCs w:val="28"/>
        </w:rPr>
        <w:t>.</w:t>
      </w:r>
      <w:r w:rsidRPr="00346C09">
        <w:rPr>
          <w:szCs w:val="28"/>
          <w:lang w:val="en-US"/>
        </w:rPr>
        <w:t>afghanmania</w:t>
      </w:r>
      <w:r w:rsidRPr="00346C09">
        <w:rPr>
          <w:szCs w:val="28"/>
        </w:rPr>
        <w:t>.</w:t>
      </w:r>
      <w:r w:rsidRPr="00346C09">
        <w:rPr>
          <w:szCs w:val="28"/>
          <w:lang w:val="en-US"/>
        </w:rPr>
        <w:t>com</w:t>
      </w:r>
      <w:r w:rsidRPr="00346C09">
        <w:rPr>
          <w:szCs w:val="28"/>
        </w:rPr>
        <w:t>/</w:t>
      </w:r>
      <w:r w:rsidRPr="00346C09">
        <w:rPr>
          <w:szCs w:val="28"/>
          <w:lang w:val="en-US"/>
        </w:rPr>
        <w:t>en</w:t>
      </w:r>
      <w:r w:rsidRPr="00346C09">
        <w:rPr>
          <w:szCs w:val="28"/>
        </w:rPr>
        <w:t>/</w:t>
      </w:r>
      <w:r w:rsidRPr="00346C09">
        <w:rPr>
          <w:szCs w:val="28"/>
          <w:lang w:val="en-US"/>
        </w:rPr>
        <w:t>news</w:t>
      </w:r>
      <w:r w:rsidRPr="00346C09">
        <w:rPr>
          <w:szCs w:val="28"/>
        </w:rPr>
        <w:t>/0,</w:t>
      </w:r>
      <w:r w:rsidRPr="00346C09">
        <w:rPr>
          <w:szCs w:val="28"/>
          <w:lang w:val="en-US"/>
        </w:rPr>
        <w:t>news</w:t>
      </w:r>
      <w:r w:rsidRPr="00346C09">
        <w:rPr>
          <w:szCs w:val="28"/>
        </w:rPr>
        <w:t>,3505,00.</w:t>
      </w:r>
      <w:r w:rsidRPr="00346C09">
        <w:rPr>
          <w:szCs w:val="28"/>
          <w:lang w:val="en-US"/>
        </w:rPr>
        <w:t>php</w:t>
      </w:r>
    </w:p>
    <w:p w:rsidR="00856854" w:rsidRPr="00856854" w:rsidRDefault="00856854" w:rsidP="00856854">
      <w:pPr>
        <w:jc w:val="center"/>
        <w:rPr>
          <w:rStyle w:val="FontStyle16"/>
          <w:rFonts w:eastAsia="MS PGothic"/>
          <w:bCs/>
          <w:iCs/>
          <w:color w:val="FFFFFF"/>
          <w:sz w:val="28"/>
        </w:rPr>
      </w:pPr>
    </w:p>
    <w:p w:rsidR="00856854" w:rsidRPr="00856854" w:rsidRDefault="00856854" w:rsidP="00856854">
      <w:pPr>
        <w:pStyle w:val="a4"/>
        <w:tabs>
          <w:tab w:val="left" w:pos="900"/>
          <w:tab w:val="left" w:pos="1260"/>
          <w:tab w:val="left" w:pos="1800"/>
        </w:tabs>
        <w:ind w:firstLine="0"/>
        <w:rPr>
          <w:color w:val="FFFFFF"/>
          <w:szCs w:val="28"/>
        </w:rPr>
      </w:pPr>
      <w:bookmarkStart w:id="0" w:name="_GoBack"/>
      <w:bookmarkEnd w:id="0"/>
    </w:p>
    <w:sectPr w:rsidR="00856854" w:rsidRPr="00856854" w:rsidSect="0066764D">
      <w:headerReference w:type="even" r:id="rId7"/>
      <w:headerReference w:type="default" r:id="rId8"/>
      <w:footerReference w:type="default" r:id="rId9"/>
      <w:type w:val="nextColumn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40" w:rsidRDefault="009F1740" w:rsidP="006A03EE">
      <w:r>
        <w:separator/>
      </w:r>
    </w:p>
  </w:endnote>
  <w:endnote w:type="continuationSeparator" w:id="0">
    <w:p w:rsidR="009F1740" w:rsidRDefault="009F1740" w:rsidP="006A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C5" w:rsidRDefault="00733BE5">
    <w:pPr>
      <w:pStyle w:val="a8"/>
      <w:jc w:val="center"/>
    </w:pPr>
    <w:r>
      <w:rPr>
        <w:noProof/>
      </w:rPr>
      <w:t>1</w:t>
    </w:r>
  </w:p>
  <w:p w:rsidR="009B15C5" w:rsidRDefault="009B15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40" w:rsidRDefault="009F1740" w:rsidP="006A03EE">
      <w:r>
        <w:separator/>
      </w:r>
    </w:p>
  </w:footnote>
  <w:footnote w:type="continuationSeparator" w:id="0">
    <w:p w:rsidR="009F1740" w:rsidRDefault="009F1740" w:rsidP="006A0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54" w:rsidRPr="0094270E" w:rsidRDefault="00856854" w:rsidP="00856854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54" w:rsidRPr="0094270E" w:rsidRDefault="00856854" w:rsidP="00856854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32770"/>
    <w:multiLevelType w:val="hybridMultilevel"/>
    <w:tmpl w:val="54DA8D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C64"/>
    <w:rsid w:val="000420D8"/>
    <w:rsid w:val="003244F4"/>
    <w:rsid w:val="00346C09"/>
    <w:rsid w:val="00401795"/>
    <w:rsid w:val="004A7FCB"/>
    <w:rsid w:val="0051799A"/>
    <w:rsid w:val="005227E3"/>
    <w:rsid w:val="00582F2A"/>
    <w:rsid w:val="005F0F96"/>
    <w:rsid w:val="006067AC"/>
    <w:rsid w:val="0066764D"/>
    <w:rsid w:val="006A03EE"/>
    <w:rsid w:val="00733BE5"/>
    <w:rsid w:val="0077142C"/>
    <w:rsid w:val="007B2387"/>
    <w:rsid w:val="00856854"/>
    <w:rsid w:val="0094270E"/>
    <w:rsid w:val="009B15C5"/>
    <w:rsid w:val="009D2C3B"/>
    <w:rsid w:val="009F1740"/>
    <w:rsid w:val="00B00C64"/>
    <w:rsid w:val="00B63ADC"/>
    <w:rsid w:val="00C32A4B"/>
    <w:rsid w:val="00C570D5"/>
    <w:rsid w:val="00D125FA"/>
    <w:rsid w:val="00EC5EF6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DC3F14-A802-4564-88BA-7D54C45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E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sid w:val="005227E3"/>
    <w:rPr>
      <w:rFonts w:cs="Times New Roman"/>
      <w:vertAlign w:val="superscript"/>
    </w:rPr>
  </w:style>
  <w:style w:type="paragraph" w:styleId="a4">
    <w:name w:val="Body Text Indent"/>
    <w:basedOn w:val="a"/>
    <w:link w:val="a5"/>
    <w:uiPriority w:val="99"/>
    <w:rsid w:val="005227E3"/>
    <w:pPr>
      <w:widowControl/>
      <w:autoSpaceDE/>
      <w:autoSpaceDN/>
      <w:adjustRightInd/>
      <w:spacing w:line="360" w:lineRule="auto"/>
      <w:ind w:firstLine="900"/>
      <w:jc w:val="both"/>
    </w:pPr>
    <w:rPr>
      <w:sz w:val="28"/>
      <w:szCs w:val="24"/>
    </w:rPr>
  </w:style>
  <w:style w:type="character" w:customStyle="1" w:styleId="a5">
    <w:name w:val="Основний текст з відступом Знак"/>
    <w:link w:val="a4"/>
    <w:uiPriority w:val="99"/>
    <w:locked/>
    <w:rsid w:val="005227E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rsid w:val="006A03E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6A03E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rsid w:val="006A03E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6A03E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Hyperlink"/>
    <w:uiPriority w:val="99"/>
    <w:rsid w:val="00856854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rsid w:val="0085685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Аграрный сектор Афганистана и проблемы его использования</vt:lpstr>
    </vt:vector>
  </TitlesOfParts>
  <Company>Reanimator Extreme Edition</Company>
  <LinksUpToDate>false</LinksUpToDate>
  <CharactersWithSpaces>21957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Аграрный сектор Афганистана и проблемы его использования</dc:title>
  <dc:subject/>
  <dc:creator>Мотя</dc:creator>
  <cp:keywords/>
  <dc:description/>
  <cp:lastModifiedBy>Irina</cp:lastModifiedBy>
  <cp:revision>2</cp:revision>
  <dcterms:created xsi:type="dcterms:W3CDTF">2014-09-12T15:59:00Z</dcterms:created>
  <dcterms:modified xsi:type="dcterms:W3CDTF">2014-09-12T15:59:00Z</dcterms:modified>
</cp:coreProperties>
</file>