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8F2" w:rsidRPr="00B85B3D" w:rsidRDefault="00E22778" w:rsidP="00B85B3D">
      <w:pPr>
        <w:widowControl w:val="0"/>
        <w:shd w:val="clear" w:color="000000" w:fill="auto"/>
        <w:spacing w:line="360" w:lineRule="auto"/>
        <w:ind w:firstLine="709"/>
        <w:jc w:val="both"/>
        <w:rPr>
          <w:b/>
          <w:sz w:val="28"/>
          <w:szCs w:val="28"/>
          <w:lang w:val="en-US"/>
        </w:rPr>
      </w:pPr>
      <w:r w:rsidRPr="00B85B3D">
        <w:rPr>
          <w:b/>
          <w:sz w:val="28"/>
          <w:szCs w:val="28"/>
        </w:rPr>
        <w:t>СОДЕРЖАНИЕ</w:t>
      </w:r>
    </w:p>
    <w:p w:rsidR="008068F2" w:rsidRPr="00B85B3D" w:rsidRDefault="008068F2" w:rsidP="00B85B3D">
      <w:pPr>
        <w:widowControl w:val="0"/>
        <w:shd w:val="clear" w:color="000000" w:fill="auto"/>
        <w:spacing w:line="360" w:lineRule="auto"/>
        <w:ind w:firstLine="709"/>
        <w:jc w:val="both"/>
        <w:rPr>
          <w:sz w:val="28"/>
          <w:szCs w:val="28"/>
        </w:rPr>
      </w:pPr>
    </w:p>
    <w:p w:rsidR="00B85B3D" w:rsidRDefault="00B85B3D" w:rsidP="00B85B3D">
      <w:pPr>
        <w:widowControl w:val="0"/>
        <w:shd w:val="clear" w:color="000000" w:fill="auto"/>
        <w:spacing w:line="360" w:lineRule="auto"/>
        <w:rPr>
          <w:sz w:val="28"/>
          <w:szCs w:val="28"/>
          <w:lang w:val="en-US"/>
        </w:rPr>
      </w:pPr>
      <w:r w:rsidRPr="00B85B3D">
        <w:rPr>
          <w:sz w:val="28"/>
          <w:szCs w:val="28"/>
        </w:rPr>
        <w:t>Введение</w:t>
      </w:r>
    </w:p>
    <w:p w:rsidR="00B85B3D" w:rsidRPr="00B85B3D" w:rsidRDefault="002062E2" w:rsidP="00B85B3D">
      <w:pPr>
        <w:widowControl w:val="0"/>
        <w:shd w:val="clear" w:color="000000" w:fill="auto"/>
        <w:spacing w:line="360" w:lineRule="auto"/>
        <w:rPr>
          <w:sz w:val="28"/>
          <w:szCs w:val="28"/>
        </w:rPr>
      </w:pPr>
      <w:r w:rsidRPr="00B85B3D">
        <w:rPr>
          <w:sz w:val="28"/>
          <w:szCs w:val="28"/>
        </w:rPr>
        <w:t xml:space="preserve">1. </w:t>
      </w:r>
      <w:r w:rsidR="00B85B3D" w:rsidRPr="00B85B3D">
        <w:rPr>
          <w:sz w:val="28"/>
          <w:szCs w:val="28"/>
        </w:rPr>
        <w:t xml:space="preserve">Особенности развития экономики </w:t>
      </w:r>
      <w:r w:rsidR="00E22778" w:rsidRPr="00B85B3D">
        <w:rPr>
          <w:sz w:val="28"/>
          <w:szCs w:val="28"/>
        </w:rPr>
        <w:t>Я</w:t>
      </w:r>
      <w:r w:rsidR="00B85B3D" w:rsidRPr="00B85B3D">
        <w:rPr>
          <w:sz w:val="28"/>
          <w:szCs w:val="28"/>
        </w:rPr>
        <w:t>понии</w:t>
      </w:r>
    </w:p>
    <w:p w:rsidR="00B85B3D" w:rsidRPr="00B85B3D" w:rsidRDefault="002062E2" w:rsidP="00B85B3D">
      <w:pPr>
        <w:widowControl w:val="0"/>
        <w:shd w:val="clear" w:color="000000" w:fill="auto"/>
        <w:spacing w:line="360" w:lineRule="auto"/>
        <w:rPr>
          <w:sz w:val="28"/>
          <w:szCs w:val="28"/>
        </w:rPr>
      </w:pPr>
      <w:r w:rsidRPr="00B85B3D">
        <w:rPr>
          <w:sz w:val="28"/>
          <w:szCs w:val="28"/>
        </w:rPr>
        <w:t>1.1 Этапы развития Японской экономики</w:t>
      </w:r>
    </w:p>
    <w:p w:rsidR="00B85B3D" w:rsidRPr="00B85B3D" w:rsidRDefault="002062E2" w:rsidP="00B85B3D">
      <w:pPr>
        <w:widowControl w:val="0"/>
        <w:shd w:val="clear" w:color="000000" w:fill="auto"/>
        <w:spacing w:line="360" w:lineRule="auto"/>
        <w:rPr>
          <w:sz w:val="28"/>
          <w:szCs w:val="28"/>
        </w:rPr>
      </w:pPr>
      <w:r w:rsidRPr="00B85B3D">
        <w:rPr>
          <w:sz w:val="28"/>
          <w:szCs w:val="28"/>
        </w:rPr>
        <w:t>1.</w:t>
      </w:r>
      <w:r w:rsidR="00485312" w:rsidRPr="00B85B3D">
        <w:rPr>
          <w:sz w:val="28"/>
          <w:szCs w:val="28"/>
        </w:rPr>
        <w:t>2</w:t>
      </w:r>
      <w:r w:rsidRPr="00B85B3D">
        <w:rPr>
          <w:sz w:val="28"/>
          <w:szCs w:val="28"/>
        </w:rPr>
        <w:t xml:space="preserve"> Модель хозяйственного механизма в Японии</w:t>
      </w:r>
    </w:p>
    <w:p w:rsidR="00B85B3D" w:rsidRPr="00B85B3D" w:rsidRDefault="004D371E" w:rsidP="00B85B3D">
      <w:pPr>
        <w:widowControl w:val="0"/>
        <w:shd w:val="clear" w:color="000000" w:fill="auto"/>
        <w:spacing w:line="360" w:lineRule="auto"/>
        <w:rPr>
          <w:sz w:val="28"/>
          <w:szCs w:val="28"/>
        </w:rPr>
      </w:pPr>
      <w:r w:rsidRPr="00B85B3D">
        <w:rPr>
          <w:sz w:val="28"/>
          <w:szCs w:val="28"/>
        </w:rPr>
        <w:t>1</w:t>
      </w:r>
      <w:r w:rsidR="005D6B43" w:rsidRPr="00B85B3D">
        <w:rPr>
          <w:sz w:val="28"/>
          <w:szCs w:val="28"/>
        </w:rPr>
        <w:t xml:space="preserve">.3 </w:t>
      </w:r>
      <w:r w:rsidRPr="00B85B3D">
        <w:rPr>
          <w:sz w:val="28"/>
          <w:szCs w:val="28"/>
        </w:rPr>
        <w:t>Основные показатели экономического развития</w:t>
      </w:r>
    </w:p>
    <w:p w:rsidR="00B85B3D" w:rsidRPr="00B85B3D" w:rsidRDefault="002062E2" w:rsidP="00B85B3D">
      <w:pPr>
        <w:widowControl w:val="0"/>
        <w:shd w:val="clear" w:color="000000" w:fill="auto"/>
        <w:spacing w:line="360" w:lineRule="auto"/>
        <w:rPr>
          <w:sz w:val="28"/>
          <w:szCs w:val="28"/>
        </w:rPr>
      </w:pPr>
      <w:r w:rsidRPr="00B85B3D">
        <w:rPr>
          <w:sz w:val="28"/>
          <w:szCs w:val="28"/>
        </w:rPr>
        <w:t xml:space="preserve">2. </w:t>
      </w:r>
      <w:r w:rsidR="00B85B3D" w:rsidRPr="00B85B3D">
        <w:rPr>
          <w:sz w:val="28"/>
          <w:szCs w:val="28"/>
        </w:rPr>
        <w:t xml:space="preserve">Особенности развития экономики </w:t>
      </w:r>
      <w:r w:rsidR="00E22778" w:rsidRPr="00B85B3D">
        <w:rPr>
          <w:sz w:val="28"/>
          <w:szCs w:val="28"/>
        </w:rPr>
        <w:t>Я</w:t>
      </w:r>
      <w:r w:rsidR="00B85B3D" w:rsidRPr="00B85B3D">
        <w:rPr>
          <w:sz w:val="28"/>
          <w:szCs w:val="28"/>
        </w:rPr>
        <w:t>понии</w:t>
      </w:r>
    </w:p>
    <w:p w:rsidR="00B85B3D" w:rsidRPr="00B85B3D" w:rsidRDefault="005D6B43" w:rsidP="00B85B3D">
      <w:pPr>
        <w:widowControl w:val="0"/>
        <w:shd w:val="clear" w:color="000000" w:fill="auto"/>
        <w:spacing w:line="360" w:lineRule="auto"/>
        <w:rPr>
          <w:sz w:val="28"/>
          <w:szCs w:val="28"/>
        </w:rPr>
      </w:pPr>
      <w:r w:rsidRPr="00B85B3D">
        <w:rPr>
          <w:sz w:val="28"/>
          <w:szCs w:val="28"/>
        </w:rPr>
        <w:t>2.1</w:t>
      </w:r>
      <w:r w:rsidR="002062E2" w:rsidRPr="00B85B3D">
        <w:rPr>
          <w:sz w:val="28"/>
          <w:szCs w:val="28"/>
        </w:rPr>
        <w:t xml:space="preserve"> </w:t>
      </w:r>
      <w:r w:rsidRPr="00B85B3D">
        <w:rPr>
          <w:sz w:val="28"/>
          <w:szCs w:val="28"/>
        </w:rPr>
        <w:t>Участие страны в международном товарном обмене</w:t>
      </w:r>
    </w:p>
    <w:p w:rsidR="00B85B3D" w:rsidRPr="00B85B3D" w:rsidRDefault="00F74DC9" w:rsidP="00B85B3D">
      <w:pPr>
        <w:widowControl w:val="0"/>
        <w:shd w:val="clear" w:color="000000" w:fill="auto"/>
        <w:spacing w:line="360" w:lineRule="auto"/>
        <w:rPr>
          <w:sz w:val="28"/>
          <w:szCs w:val="28"/>
        </w:rPr>
      </w:pPr>
      <w:r w:rsidRPr="00B85B3D">
        <w:rPr>
          <w:sz w:val="28"/>
          <w:szCs w:val="28"/>
        </w:rPr>
        <w:t>2.2</w:t>
      </w:r>
      <w:r w:rsidR="00B85B3D" w:rsidRPr="00B85B3D">
        <w:rPr>
          <w:sz w:val="28"/>
          <w:szCs w:val="28"/>
        </w:rPr>
        <w:t xml:space="preserve"> </w:t>
      </w:r>
      <w:r w:rsidRPr="00B85B3D">
        <w:rPr>
          <w:sz w:val="28"/>
          <w:szCs w:val="28"/>
        </w:rPr>
        <w:t>Участие страны в международной миграции рабочей силы</w:t>
      </w:r>
    </w:p>
    <w:p w:rsidR="00B85B3D" w:rsidRPr="00B85B3D" w:rsidRDefault="002062E2" w:rsidP="00B85B3D">
      <w:pPr>
        <w:widowControl w:val="0"/>
        <w:shd w:val="clear" w:color="000000" w:fill="auto"/>
        <w:spacing w:line="360" w:lineRule="auto"/>
        <w:rPr>
          <w:sz w:val="28"/>
          <w:szCs w:val="28"/>
        </w:rPr>
      </w:pPr>
      <w:r w:rsidRPr="00B85B3D">
        <w:rPr>
          <w:sz w:val="28"/>
          <w:szCs w:val="28"/>
        </w:rPr>
        <w:t>2.</w:t>
      </w:r>
      <w:r w:rsidR="00F74DC9" w:rsidRPr="00B85B3D">
        <w:rPr>
          <w:sz w:val="28"/>
          <w:szCs w:val="28"/>
        </w:rPr>
        <w:t>3</w:t>
      </w:r>
      <w:r w:rsidRPr="00B85B3D">
        <w:rPr>
          <w:sz w:val="28"/>
          <w:szCs w:val="28"/>
        </w:rPr>
        <w:t xml:space="preserve"> </w:t>
      </w:r>
      <w:r w:rsidR="005D6B43" w:rsidRPr="00B85B3D">
        <w:rPr>
          <w:sz w:val="28"/>
          <w:szCs w:val="28"/>
        </w:rPr>
        <w:t>Место страны в международном движении капитала</w:t>
      </w:r>
    </w:p>
    <w:p w:rsidR="00B85B3D" w:rsidRPr="00B85B3D" w:rsidRDefault="00D266EB" w:rsidP="00B85B3D">
      <w:pPr>
        <w:widowControl w:val="0"/>
        <w:shd w:val="clear" w:color="000000" w:fill="auto"/>
        <w:spacing w:line="360" w:lineRule="auto"/>
        <w:rPr>
          <w:sz w:val="28"/>
          <w:szCs w:val="28"/>
        </w:rPr>
      </w:pPr>
      <w:r w:rsidRPr="00B85B3D">
        <w:rPr>
          <w:sz w:val="28"/>
          <w:szCs w:val="28"/>
        </w:rPr>
        <w:t xml:space="preserve">3. </w:t>
      </w:r>
      <w:r w:rsidR="00B85B3D" w:rsidRPr="00B85B3D">
        <w:rPr>
          <w:sz w:val="28"/>
          <w:szCs w:val="28"/>
        </w:rPr>
        <w:t xml:space="preserve">Внешние стратегии </w:t>
      </w:r>
      <w:r w:rsidR="00AB0226">
        <w:rPr>
          <w:sz w:val="28"/>
          <w:szCs w:val="28"/>
        </w:rPr>
        <w:t>Я</w:t>
      </w:r>
      <w:r w:rsidR="00B85B3D" w:rsidRPr="00B85B3D">
        <w:rPr>
          <w:sz w:val="28"/>
          <w:szCs w:val="28"/>
        </w:rPr>
        <w:t xml:space="preserve">понии и перспективы развития экономики страны в </w:t>
      </w:r>
      <w:r w:rsidR="00E22778" w:rsidRPr="00B85B3D">
        <w:rPr>
          <w:sz w:val="28"/>
          <w:szCs w:val="28"/>
        </w:rPr>
        <w:t xml:space="preserve">XXI </w:t>
      </w:r>
      <w:r w:rsidR="00B85B3D" w:rsidRPr="00B85B3D">
        <w:rPr>
          <w:sz w:val="28"/>
          <w:szCs w:val="28"/>
        </w:rPr>
        <w:t>веке</w:t>
      </w:r>
    </w:p>
    <w:p w:rsidR="00B85B3D" w:rsidRPr="00B85B3D" w:rsidRDefault="002062E2" w:rsidP="00B85B3D">
      <w:pPr>
        <w:widowControl w:val="0"/>
        <w:shd w:val="clear" w:color="000000" w:fill="auto"/>
        <w:spacing w:line="360" w:lineRule="auto"/>
        <w:rPr>
          <w:sz w:val="28"/>
          <w:szCs w:val="28"/>
        </w:rPr>
      </w:pPr>
      <w:r w:rsidRPr="00B85B3D">
        <w:rPr>
          <w:sz w:val="28"/>
          <w:szCs w:val="28"/>
        </w:rPr>
        <w:t xml:space="preserve">3.1 Главные тенденции и проблемы </w:t>
      </w:r>
      <w:r w:rsidR="00AB0226">
        <w:rPr>
          <w:sz w:val="28"/>
          <w:szCs w:val="28"/>
        </w:rPr>
        <w:t>э</w:t>
      </w:r>
      <w:r w:rsidRPr="00B85B3D">
        <w:rPr>
          <w:sz w:val="28"/>
          <w:szCs w:val="28"/>
        </w:rPr>
        <w:t>кономики Японии</w:t>
      </w:r>
    </w:p>
    <w:p w:rsidR="00B85B3D" w:rsidRPr="00B85B3D" w:rsidRDefault="002062E2" w:rsidP="00B85B3D">
      <w:pPr>
        <w:widowControl w:val="0"/>
        <w:shd w:val="clear" w:color="000000" w:fill="auto"/>
        <w:spacing w:line="360" w:lineRule="auto"/>
        <w:rPr>
          <w:sz w:val="28"/>
          <w:szCs w:val="28"/>
        </w:rPr>
      </w:pPr>
      <w:r w:rsidRPr="00B85B3D">
        <w:rPr>
          <w:sz w:val="28"/>
          <w:szCs w:val="28"/>
        </w:rPr>
        <w:t>3.2 Российско-</w:t>
      </w:r>
      <w:r w:rsidR="00AB0226">
        <w:rPr>
          <w:sz w:val="28"/>
          <w:szCs w:val="28"/>
        </w:rPr>
        <w:t>я</w:t>
      </w:r>
      <w:r w:rsidRPr="00B85B3D">
        <w:rPr>
          <w:sz w:val="28"/>
          <w:szCs w:val="28"/>
        </w:rPr>
        <w:t>понские отношения</w:t>
      </w:r>
    </w:p>
    <w:p w:rsidR="00B85B3D" w:rsidRPr="00B85B3D" w:rsidRDefault="002062E2" w:rsidP="00B85B3D">
      <w:pPr>
        <w:widowControl w:val="0"/>
        <w:shd w:val="clear" w:color="000000" w:fill="auto"/>
        <w:spacing w:line="360" w:lineRule="auto"/>
        <w:rPr>
          <w:sz w:val="28"/>
          <w:szCs w:val="28"/>
        </w:rPr>
      </w:pPr>
      <w:r w:rsidRPr="00B85B3D">
        <w:rPr>
          <w:sz w:val="28"/>
          <w:szCs w:val="28"/>
        </w:rPr>
        <w:t>3.3 Перспективы развития</w:t>
      </w:r>
    </w:p>
    <w:p w:rsidR="00B85B3D" w:rsidRPr="00B85B3D" w:rsidRDefault="00E22778" w:rsidP="00B85B3D">
      <w:pPr>
        <w:widowControl w:val="0"/>
        <w:shd w:val="clear" w:color="000000" w:fill="auto"/>
        <w:spacing w:line="360" w:lineRule="auto"/>
        <w:rPr>
          <w:sz w:val="28"/>
          <w:szCs w:val="28"/>
        </w:rPr>
      </w:pPr>
      <w:r w:rsidRPr="00B85B3D">
        <w:rPr>
          <w:sz w:val="28"/>
          <w:szCs w:val="28"/>
        </w:rPr>
        <w:t>В</w:t>
      </w:r>
      <w:r w:rsidR="00B85B3D" w:rsidRPr="00B85B3D">
        <w:rPr>
          <w:sz w:val="28"/>
          <w:szCs w:val="28"/>
        </w:rPr>
        <w:t>ыводы</w:t>
      </w:r>
    </w:p>
    <w:p w:rsidR="00B85B3D" w:rsidRPr="00B85B3D" w:rsidRDefault="00B85B3D" w:rsidP="00B85B3D">
      <w:pPr>
        <w:widowControl w:val="0"/>
        <w:shd w:val="clear" w:color="000000" w:fill="auto"/>
        <w:spacing w:line="360" w:lineRule="auto"/>
        <w:rPr>
          <w:sz w:val="28"/>
          <w:szCs w:val="28"/>
        </w:rPr>
      </w:pPr>
      <w:r w:rsidRPr="00B85B3D">
        <w:rPr>
          <w:sz w:val="28"/>
          <w:szCs w:val="28"/>
        </w:rPr>
        <w:t>Список литературы</w:t>
      </w:r>
    </w:p>
    <w:p w:rsidR="002062E2" w:rsidRPr="00B85B3D" w:rsidRDefault="002062E2" w:rsidP="00B85B3D">
      <w:pPr>
        <w:widowControl w:val="0"/>
        <w:shd w:val="clear" w:color="000000" w:fill="auto"/>
        <w:spacing w:line="360" w:lineRule="auto"/>
        <w:ind w:firstLine="709"/>
        <w:jc w:val="both"/>
        <w:rPr>
          <w:sz w:val="28"/>
        </w:rPr>
      </w:pPr>
    </w:p>
    <w:p w:rsidR="002062E2" w:rsidRPr="00B85B3D" w:rsidRDefault="00B85B3D" w:rsidP="00B85B3D">
      <w:pPr>
        <w:widowControl w:val="0"/>
        <w:shd w:val="clear" w:color="000000" w:fill="auto"/>
        <w:spacing w:line="360" w:lineRule="auto"/>
        <w:ind w:firstLine="709"/>
        <w:jc w:val="both"/>
        <w:rPr>
          <w:b/>
          <w:sz w:val="28"/>
          <w:szCs w:val="28"/>
        </w:rPr>
      </w:pPr>
      <w:r>
        <w:rPr>
          <w:sz w:val="28"/>
        </w:rPr>
        <w:br w:type="page"/>
      </w:r>
      <w:r w:rsidR="00451296" w:rsidRPr="00B85B3D">
        <w:rPr>
          <w:b/>
          <w:sz w:val="28"/>
          <w:szCs w:val="28"/>
        </w:rPr>
        <w:t>ВВЕДЕНИЕ</w:t>
      </w:r>
    </w:p>
    <w:p w:rsidR="002062E2" w:rsidRPr="00B85B3D" w:rsidRDefault="002062E2" w:rsidP="00B85B3D">
      <w:pPr>
        <w:widowControl w:val="0"/>
        <w:shd w:val="clear" w:color="000000" w:fill="auto"/>
        <w:spacing w:line="360" w:lineRule="auto"/>
        <w:ind w:firstLine="709"/>
        <w:jc w:val="both"/>
        <w:rPr>
          <w:sz w:val="28"/>
        </w:rPr>
      </w:pPr>
    </w:p>
    <w:p w:rsidR="002062E2" w:rsidRPr="00B85B3D" w:rsidRDefault="002062E2" w:rsidP="00B85B3D">
      <w:pPr>
        <w:widowControl w:val="0"/>
        <w:shd w:val="clear" w:color="000000" w:fill="auto"/>
        <w:spacing w:line="360" w:lineRule="auto"/>
        <w:ind w:firstLine="709"/>
        <w:jc w:val="both"/>
        <w:rPr>
          <w:sz w:val="28"/>
          <w:szCs w:val="28"/>
        </w:rPr>
      </w:pPr>
      <w:r w:rsidRPr="00B85B3D">
        <w:rPr>
          <w:sz w:val="28"/>
          <w:szCs w:val="28"/>
        </w:rPr>
        <w:t>В современном мире прогресс каждой страны неотделим от ее участия в мировом обмене материальными и духовными ценностями. Сегодня ни одна даже самая развитая страна не может одинаково эффективно производить всю современную продукцию.</w:t>
      </w:r>
    </w:p>
    <w:p w:rsidR="002062E2" w:rsidRPr="00B85B3D" w:rsidRDefault="002062E2" w:rsidP="00B85B3D">
      <w:pPr>
        <w:widowControl w:val="0"/>
        <w:shd w:val="clear" w:color="000000" w:fill="auto"/>
        <w:spacing w:line="360" w:lineRule="auto"/>
        <w:ind w:firstLine="709"/>
        <w:jc w:val="both"/>
        <w:rPr>
          <w:sz w:val="28"/>
          <w:szCs w:val="28"/>
        </w:rPr>
      </w:pPr>
      <w:r w:rsidRPr="00B85B3D">
        <w:rPr>
          <w:sz w:val="28"/>
          <w:szCs w:val="28"/>
        </w:rPr>
        <w:t>Япония - высокоразвитое в промышленном и научно-техническом отношении государство, один из трех мировых центров империалистического соперничества. Особенности экономического развития этой страны, ее достижения в передовых отраслях научно-технического прогресса, способность быстро реагировать на изменяющиеся условия мирового рынка привлекают внимание к “Стране восходящего солнца” во всем мире.</w:t>
      </w:r>
    </w:p>
    <w:p w:rsidR="002062E2" w:rsidRPr="00B85B3D" w:rsidRDefault="002062E2" w:rsidP="00B85B3D">
      <w:pPr>
        <w:widowControl w:val="0"/>
        <w:shd w:val="clear" w:color="000000" w:fill="auto"/>
        <w:spacing w:line="360" w:lineRule="auto"/>
        <w:ind w:firstLine="709"/>
        <w:jc w:val="both"/>
        <w:rPr>
          <w:sz w:val="28"/>
          <w:szCs w:val="28"/>
        </w:rPr>
      </w:pPr>
      <w:r w:rsidRPr="00B85B3D">
        <w:rPr>
          <w:sz w:val="28"/>
          <w:szCs w:val="28"/>
        </w:rPr>
        <w:t>Япония - вторая в экономическом отношении держава современного мира. По размерам валового национального продукта, объему промышленного производства и ряду других макроэкономических показателей она уступает только США. На долю Японии приходится свыше 14 % мирового валового продукта. Она лидирует в темпах экономического развития, в 1,5 - 2 раза превышающих показатели ведущих стран. В то же время по чисто количественным макроэкономическим показателям Япония остается относительно слабой стороной треугольника США - Западная Европа - Япония, однако по многим качественным характеристикам она уже сейчас опережает большинство своих соперников.</w:t>
      </w:r>
      <w:r w:rsidR="00AE70FB" w:rsidRPr="00B85B3D">
        <w:rPr>
          <w:sz w:val="28"/>
          <w:szCs w:val="28"/>
        </w:rPr>
        <w:t xml:space="preserve"> [7]</w:t>
      </w:r>
    </w:p>
    <w:p w:rsidR="002062E2" w:rsidRPr="00B85B3D" w:rsidRDefault="002062E2" w:rsidP="00B85B3D">
      <w:pPr>
        <w:widowControl w:val="0"/>
        <w:shd w:val="clear" w:color="000000" w:fill="auto"/>
        <w:autoSpaceDE w:val="0"/>
        <w:autoSpaceDN w:val="0"/>
        <w:adjustRightInd w:val="0"/>
        <w:spacing w:line="360" w:lineRule="auto"/>
        <w:ind w:firstLine="709"/>
        <w:jc w:val="both"/>
        <w:rPr>
          <w:sz w:val="28"/>
          <w:szCs w:val="28"/>
        </w:rPr>
      </w:pPr>
      <w:r w:rsidRPr="00B85B3D">
        <w:rPr>
          <w:sz w:val="28"/>
          <w:szCs w:val="28"/>
        </w:rPr>
        <w:t>Перед Японией во всей своей актуальности и важности встала проблема переориентации на другую модель роста, менее зависимую от колебаний цен на сырье и материалы. В том же направлении «толкала» и усиливающаяся конкуренция со стороны новых индустриальных стран, более низкий уровень стоимости рабочей силы в которых позволял им активно внедряться на товарные рынки, прежде бывшие безраздельной монополией Японии. Сказанное позволяет сделать вывод, что проблема эффективности экономики</w:t>
      </w:r>
      <w:r w:rsidR="00B85B3D" w:rsidRPr="00B85B3D">
        <w:rPr>
          <w:sz w:val="28"/>
          <w:szCs w:val="28"/>
        </w:rPr>
        <w:t xml:space="preserve"> </w:t>
      </w:r>
      <w:r w:rsidRPr="00B85B3D">
        <w:rPr>
          <w:sz w:val="28"/>
          <w:szCs w:val="28"/>
        </w:rPr>
        <w:t>Японии требует более углубленного специального исследования, что и было сделано в курсовой работе.</w:t>
      </w:r>
    </w:p>
    <w:p w:rsidR="002062E2" w:rsidRPr="00B85B3D" w:rsidRDefault="002062E2" w:rsidP="00B85B3D">
      <w:pPr>
        <w:widowControl w:val="0"/>
        <w:shd w:val="clear" w:color="000000" w:fill="auto"/>
        <w:autoSpaceDE w:val="0"/>
        <w:autoSpaceDN w:val="0"/>
        <w:adjustRightInd w:val="0"/>
        <w:spacing w:line="360" w:lineRule="auto"/>
        <w:ind w:firstLine="709"/>
        <w:jc w:val="both"/>
        <w:rPr>
          <w:sz w:val="28"/>
          <w:szCs w:val="28"/>
        </w:rPr>
      </w:pPr>
      <w:r w:rsidRPr="00B85B3D">
        <w:rPr>
          <w:sz w:val="28"/>
          <w:szCs w:val="28"/>
        </w:rPr>
        <w:t xml:space="preserve">Цель курсовой работы - изучить и дать подробный анализ сущности японской модели развития экономики, </w:t>
      </w:r>
    </w:p>
    <w:p w:rsidR="002062E2" w:rsidRPr="00B85B3D" w:rsidRDefault="002062E2" w:rsidP="00B85B3D">
      <w:pPr>
        <w:widowControl w:val="0"/>
        <w:shd w:val="clear" w:color="000000" w:fill="auto"/>
        <w:autoSpaceDE w:val="0"/>
        <w:autoSpaceDN w:val="0"/>
        <w:adjustRightInd w:val="0"/>
        <w:spacing w:line="360" w:lineRule="auto"/>
        <w:ind w:firstLine="709"/>
        <w:jc w:val="both"/>
        <w:rPr>
          <w:sz w:val="28"/>
          <w:szCs w:val="28"/>
        </w:rPr>
      </w:pPr>
      <w:r w:rsidRPr="00B85B3D">
        <w:rPr>
          <w:sz w:val="28"/>
          <w:szCs w:val="28"/>
        </w:rPr>
        <w:t>Задачи курсовой работы:</w:t>
      </w:r>
    </w:p>
    <w:p w:rsidR="002062E2" w:rsidRPr="00B85B3D" w:rsidRDefault="002062E2" w:rsidP="00B85B3D">
      <w:pPr>
        <w:widowControl w:val="0"/>
        <w:shd w:val="clear" w:color="000000" w:fill="auto"/>
        <w:autoSpaceDE w:val="0"/>
        <w:autoSpaceDN w:val="0"/>
        <w:adjustRightInd w:val="0"/>
        <w:spacing w:line="360" w:lineRule="auto"/>
        <w:ind w:firstLine="709"/>
        <w:jc w:val="both"/>
        <w:rPr>
          <w:sz w:val="28"/>
          <w:szCs w:val="28"/>
        </w:rPr>
      </w:pPr>
      <w:r w:rsidRPr="00B85B3D">
        <w:rPr>
          <w:sz w:val="28"/>
          <w:szCs w:val="28"/>
        </w:rPr>
        <w:t>1. Оценить природно-экономический потенциал современной Японии как одной из сильнейших экономических держав в мире.</w:t>
      </w:r>
    </w:p>
    <w:p w:rsidR="002062E2" w:rsidRPr="00B85B3D" w:rsidRDefault="002062E2" w:rsidP="00B85B3D">
      <w:pPr>
        <w:widowControl w:val="0"/>
        <w:shd w:val="clear" w:color="000000" w:fill="auto"/>
        <w:autoSpaceDE w:val="0"/>
        <w:autoSpaceDN w:val="0"/>
        <w:adjustRightInd w:val="0"/>
        <w:spacing w:line="360" w:lineRule="auto"/>
        <w:ind w:firstLine="709"/>
        <w:jc w:val="both"/>
        <w:rPr>
          <w:sz w:val="28"/>
          <w:szCs w:val="28"/>
        </w:rPr>
      </w:pPr>
      <w:r w:rsidRPr="00B85B3D">
        <w:rPr>
          <w:sz w:val="28"/>
          <w:szCs w:val="28"/>
        </w:rPr>
        <w:t>2. Дать характеристику основным этапам перехода Японии на новую модель развития экономики.</w:t>
      </w:r>
    </w:p>
    <w:p w:rsidR="002062E2" w:rsidRPr="00B85B3D" w:rsidRDefault="002062E2" w:rsidP="00B85B3D">
      <w:pPr>
        <w:widowControl w:val="0"/>
        <w:shd w:val="clear" w:color="000000" w:fill="auto"/>
        <w:autoSpaceDE w:val="0"/>
        <w:autoSpaceDN w:val="0"/>
        <w:adjustRightInd w:val="0"/>
        <w:spacing w:line="360" w:lineRule="auto"/>
        <w:ind w:firstLine="709"/>
        <w:jc w:val="both"/>
        <w:rPr>
          <w:sz w:val="28"/>
          <w:szCs w:val="28"/>
        </w:rPr>
      </w:pPr>
      <w:r w:rsidRPr="00B85B3D">
        <w:rPr>
          <w:sz w:val="28"/>
          <w:szCs w:val="28"/>
        </w:rPr>
        <w:t>3. Показать современные изменения в отраслевой и территориальной организации хозяйства Японии.</w:t>
      </w:r>
    </w:p>
    <w:p w:rsidR="002062E2" w:rsidRPr="00B85B3D" w:rsidRDefault="002062E2" w:rsidP="00B85B3D">
      <w:pPr>
        <w:widowControl w:val="0"/>
        <w:shd w:val="clear" w:color="000000" w:fill="auto"/>
        <w:autoSpaceDE w:val="0"/>
        <w:autoSpaceDN w:val="0"/>
        <w:adjustRightInd w:val="0"/>
        <w:spacing w:line="360" w:lineRule="auto"/>
        <w:ind w:firstLine="709"/>
        <w:jc w:val="both"/>
        <w:rPr>
          <w:sz w:val="28"/>
          <w:szCs w:val="28"/>
        </w:rPr>
      </w:pPr>
      <w:r w:rsidRPr="00B85B3D">
        <w:rPr>
          <w:sz w:val="28"/>
          <w:szCs w:val="28"/>
        </w:rPr>
        <w:t>4. Проанализировать главные стратегические направления внешнеэкономической политики страны в условиях продолжающегося экономического развития.</w:t>
      </w:r>
    </w:p>
    <w:p w:rsidR="002062E2" w:rsidRPr="00B85B3D" w:rsidRDefault="002062E2" w:rsidP="00B85B3D">
      <w:pPr>
        <w:widowControl w:val="0"/>
        <w:shd w:val="clear" w:color="000000" w:fill="auto"/>
        <w:autoSpaceDE w:val="0"/>
        <w:autoSpaceDN w:val="0"/>
        <w:adjustRightInd w:val="0"/>
        <w:spacing w:line="360" w:lineRule="auto"/>
        <w:ind w:firstLine="709"/>
        <w:jc w:val="both"/>
        <w:rPr>
          <w:sz w:val="28"/>
          <w:szCs w:val="28"/>
        </w:rPr>
      </w:pPr>
    </w:p>
    <w:p w:rsidR="00451296" w:rsidRPr="00B85B3D" w:rsidRDefault="00B85B3D" w:rsidP="00B85B3D">
      <w:pPr>
        <w:widowControl w:val="0"/>
        <w:shd w:val="clear" w:color="000000" w:fill="auto"/>
        <w:autoSpaceDE w:val="0"/>
        <w:autoSpaceDN w:val="0"/>
        <w:adjustRightInd w:val="0"/>
        <w:spacing w:line="360" w:lineRule="auto"/>
        <w:ind w:firstLine="709"/>
        <w:jc w:val="both"/>
        <w:rPr>
          <w:b/>
          <w:sz w:val="28"/>
          <w:szCs w:val="28"/>
        </w:rPr>
      </w:pPr>
      <w:r>
        <w:rPr>
          <w:sz w:val="28"/>
          <w:szCs w:val="28"/>
        </w:rPr>
        <w:br w:type="page"/>
      </w:r>
      <w:r w:rsidR="002062E2" w:rsidRPr="00B85B3D">
        <w:rPr>
          <w:b/>
          <w:sz w:val="28"/>
          <w:szCs w:val="28"/>
        </w:rPr>
        <w:t>1.</w:t>
      </w:r>
      <w:r w:rsidRPr="00B85B3D">
        <w:rPr>
          <w:b/>
          <w:sz w:val="28"/>
          <w:szCs w:val="28"/>
        </w:rPr>
        <w:t xml:space="preserve"> </w:t>
      </w:r>
      <w:r w:rsidR="002062E2" w:rsidRPr="00B85B3D">
        <w:rPr>
          <w:b/>
          <w:sz w:val="28"/>
          <w:szCs w:val="28"/>
        </w:rPr>
        <w:t>О</w:t>
      </w:r>
      <w:r w:rsidR="00451296" w:rsidRPr="00B85B3D">
        <w:rPr>
          <w:b/>
          <w:sz w:val="28"/>
          <w:szCs w:val="28"/>
        </w:rPr>
        <w:t xml:space="preserve">СОБЕННОСТИ РАЗВИТИЯ ЭКОНОМИКИ ЯПОНИИ </w:t>
      </w:r>
    </w:p>
    <w:p w:rsidR="00B85B3D" w:rsidRDefault="00B85B3D" w:rsidP="00B85B3D">
      <w:pPr>
        <w:widowControl w:val="0"/>
        <w:shd w:val="clear" w:color="000000" w:fill="auto"/>
        <w:spacing w:line="360" w:lineRule="auto"/>
        <w:ind w:firstLine="709"/>
        <w:jc w:val="both"/>
        <w:rPr>
          <w:b/>
          <w:sz w:val="28"/>
          <w:szCs w:val="28"/>
          <w:lang w:val="en-US"/>
        </w:rPr>
      </w:pPr>
    </w:p>
    <w:p w:rsidR="002062E2" w:rsidRPr="00B85B3D" w:rsidRDefault="002062E2" w:rsidP="00B85B3D">
      <w:pPr>
        <w:widowControl w:val="0"/>
        <w:shd w:val="clear" w:color="000000" w:fill="auto"/>
        <w:spacing w:line="360" w:lineRule="auto"/>
        <w:ind w:firstLine="709"/>
        <w:jc w:val="both"/>
        <w:rPr>
          <w:b/>
          <w:sz w:val="28"/>
          <w:szCs w:val="28"/>
        </w:rPr>
      </w:pPr>
      <w:r w:rsidRPr="00B85B3D">
        <w:rPr>
          <w:b/>
          <w:sz w:val="28"/>
          <w:szCs w:val="28"/>
        </w:rPr>
        <w:t>1.1 Этапы развития Японской экономики</w:t>
      </w:r>
    </w:p>
    <w:p w:rsidR="00966157" w:rsidRPr="00B85B3D" w:rsidRDefault="00966157" w:rsidP="00B85B3D">
      <w:pPr>
        <w:widowControl w:val="0"/>
        <w:shd w:val="clear" w:color="000000" w:fill="auto"/>
        <w:spacing w:line="360" w:lineRule="auto"/>
        <w:ind w:firstLine="709"/>
        <w:jc w:val="both"/>
        <w:rPr>
          <w:sz w:val="28"/>
          <w:szCs w:val="28"/>
        </w:rPr>
      </w:pP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В своем развитии экономика страны прошла ряд этапов, отличавшихся условиями производства и глубокими сдвигами в социально-экономической структуре. Это период восстановления, период развития трудоемких и капиталоемких отраслей промышленности и период развития наукоемких отраслей.</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После поражения Японии во Второй мировой войне Верховный штаб союзных войск определил курс проведения экономических реформ. Согласно линии Доджа (экономический советник американской администрации) в первые послевоенные годы была установлена система приоритетных производств, необходимых для восстановления экономики. В их число вошли базовые и инфраструктурные отрасли, включая черную металлургию, каменноугольную промышленность, электроэнергетику, железнодорожный и морской транспорт. Для их развития использовались методы прямого контроля, такие, как установление низких цен, компенсация разницы в ценах, преимущественное кредитование, квотирование импортных товаров.</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Следующий этап экономического развития характеризуется усилиями по развитию трудоемких традиционных и капиталоемких отраслей. Параллельно развивались трудоемкие отрасли промышленности, такие, как хлопчатобумажная, радиотехническая, автомобильная.</w:t>
      </w:r>
      <w:r w:rsidR="00AE70FB" w:rsidRPr="00B85B3D">
        <w:rPr>
          <w:sz w:val="28"/>
          <w:szCs w:val="28"/>
        </w:rPr>
        <w:t xml:space="preserve"> [10]</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Активную роль в развитии новых отраслей играло государство. Протекционизм оставался важнейшим звеном промышленной политики. В качестве главных инструментов этой политики использовались кредиты правительственных финансовых институтов, а также различные налоговые льготы. В тот период были разработаны и последовательно внедрены в жизнь мероприятия по комплексному стимулированию экспортного производства, включая создание специальных организаций для предоставления кредитов, страхования внешнеторговых операций. Проведение этой политики укрепило внешнеторговые позиции страны и позволило затем провести либерализацию внешнеэкономических связей.</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В 50—60-е годы существовал достаточно сильный валютный контроль, что препятствовало оттоку частного национального капитала и проникновению иностранного капитала в хозяйство страны.</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Японская экономика отличалась высоким уровнем капиталовложений, который повышался многие годы, дойдя до огромной величины для промышленно развитых стран — 39% в первой половине 70-х годов. Основные капиталовложения направлялись в активные элементы основного капитала. Их норма в 1,5—2 раза превосходила соответствующий уровень других ведущих индустриальных стран, составляя 16—19,4% ВВП.</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Повышению нормы накопления способствовало достаточно широкое использование иностранного капитала в форме кредитов и займов и портфельных инвестиций. Но в 1950—1960 гг. его доля в валовых капиталовложениях не превышала 2,5%. За 1950—1975 гг. было привлечено почти 32 млрд долл. В новых отраслях иностранный капитал играл более значительную роль. Кредиты и займы предоставлялись Японии экспортно-импортным банком США.</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Примерно до середины 60-х годов рост производственного аппарата обеспечивался массовым притоком рабочей силы из сельского хозяйства.</w:t>
      </w:r>
      <w:r w:rsidR="00B85B3D" w:rsidRPr="00B85B3D">
        <w:rPr>
          <w:sz w:val="28"/>
          <w:szCs w:val="28"/>
        </w:rPr>
        <w:t xml:space="preserve"> </w:t>
      </w:r>
      <w:r w:rsidRPr="00B85B3D">
        <w:rPr>
          <w:sz w:val="28"/>
          <w:szCs w:val="28"/>
        </w:rPr>
        <w:t>Хозяйственное развитие Японии в 50—60-е годы отмечалось особенностями в инновационной политике, которая основывалась на заимствовании научных достижений других стран, на создании товаров, содержащих в себе незначительные технологические усовершенствования. Это позволило создать широкий набор производств как в традиционных, так и в современных отраслях, сэкономить значительные финансовые и материальные ресурсы и обеспечить большой выигрыш во времени.</w:t>
      </w:r>
      <w:r w:rsidR="00AE70FB" w:rsidRPr="00B85B3D">
        <w:rPr>
          <w:sz w:val="28"/>
          <w:szCs w:val="28"/>
        </w:rPr>
        <w:t xml:space="preserve"> [4]</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 xml:space="preserve">Результатом политики 50—60-х годов были самые высокие темпы прироста валового продукта — соответственно 14,9 и 11,3%. Это позволило резко усилить позиции страны в мировом производстве. В </w:t>
      </w:r>
      <w:smartTag w:uri="urn:schemas-microsoft-com:office:smarttags" w:element="metricconverter">
        <w:smartTagPr>
          <w:attr w:name="ProductID" w:val="1960 г"/>
        </w:smartTagPr>
        <w:r w:rsidRPr="00B85B3D">
          <w:rPr>
            <w:sz w:val="28"/>
            <w:szCs w:val="28"/>
          </w:rPr>
          <w:t>1960 г</w:t>
        </w:r>
      </w:smartTag>
      <w:r w:rsidRPr="00B85B3D">
        <w:rPr>
          <w:sz w:val="28"/>
          <w:szCs w:val="28"/>
        </w:rPr>
        <w:t xml:space="preserve">. доля Японии достигла 3% ВМП, а к </w:t>
      </w:r>
      <w:smartTag w:uri="urn:schemas-microsoft-com:office:smarttags" w:element="metricconverter">
        <w:smartTagPr>
          <w:attr w:name="ProductID" w:val="1970 г"/>
        </w:smartTagPr>
        <w:r w:rsidRPr="00B85B3D">
          <w:rPr>
            <w:sz w:val="28"/>
            <w:szCs w:val="28"/>
          </w:rPr>
          <w:t>1970 г</w:t>
        </w:r>
      </w:smartTag>
      <w:r w:rsidRPr="00B85B3D">
        <w:rPr>
          <w:sz w:val="28"/>
          <w:szCs w:val="28"/>
        </w:rPr>
        <w:t>. она уже удвоилась.</w:t>
      </w:r>
      <w:r w:rsidR="00AE70FB" w:rsidRPr="00B85B3D">
        <w:rPr>
          <w:sz w:val="28"/>
          <w:szCs w:val="28"/>
        </w:rPr>
        <w:t xml:space="preserve"> [10]</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В 70-е годы начался новый этап в развитии японской экономики. Резкий рост цен на сырье и энергетические ресурсы на мировых рынках создал новую ситуацию для ресурсоемких отраслей, а начавшийся с середины 60-х годов рост реальной заработной платы начал подрывать конкурентоспособность трудоемких отраслей.</w:t>
      </w:r>
      <w:r w:rsidR="008D00CB" w:rsidRPr="00B85B3D">
        <w:rPr>
          <w:sz w:val="28"/>
          <w:szCs w:val="28"/>
        </w:rPr>
        <w:t xml:space="preserve"> </w:t>
      </w:r>
      <w:r w:rsidRPr="00B85B3D">
        <w:rPr>
          <w:sz w:val="28"/>
          <w:szCs w:val="28"/>
        </w:rPr>
        <w:t>В этот период при направляющей роли государства производство продукции, потерявшей конкурентоспособность, постепенно стало заменяться импортом.</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 xml:space="preserve">Переход к новому типу воспроизводства сопровождался развитием самостоятельных научно-исследовательских работ. Значительно возросли усилия государства и компаний не только в прикладных, но и в фундаментальных исследованиях в таких областях, как использование атомной энергии, освоение космического пространства, разработка информационных систем. Расходы Японии на НИОКР возросли с 2,1% в </w:t>
      </w:r>
      <w:smartTag w:uri="urn:schemas-microsoft-com:office:smarttags" w:element="metricconverter">
        <w:smartTagPr>
          <w:attr w:name="ProductID" w:val="1975 г"/>
        </w:smartTagPr>
        <w:r w:rsidRPr="00B85B3D">
          <w:rPr>
            <w:sz w:val="28"/>
            <w:szCs w:val="28"/>
          </w:rPr>
          <w:t>1975 г</w:t>
        </w:r>
      </w:smartTag>
      <w:r w:rsidRPr="00B85B3D">
        <w:rPr>
          <w:sz w:val="28"/>
          <w:szCs w:val="28"/>
        </w:rPr>
        <w:t xml:space="preserve">. до 3,1% в </w:t>
      </w:r>
      <w:smartTag w:uri="urn:schemas-microsoft-com:office:smarttags" w:element="metricconverter">
        <w:smartTagPr>
          <w:attr w:name="ProductID" w:val="1985 г"/>
        </w:smartTagPr>
        <w:r w:rsidRPr="00B85B3D">
          <w:rPr>
            <w:sz w:val="28"/>
            <w:szCs w:val="28"/>
          </w:rPr>
          <w:t>1985 г</w:t>
        </w:r>
      </w:smartTag>
      <w:r w:rsidRPr="00B85B3D">
        <w:rPr>
          <w:sz w:val="28"/>
          <w:szCs w:val="28"/>
        </w:rPr>
        <w:t>. По объему НИОКР страна сократила разрыв с США.</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 xml:space="preserve">Доля обрабатывающей промышленности в структуре валового внутреннего продукта повышалась до начала 70-х годов (36,8% ВВП в </w:t>
      </w:r>
      <w:smartTag w:uri="urn:schemas-microsoft-com:office:smarttags" w:element="metricconverter">
        <w:smartTagPr>
          <w:attr w:name="ProductID" w:val="1970 г"/>
        </w:smartTagPr>
        <w:r w:rsidRPr="00B85B3D">
          <w:rPr>
            <w:sz w:val="28"/>
            <w:szCs w:val="28"/>
          </w:rPr>
          <w:t>1970 г</w:t>
        </w:r>
      </w:smartTag>
      <w:r w:rsidRPr="00B85B3D">
        <w:rPr>
          <w:sz w:val="28"/>
          <w:szCs w:val="28"/>
        </w:rPr>
        <w:t xml:space="preserve">.), после чего стала понижаться. В рамках обрабатывающей промышленности произошли серьезные сдвиги. Возросла доля машиностроения с 30,7% в </w:t>
      </w:r>
      <w:smartTag w:uri="urn:schemas-microsoft-com:office:smarttags" w:element="metricconverter">
        <w:smartTagPr>
          <w:attr w:name="ProductID" w:val="1960 г"/>
        </w:smartTagPr>
        <w:r w:rsidRPr="00B85B3D">
          <w:rPr>
            <w:sz w:val="28"/>
            <w:szCs w:val="28"/>
          </w:rPr>
          <w:t>1960 г</w:t>
        </w:r>
      </w:smartTag>
      <w:r w:rsidRPr="00B85B3D">
        <w:rPr>
          <w:sz w:val="28"/>
          <w:szCs w:val="28"/>
        </w:rPr>
        <w:t xml:space="preserve">. до 45% в </w:t>
      </w:r>
      <w:smartTag w:uri="urn:schemas-microsoft-com:office:smarttags" w:element="metricconverter">
        <w:smartTagPr>
          <w:attr w:name="ProductID" w:val="1990 г"/>
        </w:smartTagPr>
        <w:r w:rsidRPr="00B85B3D">
          <w:rPr>
            <w:sz w:val="28"/>
            <w:szCs w:val="28"/>
          </w:rPr>
          <w:t>1990 г</w:t>
        </w:r>
      </w:smartTag>
      <w:r w:rsidRPr="00B85B3D">
        <w:rPr>
          <w:sz w:val="28"/>
          <w:szCs w:val="28"/>
        </w:rPr>
        <w:t xml:space="preserve">. и 56,5% в </w:t>
      </w:r>
      <w:smartTag w:uri="urn:schemas-microsoft-com:office:smarttags" w:element="metricconverter">
        <w:smartTagPr>
          <w:attr w:name="ProductID" w:val="1993 г"/>
        </w:smartTagPr>
        <w:r w:rsidRPr="00B85B3D">
          <w:rPr>
            <w:sz w:val="28"/>
            <w:szCs w:val="28"/>
          </w:rPr>
          <w:t>1993 г</w:t>
        </w:r>
      </w:smartTag>
      <w:r w:rsidRPr="00B85B3D">
        <w:rPr>
          <w:sz w:val="28"/>
          <w:szCs w:val="28"/>
        </w:rPr>
        <w:t>., прежде всего за счет электротехнических производств. Доля текстильной, деревообрабатывающей промышленности значительно с</w:t>
      </w:r>
      <w:r w:rsidR="008024A4" w:rsidRPr="00B85B3D">
        <w:rPr>
          <w:sz w:val="28"/>
          <w:szCs w:val="28"/>
        </w:rPr>
        <w:t>ократилась. Резко уменьшилась до</w:t>
      </w:r>
      <w:r w:rsidRPr="00B85B3D">
        <w:rPr>
          <w:sz w:val="28"/>
          <w:szCs w:val="28"/>
        </w:rPr>
        <w:t>ля сельского хозяйства — с 13% в 60-х годах до 4% ВВП в 70-е годы. В 70—80-е годы темпы прироста были ниже прошлого периода: 4,5% в 70-е годы и 4% в среднем в год в 80-е годы. Но 0ни были значительно выше общемировых, что упрочило позиции страны в качестве третей экономической силы в мире после США и СССР.</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Длительное время ВВП был единственным критерием развития японской экономики. Считалось, что экономический рост автоматически ведет к повышению благосостояния, поэтому специальные меры в этой области откладывались до тех пор, пока страна не достигнет уровня других стран.</w:t>
      </w:r>
    </w:p>
    <w:p w:rsidR="008D00CB" w:rsidRPr="00B85B3D" w:rsidRDefault="008D00CB" w:rsidP="00B85B3D">
      <w:pPr>
        <w:widowControl w:val="0"/>
        <w:shd w:val="clear" w:color="000000" w:fill="auto"/>
        <w:spacing w:line="360" w:lineRule="auto"/>
        <w:ind w:firstLine="709"/>
        <w:jc w:val="both"/>
        <w:rPr>
          <w:sz w:val="28"/>
          <w:szCs w:val="28"/>
        </w:rPr>
      </w:pPr>
      <w:r w:rsidRPr="00B85B3D">
        <w:rPr>
          <w:sz w:val="28"/>
          <w:szCs w:val="28"/>
        </w:rPr>
        <w:t>Экономическое развитие Японии в 90-е годы определялось кризисными явлениями в структуре хозяйства. Темпы роста валового продукта сократились Примерно в 4 раза, составив в среднем примерно 1%. В отличие от прошлых десятилетий экономический рост Японии был значительно ниже общемировых показателей и показателей развитых стран.</w:t>
      </w:r>
    </w:p>
    <w:p w:rsidR="008D00CB" w:rsidRPr="00B85B3D" w:rsidRDefault="008D00CB" w:rsidP="00B85B3D">
      <w:pPr>
        <w:widowControl w:val="0"/>
        <w:shd w:val="clear" w:color="000000" w:fill="auto"/>
        <w:spacing w:line="360" w:lineRule="auto"/>
        <w:ind w:firstLine="709"/>
        <w:jc w:val="both"/>
        <w:rPr>
          <w:sz w:val="28"/>
          <w:szCs w:val="28"/>
        </w:rPr>
      </w:pPr>
      <w:r w:rsidRPr="00B85B3D">
        <w:rPr>
          <w:sz w:val="28"/>
          <w:szCs w:val="28"/>
        </w:rPr>
        <w:t xml:space="preserve">Изменился деловой цикл. Если раньше японское хозяйство только один раз пережило абсолютное падение производства в1974 г, то в 90-е годы — два раза (в 1993 и </w:t>
      </w:r>
      <w:smartTag w:uri="urn:schemas-microsoft-com:office:smarttags" w:element="metricconverter">
        <w:smartTagPr>
          <w:attr w:name="ProductID" w:val="1998 г"/>
        </w:smartTagPr>
        <w:r w:rsidRPr="00B85B3D">
          <w:rPr>
            <w:sz w:val="28"/>
            <w:szCs w:val="28"/>
          </w:rPr>
          <w:t>1998 г</w:t>
        </w:r>
      </w:smartTag>
      <w:r w:rsidRPr="00B85B3D">
        <w:rPr>
          <w:sz w:val="28"/>
          <w:szCs w:val="28"/>
        </w:rPr>
        <w:t>.). Толчком последнему общеэкономическому кризису послужил финансовый кризис, в результате которого произошло резкое обесценение акционерного капитала.</w:t>
      </w:r>
    </w:p>
    <w:p w:rsidR="008D00CB" w:rsidRPr="00B85B3D" w:rsidRDefault="008D00CB" w:rsidP="00B85B3D">
      <w:pPr>
        <w:widowControl w:val="0"/>
        <w:shd w:val="clear" w:color="000000" w:fill="auto"/>
        <w:spacing w:line="360" w:lineRule="auto"/>
        <w:ind w:firstLine="709"/>
        <w:jc w:val="both"/>
        <w:rPr>
          <w:sz w:val="28"/>
          <w:szCs w:val="28"/>
        </w:rPr>
      </w:pPr>
      <w:r w:rsidRPr="00B85B3D">
        <w:rPr>
          <w:sz w:val="28"/>
          <w:szCs w:val="28"/>
        </w:rPr>
        <w:t xml:space="preserve">Японская экономика по сравнению с другими ведущими странами имеет определенные отличия в своей структуре. В ней высокую долю занимает обрабатывающая промышленность (24% в </w:t>
      </w:r>
      <w:smartTag w:uri="urn:schemas-microsoft-com:office:smarttags" w:element="metricconverter">
        <w:smartTagPr>
          <w:attr w:name="ProductID" w:val="1999 г"/>
        </w:smartTagPr>
        <w:r w:rsidRPr="00B85B3D">
          <w:rPr>
            <w:sz w:val="28"/>
            <w:szCs w:val="28"/>
          </w:rPr>
          <w:t>1999 г</w:t>
        </w:r>
      </w:smartTag>
      <w:r w:rsidRPr="00B85B3D">
        <w:rPr>
          <w:sz w:val="28"/>
          <w:szCs w:val="28"/>
        </w:rPr>
        <w:t>.), строительство и относительно низкую — финансовый сектор. В обрабатывающей промышленности значительное место занимает металлургия (13%), судостроение, базовая химия, целлюлозная промышленность, которые потеряли свои конкурентные преимущества. В прошлые десятилетия японское хозяйство показало высокую способность реагировать на изменения национальных и мировых условий воспроизводства.</w:t>
      </w:r>
    </w:p>
    <w:p w:rsidR="008D00CB" w:rsidRPr="00B85B3D" w:rsidRDefault="008D00CB" w:rsidP="00B85B3D">
      <w:pPr>
        <w:widowControl w:val="0"/>
        <w:shd w:val="clear" w:color="000000" w:fill="auto"/>
        <w:spacing w:line="360" w:lineRule="auto"/>
        <w:ind w:firstLine="709"/>
        <w:jc w:val="both"/>
        <w:rPr>
          <w:sz w:val="28"/>
          <w:szCs w:val="28"/>
        </w:rPr>
      </w:pPr>
      <w:r w:rsidRPr="00B85B3D">
        <w:rPr>
          <w:sz w:val="28"/>
          <w:szCs w:val="28"/>
        </w:rPr>
        <w:t>Факторы развития, обеспечение перестройки хозяйства и стабилизации экономического положения на новой воспроизводственной основе требуют высокого уровня капиталовложений. Как и в прежние десятилетия, норма сбережений и капиталовложений в стране значительно превосходит общемировой уровень и уровень развитых стран.</w:t>
      </w:r>
    </w:p>
    <w:p w:rsidR="008D00CB" w:rsidRPr="00B85B3D" w:rsidRDefault="008D00CB" w:rsidP="00B85B3D">
      <w:pPr>
        <w:widowControl w:val="0"/>
        <w:shd w:val="clear" w:color="000000" w:fill="auto"/>
        <w:spacing w:line="360" w:lineRule="auto"/>
        <w:ind w:firstLine="709"/>
        <w:jc w:val="both"/>
        <w:rPr>
          <w:sz w:val="28"/>
          <w:szCs w:val="28"/>
        </w:rPr>
      </w:pPr>
      <w:r w:rsidRPr="00B85B3D">
        <w:rPr>
          <w:sz w:val="28"/>
          <w:szCs w:val="28"/>
        </w:rPr>
        <w:t>Переход к новой структуре производства опирается на широкомасштабные НИОКР. Расходы на научные исследования устойчиво держались на уровне 2,5—2,95 ВВП против 2,5% в США. Общий объем расходов составляет 2/3 американского уровня, но в 2,9 раза превосходит германский. В результате происшедших сдвигов Япония выделяется размерами высокотехнологичных отраслей среди ведущих стран. На высокотехнологичные отрасли приходится 3,7% производства предпринимательского сектора в стране против 3,3% в Британии и 3% в США.</w:t>
      </w:r>
    </w:p>
    <w:p w:rsidR="008D00CB" w:rsidRPr="00B85B3D" w:rsidRDefault="008D00CB" w:rsidP="00B85B3D">
      <w:pPr>
        <w:widowControl w:val="0"/>
        <w:shd w:val="clear" w:color="000000" w:fill="auto"/>
        <w:spacing w:line="360" w:lineRule="auto"/>
        <w:ind w:firstLine="709"/>
        <w:jc w:val="both"/>
        <w:rPr>
          <w:sz w:val="28"/>
          <w:szCs w:val="28"/>
        </w:rPr>
      </w:pPr>
      <w:r w:rsidRPr="00B85B3D">
        <w:rPr>
          <w:sz w:val="28"/>
          <w:szCs w:val="28"/>
        </w:rPr>
        <w:t>Несмотря на низкие темпы экономического роста в 90-е годы Япония остается крупнейший в мире производителем роботов (свыше 50%), полупроводников легковых автомобилей, судов, станков, искусственных волокон холодильников, телевизоров, стиральных машин. Сохраняя ведущие позиции в производстве традиционных товаров, она уступает только США в выпуске наукоемких товаров, в частности в производстве информационной техники, и отраслей, связанных с обеспечением жизнедеятельности человека.</w:t>
      </w:r>
    </w:p>
    <w:p w:rsidR="008D00CB" w:rsidRPr="00B85B3D" w:rsidRDefault="008D00CB" w:rsidP="00B85B3D">
      <w:pPr>
        <w:widowControl w:val="0"/>
        <w:shd w:val="clear" w:color="000000" w:fill="auto"/>
        <w:spacing w:line="360" w:lineRule="auto"/>
        <w:ind w:firstLine="709"/>
        <w:jc w:val="both"/>
        <w:rPr>
          <w:sz w:val="28"/>
          <w:szCs w:val="28"/>
        </w:rPr>
      </w:pPr>
      <w:r w:rsidRPr="00B85B3D">
        <w:rPr>
          <w:sz w:val="28"/>
          <w:szCs w:val="28"/>
        </w:rPr>
        <w:t>При значительных сдвигах сельское хозяйство Японии осталось трудоемким с относительно низкой производительностью труда и более высокими издержками в сравнении с другими развитыми странами. Оно сохраняет земледельческое направление (выращивание риса) с преобладанием мелкотоварных крестьянских хозяйств, большая часть которых получает доходы в других отраслях. Неблагоприятно для экономического развития меняется демографическая ситуация, определяемая резким увеличением доли пожилых в составе населения. В конце столетия доля пенсионеров в возрасте 65 и более лет достигла 16% всего населения в сравнении с 12,5% в США. Ожидается, что в ближайшие годы доля пожилых превысит уровень других развитых стран.</w:t>
      </w:r>
    </w:p>
    <w:p w:rsidR="008D00CB" w:rsidRPr="00B85B3D" w:rsidRDefault="008D00CB" w:rsidP="00B85B3D">
      <w:pPr>
        <w:widowControl w:val="0"/>
        <w:shd w:val="clear" w:color="000000" w:fill="auto"/>
        <w:spacing w:line="360" w:lineRule="auto"/>
        <w:ind w:firstLine="709"/>
        <w:jc w:val="both"/>
        <w:rPr>
          <w:sz w:val="28"/>
          <w:szCs w:val="28"/>
        </w:rPr>
      </w:pPr>
      <w:r w:rsidRPr="00B85B3D">
        <w:rPr>
          <w:sz w:val="28"/>
          <w:szCs w:val="28"/>
        </w:rPr>
        <w:t xml:space="preserve">В последние десятилетия развитие японского хозяйства выделяется высоким общеобразовательным и профессиональным уровнем рабочей силы. </w:t>
      </w:r>
    </w:p>
    <w:p w:rsidR="00C32885" w:rsidRPr="00B85B3D" w:rsidRDefault="008D00CB" w:rsidP="00B85B3D">
      <w:pPr>
        <w:widowControl w:val="0"/>
        <w:shd w:val="clear" w:color="000000" w:fill="auto"/>
        <w:spacing w:line="360" w:lineRule="auto"/>
        <w:ind w:firstLine="709"/>
        <w:jc w:val="both"/>
        <w:rPr>
          <w:sz w:val="28"/>
          <w:szCs w:val="28"/>
        </w:rPr>
      </w:pPr>
      <w:r w:rsidRPr="00B85B3D">
        <w:rPr>
          <w:sz w:val="28"/>
          <w:szCs w:val="28"/>
        </w:rPr>
        <w:t>Ослабление последствий финансового кризиса, структурные изменения в хозяйстве, проходившие при активной роли государства, привели к резкому увеличению государственного долга. Он превысил величину ВВП, что явилось новым явлением в японской экономике.</w:t>
      </w:r>
    </w:p>
    <w:p w:rsidR="00966157" w:rsidRPr="00B85B3D" w:rsidRDefault="00B85B3D" w:rsidP="00B85B3D">
      <w:pPr>
        <w:widowControl w:val="0"/>
        <w:shd w:val="clear" w:color="000000" w:fill="auto"/>
        <w:spacing w:line="360" w:lineRule="auto"/>
        <w:ind w:firstLine="709"/>
        <w:jc w:val="both"/>
        <w:rPr>
          <w:b/>
          <w:sz w:val="28"/>
          <w:szCs w:val="28"/>
        </w:rPr>
      </w:pPr>
      <w:r>
        <w:rPr>
          <w:b/>
          <w:sz w:val="28"/>
          <w:szCs w:val="28"/>
        </w:rPr>
        <w:br w:type="page"/>
      </w:r>
      <w:r w:rsidR="00B84B89" w:rsidRPr="00B85B3D">
        <w:rPr>
          <w:b/>
          <w:sz w:val="28"/>
          <w:szCs w:val="28"/>
        </w:rPr>
        <w:t>1</w:t>
      </w:r>
      <w:r w:rsidR="00C32885" w:rsidRPr="00B85B3D">
        <w:rPr>
          <w:b/>
          <w:sz w:val="28"/>
          <w:szCs w:val="28"/>
        </w:rPr>
        <w:t>.2</w:t>
      </w:r>
      <w:r w:rsidRPr="00AB0226">
        <w:rPr>
          <w:b/>
          <w:sz w:val="28"/>
          <w:szCs w:val="28"/>
        </w:rPr>
        <w:t xml:space="preserve"> </w:t>
      </w:r>
      <w:r w:rsidR="00966157" w:rsidRPr="00B85B3D">
        <w:rPr>
          <w:b/>
          <w:sz w:val="28"/>
          <w:szCs w:val="28"/>
        </w:rPr>
        <w:t>Модель хозяйственного механизма Японии</w:t>
      </w:r>
    </w:p>
    <w:p w:rsidR="00966157" w:rsidRPr="00924555" w:rsidRDefault="00AB0226" w:rsidP="00B85B3D">
      <w:pPr>
        <w:widowControl w:val="0"/>
        <w:shd w:val="clear" w:color="000000" w:fill="auto"/>
        <w:spacing w:line="360" w:lineRule="auto"/>
        <w:ind w:firstLine="709"/>
        <w:jc w:val="both"/>
        <w:rPr>
          <w:color w:val="FFFFFF"/>
          <w:sz w:val="28"/>
          <w:szCs w:val="28"/>
        </w:rPr>
      </w:pPr>
      <w:r w:rsidRPr="00924555">
        <w:rPr>
          <w:color w:val="FFFFFF"/>
          <w:sz w:val="28"/>
          <w:szCs w:val="28"/>
        </w:rPr>
        <w:t>экономика япония международный капитал</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На высокие темпы роста японской экономики был нацелен ее хозяйственный механизм, сложившийся во второй половине XX в., своеобразие черт которого позволяет говорить об особой модели.</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Особенности структуры частного предпринимательства. Япония имеет отличную от развитых западных стран социальную структуру, характеризующуюся дуализмом современной промышленности. Основное место в занятости и производстве обрабатывающей промышленности принадлежит мелким и средним предприятиям. При этом доля мелких предприятий не обнаруживает ясно выраженной тенденции к сокращению.</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На фоне массы малых компаний быстро развивались концентрация и централизация капитала в отраслях тяжелой промышленности, что привело к образованию гигантских объединений.</w:t>
      </w:r>
      <w:r w:rsidR="00AE70FB" w:rsidRPr="00B85B3D">
        <w:rPr>
          <w:sz w:val="28"/>
          <w:szCs w:val="28"/>
        </w:rPr>
        <w:t xml:space="preserve"> [11]</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Особенность экономического строя — вертикальная интеграция фирм, их группирование, которое пронизывает всю систему деловых отношений в стране. Различаются два уровня или типа образования экономических группировок. Первый — традиционный для большинства западных стран. Он базируется на переплетении капитала и личной унии. Уникальность японской хозяйственной системы определяется наличием корпоративных групп «киге судан». Центр этой группы составляет основной банк, иногда вместе с торговой компанией. Далее связи строятся по вертикали.</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На втором уровне находятся группы кейрецу, которые представляют собой объединения крупных компаний с мелкими и средними, базирующиеся на различного вида связях, главными из которых выступают производственные, определяемые головными фирмами.</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Помимо производственных связей структуру корпоративной группы «киге судан» цементируют другие виды зависимостей: участие головного банка компаний в капитале зависимых фирм, направление в директораты фирм представителей головной компании, оказание различного рода услуг. В результате в зависимости от интенсивности производственных и других связей каждая «киге судан» представляет собой многослойную, крайне неоднородную структуру и при этом весьма гибкую, где существует набор связей от крайне жестких до весьма слабых. Наиболее распространенная форма связей — вертикальная.</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Корпоративная группа сочетает производственные и распределительные функции. Входящие в ее состав торговые компании располагаются между головной фирмой и сетью магазинов розничной торговли. Они занимаются организацией сбыта продукции головной компании. Головные фирмы поддерживают магазины ресурсами через торговые компании и поощряют их за поддержание цен на продукцию головной компании.</w:t>
      </w:r>
    </w:p>
    <w:p w:rsidR="00B85B3D" w:rsidRDefault="00966157" w:rsidP="00B85B3D">
      <w:pPr>
        <w:widowControl w:val="0"/>
        <w:shd w:val="clear" w:color="000000" w:fill="auto"/>
        <w:spacing w:line="360" w:lineRule="auto"/>
        <w:ind w:firstLine="709"/>
        <w:jc w:val="both"/>
        <w:rPr>
          <w:sz w:val="28"/>
          <w:szCs w:val="28"/>
        </w:rPr>
      </w:pPr>
      <w:r w:rsidRPr="00B85B3D">
        <w:rPr>
          <w:sz w:val="28"/>
          <w:szCs w:val="28"/>
        </w:rPr>
        <w:t xml:space="preserve">Функционирующий на такой основе рынок внутри группы выгоднее для всех его участников, чем свободный рынок наличных товаров. Здесь меньше степень риска, ниже расходы по сделкам. На мелких предприятиях более низкий уровень заработной платы. Это служит одной из причин того, что в стране сохраняется значительная разница в уровнях заработной платы между крупными, средними и мелкими компаниями. В среднем заработная плата на последних составляет около 60% оплаты занятых на крупных предприятиях. </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 xml:space="preserve">Роль индивидуального капитала в социальной структуре промышленности и кредитной сферы снизилась. На индивидуальную собственность в форме акций приходится лишь 1% функционирующего капитала. По отношению к сумме чистой прибыли корпораций доля дивидендов сократилась с 50% в </w:t>
      </w:r>
      <w:smartTag w:uri="urn:schemas-microsoft-com:office:smarttags" w:element="metricconverter">
        <w:smartTagPr>
          <w:attr w:name="ProductID" w:val="1966 г"/>
        </w:smartTagPr>
        <w:r w:rsidRPr="00B85B3D">
          <w:rPr>
            <w:sz w:val="28"/>
            <w:szCs w:val="28"/>
          </w:rPr>
          <w:t>1966 г</w:t>
        </w:r>
      </w:smartTag>
      <w:r w:rsidR="00FC51AE" w:rsidRPr="00B85B3D">
        <w:rPr>
          <w:sz w:val="28"/>
          <w:szCs w:val="28"/>
        </w:rPr>
        <w:t xml:space="preserve">. до 6,5% в </w:t>
      </w:r>
      <w:smartTag w:uri="urn:schemas-microsoft-com:office:smarttags" w:element="metricconverter">
        <w:smartTagPr>
          <w:attr w:name="ProductID" w:val="2004 г"/>
        </w:smartTagPr>
        <w:r w:rsidR="00FC51AE" w:rsidRPr="00B85B3D">
          <w:rPr>
            <w:sz w:val="28"/>
            <w:szCs w:val="28"/>
          </w:rPr>
          <w:t>2004</w:t>
        </w:r>
        <w:r w:rsidRPr="00B85B3D">
          <w:rPr>
            <w:sz w:val="28"/>
            <w:szCs w:val="28"/>
          </w:rPr>
          <w:t xml:space="preserve"> г</w:t>
        </w:r>
      </w:smartTag>
      <w:r w:rsidRPr="00B85B3D">
        <w:rPr>
          <w:sz w:val="28"/>
          <w:szCs w:val="28"/>
        </w:rPr>
        <w:t>. По сути дела в Японии проявилась четкая тенденция формирования модели экономического самоуправления без соединения ее с акционерной собственностью.</w:t>
      </w:r>
    </w:p>
    <w:p w:rsidR="00FC51AE" w:rsidRPr="00B85B3D" w:rsidRDefault="00966157" w:rsidP="00B85B3D">
      <w:pPr>
        <w:widowControl w:val="0"/>
        <w:shd w:val="clear" w:color="000000" w:fill="auto"/>
        <w:spacing w:line="360" w:lineRule="auto"/>
        <w:ind w:firstLine="709"/>
        <w:jc w:val="both"/>
        <w:rPr>
          <w:sz w:val="28"/>
          <w:szCs w:val="28"/>
        </w:rPr>
      </w:pPr>
      <w:r w:rsidRPr="00B85B3D">
        <w:rPr>
          <w:sz w:val="28"/>
          <w:szCs w:val="28"/>
        </w:rPr>
        <w:t xml:space="preserve">Юридические лица приобретают акции для обеспечения стабильности связей с теми или иными фирмами. Установление долговременных связей между банками и компаниями обеспечивается не только через взаимное владение акциями, но и через кредитование. Система финансирования позволила компаниям, в частности крупным экспортным фирмам, получить необходимые денежные средства по сравнительно низкой стоимости, расширить масштабы и эффективность производства. Суть этой системы состояла в том, что под гарантии министерства финансов и банка Японии коммерческие банки предоставляли максимальные кредиты крупным компаниям. Система обеспечивала чрезвычайно стабильные условия предпринимательской деятельности компаний в финансовом отношении. Такая система косвенного финансирования понижает необходимость выброса своих средств на рынок капитала. </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Одной из характерных черт японской модели экономического механизма является использование национальных традиций и особенностей рабочей силы. В стране длительное время пропагандировался принцип пожизненного найма. Крупные компании, которые в состоянии построить кадровую пирамиду и обеспечивать занятость, имели большие возможности для осуществления этого принципа в отличие от мелких и средних фирм. Постоянные рабочие составляют 20—30% рабочей силы. Это прежде всего квалифицированные рабочие и управленцы.</w:t>
      </w:r>
      <w:r w:rsidR="004D371E" w:rsidRPr="00B85B3D">
        <w:rPr>
          <w:sz w:val="28"/>
          <w:szCs w:val="28"/>
        </w:rPr>
        <w:t xml:space="preserve"> </w:t>
      </w:r>
      <w:r w:rsidRPr="00B85B3D">
        <w:rPr>
          <w:sz w:val="28"/>
          <w:szCs w:val="28"/>
        </w:rPr>
        <w:t>Японская система распределения доходов отличается большим равенством среди ведущих стран. Это достигается небольшими разрывами в оплате и прогрессивной шкалой подоходного налога и налога с наследства. Высшая ставка подоходного налога — 50%.</w:t>
      </w:r>
    </w:p>
    <w:p w:rsidR="0052509D" w:rsidRPr="00B85B3D" w:rsidRDefault="00966157" w:rsidP="00B85B3D">
      <w:pPr>
        <w:widowControl w:val="0"/>
        <w:shd w:val="clear" w:color="000000" w:fill="auto"/>
        <w:spacing w:line="360" w:lineRule="auto"/>
        <w:ind w:firstLine="709"/>
        <w:jc w:val="both"/>
        <w:rPr>
          <w:sz w:val="28"/>
          <w:szCs w:val="28"/>
        </w:rPr>
      </w:pPr>
      <w:r w:rsidRPr="00B85B3D">
        <w:rPr>
          <w:sz w:val="28"/>
          <w:szCs w:val="28"/>
        </w:rPr>
        <w:t>Основу организации и управления при этом подходе составили малые самоуправляющиеся группы. Они охватывают все предприятие по вертикали и горизонтали. Каждая группа поставлена в такие условия, которые стимулируют совершенствование ее деятельности, постоя</w:t>
      </w:r>
      <w:r w:rsidR="0052509D" w:rsidRPr="00B85B3D">
        <w:rPr>
          <w:sz w:val="28"/>
          <w:szCs w:val="28"/>
        </w:rPr>
        <w:t>нный поиск способов экономного и</w:t>
      </w:r>
      <w:r w:rsidRPr="00B85B3D">
        <w:rPr>
          <w:sz w:val="28"/>
          <w:szCs w:val="28"/>
        </w:rPr>
        <w:t xml:space="preserve">спользования оборудования. </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Своеобразное положение в трудовых отношениях занимает Женская рабочая сила. Руководство многих компаний рассматривает женский персонал как сугубо «расходный материал». Женщины обычно используются как поденщицы и почасовики. Средний уровень оплаты японских женщин значительно ниже, чем мужчин.</w:t>
      </w:r>
    </w:p>
    <w:p w:rsidR="00966157" w:rsidRPr="00B85B3D" w:rsidRDefault="00966157" w:rsidP="00B85B3D">
      <w:pPr>
        <w:widowControl w:val="0"/>
        <w:shd w:val="clear" w:color="000000" w:fill="auto"/>
        <w:spacing w:line="360" w:lineRule="auto"/>
        <w:ind w:firstLine="709"/>
        <w:jc w:val="both"/>
        <w:rPr>
          <w:sz w:val="28"/>
          <w:szCs w:val="28"/>
        </w:rPr>
      </w:pPr>
      <w:r w:rsidRPr="00B85B3D">
        <w:rPr>
          <w:sz w:val="28"/>
          <w:szCs w:val="28"/>
        </w:rPr>
        <w:t>Особенность экономической модели Японии состоит в единстве государственного аппарата и крупного капитала в решении общих проблем. До сих пор отмечается высокая координация действий промышленных, торговых, банковских компаний и правительства. Государственное предпринимательство во второй половине XX в. занимало скромное место. В его сферу входят 13 банков, ряд инфраструктурных объектов. Государство перераспределяет относительно небольшую часть национального дохода — 25—27% ВВП. Вместе с тем оно оказывает сильное воздействие на хозяйственные процессы через бюджетные и денежно-кредитные инструменты.</w:t>
      </w:r>
    </w:p>
    <w:p w:rsidR="00485C83" w:rsidRPr="00B85B3D" w:rsidRDefault="00966157" w:rsidP="00B85B3D">
      <w:pPr>
        <w:widowControl w:val="0"/>
        <w:shd w:val="clear" w:color="000000" w:fill="auto"/>
        <w:spacing w:line="360" w:lineRule="auto"/>
        <w:ind w:firstLine="709"/>
        <w:jc w:val="both"/>
        <w:rPr>
          <w:sz w:val="28"/>
          <w:szCs w:val="28"/>
        </w:rPr>
      </w:pPr>
      <w:r w:rsidRPr="00B85B3D">
        <w:rPr>
          <w:sz w:val="28"/>
          <w:szCs w:val="28"/>
        </w:rPr>
        <w:t xml:space="preserve">В условиях государственного регулирования и широкой поддержки развивалось сельское хозяйство, основу которого составляют мелкие фермы. Наемный труд и арендные отношения не получили здесь широкого распространения. Только 7% хозяйств имеют более </w:t>
      </w:r>
      <w:smartTag w:uri="urn:schemas-microsoft-com:office:smarttags" w:element="metricconverter">
        <w:smartTagPr>
          <w:attr w:name="ProductID" w:val="2 га"/>
        </w:smartTagPr>
        <w:r w:rsidRPr="00B85B3D">
          <w:rPr>
            <w:sz w:val="28"/>
            <w:szCs w:val="28"/>
          </w:rPr>
          <w:t>2 га</w:t>
        </w:r>
      </w:smartTag>
      <w:r w:rsidRPr="00B85B3D">
        <w:rPr>
          <w:sz w:val="28"/>
          <w:szCs w:val="28"/>
        </w:rPr>
        <w:t xml:space="preserve"> земли, а 70% всех хозяйств получают свои доходы вне отрасли, в основном в промышленности и сфере услуг. Владельцы мелких земельных участков работают у себя в хозяйстве лишь в праздничные и выходные дни. Государство является монопольным покупателем многих видов сельскохозяйственной продукции по ценам выше мировых. Эта поддержка создает искусственный климат для данной отрасли. К числу защищаемых или регулируемых также относились финансово-кредитный сектор, торговля, строительство, транспорт и связь.</w:t>
      </w:r>
      <w:r w:rsidR="00485C83" w:rsidRPr="00B85B3D">
        <w:rPr>
          <w:sz w:val="28"/>
          <w:szCs w:val="28"/>
        </w:rPr>
        <w:t xml:space="preserve"> </w:t>
      </w:r>
      <w:r w:rsidRPr="00B85B3D">
        <w:rPr>
          <w:sz w:val="28"/>
          <w:szCs w:val="28"/>
        </w:rPr>
        <w:t xml:space="preserve">Как видим, рассмотренная модель хозяйственного механизма построена на значительном ограничении действия рыночных сил. </w:t>
      </w:r>
      <w:r w:rsidR="00AE70FB" w:rsidRPr="00B85B3D">
        <w:rPr>
          <w:sz w:val="28"/>
          <w:szCs w:val="28"/>
        </w:rPr>
        <w:t>[1]</w:t>
      </w:r>
    </w:p>
    <w:p w:rsidR="0052509D" w:rsidRPr="00B85B3D" w:rsidRDefault="00966157" w:rsidP="00B85B3D">
      <w:pPr>
        <w:widowControl w:val="0"/>
        <w:shd w:val="clear" w:color="000000" w:fill="auto"/>
        <w:spacing w:line="360" w:lineRule="auto"/>
        <w:ind w:firstLine="709"/>
        <w:jc w:val="both"/>
        <w:rPr>
          <w:sz w:val="28"/>
          <w:szCs w:val="28"/>
        </w:rPr>
      </w:pPr>
      <w:r w:rsidRPr="00B85B3D">
        <w:rPr>
          <w:sz w:val="28"/>
          <w:szCs w:val="28"/>
        </w:rPr>
        <w:t xml:space="preserve">Сдвиги в системе хозяйствования. Экономическая модель хозяйствования Японии за последние десятилетия претерпела постепенные изменения от «полугосударственной» до более открытой и опирающейся на рыночные принципы. Так, многие промышленные компании перешли на принципы прямого финансирования (выпуск ценных бумаг, особенно акций и других инструментов). </w:t>
      </w:r>
    </w:p>
    <w:p w:rsidR="00113F6B" w:rsidRPr="00B85B3D" w:rsidRDefault="00966157" w:rsidP="00B85B3D">
      <w:pPr>
        <w:widowControl w:val="0"/>
        <w:shd w:val="clear" w:color="000000" w:fill="auto"/>
        <w:spacing w:line="360" w:lineRule="auto"/>
        <w:ind w:firstLine="709"/>
        <w:jc w:val="both"/>
        <w:rPr>
          <w:sz w:val="28"/>
          <w:szCs w:val="28"/>
        </w:rPr>
      </w:pPr>
      <w:r w:rsidRPr="00B85B3D">
        <w:rPr>
          <w:sz w:val="28"/>
          <w:szCs w:val="28"/>
        </w:rPr>
        <w:t>Происшедшая структурная перестройка деятельности корпораций сопровождалась волной поглощений и объединений; 60% этих сделок проходило с участием компаний, контролируемых иностранным капиталом, и непосредственно с иностранными компаниями. Это привело к резкому возрастанию транснациональной составляющей в производственной деятельности японских компаний, к переходу ряда из них на либеральную модель хозяйствования.</w:t>
      </w:r>
      <w:r w:rsidR="004D371E" w:rsidRPr="00B85B3D">
        <w:rPr>
          <w:sz w:val="28"/>
          <w:szCs w:val="28"/>
        </w:rPr>
        <w:t xml:space="preserve"> </w:t>
      </w:r>
    </w:p>
    <w:p w:rsidR="00113F6B" w:rsidRPr="00B85B3D" w:rsidRDefault="00113F6B" w:rsidP="00B85B3D">
      <w:pPr>
        <w:widowControl w:val="0"/>
        <w:shd w:val="clear" w:color="000000" w:fill="auto"/>
        <w:spacing w:line="360" w:lineRule="auto"/>
        <w:ind w:firstLine="709"/>
        <w:jc w:val="both"/>
        <w:rPr>
          <w:b/>
          <w:sz w:val="28"/>
          <w:szCs w:val="28"/>
        </w:rPr>
      </w:pPr>
    </w:p>
    <w:p w:rsidR="004D371E" w:rsidRPr="00B85B3D" w:rsidRDefault="004D371E" w:rsidP="00B85B3D">
      <w:pPr>
        <w:widowControl w:val="0"/>
        <w:numPr>
          <w:ilvl w:val="1"/>
          <w:numId w:val="19"/>
        </w:numPr>
        <w:shd w:val="clear" w:color="000000" w:fill="auto"/>
        <w:spacing w:line="360" w:lineRule="auto"/>
        <w:ind w:left="0" w:firstLine="709"/>
        <w:jc w:val="both"/>
        <w:rPr>
          <w:b/>
          <w:sz w:val="28"/>
          <w:szCs w:val="28"/>
        </w:rPr>
      </w:pPr>
      <w:r w:rsidRPr="00B85B3D">
        <w:rPr>
          <w:b/>
          <w:sz w:val="28"/>
          <w:szCs w:val="28"/>
        </w:rPr>
        <w:t>Основные показатели экономического развития</w:t>
      </w:r>
    </w:p>
    <w:p w:rsidR="00485C83" w:rsidRPr="00B85B3D" w:rsidRDefault="00485C83" w:rsidP="00B85B3D">
      <w:pPr>
        <w:widowControl w:val="0"/>
        <w:shd w:val="clear" w:color="000000" w:fill="auto"/>
        <w:spacing w:line="360" w:lineRule="auto"/>
        <w:ind w:firstLine="709"/>
        <w:jc w:val="both"/>
        <w:rPr>
          <w:b/>
          <w:sz w:val="28"/>
          <w:szCs w:val="28"/>
        </w:rPr>
      </w:pPr>
    </w:p>
    <w:p w:rsidR="004D371E" w:rsidRPr="00B85B3D" w:rsidRDefault="004D371E" w:rsidP="00B85B3D">
      <w:pPr>
        <w:widowControl w:val="0"/>
        <w:shd w:val="clear" w:color="000000" w:fill="auto"/>
        <w:spacing w:line="360" w:lineRule="auto"/>
        <w:ind w:firstLine="709"/>
        <w:jc w:val="both"/>
        <w:rPr>
          <w:sz w:val="28"/>
          <w:szCs w:val="28"/>
        </w:rPr>
      </w:pPr>
      <w:r w:rsidRPr="00B85B3D">
        <w:rPr>
          <w:sz w:val="28"/>
          <w:szCs w:val="28"/>
        </w:rPr>
        <w:t>Мировое хозяйство, являясь</w:t>
      </w:r>
      <w:r w:rsidR="00B85B3D" w:rsidRPr="00B85B3D">
        <w:rPr>
          <w:sz w:val="28"/>
          <w:szCs w:val="28"/>
        </w:rPr>
        <w:t xml:space="preserve"> </w:t>
      </w:r>
      <w:r w:rsidRPr="00B85B3D">
        <w:rPr>
          <w:sz w:val="28"/>
          <w:szCs w:val="28"/>
        </w:rPr>
        <w:t xml:space="preserve">целостной системой, состоит из различных частей, подсистем, которые имеют определенную общность и отличия. В своем развитии подсистемы преследуют не только общие цели глобальной системы, но и решают свои присущие им задачи. </w:t>
      </w:r>
    </w:p>
    <w:p w:rsidR="00617416" w:rsidRPr="00B85B3D" w:rsidRDefault="00617416" w:rsidP="00B85B3D">
      <w:pPr>
        <w:pStyle w:val="af"/>
        <w:widowControl w:val="0"/>
        <w:numPr>
          <w:ilvl w:val="0"/>
          <w:numId w:val="18"/>
        </w:numPr>
        <w:shd w:val="clear" w:color="000000" w:fill="auto"/>
        <w:spacing w:after="0" w:line="360" w:lineRule="auto"/>
        <w:ind w:left="0" w:firstLine="709"/>
        <w:jc w:val="both"/>
        <w:rPr>
          <w:rFonts w:ascii="Times New Roman" w:hAnsi="Times New Roman"/>
          <w:sz w:val="28"/>
          <w:szCs w:val="28"/>
        </w:rPr>
      </w:pPr>
      <w:r w:rsidRPr="00B85B3D">
        <w:rPr>
          <w:rFonts w:ascii="Times New Roman" w:hAnsi="Times New Roman"/>
          <w:sz w:val="28"/>
          <w:szCs w:val="28"/>
        </w:rPr>
        <w:t>Валовой Мировой Продукт (ВМП)</w:t>
      </w:r>
      <w:r w:rsidR="00E22778" w:rsidRPr="00B85B3D">
        <w:rPr>
          <w:rFonts w:ascii="Times New Roman" w:hAnsi="Times New Roman"/>
          <w:sz w:val="28"/>
          <w:szCs w:val="28"/>
        </w:rPr>
        <w:t xml:space="preserve"> –</w:t>
      </w:r>
      <w:r w:rsidRPr="00B85B3D">
        <w:rPr>
          <w:rFonts w:ascii="Times New Roman" w:hAnsi="Times New Roman"/>
          <w:sz w:val="28"/>
          <w:szCs w:val="28"/>
        </w:rPr>
        <w:t xml:space="preserve"> суммарная стоимость товаров и услуг, произведенных за год всеми национальными экономиками мира. В настоящий момент ВМП равен 50000000 долл. США.</w:t>
      </w:r>
    </w:p>
    <w:p w:rsidR="00617416" w:rsidRPr="00B85B3D" w:rsidRDefault="00617416" w:rsidP="00B85B3D">
      <w:pPr>
        <w:pStyle w:val="af"/>
        <w:widowControl w:val="0"/>
        <w:numPr>
          <w:ilvl w:val="0"/>
          <w:numId w:val="18"/>
        </w:numPr>
        <w:shd w:val="clear" w:color="000000" w:fill="auto"/>
        <w:spacing w:after="0" w:line="360" w:lineRule="auto"/>
        <w:ind w:left="0" w:firstLine="709"/>
        <w:jc w:val="both"/>
        <w:rPr>
          <w:rFonts w:ascii="Times New Roman" w:hAnsi="Times New Roman"/>
          <w:sz w:val="28"/>
          <w:szCs w:val="28"/>
        </w:rPr>
      </w:pPr>
      <w:r w:rsidRPr="00B85B3D">
        <w:rPr>
          <w:rFonts w:ascii="Times New Roman" w:hAnsi="Times New Roman"/>
          <w:sz w:val="28"/>
          <w:szCs w:val="28"/>
        </w:rPr>
        <w:t>Валовой Внутренний Продукт (ВВП) – это совокупная конечная стоимость товара и услуг, произведённых во всех сферах экономика за год предприятиями, расположенными на территории страны, не зависимо от их национальной принадлежности.</w:t>
      </w:r>
    </w:p>
    <w:p w:rsidR="00617416" w:rsidRPr="00B85B3D" w:rsidRDefault="00617416" w:rsidP="00B85B3D">
      <w:pPr>
        <w:pStyle w:val="af"/>
        <w:widowControl w:val="0"/>
        <w:shd w:val="clear" w:color="000000" w:fill="auto"/>
        <w:spacing w:after="0" w:line="360" w:lineRule="auto"/>
        <w:ind w:left="0" w:firstLine="709"/>
        <w:jc w:val="both"/>
        <w:rPr>
          <w:rFonts w:ascii="Times New Roman" w:hAnsi="Times New Roman"/>
          <w:sz w:val="28"/>
          <w:szCs w:val="28"/>
        </w:rPr>
      </w:pPr>
      <w:r w:rsidRPr="00B85B3D">
        <w:rPr>
          <w:rFonts w:ascii="Times New Roman" w:hAnsi="Times New Roman"/>
          <w:sz w:val="28"/>
          <w:szCs w:val="28"/>
        </w:rPr>
        <w:t>ВВП на душу населения =ВВП страны \ количество населения.</w:t>
      </w:r>
    </w:p>
    <w:p w:rsidR="00617416" w:rsidRPr="00B85B3D" w:rsidRDefault="00617416" w:rsidP="00B85B3D">
      <w:pPr>
        <w:pStyle w:val="af"/>
        <w:widowControl w:val="0"/>
        <w:numPr>
          <w:ilvl w:val="0"/>
          <w:numId w:val="18"/>
        </w:numPr>
        <w:shd w:val="clear" w:color="000000" w:fill="auto"/>
        <w:spacing w:after="0" w:line="360" w:lineRule="auto"/>
        <w:ind w:left="0" w:firstLine="709"/>
        <w:jc w:val="both"/>
        <w:rPr>
          <w:rFonts w:ascii="Times New Roman" w:hAnsi="Times New Roman"/>
          <w:sz w:val="28"/>
          <w:szCs w:val="28"/>
        </w:rPr>
      </w:pPr>
      <w:r w:rsidRPr="00B85B3D">
        <w:rPr>
          <w:rFonts w:ascii="Times New Roman" w:hAnsi="Times New Roman"/>
          <w:sz w:val="28"/>
          <w:szCs w:val="28"/>
        </w:rPr>
        <w:t>Валовой Национальный Продукт (ВНП) – совокупная конечная стоимость товаров и услуг, произведенных во всех сферах экономики за год национальными предприятиями, не зависимо от территориального размещения.</w:t>
      </w:r>
    </w:p>
    <w:p w:rsidR="00617416" w:rsidRPr="00B85B3D" w:rsidRDefault="00617416" w:rsidP="00B85B3D">
      <w:pPr>
        <w:pStyle w:val="af"/>
        <w:widowControl w:val="0"/>
        <w:numPr>
          <w:ilvl w:val="0"/>
          <w:numId w:val="18"/>
        </w:numPr>
        <w:shd w:val="clear" w:color="000000" w:fill="auto"/>
        <w:spacing w:after="0" w:line="360" w:lineRule="auto"/>
        <w:ind w:left="0" w:firstLine="709"/>
        <w:jc w:val="both"/>
        <w:rPr>
          <w:rFonts w:ascii="Times New Roman" w:hAnsi="Times New Roman"/>
          <w:sz w:val="28"/>
          <w:szCs w:val="28"/>
        </w:rPr>
      </w:pPr>
      <w:r w:rsidRPr="00B85B3D">
        <w:rPr>
          <w:rFonts w:ascii="Times New Roman" w:hAnsi="Times New Roman"/>
          <w:sz w:val="28"/>
          <w:szCs w:val="28"/>
        </w:rPr>
        <w:t>Национальный Доход (НД) – совокупный доход, полученный резидентами страны в результате использования факторов производства. Является наиболее «чистым» доходом экономики страны.</w:t>
      </w:r>
    </w:p>
    <w:p w:rsidR="00617416" w:rsidRPr="00B85B3D" w:rsidRDefault="00617416" w:rsidP="00B85B3D">
      <w:pPr>
        <w:pStyle w:val="af"/>
        <w:widowControl w:val="0"/>
        <w:numPr>
          <w:ilvl w:val="0"/>
          <w:numId w:val="18"/>
        </w:numPr>
        <w:shd w:val="clear" w:color="000000" w:fill="auto"/>
        <w:spacing w:after="0" w:line="360" w:lineRule="auto"/>
        <w:ind w:left="0" w:firstLine="709"/>
        <w:jc w:val="both"/>
        <w:rPr>
          <w:rFonts w:ascii="Times New Roman" w:hAnsi="Times New Roman"/>
          <w:sz w:val="28"/>
          <w:szCs w:val="28"/>
        </w:rPr>
      </w:pPr>
      <w:r w:rsidRPr="00B85B3D">
        <w:rPr>
          <w:rFonts w:ascii="Times New Roman" w:hAnsi="Times New Roman"/>
          <w:sz w:val="28"/>
          <w:szCs w:val="28"/>
        </w:rPr>
        <w:t>Объемы производства в сферах и отраслях экономики.</w:t>
      </w:r>
    </w:p>
    <w:p w:rsidR="00617416" w:rsidRPr="00B85B3D" w:rsidRDefault="00617416" w:rsidP="00B85B3D">
      <w:pPr>
        <w:pStyle w:val="af"/>
        <w:widowControl w:val="0"/>
        <w:numPr>
          <w:ilvl w:val="0"/>
          <w:numId w:val="18"/>
        </w:numPr>
        <w:shd w:val="clear" w:color="000000" w:fill="auto"/>
        <w:spacing w:after="0" w:line="360" w:lineRule="auto"/>
        <w:ind w:left="0" w:firstLine="709"/>
        <w:jc w:val="both"/>
        <w:rPr>
          <w:rFonts w:ascii="Times New Roman" w:hAnsi="Times New Roman"/>
          <w:sz w:val="28"/>
          <w:szCs w:val="28"/>
        </w:rPr>
      </w:pPr>
      <w:r w:rsidRPr="00B85B3D">
        <w:rPr>
          <w:rFonts w:ascii="Times New Roman" w:hAnsi="Times New Roman"/>
          <w:sz w:val="28"/>
          <w:szCs w:val="28"/>
        </w:rPr>
        <w:t>Объемы производства по видам продукции.</w:t>
      </w:r>
    </w:p>
    <w:p w:rsidR="008E580B" w:rsidRPr="00B85B3D" w:rsidRDefault="008E580B" w:rsidP="00B85B3D">
      <w:pPr>
        <w:widowControl w:val="0"/>
        <w:shd w:val="clear" w:color="000000" w:fill="auto"/>
        <w:spacing w:line="360" w:lineRule="auto"/>
        <w:ind w:firstLine="709"/>
        <w:jc w:val="both"/>
        <w:rPr>
          <w:sz w:val="28"/>
          <w:szCs w:val="28"/>
        </w:rPr>
      </w:pPr>
      <w:r w:rsidRPr="00B85B3D">
        <w:rPr>
          <w:sz w:val="28"/>
          <w:szCs w:val="28"/>
        </w:rPr>
        <w:t>Для рассмотрения потенциала и тенденций дальнейшего развития Японии, необходимо проанализировать страну по следующим группам показателей:</w:t>
      </w:r>
    </w:p>
    <w:p w:rsidR="008E580B" w:rsidRPr="00B85B3D" w:rsidRDefault="008E580B" w:rsidP="00B85B3D">
      <w:pPr>
        <w:widowControl w:val="0"/>
        <w:shd w:val="clear" w:color="000000" w:fill="auto"/>
        <w:spacing w:line="360" w:lineRule="auto"/>
        <w:ind w:firstLine="709"/>
        <w:jc w:val="both"/>
        <w:rPr>
          <w:sz w:val="28"/>
          <w:szCs w:val="28"/>
        </w:rPr>
      </w:pPr>
      <w:r w:rsidRPr="00B85B3D">
        <w:rPr>
          <w:sz w:val="28"/>
          <w:szCs w:val="28"/>
        </w:rPr>
        <w:t>1. Участие страны в международном товарном обмене</w:t>
      </w:r>
    </w:p>
    <w:p w:rsidR="00F74DC9" w:rsidRPr="00B85B3D" w:rsidRDefault="00F74DC9" w:rsidP="00B85B3D">
      <w:pPr>
        <w:widowControl w:val="0"/>
        <w:shd w:val="clear" w:color="000000" w:fill="auto"/>
        <w:spacing w:line="360" w:lineRule="auto"/>
        <w:ind w:firstLine="709"/>
        <w:jc w:val="both"/>
        <w:rPr>
          <w:sz w:val="28"/>
          <w:szCs w:val="28"/>
        </w:rPr>
      </w:pPr>
      <w:r w:rsidRPr="00B85B3D">
        <w:rPr>
          <w:sz w:val="28"/>
          <w:szCs w:val="28"/>
        </w:rPr>
        <w:t>2. Участие страны в международной миграции рабочей силы</w:t>
      </w:r>
    </w:p>
    <w:p w:rsidR="008E580B" w:rsidRPr="00B85B3D" w:rsidRDefault="00F74DC9" w:rsidP="00B85B3D">
      <w:pPr>
        <w:widowControl w:val="0"/>
        <w:shd w:val="clear" w:color="000000" w:fill="auto"/>
        <w:spacing w:line="360" w:lineRule="auto"/>
        <w:ind w:firstLine="709"/>
        <w:jc w:val="both"/>
        <w:rPr>
          <w:sz w:val="28"/>
          <w:szCs w:val="28"/>
        </w:rPr>
      </w:pPr>
      <w:r w:rsidRPr="00B85B3D">
        <w:rPr>
          <w:sz w:val="28"/>
          <w:szCs w:val="28"/>
        </w:rPr>
        <w:t>3</w:t>
      </w:r>
      <w:r w:rsidR="008E580B" w:rsidRPr="00B85B3D">
        <w:rPr>
          <w:sz w:val="28"/>
          <w:szCs w:val="28"/>
        </w:rPr>
        <w:t>. Место страны в международном движении капитала</w:t>
      </w:r>
    </w:p>
    <w:p w:rsidR="008E580B" w:rsidRPr="00B85B3D" w:rsidRDefault="008E580B" w:rsidP="00B85B3D">
      <w:pPr>
        <w:widowControl w:val="0"/>
        <w:shd w:val="clear" w:color="000000" w:fill="auto"/>
        <w:spacing w:line="360" w:lineRule="auto"/>
        <w:ind w:firstLine="709"/>
        <w:jc w:val="both"/>
        <w:rPr>
          <w:sz w:val="28"/>
          <w:szCs w:val="28"/>
        </w:rPr>
      </w:pPr>
      <w:r w:rsidRPr="00B85B3D">
        <w:rPr>
          <w:sz w:val="28"/>
          <w:szCs w:val="28"/>
        </w:rPr>
        <w:t>Характеристика участия страны в международном товарном обмене включает:</w:t>
      </w:r>
    </w:p>
    <w:p w:rsidR="008E580B" w:rsidRPr="00B85B3D" w:rsidRDefault="008E580B" w:rsidP="00B85B3D">
      <w:pPr>
        <w:widowControl w:val="0"/>
        <w:shd w:val="clear" w:color="000000" w:fill="auto"/>
        <w:spacing w:line="360" w:lineRule="auto"/>
        <w:ind w:firstLine="709"/>
        <w:jc w:val="both"/>
        <w:rPr>
          <w:sz w:val="28"/>
          <w:szCs w:val="28"/>
        </w:rPr>
      </w:pPr>
      <w:r w:rsidRPr="00B85B3D">
        <w:rPr>
          <w:sz w:val="28"/>
          <w:szCs w:val="28"/>
        </w:rPr>
        <w:t>• ВВП, ВВП на душу населения;</w:t>
      </w:r>
    </w:p>
    <w:p w:rsidR="00DF2918" w:rsidRPr="00B85B3D" w:rsidRDefault="00DF2918" w:rsidP="00B85B3D">
      <w:pPr>
        <w:widowControl w:val="0"/>
        <w:shd w:val="clear" w:color="000000" w:fill="auto"/>
        <w:spacing w:line="360" w:lineRule="auto"/>
        <w:ind w:firstLine="709"/>
        <w:jc w:val="both"/>
        <w:rPr>
          <w:sz w:val="28"/>
          <w:szCs w:val="28"/>
        </w:rPr>
      </w:pPr>
      <w:r w:rsidRPr="00B85B3D">
        <w:rPr>
          <w:sz w:val="28"/>
          <w:szCs w:val="28"/>
        </w:rPr>
        <w:t>• динамика промышленного производства</w:t>
      </w:r>
    </w:p>
    <w:p w:rsidR="008E580B" w:rsidRPr="00B85B3D" w:rsidRDefault="008E580B" w:rsidP="00B85B3D">
      <w:pPr>
        <w:widowControl w:val="0"/>
        <w:shd w:val="clear" w:color="000000" w:fill="auto"/>
        <w:spacing w:line="360" w:lineRule="auto"/>
        <w:ind w:firstLine="709"/>
        <w:jc w:val="both"/>
        <w:rPr>
          <w:sz w:val="28"/>
          <w:szCs w:val="28"/>
        </w:rPr>
      </w:pPr>
      <w:r w:rsidRPr="00B85B3D">
        <w:rPr>
          <w:sz w:val="28"/>
          <w:szCs w:val="28"/>
        </w:rPr>
        <w:t>• экспорт и импорт;</w:t>
      </w:r>
    </w:p>
    <w:p w:rsidR="008E580B" w:rsidRPr="00B85B3D" w:rsidRDefault="008E580B" w:rsidP="00B85B3D">
      <w:pPr>
        <w:widowControl w:val="0"/>
        <w:shd w:val="clear" w:color="000000" w:fill="auto"/>
        <w:spacing w:line="360" w:lineRule="auto"/>
        <w:ind w:firstLine="709"/>
        <w:jc w:val="both"/>
        <w:rPr>
          <w:sz w:val="28"/>
          <w:szCs w:val="28"/>
        </w:rPr>
      </w:pPr>
      <w:r w:rsidRPr="00B85B3D">
        <w:rPr>
          <w:sz w:val="28"/>
          <w:szCs w:val="28"/>
        </w:rPr>
        <w:t>• производство</w:t>
      </w:r>
      <w:r w:rsidR="00B85B3D" w:rsidRPr="00B85B3D">
        <w:rPr>
          <w:sz w:val="28"/>
          <w:szCs w:val="28"/>
        </w:rPr>
        <w:t xml:space="preserve"> </w:t>
      </w:r>
      <w:r w:rsidRPr="00B85B3D">
        <w:rPr>
          <w:sz w:val="28"/>
          <w:szCs w:val="28"/>
        </w:rPr>
        <w:t xml:space="preserve">важнейших видов промышленной продукции </w:t>
      </w:r>
    </w:p>
    <w:p w:rsidR="00617416" w:rsidRPr="00B85B3D" w:rsidRDefault="008E580B" w:rsidP="00B85B3D">
      <w:pPr>
        <w:widowControl w:val="0"/>
        <w:shd w:val="clear" w:color="000000" w:fill="auto"/>
        <w:spacing w:line="360" w:lineRule="auto"/>
        <w:ind w:firstLine="709"/>
        <w:jc w:val="both"/>
        <w:rPr>
          <w:sz w:val="28"/>
          <w:szCs w:val="28"/>
        </w:rPr>
      </w:pPr>
      <w:r w:rsidRPr="00B85B3D">
        <w:rPr>
          <w:sz w:val="28"/>
          <w:szCs w:val="28"/>
        </w:rPr>
        <w:t xml:space="preserve">• </w:t>
      </w:r>
      <w:r w:rsidR="00617416" w:rsidRPr="00B85B3D">
        <w:rPr>
          <w:sz w:val="28"/>
          <w:szCs w:val="28"/>
        </w:rPr>
        <w:t>основные</w:t>
      </w:r>
      <w:r w:rsidR="00B85B3D" w:rsidRPr="00B85B3D">
        <w:rPr>
          <w:sz w:val="28"/>
          <w:szCs w:val="28"/>
        </w:rPr>
        <w:t xml:space="preserve"> </w:t>
      </w:r>
      <w:r w:rsidR="00617416" w:rsidRPr="00B85B3D">
        <w:rPr>
          <w:sz w:val="28"/>
          <w:szCs w:val="28"/>
        </w:rPr>
        <w:t xml:space="preserve">торговые партнеры Японии </w:t>
      </w:r>
    </w:p>
    <w:p w:rsidR="008E580B" w:rsidRPr="00B85B3D" w:rsidRDefault="008E580B" w:rsidP="00B85B3D">
      <w:pPr>
        <w:widowControl w:val="0"/>
        <w:shd w:val="clear" w:color="000000" w:fill="auto"/>
        <w:spacing w:line="360" w:lineRule="auto"/>
        <w:ind w:firstLine="709"/>
        <w:jc w:val="both"/>
        <w:rPr>
          <w:sz w:val="28"/>
          <w:szCs w:val="28"/>
        </w:rPr>
      </w:pPr>
      <w:r w:rsidRPr="00B85B3D">
        <w:rPr>
          <w:sz w:val="28"/>
          <w:szCs w:val="28"/>
        </w:rPr>
        <w:t>• конкурентоспособность производства в стране;</w:t>
      </w:r>
    </w:p>
    <w:p w:rsidR="008E580B" w:rsidRPr="00B85B3D" w:rsidRDefault="008E580B" w:rsidP="00B85B3D">
      <w:pPr>
        <w:widowControl w:val="0"/>
        <w:shd w:val="clear" w:color="000000" w:fill="auto"/>
        <w:spacing w:line="360" w:lineRule="auto"/>
        <w:ind w:firstLine="709"/>
        <w:jc w:val="both"/>
        <w:rPr>
          <w:sz w:val="28"/>
          <w:szCs w:val="28"/>
        </w:rPr>
      </w:pPr>
      <w:r w:rsidRPr="00B85B3D">
        <w:rPr>
          <w:sz w:val="28"/>
          <w:szCs w:val="28"/>
        </w:rPr>
        <w:t>• структура экспорта и импорта;</w:t>
      </w:r>
    </w:p>
    <w:p w:rsidR="008E580B" w:rsidRPr="00B85B3D" w:rsidRDefault="008E580B" w:rsidP="00B85B3D">
      <w:pPr>
        <w:widowControl w:val="0"/>
        <w:shd w:val="clear" w:color="000000" w:fill="auto"/>
        <w:spacing w:line="360" w:lineRule="auto"/>
        <w:ind w:firstLine="709"/>
        <w:jc w:val="both"/>
        <w:rPr>
          <w:sz w:val="28"/>
          <w:szCs w:val="28"/>
        </w:rPr>
      </w:pPr>
      <w:r w:rsidRPr="00B85B3D">
        <w:rPr>
          <w:sz w:val="28"/>
          <w:szCs w:val="28"/>
        </w:rPr>
        <w:t xml:space="preserve">Валовый внутренний продукт (ВВП) - является главным индикатором, отражающим состояние национальной экономики. Согласно кейнсианской </w:t>
      </w:r>
    </w:p>
    <w:p w:rsidR="0052509D" w:rsidRPr="00B85B3D" w:rsidRDefault="008E580B" w:rsidP="00B85B3D">
      <w:pPr>
        <w:widowControl w:val="0"/>
        <w:shd w:val="clear" w:color="000000" w:fill="auto"/>
        <w:spacing w:line="360" w:lineRule="auto"/>
        <w:ind w:firstLine="709"/>
        <w:jc w:val="both"/>
        <w:rPr>
          <w:sz w:val="28"/>
          <w:szCs w:val="28"/>
        </w:rPr>
      </w:pPr>
      <w:r w:rsidRPr="00B85B3D">
        <w:rPr>
          <w:sz w:val="28"/>
          <w:szCs w:val="28"/>
        </w:rPr>
        <w:t xml:space="preserve">модели развития экономики, ВВП можно представить в следующем виде: </w:t>
      </w:r>
    </w:p>
    <w:p w:rsidR="00B85B3D" w:rsidRDefault="00B85B3D" w:rsidP="00B85B3D">
      <w:pPr>
        <w:widowControl w:val="0"/>
        <w:shd w:val="clear" w:color="000000" w:fill="auto"/>
        <w:spacing w:line="360" w:lineRule="auto"/>
        <w:ind w:firstLine="709"/>
        <w:jc w:val="both"/>
        <w:rPr>
          <w:sz w:val="28"/>
          <w:szCs w:val="28"/>
          <w:lang w:val="en-US"/>
        </w:rPr>
      </w:pPr>
    </w:p>
    <w:p w:rsidR="008E580B" w:rsidRPr="00B85B3D" w:rsidRDefault="008E580B" w:rsidP="00B85B3D">
      <w:pPr>
        <w:widowControl w:val="0"/>
        <w:shd w:val="clear" w:color="000000" w:fill="auto"/>
        <w:spacing w:line="360" w:lineRule="auto"/>
        <w:ind w:firstLine="709"/>
        <w:jc w:val="both"/>
        <w:rPr>
          <w:sz w:val="28"/>
          <w:szCs w:val="28"/>
          <w:lang w:val="en-US"/>
        </w:rPr>
      </w:pPr>
      <w:r w:rsidRPr="00B85B3D">
        <w:rPr>
          <w:sz w:val="28"/>
          <w:szCs w:val="28"/>
          <w:lang w:val="en-US"/>
        </w:rPr>
        <w:t xml:space="preserve">GDP = C + I + S + E - M, </w:t>
      </w:r>
      <w:r w:rsidRPr="00B85B3D">
        <w:rPr>
          <w:sz w:val="28"/>
          <w:szCs w:val="28"/>
        </w:rPr>
        <w:t>где</w:t>
      </w:r>
      <w:r w:rsidRPr="00B85B3D">
        <w:rPr>
          <w:sz w:val="28"/>
          <w:szCs w:val="28"/>
          <w:lang w:val="en-US"/>
        </w:rPr>
        <w:t xml:space="preserve"> </w:t>
      </w:r>
    </w:p>
    <w:p w:rsidR="00B85B3D" w:rsidRDefault="00B85B3D" w:rsidP="00B85B3D">
      <w:pPr>
        <w:widowControl w:val="0"/>
        <w:shd w:val="clear" w:color="000000" w:fill="auto"/>
        <w:spacing w:line="360" w:lineRule="auto"/>
        <w:ind w:firstLine="709"/>
        <w:jc w:val="both"/>
        <w:rPr>
          <w:sz w:val="28"/>
          <w:szCs w:val="28"/>
          <w:lang w:val="en-US"/>
        </w:rPr>
      </w:pPr>
    </w:p>
    <w:p w:rsidR="008E580B" w:rsidRPr="00B85B3D" w:rsidRDefault="008E580B" w:rsidP="00B85B3D">
      <w:pPr>
        <w:widowControl w:val="0"/>
        <w:shd w:val="clear" w:color="000000" w:fill="auto"/>
        <w:spacing w:line="360" w:lineRule="auto"/>
        <w:ind w:firstLine="709"/>
        <w:jc w:val="both"/>
        <w:rPr>
          <w:sz w:val="28"/>
          <w:szCs w:val="28"/>
        </w:rPr>
      </w:pPr>
      <w:r w:rsidRPr="00B85B3D">
        <w:rPr>
          <w:sz w:val="28"/>
          <w:szCs w:val="28"/>
        </w:rPr>
        <w:t>С – потребление</w:t>
      </w:r>
    </w:p>
    <w:p w:rsidR="008E580B" w:rsidRPr="00B85B3D" w:rsidRDefault="008E580B" w:rsidP="00B85B3D">
      <w:pPr>
        <w:widowControl w:val="0"/>
        <w:shd w:val="clear" w:color="000000" w:fill="auto"/>
        <w:spacing w:line="360" w:lineRule="auto"/>
        <w:ind w:firstLine="709"/>
        <w:jc w:val="both"/>
        <w:rPr>
          <w:sz w:val="28"/>
          <w:szCs w:val="28"/>
        </w:rPr>
      </w:pPr>
      <w:r w:rsidRPr="00B85B3D">
        <w:rPr>
          <w:sz w:val="28"/>
          <w:szCs w:val="28"/>
        </w:rPr>
        <w:t>I - инвестиции</w:t>
      </w:r>
    </w:p>
    <w:p w:rsidR="008E580B" w:rsidRPr="00B85B3D" w:rsidRDefault="008E580B" w:rsidP="00B85B3D">
      <w:pPr>
        <w:widowControl w:val="0"/>
        <w:shd w:val="clear" w:color="000000" w:fill="auto"/>
        <w:spacing w:line="360" w:lineRule="auto"/>
        <w:ind w:firstLine="709"/>
        <w:jc w:val="both"/>
        <w:rPr>
          <w:sz w:val="28"/>
          <w:szCs w:val="28"/>
        </w:rPr>
      </w:pPr>
      <w:r w:rsidRPr="00B85B3D">
        <w:rPr>
          <w:sz w:val="28"/>
          <w:szCs w:val="28"/>
        </w:rPr>
        <w:t>S - государственные расходы</w:t>
      </w:r>
    </w:p>
    <w:p w:rsidR="008E580B" w:rsidRPr="00B85B3D" w:rsidRDefault="008E580B" w:rsidP="00B85B3D">
      <w:pPr>
        <w:widowControl w:val="0"/>
        <w:shd w:val="clear" w:color="000000" w:fill="auto"/>
        <w:spacing w:line="360" w:lineRule="auto"/>
        <w:ind w:firstLine="709"/>
        <w:jc w:val="both"/>
        <w:rPr>
          <w:sz w:val="28"/>
          <w:szCs w:val="28"/>
        </w:rPr>
      </w:pPr>
      <w:r w:rsidRPr="00B85B3D">
        <w:rPr>
          <w:sz w:val="28"/>
          <w:szCs w:val="28"/>
        </w:rPr>
        <w:t xml:space="preserve">E - экспорт </w:t>
      </w:r>
    </w:p>
    <w:p w:rsidR="008E580B" w:rsidRPr="00B85B3D" w:rsidRDefault="008E580B" w:rsidP="00B85B3D">
      <w:pPr>
        <w:widowControl w:val="0"/>
        <w:shd w:val="clear" w:color="000000" w:fill="auto"/>
        <w:spacing w:line="360" w:lineRule="auto"/>
        <w:ind w:firstLine="709"/>
        <w:jc w:val="both"/>
        <w:rPr>
          <w:sz w:val="28"/>
          <w:szCs w:val="28"/>
        </w:rPr>
      </w:pPr>
      <w:r w:rsidRPr="00B85B3D">
        <w:rPr>
          <w:sz w:val="28"/>
          <w:szCs w:val="28"/>
        </w:rPr>
        <w:t xml:space="preserve">M - импорт. </w:t>
      </w:r>
    </w:p>
    <w:p w:rsidR="008E580B" w:rsidRPr="00B85B3D" w:rsidRDefault="008E580B" w:rsidP="00B85B3D">
      <w:pPr>
        <w:widowControl w:val="0"/>
        <w:shd w:val="clear" w:color="000000" w:fill="auto"/>
        <w:spacing w:line="360" w:lineRule="auto"/>
        <w:ind w:firstLine="709"/>
        <w:jc w:val="both"/>
        <w:rPr>
          <w:sz w:val="28"/>
          <w:szCs w:val="28"/>
        </w:rPr>
      </w:pPr>
      <w:r w:rsidRPr="00B85B3D">
        <w:rPr>
          <w:sz w:val="28"/>
          <w:szCs w:val="28"/>
        </w:rPr>
        <w:t>ВВП выражается в виде индекса по отношению к предыдущему периоду рассмотрения, и в виде абсолютного значения суммы цен на произведенные товары и услуги. Оказывает значительное влияние на рынок. Рост ВВП приводит к росту курса национальной валюты.</w:t>
      </w:r>
    </w:p>
    <w:p w:rsidR="008E580B" w:rsidRPr="00B85B3D" w:rsidRDefault="008E580B" w:rsidP="00B85B3D">
      <w:pPr>
        <w:widowControl w:val="0"/>
        <w:shd w:val="clear" w:color="000000" w:fill="auto"/>
        <w:spacing w:line="360" w:lineRule="auto"/>
        <w:ind w:firstLine="709"/>
        <w:jc w:val="both"/>
        <w:rPr>
          <w:sz w:val="28"/>
          <w:szCs w:val="28"/>
        </w:rPr>
      </w:pPr>
      <w:r w:rsidRPr="00B85B3D">
        <w:rPr>
          <w:sz w:val="28"/>
          <w:szCs w:val="28"/>
        </w:rPr>
        <w:t xml:space="preserve">По основным экономическим показателям – валовому внутреннему продукту и промышленному производству – Япония вышла на 2-е место в капиталистическом мире. По итогам 2007 года, валовой внутренний продукт Японии составляет 5,103 триллионов долларов. ВВП на душу населения равен 33,800 долларов, а темп прироста составляет 1,9%. На сельское хозяйство приходится 1,5% всего ВВП, на промышленность – 25,2%, а на сферу услуг – 73,3%. </w:t>
      </w:r>
    </w:p>
    <w:p w:rsidR="00F74DC9" w:rsidRPr="00B85B3D" w:rsidRDefault="00F74DC9" w:rsidP="00B85B3D">
      <w:pPr>
        <w:widowControl w:val="0"/>
        <w:shd w:val="clear" w:color="000000" w:fill="auto"/>
        <w:spacing w:line="360" w:lineRule="auto"/>
        <w:ind w:firstLine="709"/>
        <w:jc w:val="both"/>
        <w:rPr>
          <w:sz w:val="28"/>
          <w:szCs w:val="28"/>
        </w:rPr>
      </w:pPr>
      <w:r w:rsidRPr="00B85B3D">
        <w:rPr>
          <w:sz w:val="28"/>
          <w:szCs w:val="28"/>
        </w:rPr>
        <w:t>Показатели, характеризующие участие страны в международной миграции рабочей силы:</w:t>
      </w:r>
    </w:p>
    <w:p w:rsidR="0056073E" w:rsidRPr="00B85B3D" w:rsidRDefault="0056073E" w:rsidP="00B85B3D">
      <w:pPr>
        <w:widowControl w:val="0"/>
        <w:shd w:val="clear" w:color="000000" w:fill="auto"/>
        <w:spacing w:line="360" w:lineRule="auto"/>
        <w:ind w:firstLine="709"/>
        <w:jc w:val="both"/>
        <w:rPr>
          <w:sz w:val="28"/>
          <w:szCs w:val="28"/>
        </w:rPr>
      </w:pPr>
      <w:r w:rsidRPr="00B85B3D">
        <w:rPr>
          <w:sz w:val="28"/>
          <w:szCs w:val="28"/>
        </w:rPr>
        <w:t>• демографическая характеристика населения;</w:t>
      </w:r>
    </w:p>
    <w:p w:rsidR="00F74DC9" w:rsidRPr="00B85B3D" w:rsidRDefault="0056073E" w:rsidP="00B85B3D">
      <w:pPr>
        <w:widowControl w:val="0"/>
        <w:shd w:val="clear" w:color="000000" w:fill="auto"/>
        <w:spacing w:line="360" w:lineRule="auto"/>
        <w:ind w:firstLine="709"/>
        <w:jc w:val="both"/>
        <w:rPr>
          <w:sz w:val="28"/>
          <w:szCs w:val="28"/>
        </w:rPr>
      </w:pPr>
      <w:r w:rsidRPr="00B85B3D">
        <w:rPr>
          <w:sz w:val="28"/>
          <w:szCs w:val="28"/>
        </w:rPr>
        <w:t>• уровень безработицы;</w:t>
      </w:r>
    </w:p>
    <w:p w:rsidR="008E580B" w:rsidRPr="00B85B3D" w:rsidRDefault="008E580B" w:rsidP="00B85B3D">
      <w:pPr>
        <w:widowControl w:val="0"/>
        <w:shd w:val="clear" w:color="000000" w:fill="auto"/>
        <w:spacing w:line="360" w:lineRule="auto"/>
        <w:ind w:firstLine="709"/>
        <w:jc w:val="both"/>
        <w:rPr>
          <w:sz w:val="28"/>
          <w:szCs w:val="28"/>
        </w:rPr>
      </w:pPr>
      <w:r w:rsidRPr="00B85B3D">
        <w:rPr>
          <w:sz w:val="28"/>
          <w:szCs w:val="28"/>
        </w:rPr>
        <w:t>Пока</w:t>
      </w:r>
      <w:r w:rsidR="00617416" w:rsidRPr="00B85B3D">
        <w:rPr>
          <w:sz w:val="28"/>
          <w:szCs w:val="28"/>
        </w:rPr>
        <w:t>затели, характеризующие место страны в международном движении капитала</w:t>
      </w:r>
      <w:r w:rsidRPr="00B85B3D">
        <w:rPr>
          <w:sz w:val="28"/>
          <w:szCs w:val="28"/>
        </w:rPr>
        <w:t>:</w:t>
      </w:r>
    </w:p>
    <w:p w:rsidR="00617416" w:rsidRPr="00B85B3D" w:rsidRDefault="008E580B" w:rsidP="00B85B3D">
      <w:pPr>
        <w:widowControl w:val="0"/>
        <w:shd w:val="clear" w:color="000000" w:fill="auto"/>
        <w:spacing w:line="360" w:lineRule="auto"/>
        <w:ind w:firstLine="709"/>
        <w:jc w:val="both"/>
        <w:rPr>
          <w:sz w:val="28"/>
          <w:szCs w:val="28"/>
        </w:rPr>
      </w:pPr>
      <w:r w:rsidRPr="00B85B3D">
        <w:rPr>
          <w:sz w:val="28"/>
          <w:szCs w:val="28"/>
        </w:rPr>
        <w:t xml:space="preserve">• </w:t>
      </w:r>
      <w:r w:rsidR="00617416" w:rsidRPr="00B85B3D">
        <w:rPr>
          <w:sz w:val="28"/>
          <w:szCs w:val="28"/>
        </w:rPr>
        <w:t>Доля прямых иностранных инвестиций в ВВП;</w:t>
      </w:r>
    </w:p>
    <w:p w:rsidR="00617416" w:rsidRPr="00B85B3D" w:rsidRDefault="00617416" w:rsidP="00B85B3D">
      <w:pPr>
        <w:widowControl w:val="0"/>
        <w:shd w:val="clear" w:color="000000" w:fill="auto"/>
        <w:spacing w:line="360" w:lineRule="auto"/>
        <w:ind w:firstLine="709"/>
        <w:jc w:val="both"/>
        <w:rPr>
          <w:sz w:val="28"/>
          <w:szCs w:val="28"/>
        </w:rPr>
      </w:pPr>
      <w:r w:rsidRPr="00B85B3D">
        <w:rPr>
          <w:sz w:val="28"/>
          <w:szCs w:val="28"/>
        </w:rPr>
        <w:t xml:space="preserve">• соотношение прямых иностранных инвестиций и прямых зарубежных инвестиций;• доля внешнего долга в ВВП = внешний долг / ВВП *100%; </w:t>
      </w:r>
    </w:p>
    <w:p w:rsidR="00617416" w:rsidRPr="00B85B3D" w:rsidRDefault="00617416" w:rsidP="00B85B3D">
      <w:pPr>
        <w:widowControl w:val="0"/>
        <w:shd w:val="clear" w:color="000000" w:fill="auto"/>
        <w:spacing w:line="360" w:lineRule="auto"/>
        <w:ind w:firstLine="709"/>
        <w:jc w:val="both"/>
        <w:rPr>
          <w:sz w:val="28"/>
          <w:szCs w:val="28"/>
        </w:rPr>
      </w:pPr>
      <w:r w:rsidRPr="00B85B3D">
        <w:rPr>
          <w:sz w:val="28"/>
          <w:szCs w:val="28"/>
        </w:rPr>
        <w:t xml:space="preserve">• доля внешнего долга в экспортной выручки = </w:t>
      </w:r>
    </w:p>
    <w:p w:rsidR="00617416" w:rsidRPr="00B85B3D" w:rsidRDefault="00617416" w:rsidP="00B85B3D">
      <w:pPr>
        <w:widowControl w:val="0"/>
        <w:shd w:val="clear" w:color="000000" w:fill="auto"/>
        <w:spacing w:line="360" w:lineRule="auto"/>
        <w:ind w:firstLine="709"/>
        <w:jc w:val="both"/>
        <w:rPr>
          <w:sz w:val="28"/>
          <w:szCs w:val="28"/>
        </w:rPr>
      </w:pPr>
      <w:r w:rsidRPr="00B85B3D">
        <w:rPr>
          <w:sz w:val="28"/>
          <w:szCs w:val="28"/>
        </w:rPr>
        <w:t xml:space="preserve">= стоимость экспорта / ВВП * 100% ; </w:t>
      </w:r>
    </w:p>
    <w:p w:rsidR="004D371E" w:rsidRPr="00B85B3D" w:rsidRDefault="0066165A" w:rsidP="00B85B3D">
      <w:pPr>
        <w:widowControl w:val="0"/>
        <w:shd w:val="clear" w:color="000000" w:fill="auto"/>
        <w:spacing w:line="360" w:lineRule="auto"/>
        <w:ind w:firstLine="709"/>
        <w:jc w:val="both"/>
        <w:rPr>
          <w:sz w:val="28"/>
          <w:szCs w:val="28"/>
        </w:rPr>
      </w:pPr>
      <w:r w:rsidRPr="00B85B3D">
        <w:rPr>
          <w:sz w:val="28"/>
          <w:szCs w:val="28"/>
        </w:rPr>
        <w:t>П</w:t>
      </w:r>
      <w:r w:rsidR="004D371E" w:rsidRPr="00B85B3D">
        <w:rPr>
          <w:sz w:val="28"/>
          <w:szCs w:val="28"/>
        </w:rPr>
        <w:t>ромышленное производство Японии</w:t>
      </w:r>
      <w:r w:rsidRPr="00B85B3D">
        <w:rPr>
          <w:sz w:val="28"/>
          <w:szCs w:val="28"/>
        </w:rPr>
        <w:t xml:space="preserve"> к </w:t>
      </w:r>
      <w:smartTag w:uri="urn:schemas-microsoft-com:office:smarttags" w:element="metricconverter">
        <w:smartTagPr>
          <w:attr w:name="ProductID" w:val="2004 г"/>
        </w:smartTagPr>
        <w:r w:rsidRPr="00B85B3D">
          <w:rPr>
            <w:sz w:val="28"/>
            <w:szCs w:val="28"/>
          </w:rPr>
          <w:t>2004 г</w:t>
        </w:r>
      </w:smartTag>
      <w:r w:rsidRPr="00B85B3D">
        <w:rPr>
          <w:sz w:val="28"/>
          <w:szCs w:val="28"/>
        </w:rPr>
        <w:t>.</w:t>
      </w:r>
      <w:r w:rsidR="00B85B3D" w:rsidRPr="00B85B3D">
        <w:rPr>
          <w:sz w:val="28"/>
          <w:szCs w:val="28"/>
        </w:rPr>
        <w:t xml:space="preserve"> </w:t>
      </w:r>
      <w:r w:rsidR="004D371E" w:rsidRPr="00B85B3D">
        <w:rPr>
          <w:sz w:val="28"/>
          <w:szCs w:val="28"/>
        </w:rPr>
        <w:t xml:space="preserve">выросло по сравнению с уровнем </w:t>
      </w:r>
      <w:smartTag w:uri="urn:schemas-microsoft-com:office:smarttags" w:element="metricconverter">
        <w:smartTagPr>
          <w:attr w:name="ProductID" w:val="1948 г"/>
        </w:smartTagPr>
        <w:r w:rsidR="004D371E" w:rsidRPr="00B85B3D">
          <w:rPr>
            <w:sz w:val="28"/>
            <w:szCs w:val="28"/>
          </w:rPr>
          <w:t>19</w:t>
        </w:r>
        <w:r w:rsidRPr="00B85B3D">
          <w:rPr>
            <w:sz w:val="28"/>
            <w:szCs w:val="28"/>
          </w:rPr>
          <w:t>4</w:t>
        </w:r>
        <w:r w:rsidR="004D371E" w:rsidRPr="00B85B3D">
          <w:rPr>
            <w:sz w:val="28"/>
            <w:szCs w:val="28"/>
          </w:rPr>
          <w:t>8 г</w:t>
        </w:r>
      </w:smartTag>
      <w:r w:rsidR="004D371E" w:rsidRPr="00B85B3D">
        <w:rPr>
          <w:sz w:val="28"/>
          <w:szCs w:val="28"/>
        </w:rPr>
        <w:t>. в 2</w:t>
      </w:r>
      <w:r w:rsidRPr="00B85B3D">
        <w:rPr>
          <w:sz w:val="28"/>
          <w:szCs w:val="28"/>
        </w:rPr>
        <w:t>2</w:t>
      </w:r>
      <w:r w:rsidR="004D371E" w:rsidRPr="00B85B3D">
        <w:rPr>
          <w:sz w:val="28"/>
          <w:szCs w:val="28"/>
        </w:rPr>
        <w:t>,</w:t>
      </w:r>
      <w:r w:rsidRPr="00B85B3D">
        <w:rPr>
          <w:sz w:val="28"/>
          <w:szCs w:val="28"/>
        </w:rPr>
        <w:t>3</w:t>
      </w:r>
      <w:r w:rsidR="004D371E" w:rsidRPr="00B85B3D">
        <w:rPr>
          <w:sz w:val="28"/>
          <w:szCs w:val="28"/>
        </w:rPr>
        <w:t xml:space="preserve"> раза. В 1980 – 1990-е годы в ВВП Японии сократилась доля продукции сельского хозяйства, пищевой, текстильной, перерабатывающей промышленности, металлообработки. Высокими темпами начали развиваться электроника и сфера услуг. Производство компьютеров, телекоммуникационных сетей, текстообрабатывающих систем, бытовой электроники, промышленных роботов стало основным направлением капитальных вложений японских предпринимателей. Целью инвестиционной политики Японии является не расширение производства, а модернизация оборудования на основе научных исследований. В основной капитал направляется примерно 19 % ВВП. Добыча продукции горной промышленности имеет тенденцию к сокращению. </w:t>
      </w:r>
      <w:r w:rsidR="00AE70FB" w:rsidRPr="00B85B3D">
        <w:rPr>
          <w:sz w:val="28"/>
          <w:szCs w:val="28"/>
        </w:rPr>
        <w:t>[12]</w:t>
      </w:r>
    </w:p>
    <w:p w:rsidR="004D371E" w:rsidRPr="00B85B3D" w:rsidRDefault="004D371E" w:rsidP="00B85B3D">
      <w:pPr>
        <w:widowControl w:val="0"/>
        <w:shd w:val="clear" w:color="000000" w:fill="auto"/>
        <w:spacing w:line="360" w:lineRule="auto"/>
        <w:ind w:firstLine="709"/>
        <w:jc w:val="both"/>
        <w:rPr>
          <w:sz w:val="28"/>
          <w:szCs w:val="28"/>
        </w:rPr>
      </w:pPr>
      <w:r w:rsidRPr="00B85B3D">
        <w:rPr>
          <w:sz w:val="28"/>
          <w:szCs w:val="28"/>
        </w:rPr>
        <w:t xml:space="preserve">Темпы роста экономики достигли наивысшего значения в 1950-е годы. Ежегодный прирост составлял 14,9 %. В последующие годы темпы роста экономики характеризуются как затухающие: в 1960-е годы – 11,3 %; в 1970-е гг. – 4,5 %; в 1980-е гг. – 3,8 %; в 1990-е гг.- 1,8%. В 2000-е годы наметилось некоторое оживление экономической динамики. Причины столь масштабной затяжной рецессии заключаются в том, что Япония одновременно столкнулась с болезненными последствиями дефляции и с необходимостью структурной реформы своей экономической модели. В мае 2007 года Банк Японии опубликовал исследование «Преимущества инфляции для японской экономики», в котором пытался установить оптимальную ставку инфляции для страны. Такой уровень инфляции составляет 0,5-1% годовых. </w:t>
      </w:r>
    </w:p>
    <w:p w:rsidR="004D371E" w:rsidRPr="00B85B3D" w:rsidRDefault="004D371E" w:rsidP="00B85B3D">
      <w:pPr>
        <w:widowControl w:val="0"/>
        <w:shd w:val="clear" w:color="000000" w:fill="auto"/>
        <w:spacing w:line="360" w:lineRule="auto"/>
        <w:ind w:firstLine="709"/>
        <w:jc w:val="both"/>
        <w:rPr>
          <w:sz w:val="28"/>
          <w:szCs w:val="28"/>
        </w:rPr>
      </w:pPr>
      <w:r w:rsidRPr="00B85B3D">
        <w:rPr>
          <w:sz w:val="28"/>
          <w:szCs w:val="28"/>
        </w:rPr>
        <w:t xml:space="preserve">Кредитная система Японии является наиболее развитой в мире. Кредитная система характеризуется высокой степенью концентрации, специализации коммерческих банков и расширением банковской деятельности за счет как традиционных, так и новых видов операций. </w:t>
      </w:r>
    </w:p>
    <w:p w:rsidR="00451296" w:rsidRPr="00B85B3D" w:rsidRDefault="00451296" w:rsidP="00B85B3D">
      <w:pPr>
        <w:widowControl w:val="0"/>
        <w:shd w:val="clear" w:color="000000" w:fill="auto"/>
        <w:spacing w:line="360" w:lineRule="auto"/>
        <w:ind w:firstLine="709"/>
        <w:jc w:val="both"/>
        <w:rPr>
          <w:b/>
          <w:sz w:val="28"/>
          <w:szCs w:val="28"/>
        </w:rPr>
      </w:pPr>
    </w:p>
    <w:p w:rsidR="00451296" w:rsidRPr="00B85B3D" w:rsidRDefault="00B85B3D" w:rsidP="00B85B3D">
      <w:pPr>
        <w:widowControl w:val="0"/>
        <w:shd w:val="clear" w:color="000000" w:fill="auto"/>
        <w:spacing w:line="360" w:lineRule="auto"/>
        <w:ind w:firstLine="709"/>
        <w:jc w:val="both"/>
        <w:rPr>
          <w:b/>
          <w:sz w:val="28"/>
          <w:szCs w:val="28"/>
        </w:rPr>
      </w:pPr>
      <w:r>
        <w:rPr>
          <w:b/>
          <w:sz w:val="28"/>
          <w:szCs w:val="28"/>
        </w:rPr>
        <w:br w:type="page"/>
      </w:r>
      <w:r w:rsidR="004D371E" w:rsidRPr="00B85B3D">
        <w:rPr>
          <w:b/>
          <w:sz w:val="28"/>
          <w:szCs w:val="28"/>
        </w:rPr>
        <w:t>2. М</w:t>
      </w:r>
      <w:r w:rsidR="00451296" w:rsidRPr="00B85B3D">
        <w:rPr>
          <w:b/>
          <w:sz w:val="28"/>
          <w:szCs w:val="28"/>
        </w:rPr>
        <w:t xml:space="preserve">ЕСТО И РОЛЬ ЯПОНИИ В МИРОВОМ ХОЗЯЙСТВЕ </w:t>
      </w:r>
    </w:p>
    <w:p w:rsidR="00B85B3D" w:rsidRDefault="00B85B3D" w:rsidP="00B85B3D">
      <w:pPr>
        <w:widowControl w:val="0"/>
        <w:shd w:val="clear" w:color="000000" w:fill="auto"/>
        <w:spacing w:line="360" w:lineRule="auto"/>
        <w:ind w:firstLine="709"/>
        <w:jc w:val="both"/>
        <w:rPr>
          <w:b/>
          <w:sz w:val="28"/>
          <w:szCs w:val="28"/>
          <w:lang w:val="en-US"/>
        </w:rPr>
      </w:pPr>
    </w:p>
    <w:p w:rsidR="005D6B43" w:rsidRPr="00B85B3D" w:rsidRDefault="004D371E" w:rsidP="00B85B3D">
      <w:pPr>
        <w:widowControl w:val="0"/>
        <w:shd w:val="clear" w:color="000000" w:fill="auto"/>
        <w:spacing w:line="360" w:lineRule="auto"/>
        <w:ind w:firstLine="709"/>
        <w:jc w:val="both"/>
        <w:rPr>
          <w:b/>
          <w:sz w:val="28"/>
          <w:szCs w:val="28"/>
        </w:rPr>
      </w:pPr>
      <w:r w:rsidRPr="00B85B3D">
        <w:rPr>
          <w:b/>
          <w:sz w:val="28"/>
          <w:szCs w:val="28"/>
        </w:rPr>
        <w:t xml:space="preserve">2.1 </w:t>
      </w:r>
      <w:r w:rsidR="005D6B43" w:rsidRPr="00B85B3D">
        <w:rPr>
          <w:b/>
          <w:sz w:val="28"/>
          <w:szCs w:val="28"/>
        </w:rPr>
        <w:t>Участие страны в международном товарном обмене</w:t>
      </w:r>
    </w:p>
    <w:p w:rsidR="008424FE" w:rsidRPr="00B85B3D" w:rsidRDefault="008424FE" w:rsidP="00B85B3D">
      <w:pPr>
        <w:widowControl w:val="0"/>
        <w:shd w:val="clear" w:color="000000" w:fill="auto"/>
        <w:spacing w:line="360" w:lineRule="auto"/>
        <w:ind w:firstLine="709"/>
        <w:jc w:val="both"/>
        <w:rPr>
          <w:sz w:val="28"/>
          <w:szCs w:val="28"/>
        </w:rPr>
      </w:pPr>
    </w:p>
    <w:p w:rsidR="007D303F" w:rsidRPr="00B85B3D" w:rsidRDefault="005D6B43" w:rsidP="00B85B3D">
      <w:pPr>
        <w:widowControl w:val="0"/>
        <w:shd w:val="clear" w:color="000000" w:fill="auto"/>
        <w:spacing w:line="360" w:lineRule="auto"/>
        <w:ind w:firstLine="709"/>
        <w:jc w:val="both"/>
        <w:rPr>
          <w:sz w:val="28"/>
          <w:szCs w:val="28"/>
        </w:rPr>
      </w:pPr>
      <w:r w:rsidRPr="00B85B3D">
        <w:rPr>
          <w:sz w:val="28"/>
          <w:szCs w:val="28"/>
        </w:rPr>
        <w:t>Важную роль в развитии и интернационализации японской экономики играет ее внешнеэкономическая деятельность. Япония - высокоразвитая страна. Располагая 2,5% населения земли и 0,3% площади, она к настоящему времени по своему экономическому потенциалу прочно закрепилась на 2-м после США месте. На сегодняшний день Япония вместе с США и Западной Европой составляет "тройку" важнейших экономических центров мира. Валовый национальный продукт Японии составляет половину от ВНП США, а раз</w:t>
      </w:r>
      <w:r w:rsidR="00ED090C" w:rsidRPr="00B85B3D">
        <w:rPr>
          <w:sz w:val="28"/>
          <w:szCs w:val="28"/>
        </w:rPr>
        <w:t>мер ВНП на душу населения в 2008</w:t>
      </w:r>
      <w:r w:rsidRPr="00B85B3D">
        <w:rPr>
          <w:sz w:val="28"/>
          <w:szCs w:val="28"/>
        </w:rPr>
        <w:t xml:space="preserve"> финансовом году - 32610 долларов, что примерно</w:t>
      </w:r>
      <w:r w:rsidR="00ED090C" w:rsidRPr="00B85B3D">
        <w:rPr>
          <w:sz w:val="28"/>
          <w:szCs w:val="28"/>
        </w:rPr>
        <w:t xml:space="preserve"> равно аналогичному показателю в США.</w:t>
      </w:r>
    </w:p>
    <w:p w:rsidR="00B85B3D" w:rsidRDefault="00B85B3D" w:rsidP="00B85B3D">
      <w:pPr>
        <w:widowControl w:val="0"/>
        <w:shd w:val="clear" w:color="000000" w:fill="auto"/>
        <w:spacing w:line="360" w:lineRule="auto"/>
        <w:ind w:firstLine="709"/>
        <w:jc w:val="both"/>
        <w:rPr>
          <w:sz w:val="28"/>
          <w:szCs w:val="28"/>
          <w:lang w:val="en-US"/>
        </w:rPr>
      </w:pPr>
    </w:p>
    <w:p w:rsidR="00451296" w:rsidRPr="00B85B3D" w:rsidRDefault="007C095E" w:rsidP="00B85B3D">
      <w:pPr>
        <w:widowControl w:val="0"/>
        <w:shd w:val="clear" w:color="000000" w:fill="auto"/>
        <w:spacing w:line="360" w:lineRule="auto"/>
        <w:ind w:firstLine="709"/>
        <w:jc w:val="both"/>
        <w:rPr>
          <w:sz w:val="28"/>
          <w:szCs w:val="28"/>
        </w:rPr>
      </w:pPr>
      <w:r w:rsidRPr="00B85B3D">
        <w:rPr>
          <w:sz w:val="28"/>
          <w:szCs w:val="28"/>
        </w:rPr>
        <w:t>Таблица 1 – Динамика реального объема валового внутреннего продукта, прирост (снижение)</w:t>
      </w:r>
      <w:r w:rsidR="00B85B3D" w:rsidRPr="00B85B3D">
        <w:rPr>
          <w:sz w:val="28"/>
          <w:szCs w:val="28"/>
        </w:rPr>
        <w:t xml:space="preserve"> </w:t>
      </w:r>
      <w:r w:rsidR="00451296" w:rsidRPr="00B85B3D">
        <w:rPr>
          <w:sz w:val="28"/>
          <w:szCs w:val="28"/>
        </w:rPr>
        <w:t>в процентах к предыдущему периоду</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616"/>
        <w:gridCol w:w="616"/>
        <w:gridCol w:w="616"/>
        <w:gridCol w:w="616"/>
        <w:gridCol w:w="2213"/>
      </w:tblGrid>
      <w:tr w:rsidR="002D41DF" w:rsidRPr="00924555" w:rsidTr="00924555">
        <w:trPr>
          <w:trHeight w:val="23"/>
        </w:trPr>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Страны</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2005</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2006</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2007</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2008</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III квартал 2009г.</w:t>
            </w:r>
            <w:r w:rsidR="007D303F" w:rsidRPr="00924555">
              <w:rPr>
                <w:sz w:val="20"/>
              </w:rPr>
              <w:t xml:space="preserve"> </w:t>
            </w:r>
            <w:r w:rsidRPr="00924555">
              <w:rPr>
                <w:sz w:val="20"/>
              </w:rPr>
              <w:t>в % к</w:t>
            </w:r>
          </w:p>
          <w:p w:rsidR="002D41DF" w:rsidRPr="00924555" w:rsidRDefault="002D41DF" w:rsidP="00924555">
            <w:pPr>
              <w:widowControl w:val="0"/>
              <w:shd w:val="clear" w:color="000000" w:fill="auto"/>
              <w:spacing w:line="360" w:lineRule="auto"/>
              <w:rPr>
                <w:sz w:val="20"/>
              </w:rPr>
            </w:pPr>
            <w:r w:rsidRPr="00924555">
              <w:rPr>
                <w:sz w:val="20"/>
              </w:rPr>
              <w:t>III кварталу 2008г.</w:t>
            </w:r>
          </w:p>
        </w:tc>
      </w:tr>
      <w:tr w:rsidR="002D41DF" w:rsidRPr="00924555" w:rsidTr="00924555">
        <w:trPr>
          <w:trHeight w:val="23"/>
        </w:trPr>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Япония</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1,9</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2,0</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2,3</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-0,7</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-4,5</w:t>
            </w:r>
          </w:p>
        </w:tc>
      </w:tr>
      <w:tr w:rsidR="002D41DF" w:rsidRPr="00924555" w:rsidTr="00924555">
        <w:trPr>
          <w:trHeight w:val="23"/>
        </w:trPr>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Россия</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6,4</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7,7</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8,1</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5,6</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-8,9</w:t>
            </w:r>
          </w:p>
        </w:tc>
      </w:tr>
      <w:tr w:rsidR="002D41DF" w:rsidRPr="00924555" w:rsidTr="00924555">
        <w:trPr>
          <w:trHeight w:val="23"/>
        </w:trPr>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США</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2,9</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2,8</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2,0</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1,1</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-2,3</w:t>
            </w:r>
          </w:p>
        </w:tc>
      </w:tr>
      <w:tr w:rsidR="002D41DF" w:rsidRPr="00924555" w:rsidTr="00924555">
        <w:trPr>
          <w:trHeight w:val="23"/>
        </w:trPr>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Китай</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10,4</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11,7</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13,0</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9,0</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7,7</w:t>
            </w:r>
          </w:p>
        </w:tc>
      </w:tr>
      <w:tr w:rsidR="002D41DF" w:rsidRPr="00924555" w:rsidTr="00924555">
        <w:trPr>
          <w:trHeight w:val="23"/>
        </w:trPr>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Германия</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0,8</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3,0</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2,5</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1,3</w:t>
            </w:r>
          </w:p>
        </w:tc>
        <w:tc>
          <w:tcPr>
            <w:tcW w:w="0" w:type="auto"/>
            <w:shd w:val="clear" w:color="auto" w:fill="auto"/>
          </w:tcPr>
          <w:p w:rsidR="002D41DF" w:rsidRPr="00924555" w:rsidRDefault="002D41DF" w:rsidP="00924555">
            <w:pPr>
              <w:widowControl w:val="0"/>
              <w:shd w:val="clear" w:color="000000" w:fill="auto"/>
              <w:spacing w:line="360" w:lineRule="auto"/>
              <w:rPr>
                <w:sz w:val="20"/>
              </w:rPr>
            </w:pPr>
            <w:r w:rsidRPr="00924555">
              <w:rPr>
                <w:sz w:val="20"/>
              </w:rPr>
              <w:t>-4,8</w:t>
            </w:r>
          </w:p>
        </w:tc>
      </w:tr>
    </w:tbl>
    <w:p w:rsidR="00B14023" w:rsidRPr="00B85B3D" w:rsidRDefault="00113F6B" w:rsidP="00B85B3D">
      <w:pPr>
        <w:widowControl w:val="0"/>
        <w:shd w:val="clear" w:color="000000" w:fill="auto"/>
        <w:spacing w:line="360" w:lineRule="auto"/>
        <w:ind w:firstLine="709"/>
        <w:jc w:val="both"/>
        <w:rPr>
          <w:sz w:val="28"/>
          <w:szCs w:val="28"/>
        </w:rPr>
      </w:pPr>
      <w:r w:rsidRPr="00B85B3D">
        <w:rPr>
          <w:sz w:val="28"/>
          <w:szCs w:val="28"/>
        </w:rPr>
        <w:t xml:space="preserve">Источник - </w:t>
      </w:r>
      <w:r w:rsidR="0066165A" w:rsidRPr="002746D4">
        <w:rPr>
          <w:sz w:val="28"/>
          <w:szCs w:val="28"/>
        </w:rPr>
        <w:t>www.gks.ru</w:t>
      </w:r>
    </w:p>
    <w:p w:rsidR="00B85B3D" w:rsidRDefault="00B85B3D" w:rsidP="00B85B3D">
      <w:pPr>
        <w:widowControl w:val="0"/>
        <w:shd w:val="clear" w:color="000000" w:fill="auto"/>
        <w:spacing w:line="360" w:lineRule="auto"/>
        <w:ind w:firstLine="709"/>
        <w:jc w:val="both"/>
        <w:rPr>
          <w:sz w:val="28"/>
          <w:szCs w:val="28"/>
          <w:lang w:val="en-US"/>
        </w:rPr>
      </w:pPr>
    </w:p>
    <w:p w:rsidR="008424FE" w:rsidRPr="00B85B3D" w:rsidRDefault="008424FE" w:rsidP="00B85B3D">
      <w:pPr>
        <w:widowControl w:val="0"/>
        <w:shd w:val="clear" w:color="000000" w:fill="auto"/>
        <w:spacing w:line="360" w:lineRule="auto"/>
        <w:ind w:firstLine="709"/>
        <w:jc w:val="both"/>
        <w:rPr>
          <w:sz w:val="28"/>
          <w:szCs w:val="28"/>
        </w:rPr>
      </w:pPr>
      <w:r w:rsidRPr="00B85B3D">
        <w:rPr>
          <w:sz w:val="28"/>
          <w:szCs w:val="28"/>
        </w:rPr>
        <w:t>Ежегодный темп экономического роста Японии находится на уровне 6,1 %.</w:t>
      </w:r>
      <w:r w:rsidR="00B14023" w:rsidRPr="00B85B3D">
        <w:rPr>
          <w:sz w:val="28"/>
          <w:szCs w:val="28"/>
        </w:rPr>
        <w:t xml:space="preserve"> </w:t>
      </w:r>
      <w:r w:rsidRPr="00B85B3D">
        <w:rPr>
          <w:sz w:val="28"/>
          <w:szCs w:val="28"/>
        </w:rPr>
        <w:t xml:space="preserve">Реальный ВВП в </w:t>
      </w:r>
      <w:smartTag w:uri="urn:schemas-microsoft-com:office:smarttags" w:element="metricconverter">
        <w:smartTagPr>
          <w:attr w:name="ProductID" w:val="2007 г"/>
        </w:smartTagPr>
        <w:r w:rsidRPr="00B85B3D">
          <w:rPr>
            <w:sz w:val="28"/>
            <w:szCs w:val="28"/>
          </w:rPr>
          <w:t>2007 г</w:t>
        </w:r>
      </w:smartTag>
      <w:r w:rsidRPr="00B85B3D">
        <w:rPr>
          <w:sz w:val="28"/>
          <w:szCs w:val="28"/>
        </w:rPr>
        <w:t xml:space="preserve">. приблизился к 548,9 трлн. иен (около 5 трлн. долл. США). Темпы прироста составили 2,7% по сравнению с предыдущим годом. ВВП на душу населения в </w:t>
      </w:r>
      <w:smartTag w:uri="urn:schemas-microsoft-com:office:smarttags" w:element="metricconverter">
        <w:smartTagPr>
          <w:attr w:name="ProductID" w:val="2007 г"/>
        </w:smartTagPr>
        <w:r w:rsidRPr="00B85B3D">
          <w:rPr>
            <w:sz w:val="28"/>
            <w:szCs w:val="28"/>
          </w:rPr>
          <w:t>2007 г</w:t>
        </w:r>
      </w:smartTag>
      <w:r w:rsidRPr="00B85B3D">
        <w:rPr>
          <w:sz w:val="28"/>
          <w:szCs w:val="28"/>
        </w:rPr>
        <w:t>. составил около 3,9 млн. иен (ок. 35450 долл. США). В структуре ВВП преобладает сфера услуг (74,1%), далее следует промышленное производство (24,7%) и сельское хозяйство (1,3%).</w:t>
      </w:r>
    </w:p>
    <w:p w:rsidR="0066165A" w:rsidRPr="00B85B3D" w:rsidRDefault="0066165A" w:rsidP="00B85B3D">
      <w:pPr>
        <w:widowControl w:val="0"/>
        <w:shd w:val="clear" w:color="000000" w:fill="auto"/>
        <w:spacing w:line="360" w:lineRule="auto"/>
        <w:ind w:firstLine="709"/>
        <w:jc w:val="both"/>
        <w:rPr>
          <w:sz w:val="28"/>
          <w:szCs w:val="28"/>
        </w:rPr>
      </w:pPr>
      <w:r w:rsidRPr="00B85B3D">
        <w:rPr>
          <w:sz w:val="28"/>
          <w:szCs w:val="28"/>
        </w:rPr>
        <w:t xml:space="preserve">Япония заняла первое место в мире по производству ряда электро- и радиотоваров, стали, при этом не имея ни руды, ни угля, и т.д. С 1950 по </w:t>
      </w:r>
      <w:smartTag w:uri="urn:schemas-microsoft-com:office:smarttags" w:element="metricconverter">
        <w:smartTagPr>
          <w:attr w:name="ProductID" w:val="1970 г"/>
        </w:smartTagPr>
        <w:r w:rsidRPr="00B85B3D">
          <w:rPr>
            <w:sz w:val="28"/>
            <w:szCs w:val="28"/>
          </w:rPr>
          <w:t>1970 г</w:t>
        </w:r>
      </w:smartTag>
      <w:r w:rsidRPr="00B85B3D">
        <w:rPr>
          <w:sz w:val="28"/>
          <w:szCs w:val="28"/>
        </w:rPr>
        <w:t xml:space="preserve">. среднегодовые темпы роста промышленного производства составили около 15%. К </w:t>
      </w:r>
      <w:smartTag w:uri="urn:schemas-microsoft-com:office:smarttags" w:element="metricconverter">
        <w:smartTagPr>
          <w:attr w:name="ProductID" w:val="2006 г"/>
        </w:smartTagPr>
        <w:r w:rsidRPr="00B85B3D">
          <w:rPr>
            <w:sz w:val="28"/>
            <w:szCs w:val="28"/>
          </w:rPr>
          <w:t>2006 г</w:t>
        </w:r>
      </w:smartTag>
      <w:r w:rsidRPr="00B85B3D">
        <w:rPr>
          <w:sz w:val="28"/>
          <w:szCs w:val="28"/>
        </w:rPr>
        <w:t xml:space="preserve">. промышленное производство Японии выросло по сравнению с уровнем </w:t>
      </w:r>
      <w:smartTag w:uri="urn:schemas-microsoft-com:office:smarttags" w:element="metricconverter">
        <w:smartTagPr>
          <w:attr w:name="ProductID" w:val="1948 г"/>
        </w:smartTagPr>
        <w:r w:rsidRPr="00B85B3D">
          <w:rPr>
            <w:sz w:val="28"/>
            <w:szCs w:val="28"/>
          </w:rPr>
          <w:t>1948 г</w:t>
        </w:r>
      </w:smartTag>
      <w:r w:rsidRPr="00B85B3D">
        <w:rPr>
          <w:sz w:val="28"/>
          <w:szCs w:val="28"/>
        </w:rPr>
        <w:t>. в 21,6 раза.</w:t>
      </w:r>
    </w:p>
    <w:p w:rsidR="00B85B3D" w:rsidRDefault="00B85B3D" w:rsidP="00B85B3D">
      <w:pPr>
        <w:widowControl w:val="0"/>
        <w:shd w:val="clear" w:color="000000" w:fill="auto"/>
        <w:spacing w:line="360" w:lineRule="auto"/>
        <w:ind w:firstLine="709"/>
        <w:jc w:val="both"/>
        <w:rPr>
          <w:sz w:val="28"/>
          <w:szCs w:val="28"/>
          <w:lang w:val="en-US"/>
        </w:rPr>
      </w:pPr>
    </w:p>
    <w:p w:rsidR="0066165A" w:rsidRPr="00B85B3D" w:rsidRDefault="007C095E" w:rsidP="00B85B3D">
      <w:pPr>
        <w:widowControl w:val="0"/>
        <w:shd w:val="clear" w:color="000000" w:fill="auto"/>
        <w:spacing w:line="360" w:lineRule="auto"/>
        <w:ind w:firstLine="709"/>
        <w:jc w:val="both"/>
        <w:rPr>
          <w:sz w:val="28"/>
          <w:szCs w:val="28"/>
        </w:rPr>
      </w:pPr>
      <w:r w:rsidRPr="00B85B3D">
        <w:rPr>
          <w:sz w:val="28"/>
          <w:szCs w:val="28"/>
        </w:rPr>
        <w:t xml:space="preserve">Таблица </w:t>
      </w:r>
      <w:r w:rsidR="008024A4" w:rsidRPr="00B85B3D">
        <w:rPr>
          <w:sz w:val="28"/>
          <w:szCs w:val="28"/>
        </w:rPr>
        <w:t>2</w:t>
      </w:r>
      <w:r w:rsidRPr="00B85B3D">
        <w:rPr>
          <w:sz w:val="28"/>
          <w:szCs w:val="28"/>
        </w:rPr>
        <w:t xml:space="preserve"> – </w:t>
      </w:r>
      <w:r w:rsidR="0066165A" w:rsidRPr="00B85B3D">
        <w:rPr>
          <w:sz w:val="28"/>
          <w:szCs w:val="28"/>
        </w:rPr>
        <w:t>Динамика промышленного п</w:t>
      </w:r>
      <w:r w:rsidRPr="00B85B3D">
        <w:rPr>
          <w:sz w:val="28"/>
          <w:szCs w:val="28"/>
        </w:rPr>
        <w:t>роизводства, прирост (снижение)</w:t>
      </w:r>
      <w:r w:rsidR="00B85B3D" w:rsidRPr="00B85B3D">
        <w:rPr>
          <w:sz w:val="28"/>
          <w:szCs w:val="28"/>
        </w:rPr>
        <w:t xml:space="preserve"> </w:t>
      </w:r>
      <w:r w:rsidR="0066165A" w:rsidRPr="00B85B3D">
        <w:rPr>
          <w:sz w:val="28"/>
          <w:szCs w:val="28"/>
        </w:rPr>
        <w:t>в процентах к предыдущему периоду</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616"/>
        <w:gridCol w:w="616"/>
        <w:gridCol w:w="616"/>
        <w:gridCol w:w="616"/>
        <w:gridCol w:w="3723"/>
      </w:tblGrid>
      <w:tr w:rsidR="0066165A" w:rsidRPr="00924555" w:rsidTr="00924555">
        <w:trPr>
          <w:trHeight w:val="23"/>
        </w:trPr>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Страны</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2005</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2006</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2007</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2008</w:t>
            </w:r>
          </w:p>
        </w:tc>
        <w:tc>
          <w:tcPr>
            <w:tcW w:w="3723" w:type="dxa"/>
            <w:shd w:val="clear" w:color="auto" w:fill="auto"/>
          </w:tcPr>
          <w:p w:rsidR="007C095E" w:rsidRPr="00924555" w:rsidRDefault="007C095E" w:rsidP="00924555">
            <w:pPr>
              <w:widowControl w:val="0"/>
              <w:shd w:val="clear" w:color="000000" w:fill="auto"/>
              <w:spacing w:line="360" w:lineRule="auto"/>
              <w:rPr>
                <w:sz w:val="20"/>
              </w:rPr>
            </w:pPr>
            <w:r w:rsidRPr="00924555">
              <w:rPr>
                <w:sz w:val="20"/>
              </w:rPr>
              <w:t>Январь-сентябрь 2009г.</w:t>
            </w:r>
          </w:p>
          <w:p w:rsidR="007C095E" w:rsidRPr="00924555" w:rsidRDefault="007C095E" w:rsidP="00924555">
            <w:pPr>
              <w:widowControl w:val="0"/>
              <w:shd w:val="clear" w:color="000000" w:fill="auto"/>
              <w:spacing w:line="360" w:lineRule="auto"/>
              <w:rPr>
                <w:sz w:val="20"/>
              </w:rPr>
            </w:pPr>
            <w:r w:rsidRPr="00924555">
              <w:rPr>
                <w:sz w:val="20"/>
              </w:rPr>
              <w:t>в % к</w:t>
            </w:r>
          </w:p>
          <w:p w:rsidR="0066165A" w:rsidRPr="00924555" w:rsidRDefault="007C095E" w:rsidP="00924555">
            <w:pPr>
              <w:widowControl w:val="0"/>
              <w:shd w:val="clear" w:color="000000" w:fill="auto"/>
              <w:spacing w:line="360" w:lineRule="auto"/>
              <w:rPr>
                <w:sz w:val="20"/>
              </w:rPr>
            </w:pPr>
            <w:r w:rsidRPr="00924555">
              <w:rPr>
                <w:sz w:val="20"/>
              </w:rPr>
              <w:t>январю-сентябрю</w:t>
            </w:r>
            <w:r w:rsidR="00B85B3D" w:rsidRPr="00924555">
              <w:rPr>
                <w:sz w:val="20"/>
                <w:lang w:val="en-US"/>
              </w:rPr>
              <w:t xml:space="preserve"> </w:t>
            </w:r>
            <w:r w:rsidRPr="00924555">
              <w:rPr>
                <w:sz w:val="20"/>
              </w:rPr>
              <w:t>2008г.</w:t>
            </w:r>
          </w:p>
        </w:tc>
      </w:tr>
      <w:tr w:rsidR="0066165A" w:rsidRPr="00924555" w:rsidTr="00924555">
        <w:trPr>
          <w:trHeight w:val="23"/>
        </w:trPr>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Япония</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1,4</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4,4</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2,7</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-3,2</w:t>
            </w:r>
          </w:p>
        </w:tc>
        <w:tc>
          <w:tcPr>
            <w:tcW w:w="3723" w:type="dxa"/>
            <w:shd w:val="clear" w:color="auto" w:fill="auto"/>
          </w:tcPr>
          <w:p w:rsidR="0066165A" w:rsidRPr="00924555" w:rsidRDefault="007C095E" w:rsidP="00924555">
            <w:pPr>
              <w:widowControl w:val="0"/>
              <w:shd w:val="clear" w:color="000000" w:fill="auto"/>
              <w:spacing w:line="360" w:lineRule="auto"/>
              <w:rPr>
                <w:sz w:val="20"/>
              </w:rPr>
            </w:pPr>
            <w:r w:rsidRPr="00924555">
              <w:rPr>
                <w:sz w:val="20"/>
              </w:rPr>
              <w:t>-26,5</w:t>
            </w:r>
          </w:p>
        </w:tc>
      </w:tr>
      <w:tr w:rsidR="0066165A" w:rsidRPr="00924555" w:rsidTr="00924555">
        <w:trPr>
          <w:trHeight w:val="23"/>
        </w:trPr>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Россия</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5,1</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6,3</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6,3</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2,1</w:t>
            </w:r>
          </w:p>
        </w:tc>
        <w:tc>
          <w:tcPr>
            <w:tcW w:w="3723" w:type="dxa"/>
            <w:shd w:val="clear" w:color="auto" w:fill="auto"/>
          </w:tcPr>
          <w:p w:rsidR="0066165A" w:rsidRPr="00924555" w:rsidRDefault="007C095E" w:rsidP="00924555">
            <w:pPr>
              <w:widowControl w:val="0"/>
              <w:shd w:val="clear" w:color="000000" w:fill="auto"/>
              <w:spacing w:line="360" w:lineRule="auto"/>
              <w:rPr>
                <w:sz w:val="20"/>
              </w:rPr>
            </w:pPr>
            <w:r w:rsidRPr="00924555">
              <w:rPr>
                <w:sz w:val="20"/>
              </w:rPr>
              <w:t>-13,5</w:t>
            </w:r>
          </w:p>
        </w:tc>
      </w:tr>
      <w:tr w:rsidR="0066165A" w:rsidRPr="00924555" w:rsidTr="00924555">
        <w:trPr>
          <w:trHeight w:val="23"/>
        </w:trPr>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США</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3,3</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2,2</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1,5</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-2,2</w:t>
            </w:r>
          </w:p>
        </w:tc>
        <w:tc>
          <w:tcPr>
            <w:tcW w:w="3723" w:type="dxa"/>
            <w:shd w:val="clear" w:color="auto" w:fill="auto"/>
          </w:tcPr>
          <w:p w:rsidR="0066165A" w:rsidRPr="00924555" w:rsidRDefault="007C095E" w:rsidP="00924555">
            <w:pPr>
              <w:widowControl w:val="0"/>
              <w:shd w:val="clear" w:color="000000" w:fill="auto"/>
              <w:spacing w:line="360" w:lineRule="auto"/>
              <w:rPr>
                <w:sz w:val="20"/>
              </w:rPr>
            </w:pPr>
            <w:r w:rsidRPr="00924555">
              <w:rPr>
                <w:sz w:val="20"/>
              </w:rPr>
              <w:t>-11,4</w:t>
            </w:r>
          </w:p>
        </w:tc>
      </w:tr>
      <w:tr w:rsidR="0066165A" w:rsidRPr="00924555" w:rsidTr="00924555">
        <w:trPr>
          <w:trHeight w:val="23"/>
        </w:trPr>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Франция</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0,3</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0,9</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1,5</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-2,2</w:t>
            </w:r>
          </w:p>
        </w:tc>
        <w:tc>
          <w:tcPr>
            <w:tcW w:w="3723" w:type="dxa"/>
            <w:shd w:val="clear" w:color="auto" w:fill="auto"/>
          </w:tcPr>
          <w:p w:rsidR="0066165A" w:rsidRPr="00924555" w:rsidRDefault="007C095E" w:rsidP="00924555">
            <w:pPr>
              <w:widowControl w:val="0"/>
              <w:shd w:val="clear" w:color="000000" w:fill="auto"/>
              <w:spacing w:line="360" w:lineRule="auto"/>
              <w:rPr>
                <w:sz w:val="20"/>
              </w:rPr>
            </w:pPr>
            <w:r w:rsidRPr="00924555">
              <w:rPr>
                <w:sz w:val="20"/>
              </w:rPr>
              <w:t>-14,2</w:t>
            </w:r>
          </w:p>
        </w:tc>
      </w:tr>
      <w:tr w:rsidR="0066165A" w:rsidRPr="00924555" w:rsidTr="00924555">
        <w:trPr>
          <w:trHeight w:val="23"/>
        </w:trPr>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Германия</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3,8</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6,2</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6,3</w:t>
            </w:r>
          </w:p>
        </w:tc>
        <w:tc>
          <w:tcPr>
            <w:tcW w:w="0" w:type="auto"/>
            <w:shd w:val="clear" w:color="auto" w:fill="auto"/>
          </w:tcPr>
          <w:p w:rsidR="0066165A" w:rsidRPr="00924555" w:rsidRDefault="007C095E" w:rsidP="00924555">
            <w:pPr>
              <w:widowControl w:val="0"/>
              <w:shd w:val="clear" w:color="000000" w:fill="auto"/>
              <w:spacing w:line="360" w:lineRule="auto"/>
              <w:rPr>
                <w:sz w:val="20"/>
              </w:rPr>
            </w:pPr>
            <w:r w:rsidRPr="00924555">
              <w:rPr>
                <w:sz w:val="20"/>
              </w:rPr>
              <w:t>2,1</w:t>
            </w:r>
          </w:p>
        </w:tc>
        <w:tc>
          <w:tcPr>
            <w:tcW w:w="3723" w:type="dxa"/>
            <w:shd w:val="clear" w:color="auto" w:fill="auto"/>
          </w:tcPr>
          <w:p w:rsidR="0066165A" w:rsidRPr="00924555" w:rsidRDefault="007C095E" w:rsidP="00924555">
            <w:pPr>
              <w:widowControl w:val="0"/>
              <w:shd w:val="clear" w:color="000000" w:fill="auto"/>
              <w:spacing w:line="360" w:lineRule="auto"/>
              <w:rPr>
                <w:sz w:val="20"/>
              </w:rPr>
            </w:pPr>
            <w:r w:rsidRPr="00924555">
              <w:rPr>
                <w:sz w:val="20"/>
              </w:rPr>
              <w:t>-13,5</w:t>
            </w:r>
          </w:p>
        </w:tc>
      </w:tr>
    </w:tbl>
    <w:p w:rsidR="00B14023" w:rsidRPr="00B85B3D" w:rsidRDefault="007D303F" w:rsidP="00B85B3D">
      <w:pPr>
        <w:widowControl w:val="0"/>
        <w:shd w:val="clear" w:color="000000" w:fill="auto"/>
        <w:spacing w:line="360" w:lineRule="auto"/>
        <w:ind w:firstLine="709"/>
        <w:jc w:val="both"/>
        <w:rPr>
          <w:sz w:val="28"/>
          <w:szCs w:val="28"/>
        </w:rPr>
      </w:pPr>
      <w:r w:rsidRPr="00B85B3D">
        <w:rPr>
          <w:sz w:val="28"/>
          <w:szCs w:val="28"/>
        </w:rPr>
        <w:t xml:space="preserve">Источник - </w:t>
      </w:r>
      <w:r w:rsidRPr="002746D4">
        <w:rPr>
          <w:sz w:val="28"/>
          <w:szCs w:val="28"/>
        </w:rPr>
        <w:t>www.gks.ru</w:t>
      </w:r>
    </w:p>
    <w:p w:rsidR="00B85B3D" w:rsidRDefault="00B85B3D" w:rsidP="00B85B3D">
      <w:pPr>
        <w:widowControl w:val="0"/>
        <w:shd w:val="clear" w:color="000000" w:fill="auto"/>
        <w:spacing w:line="360" w:lineRule="auto"/>
        <w:ind w:firstLine="709"/>
        <w:jc w:val="both"/>
        <w:rPr>
          <w:sz w:val="28"/>
          <w:szCs w:val="28"/>
          <w:lang w:val="en-US"/>
        </w:rPr>
      </w:pPr>
    </w:p>
    <w:p w:rsidR="005D6B43" w:rsidRPr="00B85B3D" w:rsidRDefault="005D6B43" w:rsidP="00B85B3D">
      <w:pPr>
        <w:widowControl w:val="0"/>
        <w:shd w:val="clear" w:color="000000" w:fill="auto"/>
        <w:spacing w:line="360" w:lineRule="auto"/>
        <w:ind w:firstLine="709"/>
        <w:jc w:val="both"/>
        <w:rPr>
          <w:sz w:val="28"/>
          <w:szCs w:val="28"/>
        </w:rPr>
      </w:pPr>
      <w:r w:rsidRPr="00B85B3D">
        <w:rPr>
          <w:sz w:val="28"/>
          <w:szCs w:val="28"/>
        </w:rPr>
        <w:t>На долю Японии приходится шестая часть мирового промышленного производства. Страна занимает первое место по производству судов, автомобилей, тракторов, металлообрабатывающего оборудования, бытовой электронной техники, роботов.</w:t>
      </w:r>
    </w:p>
    <w:p w:rsidR="005D6B43" w:rsidRPr="00B85B3D" w:rsidRDefault="005D6B43" w:rsidP="00B85B3D">
      <w:pPr>
        <w:widowControl w:val="0"/>
        <w:shd w:val="clear" w:color="000000" w:fill="auto"/>
        <w:spacing w:line="360" w:lineRule="auto"/>
        <w:ind w:firstLine="709"/>
        <w:jc w:val="both"/>
        <w:rPr>
          <w:sz w:val="28"/>
          <w:szCs w:val="28"/>
        </w:rPr>
      </w:pPr>
      <w:r w:rsidRPr="00B85B3D">
        <w:rPr>
          <w:sz w:val="28"/>
          <w:szCs w:val="28"/>
        </w:rPr>
        <w:t>Внешнеэкономическую деятельность Японии отличает товарная насыщенность и большие объемы товарооборота. По величине экспорта страна занимает третье место в мире</w:t>
      </w:r>
      <w:r w:rsidR="00113F6B" w:rsidRPr="00B85B3D">
        <w:rPr>
          <w:sz w:val="28"/>
          <w:szCs w:val="28"/>
        </w:rPr>
        <w:t xml:space="preserve"> после США и ФРГ. По оценке 2007</w:t>
      </w:r>
      <w:r w:rsidRPr="00B85B3D">
        <w:rPr>
          <w:sz w:val="28"/>
          <w:szCs w:val="28"/>
        </w:rPr>
        <w:t xml:space="preserve"> года, совокупный экспорт страны составляет 75 246,7 миллиардов иен, а импорт – 67 344,2 миллиарда иен. </w:t>
      </w:r>
    </w:p>
    <w:p w:rsidR="00B85B3D" w:rsidRDefault="00B85B3D" w:rsidP="00B85B3D">
      <w:pPr>
        <w:widowControl w:val="0"/>
        <w:shd w:val="clear" w:color="000000" w:fill="auto"/>
        <w:spacing w:line="360" w:lineRule="auto"/>
        <w:ind w:firstLine="709"/>
        <w:jc w:val="both"/>
        <w:rPr>
          <w:sz w:val="28"/>
          <w:szCs w:val="28"/>
          <w:lang w:val="en-US"/>
        </w:rPr>
      </w:pPr>
    </w:p>
    <w:p w:rsidR="00ED090C" w:rsidRPr="00B85B3D" w:rsidRDefault="00471E3C" w:rsidP="00B85B3D">
      <w:pPr>
        <w:widowControl w:val="0"/>
        <w:shd w:val="clear" w:color="000000" w:fill="auto"/>
        <w:spacing w:line="360" w:lineRule="auto"/>
        <w:ind w:firstLine="709"/>
        <w:jc w:val="both"/>
        <w:rPr>
          <w:sz w:val="28"/>
          <w:szCs w:val="28"/>
        </w:rPr>
      </w:pPr>
      <w:r w:rsidRPr="00B85B3D">
        <w:rPr>
          <w:sz w:val="28"/>
          <w:szCs w:val="28"/>
        </w:rPr>
        <w:t xml:space="preserve">Таблица </w:t>
      </w:r>
      <w:r w:rsidR="00B84B89" w:rsidRPr="00B85B3D">
        <w:rPr>
          <w:sz w:val="28"/>
          <w:szCs w:val="28"/>
        </w:rPr>
        <w:t>3</w:t>
      </w:r>
      <w:r w:rsidRPr="00B85B3D">
        <w:rPr>
          <w:sz w:val="28"/>
          <w:szCs w:val="28"/>
        </w:rPr>
        <w:t xml:space="preserve"> – </w:t>
      </w:r>
      <w:r w:rsidR="00ED090C" w:rsidRPr="00B85B3D">
        <w:rPr>
          <w:sz w:val="28"/>
          <w:szCs w:val="28"/>
        </w:rPr>
        <w:t>Экспорт</w:t>
      </w:r>
      <w:r w:rsidRPr="00B85B3D">
        <w:rPr>
          <w:sz w:val="28"/>
          <w:szCs w:val="28"/>
        </w:rPr>
        <w:t xml:space="preserve"> и</w:t>
      </w:r>
      <w:r w:rsidR="00ED090C" w:rsidRPr="00B85B3D">
        <w:rPr>
          <w:sz w:val="28"/>
          <w:szCs w:val="28"/>
        </w:rPr>
        <w:t xml:space="preserve"> импорт</w:t>
      </w:r>
      <w:r w:rsidR="00F74084" w:rsidRPr="00B85B3D">
        <w:rPr>
          <w:sz w:val="28"/>
          <w:szCs w:val="28"/>
        </w:rPr>
        <w:t xml:space="preserve"> Японии</w:t>
      </w:r>
      <w:r w:rsidR="00B85B3D" w:rsidRPr="00B85B3D">
        <w:rPr>
          <w:sz w:val="28"/>
          <w:szCs w:val="28"/>
        </w:rPr>
        <w:t xml:space="preserve"> </w:t>
      </w:r>
      <w:r w:rsidR="00ED090C" w:rsidRPr="00B85B3D">
        <w:rPr>
          <w:sz w:val="28"/>
          <w:szCs w:val="28"/>
        </w:rPr>
        <w:t>(миллиардов долларов США)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666"/>
        <w:gridCol w:w="666"/>
        <w:gridCol w:w="666"/>
      </w:tblGrid>
      <w:tr w:rsidR="00ED090C" w:rsidRPr="00924555" w:rsidTr="00924555">
        <w:trPr>
          <w:trHeight w:val="23"/>
        </w:trPr>
        <w:tc>
          <w:tcPr>
            <w:tcW w:w="0" w:type="auto"/>
            <w:shd w:val="clear" w:color="auto" w:fill="auto"/>
          </w:tcPr>
          <w:p w:rsidR="00ED090C" w:rsidRPr="00924555" w:rsidRDefault="00ED090C" w:rsidP="00924555">
            <w:pPr>
              <w:widowControl w:val="0"/>
              <w:shd w:val="clear" w:color="000000" w:fill="auto"/>
              <w:spacing w:line="360" w:lineRule="auto"/>
              <w:rPr>
                <w:sz w:val="20"/>
              </w:rPr>
            </w:pPr>
            <w:r w:rsidRPr="00924555">
              <w:rPr>
                <w:sz w:val="20"/>
              </w:rPr>
              <w:t>Япония</w:t>
            </w:r>
          </w:p>
        </w:tc>
        <w:tc>
          <w:tcPr>
            <w:tcW w:w="0" w:type="auto"/>
            <w:shd w:val="clear" w:color="auto" w:fill="auto"/>
          </w:tcPr>
          <w:p w:rsidR="00ED090C" w:rsidRPr="00924555" w:rsidRDefault="00ED090C" w:rsidP="00924555">
            <w:pPr>
              <w:widowControl w:val="0"/>
              <w:shd w:val="clear" w:color="000000" w:fill="auto"/>
              <w:spacing w:line="360" w:lineRule="auto"/>
              <w:rPr>
                <w:sz w:val="20"/>
              </w:rPr>
            </w:pPr>
            <w:r w:rsidRPr="00924555">
              <w:rPr>
                <w:sz w:val="20"/>
              </w:rPr>
              <w:t>2006</w:t>
            </w:r>
          </w:p>
        </w:tc>
        <w:tc>
          <w:tcPr>
            <w:tcW w:w="0" w:type="auto"/>
            <w:shd w:val="clear" w:color="auto" w:fill="auto"/>
          </w:tcPr>
          <w:p w:rsidR="00ED090C" w:rsidRPr="00924555" w:rsidRDefault="00ED090C" w:rsidP="00924555">
            <w:pPr>
              <w:widowControl w:val="0"/>
              <w:shd w:val="clear" w:color="000000" w:fill="auto"/>
              <w:spacing w:line="360" w:lineRule="auto"/>
              <w:rPr>
                <w:sz w:val="20"/>
              </w:rPr>
            </w:pPr>
            <w:r w:rsidRPr="00924555">
              <w:rPr>
                <w:sz w:val="20"/>
              </w:rPr>
              <w:t>2007</w:t>
            </w:r>
          </w:p>
        </w:tc>
        <w:tc>
          <w:tcPr>
            <w:tcW w:w="0" w:type="auto"/>
            <w:shd w:val="clear" w:color="auto" w:fill="auto"/>
          </w:tcPr>
          <w:p w:rsidR="00ED090C" w:rsidRPr="00924555" w:rsidRDefault="00ED090C" w:rsidP="00924555">
            <w:pPr>
              <w:widowControl w:val="0"/>
              <w:shd w:val="clear" w:color="000000" w:fill="auto"/>
              <w:spacing w:line="360" w:lineRule="auto"/>
              <w:rPr>
                <w:sz w:val="20"/>
              </w:rPr>
            </w:pPr>
            <w:r w:rsidRPr="00924555">
              <w:rPr>
                <w:sz w:val="20"/>
              </w:rPr>
              <w:t>2008</w:t>
            </w:r>
          </w:p>
        </w:tc>
      </w:tr>
      <w:tr w:rsidR="00ED090C" w:rsidRPr="00924555" w:rsidTr="00924555">
        <w:trPr>
          <w:trHeight w:val="23"/>
        </w:trPr>
        <w:tc>
          <w:tcPr>
            <w:tcW w:w="0" w:type="auto"/>
            <w:shd w:val="clear" w:color="auto" w:fill="auto"/>
          </w:tcPr>
          <w:p w:rsidR="00ED090C" w:rsidRPr="00924555" w:rsidRDefault="00ED090C" w:rsidP="00924555">
            <w:pPr>
              <w:widowControl w:val="0"/>
              <w:shd w:val="clear" w:color="000000" w:fill="auto"/>
              <w:spacing w:line="360" w:lineRule="auto"/>
              <w:rPr>
                <w:sz w:val="20"/>
              </w:rPr>
            </w:pPr>
            <w:r w:rsidRPr="00924555">
              <w:rPr>
                <w:sz w:val="20"/>
              </w:rPr>
              <w:t>Экспорт</w:t>
            </w:r>
          </w:p>
        </w:tc>
        <w:tc>
          <w:tcPr>
            <w:tcW w:w="0" w:type="auto"/>
            <w:shd w:val="clear" w:color="auto" w:fill="auto"/>
          </w:tcPr>
          <w:p w:rsidR="00ED090C" w:rsidRPr="00924555" w:rsidRDefault="00ED090C" w:rsidP="00924555">
            <w:pPr>
              <w:widowControl w:val="0"/>
              <w:shd w:val="clear" w:color="000000" w:fill="auto"/>
              <w:spacing w:line="360" w:lineRule="auto"/>
              <w:rPr>
                <w:sz w:val="20"/>
              </w:rPr>
            </w:pPr>
            <w:r w:rsidRPr="00924555">
              <w:rPr>
                <w:sz w:val="20"/>
              </w:rPr>
              <w:t>595,0</w:t>
            </w:r>
          </w:p>
        </w:tc>
        <w:tc>
          <w:tcPr>
            <w:tcW w:w="0" w:type="auto"/>
            <w:shd w:val="clear" w:color="auto" w:fill="auto"/>
          </w:tcPr>
          <w:p w:rsidR="00ED090C" w:rsidRPr="00924555" w:rsidRDefault="00ED090C" w:rsidP="00924555">
            <w:pPr>
              <w:widowControl w:val="0"/>
              <w:shd w:val="clear" w:color="000000" w:fill="auto"/>
              <w:spacing w:line="360" w:lineRule="auto"/>
              <w:rPr>
                <w:sz w:val="20"/>
              </w:rPr>
            </w:pPr>
            <w:r w:rsidRPr="00924555">
              <w:rPr>
                <w:sz w:val="20"/>
              </w:rPr>
              <w:t>649,9</w:t>
            </w:r>
          </w:p>
        </w:tc>
        <w:tc>
          <w:tcPr>
            <w:tcW w:w="0" w:type="auto"/>
            <w:shd w:val="clear" w:color="auto" w:fill="auto"/>
          </w:tcPr>
          <w:p w:rsidR="00ED090C" w:rsidRPr="00924555" w:rsidRDefault="00ED090C" w:rsidP="00924555">
            <w:pPr>
              <w:widowControl w:val="0"/>
              <w:shd w:val="clear" w:color="000000" w:fill="auto"/>
              <w:spacing w:line="360" w:lineRule="auto"/>
              <w:rPr>
                <w:sz w:val="20"/>
              </w:rPr>
            </w:pPr>
            <w:r w:rsidRPr="00924555">
              <w:rPr>
                <w:sz w:val="20"/>
              </w:rPr>
              <w:t>709,7</w:t>
            </w:r>
          </w:p>
        </w:tc>
      </w:tr>
      <w:tr w:rsidR="00ED090C" w:rsidRPr="00924555" w:rsidTr="00924555">
        <w:trPr>
          <w:trHeight w:val="23"/>
        </w:trPr>
        <w:tc>
          <w:tcPr>
            <w:tcW w:w="0" w:type="auto"/>
            <w:shd w:val="clear" w:color="auto" w:fill="auto"/>
          </w:tcPr>
          <w:p w:rsidR="00ED090C" w:rsidRPr="00924555" w:rsidRDefault="00ED090C" w:rsidP="00924555">
            <w:pPr>
              <w:widowControl w:val="0"/>
              <w:shd w:val="clear" w:color="000000" w:fill="auto"/>
              <w:spacing w:line="360" w:lineRule="auto"/>
              <w:rPr>
                <w:sz w:val="20"/>
              </w:rPr>
            </w:pPr>
            <w:r w:rsidRPr="00924555">
              <w:rPr>
                <w:sz w:val="20"/>
              </w:rPr>
              <w:t>Импорт</w:t>
            </w:r>
          </w:p>
        </w:tc>
        <w:tc>
          <w:tcPr>
            <w:tcW w:w="0" w:type="auto"/>
            <w:shd w:val="clear" w:color="auto" w:fill="auto"/>
          </w:tcPr>
          <w:p w:rsidR="00ED090C" w:rsidRPr="00924555" w:rsidRDefault="00ED090C" w:rsidP="00924555">
            <w:pPr>
              <w:widowControl w:val="0"/>
              <w:shd w:val="clear" w:color="000000" w:fill="auto"/>
              <w:spacing w:line="360" w:lineRule="auto"/>
              <w:rPr>
                <w:sz w:val="20"/>
              </w:rPr>
            </w:pPr>
            <w:r w:rsidRPr="00924555">
              <w:rPr>
                <w:sz w:val="20"/>
              </w:rPr>
              <w:t>515,0</w:t>
            </w:r>
          </w:p>
        </w:tc>
        <w:tc>
          <w:tcPr>
            <w:tcW w:w="0" w:type="auto"/>
            <w:shd w:val="clear" w:color="auto" w:fill="auto"/>
          </w:tcPr>
          <w:p w:rsidR="00ED090C" w:rsidRPr="00924555" w:rsidRDefault="00ED090C" w:rsidP="00924555">
            <w:pPr>
              <w:widowControl w:val="0"/>
              <w:shd w:val="clear" w:color="000000" w:fill="auto"/>
              <w:spacing w:line="360" w:lineRule="auto"/>
              <w:rPr>
                <w:sz w:val="20"/>
              </w:rPr>
            </w:pPr>
            <w:r w:rsidRPr="00924555">
              <w:rPr>
                <w:sz w:val="20"/>
              </w:rPr>
              <w:t>579,6</w:t>
            </w:r>
          </w:p>
        </w:tc>
        <w:tc>
          <w:tcPr>
            <w:tcW w:w="0" w:type="auto"/>
            <w:shd w:val="clear" w:color="auto" w:fill="auto"/>
          </w:tcPr>
          <w:p w:rsidR="00ED090C" w:rsidRPr="00924555" w:rsidRDefault="00ED090C" w:rsidP="00924555">
            <w:pPr>
              <w:widowControl w:val="0"/>
              <w:shd w:val="clear" w:color="000000" w:fill="auto"/>
              <w:spacing w:line="360" w:lineRule="auto"/>
              <w:rPr>
                <w:sz w:val="20"/>
              </w:rPr>
            </w:pPr>
            <w:r w:rsidRPr="00924555">
              <w:rPr>
                <w:sz w:val="20"/>
              </w:rPr>
              <w:t>619,8</w:t>
            </w:r>
          </w:p>
        </w:tc>
      </w:tr>
      <w:tr w:rsidR="00ED090C" w:rsidRPr="00924555" w:rsidTr="00924555">
        <w:trPr>
          <w:trHeight w:val="23"/>
        </w:trPr>
        <w:tc>
          <w:tcPr>
            <w:tcW w:w="0" w:type="auto"/>
            <w:shd w:val="clear" w:color="auto" w:fill="auto"/>
          </w:tcPr>
          <w:p w:rsidR="00ED090C" w:rsidRPr="00924555" w:rsidRDefault="00ED090C" w:rsidP="00924555">
            <w:pPr>
              <w:widowControl w:val="0"/>
              <w:shd w:val="clear" w:color="000000" w:fill="auto"/>
              <w:spacing w:line="360" w:lineRule="auto"/>
              <w:rPr>
                <w:sz w:val="20"/>
              </w:rPr>
            </w:pPr>
            <w:r w:rsidRPr="00924555">
              <w:rPr>
                <w:sz w:val="20"/>
              </w:rPr>
              <w:t>Сальдо</w:t>
            </w:r>
          </w:p>
        </w:tc>
        <w:tc>
          <w:tcPr>
            <w:tcW w:w="0" w:type="auto"/>
            <w:shd w:val="clear" w:color="auto" w:fill="auto"/>
          </w:tcPr>
          <w:p w:rsidR="00ED090C" w:rsidRPr="00924555" w:rsidRDefault="00ED090C" w:rsidP="00924555">
            <w:pPr>
              <w:widowControl w:val="0"/>
              <w:shd w:val="clear" w:color="000000" w:fill="auto"/>
              <w:spacing w:line="360" w:lineRule="auto"/>
              <w:rPr>
                <w:sz w:val="20"/>
              </w:rPr>
            </w:pPr>
            <w:r w:rsidRPr="00924555">
              <w:rPr>
                <w:sz w:val="20"/>
              </w:rPr>
              <w:t>80,0</w:t>
            </w:r>
          </w:p>
        </w:tc>
        <w:tc>
          <w:tcPr>
            <w:tcW w:w="0" w:type="auto"/>
            <w:shd w:val="clear" w:color="auto" w:fill="auto"/>
          </w:tcPr>
          <w:p w:rsidR="00ED090C" w:rsidRPr="00924555" w:rsidRDefault="00ED090C" w:rsidP="00924555">
            <w:pPr>
              <w:widowControl w:val="0"/>
              <w:shd w:val="clear" w:color="000000" w:fill="auto"/>
              <w:spacing w:line="360" w:lineRule="auto"/>
              <w:rPr>
                <w:sz w:val="20"/>
              </w:rPr>
            </w:pPr>
            <w:r w:rsidRPr="00924555">
              <w:rPr>
                <w:sz w:val="20"/>
              </w:rPr>
              <w:t>70,3</w:t>
            </w:r>
          </w:p>
        </w:tc>
        <w:tc>
          <w:tcPr>
            <w:tcW w:w="0" w:type="auto"/>
            <w:shd w:val="clear" w:color="auto" w:fill="auto"/>
          </w:tcPr>
          <w:p w:rsidR="00ED090C" w:rsidRPr="00924555" w:rsidRDefault="00ED090C" w:rsidP="00924555">
            <w:pPr>
              <w:widowControl w:val="0"/>
              <w:shd w:val="clear" w:color="000000" w:fill="auto"/>
              <w:spacing w:line="360" w:lineRule="auto"/>
              <w:rPr>
                <w:sz w:val="20"/>
              </w:rPr>
            </w:pPr>
            <w:r w:rsidRPr="00924555">
              <w:rPr>
                <w:sz w:val="20"/>
              </w:rPr>
              <w:t>89,8</w:t>
            </w:r>
          </w:p>
        </w:tc>
      </w:tr>
    </w:tbl>
    <w:p w:rsidR="00ED090C" w:rsidRPr="00B85B3D" w:rsidRDefault="00471E3C" w:rsidP="00B85B3D">
      <w:pPr>
        <w:widowControl w:val="0"/>
        <w:shd w:val="clear" w:color="000000" w:fill="auto"/>
        <w:spacing w:line="360" w:lineRule="auto"/>
        <w:ind w:firstLine="709"/>
        <w:jc w:val="both"/>
        <w:rPr>
          <w:sz w:val="28"/>
          <w:szCs w:val="28"/>
        </w:rPr>
      </w:pPr>
      <w:r w:rsidRPr="00B85B3D">
        <w:rPr>
          <w:sz w:val="28"/>
          <w:szCs w:val="28"/>
        </w:rPr>
        <w:t>Источник - www.gks.ru</w:t>
      </w:r>
    </w:p>
    <w:p w:rsidR="00471E3C" w:rsidRPr="00B85B3D" w:rsidRDefault="00B85B3D" w:rsidP="00B85B3D">
      <w:pPr>
        <w:widowControl w:val="0"/>
        <w:shd w:val="clear" w:color="000000" w:fill="auto"/>
        <w:spacing w:line="360" w:lineRule="auto"/>
        <w:ind w:firstLine="709"/>
        <w:jc w:val="both"/>
        <w:rPr>
          <w:sz w:val="28"/>
          <w:szCs w:val="28"/>
        </w:rPr>
      </w:pPr>
      <w:r>
        <w:rPr>
          <w:sz w:val="28"/>
          <w:szCs w:val="28"/>
        </w:rPr>
        <w:br w:type="page"/>
      </w:r>
      <w:r w:rsidR="005D6B43" w:rsidRPr="00B85B3D">
        <w:rPr>
          <w:sz w:val="28"/>
          <w:szCs w:val="28"/>
        </w:rPr>
        <w:t>В товарно-отраслевой структуре японского экспорта доминирует транспортное оборудование (24,2%), несколько меньшая доля экспорта приходится на электротехнику и электронику (21,4%) и машиностроение (19,7%). Промышленные товары (включая стальные и чугунные изделия, а также цветные металлы, текстильную нить и ткань) составляют 11,5%, а химиче</w:t>
      </w:r>
      <w:r w:rsidR="00471E3C" w:rsidRPr="00B85B3D">
        <w:rPr>
          <w:sz w:val="28"/>
          <w:szCs w:val="28"/>
        </w:rPr>
        <w:t xml:space="preserve">ские продукты – 9%. </w:t>
      </w:r>
    </w:p>
    <w:p w:rsidR="005D6B43" w:rsidRPr="00B85B3D" w:rsidRDefault="005D6B43" w:rsidP="00B85B3D">
      <w:pPr>
        <w:widowControl w:val="0"/>
        <w:shd w:val="clear" w:color="000000" w:fill="auto"/>
        <w:spacing w:line="360" w:lineRule="auto"/>
        <w:ind w:firstLine="709"/>
        <w:jc w:val="both"/>
        <w:rPr>
          <w:sz w:val="28"/>
          <w:szCs w:val="28"/>
        </w:rPr>
      </w:pPr>
      <w:r w:rsidRPr="00B85B3D">
        <w:rPr>
          <w:sz w:val="28"/>
          <w:szCs w:val="28"/>
        </w:rPr>
        <w:t>Бедность Японии природными ресурсами традиционно формирует состав ее импорта в основном за счет сырья и энергетических ресурсов. Далее эти материалы направляются на производство промышленной продукции для экспорта. Как следствие этого, доля промышленной продукции в импорте Японии остается низкой. Импортирует Япония в первую очередь минеральное топливо (нефть, уголь, газ), на его долю приходится 27,7% всего импорта. Импорт электроники составляет 12,8%, промышленных товаров – 9,7%, машинное оборудование – 9,3%. Также Япония импортирует продукты питания (8,5%), химические продукты (7,3%) и сырье (7%).</w:t>
      </w:r>
    </w:p>
    <w:p w:rsidR="00B85B3D" w:rsidRDefault="00B85B3D" w:rsidP="00B85B3D">
      <w:pPr>
        <w:widowControl w:val="0"/>
        <w:shd w:val="clear" w:color="000000" w:fill="auto"/>
        <w:spacing w:line="360" w:lineRule="auto"/>
        <w:ind w:firstLine="709"/>
        <w:jc w:val="both"/>
        <w:rPr>
          <w:sz w:val="28"/>
          <w:szCs w:val="28"/>
          <w:lang w:val="en-US"/>
        </w:rPr>
      </w:pPr>
    </w:p>
    <w:p w:rsidR="00F14130" w:rsidRPr="00B85B3D" w:rsidRDefault="00F14130" w:rsidP="00B85B3D">
      <w:pPr>
        <w:widowControl w:val="0"/>
        <w:shd w:val="clear" w:color="000000" w:fill="auto"/>
        <w:spacing w:line="360" w:lineRule="auto"/>
        <w:ind w:firstLine="709"/>
        <w:jc w:val="both"/>
        <w:rPr>
          <w:sz w:val="28"/>
          <w:szCs w:val="28"/>
        </w:rPr>
      </w:pPr>
      <w:r w:rsidRPr="00B85B3D">
        <w:rPr>
          <w:sz w:val="28"/>
          <w:szCs w:val="28"/>
        </w:rPr>
        <w:t xml:space="preserve">Таблица </w:t>
      </w:r>
      <w:r w:rsidR="00B84B89" w:rsidRPr="00B85B3D">
        <w:rPr>
          <w:sz w:val="28"/>
          <w:szCs w:val="28"/>
        </w:rPr>
        <w:t>4</w:t>
      </w:r>
      <w:r w:rsidRPr="00B85B3D">
        <w:rPr>
          <w:sz w:val="28"/>
          <w:szCs w:val="28"/>
        </w:rPr>
        <w:t xml:space="preserve"> –</w:t>
      </w:r>
      <w:r w:rsidRPr="00B85B3D">
        <w:rPr>
          <w:sz w:val="28"/>
        </w:rPr>
        <w:t xml:space="preserve"> </w:t>
      </w:r>
      <w:r w:rsidRPr="00B85B3D">
        <w:rPr>
          <w:sz w:val="28"/>
          <w:szCs w:val="28"/>
        </w:rPr>
        <w:t>Производство</w:t>
      </w:r>
      <w:r w:rsidR="00B85B3D" w:rsidRPr="00B85B3D">
        <w:rPr>
          <w:sz w:val="28"/>
          <w:szCs w:val="28"/>
        </w:rPr>
        <w:t xml:space="preserve"> </w:t>
      </w:r>
      <w:r w:rsidRPr="00B85B3D">
        <w:rPr>
          <w:sz w:val="28"/>
          <w:szCs w:val="28"/>
        </w:rPr>
        <w:t>важнейших видов промышленной продукции,</w:t>
      </w:r>
      <w:r w:rsidR="00B85B3D" w:rsidRPr="00B85B3D">
        <w:rPr>
          <w:sz w:val="28"/>
          <w:szCs w:val="28"/>
        </w:rPr>
        <w:t xml:space="preserve"> </w:t>
      </w:r>
      <w:r w:rsidRPr="00B85B3D">
        <w:rPr>
          <w:sz w:val="28"/>
          <w:szCs w:val="28"/>
        </w:rPr>
        <w:t>за 2007 год</w:t>
      </w:r>
      <w:r w:rsidR="00F74084" w:rsidRPr="00B85B3D">
        <w:rPr>
          <w:sz w:val="28"/>
          <w:szCs w:val="28"/>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1"/>
        <w:gridCol w:w="863"/>
      </w:tblGrid>
      <w:tr w:rsidR="00F74084" w:rsidRPr="00924555" w:rsidTr="00924555">
        <w:trPr>
          <w:trHeight w:val="23"/>
        </w:trPr>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Виды промышленной продукции</w:t>
            </w:r>
          </w:p>
        </w:tc>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Япония</w:t>
            </w:r>
          </w:p>
        </w:tc>
      </w:tr>
      <w:tr w:rsidR="00F74084" w:rsidRPr="00924555" w:rsidTr="00924555">
        <w:trPr>
          <w:trHeight w:val="23"/>
        </w:trPr>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Электроэнергия, млрд. кВтЧ ч</w:t>
            </w:r>
          </w:p>
        </w:tc>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1100</w:t>
            </w:r>
          </w:p>
        </w:tc>
      </w:tr>
      <w:tr w:rsidR="00F74084" w:rsidRPr="00924555" w:rsidTr="00924555">
        <w:trPr>
          <w:trHeight w:val="23"/>
        </w:trPr>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Нефть (включая газовый конденсат), млн. т</w:t>
            </w:r>
          </w:p>
        </w:tc>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0,3</w:t>
            </w:r>
          </w:p>
        </w:tc>
      </w:tr>
      <w:tr w:rsidR="00F74084" w:rsidRPr="00924555" w:rsidTr="00924555">
        <w:trPr>
          <w:trHeight w:val="23"/>
        </w:trPr>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Естественный газ, млрд. м3</w:t>
            </w:r>
          </w:p>
        </w:tc>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3,4</w:t>
            </w:r>
          </w:p>
        </w:tc>
      </w:tr>
      <w:tr w:rsidR="00F74084" w:rsidRPr="00924555" w:rsidTr="00924555">
        <w:trPr>
          <w:trHeight w:val="23"/>
        </w:trPr>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Минеральные удобрения (в пересчете на 100% питательных веществ), млн. т</w:t>
            </w:r>
          </w:p>
        </w:tc>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1,1</w:t>
            </w:r>
          </w:p>
        </w:tc>
      </w:tr>
      <w:tr w:rsidR="00F74084" w:rsidRPr="00924555" w:rsidTr="00924555">
        <w:trPr>
          <w:trHeight w:val="23"/>
        </w:trPr>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Чугун, млн. т</w:t>
            </w:r>
          </w:p>
        </w:tc>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84,3</w:t>
            </w:r>
          </w:p>
        </w:tc>
      </w:tr>
      <w:tr w:rsidR="00F74084" w:rsidRPr="00924555" w:rsidTr="00924555">
        <w:trPr>
          <w:trHeight w:val="23"/>
        </w:trPr>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Сталь, млн. т</w:t>
            </w:r>
          </w:p>
        </w:tc>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116</w:t>
            </w:r>
          </w:p>
        </w:tc>
      </w:tr>
      <w:tr w:rsidR="00F74084" w:rsidRPr="00924555" w:rsidTr="00924555">
        <w:trPr>
          <w:trHeight w:val="23"/>
        </w:trPr>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Легковые автомобили (включая сборку), тыс. шт.</w:t>
            </w:r>
          </w:p>
        </w:tc>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9787</w:t>
            </w:r>
          </w:p>
        </w:tc>
      </w:tr>
      <w:tr w:rsidR="00F74084" w:rsidRPr="00924555" w:rsidTr="00924555">
        <w:trPr>
          <w:trHeight w:val="23"/>
        </w:trPr>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Пиломатериалы (включая шпалы)5), млн. м3</w:t>
            </w:r>
          </w:p>
        </w:tc>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12,6</w:t>
            </w:r>
          </w:p>
        </w:tc>
      </w:tr>
      <w:tr w:rsidR="00F74084" w:rsidRPr="00924555" w:rsidTr="00924555">
        <w:trPr>
          <w:trHeight w:val="23"/>
        </w:trPr>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Вывозка древесины, млн. плотных м3</w:t>
            </w:r>
          </w:p>
        </w:tc>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16,7</w:t>
            </w:r>
          </w:p>
        </w:tc>
      </w:tr>
      <w:tr w:rsidR="00F74084" w:rsidRPr="00924555" w:rsidTr="00924555">
        <w:trPr>
          <w:trHeight w:val="23"/>
        </w:trPr>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Тракторы, тыс. шт.</w:t>
            </w:r>
          </w:p>
        </w:tc>
        <w:tc>
          <w:tcPr>
            <w:tcW w:w="0" w:type="auto"/>
            <w:shd w:val="clear" w:color="auto" w:fill="auto"/>
          </w:tcPr>
          <w:p w:rsidR="00F74084" w:rsidRPr="00924555" w:rsidRDefault="00F74084" w:rsidP="00924555">
            <w:pPr>
              <w:widowControl w:val="0"/>
              <w:shd w:val="clear" w:color="000000" w:fill="auto"/>
              <w:spacing w:line="360" w:lineRule="auto"/>
              <w:rPr>
                <w:sz w:val="20"/>
              </w:rPr>
            </w:pPr>
          </w:p>
        </w:tc>
      </w:tr>
      <w:tr w:rsidR="00F74084" w:rsidRPr="00924555" w:rsidTr="00924555">
        <w:trPr>
          <w:trHeight w:val="23"/>
        </w:trPr>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Шерстяные ткани, млн. м2</w:t>
            </w:r>
          </w:p>
        </w:tc>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28,7</w:t>
            </w:r>
          </w:p>
        </w:tc>
      </w:tr>
      <w:tr w:rsidR="00F74084" w:rsidRPr="00924555" w:rsidTr="00924555">
        <w:trPr>
          <w:trHeight w:val="23"/>
        </w:trPr>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Обувь, млн. пар</w:t>
            </w:r>
          </w:p>
        </w:tc>
        <w:tc>
          <w:tcPr>
            <w:tcW w:w="0" w:type="auto"/>
            <w:shd w:val="clear" w:color="auto" w:fill="auto"/>
          </w:tcPr>
          <w:p w:rsidR="00F74084" w:rsidRPr="00924555" w:rsidRDefault="00F74084" w:rsidP="00924555">
            <w:pPr>
              <w:widowControl w:val="0"/>
              <w:shd w:val="clear" w:color="000000" w:fill="auto"/>
              <w:spacing w:line="360" w:lineRule="auto"/>
              <w:rPr>
                <w:sz w:val="20"/>
              </w:rPr>
            </w:pPr>
            <w:r w:rsidRPr="00924555">
              <w:rPr>
                <w:sz w:val="20"/>
              </w:rPr>
              <w:t>54,2</w:t>
            </w:r>
          </w:p>
        </w:tc>
      </w:tr>
    </w:tbl>
    <w:p w:rsidR="005D6B43" w:rsidRPr="00B85B3D" w:rsidRDefault="00F14130" w:rsidP="00B85B3D">
      <w:pPr>
        <w:widowControl w:val="0"/>
        <w:shd w:val="clear" w:color="000000" w:fill="auto"/>
        <w:spacing w:line="360" w:lineRule="auto"/>
        <w:ind w:firstLine="709"/>
        <w:jc w:val="both"/>
        <w:rPr>
          <w:sz w:val="28"/>
          <w:szCs w:val="28"/>
        </w:rPr>
      </w:pPr>
      <w:r w:rsidRPr="00B85B3D">
        <w:rPr>
          <w:sz w:val="28"/>
          <w:szCs w:val="28"/>
        </w:rPr>
        <w:t>Источник - www.gks.ru</w:t>
      </w:r>
    </w:p>
    <w:p w:rsidR="005D6B43" w:rsidRPr="00B85B3D" w:rsidRDefault="00B85B3D" w:rsidP="00B85B3D">
      <w:pPr>
        <w:widowControl w:val="0"/>
        <w:shd w:val="clear" w:color="000000" w:fill="auto"/>
        <w:spacing w:line="360" w:lineRule="auto"/>
        <w:ind w:firstLine="709"/>
        <w:jc w:val="both"/>
        <w:rPr>
          <w:sz w:val="28"/>
          <w:szCs w:val="28"/>
        </w:rPr>
      </w:pPr>
      <w:r>
        <w:rPr>
          <w:sz w:val="28"/>
          <w:szCs w:val="28"/>
        </w:rPr>
        <w:br w:type="page"/>
      </w:r>
      <w:r w:rsidR="005D6B43" w:rsidRPr="00B85B3D">
        <w:rPr>
          <w:sz w:val="28"/>
          <w:szCs w:val="28"/>
        </w:rPr>
        <w:t xml:space="preserve">За весь послевоенный период физический объем товарооборота Японии увеличился в несколько раз. </w:t>
      </w:r>
    </w:p>
    <w:p w:rsidR="005D6B43" w:rsidRPr="00B85B3D" w:rsidRDefault="005D6B43" w:rsidP="00B85B3D">
      <w:pPr>
        <w:widowControl w:val="0"/>
        <w:shd w:val="clear" w:color="000000" w:fill="auto"/>
        <w:spacing w:line="360" w:lineRule="auto"/>
        <w:ind w:firstLine="709"/>
        <w:jc w:val="both"/>
        <w:rPr>
          <w:sz w:val="28"/>
          <w:szCs w:val="28"/>
        </w:rPr>
      </w:pPr>
      <w:r w:rsidRPr="00B85B3D">
        <w:rPr>
          <w:sz w:val="28"/>
          <w:szCs w:val="28"/>
        </w:rPr>
        <w:t>В период с 1980 по 2006 гг. в Японии наблюдается увеличение объемов экспорта, импорта и, как следствие, общего товарооборота. Товарооборот в 2006 году вырос в 1,9 раза по сравнению с 1990-м годом. Это говорит о высоких темпах роста объемов экспорта и импорта Японии. В этот период в Японии происходит структурный кризис, который привел Японию к снижению конкурентоспособности. В последние годы наблюдается значител</w:t>
      </w:r>
      <w:r w:rsidR="00F14130" w:rsidRPr="00B85B3D">
        <w:rPr>
          <w:sz w:val="28"/>
          <w:szCs w:val="28"/>
        </w:rPr>
        <w:t>ьный рост общего товарооборота.</w:t>
      </w:r>
    </w:p>
    <w:p w:rsidR="005D6B43" w:rsidRPr="00B85B3D" w:rsidRDefault="005D6B43" w:rsidP="00B85B3D">
      <w:pPr>
        <w:widowControl w:val="0"/>
        <w:shd w:val="clear" w:color="000000" w:fill="auto"/>
        <w:spacing w:line="360" w:lineRule="auto"/>
        <w:ind w:firstLine="709"/>
        <w:jc w:val="both"/>
        <w:rPr>
          <w:sz w:val="28"/>
          <w:szCs w:val="28"/>
        </w:rPr>
      </w:pPr>
      <w:r w:rsidRPr="00B85B3D">
        <w:rPr>
          <w:sz w:val="28"/>
          <w:szCs w:val="28"/>
        </w:rPr>
        <w:t xml:space="preserve">В марте 2007 года экспорт Японии составлял 71 533 млн иен, импорт – 53 909 млн иен, а товарооборот – 125 442 млн иен. В марте 2008 годы эти цифры стали несколько выше, а именно экспорт, импорт и общий товарооборот составили 74 749, 61 012 и 135 761 млн иен соответственно. </w:t>
      </w:r>
    </w:p>
    <w:p w:rsidR="005D6B43" w:rsidRPr="00B85B3D" w:rsidRDefault="005D6B43" w:rsidP="00B85B3D">
      <w:pPr>
        <w:widowControl w:val="0"/>
        <w:shd w:val="clear" w:color="000000" w:fill="auto"/>
        <w:spacing w:line="360" w:lineRule="auto"/>
        <w:ind w:firstLine="709"/>
        <w:jc w:val="both"/>
        <w:rPr>
          <w:sz w:val="28"/>
          <w:szCs w:val="28"/>
        </w:rPr>
      </w:pPr>
      <w:r w:rsidRPr="00B85B3D">
        <w:rPr>
          <w:sz w:val="28"/>
          <w:szCs w:val="28"/>
        </w:rPr>
        <w:t xml:space="preserve">Основными товарами на экспорт являются транспортное оборудование, электроника и машины. В основе успеха лежит конкурентоспособность продукции, которая формируется за счет высокого качества, новейшей технологии, кадровой политики и авторитета фирмы. </w:t>
      </w:r>
    </w:p>
    <w:p w:rsidR="00B85B3D" w:rsidRDefault="00B85B3D" w:rsidP="00B85B3D">
      <w:pPr>
        <w:widowControl w:val="0"/>
        <w:shd w:val="clear" w:color="000000" w:fill="auto"/>
        <w:spacing w:line="360" w:lineRule="auto"/>
        <w:ind w:firstLine="709"/>
        <w:jc w:val="both"/>
        <w:rPr>
          <w:sz w:val="28"/>
          <w:szCs w:val="28"/>
          <w:lang w:val="en-US"/>
        </w:rPr>
      </w:pPr>
    </w:p>
    <w:p w:rsidR="00A404B1" w:rsidRPr="00B85B3D" w:rsidRDefault="00A404B1" w:rsidP="00B85B3D">
      <w:pPr>
        <w:widowControl w:val="0"/>
        <w:shd w:val="clear" w:color="000000" w:fill="auto"/>
        <w:spacing w:line="360" w:lineRule="auto"/>
        <w:ind w:firstLine="709"/>
        <w:jc w:val="both"/>
        <w:rPr>
          <w:sz w:val="28"/>
          <w:szCs w:val="28"/>
        </w:rPr>
      </w:pPr>
      <w:r w:rsidRPr="00B85B3D">
        <w:rPr>
          <w:sz w:val="28"/>
          <w:szCs w:val="28"/>
        </w:rPr>
        <w:t xml:space="preserve">Таблица </w:t>
      </w:r>
      <w:r w:rsidR="00B84B89" w:rsidRPr="00B85B3D">
        <w:rPr>
          <w:sz w:val="28"/>
          <w:szCs w:val="28"/>
        </w:rPr>
        <w:t>5</w:t>
      </w:r>
      <w:r w:rsidRPr="00B85B3D">
        <w:rPr>
          <w:sz w:val="28"/>
          <w:szCs w:val="28"/>
        </w:rPr>
        <w:t xml:space="preserve"> – Товарная</w:t>
      </w:r>
      <w:r w:rsidR="00B85B3D" w:rsidRPr="00B85B3D">
        <w:rPr>
          <w:sz w:val="28"/>
          <w:szCs w:val="28"/>
        </w:rPr>
        <w:t xml:space="preserve"> </w:t>
      </w:r>
      <w:r w:rsidRPr="00B85B3D">
        <w:rPr>
          <w:sz w:val="28"/>
          <w:szCs w:val="28"/>
        </w:rPr>
        <w:t>структура экспорта</w:t>
      </w:r>
      <w:r w:rsidR="00A312D9" w:rsidRPr="00B85B3D">
        <w:rPr>
          <w:sz w:val="28"/>
          <w:szCs w:val="28"/>
        </w:rPr>
        <w:t xml:space="preserve"> Японии</w:t>
      </w:r>
      <w:r w:rsidRPr="00B85B3D">
        <w:rPr>
          <w:sz w:val="28"/>
          <w:szCs w:val="28"/>
        </w:rPr>
        <w:t xml:space="preserve"> в </w:t>
      </w:r>
      <w:smartTag w:uri="urn:schemas-microsoft-com:office:smarttags" w:element="metricconverter">
        <w:smartTagPr>
          <w:attr w:name="ProductID" w:val="2007 г"/>
        </w:smartTagPr>
        <w:r w:rsidRPr="00B85B3D">
          <w:rPr>
            <w:sz w:val="28"/>
            <w:szCs w:val="28"/>
          </w:rPr>
          <w:t>2007 г</w:t>
        </w:r>
      </w:smartTag>
      <w:r w:rsidRPr="00B85B3D">
        <w:rPr>
          <w:sz w:val="28"/>
          <w:szCs w:val="28"/>
        </w:rPr>
        <w:t>.</w:t>
      </w:r>
      <w:r w:rsidR="00B85B3D" w:rsidRPr="00B85B3D">
        <w:rPr>
          <w:sz w:val="28"/>
          <w:szCs w:val="28"/>
        </w:rPr>
        <w:t xml:space="preserve"> </w:t>
      </w:r>
      <w:r w:rsidRPr="00B85B3D">
        <w:rPr>
          <w:sz w:val="28"/>
          <w:szCs w:val="28"/>
        </w:rPr>
        <w:t>(в процентах к итогу)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6"/>
        <w:gridCol w:w="943"/>
        <w:gridCol w:w="1916"/>
        <w:gridCol w:w="1233"/>
        <w:gridCol w:w="1150"/>
        <w:gridCol w:w="1255"/>
        <w:gridCol w:w="1433"/>
      </w:tblGrid>
      <w:tr w:rsidR="00CF789B" w:rsidRPr="00B85B3D" w:rsidTr="00CF789B">
        <w:trPr>
          <w:cantSplit/>
          <w:trHeight w:val="23"/>
          <w:jc w:val="center"/>
        </w:trPr>
        <w:tc>
          <w:tcPr>
            <w:tcW w:w="0" w:type="auto"/>
            <w:vMerge w:val="restart"/>
          </w:tcPr>
          <w:p w:rsidR="00B85B3D" w:rsidRPr="00B85B3D" w:rsidRDefault="00A404B1" w:rsidP="00B85B3D">
            <w:pPr>
              <w:widowControl w:val="0"/>
              <w:shd w:val="clear" w:color="000000" w:fill="auto"/>
              <w:spacing w:line="360" w:lineRule="auto"/>
              <w:rPr>
                <w:sz w:val="20"/>
              </w:rPr>
            </w:pPr>
            <w:r w:rsidRPr="00B85B3D">
              <w:rPr>
                <w:sz w:val="20"/>
              </w:rPr>
              <w:t xml:space="preserve">Экспорт - </w:t>
            </w:r>
          </w:p>
          <w:p w:rsidR="00A404B1" w:rsidRPr="00B85B3D" w:rsidRDefault="00A404B1" w:rsidP="00B85B3D">
            <w:pPr>
              <w:widowControl w:val="0"/>
              <w:shd w:val="clear" w:color="000000" w:fill="auto"/>
              <w:spacing w:line="360" w:lineRule="auto"/>
              <w:rPr>
                <w:sz w:val="20"/>
              </w:rPr>
            </w:pPr>
            <w:r w:rsidRPr="00B85B3D">
              <w:rPr>
                <w:sz w:val="20"/>
              </w:rPr>
              <w:t>всего</w:t>
            </w:r>
          </w:p>
        </w:tc>
        <w:tc>
          <w:tcPr>
            <w:tcW w:w="7931" w:type="dxa"/>
            <w:gridSpan w:val="6"/>
          </w:tcPr>
          <w:p w:rsidR="00A404B1" w:rsidRPr="00B85B3D" w:rsidRDefault="00A404B1" w:rsidP="00B85B3D">
            <w:pPr>
              <w:widowControl w:val="0"/>
              <w:shd w:val="clear" w:color="000000" w:fill="auto"/>
              <w:spacing w:line="360" w:lineRule="auto"/>
              <w:rPr>
                <w:sz w:val="20"/>
              </w:rPr>
            </w:pPr>
            <w:r w:rsidRPr="00B85B3D">
              <w:rPr>
                <w:sz w:val="20"/>
              </w:rPr>
              <w:t>В том числе</w:t>
            </w:r>
          </w:p>
        </w:tc>
      </w:tr>
      <w:tr w:rsidR="00B85B3D" w:rsidRPr="00B85B3D" w:rsidTr="00CF789B">
        <w:trPr>
          <w:cantSplit/>
          <w:trHeight w:val="23"/>
          <w:jc w:val="center"/>
        </w:trPr>
        <w:tc>
          <w:tcPr>
            <w:tcW w:w="0" w:type="auto"/>
            <w:vMerge/>
          </w:tcPr>
          <w:p w:rsidR="00A404B1" w:rsidRPr="00B85B3D" w:rsidRDefault="00A404B1" w:rsidP="00B85B3D">
            <w:pPr>
              <w:widowControl w:val="0"/>
              <w:shd w:val="clear" w:color="000000" w:fill="auto"/>
              <w:spacing w:line="360" w:lineRule="auto"/>
              <w:rPr>
                <w:sz w:val="20"/>
              </w:rPr>
            </w:pPr>
          </w:p>
        </w:tc>
        <w:tc>
          <w:tcPr>
            <w:tcW w:w="0" w:type="auto"/>
          </w:tcPr>
          <w:p w:rsidR="00A404B1" w:rsidRPr="00B85B3D" w:rsidRDefault="00A404B1" w:rsidP="00B85B3D">
            <w:pPr>
              <w:widowControl w:val="0"/>
              <w:shd w:val="clear" w:color="000000" w:fill="auto"/>
              <w:spacing w:line="360" w:lineRule="auto"/>
              <w:rPr>
                <w:sz w:val="20"/>
              </w:rPr>
            </w:pPr>
            <w:r w:rsidRPr="00B85B3D">
              <w:rPr>
                <w:sz w:val="20"/>
              </w:rPr>
              <w:t>пищевые продукты, напитки, табак</w:t>
            </w:r>
          </w:p>
        </w:tc>
        <w:tc>
          <w:tcPr>
            <w:tcW w:w="2028" w:type="dxa"/>
          </w:tcPr>
          <w:p w:rsidR="00A404B1" w:rsidRPr="00B85B3D" w:rsidRDefault="00A404B1" w:rsidP="00B85B3D">
            <w:pPr>
              <w:widowControl w:val="0"/>
              <w:shd w:val="clear" w:color="000000" w:fill="auto"/>
              <w:spacing w:line="360" w:lineRule="auto"/>
              <w:rPr>
                <w:sz w:val="20"/>
              </w:rPr>
            </w:pPr>
            <w:r w:rsidRPr="00B85B3D">
              <w:rPr>
                <w:sz w:val="20"/>
              </w:rPr>
              <w:t>сырье непродовольственное, кроме топлива, животные и растительные масла и жиры</w:t>
            </w:r>
          </w:p>
        </w:tc>
        <w:tc>
          <w:tcPr>
            <w:tcW w:w="0" w:type="auto"/>
          </w:tcPr>
          <w:p w:rsidR="00A404B1" w:rsidRPr="00B85B3D" w:rsidRDefault="00A404B1" w:rsidP="00B85B3D">
            <w:pPr>
              <w:widowControl w:val="0"/>
              <w:shd w:val="clear" w:color="000000" w:fill="auto"/>
              <w:spacing w:line="360" w:lineRule="auto"/>
              <w:rPr>
                <w:sz w:val="20"/>
              </w:rPr>
            </w:pPr>
            <w:r w:rsidRPr="00B85B3D">
              <w:rPr>
                <w:sz w:val="20"/>
              </w:rPr>
              <w:t>минеральное топливо, смазочные масла и аналогичные материалы</w:t>
            </w:r>
          </w:p>
        </w:tc>
        <w:tc>
          <w:tcPr>
            <w:tcW w:w="0" w:type="auto"/>
          </w:tcPr>
          <w:p w:rsidR="00A404B1" w:rsidRPr="00B85B3D" w:rsidRDefault="00A404B1" w:rsidP="00B85B3D">
            <w:pPr>
              <w:widowControl w:val="0"/>
              <w:shd w:val="clear" w:color="000000" w:fill="auto"/>
              <w:spacing w:line="360" w:lineRule="auto"/>
              <w:rPr>
                <w:sz w:val="20"/>
              </w:rPr>
            </w:pPr>
            <w:r w:rsidRPr="00B85B3D">
              <w:rPr>
                <w:sz w:val="20"/>
              </w:rPr>
              <w:t>химические вещества и аналогичная продукция</w:t>
            </w:r>
          </w:p>
        </w:tc>
        <w:tc>
          <w:tcPr>
            <w:tcW w:w="0" w:type="auto"/>
          </w:tcPr>
          <w:p w:rsidR="00A404B1" w:rsidRPr="00B85B3D" w:rsidRDefault="00A404B1" w:rsidP="00B85B3D">
            <w:pPr>
              <w:widowControl w:val="0"/>
              <w:shd w:val="clear" w:color="000000" w:fill="auto"/>
              <w:spacing w:line="360" w:lineRule="auto"/>
              <w:rPr>
                <w:sz w:val="20"/>
              </w:rPr>
            </w:pPr>
            <w:r w:rsidRPr="00B85B3D">
              <w:rPr>
                <w:sz w:val="20"/>
              </w:rPr>
              <w:t>машины и транспортное оборудование</w:t>
            </w:r>
          </w:p>
        </w:tc>
        <w:tc>
          <w:tcPr>
            <w:tcW w:w="0" w:type="auto"/>
          </w:tcPr>
          <w:p w:rsidR="00A404B1" w:rsidRPr="00B85B3D" w:rsidRDefault="00A404B1" w:rsidP="00B85B3D">
            <w:pPr>
              <w:widowControl w:val="0"/>
              <w:shd w:val="clear" w:color="000000" w:fill="auto"/>
              <w:spacing w:line="360" w:lineRule="auto"/>
              <w:rPr>
                <w:sz w:val="20"/>
              </w:rPr>
            </w:pPr>
            <w:r w:rsidRPr="00B85B3D">
              <w:rPr>
                <w:sz w:val="20"/>
              </w:rPr>
              <w:t>другие промышленные товары и готовые изделия</w:t>
            </w:r>
          </w:p>
        </w:tc>
      </w:tr>
      <w:tr w:rsidR="00CF789B" w:rsidRPr="00B85B3D" w:rsidTr="00CF789B">
        <w:tblPrEx>
          <w:tblCellMar>
            <w:left w:w="108" w:type="dxa"/>
            <w:right w:w="108" w:type="dxa"/>
          </w:tblCellMar>
        </w:tblPrEx>
        <w:trPr>
          <w:trHeight w:val="23"/>
          <w:jc w:val="center"/>
        </w:trPr>
        <w:tc>
          <w:tcPr>
            <w:tcW w:w="725" w:type="dxa"/>
          </w:tcPr>
          <w:p w:rsidR="00A404B1" w:rsidRPr="00B85B3D" w:rsidRDefault="00A404B1" w:rsidP="00B85B3D">
            <w:pPr>
              <w:widowControl w:val="0"/>
              <w:shd w:val="clear" w:color="000000" w:fill="auto"/>
              <w:spacing w:line="360" w:lineRule="auto"/>
              <w:rPr>
                <w:sz w:val="20"/>
              </w:rPr>
            </w:pPr>
            <w:r w:rsidRPr="00B85B3D">
              <w:rPr>
                <w:sz w:val="20"/>
              </w:rPr>
              <w:t>100</w:t>
            </w:r>
          </w:p>
        </w:tc>
        <w:tc>
          <w:tcPr>
            <w:tcW w:w="934" w:type="dxa"/>
          </w:tcPr>
          <w:p w:rsidR="00A404B1" w:rsidRPr="00B85B3D" w:rsidRDefault="00A404B1" w:rsidP="00B85B3D">
            <w:pPr>
              <w:widowControl w:val="0"/>
              <w:shd w:val="clear" w:color="000000" w:fill="auto"/>
              <w:spacing w:line="360" w:lineRule="auto"/>
              <w:rPr>
                <w:sz w:val="20"/>
              </w:rPr>
            </w:pPr>
            <w:r w:rsidRPr="00B85B3D">
              <w:rPr>
                <w:sz w:val="20"/>
              </w:rPr>
              <w:t>0,5</w:t>
            </w:r>
          </w:p>
        </w:tc>
        <w:tc>
          <w:tcPr>
            <w:tcW w:w="2028" w:type="dxa"/>
          </w:tcPr>
          <w:p w:rsidR="00A404B1" w:rsidRPr="00B85B3D" w:rsidRDefault="00A404B1" w:rsidP="00B85B3D">
            <w:pPr>
              <w:widowControl w:val="0"/>
              <w:shd w:val="clear" w:color="000000" w:fill="auto"/>
              <w:spacing w:line="360" w:lineRule="auto"/>
              <w:rPr>
                <w:sz w:val="20"/>
              </w:rPr>
            </w:pPr>
            <w:r w:rsidRPr="00B85B3D">
              <w:rPr>
                <w:sz w:val="20"/>
              </w:rPr>
              <w:t>1,3</w:t>
            </w:r>
          </w:p>
        </w:tc>
        <w:tc>
          <w:tcPr>
            <w:tcW w:w="1213" w:type="dxa"/>
          </w:tcPr>
          <w:p w:rsidR="00A404B1" w:rsidRPr="00B85B3D" w:rsidRDefault="00A404B1" w:rsidP="00B85B3D">
            <w:pPr>
              <w:widowControl w:val="0"/>
              <w:shd w:val="clear" w:color="000000" w:fill="auto"/>
              <w:spacing w:line="360" w:lineRule="auto"/>
              <w:rPr>
                <w:sz w:val="20"/>
              </w:rPr>
            </w:pPr>
            <w:r w:rsidRPr="00B85B3D">
              <w:rPr>
                <w:sz w:val="20"/>
              </w:rPr>
              <w:t>1,3</w:t>
            </w:r>
          </w:p>
        </w:tc>
        <w:tc>
          <w:tcPr>
            <w:tcW w:w="1136" w:type="dxa"/>
          </w:tcPr>
          <w:p w:rsidR="00A404B1" w:rsidRPr="00B85B3D" w:rsidRDefault="00A404B1" w:rsidP="00B85B3D">
            <w:pPr>
              <w:widowControl w:val="0"/>
              <w:shd w:val="clear" w:color="000000" w:fill="auto"/>
              <w:spacing w:line="360" w:lineRule="auto"/>
              <w:rPr>
                <w:sz w:val="20"/>
              </w:rPr>
            </w:pPr>
            <w:r w:rsidRPr="00B85B3D">
              <w:rPr>
                <w:sz w:val="20"/>
              </w:rPr>
              <w:t>9</w:t>
            </w:r>
            <w:r w:rsidR="00597871" w:rsidRPr="00B85B3D">
              <w:rPr>
                <w:sz w:val="20"/>
              </w:rPr>
              <w:t>,</w:t>
            </w:r>
            <w:r w:rsidRPr="00B85B3D">
              <w:rPr>
                <w:sz w:val="20"/>
              </w:rPr>
              <w:t>1</w:t>
            </w:r>
          </w:p>
        </w:tc>
        <w:tc>
          <w:tcPr>
            <w:tcW w:w="1202" w:type="dxa"/>
          </w:tcPr>
          <w:p w:rsidR="00A404B1" w:rsidRPr="00B85B3D" w:rsidRDefault="00A404B1" w:rsidP="00B85B3D">
            <w:pPr>
              <w:widowControl w:val="0"/>
              <w:shd w:val="clear" w:color="000000" w:fill="auto"/>
              <w:spacing w:line="360" w:lineRule="auto"/>
              <w:rPr>
                <w:sz w:val="20"/>
              </w:rPr>
            </w:pPr>
            <w:r w:rsidRPr="00B85B3D">
              <w:rPr>
                <w:sz w:val="20"/>
              </w:rPr>
              <w:t>63,3</w:t>
            </w:r>
          </w:p>
        </w:tc>
        <w:tc>
          <w:tcPr>
            <w:tcW w:w="1416" w:type="dxa"/>
          </w:tcPr>
          <w:p w:rsidR="00A404B1" w:rsidRPr="00B85B3D" w:rsidRDefault="00A404B1" w:rsidP="00B85B3D">
            <w:pPr>
              <w:widowControl w:val="0"/>
              <w:shd w:val="clear" w:color="000000" w:fill="auto"/>
              <w:spacing w:line="360" w:lineRule="auto"/>
              <w:rPr>
                <w:sz w:val="20"/>
              </w:rPr>
            </w:pPr>
            <w:r w:rsidRPr="00B85B3D">
              <w:rPr>
                <w:sz w:val="20"/>
              </w:rPr>
              <w:t>24,5</w:t>
            </w:r>
          </w:p>
        </w:tc>
      </w:tr>
    </w:tbl>
    <w:p w:rsidR="00B14023" w:rsidRPr="00B85B3D" w:rsidRDefault="00597871" w:rsidP="00B85B3D">
      <w:pPr>
        <w:widowControl w:val="0"/>
        <w:shd w:val="clear" w:color="000000" w:fill="auto"/>
        <w:spacing w:line="360" w:lineRule="auto"/>
        <w:ind w:firstLine="709"/>
        <w:jc w:val="both"/>
        <w:rPr>
          <w:sz w:val="28"/>
          <w:szCs w:val="28"/>
        </w:rPr>
      </w:pPr>
      <w:r w:rsidRPr="00B85B3D">
        <w:rPr>
          <w:sz w:val="28"/>
          <w:szCs w:val="28"/>
        </w:rPr>
        <w:t>Источник - www.gks.ru</w:t>
      </w:r>
    </w:p>
    <w:p w:rsidR="00CF789B" w:rsidRDefault="00CF789B" w:rsidP="00B85B3D">
      <w:pPr>
        <w:widowControl w:val="0"/>
        <w:shd w:val="clear" w:color="000000" w:fill="auto"/>
        <w:spacing w:line="360" w:lineRule="auto"/>
        <w:ind w:firstLine="709"/>
        <w:jc w:val="both"/>
        <w:rPr>
          <w:sz w:val="28"/>
          <w:szCs w:val="28"/>
          <w:lang w:val="en-US"/>
        </w:rPr>
      </w:pPr>
    </w:p>
    <w:p w:rsidR="005D6B43" w:rsidRPr="00B85B3D" w:rsidRDefault="005D6B43" w:rsidP="00B85B3D">
      <w:pPr>
        <w:widowControl w:val="0"/>
        <w:shd w:val="clear" w:color="000000" w:fill="auto"/>
        <w:spacing w:line="360" w:lineRule="auto"/>
        <w:ind w:firstLine="709"/>
        <w:jc w:val="both"/>
        <w:rPr>
          <w:sz w:val="28"/>
          <w:szCs w:val="28"/>
        </w:rPr>
      </w:pPr>
      <w:r w:rsidRPr="00B85B3D">
        <w:rPr>
          <w:sz w:val="28"/>
          <w:szCs w:val="28"/>
        </w:rPr>
        <w:t>Основная доля импорта в период 1980-2006 гг. принадлежит минеральному топливу и сырью. Это связано с недостаточным запасом внутренних ресурсов страны. Все больше Япония переключается на импорт продукции менее капиталоемких отраслей.</w:t>
      </w:r>
    </w:p>
    <w:p w:rsidR="00CF789B" w:rsidRDefault="00CF789B" w:rsidP="00B85B3D">
      <w:pPr>
        <w:widowControl w:val="0"/>
        <w:shd w:val="clear" w:color="000000" w:fill="auto"/>
        <w:spacing w:line="360" w:lineRule="auto"/>
        <w:ind w:firstLine="709"/>
        <w:jc w:val="both"/>
        <w:rPr>
          <w:sz w:val="28"/>
          <w:szCs w:val="28"/>
          <w:lang w:val="en-US"/>
        </w:rPr>
      </w:pPr>
    </w:p>
    <w:p w:rsidR="00597871" w:rsidRPr="00B85B3D" w:rsidRDefault="00597871" w:rsidP="00B85B3D">
      <w:pPr>
        <w:widowControl w:val="0"/>
        <w:shd w:val="clear" w:color="000000" w:fill="auto"/>
        <w:spacing w:line="360" w:lineRule="auto"/>
        <w:ind w:firstLine="709"/>
        <w:jc w:val="both"/>
        <w:rPr>
          <w:sz w:val="28"/>
          <w:szCs w:val="28"/>
        </w:rPr>
      </w:pPr>
      <w:r w:rsidRPr="00B85B3D">
        <w:rPr>
          <w:sz w:val="28"/>
          <w:szCs w:val="28"/>
        </w:rPr>
        <w:t xml:space="preserve">Таблица </w:t>
      </w:r>
      <w:r w:rsidR="00B84B89" w:rsidRPr="00B85B3D">
        <w:rPr>
          <w:sz w:val="28"/>
          <w:szCs w:val="28"/>
        </w:rPr>
        <w:t>6</w:t>
      </w:r>
      <w:r w:rsidRPr="00B85B3D">
        <w:rPr>
          <w:sz w:val="28"/>
          <w:szCs w:val="28"/>
        </w:rPr>
        <w:t xml:space="preserve"> – Товарная</w:t>
      </w:r>
      <w:r w:rsidR="00B85B3D" w:rsidRPr="00B85B3D">
        <w:rPr>
          <w:sz w:val="28"/>
          <w:szCs w:val="28"/>
        </w:rPr>
        <w:t xml:space="preserve"> </w:t>
      </w:r>
      <w:r w:rsidRPr="00B85B3D">
        <w:rPr>
          <w:sz w:val="28"/>
          <w:szCs w:val="28"/>
        </w:rPr>
        <w:t xml:space="preserve">структура </w:t>
      </w:r>
      <w:r w:rsidR="00A312D9" w:rsidRPr="00B85B3D">
        <w:rPr>
          <w:sz w:val="28"/>
          <w:szCs w:val="28"/>
        </w:rPr>
        <w:t>импорта Японии</w:t>
      </w:r>
      <w:r w:rsidRPr="00B85B3D">
        <w:rPr>
          <w:sz w:val="28"/>
          <w:szCs w:val="28"/>
        </w:rPr>
        <w:t xml:space="preserve"> в </w:t>
      </w:r>
      <w:smartTag w:uri="urn:schemas-microsoft-com:office:smarttags" w:element="metricconverter">
        <w:smartTagPr>
          <w:attr w:name="ProductID" w:val="2007 г"/>
        </w:smartTagPr>
        <w:r w:rsidRPr="00B85B3D">
          <w:rPr>
            <w:sz w:val="28"/>
            <w:szCs w:val="28"/>
          </w:rPr>
          <w:t>2007 г</w:t>
        </w:r>
      </w:smartTag>
      <w:r w:rsidRPr="00B85B3D">
        <w:rPr>
          <w:sz w:val="28"/>
          <w:szCs w:val="28"/>
        </w:rPr>
        <w:t>.</w:t>
      </w:r>
      <w:r w:rsidR="00CF789B" w:rsidRPr="00CF789B">
        <w:rPr>
          <w:sz w:val="28"/>
          <w:szCs w:val="28"/>
        </w:rPr>
        <w:t xml:space="preserve"> </w:t>
      </w:r>
      <w:r w:rsidRPr="00B85B3D">
        <w:rPr>
          <w:sz w:val="28"/>
          <w:szCs w:val="28"/>
        </w:rPr>
        <w:t>(в процентах к итогу)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3"/>
        <w:gridCol w:w="930"/>
        <w:gridCol w:w="2020"/>
        <w:gridCol w:w="1206"/>
        <w:gridCol w:w="1132"/>
        <w:gridCol w:w="1200"/>
        <w:gridCol w:w="2"/>
        <w:gridCol w:w="1411"/>
        <w:gridCol w:w="2"/>
      </w:tblGrid>
      <w:tr w:rsidR="00CF789B" w:rsidRPr="00CF789B" w:rsidTr="00CF789B">
        <w:trPr>
          <w:cantSplit/>
          <w:trHeight w:val="23"/>
          <w:jc w:val="center"/>
        </w:trPr>
        <w:tc>
          <w:tcPr>
            <w:tcW w:w="0" w:type="auto"/>
            <w:vMerge w:val="restart"/>
          </w:tcPr>
          <w:p w:rsidR="00597871" w:rsidRPr="00CF789B" w:rsidRDefault="00597871" w:rsidP="00CF789B">
            <w:pPr>
              <w:widowControl w:val="0"/>
              <w:shd w:val="clear" w:color="000000" w:fill="auto"/>
              <w:spacing w:line="360" w:lineRule="auto"/>
              <w:rPr>
                <w:sz w:val="20"/>
              </w:rPr>
            </w:pPr>
            <w:r w:rsidRPr="00CF789B">
              <w:rPr>
                <w:sz w:val="20"/>
              </w:rPr>
              <w:t>Импорт-всего</w:t>
            </w:r>
          </w:p>
        </w:tc>
        <w:tc>
          <w:tcPr>
            <w:tcW w:w="0" w:type="auto"/>
            <w:gridSpan w:val="8"/>
          </w:tcPr>
          <w:p w:rsidR="00597871" w:rsidRPr="00CF789B" w:rsidRDefault="00597871" w:rsidP="00CF789B">
            <w:pPr>
              <w:widowControl w:val="0"/>
              <w:shd w:val="clear" w:color="000000" w:fill="auto"/>
              <w:spacing w:line="360" w:lineRule="auto"/>
              <w:rPr>
                <w:sz w:val="20"/>
              </w:rPr>
            </w:pPr>
            <w:r w:rsidRPr="00CF789B">
              <w:rPr>
                <w:sz w:val="20"/>
              </w:rPr>
              <w:t>В том числе</w:t>
            </w:r>
          </w:p>
        </w:tc>
      </w:tr>
      <w:tr w:rsidR="00CF789B" w:rsidRPr="00CF789B" w:rsidTr="00CF789B">
        <w:trPr>
          <w:cantSplit/>
          <w:trHeight w:val="23"/>
          <w:jc w:val="center"/>
        </w:trPr>
        <w:tc>
          <w:tcPr>
            <w:tcW w:w="0" w:type="auto"/>
            <w:vMerge/>
          </w:tcPr>
          <w:p w:rsidR="00597871" w:rsidRPr="00CF789B" w:rsidRDefault="00597871" w:rsidP="00CF789B">
            <w:pPr>
              <w:widowControl w:val="0"/>
              <w:shd w:val="clear" w:color="000000" w:fill="auto"/>
              <w:spacing w:line="360" w:lineRule="auto"/>
              <w:rPr>
                <w:sz w:val="20"/>
              </w:rPr>
            </w:pPr>
          </w:p>
        </w:tc>
        <w:tc>
          <w:tcPr>
            <w:tcW w:w="0" w:type="auto"/>
          </w:tcPr>
          <w:p w:rsidR="00597871" w:rsidRPr="00CF789B" w:rsidRDefault="00597871" w:rsidP="00CF789B">
            <w:pPr>
              <w:widowControl w:val="0"/>
              <w:shd w:val="clear" w:color="000000" w:fill="auto"/>
              <w:spacing w:line="360" w:lineRule="auto"/>
              <w:rPr>
                <w:sz w:val="20"/>
              </w:rPr>
            </w:pPr>
            <w:r w:rsidRPr="00CF789B">
              <w:rPr>
                <w:sz w:val="20"/>
              </w:rPr>
              <w:t>пищевые продукты, напитки, табак</w:t>
            </w:r>
          </w:p>
        </w:tc>
        <w:tc>
          <w:tcPr>
            <w:tcW w:w="0" w:type="auto"/>
          </w:tcPr>
          <w:p w:rsidR="00597871" w:rsidRPr="00CF789B" w:rsidRDefault="00597871" w:rsidP="00CF789B">
            <w:pPr>
              <w:widowControl w:val="0"/>
              <w:shd w:val="clear" w:color="000000" w:fill="auto"/>
              <w:spacing w:line="360" w:lineRule="auto"/>
              <w:rPr>
                <w:sz w:val="20"/>
              </w:rPr>
            </w:pPr>
            <w:r w:rsidRPr="00CF789B">
              <w:rPr>
                <w:sz w:val="20"/>
              </w:rPr>
              <w:t>сырье непродовольственное, кроме топлива, животные и растительные масла и жиры</w:t>
            </w:r>
          </w:p>
        </w:tc>
        <w:tc>
          <w:tcPr>
            <w:tcW w:w="0" w:type="auto"/>
          </w:tcPr>
          <w:p w:rsidR="00597871" w:rsidRPr="00CF789B" w:rsidRDefault="00597871" w:rsidP="00CF789B">
            <w:pPr>
              <w:widowControl w:val="0"/>
              <w:shd w:val="clear" w:color="000000" w:fill="auto"/>
              <w:spacing w:line="360" w:lineRule="auto"/>
              <w:rPr>
                <w:sz w:val="20"/>
              </w:rPr>
            </w:pPr>
            <w:r w:rsidRPr="00CF789B">
              <w:rPr>
                <w:sz w:val="20"/>
              </w:rPr>
              <w:t>минеральное топливо, смазочные масла и аналогичные материалы</w:t>
            </w:r>
          </w:p>
        </w:tc>
        <w:tc>
          <w:tcPr>
            <w:tcW w:w="0" w:type="auto"/>
          </w:tcPr>
          <w:p w:rsidR="00597871" w:rsidRPr="00CF789B" w:rsidRDefault="00597871" w:rsidP="00CF789B">
            <w:pPr>
              <w:widowControl w:val="0"/>
              <w:shd w:val="clear" w:color="000000" w:fill="auto"/>
              <w:spacing w:line="360" w:lineRule="auto"/>
              <w:rPr>
                <w:sz w:val="20"/>
              </w:rPr>
            </w:pPr>
            <w:r w:rsidRPr="00CF789B">
              <w:rPr>
                <w:sz w:val="20"/>
              </w:rPr>
              <w:t>химические вещества и аналогичная продукция</w:t>
            </w:r>
          </w:p>
        </w:tc>
        <w:tc>
          <w:tcPr>
            <w:tcW w:w="0" w:type="auto"/>
          </w:tcPr>
          <w:p w:rsidR="00597871" w:rsidRPr="00CF789B" w:rsidRDefault="00597871" w:rsidP="00CF789B">
            <w:pPr>
              <w:widowControl w:val="0"/>
              <w:shd w:val="clear" w:color="000000" w:fill="auto"/>
              <w:spacing w:line="360" w:lineRule="auto"/>
              <w:rPr>
                <w:sz w:val="20"/>
              </w:rPr>
            </w:pPr>
            <w:r w:rsidRPr="00CF789B">
              <w:rPr>
                <w:sz w:val="20"/>
              </w:rPr>
              <w:t>машины и транспортное оборудование</w:t>
            </w:r>
          </w:p>
        </w:tc>
        <w:tc>
          <w:tcPr>
            <w:tcW w:w="0" w:type="auto"/>
            <w:gridSpan w:val="3"/>
          </w:tcPr>
          <w:p w:rsidR="00597871" w:rsidRPr="00CF789B" w:rsidRDefault="00597871" w:rsidP="00CF789B">
            <w:pPr>
              <w:widowControl w:val="0"/>
              <w:shd w:val="clear" w:color="000000" w:fill="auto"/>
              <w:spacing w:line="360" w:lineRule="auto"/>
              <w:rPr>
                <w:sz w:val="20"/>
              </w:rPr>
            </w:pPr>
            <w:r w:rsidRPr="00CF789B">
              <w:rPr>
                <w:sz w:val="20"/>
              </w:rPr>
              <w:t>другие промышленные товары и готовые изделия</w:t>
            </w:r>
          </w:p>
        </w:tc>
      </w:tr>
      <w:tr w:rsidR="00CF789B" w:rsidRPr="00CF789B" w:rsidTr="00CF789B">
        <w:tblPrEx>
          <w:tblCellMar>
            <w:left w:w="108" w:type="dxa"/>
            <w:right w:w="108" w:type="dxa"/>
          </w:tblCellMar>
        </w:tblPrEx>
        <w:trPr>
          <w:gridAfter w:val="1"/>
          <w:trHeight w:val="23"/>
          <w:jc w:val="center"/>
        </w:trPr>
        <w:tc>
          <w:tcPr>
            <w:tcW w:w="759" w:type="dxa"/>
          </w:tcPr>
          <w:p w:rsidR="00597871" w:rsidRPr="00CF789B" w:rsidRDefault="00597871" w:rsidP="00CF789B">
            <w:pPr>
              <w:widowControl w:val="0"/>
              <w:shd w:val="clear" w:color="000000" w:fill="auto"/>
              <w:spacing w:line="360" w:lineRule="auto"/>
              <w:rPr>
                <w:sz w:val="20"/>
              </w:rPr>
            </w:pPr>
            <w:r w:rsidRPr="00CF789B">
              <w:rPr>
                <w:sz w:val="20"/>
              </w:rPr>
              <w:t>100</w:t>
            </w:r>
          </w:p>
        </w:tc>
        <w:tc>
          <w:tcPr>
            <w:tcW w:w="959" w:type="dxa"/>
          </w:tcPr>
          <w:p w:rsidR="00597871" w:rsidRPr="00CF789B" w:rsidRDefault="00597871" w:rsidP="00CF789B">
            <w:pPr>
              <w:widowControl w:val="0"/>
              <w:shd w:val="clear" w:color="000000" w:fill="auto"/>
              <w:spacing w:line="360" w:lineRule="auto"/>
              <w:rPr>
                <w:sz w:val="20"/>
              </w:rPr>
            </w:pPr>
            <w:r w:rsidRPr="00CF789B">
              <w:rPr>
                <w:sz w:val="20"/>
              </w:rPr>
              <w:t>8,2</w:t>
            </w:r>
          </w:p>
        </w:tc>
        <w:tc>
          <w:tcPr>
            <w:tcW w:w="2093" w:type="dxa"/>
          </w:tcPr>
          <w:p w:rsidR="00597871" w:rsidRPr="00CF789B" w:rsidRDefault="00597871" w:rsidP="00CF789B">
            <w:pPr>
              <w:widowControl w:val="0"/>
              <w:shd w:val="clear" w:color="000000" w:fill="auto"/>
              <w:spacing w:line="360" w:lineRule="auto"/>
              <w:rPr>
                <w:sz w:val="20"/>
              </w:rPr>
            </w:pPr>
            <w:r w:rsidRPr="00CF789B">
              <w:rPr>
                <w:sz w:val="20"/>
              </w:rPr>
              <w:t>8,1</w:t>
            </w:r>
          </w:p>
        </w:tc>
        <w:tc>
          <w:tcPr>
            <w:tcW w:w="1117" w:type="dxa"/>
          </w:tcPr>
          <w:p w:rsidR="00597871" w:rsidRPr="00CF789B" w:rsidRDefault="00597871" w:rsidP="00CF789B">
            <w:pPr>
              <w:widowControl w:val="0"/>
              <w:shd w:val="clear" w:color="000000" w:fill="auto"/>
              <w:spacing w:line="360" w:lineRule="auto"/>
              <w:rPr>
                <w:sz w:val="20"/>
              </w:rPr>
            </w:pPr>
            <w:r w:rsidRPr="00CF789B">
              <w:rPr>
                <w:sz w:val="20"/>
              </w:rPr>
              <w:t>27,8</w:t>
            </w:r>
          </w:p>
        </w:tc>
        <w:tc>
          <w:tcPr>
            <w:tcW w:w="1168" w:type="dxa"/>
          </w:tcPr>
          <w:p w:rsidR="00597871" w:rsidRPr="00CF789B" w:rsidRDefault="00597871" w:rsidP="00CF789B">
            <w:pPr>
              <w:widowControl w:val="0"/>
              <w:shd w:val="clear" w:color="000000" w:fill="auto"/>
              <w:spacing w:line="360" w:lineRule="auto"/>
              <w:rPr>
                <w:sz w:val="20"/>
              </w:rPr>
            </w:pPr>
            <w:r w:rsidRPr="00CF789B">
              <w:rPr>
                <w:sz w:val="20"/>
              </w:rPr>
              <w:t>7,3</w:t>
            </w:r>
          </w:p>
        </w:tc>
        <w:tc>
          <w:tcPr>
            <w:tcW w:w="1210" w:type="dxa"/>
            <w:gridSpan w:val="2"/>
          </w:tcPr>
          <w:p w:rsidR="00597871" w:rsidRPr="00CF789B" w:rsidRDefault="00597871" w:rsidP="00CF789B">
            <w:pPr>
              <w:widowControl w:val="0"/>
              <w:shd w:val="clear" w:color="000000" w:fill="auto"/>
              <w:spacing w:line="360" w:lineRule="auto"/>
              <w:rPr>
                <w:sz w:val="20"/>
              </w:rPr>
            </w:pPr>
            <w:r w:rsidRPr="00CF789B">
              <w:rPr>
                <w:sz w:val="20"/>
              </w:rPr>
              <w:t>24,2</w:t>
            </w:r>
          </w:p>
        </w:tc>
        <w:tc>
          <w:tcPr>
            <w:tcW w:w="671" w:type="dxa"/>
          </w:tcPr>
          <w:p w:rsidR="00597871" w:rsidRPr="00CF789B" w:rsidRDefault="00597871" w:rsidP="00CF789B">
            <w:pPr>
              <w:widowControl w:val="0"/>
              <w:shd w:val="clear" w:color="000000" w:fill="auto"/>
              <w:spacing w:line="360" w:lineRule="auto"/>
              <w:rPr>
                <w:sz w:val="20"/>
              </w:rPr>
            </w:pPr>
            <w:r w:rsidRPr="00CF789B">
              <w:rPr>
                <w:sz w:val="20"/>
              </w:rPr>
              <w:t>24,3</w:t>
            </w:r>
          </w:p>
        </w:tc>
      </w:tr>
    </w:tbl>
    <w:p w:rsidR="005D6B43" w:rsidRPr="00B85B3D" w:rsidRDefault="00531845" w:rsidP="00B85B3D">
      <w:pPr>
        <w:widowControl w:val="0"/>
        <w:shd w:val="clear" w:color="000000" w:fill="auto"/>
        <w:spacing w:line="360" w:lineRule="auto"/>
        <w:ind w:firstLine="709"/>
        <w:jc w:val="both"/>
        <w:rPr>
          <w:sz w:val="28"/>
          <w:szCs w:val="28"/>
        </w:rPr>
      </w:pPr>
      <w:r w:rsidRPr="00B85B3D">
        <w:rPr>
          <w:sz w:val="28"/>
          <w:szCs w:val="28"/>
        </w:rPr>
        <w:t>Источник - www.gks.ru</w:t>
      </w:r>
    </w:p>
    <w:p w:rsidR="00CF789B" w:rsidRDefault="00CF789B" w:rsidP="00B85B3D">
      <w:pPr>
        <w:widowControl w:val="0"/>
        <w:shd w:val="clear" w:color="000000" w:fill="auto"/>
        <w:spacing w:line="360" w:lineRule="auto"/>
        <w:ind w:firstLine="709"/>
        <w:jc w:val="both"/>
        <w:rPr>
          <w:sz w:val="28"/>
          <w:szCs w:val="28"/>
          <w:lang w:val="en-US"/>
        </w:rPr>
      </w:pPr>
    </w:p>
    <w:p w:rsidR="005D6B43" w:rsidRPr="00B85B3D" w:rsidRDefault="005D6B43" w:rsidP="00B85B3D">
      <w:pPr>
        <w:widowControl w:val="0"/>
        <w:shd w:val="clear" w:color="000000" w:fill="auto"/>
        <w:spacing w:line="360" w:lineRule="auto"/>
        <w:ind w:firstLine="709"/>
        <w:jc w:val="both"/>
        <w:rPr>
          <w:sz w:val="28"/>
          <w:szCs w:val="28"/>
        </w:rPr>
      </w:pPr>
      <w:r w:rsidRPr="00B85B3D">
        <w:rPr>
          <w:sz w:val="28"/>
          <w:szCs w:val="28"/>
        </w:rPr>
        <w:t xml:space="preserve">Япония увеличила импорт продовольствия (уровень самообеспеченности страны продовольствием сейчас составляет менее 50%), а также готовых изделий, конкурирующих с ее собственной продукцией. Но масштабы конкурирующего импорта еще небольшие. Так, по данным межотраслевого баланса, импорт обеспечивает около 6% потребности страны в продукции машиностроения. Несмотря на то, что некоторые сегменты японского рынка (в особенности рынки товаров с высокой долей добавленной стоимости) остаются относительно закрытыми для импорта, тем не менее существенно выросла доля готовых изделий в японском импорте. В </w:t>
      </w:r>
      <w:smartTag w:uri="urn:schemas-microsoft-com:office:smarttags" w:element="metricconverter">
        <w:smartTagPr>
          <w:attr w:name="ProductID" w:val="2003 г"/>
        </w:smartTagPr>
        <w:r w:rsidRPr="00B85B3D">
          <w:rPr>
            <w:sz w:val="28"/>
            <w:szCs w:val="28"/>
          </w:rPr>
          <w:t>2003 г</w:t>
        </w:r>
      </w:smartTag>
      <w:r w:rsidRPr="00B85B3D">
        <w:rPr>
          <w:sz w:val="28"/>
          <w:szCs w:val="28"/>
        </w:rPr>
        <w:t xml:space="preserve">. Она составила 62,4% общей стоимости импорта по сравнению с 31% в </w:t>
      </w:r>
      <w:smartTag w:uri="urn:schemas-microsoft-com:office:smarttags" w:element="metricconverter">
        <w:smartTagPr>
          <w:attr w:name="ProductID" w:val="1985 г"/>
        </w:smartTagPr>
        <w:r w:rsidRPr="00B85B3D">
          <w:rPr>
            <w:sz w:val="28"/>
            <w:szCs w:val="28"/>
          </w:rPr>
          <w:t>1985 г</w:t>
        </w:r>
      </w:smartTag>
      <w:r w:rsidRPr="00B85B3D">
        <w:rPr>
          <w:sz w:val="28"/>
          <w:szCs w:val="28"/>
        </w:rPr>
        <w:t>.</w:t>
      </w:r>
      <w:r w:rsidR="00AE70FB" w:rsidRPr="00B85B3D">
        <w:rPr>
          <w:sz w:val="28"/>
          <w:szCs w:val="28"/>
        </w:rPr>
        <w:t xml:space="preserve"> [3]</w:t>
      </w:r>
    </w:p>
    <w:p w:rsidR="005D6B43" w:rsidRPr="00B85B3D" w:rsidRDefault="005D6B43" w:rsidP="00B85B3D">
      <w:pPr>
        <w:widowControl w:val="0"/>
        <w:shd w:val="clear" w:color="000000" w:fill="auto"/>
        <w:spacing w:line="360" w:lineRule="auto"/>
        <w:ind w:firstLine="709"/>
        <w:jc w:val="both"/>
        <w:rPr>
          <w:sz w:val="28"/>
          <w:szCs w:val="28"/>
        </w:rPr>
      </w:pPr>
      <w:r w:rsidRPr="00B85B3D">
        <w:rPr>
          <w:sz w:val="28"/>
          <w:szCs w:val="28"/>
        </w:rPr>
        <w:t xml:space="preserve">Внешнеторговый баланс страны в середине 1960-х годов сводился с отрицательным сальдо, но в последующие годы он имел в целом положительное сальдо. Начиная с </w:t>
      </w:r>
      <w:smartTag w:uri="urn:schemas-microsoft-com:office:smarttags" w:element="metricconverter">
        <w:smartTagPr>
          <w:attr w:name="ProductID" w:val="1981 г"/>
        </w:smartTagPr>
        <w:r w:rsidRPr="00B85B3D">
          <w:rPr>
            <w:sz w:val="28"/>
            <w:szCs w:val="28"/>
          </w:rPr>
          <w:t>1981 г</w:t>
        </w:r>
      </w:smartTag>
      <w:r w:rsidRPr="00B85B3D">
        <w:rPr>
          <w:sz w:val="28"/>
          <w:szCs w:val="28"/>
        </w:rPr>
        <w:t xml:space="preserve">. Ежегодное превышение экспорта над импортом последовательно составляло больше 10 млрд. долл., а в </w:t>
      </w:r>
      <w:smartTag w:uri="urn:schemas-microsoft-com:office:smarttags" w:element="metricconverter">
        <w:smartTagPr>
          <w:attr w:name="ProductID" w:val="1986 г"/>
        </w:smartTagPr>
        <w:r w:rsidRPr="00B85B3D">
          <w:rPr>
            <w:sz w:val="28"/>
            <w:szCs w:val="28"/>
          </w:rPr>
          <w:t>1986 г</w:t>
        </w:r>
      </w:smartTag>
      <w:r w:rsidRPr="00B85B3D">
        <w:rPr>
          <w:sz w:val="28"/>
          <w:szCs w:val="28"/>
        </w:rPr>
        <w:t xml:space="preserve">. Оно достигло беспрецедентной суммы в 82,7 млрд. долл. Затем положительное сальдо сокращалось до </w:t>
      </w:r>
      <w:smartTag w:uri="urn:schemas-microsoft-com:office:smarttags" w:element="metricconverter">
        <w:smartTagPr>
          <w:attr w:name="ProductID" w:val="1990 г"/>
        </w:smartTagPr>
        <w:r w:rsidRPr="00B85B3D">
          <w:rPr>
            <w:sz w:val="28"/>
            <w:szCs w:val="28"/>
          </w:rPr>
          <w:t>1990 г</w:t>
        </w:r>
      </w:smartTag>
      <w:r w:rsidRPr="00B85B3D">
        <w:rPr>
          <w:sz w:val="28"/>
          <w:szCs w:val="28"/>
        </w:rPr>
        <w:t xml:space="preserve">., но в </w:t>
      </w:r>
      <w:smartTag w:uri="urn:schemas-microsoft-com:office:smarttags" w:element="metricconverter">
        <w:smartTagPr>
          <w:attr w:name="ProductID" w:val="1994 г"/>
        </w:smartTagPr>
        <w:r w:rsidRPr="00B85B3D">
          <w:rPr>
            <w:sz w:val="28"/>
            <w:szCs w:val="28"/>
          </w:rPr>
          <w:t>1994 г</w:t>
        </w:r>
      </w:smartTag>
      <w:r w:rsidRPr="00B85B3D">
        <w:rPr>
          <w:sz w:val="28"/>
          <w:szCs w:val="28"/>
        </w:rPr>
        <w:t xml:space="preserve">. Вновь взлетело на рекордную высоту в 120,9 млрд. долл. Однако резкие колебания сальдо на этом не прекратились. </w:t>
      </w:r>
      <w:smartTag w:uri="urn:schemas-microsoft-com:office:smarttags" w:element="metricconverter">
        <w:smartTagPr>
          <w:attr w:name="ProductID" w:val="1996 г"/>
        </w:smartTagPr>
        <w:r w:rsidRPr="00B85B3D">
          <w:rPr>
            <w:sz w:val="28"/>
            <w:szCs w:val="28"/>
          </w:rPr>
          <w:t>1996 г</w:t>
        </w:r>
      </w:smartTag>
      <w:r w:rsidRPr="00B85B3D">
        <w:rPr>
          <w:sz w:val="28"/>
          <w:szCs w:val="28"/>
        </w:rPr>
        <w:t xml:space="preserve">. Уменьшил цифру положительного сальдо вдвое — до 61,7 млрд. долл. Это стало результатом падения объема японского экспорта, вызванного экономической депрессией в стране. Затем положение стало выправляться, и превышение экспорта над импортом увеличилось до 82,2 млрд. долл. В </w:t>
      </w:r>
      <w:smartTag w:uri="urn:schemas-microsoft-com:office:smarttags" w:element="metricconverter">
        <w:smartTagPr>
          <w:attr w:name="ProductID" w:val="1997 г"/>
        </w:smartTagPr>
        <w:r w:rsidRPr="00B85B3D">
          <w:rPr>
            <w:sz w:val="28"/>
            <w:szCs w:val="28"/>
          </w:rPr>
          <w:t>1997 г</w:t>
        </w:r>
      </w:smartTag>
      <w:r w:rsidRPr="00B85B3D">
        <w:rPr>
          <w:sz w:val="28"/>
          <w:szCs w:val="28"/>
        </w:rPr>
        <w:t xml:space="preserve">. И 107,5 млрд. в </w:t>
      </w:r>
      <w:smartTag w:uri="urn:schemas-microsoft-com:office:smarttags" w:element="metricconverter">
        <w:smartTagPr>
          <w:attr w:name="ProductID" w:val="1998 г"/>
        </w:smartTagPr>
        <w:r w:rsidRPr="00B85B3D">
          <w:rPr>
            <w:sz w:val="28"/>
            <w:szCs w:val="28"/>
          </w:rPr>
          <w:t>1998 г</w:t>
        </w:r>
      </w:smartTag>
      <w:r w:rsidRPr="00B85B3D">
        <w:rPr>
          <w:sz w:val="28"/>
          <w:szCs w:val="28"/>
        </w:rPr>
        <w:t>.</w:t>
      </w:r>
    </w:p>
    <w:p w:rsidR="00BC55B4" w:rsidRPr="00B85B3D" w:rsidRDefault="005C67FC" w:rsidP="00B85B3D">
      <w:pPr>
        <w:widowControl w:val="0"/>
        <w:shd w:val="clear" w:color="000000" w:fill="auto"/>
        <w:spacing w:line="360" w:lineRule="auto"/>
        <w:ind w:firstLine="709"/>
        <w:jc w:val="both"/>
        <w:rPr>
          <w:sz w:val="28"/>
          <w:szCs w:val="28"/>
        </w:rPr>
      </w:pPr>
      <w:r w:rsidRPr="00B85B3D">
        <w:rPr>
          <w:sz w:val="28"/>
          <w:szCs w:val="28"/>
        </w:rPr>
        <w:t>Основными торговыми партнерами Японии (по экспорту) являлись в 2007г прежде всего США (в эту страну Япония экспортировала товаров на</w:t>
      </w:r>
      <w:r w:rsidR="00B85B3D" w:rsidRPr="00B85B3D">
        <w:rPr>
          <w:sz w:val="28"/>
          <w:szCs w:val="28"/>
        </w:rPr>
        <w:t xml:space="preserve"> </w:t>
      </w:r>
      <w:r w:rsidRPr="00B85B3D">
        <w:rPr>
          <w:sz w:val="28"/>
          <w:szCs w:val="28"/>
        </w:rPr>
        <w:t>14 873 млрд. иен), далее в порядке убывания Китай, Ю.Корея, Тайвань, Гонконг, Германия, Сингапур, Великобритания. По импорту на 1-м месте находится Китай (7728 млрд иен), на 2-м – США (7237 млрд иен), далее Ю.Корея, Индонезия, Австралия, Тайвань, ОАЭ, Малайзия. Торговля с Россией понесла очень большой ущерб из-за прекращения транзитных контейнерных перевозок через Транссибирскую магистраль. В настоящее время российский импорт из Японии поддерживается программами экономического содействия, в результате Япония имеет отрицательный баланс торговли с Россией.</w:t>
      </w:r>
    </w:p>
    <w:p w:rsidR="00597871" w:rsidRPr="00B85B3D" w:rsidRDefault="005D6B43" w:rsidP="00B85B3D">
      <w:pPr>
        <w:widowControl w:val="0"/>
        <w:shd w:val="clear" w:color="000000" w:fill="auto"/>
        <w:spacing w:line="360" w:lineRule="auto"/>
        <w:ind w:firstLine="709"/>
        <w:jc w:val="both"/>
        <w:rPr>
          <w:sz w:val="28"/>
          <w:szCs w:val="28"/>
        </w:rPr>
      </w:pPr>
      <w:r w:rsidRPr="00B85B3D">
        <w:rPr>
          <w:sz w:val="28"/>
          <w:szCs w:val="28"/>
        </w:rPr>
        <w:t xml:space="preserve">Основные внешнеторговые партнеры – США, страны Азиатско-Тихоокеанского региона и Западной Европы. Теперь, когда США стараются сократить ввоз японских товаров и изменить торговый баланс в свою пользу, Япония пытается перестроить направления внешней торговли. В частности, большой интерес она проявляет к российскому рынку. В прошлом крупными партнерами по импорту были нефтедобывающие страны Персидского залива, но их доля в импорте упала с 19,6 % в </w:t>
      </w:r>
      <w:smartTag w:uri="urn:schemas-microsoft-com:office:smarttags" w:element="metricconverter">
        <w:smartTagPr>
          <w:attr w:name="ProductID" w:val="1980 г"/>
        </w:smartTagPr>
        <w:r w:rsidRPr="00B85B3D">
          <w:rPr>
            <w:sz w:val="28"/>
            <w:szCs w:val="28"/>
          </w:rPr>
          <w:t>1980 г</w:t>
        </w:r>
      </w:smartTag>
      <w:r w:rsidRPr="00B85B3D">
        <w:rPr>
          <w:sz w:val="28"/>
          <w:szCs w:val="28"/>
        </w:rPr>
        <w:t xml:space="preserve">. До 6,4 % в </w:t>
      </w:r>
      <w:smartTag w:uri="urn:schemas-microsoft-com:office:smarttags" w:element="metricconverter">
        <w:smartTagPr>
          <w:attr w:name="ProductID" w:val="2006 г"/>
        </w:smartTagPr>
        <w:r w:rsidR="00BC55B4" w:rsidRPr="00B85B3D">
          <w:rPr>
            <w:sz w:val="28"/>
            <w:szCs w:val="28"/>
          </w:rPr>
          <w:t>200</w:t>
        </w:r>
        <w:r w:rsidRPr="00B85B3D">
          <w:rPr>
            <w:sz w:val="28"/>
            <w:szCs w:val="28"/>
          </w:rPr>
          <w:t>6 г</w:t>
        </w:r>
      </w:smartTag>
      <w:r w:rsidRPr="00B85B3D">
        <w:rPr>
          <w:sz w:val="28"/>
          <w:szCs w:val="28"/>
        </w:rPr>
        <w:t xml:space="preserve">. Специфическая черта японской экономической политики в отношении развивающихся стран – предварительное изучение особенностей их внутреннего рынка, чтобы затем предложить государствам такие товары, услуги, технологии и кредиты, которые были бы в максимальной степени эффективны и полезны для партнера. </w:t>
      </w:r>
    </w:p>
    <w:p w:rsidR="006B7EEC" w:rsidRPr="00B85B3D" w:rsidRDefault="00CF789B" w:rsidP="00B85B3D">
      <w:pPr>
        <w:widowControl w:val="0"/>
        <w:shd w:val="clear" w:color="000000" w:fill="auto"/>
        <w:spacing w:line="360" w:lineRule="auto"/>
        <w:ind w:firstLine="709"/>
        <w:jc w:val="both"/>
        <w:rPr>
          <w:sz w:val="28"/>
          <w:szCs w:val="28"/>
        </w:rPr>
      </w:pPr>
      <w:r>
        <w:rPr>
          <w:sz w:val="28"/>
          <w:szCs w:val="28"/>
        </w:rPr>
        <w:br w:type="page"/>
      </w:r>
      <w:r w:rsidR="006B7EEC" w:rsidRPr="00B85B3D">
        <w:rPr>
          <w:sz w:val="28"/>
          <w:szCs w:val="28"/>
        </w:rPr>
        <w:t xml:space="preserve">Таблица </w:t>
      </w:r>
      <w:r w:rsidR="00B84B89" w:rsidRPr="00B85B3D">
        <w:rPr>
          <w:sz w:val="28"/>
          <w:szCs w:val="28"/>
        </w:rPr>
        <w:t>7</w:t>
      </w:r>
      <w:r w:rsidR="006B7EEC" w:rsidRPr="00B85B3D">
        <w:rPr>
          <w:sz w:val="28"/>
          <w:szCs w:val="28"/>
        </w:rPr>
        <w:t xml:space="preserve"> – Основные торговые партнеры Японии в </w:t>
      </w:r>
      <w:smartTag w:uri="urn:schemas-microsoft-com:office:smarttags" w:element="metricconverter">
        <w:smartTagPr>
          <w:attr w:name="ProductID" w:val="2007 г"/>
        </w:smartTagPr>
        <w:r w:rsidR="006B7EEC" w:rsidRPr="00B85B3D">
          <w:rPr>
            <w:sz w:val="28"/>
            <w:szCs w:val="28"/>
          </w:rPr>
          <w:t>2007 г</w:t>
        </w:r>
      </w:smartTag>
      <w:r w:rsidR="006B7EEC" w:rsidRPr="00B85B3D">
        <w:rPr>
          <w:sz w:val="28"/>
          <w:szCs w:val="28"/>
        </w:rPr>
        <w:t>.(в процентах)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2632"/>
        <w:gridCol w:w="1791"/>
        <w:gridCol w:w="2632"/>
      </w:tblGrid>
      <w:tr w:rsidR="006B7EEC" w:rsidRPr="00924555" w:rsidTr="00924555">
        <w:trPr>
          <w:trHeight w:val="23"/>
        </w:trPr>
        <w:tc>
          <w:tcPr>
            <w:tcW w:w="0" w:type="auto"/>
            <w:gridSpan w:val="2"/>
            <w:shd w:val="clear" w:color="auto" w:fill="auto"/>
          </w:tcPr>
          <w:p w:rsidR="006B7EEC" w:rsidRPr="00924555" w:rsidRDefault="006B7EEC" w:rsidP="00924555">
            <w:pPr>
              <w:widowControl w:val="0"/>
              <w:shd w:val="clear" w:color="000000" w:fill="auto"/>
              <w:spacing w:line="360" w:lineRule="auto"/>
              <w:rPr>
                <w:sz w:val="20"/>
              </w:rPr>
            </w:pPr>
            <w:r w:rsidRPr="00924555">
              <w:rPr>
                <w:sz w:val="20"/>
              </w:rPr>
              <w:t>Экспорт товаров</w:t>
            </w:r>
          </w:p>
        </w:tc>
        <w:tc>
          <w:tcPr>
            <w:tcW w:w="0" w:type="auto"/>
            <w:gridSpan w:val="2"/>
            <w:shd w:val="clear" w:color="auto" w:fill="auto"/>
          </w:tcPr>
          <w:p w:rsidR="006B7EEC" w:rsidRPr="00924555" w:rsidRDefault="006B7EEC" w:rsidP="00924555">
            <w:pPr>
              <w:widowControl w:val="0"/>
              <w:shd w:val="clear" w:color="000000" w:fill="auto"/>
              <w:spacing w:line="360" w:lineRule="auto"/>
              <w:rPr>
                <w:sz w:val="20"/>
              </w:rPr>
            </w:pPr>
            <w:r w:rsidRPr="00924555">
              <w:rPr>
                <w:sz w:val="20"/>
              </w:rPr>
              <w:t>Импорт товаров</w:t>
            </w:r>
          </w:p>
        </w:tc>
      </w:tr>
      <w:tr w:rsidR="006B7EEC" w:rsidRPr="00924555" w:rsidTr="00924555">
        <w:trPr>
          <w:trHeight w:val="23"/>
        </w:trPr>
        <w:tc>
          <w:tcPr>
            <w:tcW w:w="0" w:type="auto"/>
            <w:shd w:val="clear" w:color="auto" w:fill="auto"/>
          </w:tcPr>
          <w:p w:rsidR="006B7EEC" w:rsidRPr="00924555" w:rsidRDefault="006B7EEC" w:rsidP="00924555">
            <w:pPr>
              <w:widowControl w:val="0"/>
              <w:shd w:val="clear" w:color="000000" w:fill="auto"/>
              <w:spacing w:line="360" w:lineRule="auto"/>
              <w:rPr>
                <w:sz w:val="20"/>
              </w:rPr>
            </w:pPr>
            <w:r w:rsidRPr="00924555">
              <w:rPr>
                <w:sz w:val="20"/>
              </w:rPr>
              <w:t>Страна - партнер</w:t>
            </w:r>
          </w:p>
        </w:tc>
        <w:tc>
          <w:tcPr>
            <w:tcW w:w="0" w:type="auto"/>
            <w:shd w:val="clear" w:color="auto" w:fill="auto"/>
          </w:tcPr>
          <w:p w:rsidR="006B7EEC" w:rsidRPr="00924555" w:rsidRDefault="00B84B89" w:rsidP="00924555">
            <w:pPr>
              <w:widowControl w:val="0"/>
              <w:shd w:val="clear" w:color="000000" w:fill="auto"/>
              <w:spacing w:line="360" w:lineRule="auto"/>
              <w:rPr>
                <w:sz w:val="20"/>
              </w:rPr>
            </w:pPr>
            <w:r w:rsidRPr="00924555">
              <w:rPr>
                <w:sz w:val="20"/>
              </w:rPr>
              <w:t xml:space="preserve">В процентах от </w:t>
            </w:r>
            <w:r w:rsidR="006B7EEC" w:rsidRPr="00924555">
              <w:rPr>
                <w:sz w:val="20"/>
              </w:rPr>
              <w:t>общего объема</w:t>
            </w:r>
          </w:p>
        </w:tc>
        <w:tc>
          <w:tcPr>
            <w:tcW w:w="0" w:type="auto"/>
            <w:shd w:val="clear" w:color="auto" w:fill="auto"/>
          </w:tcPr>
          <w:p w:rsidR="006B7EEC" w:rsidRPr="00924555" w:rsidRDefault="006B7EEC" w:rsidP="00924555">
            <w:pPr>
              <w:widowControl w:val="0"/>
              <w:shd w:val="clear" w:color="000000" w:fill="auto"/>
              <w:spacing w:line="360" w:lineRule="auto"/>
              <w:rPr>
                <w:sz w:val="20"/>
              </w:rPr>
            </w:pPr>
            <w:r w:rsidRPr="00924555">
              <w:rPr>
                <w:sz w:val="20"/>
              </w:rPr>
              <w:t>Страна - партнер</w:t>
            </w:r>
          </w:p>
        </w:tc>
        <w:tc>
          <w:tcPr>
            <w:tcW w:w="0" w:type="auto"/>
            <w:shd w:val="clear" w:color="auto" w:fill="auto"/>
          </w:tcPr>
          <w:p w:rsidR="006B7EEC" w:rsidRPr="00924555" w:rsidRDefault="00B84B89" w:rsidP="00924555">
            <w:pPr>
              <w:widowControl w:val="0"/>
              <w:shd w:val="clear" w:color="000000" w:fill="auto"/>
              <w:spacing w:line="360" w:lineRule="auto"/>
              <w:rPr>
                <w:sz w:val="20"/>
                <w:szCs w:val="28"/>
              </w:rPr>
            </w:pPr>
            <w:r w:rsidRPr="00924555">
              <w:rPr>
                <w:sz w:val="20"/>
              </w:rPr>
              <w:t xml:space="preserve">В процентах от общего </w:t>
            </w:r>
            <w:r w:rsidR="006B7EEC" w:rsidRPr="00924555">
              <w:rPr>
                <w:sz w:val="20"/>
              </w:rPr>
              <w:t>объема</w:t>
            </w:r>
          </w:p>
        </w:tc>
      </w:tr>
      <w:tr w:rsidR="006B7EEC" w:rsidRPr="00924555" w:rsidTr="00924555">
        <w:trPr>
          <w:trHeight w:val="23"/>
        </w:trPr>
        <w:tc>
          <w:tcPr>
            <w:tcW w:w="0" w:type="auto"/>
            <w:shd w:val="clear" w:color="auto" w:fill="auto"/>
          </w:tcPr>
          <w:p w:rsidR="006B7EEC" w:rsidRPr="00924555" w:rsidRDefault="006B7EEC" w:rsidP="00924555">
            <w:pPr>
              <w:widowControl w:val="0"/>
              <w:shd w:val="clear" w:color="000000" w:fill="auto"/>
              <w:spacing w:line="360" w:lineRule="auto"/>
              <w:rPr>
                <w:sz w:val="20"/>
              </w:rPr>
            </w:pPr>
            <w:r w:rsidRPr="00924555">
              <w:rPr>
                <w:sz w:val="20"/>
              </w:rPr>
              <w:t>США</w:t>
            </w:r>
          </w:p>
        </w:tc>
        <w:tc>
          <w:tcPr>
            <w:tcW w:w="0" w:type="auto"/>
            <w:shd w:val="clear" w:color="auto" w:fill="auto"/>
          </w:tcPr>
          <w:p w:rsidR="006B7EEC" w:rsidRPr="00924555" w:rsidRDefault="006B7EEC" w:rsidP="00924555">
            <w:pPr>
              <w:widowControl w:val="0"/>
              <w:shd w:val="clear" w:color="000000" w:fill="auto"/>
              <w:spacing w:line="360" w:lineRule="auto"/>
              <w:rPr>
                <w:sz w:val="20"/>
              </w:rPr>
            </w:pPr>
            <w:r w:rsidRPr="00924555">
              <w:rPr>
                <w:sz w:val="20"/>
              </w:rPr>
              <w:t>2,4</w:t>
            </w:r>
          </w:p>
        </w:tc>
        <w:tc>
          <w:tcPr>
            <w:tcW w:w="0" w:type="auto"/>
            <w:shd w:val="clear" w:color="auto" w:fill="auto"/>
          </w:tcPr>
          <w:p w:rsidR="006B7EEC" w:rsidRPr="00924555" w:rsidRDefault="006B7EEC" w:rsidP="00924555">
            <w:pPr>
              <w:widowControl w:val="0"/>
              <w:shd w:val="clear" w:color="000000" w:fill="auto"/>
              <w:spacing w:line="360" w:lineRule="auto"/>
              <w:rPr>
                <w:sz w:val="20"/>
              </w:rPr>
            </w:pPr>
            <w:r w:rsidRPr="00924555">
              <w:rPr>
                <w:sz w:val="20"/>
              </w:rPr>
              <w:t>Китай</w:t>
            </w:r>
          </w:p>
        </w:tc>
        <w:tc>
          <w:tcPr>
            <w:tcW w:w="0" w:type="auto"/>
            <w:shd w:val="clear" w:color="auto" w:fill="auto"/>
          </w:tcPr>
          <w:p w:rsidR="006B7EEC" w:rsidRPr="00924555" w:rsidRDefault="006B7EEC" w:rsidP="00924555">
            <w:pPr>
              <w:widowControl w:val="0"/>
              <w:shd w:val="clear" w:color="000000" w:fill="auto"/>
              <w:spacing w:line="360" w:lineRule="auto"/>
              <w:rPr>
                <w:sz w:val="20"/>
              </w:rPr>
            </w:pPr>
            <w:r w:rsidRPr="00924555">
              <w:rPr>
                <w:sz w:val="20"/>
              </w:rPr>
              <w:t>2,6</w:t>
            </w:r>
          </w:p>
        </w:tc>
      </w:tr>
      <w:tr w:rsidR="006B7EEC" w:rsidRPr="00924555" w:rsidTr="00924555">
        <w:trPr>
          <w:trHeight w:val="23"/>
        </w:trPr>
        <w:tc>
          <w:tcPr>
            <w:tcW w:w="0" w:type="auto"/>
            <w:shd w:val="clear" w:color="auto" w:fill="auto"/>
          </w:tcPr>
          <w:p w:rsidR="006B7EEC" w:rsidRPr="00924555" w:rsidRDefault="006B7EEC" w:rsidP="00924555">
            <w:pPr>
              <w:widowControl w:val="0"/>
              <w:shd w:val="clear" w:color="000000" w:fill="auto"/>
              <w:spacing w:line="360" w:lineRule="auto"/>
              <w:rPr>
                <w:sz w:val="20"/>
              </w:rPr>
            </w:pPr>
            <w:r w:rsidRPr="00924555">
              <w:rPr>
                <w:sz w:val="20"/>
              </w:rPr>
              <w:t>Китай</w:t>
            </w:r>
          </w:p>
        </w:tc>
        <w:tc>
          <w:tcPr>
            <w:tcW w:w="0" w:type="auto"/>
            <w:shd w:val="clear" w:color="auto" w:fill="auto"/>
          </w:tcPr>
          <w:p w:rsidR="006B7EEC" w:rsidRPr="00924555" w:rsidRDefault="006B7EEC" w:rsidP="00924555">
            <w:pPr>
              <w:widowControl w:val="0"/>
              <w:shd w:val="clear" w:color="000000" w:fill="auto"/>
              <w:spacing w:line="360" w:lineRule="auto"/>
              <w:rPr>
                <w:sz w:val="20"/>
              </w:rPr>
            </w:pPr>
            <w:r w:rsidRPr="00924555">
              <w:rPr>
                <w:sz w:val="20"/>
              </w:rPr>
              <w:t>15,3</w:t>
            </w:r>
          </w:p>
        </w:tc>
        <w:tc>
          <w:tcPr>
            <w:tcW w:w="0" w:type="auto"/>
            <w:shd w:val="clear" w:color="auto" w:fill="auto"/>
          </w:tcPr>
          <w:p w:rsidR="006B7EEC" w:rsidRPr="00924555" w:rsidRDefault="006B7EEC" w:rsidP="00924555">
            <w:pPr>
              <w:widowControl w:val="0"/>
              <w:shd w:val="clear" w:color="000000" w:fill="auto"/>
              <w:spacing w:line="360" w:lineRule="auto"/>
              <w:rPr>
                <w:sz w:val="20"/>
              </w:rPr>
            </w:pPr>
            <w:r w:rsidRPr="00924555">
              <w:rPr>
                <w:sz w:val="20"/>
              </w:rPr>
              <w:t>США</w:t>
            </w:r>
          </w:p>
        </w:tc>
        <w:tc>
          <w:tcPr>
            <w:tcW w:w="0" w:type="auto"/>
            <w:shd w:val="clear" w:color="auto" w:fill="auto"/>
          </w:tcPr>
          <w:p w:rsidR="006B7EEC" w:rsidRPr="00924555" w:rsidRDefault="006B7EEC" w:rsidP="00924555">
            <w:pPr>
              <w:widowControl w:val="0"/>
              <w:shd w:val="clear" w:color="000000" w:fill="auto"/>
              <w:spacing w:line="360" w:lineRule="auto"/>
              <w:rPr>
                <w:sz w:val="20"/>
              </w:rPr>
            </w:pPr>
            <w:r w:rsidRPr="00924555">
              <w:rPr>
                <w:sz w:val="20"/>
              </w:rPr>
              <w:t>11,6</w:t>
            </w:r>
          </w:p>
        </w:tc>
      </w:tr>
      <w:tr w:rsidR="006B7EEC" w:rsidRPr="00924555" w:rsidTr="00924555">
        <w:trPr>
          <w:trHeight w:val="23"/>
        </w:trPr>
        <w:tc>
          <w:tcPr>
            <w:tcW w:w="0" w:type="auto"/>
            <w:shd w:val="clear" w:color="auto" w:fill="auto"/>
          </w:tcPr>
          <w:p w:rsidR="006B7EEC" w:rsidRPr="00924555" w:rsidRDefault="00B84B89" w:rsidP="00924555">
            <w:pPr>
              <w:widowControl w:val="0"/>
              <w:shd w:val="clear" w:color="000000" w:fill="auto"/>
              <w:spacing w:line="360" w:lineRule="auto"/>
              <w:rPr>
                <w:sz w:val="20"/>
              </w:rPr>
            </w:pPr>
            <w:r w:rsidRPr="00924555">
              <w:rPr>
                <w:sz w:val="20"/>
              </w:rPr>
              <w:t xml:space="preserve">Республика </w:t>
            </w:r>
            <w:r w:rsidR="006B7EEC" w:rsidRPr="00924555">
              <w:rPr>
                <w:sz w:val="20"/>
              </w:rPr>
              <w:t>Корея</w:t>
            </w:r>
          </w:p>
        </w:tc>
        <w:tc>
          <w:tcPr>
            <w:tcW w:w="0" w:type="auto"/>
            <w:shd w:val="clear" w:color="auto" w:fill="auto"/>
          </w:tcPr>
          <w:p w:rsidR="006B7EEC" w:rsidRPr="00924555" w:rsidRDefault="006B7EEC" w:rsidP="00924555">
            <w:pPr>
              <w:widowControl w:val="0"/>
              <w:shd w:val="clear" w:color="000000" w:fill="auto"/>
              <w:spacing w:line="360" w:lineRule="auto"/>
              <w:rPr>
                <w:sz w:val="20"/>
              </w:rPr>
            </w:pPr>
            <w:r w:rsidRPr="00924555">
              <w:rPr>
                <w:sz w:val="20"/>
              </w:rPr>
              <w:t>7,6</w:t>
            </w:r>
          </w:p>
        </w:tc>
        <w:tc>
          <w:tcPr>
            <w:tcW w:w="0" w:type="auto"/>
            <w:shd w:val="clear" w:color="auto" w:fill="auto"/>
          </w:tcPr>
          <w:p w:rsidR="006B7EEC" w:rsidRPr="00924555" w:rsidRDefault="006B7EEC" w:rsidP="00924555">
            <w:pPr>
              <w:widowControl w:val="0"/>
              <w:shd w:val="clear" w:color="000000" w:fill="auto"/>
              <w:spacing w:line="360" w:lineRule="auto"/>
              <w:rPr>
                <w:sz w:val="20"/>
              </w:rPr>
            </w:pPr>
            <w:r w:rsidRPr="00924555">
              <w:rPr>
                <w:sz w:val="20"/>
              </w:rPr>
              <w:t>Саудовская Аравия</w:t>
            </w:r>
          </w:p>
        </w:tc>
        <w:tc>
          <w:tcPr>
            <w:tcW w:w="0" w:type="auto"/>
            <w:shd w:val="clear" w:color="auto" w:fill="auto"/>
          </w:tcPr>
          <w:p w:rsidR="006B7EEC" w:rsidRPr="00924555" w:rsidRDefault="006B7EEC" w:rsidP="00924555">
            <w:pPr>
              <w:widowControl w:val="0"/>
              <w:shd w:val="clear" w:color="000000" w:fill="auto"/>
              <w:spacing w:line="360" w:lineRule="auto"/>
              <w:rPr>
                <w:sz w:val="20"/>
              </w:rPr>
            </w:pPr>
            <w:r w:rsidRPr="00924555">
              <w:rPr>
                <w:sz w:val="20"/>
              </w:rPr>
              <w:t>5,7</w:t>
            </w:r>
          </w:p>
        </w:tc>
      </w:tr>
    </w:tbl>
    <w:p w:rsidR="00335A6E" w:rsidRPr="00B85B3D" w:rsidRDefault="006B7EEC" w:rsidP="00B85B3D">
      <w:pPr>
        <w:widowControl w:val="0"/>
        <w:shd w:val="clear" w:color="000000" w:fill="auto"/>
        <w:spacing w:line="360" w:lineRule="auto"/>
        <w:ind w:firstLine="709"/>
        <w:jc w:val="both"/>
        <w:rPr>
          <w:sz w:val="28"/>
          <w:szCs w:val="28"/>
        </w:rPr>
      </w:pPr>
      <w:r w:rsidRPr="00B85B3D">
        <w:rPr>
          <w:sz w:val="28"/>
          <w:szCs w:val="28"/>
        </w:rPr>
        <w:t xml:space="preserve">Источник - </w:t>
      </w:r>
      <w:r w:rsidR="005C67FC" w:rsidRPr="002746D4">
        <w:rPr>
          <w:sz w:val="28"/>
          <w:szCs w:val="28"/>
        </w:rPr>
        <w:t>www.gks.ru</w:t>
      </w:r>
    </w:p>
    <w:p w:rsidR="00CF789B" w:rsidRDefault="00CF789B" w:rsidP="00B85B3D">
      <w:pPr>
        <w:widowControl w:val="0"/>
        <w:shd w:val="clear" w:color="000000" w:fill="auto"/>
        <w:spacing w:line="360" w:lineRule="auto"/>
        <w:ind w:firstLine="709"/>
        <w:jc w:val="both"/>
        <w:rPr>
          <w:sz w:val="28"/>
          <w:szCs w:val="28"/>
          <w:lang w:val="en-US"/>
        </w:rPr>
      </w:pPr>
    </w:p>
    <w:p w:rsidR="005C67FC" w:rsidRPr="00B85B3D" w:rsidRDefault="005C67FC" w:rsidP="00B85B3D">
      <w:pPr>
        <w:widowControl w:val="0"/>
        <w:shd w:val="clear" w:color="000000" w:fill="auto"/>
        <w:spacing w:line="360" w:lineRule="auto"/>
        <w:ind w:firstLine="709"/>
        <w:jc w:val="both"/>
        <w:rPr>
          <w:sz w:val="28"/>
          <w:szCs w:val="28"/>
        </w:rPr>
      </w:pPr>
      <w:r w:rsidRPr="00B85B3D">
        <w:rPr>
          <w:sz w:val="28"/>
          <w:szCs w:val="28"/>
        </w:rPr>
        <w:t>Высокую конкурентоспособность японских товаров на мировом рынке обеспечивают:</w:t>
      </w:r>
    </w:p>
    <w:p w:rsidR="005C67FC" w:rsidRPr="00B85B3D" w:rsidRDefault="005C67FC" w:rsidP="00B85B3D">
      <w:pPr>
        <w:widowControl w:val="0"/>
        <w:shd w:val="clear" w:color="000000" w:fill="auto"/>
        <w:spacing w:line="360" w:lineRule="auto"/>
        <w:ind w:firstLine="709"/>
        <w:jc w:val="both"/>
        <w:rPr>
          <w:sz w:val="28"/>
          <w:szCs w:val="28"/>
        </w:rPr>
      </w:pPr>
      <w:r w:rsidRPr="00B85B3D">
        <w:rPr>
          <w:sz w:val="28"/>
          <w:szCs w:val="28"/>
        </w:rPr>
        <w:t>1) Особая система контроля за качеством продукции (не более 0,01% брака);</w:t>
      </w:r>
    </w:p>
    <w:p w:rsidR="005C67FC" w:rsidRPr="00B85B3D" w:rsidRDefault="005C67FC" w:rsidP="00B85B3D">
      <w:pPr>
        <w:widowControl w:val="0"/>
        <w:shd w:val="clear" w:color="000000" w:fill="auto"/>
        <w:spacing w:line="360" w:lineRule="auto"/>
        <w:ind w:firstLine="709"/>
        <w:jc w:val="both"/>
        <w:rPr>
          <w:sz w:val="28"/>
          <w:szCs w:val="28"/>
        </w:rPr>
      </w:pPr>
      <w:r w:rsidRPr="00B85B3D">
        <w:rPr>
          <w:sz w:val="28"/>
          <w:szCs w:val="28"/>
        </w:rPr>
        <w:t>2) Опережающий рост производительности труда.</w:t>
      </w:r>
    </w:p>
    <w:p w:rsidR="005C67FC" w:rsidRPr="00B85B3D" w:rsidRDefault="005C67FC" w:rsidP="00B85B3D">
      <w:pPr>
        <w:widowControl w:val="0"/>
        <w:shd w:val="clear" w:color="000000" w:fill="auto"/>
        <w:spacing w:line="360" w:lineRule="auto"/>
        <w:ind w:firstLine="709"/>
        <w:jc w:val="both"/>
        <w:rPr>
          <w:sz w:val="28"/>
          <w:szCs w:val="28"/>
        </w:rPr>
      </w:pPr>
      <w:r w:rsidRPr="00B85B3D">
        <w:rPr>
          <w:sz w:val="28"/>
          <w:szCs w:val="28"/>
        </w:rPr>
        <w:t>3) Значительно меньшие потери рабочего времени в результате конфликтов;</w:t>
      </w:r>
    </w:p>
    <w:p w:rsidR="005C67FC" w:rsidRPr="00B85B3D" w:rsidRDefault="005C67FC" w:rsidP="00B85B3D">
      <w:pPr>
        <w:widowControl w:val="0"/>
        <w:shd w:val="clear" w:color="000000" w:fill="auto"/>
        <w:spacing w:line="360" w:lineRule="auto"/>
        <w:ind w:firstLine="709"/>
        <w:jc w:val="both"/>
        <w:rPr>
          <w:sz w:val="28"/>
          <w:szCs w:val="28"/>
        </w:rPr>
      </w:pPr>
      <w:r w:rsidRPr="00B85B3D">
        <w:rPr>
          <w:sz w:val="28"/>
          <w:szCs w:val="28"/>
        </w:rPr>
        <w:t>4) Более высокий уровень доходов на душу населения, перераспределяемый таким</w:t>
      </w:r>
      <w:r w:rsidR="00CF789B" w:rsidRPr="00CF789B">
        <w:rPr>
          <w:sz w:val="28"/>
          <w:szCs w:val="28"/>
        </w:rPr>
        <w:t xml:space="preserve"> </w:t>
      </w:r>
      <w:r w:rsidRPr="00B85B3D">
        <w:rPr>
          <w:sz w:val="28"/>
          <w:szCs w:val="28"/>
        </w:rPr>
        <w:t>образом, что большая часть накоплений направляется в производство;</w:t>
      </w:r>
    </w:p>
    <w:p w:rsidR="005C67FC" w:rsidRPr="00B85B3D" w:rsidRDefault="005C67FC" w:rsidP="00B85B3D">
      <w:pPr>
        <w:widowControl w:val="0"/>
        <w:shd w:val="clear" w:color="000000" w:fill="auto"/>
        <w:spacing w:line="360" w:lineRule="auto"/>
        <w:ind w:firstLine="709"/>
        <w:jc w:val="both"/>
        <w:rPr>
          <w:sz w:val="28"/>
          <w:szCs w:val="28"/>
        </w:rPr>
      </w:pPr>
      <w:r w:rsidRPr="00B85B3D">
        <w:rPr>
          <w:sz w:val="28"/>
          <w:szCs w:val="28"/>
        </w:rPr>
        <w:t>5) Самый высокий в мире уровень частных накоплений.</w:t>
      </w:r>
    </w:p>
    <w:p w:rsidR="005C67FC" w:rsidRPr="00B85B3D" w:rsidRDefault="005C67FC" w:rsidP="00B85B3D">
      <w:pPr>
        <w:widowControl w:val="0"/>
        <w:shd w:val="clear" w:color="000000" w:fill="auto"/>
        <w:spacing w:line="360" w:lineRule="auto"/>
        <w:ind w:firstLine="709"/>
        <w:jc w:val="both"/>
        <w:rPr>
          <w:sz w:val="28"/>
          <w:szCs w:val="28"/>
        </w:rPr>
      </w:pPr>
      <w:r w:rsidRPr="00B85B3D">
        <w:rPr>
          <w:sz w:val="28"/>
          <w:szCs w:val="28"/>
        </w:rPr>
        <w:t>За последние годы японская экономическая мощь ассоциируется с превращением её в финансовый центр мирового значения.</w:t>
      </w:r>
    </w:p>
    <w:p w:rsidR="00BC55B4" w:rsidRPr="00B85B3D" w:rsidRDefault="005D6B43" w:rsidP="00B85B3D">
      <w:pPr>
        <w:widowControl w:val="0"/>
        <w:shd w:val="clear" w:color="000000" w:fill="auto"/>
        <w:spacing w:line="360" w:lineRule="auto"/>
        <w:ind w:firstLine="709"/>
        <w:jc w:val="both"/>
        <w:rPr>
          <w:sz w:val="28"/>
          <w:szCs w:val="28"/>
        </w:rPr>
      </w:pPr>
      <w:r w:rsidRPr="00B85B3D">
        <w:rPr>
          <w:sz w:val="28"/>
          <w:szCs w:val="28"/>
        </w:rPr>
        <w:t xml:space="preserve">За счет расширения экспорта товаров и услуг, а также через распространение технологий влияние японских корпораций в мировой экономике значительно возрастает. Вывод японских производственных мощностей за рубеж начался еще в 1970-е годы, и в </w:t>
      </w:r>
      <w:smartTag w:uri="urn:schemas-microsoft-com:office:smarttags" w:element="metricconverter">
        <w:smartTagPr>
          <w:attr w:name="ProductID" w:val="2006 г"/>
        </w:smartTagPr>
        <w:r w:rsidRPr="00B85B3D">
          <w:rPr>
            <w:sz w:val="28"/>
            <w:szCs w:val="28"/>
          </w:rPr>
          <w:t>200</w:t>
        </w:r>
        <w:r w:rsidR="005C67FC" w:rsidRPr="00B85B3D">
          <w:rPr>
            <w:sz w:val="28"/>
            <w:szCs w:val="28"/>
          </w:rPr>
          <w:t>6</w:t>
        </w:r>
        <w:r w:rsidRPr="00B85B3D">
          <w:rPr>
            <w:sz w:val="28"/>
            <w:szCs w:val="28"/>
          </w:rPr>
          <w:t xml:space="preserve"> г</w:t>
        </w:r>
      </w:smartTag>
      <w:r w:rsidRPr="00B85B3D">
        <w:rPr>
          <w:sz w:val="28"/>
          <w:szCs w:val="28"/>
        </w:rPr>
        <w:t>. Около 40 % японского импорта приходилось на долю продукции японских предприятий, действующих за рубежом. Глобализация предпринимательской деятельности японских корпораций включает не только расширение вывода производственных мощностей за рубеж, но и стандартизацию продукции и координацию экологической политики.</w:t>
      </w:r>
    </w:p>
    <w:p w:rsidR="00F74DC9" w:rsidRPr="00B85B3D" w:rsidRDefault="00F74DC9" w:rsidP="00B85B3D">
      <w:pPr>
        <w:widowControl w:val="0"/>
        <w:shd w:val="clear" w:color="000000" w:fill="auto"/>
        <w:spacing w:line="360" w:lineRule="auto"/>
        <w:ind w:firstLine="709"/>
        <w:jc w:val="both"/>
        <w:rPr>
          <w:b/>
          <w:sz w:val="28"/>
          <w:szCs w:val="28"/>
        </w:rPr>
      </w:pPr>
    </w:p>
    <w:p w:rsidR="00AB179B" w:rsidRPr="00B85B3D" w:rsidRDefault="00F74DC9" w:rsidP="00B85B3D">
      <w:pPr>
        <w:widowControl w:val="0"/>
        <w:shd w:val="clear" w:color="000000" w:fill="auto"/>
        <w:spacing w:line="360" w:lineRule="auto"/>
        <w:ind w:firstLine="709"/>
        <w:jc w:val="both"/>
        <w:rPr>
          <w:b/>
          <w:sz w:val="28"/>
          <w:szCs w:val="28"/>
        </w:rPr>
      </w:pPr>
      <w:r w:rsidRPr="00B85B3D">
        <w:rPr>
          <w:b/>
          <w:sz w:val="28"/>
          <w:szCs w:val="28"/>
        </w:rPr>
        <w:t>2.2</w:t>
      </w:r>
      <w:r w:rsidR="00B85B3D" w:rsidRPr="00B85B3D">
        <w:rPr>
          <w:b/>
          <w:sz w:val="28"/>
          <w:szCs w:val="28"/>
        </w:rPr>
        <w:t xml:space="preserve"> </w:t>
      </w:r>
      <w:r w:rsidR="00AB179B" w:rsidRPr="00B85B3D">
        <w:rPr>
          <w:b/>
          <w:sz w:val="28"/>
          <w:szCs w:val="28"/>
        </w:rPr>
        <w:t>Участие страны в международной миграции рабочей силы</w:t>
      </w:r>
    </w:p>
    <w:p w:rsidR="00AB179B" w:rsidRPr="00B85B3D" w:rsidRDefault="00AB179B" w:rsidP="00B85B3D">
      <w:pPr>
        <w:widowControl w:val="0"/>
        <w:shd w:val="clear" w:color="000000" w:fill="auto"/>
        <w:spacing w:line="360" w:lineRule="auto"/>
        <w:ind w:firstLine="709"/>
        <w:jc w:val="both"/>
        <w:rPr>
          <w:sz w:val="28"/>
          <w:szCs w:val="28"/>
        </w:rPr>
      </w:pPr>
    </w:p>
    <w:p w:rsidR="00AB179B" w:rsidRPr="00B85B3D" w:rsidRDefault="00AB179B" w:rsidP="00B85B3D">
      <w:pPr>
        <w:widowControl w:val="0"/>
        <w:shd w:val="clear" w:color="000000" w:fill="auto"/>
        <w:spacing w:line="360" w:lineRule="auto"/>
        <w:ind w:firstLine="709"/>
        <w:jc w:val="both"/>
        <w:rPr>
          <w:sz w:val="28"/>
          <w:szCs w:val="28"/>
        </w:rPr>
      </w:pPr>
      <w:r w:rsidRPr="00B85B3D">
        <w:rPr>
          <w:sz w:val="28"/>
          <w:szCs w:val="28"/>
        </w:rPr>
        <w:t>Одной из характерных черт японской модели экономического развития является использование национальных традиций и особенностей рабочей силы. Очевидно, что миграция рабочей силы крайне незначительна.</w:t>
      </w:r>
    </w:p>
    <w:p w:rsidR="00AB179B" w:rsidRPr="00B85B3D" w:rsidRDefault="00AB179B" w:rsidP="00B85B3D">
      <w:pPr>
        <w:widowControl w:val="0"/>
        <w:shd w:val="clear" w:color="000000" w:fill="auto"/>
        <w:spacing w:line="360" w:lineRule="auto"/>
        <w:ind w:firstLine="709"/>
        <w:jc w:val="both"/>
        <w:rPr>
          <w:sz w:val="28"/>
          <w:szCs w:val="28"/>
        </w:rPr>
      </w:pPr>
      <w:r w:rsidRPr="00B85B3D">
        <w:rPr>
          <w:sz w:val="28"/>
          <w:szCs w:val="28"/>
        </w:rPr>
        <w:t xml:space="preserve">Экономика Японии основана на частном предпринимательстве. Государственная собственность ограничивалась главным образом местными коммунальными предприятиями и табачной промышленностью. </w:t>
      </w:r>
    </w:p>
    <w:p w:rsidR="00AB179B" w:rsidRPr="00B85B3D" w:rsidRDefault="00AB179B" w:rsidP="00B85B3D">
      <w:pPr>
        <w:widowControl w:val="0"/>
        <w:shd w:val="clear" w:color="000000" w:fill="auto"/>
        <w:spacing w:line="360" w:lineRule="auto"/>
        <w:ind w:firstLine="709"/>
        <w:jc w:val="both"/>
        <w:rPr>
          <w:sz w:val="28"/>
          <w:szCs w:val="28"/>
        </w:rPr>
      </w:pPr>
      <w:r w:rsidRPr="00B85B3D">
        <w:rPr>
          <w:sz w:val="28"/>
          <w:szCs w:val="28"/>
        </w:rPr>
        <w:t xml:space="preserve">Вплоть до конца Второй мировой войны многие крупнейшие корпорации были объединены в гигантские финансово-промышленные группы, называвшиеся «дзайбацу», и состояли из холдинговой компании, контролировавшей дочерние фирмы. Большинство корпораций находилось в семейной собственности. Их акции после войны, когда дзайбацу рухнули, были распроданы через фондовые биржи. </w:t>
      </w:r>
      <w:r w:rsidR="00BC3B4F" w:rsidRPr="00B85B3D">
        <w:rPr>
          <w:sz w:val="28"/>
          <w:szCs w:val="28"/>
        </w:rPr>
        <w:t>[7]</w:t>
      </w:r>
    </w:p>
    <w:p w:rsidR="00AB179B" w:rsidRPr="00B85B3D" w:rsidRDefault="00AB179B" w:rsidP="00B85B3D">
      <w:pPr>
        <w:widowControl w:val="0"/>
        <w:shd w:val="clear" w:color="000000" w:fill="auto"/>
        <w:spacing w:line="360" w:lineRule="auto"/>
        <w:ind w:firstLine="709"/>
        <w:jc w:val="both"/>
        <w:rPr>
          <w:sz w:val="28"/>
          <w:szCs w:val="28"/>
        </w:rPr>
      </w:pPr>
      <w:r w:rsidRPr="00B85B3D">
        <w:rPr>
          <w:sz w:val="28"/>
          <w:szCs w:val="28"/>
        </w:rPr>
        <w:t>Для Японии характерен длительный рабочий день. В среднем мужчина проводит на работе 57,7 часа в неделю, больше американцев и западноевропейцев на 10 часов.</w:t>
      </w:r>
      <w:r w:rsidR="00F74DC9" w:rsidRPr="00B85B3D">
        <w:rPr>
          <w:sz w:val="28"/>
          <w:szCs w:val="28"/>
        </w:rPr>
        <w:t xml:space="preserve"> </w:t>
      </w:r>
      <w:r w:rsidRPr="00B85B3D">
        <w:rPr>
          <w:sz w:val="28"/>
          <w:szCs w:val="28"/>
        </w:rPr>
        <w:t xml:space="preserve">Более продолжительная рабочая неделя в значительной степени определяется системой оплаты труда, которая делится на три категории: базовая ставка, сверхурочная и премиальная. </w:t>
      </w:r>
    </w:p>
    <w:p w:rsidR="0056073E" w:rsidRPr="00B85B3D" w:rsidRDefault="0056073E" w:rsidP="00B85B3D">
      <w:pPr>
        <w:widowControl w:val="0"/>
        <w:shd w:val="clear" w:color="000000" w:fill="auto"/>
        <w:spacing w:line="360" w:lineRule="auto"/>
        <w:ind w:firstLine="709"/>
        <w:jc w:val="both"/>
        <w:rPr>
          <w:sz w:val="28"/>
          <w:szCs w:val="28"/>
        </w:rPr>
      </w:pPr>
      <w:r w:rsidRPr="00B85B3D">
        <w:rPr>
          <w:sz w:val="28"/>
          <w:szCs w:val="28"/>
        </w:rPr>
        <w:t xml:space="preserve">Зарплата в Японии ниже, чем в других странах, по отношению к стоимости произведенной продукции. Удельный вес расходов на оплату труда в стоимости продукции в Японии в 2-3 раза ниже, чем в других странах: в США этот показатель – 32 %, в Англии – 27 %, а в Японии – 11 %. Относительно невысокий уровень средней заработной платы обусловливает низкий уровень издержек и как следствие – высокий уровень конкурентоспособности японских товаров на мировых рынках. Особенностью рабочей силы всегда были трудолюбие, дисциплинированность и высокая квалификация, а также высокая доля частного накопления. Практически без наемного труда обходится сельское хозяйство. В Японии насчитывается 2 млн. 600 тыс. крестьянских хозяйств. </w:t>
      </w:r>
    </w:p>
    <w:p w:rsidR="0056073E" w:rsidRPr="00B85B3D" w:rsidRDefault="0056073E" w:rsidP="00B85B3D">
      <w:pPr>
        <w:widowControl w:val="0"/>
        <w:shd w:val="clear" w:color="000000" w:fill="auto"/>
        <w:spacing w:line="360" w:lineRule="auto"/>
        <w:ind w:firstLine="709"/>
        <w:jc w:val="both"/>
        <w:rPr>
          <w:sz w:val="28"/>
          <w:szCs w:val="28"/>
        </w:rPr>
      </w:pPr>
      <w:r w:rsidRPr="00B85B3D">
        <w:rPr>
          <w:sz w:val="28"/>
          <w:szCs w:val="28"/>
        </w:rPr>
        <w:t xml:space="preserve">Для Японии характерен высокий уровень занятости. Норма безработицы в течение 70-х гг. держалась на уровне 2 – 2,8 % экономически активного населения и только в 90-х гг. превысила планку 3 %. </w:t>
      </w:r>
    </w:p>
    <w:p w:rsidR="00AB4006" w:rsidRPr="00B85B3D" w:rsidRDefault="00AB4006" w:rsidP="00B85B3D">
      <w:pPr>
        <w:widowControl w:val="0"/>
        <w:shd w:val="clear" w:color="000000" w:fill="auto"/>
        <w:spacing w:line="360" w:lineRule="auto"/>
        <w:ind w:firstLine="709"/>
        <w:jc w:val="both"/>
        <w:rPr>
          <w:sz w:val="28"/>
          <w:szCs w:val="28"/>
        </w:rPr>
      </w:pPr>
      <w:r w:rsidRPr="00B85B3D">
        <w:rPr>
          <w:sz w:val="28"/>
          <w:szCs w:val="28"/>
        </w:rPr>
        <w:t>С</w:t>
      </w:r>
      <w:r w:rsidR="00AB179B" w:rsidRPr="00B85B3D">
        <w:rPr>
          <w:sz w:val="28"/>
          <w:szCs w:val="28"/>
        </w:rPr>
        <w:t>овременный рынок рабочей силы в Японии характеризуется большими проблемами. Так, в четвертом квартале 200</w:t>
      </w:r>
      <w:r w:rsidR="00F74DC9" w:rsidRPr="00B85B3D">
        <w:rPr>
          <w:sz w:val="28"/>
          <w:szCs w:val="28"/>
        </w:rPr>
        <w:t>6</w:t>
      </w:r>
      <w:r w:rsidR="00AB179B" w:rsidRPr="00B85B3D">
        <w:rPr>
          <w:sz w:val="28"/>
          <w:szCs w:val="28"/>
        </w:rPr>
        <w:t xml:space="preserve"> года, и в первом квартале года 200</w:t>
      </w:r>
      <w:r w:rsidR="00F74DC9" w:rsidRPr="00B85B3D">
        <w:rPr>
          <w:sz w:val="28"/>
          <w:szCs w:val="28"/>
        </w:rPr>
        <w:t>7</w:t>
      </w:r>
      <w:r w:rsidR="00AB179B" w:rsidRPr="00B85B3D">
        <w:rPr>
          <w:sz w:val="28"/>
          <w:szCs w:val="28"/>
        </w:rPr>
        <w:t xml:space="preserve"> официальная норма безработицы составляла 4,8%. Число вновь открывшихся вакансий сократилось в январе 200</w:t>
      </w:r>
      <w:r w:rsidR="00F74DC9" w:rsidRPr="00B85B3D">
        <w:rPr>
          <w:sz w:val="28"/>
          <w:szCs w:val="28"/>
        </w:rPr>
        <w:t>6</w:t>
      </w:r>
      <w:r w:rsidR="00AB179B" w:rsidRPr="00B85B3D">
        <w:rPr>
          <w:sz w:val="28"/>
          <w:szCs w:val="28"/>
        </w:rPr>
        <w:t xml:space="preserve"> года по сравнению с декабрем </w:t>
      </w:r>
      <w:smartTag w:uri="urn:schemas-microsoft-com:office:smarttags" w:element="metricconverter">
        <w:smartTagPr>
          <w:attr w:name="ProductID" w:val="2005 г"/>
        </w:smartTagPr>
        <w:r w:rsidR="00AB179B" w:rsidRPr="00B85B3D">
          <w:rPr>
            <w:sz w:val="28"/>
            <w:szCs w:val="28"/>
          </w:rPr>
          <w:t>200</w:t>
        </w:r>
        <w:r w:rsidR="00F74DC9" w:rsidRPr="00B85B3D">
          <w:rPr>
            <w:sz w:val="28"/>
            <w:szCs w:val="28"/>
          </w:rPr>
          <w:t>5</w:t>
        </w:r>
        <w:r w:rsidR="00AB179B" w:rsidRPr="00B85B3D">
          <w:rPr>
            <w:sz w:val="28"/>
            <w:szCs w:val="28"/>
          </w:rPr>
          <w:t xml:space="preserve"> г</w:t>
        </w:r>
      </w:smartTag>
      <w:r w:rsidR="00AB179B" w:rsidRPr="00B85B3D">
        <w:rPr>
          <w:sz w:val="28"/>
          <w:szCs w:val="28"/>
        </w:rPr>
        <w:t>. На 5,2%, на 1,9% в феврале 200</w:t>
      </w:r>
      <w:r w:rsidR="00F74DC9" w:rsidRPr="00B85B3D">
        <w:rPr>
          <w:sz w:val="28"/>
          <w:szCs w:val="28"/>
        </w:rPr>
        <w:t>6</w:t>
      </w:r>
      <w:r w:rsidR="00AB179B" w:rsidRPr="00B85B3D">
        <w:rPr>
          <w:sz w:val="28"/>
          <w:szCs w:val="28"/>
        </w:rPr>
        <w:t xml:space="preserve"> года. По сравнению с январем и на 4,0% в марте по сравнению с февралем. На 0,3% по сравнению с четвертым кварталом 200</w:t>
      </w:r>
      <w:r w:rsidR="00F74DC9" w:rsidRPr="00B85B3D">
        <w:rPr>
          <w:sz w:val="28"/>
          <w:szCs w:val="28"/>
        </w:rPr>
        <w:t>5</w:t>
      </w:r>
      <w:r w:rsidR="00AB179B" w:rsidRPr="00B85B3D">
        <w:rPr>
          <w:sz w:val="28"/>
          <w:szCs w:val="28"/>
        </w:rPr>
        <w:t xml:space="preserve"> года снизилось в первом квартале 200</w:t>
      </w:r>
      <w:r w:rsidR="00F74DC9" w:rsidRPr="00B85B3D">
        <w:rPr>
          <w:sz w:val="28"/>
          <w:szCs w:val="28"/>
        </w:rPr>
        <w:t>6</w:t>
      </w:r>
      <w:r w:rsidR="00AB179B" w:rsidRPr="00B85B3D">
        <w:rPr>
          <w:sz w:val="28"/>
          <w:szCs w:val="28"/>
        </w:rPr>
        <w:t xml:space="preserve"> году численность занятых. Отражая эти тенденции, число отработанных сверхурочно часов на предприятиях обрабатывающей промышленности уменьшилось в январе 200</w:t>
      </w:r>
      <w:r w:rsidR="00F74DC9" w:rsidRPr="00B85B3D">
        <w:rPr>
          <w:sz w:val="28"/>
          <w:szCs w:val="28"/>
        </w:rPr>
        <w:t>6</w:t>
      </w:r>
      <w:r w:rsidR="00AB179B" w:rsidRPr="00B85B3D">
        <w:rPr>
          <w:sz w:val="28"/>
          <w:szCs w:val="28"/>
        </w:rPr>
        <w:t xml:space="preserve"> года на 1,7% по сравнению с декабрем 200</w:t>
      </w:r>
      <w:r w:rsidR="00F74DC9" w:rsidRPr="00B85B3D">
        <w:rPr>
          <w:sz w:val="28"/>
          <w:szCs w:val="28"/>
        </w:rPr>
        <w:t>5</w:t>
      </w:r>
      <w:r w:rsidR="00AB179B" w:rsidRPr="00B85B3D">
        <w:rPr>
          <w:sz w:val="28"/>
          <w:szCs w:val="28"/>
        </w:rPr>
        <w:t xml:space="preserve"> года, на 0,6% в феврале 200</w:t>
      </w:r>
      <w:r w:rsidR="00F74DC9" w:rsidRPr="00B85B3D">
        <w:rPr>
          <w:sz w:val="28"/>
          <w:szCs w:val="28"/>
        </w:rPr>
        <w:t>6</w:t>
      </w:r>
      <w:r w:rsidR="00AB179B" w:rsidRPr="00B85B3D">
        <w:rPr>
          <w:sz w:val="28"/>
          <w:szCs w:val="28"/>
        </w:rPr>
        <w:t xml:space="preserve"> года по сравнению с январем и на 0,9% в марте по сравнению с февралем.</w:t>
      </w:r>
    </w:p>
    <w:p w:rsidR="00CF789B" w:rsidRDefault="00CF789B" w:rsidP="00B85B3D">
      <w:pPr>
        <w:widowControl w:val="0"/>
        <w:shd w:val="clear" w:color="000000" w:fill="auto"/>
        <w:spacing w:line="360" w:lineRule="auto"/>
        <w:ind w:firstLine="709"/>
        <w:jc w:val="both"/>
        <w:rPr>
          <w:sz w:val="28"/>
          <w:szCs w:val="28"/>
          <w:lang w:val="en-US"/>
        </w:rPr>
      </w:pPr>
    </w:p>
    <w:p w:rsidR="0056073E" w:rsidRPr="00B85B3D" w:rsidRDefault="0056073E" w:rsidP="00B85B3D">
      <w:pPr>
        <w:widowControl w:val="0"/>
        <w:shd w:val="clear" w:color="000000" w:fill="auto"/>
        <w:spacing w:line="360" w:lineRule="auto"/>
        <w:ind w:firstLine="709"/>
        <w:jc w:val="both"/>
        <w:rPr>
          <w:sz w:val="28"/>
          <w:szCs w:val="28"/>
        </w:rPr>
      </w:pPr>
      <w:r w:rsidRPr="00B85B3D">
        <w:rPr>
          <w:sz w:val="28"/>
          <w:szCs w:val="28"/>
        </w:rPr>
        <w:t xml:space="preserve">Таблица </w:t>
      </w:r>
      <w:r w:rsidR="00B84B89" w:rsidRPr="00B85B3D">
        <w:rPr>
          <w:sz w:val="28"/>
          <w:szCs w:val="28"/>
        </w:rPr>
        <w:t>8</w:t>
      </w:r>
      <w:r w:rsidRPr="00B85B3D">
        <w:rPr>
          <w:sz w:val="28"/>
          <w:szCs w:val="28"/>
        </w:rPr>
        <w:t xml:space="preserve"> – Общая</w:t>
      </w:r>
      <w:r w:rsidR="00B85B3D" w:rsidRPr="00B85B3D">
        <w:rPr>
          <w:sz w:val="28"/>
          <w:szCs w:val="28"/>
        </w:rPr>
        <w:t xml:space="preserve"> </w:t>
      </w:r>
      <w:r w:rsidRPr="00B85B3D">
        <w:rPr>
          <w:sz w:val="28"/>
          <w:szCs w:val="28"/>
        </w:rPr>
        <w:t>численность безработных (миллионов человек)</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6"/>
        <w:gridCol w:w="456"/>
        <w:gridCol w:w="410"/>
        <w:gridCol w:w="410"/>
      </w:tblGrid>
      <w:tr w:rsidR="0056073E" w:rsidRPr="00CF789B" w:rsidTr="00CF789B">
        <w:trPr>
          <w:trHeight w:val="23"/>
        </w:trPr>
        <w:tc>
          <w:tcPr>
            <w:tcW w:w="0" w:type="auto"/>
            <w:tcMar>
              <w:left w:w="0" w:type="dxa"/>
              <w:right w:w="0" w:type="dxa"/>
            </w:tcMar>
          </w:tcPr>
          <w:p w:rsidR="0056073E" w:rsidRPr="00CF789B" w:rsidRDefault="0056073E" w:rsidP="00CF789B">
            <w:pPr>
              <w:widowControl w:val="0"/>
              <w:shd w:val="clear" w:color="000000" w:fill="auto"/>
              <w:spacing w:line="360" w:lineRule="auto"/>
              <w:rPr>
                <w:sz w:val="20"/>
              </w:rPr>
            </w:pPr>
            <w:r w:rsidRPr="00CF789B">
              <w:rPr>
                <w:sz w:val="20"/>
              </w:rPr>
              <w:t>Страна</w:t>
            </w:r>
          </w:p>
        </w:tc>
        <w:tc>
          <w:tcPr>
            <w:tcW w:w="0" w:type="auto"/>
          </w:tcPr>
          <w:p w:rsidR="0056073E" w:rsidRPr="00CF789B" w:rsidRDefault="0056073E" w:rsidP="00CF789B">
            <w:pPr>
              <w:widowControl w:val="0"/>
              <w:shd w:val="clear" w:color="000000" w:fill="auto"/>
              <w:spacing w:line="360" w:lineRule="auto"/>
              <w:rPr>
                <w:sz w:val="20"/>
              </w:rPr>
            </w:pPr>
            <w:r w:rsidRPr="00CF789B">
              <w:rPr>
                <w:sz w:val="20"/>
              </w:rPr>
              <w:t>2005</w:t>
            </w:r>
          </w:p>
        </w:tc>
        <w:tc>
          <w:tcPr>
            <w:tcW w:w="0" w:type="auto"/>
            <w:tcMar>
              <w:left w:w="0" w:type="dxa"/>
              <w:right w:w="0" w:type="dxa"/>
            </w:tcMar>
          </w:tcPr>
          <w:p w:rsidR="0056073E" w:rsidRPr="00CF789B" w:rsidRDefault="0056073E" w:rsidP="00CF789B">
            <w:pPr>
              <w:widowControl w:val="0"/>
              <w:shd w:val="clear" w:color="000000" w:fill="auto"/>
              <w:spacing w:line="360" w:lineRule="auto"/>
              <w:rPr>
                <w:sz w:val="20"/>
              </w:rPr>
            </w:pPr>
            <w:r w:rsidRPr="00CF789B">
              <w:rPr>
                <w:sz w:val="20"/>
              </w:rPr>
              <w:t>2006</w:t>
            </w:r>
          </w:p>
        </w:tc>
        <w:tc>
          <w:tcPr>
            <w:tcW w:w="0" w:type="auto"/>
            <w:tcMar>
              <w:left w:w="0" w:type="dxa"/>
              <w:right w:w="0" w:type="dxa"/>
            </w:tcMar>
          </w:tcPr>
          <w:p w:rsidR="0056073E" w:rsidRPr="00CF789B" w:rsidRDefault="0056073E" w:rsidP="00CF789B">
            <w:pPr>
              <w:widowControl w:val="0"/>
              <w:shd w:val="clear" w:color="000000" w:fill="auto"/>
              <w:spacing w:line="360" w:lineRule="auto"/>
              <w:rPr>
                <w:sz w:val="20"/>
              </w:rPr>
            </w:pPr>
            <w:r w:rsidRPr="00CF789B">
              <w:rPr>
                <w:sz w:val="20"/>
              </w:rPr>
              <w:t>2007</w:t>
            </w:r>
          </w:p>
        </w:tc>
      </w:tr>
      <w:tr w:rsidR="0056073E" w:rsidRPr="00CF789B" w:rsidTr="00CF789B">
        <w:trPr>
          <w:trHeight w:val="23"/>
        </w:trPr>
        <w:tc>
          <w:tcPr>
            <w:tcW w:w="0" w:type="auto"/>
            <w:tcMar>
              <w:left w:w="0" w:type="dxa"/>
              <w:right w:w="0" w:type="dxa"/>
            </w:tcMar>
          </w:tcPr>
          <w:p w:rsidR="0056073E" w:rsidRPr="00CF789B" w:rsidRDefault="0056073E" w:rsidP="00CF789B">
            <w:pPr>
              <w:widowControl w:val="0"/>
              <w:shd w:val="clear" w:color="000000" w:fill="auto"/>
              <w:spacing w:line="360" w:lineRule="auto"/>
              <w:rPr>
                <w:sz w:val="20"/>
              </w:rPr>
            </w:pPr>
            <w:r w:rsidRPr="00CF789B">
              <w:rPr>
                <w:sz w:val="20"/>
              </w:rPr>
              <w:t>Германия</w:t>
            </w:r>
          </w:p>
        </w:tc>
        <w:tc>
          <w:tcPr>
            <w:tcW w:w="0" w:type="auto"/>
          </w:tcPr>
          <w:p w:rsidR="0056073E" w:rsidRPr="00CF789B" w:rsidRDefault="0056073E" w:rsidP="00CF789B">
            <w:pPr>
              <w:widowControl w:val="0"/>
              <w:shd w:val="clear" w:color="000000" w:fill="auto"/>
              <w:spacing w:line="360" w:lineRule="auto"/>
              <w:rPr>
                <w:rFonts w:eastAsia="Arial Unicode MS"/>
                <w:sz w:val="20"/>
              </w:rPr>
            </w:pPr>
            <w:r w:rsidRPr="00CF789B">
              <w:rPr>
                <w:sz w:val="20"/>
              </w:rPr>
              <w:t>4,6</w:t>
            </w:r>
          </w:p>
        </w:tc>
        <w:tc>
          <w:tcPr>
            <w:tcW w:w="0" w:type="auto"/>
            <w:tcMar>
              <w:left w:w="0" w:type="dxa"/>
              <w:right w:w="0" w:type="dxa"/>
            </w:tcMar>
          </w:tcPr>
          <w:p w:rsidR="0056073E" w:rsidRPr="00CF789B" w:rsidRDefault="0056073E" w:rsidP="00CF789B">
            <w:pPr>
              <w:widowControl w:val="0"/>
              <w:shd w:val="clear" w:color="000000" w:fill="auto"/>
              <w:spacing w:line="360" w:lineRule="auto"/>
              <w:rPr>
                <w:rFonts w:eastAsia="Arial Unicode MS"/>
                <w:sz w:val="20"/>
              </w:rPr>
            </w:pPr>
            <w:r w:rsidRPr="00CF789B">
              <w:rPr>
                <w:sz w:val="20"/>
              </w:rPr>
              <w:t>4,3</w:t>
            </w:r>
          </w:p>
        </w:tc>
        <w:tc>
          <w:tcPr>
            <w:tcW w:w="0" w:type="auto"/>
            <w:tcMar>
              <w:left w:w="0" w:type="dxa"/>
              <w:right w:w="0" w:type="dxa"/>
            </w:tcMar>
          </w:tcPr>
          <w:p w:rsidR="0056073E" w:rsidRPr="00CF789B" w:rsidRDefault="0056073E" w:rsidP="00CF789B">
            <w:pPr>
              <w:widowControl w:val="0"/>
              <w:shd w:val="clear" w:color="000000" w:fill="auto"/>
              <w:spacing w:line="360" w:lineRule="auto"/>
              <w:rPr>
                <w:rFonts w:eastAsia="Arial Unicode MS"/>
                <w:sz w:val="20"/>
              </w:rPr>
            </w:pPr>
            <w:r w:rsidRPr="00CF789B">
              <w:rPr>
                <w:sz w:val="20"/>
              </w:rPr>
              <w:t>3,6</w:t>
            </w:r>
          </w:p>
        </w:tc>
      </w:tr>
      <w:tr w:rsidR="0056073E" w:rsidRPr="00CF789B" w:rsidTr="00CF789B">
        <w:trPr>
          <w:trHeight w:val="23"/>
        </w:trPr>
        <w:tc>
          <w:tcPr>
            <w:tcW w:w="0" w:type="auto"/>
            <w:tcMar>
              <w:left w:w="0" w:type="dxa"/>
              <w:right w:w="0" w:type="dxa"/>
            </w:tcMar>
          </w:tcPr>
          <w:p w:rsidR="0056073E" w:rsidRPr="00CF789B" w:rsidRDefault="0056073E" w:rsidP="00CF789B">
            <w:pPr>
              <w:widowControl w:val="0"/>
              <w:shd w:val="clear" w:color="000000" w:fill="auto"/>
              <w:spacing w:line="360" w:lineRule="auto"/>
              <w:rPr>
                <w:sz w:val="20"/>
              </w:rPr>
            </w:pPr>
            <w:r w:rsidRPr="00CF789B">
              <w:rPr>
                <w:sz w:val="20"/>
              </w:rPr>
              <w:t>Россия</w:t>
            </w:r>
          </w:p>
        </w:tc>
        <w:tc>
          <w:tcPr>
            <w:tcW w:w="0" w:type="auto"/>
          </w:tcPr>
          <w:p w:rsidR="0056073E" w:rsidRPr="00CF789B" w:rsidRDefault="0056073E" w:rsidP="00CF789B">
            <w:pPr>
              <w:widowControl w:val="0"/>
              <w:shd w:val="clear" w:color="000000" w:fill="auto"/>
              <w:spacing w:line="360" w:lineRule="auto"/>
              <w:rPr>
                <w:sz w:val="20"/>
              </w:rPr>
            </w:pPr>
            <w:r w:rsidRPr="00CF789B">
              <w:rPr>
                <w:sz w:val="20"/>
              </w:rPr>
              <w:t>5,3</w:t>
            </w:r>
          </w:p>
        </w:tc>
        <w:tc>
          <w:tcPr>
            <w:tcW w:w="0" w:type="auto"/>
            <w:tcMar>
              <w:left w:w="0" w:type="dxa"/>
              <w:right w:w="0" w:type="dxa"/>
            </w:tcMar>
          </w:tcPr>
          <w:p w:rsidR="0056073E" w:rsidRPr="00CF789B" w:rsidRDefault="0056073E" w:rsidP="00CF789B">
            <w:pPr>
              <w:widowControl w:val="0"/>
              <w:shd w:val="clear" w:color="000000" w:fill="auto"/>
              <w:spacing w:line="360" w:lineRule="auto"/>
              <w:rPr>
                <w:sz w:val="20"/>
              </w:rPr>
            </w:pPr>
            <w:r w:rsidRPr="00CF789B">
              <w:rPr>
                <w:sz w:val="20"/>
              </w:rPr>
              <w:t>5,3</w:t>
            </w:r>
          </w:p>
        </w:tc>
        <w:tc>
          <w:tcPr>
            <w:tcW w:w="0" w:type="auto"/>
            <w:tcMar>
              <w:left w:w="0" w:type="dxa"/>
              <w:right w:w="0" w:type="dxa"/>
            </w:tcMar>
          </w:tcPr>
          <w:p w:rsidR="0056073E" w:rsidRPr="00CF789B" w:rsidRDefault="0056073E" w:rsidP="00CF789B">
            <w:pPr>
              <w:widowControl w:val="0"/>
              <w:shd w:val="clear" w:color="000000" w:fill="auto"/>
              <w:spacing w:line="360" w:lineRule="auto"/>
              <w:rPr>
                <w:sz w:val="20"/>
              </w:rPr>
            </w:pPr>
            <w:r w:rsidRPr="00CF789B">
              <w:rPr>
                <w:sz w:val="20"/>
              </w:rPr>
              <w:t>4,6</w:t>
            </w:r>
          </w:p>
        </w:tc>
      </w:tr>
      <w:tr w:rsidR="0056073E" w:rsidRPr="00CF789B" w:rsidTr="00CF789B">
        <w:trPr>
          <w:trHeight w:val="23"/>
        </w:trPr>
        <w:tc>
          <w:tcPr>
            <w:tcW w:w="0" w:type="auto"/>
            <w:tcMar>
              <w:left w:w="0" w:type="dxa"/>
              <w:right w:w="0" w:type="dxa"/>
            </w:tcMar>
          </w:tcPr>
          <w:p w:rsidR="0056073E" w:rsidRPr="00CF789B" w:rsidRDefault="0056073E" w:rsidP="00CF789B">
            <w:pPr>
              <w:widowControl w:val="0"/>
              <w:shd w:val="clear" w:color="000000" w:fill="auto"/>
              <w:spacing w:line="360" w:lineRule="auto"/>
              <w:rPr>
                <w:sz w:val="20"/>
              </w:rPr>
            </w:pPr>
            <w:r w:rsidRPr="00CF789B">
              <w:rPr>
                <w:sz w:val="20"/>
              </w:rPr>
              <w:t>США</w:t>
            </w:r>
          </w:p>
        </w:tc>
        <w:tc>
          <w:tcPr>
            <w:tcW w:w="0" w:type="auto"/>
          </w:tcPr>
          <w:p w:rsidR="0056073E" w:rsidRPr="00CF789B" w:rsidRDefault="0056073E" w:rsidP="00CF789B">
            <w:pPr>
              <w:widowControl w:val="0"/>
              <w:shd w:val="clear" w:color="000000" w:fill="auto"/>
              <w:spacing w:line="360" w:lineRule="auto"/>
              <w:rPr>
                <w:rFonts w:eastAsia="Arial Unicode MS"/>
                <w:sz w:val="20"/>
              </w:rPr>
            </w:pPr>
            <w:r w:rsidRPr="00CF789B">
              <w:rPr>
                <w:sz w:val="20"/>
              </w:rPr>
              <w:t>7,6</w:t>
            </w:r>
          </w:p>
        </w:tc>
        <w:tc>
          <w:tcPr>
            <w:tcW w:w="0" w:type="auto"/>
            <w:tcMar>
              <w:left w:w="0" w:type="dxa"/>
              <w:right w:w="0" w:type="dxa"/>
            </w:tcMar>
          </w:tcPr>
          <w:p w:rsidR="0056073E" w:rsidRPr="00CF789B" w:rsidRDefault="0056073E" w:rsidP="00CF789B">
            <w:pPr>
              <w:widowControl w:val="0"/>
              <w:shd w:val="clear" w:color="000000" w:fill="auto"/>
              <w:spacing w:line="360" w:lineRule="auto"/>
              <w:rPr>
                <w:rFonts w:eastAsia="Arial Unicode MS"/>
                <w:sz w:val="20"/>
              </w:rPr>
            </w:pPr>
            <w:r w:rsidRPr="00CF789B">
              <w:rPr>
                <w:sz w:val="20"/>
              </w:rPr>
              <w:t>7,0</w:t>
            </w:r>
          </w:p>
        </w:tc>
        <w:tc>
          <w:tcPr>
            <w:tcW w:w="0" w:type="auto"/>
            <w:tcMar>
              <w:left w:w="0" w:type="dxa"/>
              <w:right w:w="0" w:type="dxa"/>
            </w:tcMar>
          </w:tcPr>
          <w:p w:rsidR="0056073E" w:rsidRPr="00CF789B" w:rsidRDefault="0056073E" w:rsidP="00CF789B">
            <w:pPr>
              <w:widowControl w:val="0"/>
              <w:shd w:val="clear" w:color="000000" w:fill="auto"/>
              <w:spacing w:line="360" w:lineRule="auto"/>
              <w:rPr>
                <w:rFonts w:eastAsia="Arial Unicode MS"/>
                <w:sz w:val="20"/>
              </w:rPr>
            </w:pPr>
            <w:r w:rsidRPr="00CF789B">
              <w:rPr>
                <w:sz w:val="20"/>
              </w:rPr>
              <w:t>7,1</w:t>
            </w:r>
          </w:p>
        </w:tc>
      </w:tr>
      <w:tr w:rsidR="0056073E" w:rsidRPr="00CF789B" w:rsidTr="00CF789B">
        <w:trPr>
          <w:trHeight w:val="23"/>
        </w:trPr>
        <w:tc>
          <w:tcPr>
            <w:tcW w:w="0" w:type="auto"/>
            <w:tcMar>
              <w:left w:w="0" w:type="dxa"/>
              <w:right w:w="0" w:type="dxa"/>
            </w:tcMar>
          </w:tcPr>
          <w:p w:rsidR="0056073E" w:rsidRPr="00CF789B" w:rsidRDefault="0056073E" w:rsidP="00CF789B">
            <w:pPr>
              <w:widowControl w:val="0"/>
              <w:shd w:val="clear" w:color="000000" w:fill="auto"/>
              <w:spacing w:line="360" w:lineRule="auto"/>
              <w:rPr>
                <w:sz w:val="20"/>
              </w:rPr>
            </w:pPr>
            <w:r w:rsidRPr="00CF789B">
              <w:rPr>
                <w:sz w:val="20"/>
              </w:rPr>
              <w:t>Франция</w:t>
            </w:r>
          </w:p>
        </w:tc>
        <w:tc>
          <w:tcPr>
            <w:tcW w:w="0" w:type="auto"/>
          </w:tcPr>
          <w:p w:rsidR="0056073E" w:rsidRPr="00CF789B" w:rsidRDefault="0056073E" w:rsidP="00CF789B">
            <w:pPr>
              <w:widowControl w:val="0"/>
              <w:shd w:val="clear" w:color="000000" w:fill="auto"/>
              <w:spacing w:line="360" w:lineRule="auto"/>
              <w:rPr>
                <w:rFonts w:eastAsia="Arial Unicode MS"/>
                <w:sz w:val="20"/>
              </w:rPr>
            </w:pPr>
            <w:r w:rsidRPr="00CF789B">
              <w:rPr>
                <w:sz w:val="20"/>
              </w:rPr>
              <w:t>2,4</w:t>
            </w:r>
          </w:p>
        </w:tc>
        <w:tc>
          <w:tcPr>
            <w:tcW w:w="0" w:type="auto"/>
            <w:tcMar>
              <w:left w:w="0" w:type="dxa"/>
              <w:right w:w="0" w:type="dxa"/>
            </w:tcMar>
          </w:tcPr>
          <w:p w:rsidR="0056073E" w:rsidRPr="00CF789B" w:rsidRDefault="0056073E" w:rsidP="00CF789B">
            <w:pPr>
              <w:widowControl w:val="0"/>
              <w:shd w:val="clear" w:color="000000" w:fill="auto"/>
              <w:spacing w:line="360" w:lineRule="auto"/>
              <w:rPr>
                <w:rFonts w:eastAsia="Arial Unicode MS"/>
                <w:sz w:val="20"/>
              </w:rPr>
            </w:pPr>
            <w:r w:rsidRPr="00CF789B">
              <w:rPr>
                <w:sz w:val="20"/>
              </w:rPr>
              <w:t>2,4</w:t>
            </w:r>
          </w:p>
        </w:tc>
        <w:tc>
          <w:tcPr>
            <w:tcW w:w="0" w:type="auto"/>
            <w:tcMar>
              <w:left w:w="0" w:type="dxa"/>
              <w:right w:w="0" w:type="dxa"/>
            </w:tcMar>
          </w:tcPr>
          <w:p w:rsidR="0056073E" w:rsidRPr="00CF789B" w:rsidRDefault="0056073E" w:rsidP="00CF789B">
            <w:pPr>
              <w:widowControl w:val="0"/>
              <w:shd w:val="clear" w:color="000000" w:fill="auto"/>
              <w:spacing w:line="360" w:lineRule="auto"/>
              <w:rPr>
                <w:rFonts w:eastAsia="Arial Unicode MS"/>
                <w:sz w:val="20"/>
              </w:rPr>
            </w:pPr>
            <w:r w:rsidRPr="00CF789B">
              <w:rPr>
                <w:sz w:val="20"/>
              </w:rPr>
              <w:t>2,2</w:t>
            </w:r>
          </w:p>
        </w:tc>
      </w:tr>
      <w:tr w:rsidR="0056073E" w:rsidRPr="00CF789B" w:rsidTr="00CF789B">
        <w:trPr>
          <w:trHeight w:val="23"/>
        </w:trPr>
        <w:tc>
          <w:tcPr>
            <w:tcW w:w="0" w:type="auto"/>
            <w:tcMar>
              <w:left w:w="0" w:type="dxa"/>
              <w:right w:w="0" w:type="dxa"/>
            </w:tcMar>
          </w:tcPr>
          <w:p w:rsidR="0056073E" w:rsidRPr="00CF789B" w:rsidRDefault="0056073E" w:rsidP="00CF789B">
            <w:pPr>
              <w:widowControl w:val="0"/>
              <w:shd w:val="clear" w:color="000000" w:fill="auto"/>
              <w:spacing w:line="360" w:lineRule="auto"/>
              <w:rPr>
                <w:sz w:val="20"/>
              </w:rPr>
            </w:pPr>
            <w:r w:rsidRPr="00CF789B">
              <w:rPr>
                <w:sz w:val="20"/>
              </w:rPr>
              <w:t>Япония</w:t>
            </w:r>
          </w:p>
        </w:tc>
        <w:tc>
          <w:tcPr>
            <w:tcW w:w="0" w:type="auto"/>
          </w:tcPr>
          <w:p w:rsidR="0056073E" w:rsidRPr="00CF789B" w:rsidRDefault="0056073E" w:rsidP="00CF789B">
            <w:pPr>
              <w:widowControl w:val="0"/>
              <w:shd w:val="clear" w:color="000000" w:fill="auto"/>
              <w:spacing w:line="360" w:lineRule="auto"/>
              <w:rPr>
                <w:rFonts w:eastAsia="Arial Unicode MS"/>
                <w:sz w:val="20"/>
              </w:rPr>
            </w:pPr>
            <w:r w:rsidRPr="00CF789B">
              <w:rPr>
                <w:sz w:val="20"/>
              </w:rPr>
              <w:t>2,9</w:t>
            </w:r>
          </w:p>
        </w:tc>
        <w:tc>
          <w:tcPr>
            <w:tcW w:w="0" w:type="auto"/>
            <w:tcMar>
              <w:left w:w="0" w:type="dxa"/>
              <w:right w:w="0" w:type="dxa"/>
            </w:tcMar>
          </w:tcPr>
          <w:p w:rsidR="0056073E" w:rsidRPr="00CF789B" w:rsidRDefault="0056073E" w:rsidP="00CF789B">
            <w:pPr>
              <w:widowControl w:val="0"/>
              <w:shd w:val="clear" w:color="000000" w:fill="auto"/>
              <w:spacing w:line="360" w:lineRule="auto"/>
              <w:rPr>
                <w:rFonts w:eastAsia="Arial Unicode MS"/>
                <w:sz w:val="20"/>
              </w:rPr>
            </w:pPr>
            <w:r w:rsidRPr="00CF789B">
              <w:rPr>
                <w:sz w:val="20"/>
              </w:rPr>
              <w:t>2,8</w:t>
            </w:r>
          </w:p>
        </w:tc>
        <w:tc>
          <w:tcPr>
            <w:tcW w:w="0" w:type="auto"/>
            <w:tcMar>
              <w:left w:w="0" w:type="dxa"/>
              <w:right w:w="0" w:type="dxa"/>
            </w:tcMar>
          </w:tcPr>
          <w:p w:rsidR="0056073E" w:rsidRPr="00CF789B" w:rsidRDefault="0056073E" w:rsidP="00CF789B">
            <w:pPr>
              <w:widowControl w:val="0"/>
              <w:shd w:val="clear" w:color="000000" w:fill="auto"/>
              <w:spacing w:line="360" w:lineRule="auto"/>
              <w:rPr>
                <w:rFonts w:eastAsia="Arial Unicode MS"/>
                <w:sz w:val="20"/>
              </w:rPr>
            </w:pPr>
            <w:r w:rsidRPr="00CF789B">
              <w:rPr>
                <w:sz w:val="20"/>
              </w:rPr>
              <w:t>2,6</w:t>
            </w:r>
          </w:p>
        </w:tc>
      </w:tr>
    </w:tbl>
    <w:p w:rsidR="0056073E" w:rsidRPr="00B85B3D" w:rsidRDefault="0056073E" w:rsidP="00B85B3D">
      <w:pPr>
        <w:widowControl w:val="0"/>
        <w:shd w:val="clear" w:color="000000" w:fill="auto"/>
        <w:spacing w:line="360" w:lineRule="auto"/>
        <w:ind w:firstLine="709"/>
        <w:jc w:val="both"/>
        <w:rPr>
          <w:sz w:val="28"/>
          <w:szCs w:val="28"/>
        </w:rPr>
      </w:pPr>
      <w:r w:rsidRPr="00B85B3D">
        <w:rPr>
          <w:sz w:val="28"/>
          <w:szCs w:val="28"/>
        </w:rPr>
        <w:t>Источник - www.gks.ru</w:t>
      </w:r>
    </w:p>
    <w:p w:rsidR="00CF789B" w:rsidRDefault="00CF789B" w:rsidP="00B85B3D">
      <w:pPr>
        <w:widowControl w:val="0"/>
        <w:shd w:val="clear" w:color="000000" w:fill="auto"/>
        <w:spacing w:line="360" w:lineRule="auto"/>
        <w:ind w:firstLine="709"/>
        <w:jc w:val="both"/>
        <w:rPr>
          <w:sz w:val="28"/>
          <w:szCs w:val="28"/>
          <w:lang w:val="en-US"/>
        </w:rPr>
      </w:pPr>
    </w:p>
    <w:p w:rsidR="00AB179B" w:rsidRPr="00B85B3D" w:rsidRDefault="00AB179B" w:rsidP="00B85B3D">
      <w:pPr>
        <w:widowControl w:val="0"/>
        <w:shd w:val="clear" w:color="000000" w:fill="auto"/>
        <w:spacing w:line="360" w:lineRule="auto"/>
        <w:ind w:firstLine="709"/>
        <w:jc w:val="both"/>
        <w:rPr>
          <w:sz w:val="28"/>
          <w:szCs w:val="28"/>
        </w:rPr>
      </w:pPr>
      <w:r w:rsidRPr="00B85B3D">
        <w:rPr>
          <w:sz w:val="28"/>
          <w:szCs w:val="28"/>
        </w:rPr>
        <w:t>В такой обстановке многие ведущие японские компании объявили о рассчитанных на разные сроки планах радикального «сжатия» штатов и начинают приступать к проведению их в жизнь. Даже если реализация этих планов не состоится в полном объеме, число безработных все равно заметно увеличится. Также есть определенное количество работников, желающих сменить место работы.</w:t>
      </w:r>
    </w:p>
    <w:p w:rsidR="00AB179B" w:rsidRPr="00B85B3D" w:rsidRDefault="00AB179B" w:rsidP="00B85B3D">
      <w:pPr>
        <w:widowControl w:val="0"/>
        <w:shd w:val="clear" w:color="000000" w:fill="auto"/>
        <w:spacing w:line="360" w:lineRule="auto"/>
        <w:ind w:firstLine="709"/>
        <w:jc w:val="both"/>
        <w:rPr>
          <w:sz w:val="28"/>
          <w:szCs w:val="28"/>
        </w:rPr>
      </w:pPr>
      <w:r w:rsidRPr="00B85B3D">
        <w:rPr>
          <w:sz w:val="28"/>
          <w:szCs w:val="28"/>
        </w:rPr>
        <w:t>Вместе с тем, увеличивается количество стареющего населения. Старение населения Японии, включая его трудоспособную часть, идет очень быстро. В 19</w:t>
      </w:r>
      <w:r w:rsidR="00F74DC9" w:rsidRPr="00B85B3D">
        <w:rPr>
          <w:sz w:val="28"/>
          <w:szCs w:val="28"/>
        </w:rPr>
        <w:t>9</w:t>
      </w:r>
      <w:r w:rsidRPr="00B85B3D">
        <w:rPr>
          <w:sz w:val="28"/>
          <w:szCs w:val="28"/>
        </w:rPr>
        <w:t xml:space="preserve">0 году на лиц старше 65 лет приходилось </w:t>
      </w:r>
      <w:r w:rsidR="00F74DC9" w:rsidRPr="00B85B3D">
        <w:rPr>
          <w:sz w:val="28"/>
          <w:szCs w:val="28"/>
        </w:rPr>
        <w:t>12</w:t>
      </w:r>
      <w:r w:rsidRPr="00B85B3D">
        <w:rPr>
          <w:sz w:val="28"/>
          <w:szCs w:val="28"/>
        </w:rPr>
        <w:t>,9% от общей численности населения, а в 200</w:t>
      </w:r>
      <w:r w:rsidR="00F74DC9" w:rsidRPr="00B85B3D">
        <w:rPr>
          <w:sz w:val="28"/>
          <w:szCs w:val="28"/>
        </w:rPr>
        <w:t>7</w:t>
      </w:r>
      <w:r w:rsidRPr="00B85B3D">
        <w:rPr>
          <w:sz w:val="28"/>
          <w:szCs w:val="28"/>
        </w:rPr>
        <w:t xml:space="preserve"> году – 17,2% (соответствующий показатель для 2050 года оценивается в 32,3%) . По правительственному прогнозу, численность населения в составе рабочей силы сократится к 2025 году на 10%, или почти на 60 млн. человек.</w:t>
      </w:r>
    </w:p>
    <w:p w:rsidR="00AB179B" w:rsidRPr="00B85B3D" w:rsidRDefault="00AB179B" w:rsidP="00B85B3D">
      <w:pPr>
        <w:widowControl w:val="0"/>
        <w:shd w:val="clear" w:color="000000" w:fill="auto"/>
        <w:spacing w:line="360" w:lineRule="auto"/>
        <w:ind w:firstLine="709"/>
        <w:jc w:val="both"/>
        <w:rPr>
          <w:sz w:val="28"/>
          <w:szCs w:val="28"/>
        </w:rPr>
      </w:pPr>
      <w:r w:rsidRPr="00B85B3D">
        <w:rPr>
          <w:sz w:val="28"/>
          <w:szCs w:val="28"/>
        </w:rPr>
        <w:t>В 19</w:t>
      </w:r>
      <w:r w:rsidR="00F74DC9" w:rsidRPr="00B85B3D">
        <w:rPr>
          <w:sz w:val="28"/>
          <w:szCs w:val="28"/>
        </w:rPr>
        <w:t>9</w:t>
      </w:r>
      <w:r w:rsidRPr="00B85B3D">
        <w:rPr>
          <w:sz w:val="28"/>
          <w:szCs w:val="28"/>
        </w:rPr>
        <w:t>4 году число зарегистрированных иностранцев, проживавших в Японии, равнялось 745,6 тысяч человек, или 0,38% от общей численности населения страны, но если за последующие 25 лет численность выросла всего на 2,8%, то иммигрантская община увеличилась на 58,1%, достигнув, по состоянию на конец 200</w:t>
      </w:r>
      <w:r w:rsidR="00F74DC9" w:rsidRPr="00B85B3D">
        <w:rPr>
          <w:sz w:val="28"/>
          <w:szCs w:val="28"/>
        </w:rPr>
        <w:t>7</w:t>
      </w:r>
      <w:r w:rsidRPr="00B85B3D">
        <w:rPr>
          <w:sz w:val="28"/>
          <w:szCs w:val="28"/>
        </w:rPr>
        <w:t xml:space="preserve"> года 1,6 млн. человек, или 1,23% от общей численности населения. Численность населения Японии уменьшится до 121 млн. человек в 2025 году и до 105 млн. человек в 2050 году, что потребует ежегодного приема 600 тысяч иммигрантов для укомплектования национальной рабочей силы и поддержания достойного уровня производительности труда.</w:t>
      </w:r>
    </w:p>
    <w:p w:rsidR="00AB179B" w:rsidRPr="00B85B3D" w:rsidRDefault="00AB179B" w:rsidP="00B85B3D">
      <w:pPr>
        <w:widowControl w:val="0"/>
        <w:shd w:val="clear" w:color="000000" w:fill="auto"/>
        <w:spacing w:line="360" w:lineRule="auto"/>
        <w:ind w:firstLine="709"/>
        <w:jc w:val="both"/>
        <w:rPr>
          <w:sz w:val="28"/>
          <w:szCs w:val="28"/>
        </w:rPr>
      </w:pPr>
      <w:r w:rsidRPr="00B85B3D">
        <w:rPr>
          <w:sz w:val="28"/>
          <w:szCs w:val="28"/>
        </w:rPr>
        <w:t>Стране, до сих пор не изжившей предубеждений в отношении иностранных работников, волей – неволей придется подготовиться к их массовому присутствию не только в нишах рынка труда, игнорируемых японцами как не престижные (имеются в виду, например, вакансии в строительстве или в некоторых отраслях индустрии услуг). Опережающий рост потребностей в зарубежных специалистах высокой квалификации для новой, так называемой электронной экономики – это уже реалия сегодняшнего дня.</w:t>
      </w:r>
    </w:p>
    <w:p w:rsidR="00B14023" w:rsidRPr="00B85B3D" w:rsidRDefault="00B14023" w:rsidP="00B85B3D">
      <w:pPr>
        <w:widowControl w:val="0"/>
        <w:shd w:val="clear" w:color="000000" w:fill="auto"/>
        <w:spacing w:line="360" w:lineRule="auto"/>
        <w:ind w:firstLine="709"/>
        <w:jc w:val="both"/>
        <w:rPr>
          <w:b/>
          <w:sz w:val="28"/>
          <w:szCs w:val="28"/>
        </w:rPr>
      </w:pPr>
    </w:p>
    <w:p w:rsidR="00597871" w:rsidRPr="00B85B3D" w:rsidRDefault="00597871" w:rsidP="00B85B3D">
      <w:pPr>
        <w:widowControl w:val="0"/>
        <w:shd w:val="clear" w:color="000000" w:fill="auto"/>
        <w:spacing w:line="360" w:lineRule="auto"/>
        <w:ind w:firstLine="709"/>
        <w:jc w:val="both"/>
        <w:rPr>
          <w:b/>
          <w:sz w:val="28"/>
          <w:szCs w:val="28"/>
        </w:rPr>
      </w:pPr>
      <w:r w:rsidRPr="00B85B3D">
        <w:rPr>
          <w:b/>
          <w:sz w:val="28"/>
          <w:szCs w:val="28"/>
        </w:rPr>
        <w:t>2.</w:t>
      </w:r>
      <w:r w:rsidR="00F74DC9" w:rsidRPr="00B85B3D">
        <w:rPr>
          <w:b/>
          <w:sz w:val="28"/>
          <w:szCs w:val="28"/>
        </w:rPr>
        <w:t>3</w:t>
      </w:r>
      <w:r w:rsidRPr="00B85B3D">
        <w:rPr>
          <w:b/>
          <w:sz w:val="28"/>
          <w:szCs w:val="28"/>
        </w:rPr>
        <w:t xml:space="preserve"> Место страны в международном движении капитала</w:t>
      </w:r>
    </w:p>
    <w:p w:rsidR="00597871" w:rsidRPr="00B85B3D" w:rsidRDefault="00597871" w:rsidP="00B85B3D">
      <w:pPr>
        <w:widowControl w:val="0"/>
        <w:shd w:val="clear" w:color="000000" w:fill="auto"/>
        <w:spacing w:line="360" w:lineRule="auto"/>
        <w:ind w:firstLine="709"/>
        <w:jc w:val="both"/>
        <w:rPr>
          <w:b/>
          <w:sz w:val="28"/>
          <w:szCs w:val="28"/>
        </w:rPr>
      </w:pPr>
    </w:p>
    <w:p w:rsidR="001D5968" w:rsidRPr="00B85B3D" w:rsidRDefault="00597871" w:rsidP="00B85B3D">
      <w:pPr>
        <w:widowControl w:val="0"/>
        <w:shd w:val="clear" w:color="000000" w:fill="auto"/>
        <w:spacing w:line="360" w:lineRule="auto"/>
        <w:ind w:firstLine="709"/>
        <w:jc w:val="both"/>
        <w:rPr>
          <w:sz w:val="28"/>
          <w:szCs w:val="28"/>
        </w:rPr>
      </w:pPr>
      <w:r w:rsidRPr="00B85B3D">
        <w:rPr>
          <w:sz w:val="28"/>
          <w:szCs w:val="28"/>
        </w:rPr>
        <w:t xml:space="preserve">Основной источник по инвестициям Японии – это "Статистика Японских прямых зарубежных инвестиции на основе извещения". "Извещение" обозначает то, что все японские корпорации, собирающиеся инвестировать в других странах, обязаны заявить об этом заранее в Министерстве Финансов за исключением инвестиций, у которых объем меньше чем 30 млн. иен. Вложения в следующих отраслях объявляются вне зависимости от объемов: </w:t>
      </w:r>
    </w:p>
    <w:p w:rsidR="001D5968" w:rsidRPr="00B85B3D" w:rsidRDefault="00597871" w:rsidP="00B85B3D">
      <w:pPr>
        <w:widowControl w:val="0"/>
        <w:shd w:val="clear" w:color="000000" w:fill="auto"/>
        <w:spacing w:line="360" w:lineRule="auto"/>
        <w:ind w:firstLine="709"/>
        <w:jc w:val="both"/>
        <w:rPr>
          <w:sz w:val="28"/>
          <w:szCs w:val="28"/>
        </w:rPr>
      </w:pPr>
      <w:r w:rsidRPr="00B85B3D">
        <w:rPr>
          <w:sz w:val="28"/>
          <w:szCs w:val="28"/>
        </w:rPr>
        <w:t xml:space="preserve">1) отрасли промышленности, связанные с производством или переработкой рыб, вооружения, кожи, фармацевтики; </w:t>
      </w:r>
    </w:p>
    <w:p w:rsidR="001D5968" w:rsidRPr="00B85B3D" w:rsidRDefault="00597871" w:rsidP="00B85B3D">
      <w:pPr>
        <w:widowControl w:val="0"/>
        <w:shd w:val="clear" w:color="000000" w:fill="auto"/>
        <w:spacing w:line="360" w:lineRule="auto"/>
        <w:ind w:firstLine="709"/>
        <w:jc w:val="both"/>
        <w:rPr>
          <w:sz w:val="28"/>
          <w:szCs w:val="28"/>
        </w:rPr>
      </w:pPr>
      <w:r w:rsidRPr="00B85B3D">
        <w:rPr>
          <w:sz w:val="28"/>
          <w:szCs w:val="28"/>
        </w:rPr>
        <w:t xml:space="preserve">2) инвестиции в предприятия, расположенных на территории Намибии и ЮАР; </w:t>
      </w:r>
    </w:p>
    <w:p w:rsidR="00597871" w:rsidRPr="00B85B3D" w:rsidRDefault="00597871" w:rsidP="00B85B3D">
      <w:pPr>
        <w:widowControl w:val="0"/>
        <w:shd w:val="clear" w:color="000000" w:fill="auto"/>
        <w:spacing w:line="360" w:lineRule="auto"/>
        <w:ind w:firstLine="709"/>
        <w:jc w:val="both"/>
        <w:rPr>
          <w:sz w:val="28"/>
          <w:szCs w:val="28"/>
        </w:rPr>
      </w:pPr>
      <w:r w:rsidRPr="00B85B3D">
        <w:rPr>
          <w:sz w:val="28"/>
          <w:szCs w:val="28"/>
        </w:rPr>
        <w:t xml:space="preserve">3) инвестиции в финансовой и банковских сферах. </w:t>
      </w:r>
    </w:p>
    <w:p w:rsidR="00597871" w:rsidRPr="00B85B3D" w:rsidRDefault="00597871" w:rsidP="00B85B3D">
      <w:pPr>
        <w:widowControl w:val="0"/>
        <w:shd w:val="clear" w:color="000000" w:fill="auto"/>
        <w:spacing w:line="360" w:lineRule="auto"/>
        <w:ind w:firstLine="709"/>
        <w:jc w:val="both"/>
        <w:rPr>
          <w:sz w:val="28"/>
          <w:szCs w:val="28"/>
        </w:rPr>
      </w:pPr>
      <w:r w:rsidRPr="00B85B3D">
        <w:rPr>
          <w:sz w:val="28"/>
          <w:szCs w:val="28"/>
        </w:rPr>
        <w:t xml:space="preserve">По итогам 2006 года, сумма прямых иностранных инвестиций Японии составила 459,6 миллиардов долларов. Однако иностранные инвестиции в Японию совсем невелики. На 2006 год сумма инвестиций составила всего 88,62 миллиарда долларов. </w:t>
      </w:r>
    </w:p>
    <w:p w:rsidR="005C67FC" w:rsidRPr="00B85B3D" w:rsidRDefault="005C67FC" w:rsidP="00B85B3D">
      <w:pPr>
        <w:widowControl w:val="0"/>
        <w:shd w:val="clear" w:color="000000" w:fill="auto"/>
        <w:spacing w:line="360" w:lineRule="auto"/>
        <w:ind w:firstLine="709"/>
        <w:jc w:val="both"/>
        <w:rPr>
          <w:sz w:val="28"/>
          <w:szCs w:val="28"/>
        </w:rPr>
      </w:pPr>
      <w:r w:rsidRPr="00B85B3D">
        <w:rPr>
          <w:sz w:val="28"/>
          <w:szCs w:val="28"/>
        </w:rPr>
        <w:t>Позиции иностранного капитала в экономике Японии довольно слабы: совокупный объём прямых иностранных инвестиций в экономику в 200</w:t>
      </w:r>
      <w:r w:rsidR="008F1DEB" w:rsidRPr="00B85B3D">
        <w:rPr>
          <w:sz w:val="28"/>
          <w:szCs w:val="28"/>
        </w:rPr>
        <w:t>7</w:t>
      </w:r>
      <w:r w:rsidRPr="00B85B3D">
        <w:rPr>
          <w:sz w:val="28"/>
          <w:szCs w:val="28"/>
        </w:rPr>
        <w:t xml:space="preserve"> финансовом году составил 578,2 млрд. иен (объём японских прямых инвестиций за рубежом в тот же период составил</w:t>
      </w:r>
      <w:r w:rsidR="00B85B3D" w:rsidRPr="00B85B3D">
        <w:rPr>
          <w:sz w:val="28"/>
          <w:szCs w:val="28"/>
        </w:rPr>
        <w:t xml:space="preserve"> </w:t>
      </w:r>
      <w:r w:rsidRPr="00B85B3D">
        <w:rPr>
          <w:sz w:val="28"/>
          <w:szCs w:val="28"/>
        </w:rPr>
        <w:t xml:space="preserve">4417,5млрд иен, то есть почти в 10 раз больше). </w:t>
      </w:r>
    </w:p>
    <w:p w:rsidR="005C67FC" w:rsidRPr="00B85B3D" w:rsidRDefault="00597871" w:rsidP="00B85B3D">
      <w:pPr>
        <w:widowControl w:val="0"/>
        <w:shd w:val="clear" w:color="000000" w:fill="auto"/>
        <w:spacing w:line="360" w:lineRule="auto"/>
        <w:ind w:firstLine="709"/>
        <w:jc w:val="both"/>
        <w:rPr>
          <w:sz w:val="28"/>
          <w:szCs w:val="28"/>
        </w:rPr>
      </w:pPr>
      <w:r w:rsidRPr="00B85B3D">
        <w:rPr>
          <w:sz w:val="28"/>
          <w:szCs w:val="28"/>
        </w:rPr>
        <w:t>Основная доля прямых инвестиций Японии приходится на США. Инвестиции вкладываются в 3 основные отрасли: оборудование (3 006,3 млрд. иен), электроника (2 733,4 млрд. иен) и фармацевтика (2 371,0 млрд. иен). Также прямые инвестиции идут в Нидерланды и Китай. Большая доля инвестиций в Нидерланды приходится на продукты питания. Инвестиции в Китай направлены в первую очередь в электронику, что объясняется активным развитием этой отрасли в стране. Прямые инвестиции в Таиланд, Австралию, Германию и Францию, по сравнению с выше описанными странами, незначительны.</w:t>
      </w:r>
    </w:p>
    <w:p w:rsidR="00597871" w:rsidRPr="00B85B3D" w:rsidRDefault="00597871" w:rsidP="00B85B3D">
      <w:pPr>
        <w:widowControl w:val="0"/>
        <w:shd w:val="clear" w:color="000000" w:fill="auto"/>
        <w:spacing w:line="360" w:lineRule="auto"/>
        <w:ind w:firstLine="709"/>
        <w:jc w:val="both"/>
        <w:rPr>
          <w:sz w:val="28"/>
          <w:szCs w:val="28"/>
        </w:rPr>
      </w:pPr>
      <w:r w:rsidRPr="00B85B3D">
        <w:rPr>
          <w:sz w:val="28"/>
          <w:szCs w:val="28"/>
        </w:rPr>
        <w:t xml:space="preserve">Япония сводит баланс движения капиталов с постоянным отрицательным сальдо, компенсирующим положительный баланс по торговле. Огромный отток капитала (в десятки раз больший, чем приток) идет в форме вложений в краткосрочные ценные бумаги на рынках США, Европы и Азии, а также в облигации американского казначейства, крупнейшим кредитором которого является Япония. Баланс движения долгосрочных инвестиций и накопленных активов и пассивов также отрицательный. По данным ЮНКТАД, объем японских прямых вложений за границей на конец </w:t>
      </w:r>
      <w:smartTag w:uri="urn:schemas-microsoft-com:office:smarttags" w:element="metricconverter">
        <w:smartTagPr>
          <w:attr w:name="ProductID" w:val="1997 г"/>
        </w:smartTagPr>
        <w:r w:rsidRPr="00B85B3D">
          <w:rPr>
            <w:sz w:val="28"/>
            <w:szCs w:val="28"/>
          </w:rPr>
          <w:t>1997 г</w:t>
        </w:r>
      </w:smartTag>
      <w:r w:rsidRPr="00B85B3D">
        <w:rPr>
          <w:sz w:val="28"/>
          <w:szCs w:val="28"/>
        </w:rPr>
        <w:t>. Составил 285 млрд.долл., в то время как сумма прямых иностранных вложений в Японии – всего 33 млрд.долл. Эта диспропорция нередко расценивается как свидетельство недостаточной открытости страны.</w:t>
      </w:r>
    </w:p>
    <w:p w:rsidR="007D303F" w:rsidRPr="00B85B3D" w:rsidRDefault="00597871" w:rsidP="00B85B3D">
      <w:pPr>
        <w:widowControl w:val="0"/>
        <w:shd w:val="clear" w:color="000000" w:fill="auto"/>
        <w:spacing w:line="360" w:lineRule="auto"/>
        <w:ind w:firstLine="709"/>
        <w:jc w:val="both"/>
        <w:rPr>
          <w:sz w:val="28"/>
          <w:szCs w:val="28"/>
        </w:rPr>
      </w:pPr>
      <w:r w:rsidRPr="00B85B3D">
        <w:rPr>
          <w:sz w:val="28"/>
          <w:szCs w:val="28"/>
        </w:rPr>
        <w:t>Более 40% прямых инвестиций за рубежом вложено в США в филиалы торговых компаний и банков, в сборочные заводы японских автомобильных и электротехнических компаний, около 18% - в странах Азии. Зарубежные инвестиции Японии удвоились за последние шесть лет. В последнее время Япония начала вкладывать капиталы в разработку заграничных источников сырья. Помимо прямых инвестиций, Япония использует портфельные инвестиции.</w:t>
      </w:r>
    </w:p>
    <w:p w:rsidR="00CF789B" w:rsidRDefault="00CF789B" w:rsidP="00B85B3D">
      <w:pPr>
        <w:widowControl w:val="0"/>
        <w:shd w:val="clear" w:color="000000" w:fill="auto"/>
        <w:spacing w:line="360" w:lineRule="auto"/>
        <w:ind w:firstLine="709"/>
        <w:jc w:val="both"/>
        <w:rPr>
          <w:sz w:val="28"/>
          <w:szCs w:val="28"/>
          <w:lang w:val="en-US"/>
        </w:rPr>
      </w:pPr>
    </w:p>
    <w:p w:rsidR="001D5968" w:rsidRPr="00B85B3D" w:rsidRDefault="008F1DEB" w:rsidP="00B85B3D">
      <w:pPr>
        <w:widowControl w:val="0"/>
        <w:shd w:val="clear" w:color="000000" w:fill="auto"/>
        <w:spacing w:line="360" w:lineRule="auto"/>
        <w:ind w:firstLine="709"/>
        <w:jc w:val="both"/>
        <w:rPr>
          <w:sz w:val="28"/>
          <w:szCs w:val="28"/>
        </w:rPr>
      </w:pPr>
      <w:r w:rsidRPr="00B85B3D">
        <w:rPr>
          <w:sz w:val="28"/>
          <w:szCs w:val="28"/>
        </w:rPr>
        <w:t xml:space="preserve">Таблица </w:t>
      </w:r>
      <w:r w:rsidR="0056073E" w:rsidRPr="00B85B3D">
        <w:rPr>
          <w:sz w:val="28"/>
          <w:szCs w:val="28"/>
        </w:rPr>
        <w:t>9</w:t>
      </w:r>
      <w:r w:rsidRPr="00B85B3D">
        <w:rPr>
          <w:sz w:val="28"/>
          <w:szCs w:val="28"/>
        </w:rPr>
        <w:t xml:space="preserve"> – </w:t>
      </w:r>
      <w:r w:rsidR="00AB179B" w:rsidRPr="00B85B3D">
        <w:rPr>
          <w:sz w:val="28"/>
          <w:szCs w:val="28"/>
        </w:rPr>
        <w:t>Д</w:t>
      </w:r>
      <w:r w:rsidRPr="00B85B3D">
        <w:rPr>
          <w:sz w:val="28"/>
          <w:szCs w:val="28"/>
        </w:rPr>
        <w:t>оля</w:t>
      </w:r>
      <w:r w:rsidR="00B85B3D" w:rsidRPr="00B85B3D">
        <w:rPr>
          <w:sz w:val="28"/>
          <w:szCs w:val="28"/>
        </w:rPr>
        <w:t xml:space="preserve"> </w:t>
      </w:r>
      <w:r w:rsidRPr="00B85B3D">
        <w:rPr>
          <w:sz w:val="28"/>
          <w:szCs w:val="28"/>
        </w:rPr>
        <w:t>стран в мировых объемах инвестиций в 2007г.</w:t>
      </w:r>
      <w:r w:rsidR="00CF789B" w:rsidRPr="00CF789B">
        <w:rPr>
          <w:sz w:val="28"/>
          <w:szCs w:val="28"/>
        </w:rPr>
        <w:t xml:space="preserve"> </w:t>
      </w:r>
      <w:r w:rsidRPr="00B85B3D">
        <w:rPr>
          <w:sz w:val="28"/>
          <w:szCs w:val="28"/>
        </w:rPr>
        <w:t>(в процентах)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2980"/>
      </w:tblGrid>
      <w:tr w:rsidR="008F1DEB" w:rsidRPr="00924555" w:rsidTr="00924555">
        <w:trPr>
          <w:trHeight w:val="23"/>
        </w:trPr>
        <w:tc>
          <w:tcPr>
            <w:tcW w:w="0" w:type="auto"/>
            <w:shd w:val="clear" w:color="auto" w:fill="auto"/>
          </w:tcPr>
          <w:p w:rsidR="008F1DEB" w:rsidRPr="00924555" w:rsidRDefault="008F1DEB" w:rsidP="00924555">
            <w:pPr>
              <w:widowControl w:val="0"/>
              <w:shd w:val="clear" w:color="000000" w:fill="auto"/>
              <w:spacing w:line="360" w:lineRule="auto"/>
              <w:rPr>
                <w:sz w:val="20"/>
              </w:rPr>
            </w:pPr>
            <w:r w:rsidRPr="00924555">
              <w:rPr>
                <w:sz w:val="20"/>
              </w:rPr>
              <w:t>Страна</w:t>
            </w:r>
          </w:p>
        </w:tc>
        <w:tc>
          <w:tcPr>
            <w:tcW w:w="0" w:type="auto"/>
            <w:shd w:val="clear" w:color="auto" w:fill="auto"/>
          </w:tcPr>
          <w:p w:rsidR="008F1DEB" w:rsidRPr="00924555" w:rsidRDefault="008F1DEB" w:rsidP="00924555">
            <w:pPr>
              <w:widowControl w:val="0"/>
              <w:shd w:val="clear" w:color="000000" w:fill="auto"/>
              <w:spacing w:line="360" w:lineRule="auto"/>
              <w:rPr>
                <w:sz w:val="20"/>
              </w:rPr>
            </w:pPr>
            <w:r w:rsidRPr="00924555">
              <w:rPr>
                <w:sz w:val="20"/>
              </w:rPr>
              <w:t>Инвестиции в основной капитал</w:t>
            </w:r>
          </w:p>
        </w:tc>
      </w:tr>
      <w:tr w:rsidR="008F1DEB" w:rsidRPr="00924555" w:rsidTr="00924555">
        <w:trPr>
          <w:trHeight w:val="23"/>
        </w:trPr>
        <w:tc>
          <w:tcPr>
            <w:tcW w:w="0" w:type="auto"/>
            <w:shd w:val="clear" w:color="auto" w:fill="auto"/>
          </w:tcPr>
          <w:p w:rsidR="008F1DEB" w:rsidRPr="00924555" w:rsidRDefault="008F1DEB" w:rsidP="00924555">
            <w:pPr>
              <w:widowControl w:val="0"/>
              <w:shd w:val="clear" w:color="000000" w:fill="auto"/>
              <w:spacing w:line="360" w:lineRule="auto"/>
              <w:rPr>
                <w:sz w:val="20"/>
              </w:rPr>
            </w:pPr>
            <w:r w:rsidRPr="00924555">
              <w:rPr>
                <w:sz w:val="20"/>
              </w:rPr>
              <w:t>Япония</w:t>
            </w:r>
          </w:p>
        </w:tc>
        <w:tc>
          <w:tcPr>
            <w:tcW w:w="0" w:type="auto"/>
            <w:shd w:val="clear" w:color="auto" w:fill="auto"/>
          </w:tcPr>
          <w:p w:rsidR="008F1DEB" w:rsidRPr="00924555" w:rsidRDefault="00AB179B" w:rsidP="00924555">
            <w:pPr>
              <w:widowControl w:val="0"/>
              <w:shd w:val="clear" w:color="000000" w:fill="auto"/>
              <w:spacing w:line="360" w:lineRule="auto"/>
              <w:rPr>
                <w:sz w:val="20"/>
              </w:rPr>
            </w:pPr>
            <w:r w:rsidRPr="00924555">
              <w:rPr>
                <w:sz w:val="20"/>
              </w:rPr>
              <w:t>11,3</w:t>
            </w:r>
          </w:p>
        </w:tc>
      </w:tr>
      <w:tr w:rsidR="008F1DEB" w:rsidRPr="00924555" w:rsidTr="00924555">
        <w:trPr>
          <w:trHeight w:val="23"/>
        </w:trPr>
        <w:tc>
          <w:tcPr>
            <w:tcW w:w="0" w:type="auto"/>
            <w:shd w:val="clear" w:color="auto" w:fill="auto"/>
          </w:tcPr>
          <w:p w:rsidR="008F1DEB" w:rsidRPr="00924555" w:rsidRDefault="008F1DEB" w:rsidP="00924555">
            <w:pPr>
              <w:widowControl w:val="0"/>
              <w:shd w:val="clear" w:color="000000" w:fill="auto"/>
              <w:spacing w:line="360" w:lineRule="auto"/>
              <w:rPr>
                <w:sz w:val="20"/>
              </w:rPr>
            </w:pPr>
            <w:r w:rsidRPr="00924555">
              <w:rPr>
                <w:sz w:val="20"/>
              </w:rPr>
              <w:t>США</w:t>
            </w:r>
          </w:p>
        </w:tc>
        <w:tc>
          <w:tcPr>
            <w:tcW w:w="0" w:type="auto"/>
            <w:shd w:val="clear" w:color="auto" w:fill="auto"/>
          </w:tcPr>
          <w:p w:rsidR="008F1DEB" w:rsidRPr="00924555" w:rsidRDefault="00AB179B" w:rsidP="00924555">
            <w:pPr>
              <w:widowControl w:val="0"/>
              <w:shd w:val="clear" w:color="000000" w:fill="auto"/>
              <w:spacing w:line="360" w:lineRule="auto"/>
              <w:rPr>
                <w:sz w:val="20"/>
              </w:rPr>
            </w:pPr>
            <w:r w:rsidRPr="00924555">
              <w:rPr>
                <w:sz w:val="20"/>
              </w:rPr>
              <w:t>26,4</w:t>
            </w:r>
          </w:p>
        </w:tc>
      </w:tr>
      <w:tr w:rsidR="008F1DEB" w:rsidRPr="00924555" w:rsidTr="00924555">
        <w:trPr>
          <w:trHeight w:val="23"/>
        </w:trPr>
        <w:tc>
          <w:tcPr>
            <w:tcW w:w="0" w:type="auto"/>
            <w:shd w:val="clear" w:color="auto" w:fill="auto"/>
          </w:tcPr>
          <w:p w:rsidR="008F1DEB" w:rsidRPr="00924555" w:rsidRDefault="008F1DEB" w:rsidP="00924555">
            <w:pPr>
              <w:widowControl w:val="0"/>
              <w:shd w:val="clear" w:color="000000" w:fill="auto"/>
              <w:spacing w:line="360" w:lineRule="auto"/>
              <w:rPr>
                <w:sz w:val="20"/>
              </w:rPr>
            </w:pPr>
            <w:r w:rsidRPr="00924555">
              <w:rPr>
                <w:sz w:val="20"/>
              </w:rPr>
              <w:t>Германия</w:t>
            </w:r>
          </w:p>
        </w:tc>
        <w:tc>
          <w:tcPr>
            <w:tcW w:w="0" w:type="auto"/>
            <w:shd w:val="clear" w:color="auto" w:fill="auto"/>
          </w:tcPr>
          <w:p w:rsidR="008F1DEB" w:rsidRPr="00924555" w:rsidRDefault="00AB179B" w:rsidP="00924555">
            <w:pPr>
              <w:widowControl w:val="0"/>
              <w:shd w:val="clear" w:color="000000" w:fill="auto"/>
              <w:spacing w:line="360" w:lineRule="auto"/>
              <w:rPr>
                <w:sz w:val="20"/>
              </w:rPr>
            </w:pPr>
            <w:r w:rsidRPr="00924555">
              <w:rPr>
                <w:sz w:val="20"/>
              </w:rPr>
              <w:t>5,0</w:t>
            </w:r>
          </w:p>
        </w:tc>
      </w:tr>
      <w:tr w:rsidR="008F1DEB" w:rsidRPr="00924555" w:rsidTr="00924555">
        <w:trPr>
          <w:trHeight w:val="23"/>
        </w:trPr>
        <w:tc>
          <w:tcPr>
            <w:tcW w:w="0" w:type="auto"/>
            <w:shd w:val="clear" w:color="auto" w:fill="auto"/>
          </w:tcPr>
          <w:p w:rsidR="008F1DEB" w:rsidRPr="00924555" w:rsidRDefault="00AB179B" w:rsidP="00924555">
            <w:pPr>
              <w:widowControl w:val="0"/>
              <w:shd w:val="clear" w:color="000000" w:fill="auto"/>
              <w:spacing w:line="360" w:lineRule="auto"/>
              <w:rPr>
                <w:sz w:val="20"/>
              </w:rPr>
            </w:pPr>
            <w:r w:rsidRPr="00924555">
              <w:rPr>
                <w:sz w:val="20"/>
              </w:rPr>
              <w:t>Франция</w:t>
            </w:r>
          </w:p>
        </w:tc>
        <w:tc>
          <w:tcPr>
            <w:tcW w:w="0" w:type="auto"/>
            <w:shd w:val="clear" w:color="auto" w:fill="auto"/>
          </w:tcPr>
          <w:p w:rsidR="008F1DEB" w:rsidRPr="00924555" w:rsidRDefault="00AB179B" w:rsidP="00924555">
            <w:pPr>
              <w:widowControl w:val="0"/>
              <w:shd w:val="clear" w:color="000000" w:fill="auto"/>
              <w:spacing w:line="360" w:lineRule="auto"/>
              <w:rPr>
                <w:sz w:val="20"/>
              </w:rPr>
            </w:pPr>
            <w:r w:rsidRPr="00924555">
              <w:rPr>
                <w:sz w:val="20"/>
              </w:rPr>
              <w:t>4,4</w:t>
            </w:r>
          </w:p>
        </w:tc>
      </w:tr>
      <w:tr w:rsidR="008F1DEB" w:rsidRPr="00924555" w:rsidTr="00924555">
        <w:trPr>
          <w:trHeight w:val="23"/>
        </w:trPr>
        <w:tc>
          <w:tcPr>
            <w:tcW w:w="0" w:type="auto"/>
            <w:shd w:val="clear" w:color="auto" w:fill="auto"/>
          </w:tcPr>
          <w:p w:rsidR="008F1DEB" w:rsidRPr="00924555" w:rsidRDefault="00AB179B" w:rsidP="00924555">
            <w:pPr>
              <w:widowControl w:val="0"/>
              <w:shd w:val="clear" w:color="000000" w:fill="auto"/>
              <w:spacing w:line="360" w:lineRule="auto"/>
              <w:rPr>
                <w:sz w:val="20"/>
              </w:rPr>
            </w:pPr>
            <w:r w:rsidRPr="00924555">
              <w:rPr>
                <w:sz w:val="20"/>
              </w:rPr>
              <w:t>Россия</w:t>
            </w:r>
          </w:p>
        </w:tc>
        <w:tc>
          <w:tcPr>
            <w:tcW w:w="0" w:type="auto"/>
            <w:shd w:val="clear" w:color="auto" w:fill="auto"/>
          </w:tcPr>
          <w:p w:rsidR="008F1DEB" w:rsidRPr="00924555" w:rsidRDefault="00AB179B" w:rsidP="00924555">
            <w:pPr>
              <w:widowControl w:val="0"/>
              <w:shd w:val="clear" w:color="000000" w:fill="auto"/>
              <w:spacing w:line="360" w:lineRule="auto"/>
              <w:rPr>
                <w:sz w:val="20"/>
              </w:rPr>
            </w:pPr>
            <w:r w:rsidRPr="00924555">
              <w:rPr>
                <w:sz w:val="20"/>
              </w:rPr>
              <w:t>1,5</w:t>
            </w:r>
          </w:p>
        </w:tc>
      </w:tr>
    </w:tbl>
    <w:p w:rsidR="001D5968" w:rsidRPr="00B85B3D" w:rsidRDefault="001D5968" w:rsidP="00B85B3D">
      <w:pPr>
        <w:widowControl w:val="0"/>
        <w:shd w:val="clear" w:color="000000" w:fill="auto"/>
        <w:spacing w:line="360" w:lineRule="auto"/>
        <w:ind w:firstLine="709"/>
        <w:jc w:val="both"/>
        <w:rPr>
          <w:sz w:val="28"/>
          <w:szCs w:val="28"/>
        </w:rPr>
      </w:pPr>
      <w:r w:rsidRPr="00B85B3D">
        <w:rPr>
          <w:sz w:val="28"/>
          <w:szCs w:val="28"/>
        </w:rPr>
        <w:t>Источник - www.gks.ru</w:t>
      </w:r>
    </w:p>
    <w:p w:rsidR="00CF789B" w:rsidRDefault="00CF789B" w:rsidP="00B85B3D">
      <w:pPr>
        <w:widowControl w:val="0"/>
        <w:shd w:val="clear" w:color="000000" w:fill="auto"/>
        <w:spacing w:line="360" w:lineRule="auto"/>
        <w:ind w:firstLine="709"/>
        <w:jc w:val="both"/>
        <w:rPr>
          <w:sz w:val="28"/>
          <w:szCs w:val="28"/>
          <w:lang w:val="en-US"/>
        </w:rPr>
      </w:pPr>
    </w:p>
    <w:p w:rsidR="00597871" w:rsidRPr="00B85B3D" w:rsidRDefault="00597871" w:rsidP="00B85B3D">
      <w:pPr>
        <w:widowControl w:val="0"/>
        <w:shd w:val="clear" w:color="000000" w:fill="auto"/>
        <w:spacing w:line="360" w:lineRule="auto"/>
        <w:ind w:firstLine="709"/>
        <w:jc w:val="both"/>
        <w:rPr>
          <w:sz w:val="28"/>
          <w:szCs w:val="28"/>
        </w:rPr>
      </w:pPr>
      <w:r w:rsidRPr="00B85B3D">
        <w:rPr>
          <w:sz w:val="28"/>
          <w:szCs w:val="28"/>
        </w:rPr>
        <w:t xml:space="preserve">Число портфельных инвестиций Японии превышает число прямых инвестиций в 2007 году. Всего было сделано портфельных инвестиций на 287 686,6 млрд. иен, а прямых инвестиций – 61 778 млрд. иен. Большая доля портфельных инвестиций Японии приходится на долговые ценные бумаги. </w:t>
      </w:r>
    </w:p>
    <w:p w:rsidR="00597871" w:rsidRPr="00B85B3D" w:rsidRDefault="00597871" w:rsidP="00B85B3D">
      <w:pPr>
        <w:widowControl w:val="0"/>
        <w:shd w:val="clear" w:color="000000" w:fill="auto"/>
        <w:spacing w:line="360" w:lineRule="auto"/>
        <w:ind w:firstLine="709"/>
        <w:jc w:val="both"/>
        <w:rPr>
          <w:sz w:val="28"/>
          <w:szCs w:val="28"/>
        </w:rPr>
      </w:pPr>
      <w:r w:rsidRPr="00B85B3D">
        <w:rPr>
          <w:sz w:val="28"/>
          <w:szCs w:val="28"/>
        </w:rPr>
        <w:t>Иностранные капиталовложения в Японии невелики. В руках иностранцев менее 4% акционерного капитала Японии, что в несколько раз меньше, чем в любой из европейских стран. В отраслях японской промышленности позиции японских предпринимателей настолько сильны, что иностранцам там делать нечего. Несмотря на то что и сегодня Япония по сумме привлеченных из-за рубежа средств не входит в число лидеров среди развитых стран, комплекс проблем, связанных с импортом капитала, все больше выдвигается на первый план экономической политики правительства. Задача стимулирования притока прямых иностранных инвестиций в Японию впервые выдвинута в официальных документах в качестве одной из приоритетных.</w:t>
      </w:r>
    </w:p>
    <w:p w:rsidR="00597871" w:rsidRPr="00B85B3D" w:rsidRDefault="00597871" w:rsidP="00B85B3D">
      <w:pPr>
        <w:widowControl w:val="0"/>
        <w:shd w:val="clear" w:color="000000" w:fill="auto"/>
        <w:spacing w:line="360" w:lineRule="auto"/>
        <w:ind w:firstLine="709"/>
        <w:jc w:val="both"/>
        <w:rPr>
          <w:sz w:val="28"/>
          <w:szCs w:val="28"/>
        </w:rPr>
      </w:pPr>
      <w:r w:rsidRPr="00B85B3D">
        <w:rPr>
          <w:sz w:val="28"/>
          <w:szCs w:val="28"/>
        </w:rPr>
        <w:t>Число прямых инвестиций Японии ежегодно растет. Если в 2001 году было сделано инвестиций на 42 098 млрд.иен, то в 2006 году это число увеличилось до 80 596 млрд.иен, то есть почти в 2 раза. При этом прямые инвестиции в Японию имеют нестабильную динамику. В 2002 году резко увеличилось число инвестиций, однако уже в следующим году их количество сократилось в 2 раза. Начиная с 2004 года, прямые инвестиции в Японию держатся на относительно стабильном уровне.</w:t>
      </w:r>
    </w:p>
    <w:p w:rsidR="00597871" w:rsidRPr="00B85B3D" w:rsidRDefault="00597871" w:rsidP="00B85B3D">
      <w:pPr>
        <w:widowControl w:val="0"/>
        <w:shd w:val="clear" w:color="000000" w:fill="auto"/>
        <w:spacing w:line="360" w:lineRule="auto"/>
        <w:ind w:firstLine="709"/>
        <w:jc w:val="both"/>
        <w:rPr>
          <w:sz w:val="28"/>
          <w:szCs w:val="28"/>
        </w:rPr>
      </w:pPr>
      <w:r w:rsidRPr="00B85B3D">
        <w:rPr>
          <w:sz w:val="28"/>
          <w:szCs w:val="28"/>
        </w:rPr>
        <w:t xml:space="preserve">В настоящее время в Японии действует около 3000 иностранных компаний, подавляющее большинство которых (60%) составляют мелкие и средние предприятия с числом занятых не более 30 человек и объемом основного капитала, не превышающим 100 млн.иен. Большая часть иностранного капитала инвестируется в машиностроение, химическую промышленность и производство лекарственных препаратов. В последние годы наблюдается тенденция к расширению деятельности иностранных инвесторов в отраслях, связанных с высокими технологиями, — производством компьютерных программ и компьютерных систем, телекоммуникационного оборудования и других современных средств связи. Более 40% всего аккумулированного капитала приходится на США, свыше 30% — на страны Западной Европы. Доля азиатских стран, удвоивших объем своих инвестиций за последние три года, составляет около 10%. </w:t>
      </w:r>
    </w:p>
    <w:p w:rsidR="00597871" w:rsidRPr="00B85B3D" w:rsidRDefault="00597871" w:rsidP="00B85B3D">
      <w:pPr>
        <w:widowControl w:val="0"/>
        <w:shd w:val="clear" w:color="000000" w:fill="auto"/>
        <w:spacing w:line="360" w:lineRule="auto"/>
        <w:ind w:firstLine="709"/>
        <w:jc w:val="both"/>
        <w:rPr>
          <w:sz w:val="28"/>
          <w:szCs w:val="28"/>
        </w:rPr>
      </w:pPr>
      <w:r w:rsidRPr="00B85B3D">
        <w:rPr>
          <w:sz w:val="28"/>
          <w:szCs w:val="28"/>
        </w:rPr>
        <w:t xml:space="preserve">Несмотря на существенные изменения, происшедшие на рынке иностранных инвестиций в Японии за последние годы, роль иностранного капитала в экономике страны продолжает оставаться незначительной. В этом отношении Япония отстает от других промышленно развитых стран. В </w:t>
      </w:r>
      <w:smartTag w:uri="urn:schemas-microsoft-com:office:smarttags" w:element="metricconverter">
        <w:smartTagPr>
          <w:attr w:name="ProductID" w:val="1995 г"/>
        </w:smartTagPr>
        <w:r w:rsidRPr="00B85B3D">
          <w:rPr>
            <w:sz w:val="28"/>
            <w:szCs w:val="28"/>
          </w:rPr>
          <w:t>1995 г</w:t>
        </w:r>
      </w:smartTag>
      <w:r w:rsidRPr="00B85B3D">
        <w:rPr>
          <w:sz w:val="28"/>
          <w:szCs w:val="28"/>
        </w:rPr>
        <w:t>. на компании с иностранным участием приходилось 1,5% общей выручки от продаж в стране, 0,5% занятых и 12,1% импорта (или 3,4% без учета нефтяного импорта). Объем иностранных инвестиций на душу населения составлял всего 154 долл. По сравнению с 775 долл. В Германии, 2172 долл</w:t>
      </w:r>
      <w:r w:rsidR="00FB4F0A" w:rsidRPr="00B85B3D">
        <w:rPr>
          <w:sz w:val="28"/>
          <w:szCs w:val="28"/>
        </w:rPr>
        <w:t>. Во Франции и 2889 долл. В США</w:t>
      </w:r>
      <w:r w:rsidRPr="00B85B3D">
        <w:rPr>
          <w:sz w:val="28"/>
          <w:szCs w:val="28"/>
        </w:rPr>
        <w:t>. По мнению членов японского Комитета по административным реформам, «разительная нехватка прямых иностранных инвестиций в Японии свидетельствует о недостаточной ее привлекательности как арены экономической деятельности».</w:t>
      </w:r>
    </w:p>
    <w:p w:rsidR="00597871" w:rsidRPr="00B85B3D" w:rsidRDefault="00597871" w:rsidP="00B85B3D">
      <w:pPr>
        <w:widowControl w:val="0"/>
        <w:shd w:val="clear" w:color="000000" w:fill="auto"/>
        <w:spacing w:line="360" w:lineRule="auto"/>
        <w:ind w:firstLine="709"/>
        <w:jc w:val="both"/>
        <w:rPr>
          <w:sz w:val="28"/>
          <w:szCs w:val="28"/>
        </w:rPr>
      </w:pPr>
      <w:r w:rsidRPr="00B85B3D">
        <w:rPr>
          <w:sz w:val="28"/>
          <w:szCs w:val="28"/>
        </w:rPr>
        <w:t>Доступ иностранных инвесторов в те или иные отрасли регулируется государственными органами, учитывающими интересы охраны национальной экономической безопасности на основе права, закрепленного за ними в Кодексе либерализации движения капитала ОЭСР. Действуя в соответствии с положениями этого Кодекса, разрешающего ограничивать доступ иностранного капитала в отдельные отрасли в силу особенностей национальной экономики по представлении соответствующих обоснований в органы ОЭСР, Япония сохранила старую систему предварительных уведомлений для сельского хозяйства, рыболовства и лесоводства, горнодобывающей промышленности, нефтепереработки, кожевенного производства, воздушного и морского транспорта, трастового управления инвестициями.</w:t>
      </w:r>
    </w:p>
    <w:p w:rsidR="00597871" w:rsidRPr="00B85B3D" w:rsidRDefault="00597871" w:rsidP="00B85B3D">
      <w:pPr>
        <w:widowControl w:val="0"/>
        <w:shd w:val="clear" w:color="000000" w:fill="auto"/>
        <w:spacing w:line="360" w:lineRule="auto"/>
        <w:ind w:firstLine="709"/>
        <w:jc w:val="both"/>
        <w:rPr>
          <w:sz w:val="28"/>
          <w:szCs w:val="28"/>
        </w:rPr>
      </w:pPr>
      <w:r w:rsidRPr="00B85B3D">
        <w:rPr>
          <w:sz w:val="28"/>
          <w:szCs w:val="28"/>
        </w:rPr>
        <w:t>Японское законодательство позволяет самостоятельно, без согласования с органами ОЭСР, вводить ограничения для иностранных инвестиций в некоторые области производства и технологий по соображениям национальной безопасности. Решением правительства к таким областям отнесены производство вооружений и военной техники, авиационная промышленность, производство химических веществ двойного назначения, космические исследования, атомная энергетика и др.</w:t>
      </w:r>
    </w:p>
    <w:p w:rsidR="00597871" w:rsidRPr="00B85B3D" w:rsidRDefault="00597871" w:rsidP="00B85B3D">
      <w:pPr>
        <w:widowControl w:val="0"/>
        <w:shd w:val="clear" w:color="000000" w:fill="auto"/>
        <w:spacing w:line="360" w:lineRule="auto"/>
        <w:ind w:firstLine="709"/>
        <w:jc w:val="both"/>
        <w:rPr>
          <w:sz w:val="28"/>
          <w:szCs w:val="28"/>
        </w:rPr>
      </w:pPr>
      <w:r w:rsidRPr="00B85B3D">
        <w:rPr>
          <w:sz w:val="28"/>
          <w:szCs w:val="28"/>
        </w:rPr>
        <w:t>Кроме того, на иностранных инвесторов распространяется требование получения специального разрешения (лицензии) соответствующего министерства на занятия бизнесом в таких областях, как банковское дело, страхование, операции с ценными бумагами, коммунальное хозяйство (газо- и электроснабжение). Предпринимательская деятельность в указанных областях регулируется специальными законами, принятыми по каждой отрасли отдельно. Положения этих законов в полной мере распространяются как на деятельность иностранных инвесторов, так и на японские компании.</w:t>
      </w:r>
    </w:p>
    <w:p w:rsidR="00597871" w:rsidRPr="00B85B3D" w:rsidRDefault="00597871" w:rsidP="00B85B3D">
      <w:pPr>
        <w:widowControl w:val="0"/>
        <w:shd w:val="clear" w:color="000000" w:fill="auto"/>
        <w:spacing w:line="360" w:lineRule="auto"/>
        <w:ind w:firstLine="709"/>
        <w:jc w:val="both"/>
        <w:rPr>
          <w:sz w:val="28"/>
          <w:szCs w:val="28"/>
        </w:rPr>
      </w:pPr>
      <w:r w:rsidRPr="00B85B3D">
        <w:rPr>
          <w:sz w:val="28"/>
          <w:szCs w:val="28"/>
        </w:rPr>
        <w:t>Помимо правительственных органов, имеющих прямое или косвенное отношение к вопросам регулирования деятельности иностранных компаний в Японии, существует целая сеть полуправительственных и частных структур коммерческого и полукоммерческого характера, в частности большое число фондов, а также общественных организаций, ведущих многоплановую работу, охватывающую широкий диапазон мероприятий (от финансирования различных коммерческих проектов до оказания содействия в осуществлении различных форм информационной деятельности), которые способствуют в конечном итоге созданию атмосферы, благоприятствующей проникновению иностранного капитала в Японию.</w:t>
      </w:r>
    </w:p>
    <w:p w:rsidR="00597871" w:rsidRPr="00B85B3D" w:rsidRDefault="00597871" w:rsidP="00B85B3D">
      <w:pPr>
        <w:widowControl w:val="0"/>
        <w:shd w:val="clear" w:color="000000" w:fill="auto"/>
        <w:spacing w:line="360" w:lineRule="auto"/>
        <w:ind w:firstLine="709"/>
        <w:jc w:val="both"/>
        <w:rPr>
          <w:sz w:val="28"/>
          <w:szCs w:val="28"/>
        </w:rPr>
      </w:pPr>
      <w:r w:rsidRPr="00B85B3D">
        <w:rPr>
          <w:sz w:val="28"/>
          <w:szCs w:val="28"/>
        </w:rPr>
        <w:t>Среди мер, способствующих притоку иностранного капитала через мелкое и среднее предпринимательство, важное место занимает подготовка управленческих кадров для компаний с иностранным участием. Такая подготовка, в частности, осуществляется на базе Института, созданного при Японской корпорации мелких и средних предприятий. Иностранные слушатели, обучающиеся в этом институте, получают субсидию, составляющую 2/3 платы за обучение.</w:t>
      </w:r>
    </w:p>
    <w:p w:rsidR="00597871" w:rsidRPr="00B85B3D" w:rsidRDefault="00597871" w:rsidP="00B85B3D">
      <w:pPr>
        <w:widowControl w:val="0"/>
        <w:shd w:val="clear" w:color="000000" w:fill="auto"/>
        <w:spacing w:line="360" w:lineRule="auto"/>
        <w:ind w:firstLine="709"/>
        <w:jc w:val="both"/>
        <w:rPr>
          <w:sz w:val="28"/>
          <w:szCs w:val="28"/>
        </w:rPr>
      </w:pPr>
      <w:r w:rsidRPr="00B85B3D">
        <w:rPr>
          <w:sz w:val="28"/>
          <w:szCs w:val="28"/>
        </w:rPr>
        <w:t>Существует также много программ на региональном уровне, направленных на поощрение предпринимательской деятельности на местах (независимо от того, финансируется такая деятельность японским или иностранным капиталом). Местные администрации предлагают снижение или освобождение от префектуральных или муниципальных налогов в соответствии с местными нормативными актами, а также широкий диапазон мер помощи, в частности, субсидии, кредиты, а также займы для оплаты процентов по кредитам.</w:t>
      </w:r>
    </w:p>
    <w:p w:rsidR="007D303F" w:rsidRPr="00B85B3D" w:rsidRDefault="00597871" w:rsidP="00B85B3D">
      <w:pPr>
        <w:widowControl w:val="0"/>
        <w:shd w:val="clear" w:color="000000" w:fill="auto"/>
        <w:spacing w:line="360" w:lineRule="auto"/>
        <w:ind w:firstLine="709"/>
        <w:jc w:val="both"/>
        <w:rPr>
          <w:sz w:val="28"/>
          <w:szCs w:val="28"/>
        </w:rPr>
      </w:pPr>
      <w:r w:rsidRPr="00B85B3D">
        <w:rPr>
          <w:sz w:val="28"/>
          <w:szCs w:val="28"/>
        </w:rPr>
        <w:t>Несмотря на предпринимаемые с начала 90-х годов усилия правительства по совершенствованию системы кредитно-финансовых и налоговых льгот в отношении иностранных инвестиций, руководство Совета по инвестициям считает, что уровень иностранных прямых инвестиций в Японии остается низким в целом, а также по сравнению с японскими прямыми инвестициями за рубежом, что создало огромный дисбаланс внешнего и внутреннего инвестирования. Это связано как с экономическими факторами, такими, как макроэкономический климат, включая рост курса иены, высокие операционные расходы в Японии, в том числе вследствие высоких цен на землю, так и институциональными факторами, такими, как осуществление регу</w:t>
      </w:r>
      <w:r w:rsidR="001D5968" w:rsidRPr="00B85B3D">
        <w:rPr>
          <w:sz w:val="28"/>
          <w:szCs w:val="28"/>
        </w:rPr>
        <w:t>лирования на основе законов и административного руководства</w:t>
      </w:r>
      <w:r w:rsidRPr="00B85B3D">
        <w:rPr>
          <w:sz w:val="28"/>
          <w:szCs w:val="28"/>
        </w:rPr>
        <w:t>.</w:t>
      </w:r>
    </w:p>
    <w:p w:rsidR="00B84B89" w:rsidRPr="00B85B3D" w:rsidRDefault="00B84B89" w:rsidP="00B85B3D">
      <w:pPr>
        <w:widowControl w:val="0"/>
        <w:shd w:val="clear" w:color="000000" w:fill="auto"/>
        <w:spacing w:line="360" w:lineRule="auto"/>
        <w:ind w:firstLine="709"/>
        <w:jc w:val="both"/>
        <w:rPr>
          <w:sz w:val="28"/>
          <w:szCs w:val="28"/>
        </w:rPr>
      </w:pPr>
    </w:p>
    <w:p w:rsidR="00FB4F0A" w:rsidRPr="00B85B3D" w:rsidRDefault="00FB4F0A" w:rsidP="00B85B3D">
      <w:pPr>
        <w:widowControl w:val="0"/>
        <w:shd w:val="clear" w:color="000000" w:fill="auto"/>
        <w:spacing w:line="360" w:lineRule="auto"/>
        <w:ind w:firstLine="709"/>
        <w:jc w:val="both"/>
        <w:rPr>
          <w:sz w:val="28"/>
          <w:szCs w:val="28"/>
        </w:rPr>
      </w:pPr>
      <w:r w:rsidRPr="00B85B3D">
        <w:rPr>
          <w:sz w:val="28"/>
          <w:szCs w:val="28"/>
        </w:rPr>
        <w:t xml:space="preserve">Таблица </w:t>
      </w:r>
      <w:r w:rsidR="0056073E" w:rsidRPr="00B85B3D">
        <w:rPr>
          <w:sz w:val="28"/>
          <w:szCs w:val="28"/>
        </w:rPr>
        <w:t>10</w:t>
      </w:r>
      <w:r w:rsidRPr="00B85B3D">
        <w:rPr>
          <w:sz w:val="28"/>
          <w:szCs w:val="28"/>
        </w:rPr>
        <w:t xml:space="preserve"> – Внешний</w:t>
      </w:r>
      <w:r w:rsidR="00B85B3D" w:rsidRPr="00B85B3D">
        <w:rPr>
          <w:sz w:val="28"/>
          <w:szCs w:val="28"/>
        </w:rPr>
        <w:t xml:space="preserve"> </w:t>
      </w:r>
      <w:r w:rsidRPr="00B85B3D">
        <w:rPr>
          <w:sz w:val="28"/>
          <w:szCs w:val="28"/>
        </w:rPr>
        <w:t xml:space="preserve">долг страны в </w:t>
      </w:r>
      <w:smartTag w:uri="urn:schemas-microsoft-com:office:smarttags" w:element="metricconverter">
        <w:smartTagPr>
          <w:attr w:name="ProductID" w:val="2007 г"/>
        </w:smartTagPr>
        <w:r w:rsidRPr="00B85B3D">
          <w:rPr>
            <w:sz w:val="28"/>
            <w:szCs w:val="28"/>
          </w:rPr>
          <w:t>2007 г</w:t>
        </w:r>
      </w:smartTag>
      <w:r w:rsidRPr="00B85B3D">
        <w:rPr>
          <w:sz w:val="28"/>
          <w:szCs w:val="28"/>
        </w:rPr>
        <w:t>. (на конец года; миллиардов долларов США)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98"/>
        <w:gridCol w:w="1527"/>
        <w:gridCol w:w="2044"/>
        <w:gridCol w:w="702"/>
        <w:gridCol w:w="666"/>
        <w:gridCol w:w="1819"/>
      </w:tblGrid>
      <w:tr w:rsidR="00CF789B" w:rsidRPr="00CF789B" w:rsidTr="00CF789B">
        <w:trPr>
          <w:trHeight w:val="23"/>
          <w:jc w:val="center"/>
        </w:trPr>
        <w:tc>
          <w:tcPr>
            <w:tcW w:w="0" w:type="auto"/>
            <w:vMerge w:val="restart"/>
          </w:tcPr>
          <w:p w:rsidR="00FB4F0A" w:rsidRPr="00CF789B" w:rsidRDefault="00FB4F0A" w:rsidP="00CF789B">
            <w:pPr>
              <w:widowControl w:val="0"/>
              <w:shd w:val="clear" w:color="000000" w:fill="auto"/>
              <w:spacing w:line="360" w:lineRule="auto"/>
              <w:rPr>
                <w:sz w:val="20"/>
              </w:rPr>
            </w:pPr>
          </w:p>
          <w:p w:rsidR="00FB4F0A" w:rsidRPr="00CF789B" w:rsidRDefault="00FB4F0A" w:rsidP="00CF789B">
            <w:pPr>
              <w:widowControl w:val="0"/>
              <w:shd w:val="clear" w:color="000000" w:fill="auto"/>
              <w:spacing w:line="360" w:lineRule="auto"/>
              <w:rPr>
                <w:sz w:val="20"/>
              </w:rPr>
            </w:pPr>
            <w:r w:rsidRPr="00CF789B">
              <w:rPr>
                <w:sz w:val="20"/>
              </w:rPr>
              <w:t>Внешний долг страны, всего</w:t>
            </w:r>
          </w:p>
        </w:tc>
        <w:tc>
          <w:tcPr>
            <w:tcW w:w="6320" w:type="dxa"/>
            <w:gridSpan w:val="5"/>
          </w:tcPr>
          <w:p w:rsidR="00FB4F0A" w:rsidRPr="00CF789B" w:rsidRDefault="00B85B3D" w:rsidP="00CF789B">
            <w:pPr>
              <w:widowControl w:val="0"/>
              <w:shd w:val="clear" w:color="000000" w:fill="auto"/>
              <w:spacing w:line="360" w:lineRule="auto"/>
              <w:rPr>
                <w:sz w:val="20"/>
              </w:rPr>
            </w:pPr>
            <w:r w:rsidRPr="00CF789B">
              <w:rPr>
                <w:sz w:val="20"/>
              </w:rPr>
              <w:t xml:space="preserve"> </w:t>
            </w:r>
            <w:r w:rsidR="00FB4F0A" w:rsidRPr="00CF789B">
              <w:rPr>
                <w:sz w:val="20"/>
              </w:rPr>
              <w:t>В том числе</w:t>
            </w:r>
          </w:p>
        </w:tc>
      </w:tr>
      <w:tr w:rsidR="00CF789B" w:rsidRPr="00CF789B" w:rsidTr="00CF789B">
        <w:trPr>
          <w:trHeight w:val="23"/>
          <w:jc w:val="center"/>
        </w:trPr>
        <w:tc>
          <w:tcPr>
            <w:tcW w:w="0" w:type="auto"/>
            <w:vMerge/>
          </w:tcPr>
          <w:p w:rsidR="00FB4F0A" w:rsidRPr="00CF789B" w:rsidRDefault="00FB4F0A" w:rsidP="00CF789B">
            <w:pPr>
              <w:widowControl w:val="0"/>
              <w:shd w:val="clear" w:color="000000" w:fill="auto"/>
              <w:spacing w:line="360" w:lineRule="auto"/>
              <w:rPr>
                <w:sz w:val="20"/>
              </w:rPr>
            </w:pPr>
          </w:p>
        </w:tc>
        <w:tc>
          <w:tcPr>
            <w:tcW w:w="1389" w:type="dxa"/>
            <w:vMerge w:val="restart"/>
          </w:tcPr>
          <w:p w:rsidR="00B85B3D" w:rsidRPr="00CF789B" w:rsidRDefault="00FB4F0A" w:rsidP="00CF789B">
            <w:pPr>
              <w:widowControl w:val="0"/>
              <w:shd w:val="clear" w:color="000000" w:fill="auto"/>
              <w:spacing w:line="360" w:lineRule="auto"/>
              <w:rPr>
                <w:sz w:val="20"/>
              </w:rPr>
            </w:pPr>
            <w:r w:rsidRPr="00CF789B">
              <w:rPr>
                <w:sz w:val="20"/>
              </w:rPr>
              <w:t xml:space="preserve">органы </w:t>
            </w:r>
          </w:p>
          <w:p w:rsidR="00FB4F0A" w:rsidRPr="00CF789B" w:rsidRDefault="00FB4F0A" w:rsidP="00CF789B">
            <w:pPr>
              <w:widowControl w:val="0"/>
              <w:shd w:val="clear" w:color="000000" w:fill="auto"/>
              <w:spacing w:line="360" w:lineRule="auto"/>
              <w:rPr>
                <w:sz w:val="20"/>
              </w:rPr>
            </w:pPr>
            <w:r w:rsidRPr="00CF789B">
              <w:rPr>
                <w:sz w:val="20"/>
              </w:rPr>
              <w:t>государственного управления</w:t>
            </w:r>
          </w:p>
        </w:tc>
        <w:tc>
          <w:tcPr>
            <w:tcW w:w="0" w:type="auto"/>
            <w:vMerge w:val="restart"/>
          </w:tcPr>
          <w:p w:rsidR="00B85B3D" w:rsidRPr="00CF789B" w:rsidRDefault="00FB4F0A" w:rsidP="00CF789B">
            <w:pPr>
              <w:widowControl w:val="0"/>
              <w:shd w:val="clear" w:color="000000" w:fill="auto"/>
              <w:spacing w:line="360" w:lineRule="auto"/>
              <w:rPr>
                <w:sz w:val="20"/>
              </w:rPr>
            </w:pPr>
            <w:r w:rsidRPr="00CF789B">
              <w:rPr>
                <w:sz w:val="20"/>
              </w:rPr>
              <w:t>орга</w:t>
            </w:r>
            <w:r w:rsidR="00B14023" w:rsidRPr="00CF789B">
              <w:rPr>
                <w:sz w:val="20"/>
              </w:rPr>
              <w:t>ны денежно-</w:t>
            </w:r>
            <w:r w:rsidRPr="00CF789B">
              <w:rPr>
                <w:sz w:val="20"/>
              </w:rPr>
              <w:t xml:space="preserve">кредитного </w:t>
            </w:r>
          </w:p>
          <w:p w:rsidR="00FB4F0A" w:rsidRPr="00CF789B" w:rsidRDefault="00FB4F0A" w:rsidP="00CF789B">
            <w:pPr>
              <w:widowControl w:val="0"/>
              <w:shd w:val="clear" w:color="000000" w:fill="auto"/>
              <w:spacing w:line="360" w:lineRule="auto"/>
              <w:rPr>
                <w:sz w:val="20"/>
              </w:rPr>
            </w:pPr>
            <w:r w:rsidRPr="00CF789B">
              <w:rPr>
                <w:sz w:val="20"/>
              </w:rPr>
              <w:t>регулирования</w:t>
            </w:r>
          </w:p>
        </w:tc>
        <w:tc>
          <w:tcPr>
            <w:tcW w:w="0" w:type="auto"/>
            <w:vMerge w:val="restart"/>
          </w:tcPr>
          <w:p w:rsidR="00FB4F0A" w:rsidRPr="00CF789B" w:rsidRDefault="00FB4F0A" w:rsidP="00CF789B">
            <w:pPr>
              <w:widowControl w:val="0"/>
              <w:shd w:val="clear" w:color="000000" w:fill="auto"/>
              <w:spacing w:line="360" w:lineRule="auto"/>
              <w:rPr>
                <w:sz w:val="20"/>
              </w:rPr>
            </w:pPr>
            <w:r w:rsidRPr="00CF789B">
              <w:rPr>
                <w:sz w:val="20"/>
              </w:rPr>
              <w:t>банки</w:t>
            </w:r>
          </w:p>
        </w:tc>
        <w:tc>
          <w:tcPr>
            <w:tcW w:w="0" w:type="auto"/>
            <w:gridSpan w:val="2"/>
          </w:tcPr>
          <w:p w:rsidR="00FB4F0A" w:rsidRPr="00CF789B" w:rsidRDefault="00B14023" w:rsidP="00CF789B">
            <w:pPr>
              <w:widowControl w:val="0"/>
              <w:shd w:val="clear" w:color="000000" w:fill="auto"/>
              <w:spacing w:line="360" w:lineRule="auto"/>
              <w:rPr>
                <w:sz w:val="20"/>
              </w:rPr>
            </w:pPr>
            <w:r w:rsidRPr="00CF789B">
              <w:rPr>
                <w:sz w:val="20"/>
              </w:rPr>
              <w:t xml:space="preserve">нефинансовые </w:t>
            </w:r>
            <w:r w:rsidR="00FB4F0A" w:rsidRPr="00CF789B">
              <w:rPr>
                <w:sz w:val="20"/>
              </w:rPr>
              <w:t>предприятия</w:t>
            </w:r>
          </w:p>
        </w:tc>
      </w:tr>
      <w:tr w:rsidR="00CF789B" w:rsidRPr="00CF789B" w:rsidTr="00CF789B">
        <w:trPr>
          <w:trHeight w:val="23"/>
          <w:jc w:val="center"/>
        </w:trPr>
        <w:tc>
          <w:tcPr>
            <w:tcW w:w="0" w:type="auto"/>
            <w:vMerge/>
          </w:tcPr>
          <w:p w:rsidR="00FB4F0A" w:rsidRPr="00CF789B" w:rsidRDefault="00FB4F0A" w:rsidP="00CF789B">
            <w:pPr>
              <w:widowControl w:val="0"/>
              <w:shd w:val="clear" w:color="000000" w:fill="auto"/>
              <w:spacing w:line="360" w:lineRule="auto"/>
              <w:rPr>
                <w:sz w:val="20"/>
              </w:rPr>
            </w:pPr>
          </w:p>
        </w:tc>
        <w:tc>
          <w:tcPr>
            <w:tcW w:w="1389" w:type="dxa"/>
            <w:vMerge/>
          </w:tcPr>
          <w:p w:rsidR="00FB4F0A" w:rsidRPr="00CF789B" w:rsidRDefault="00FB4F0A" w:rsidP="00CF789B">
            <w:pPr>
              <w:widowControl w:val="0"/>
              <w:shd w:val="clear" w:color="000000" w:fill="auto"/>
              <w:spacing w:line="360" w:lineRule="auto"/>
              <w:rPr>
                <w:sz w:val="20"/>
              </w:rPr>
            </w:pPr>
          </w:p>
        </w:tc>
        <w:tc>
          <w:tcPr>
            <w:tcW w:w="0" w:type="auto"/>
            <w:vMerge/>
          </w:tcPr>
          <w:p w:rsidR="00FB4F0A" w:rsidRPr="00CF789B" w:rsidRDefault="00FB4F0A" w:rsidP="00CF789B">
            <w:pPr>
              <w:widowControl w:val="0"/>
              <w:shd w:val="clear" w:color="000000" w:fill="auto"/>
              <w:spacing w:line="360" w:lineRule="auto"/>
              <w:rPr>
                <w:sz w:val="20"/>
              </w:rPr>
            </w:pPr>
          </w:p>
        </w:tc>
        <w:tc>
          <w:tcPr>
            <w:tcW w:w="0" w:type="auto"/>
            <w:vMerge/>
          </w:tcPr>
          <w:p w:rsidR="00FB4F0A" w:rsidRPr="00CF789B" w:rsidRDefault="00FB4F0A" w:rsidP="00CF789B">
            <w:pPr>
              <w:widowControl w:val="0"/>
              <w:shd w:val="clear" w:color="000000" w:fill="auto"/>
              <w:spacing w:line="360" w:lineRule="auto"/>
              <w:rPr>
                <w:sz w:val="20"/>
              </w:rPr>
            </w:pPr>
          </w:p>
        </w:tc>
        <w:tc>
          <w:tcPr>
            <w:tcW w:w="0" w:type="auto"/>
          </w:tcPr>
          <w:p w:rsidR="00FB4F0A" w:rsidRPr="00CF789B" w:rsidRDefault="00FB4F0A" w:rsidP="00CF789B">
            <w:pPr>
              <w:widowControl w:val="0"/>
              <w:shd w:val="clear" w:color="000000" w:fill="auto"/>
              <w:spacing w:line="360" w:lineRule="auto"/>
              <w:rPr>
                <w:sz w:val="20"/>
              </w:rPr>
            </w:pPr>
            <w:r w:rsidRPr="00CF789B">
              <w:rPr>
                <w:sz w:val="20"/>
              </w:rPr>
              <w:t>всего</w:t>
            </w:r>
          </w:p>
        </w:tc>
        <w:tc>
          <w:tcPr>
            <w:tcW w:w="0" w:type="auto"/>
          </w:tcPr>
          <w:p w:rsidR="00B85B3D" w:rsidRPr="00CF789B" w:rsidRDefault="00B14023" w:rsidP="00CF789B">
            <w:pPr>
              <w:widowControl w:val="0"/>
              <w:shd w:val="clear" w:color="000000" w:fill="auto"/>
              <w:spacing w:line="360" w:lineRule="auto"/>
              <w:rPr>
                <w:sz w:val="20"/>
              </w:rPr>
            </w:pPr>
            <w:r w:rsidRPr="00CF789B">
              <w:rPr>
                <w:sz w:val="20"/>
              </w:rPr>
              <w:t xml:space="preserve">в том числе </w:t>
            </w:r>
            <w:r w:rsidR="00FB4F0A" w:rsidRPr="00CF789B">
              <w:rPr>
                <w:sz w:val="20"/>
              </w:rPr>
              <w:t xml:space="preserve">прямые </w:t>
            </w:r>
          </w:p>
          <w:p w:rsidR="00FB4F0A" w:rsidRPr="00CF789B" w:rsidRDefault="00FB4F0A" w:rsidP="00CF789B">
            <w:pPr>
              <w:widowControl w:val="0"/>
              <w:shd w:val="clear" w:color="000000" w:fill="auto"/>
              <w:spacing w:line="360" w:lineRule="auto"/>
              <w:rPr>
                <w:sz w:val="20"/>
              </w:rPr>
            </w:pPr>
            <w:r w:rsidRPr="00CF789B">
              <w:rPr>
                <w:sz w:val="20"/>
              </w:rPr>
              <w:t>иностранные инвестиции</w:t>
            </w:r>
          </w:p>
        </w:tc>
      </w:tr>
      <w:tr w:rsidR="00CF789B" w:rsidRPr="00CF789B" w:rsidTr="00CF789B">
        <w:tblPrEx>
          <w:tblCellMar>
            <w:left w:w="108" w:type="dxa"/>
            <w:right w:w="108" w:type="dxa"/>
          </w:tblCellMar>
        </w:tblPrEx>
        <w:trPr>
          <w:trHeight w:val="23"/>
          <w:jc w:val="center"/>
        </w:trPr>
        <w:tc>
          <w:tcPr>
            <w:tcW w:w="1664" w:type="dxa"/>
          </w:tcPr>
          <w:p w:rsidR="00FB4F0A" w:rsidRPr="00CF789B" w:rsidRDefault="00FB4F0A" w:rsidP="00CF789B">
            <w:pPr>
              <w:widowControl w:val="0"/>
              <w:shd w:val="clear" w:color="000000" w:fill="auto"/>
              <w:spacing w:line="360" w:lineRule="auto"/>
              <w:rPr>
                <w:sz w:val="20"/>
              </w:rPr>
            </w:pPr>
            <w:r w:rsidRPr="00CF789B">
              <w:rPr>
                <w:sz w:val="20"/>
              </w:rPr>
              <w:t>1795,5</w:t>
            </w:r>
          </w:p>
        </w:tc>
        <w:tc>
          <w:tcPr>
            <w:tcW w:w="1389" w:type="dxa"/>
          </w:tcPr>
          <w:p w:rsidR="00FB4F0A" w:rsidRPr="00CF789B" w:rsidRDefault="00FB4F0A" w:rsidP="00CF789B">
            <w:pPr>
              <w:widowControl w:val="0"/>
              <w:shd w:val="clear" w:color="000000" w:fill="auto"/>
              <w:spacing w:line="360" w:lineRule="auto"/>
              <w:rPr>
                <w:sz w:val="20"/>
              </w:rPr>
            </w:pPr>
            <w:r w:rsidRPr="00CF789B">
              <w:rPr>
                <w:sz w:val="20"/>
              </w:rPr>
              <w:t>610,8</w:t>
            </w:r>
          </w:p>
        </w:tc>
        <w:tc>
          <w:tcPr>
            <w:tcW w:w="1878" w:type="dxa"/>
          </w:tcPr>
          <w:p w:rsidR="00FB4F0A" w:rsidRPr="00CF789B" w:rsidRDefault="00FB4F0A" w:rsidP="00CF789B">
            <w:pPr>
              <w:widowControl w:val="0"/>
              <w:shd w:val="clear" w:color="000000" w:fill="auto"/>
              <w:spacing w:line="360" w:lineRule="auto"/>
              <w:rPr>
                <w:sz w:val="20"/>
              </w:rPr>
            </w:pPr>
            <w:r w:rsidRPr="00CF789B">
              <w:rPr>
                <w:sz w:val="20"/>
              </w:rPr>
              <w:t>0,2</w:t>
            </w:r>
          </w:p>
        </w:tc>
        <w:tc>
          <w:tcPr>
            <w:tcW w:w="721" w:type="dxa"/>
          </w:tcPr>
          <w:p w:rsidR="00FB4F0A" w:rsidRPr="00CF789B" w:rsidRDefault="00FB4F0A" w:rsidP="00CF789B">
            <w:pPr>
              <w:widowControl w:val="0"/>
              <w:shd w:val="clear" w:color="000000" w:fill="auto"/>
              <w:spacing w:line="360" w:lineRule="auto"/>
              <w:rPr>
                <w:sz w:val="20"/>
              </w:rPr>
            </w:pPr>
            <w:r w:rsidRPr="00CF789B">
              <w:rPr>
                <w:sz w:val="20"/>
              </w:rPr>
              <w:t>713,4</w:t>
            </w:r>
          </w:p>
        </w:tc>
        <w:tc>
          <w:tcPr>
            <w:tcW w:w="666" w:type="dxa"/>
          </w:tcPr>
          <w:p w:rsidR="00FB4F0A" w:rsidRPr="00CF789B" w:rsidRDefault="00FB4F0A" w:rsidP="00CF789B">
            <w:pPr>
              <w:widowControl w:val="0"/>
              <w:shd w:val="clear" w:color="000000" w:fill="auto"/>
              <w:spacing w:line="360" w:lineRule="auto"/>
              <w:rPr>
                <w:sz w:val="20"/>
              </w:rPr>
            </w:pPr>
            <w:r w:rsidRPr="00CF789B">
              <w:rPr>
                <w:sz w:val="20"/>
              </w:rPr>
              <w:t>471,1</w:t>
            </w:r>
          </w:p>
        </w:tc>
        <w:tc>
          <w:tcPr>
            <w:tcW w:w="1664" w:type="dxa"/>
          </w:tcPr>
          <w:p w:rsidR="00FB4F0A" w:rsidRPr="00CF789B" w:rsidRDefault="00FB4F0A" w:rsidP="00CF789B">
            <w:pPr>
              <w:widowControl w:val="0"/>
              <w:shd w:val="clear" w:color="000000" w:fill="auto"/>
              <w:spacing w:line="360" w:lineRule="auto"/>
              <w:rPr>
                <w:sz w:val="20"/>
              </w:rPr>
            </w:pPr>
            <w:r w:rsidRPr="00CF789B">
              <w:rPr>
                <w:sz w:val="20"/>
              </w:rPr>
              <w:t>31,6</w:t>
            </w:r>
          </w:p>
        </w:tc>
      </w:tr>
    </w:tbl>
    <w:p w:rsidR="00FB4F0A" w:rsidRPr="00B85B3D" w:rsidRDefault="00FB4F0A" w:rsidP="00B85B3D">
      <w:pPr>
        <w:widowControl w:val="0"/>
        <w:shd w:val="clear" w:color="000000" w:fill="auto"/>
        <w:spacing w:line="360" w:lineRule="auto"/>
        <w:ind w:firstLine="709"/>
        <w:jc w:val="both"/>
        <w:rPr>
          <w:sz w:val="28"/>
          <w:szCs w:val="28"/>
        </w:rPr>
      </w:pPr>
      <w:r w:rsidRPr="00B85B3D">
        <w:rPr>
          <w:sz w:val="28"/>
          <w:szCs w:val="28"/>
        </w:rPr>
        <w:t>Источник - www.gks.ru</w:t>
      </w:r>
    </w:p>
    <w:p w:rsidR="00CF789B" w:rsidRDefault="00CF789B" w:rsidP="00B85B3D">
      <w:pPr>
        <w:widowControl w:val="0"/>
        <w:shd w:val="clear" w:color="000000" w:fill="auto"/>
        <w:spacing w:line="360" w:lineRule="auto"/>
        <w:ind w:firstLine="709"/>
        <w:jc w:val="both"/>
        <w:rPr>
          <w:sz w:val="28"/>
          <w:szCs w:val="28"/>
          <w:lang w:val="en-US"/>
        </w:rPr>
      </w:pPr>
    </w:p>
    <w:p w:rsidR="00597871" w:rsidRPr="00B85B3D" w:rsidRDefault="00597871" w:rsidP="00B85B3D">
      <w:pPr>
        <w:widowControl w:val="0"/>
        <w:shd w:val="clear" w:color="000000" w:fill="auto"/>
        <w:spacing w:line="360" w:lineRule="auto"/>
        <w:ind w:firstLine="709"/>
        <w:jc w:val="both"/>
        <w:rPr>
          <w:sz w:val="28"/>
          <w:szCs w:val="28"/>
        </w:rPr>
      </w:pPr>
      <w:r w:rsidRPr="00B85B3D">
        <w:rPr>
          <w:sz w:val="28"/>
          <w:szCs w:val="28"/>
        </w:rPr>
        <w:t>Таким образом, можно сделать вывод, что особое значение в поисках Японией своего места в глобализированном мире имеет глобализация финансов. Помимо внутреннего гражданского потребления, важным составляющим валового национального продукта Японии можно считать инвестиции. Количество инвестиций с каждым годом продолжает расти, о чем говорит приведенная статистика. В свою очередь это говорит о том, что Япония является одним из главных инвесторов мира.</w:t>
      </w:r>
    </w:p>
    <w:p w:rsidR="00113F6B" w:rsidRPr="00B85B3D" w:rsidRDefault="00113F6B" w:rsidP="00B85B3D">
      <w:pPr>
        <w:widowControl w:val="0"/>
        <w:shd w:val="clear" w:color="000000" w:fill="auto"/>
        <w:spacing w:line="360" w:lineRule="auto"/>
        <w:ind w:firstLine="709"/>
        <w:jc w:val="both"/>
        <w:rPr>
          <w:sz w:val="28"/>
          <w:szCs w:val="28"/>
        </w:rPr>
      </w:pPr>
    </w:p>
    <w:p w:rsidR="00D266EB" w:rsidRPr="00B85B3D" w:rsidRDefault="00CF789B" w:rsidP="00B85B3D">
      <w:pPr>
        <w:widowControl w:val="0"/>
        <w:shd w:val="clear" w:color="000000" w:fill="auto"/>
        <w:spacing w:line="360" w:lineRule="auto"/>
        <w:ind w:firstLine="709"/>
        <w:jc w:val="both"/>
        <w:rPr>
          <w:b/>
          <w:sz w:val="28"/>
          <w:szCs w:val="28"/>
        </w:rPr>
      </w:pPr>
      <w:r>
        <w:rPr>
          <w:b/>
          <w:sz w:val="28"/>
          <w:szCs w:val="28"/>
        </w:rPr>
        <w:br w:type="page"/>
      </w:r>
      <w:r w:rsidR="00113F6B" w:rsidRPr="00B85B3D">
        <w:rPr>
          <w:b/>
          <w:sz w:val="28"/>
          <w:szCs w:val="28"/>
        </w:rPr>
        <w:t>3. В</w:t>
      </w:r>
      <w:r w:rsidR="00D266EB" w:rsidRPr="00B85B3D">
        <w:rPr>
          <w:b/>
          <w:sz w:val="28"/>
          <w:szCs w:val="28"/>
        </w:rPr>
        <w:t>НЕШНИЕ СТРАТЕГИИ ЯПОНИИ И ПЕРСПЕКТИВЫ РАЗВИТИЯ ЭКОНОМИКИ СТРАНЫ В XXI ВЕКЕ</w:t>
      </w:r>
    </w:p>
    <w:p w:rsidR="00CF789B" w:rsidRDefault="00CF789B" w:rsidP="00B85B3D">
      <w:pPr>
        <w:widowControl w:val="0"/>
        <w:shd w:val="clear" w:color="000000" w:fill="auto"/>
        <w:spacing w:line="360" w:lineRule="auto"/>
        <w:ind w:firstLine="709"/>
        <w:jc w:val="both"/>
        <w:rPr>
          <w:b/>
          <w:sz w:val="28"/>
          <w:szCs w:val="28"/>
          <w:lang w:val="en-US"/>
        </w:rPr>
      </w:pPr>
    </w:p>
    <w:p w:rsidR="00113F6B" w:rsidRPr="00B85B3D" w:rsidRDefault="00113F6B" w:rsidP="00B85B3D">
      <w:pPr>
        <w:widowControl w:val="0"/>
        <w:shd w:val="clear" w:color="000000" w:fill="auto"/>
        <w:spacing w:line="360" w:lineRule="auto"/>
        <w:ind w:firstLine="709"/>
        <w:jc w:val="both"/>
        <w:rPr>
          <w:b/>
          <w:sz w:val="28"/>
          <w:szCs w:val="28"/>
        </w:rPr>
      </w:pPr>
      <w:r w:rsidRPr="00B85B3D">
        <w:rPr>
          <w:b/>
          <w:sz w:val="28"/>
          <w:szCs w:val="28"/>
        </w:rPr>
        <w:t xml:space="preserve">3.1 Главные </w:t>
      </w:r>
      <w:r w:rsidR="00F3754B" w:rsidRPr="00B85B3D">
        <w:rPr>
          <w:b/>
          <w:sz w:val="28"/>
          <w:szCs w:val="28"/>
        </w:rPr>
        <w:t>проблемы э</w:t>
      </w:r>
      <w:r w:rsidRPr="00B85B3D">
        <w:rPr>
          <w:b/>
          <w:sz w:val="28"/>
          <w:szCs w:val="28"/>
        </w:rPr>
        <w:t>кономики Японии</w:t>
      </w:r>
    </w:p>
    <w:p w:rsidR="00F3754B" w:rsidRPr="00B85B3D" w:rsidRDefault="00F3754B" w:rsidP="00B85B3D">
      <w:pPr>
        <w:widowControl w:val="0"/>
        <w:shd w:val="clear" w:color="000000" w:fill="auto"/>
        <w:spacing w:line="360" w:lineRule="auto"/>
        <w:ind w:firstLine="709"/>
        <w:jc w:val="both"/>
        <w:rPr>
          <w:b/>
          <w:sz w:val="28"/>
          <w:szCs w:val="28"/>
        </w:rPr>
      </w:pP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Если вы спросите японцев, есть ли у них проблемы в связи с их позициями в мировой экономике, будьте готовы слушать весь вечер. Вас заставят поверить, что экономика страны собирается развалиться, а острова, похоже, на следующей неделе уйдут под воду.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В некоторой части такой ответ связан с постоянным чувством надвигающейся катастрофы, которое сидит в сознании японцев, однако некоторые проблемы вполне реальный серьезны. Рассмотрим их.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1.Главной проблемой Японии является рост протекционизма во всем мире. Если число подобных мер будет увеличиваться, это повредит Японии, хотя и не приведет к экономическому Ватерлоо. Япония может вполне выжить и при более низком уровне экспорта. Только 16% японского ВНП зависит от экспорта товаров и услуг. Это существенно меньше, чем в ФРГ, Франции, Англии и Италии (25 - 30%), и намного меньше, чем в Нидерландах и Бельгии (две трети). Однако экспортные отрасли Японии являются наиболее сильными и эффективными, поэтому сокращение экспорта повлияло бы на уровень производительности, экономический рост и поставило бы под сомнение экономическое лидерство Японии.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Японские фирмы хорошо понимают опасность и делают все возможное для того, чтобы противостоять ей. Однако даже это не устранит протекционистские меры других стран потому, что торговые барьеры не являются главной причиной торгового дефицита этих стран в торговле с Японией. При всем этом полное устранение всех барьеров позволит далеко продвинуться в преодолении этой проблемы.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2.Новые индустриальные страны бросают вызов Японии в производительности и качестве. Азиатские новые индустриальные страны (Южная Корея, Тайвань, Гонконг и Сингапур) стали серьезными в мировом масштабе конкурентами, экспортирующими наряду с традиционными товарами - текстилем, обувью такую продукцию, как компьютеры и автомобили. </w:t>
      </w:r>
      <w:r w:rsidR="00BC3B4F" w:rsidRPr="00B85B3D">
        <w:rPr>
          <w:sz w:val="28"/>
          <w:szCs w:val="28"/>
        </w:rPr>
        <w:t>[8]</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Некоторые отрасли японской промышленности, такие, как производство синтетических волокон и черная металлургия, сворачивают мощности и переориентируются на производство более дорогой индивидуальной и мелкосерийной наукоемкой продукции, такой как лекарственные препараты, ракеты, микропроцессоры, программное обеспечение, биотехнология, т.е. переключаются в те отрасли, которые рассматриваются многими как последний оплот американского превосходства.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Кроме того, Япония не может себе позволить сбрасывать со счетов Австралию, которая уже длительное время имеет высокие экономические показатели, страны АСЕАН - Малайзию, Таиланд и Индонезию, у которых достаточно потенциала для развития, а также новые индустриальные страны в других регионах мира, например Бразилию. Даже такие экономически отсталые страны, как Индия и Китай, имеют потенциал стать в будущем серьезными конкурентами.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Мы относим все эти страны, особенно новые индустриальные страны, к проблемам. Японии. Однако с тем же успехом их можно отнести и к сильным ее сторонам, так как конкуренция заставляет Японию быть всегда в форме.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3. В японской экономике до сих пор существуют неэффективные отрасли, что негативно сказывается на уровне производительности.</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Как и в Соединенных Штатах, наиболее эффективным сектором экономики Японии является обрабатывающая промышленность. Если рассматривать только обрабатывающую промышленность, то производительность труда в Японии в расчете на одного занятого не уступает, если не превосходит,, производительность в США, а в пересчете на часовую производительность лишь немногим меньше американской.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Однако, если учесть торговлю, сельское хозяйство и транспорт, относительная производительность в Японии составит 70% от американской в расчете на одного занятого и 60% в расчете на один отработанный час.</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Если Япония рассчитывает поддерживать высокие темпы экономического роста, она должна найти пути повышения производительности труда в этих относительно неэффективных секторах, особенно в сфере услуг, дающей 60% ВНП Японии (в США - 68%). Производительность труда в сфере услуг очень низкая и в США. До тех пор, пока Япония не увеличит производительность труда в сельском хозяйстве, транспорте, торговле, эти отрасли будут тянуть экономику вниз.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4. "Старение"</w:t>
      </w:r>
      <w:r w:rsidR="00DA0292" w:rsidRPr="00B85B3D">
        <w:rPr>
          <w:sz w:val="28"/>
          <w:szCs w:val="28"/>
        </w:rPr>
        <w:t xml:space="preserve"> населения</w:t>
      </w:r>
      <w:r w:rsidRPr="00B85B3D">
        <w:rPr>
          <w:sz w:val="28"/>
          <w:szCs w:val="28"/>
        </w:rPr>
        <w:t xml:space="preserve"> Японии является серьезной угрозой повышения производительности труда в будущем. Японская нация стареет намного быстрее, чем население любой другой страны мира, - в два-четыре раза быстрее, чем Франция, Швеция. ФРГ или Англия. К </w:t>
      </w:r>
      <w:smartTag w:uri="urn:schemas-microsoft-com:office:smarttags" w:element="metricconverter">
        <w:smartTagPr>
          <w:attr w:name="ProductID" w:val="2025 г"/>
        </w:smartTagPr>
        <w:r w:rsidRPr="00B85B3D">
          <w:rPr>
            <w:sz w:val="28"/>
            <w:szCs w:val="28"/>
          </w:rPr>
          <w:t>2025 г</w:t>
        </w:r>
      </w:smartTag>
      <w:r w:rsidRPr="00B85B3D">
        <w:rPr>
          <w:sz w:val="28"/>
          <w:szCs w:val="28"/>
        </w:rPr>
        <w:t xml:space="preserve">. ее население станет одним из самых старых в мире, не считая ФРГ.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Проблема состоит не только в количестве престарелых (в возрасте 65 лет и старше). Дело в том, какими быстрыми темпами это число растет. Соединенные Штаты также сталкиваются с ростом количества престарелых, однако темпы роста здесь и близко не подходят к японским. Если в Японии доля населения старших возрастов возрастет вдвое за 26 лет </w:t>
      </w:r>
      <w:r w:rsidR="000305F9" w:rsidRPr="00B85B3D">
        <w:rPr>
          <w:sz w:val="28"/>
          <w:szCs w:val="28"/>
        </w:rPr>
        <w:t xml:space="preserve">. </w:t>
      </w:r>
      <w:r w:rsidRPr="00B85B3D">
        <w:rPr>
          <w:sz w:val="28"/>
          <w:szCs w:val="28"/>
        </w:rPr>
        <w:t xml:space="preserve">Доля людей старше 65 лет будет и дальше возрастать, достигнув 21% в </w:t>
      </w:r>
      <w:smartTag w:uri="urn:schemas-microsoft-com:office:smarttags" w:element="metricconverter">
        <w:smartTagPr>
          <w:attr w:name="ProductID" w:val="2025 г"/>
        </w:smartTagPr>
        <w:r w:rsidRPr="00B85B3D">
          <w:rPr>
            <w:sz w:val="28"/>
            <w:szCs w:val="28"/>
          </w:rPr>
          <w:t>2025 г</w:t>
        </w:r>
      </w:smartTag>
      <w:r w:rsidRPr="00B85B3D">
        <w:rPr>
          <w:sz w:val="28"/>
          <w:szCs w:val="28"/>
        </w:rPr>
        <w:t xml:space="preserve">., а по некоторым оценкам, может дойти до 24%. Такой рост обусловлен в первую очередь увеличением средней продолжительности жизни, которая стала наивысшей в мире (75, 2 года для мужчин и 80, 9 года для женщин), и очень низким коэффициентом рождаемости - 1, 8%.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Исключительно быстрое "поседение" Японии не имеет аналогов в мировой истории. Оно окажет сильное влияние на бизнес, нормы сбережений, уровень налогов и государственных расходов на социальные нужды.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На уровне фирмы старение рабочей силы поставит японскую систему управления в затруднительное положение.</w:t>
      </w:r>
      <w:r w:rsidR="00B85B3D" w:rsidRPr="00B85B3D">
        <w:rPr>
          <w:sz w:val="28"/>
          <w:szCs w:val="28"/>
        </w:rPr>
        <w:t xml:space="preserve"> </w:t>
      </w:r>
      <w:r w:rsidRPr="00B85B3D">
        <w:rPr>
          <w:sz w:val="28"/>
          <w:szCs w:val="28"/>
        </w:rPr>
        <w:t>Могут ухудшиться возможности продвижения по службе, так как высшие посты в управленческой иерархии будут занимать престарелые сотрудники.</w:t>
      </w:r>
      <w:r w:rsidR="00B85B3D" w:rsidRPr="00B85B3D">
        <w:rPr>
          <w:sz w:val="28"/>
          <w:szCs w:val="28"/>
        </w:rPr>
        <w:t xml:space="preserve"> </w:t>
      </w:r>
      <w:r w:rsidRPr="00B85B3D">
        <w:rPr>
          <w:sz w:val="28"/>
          <w:szCs w:val="28"/>
        </w:rPr>
        <w:t xml:space="preserve">Взгляды рабочих и руководителей могут стать более консервативными. Возрастут затраты фирм на пенсии по мере того, как начнут выходить в отставку большие массы рабочих, принятых во время экономического бума 50 - 60-х годов. Уже сейчас пенсионный возраст увеличился с 55 до почти 60 лет.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Японские фирмы ясно представляют эти тенденции и те последствия, которые могут иметь место, если никаких мер не предпринимать. Они замедлили прием на работу выпускников университетов. "Нисан" и другие фирмы увеличили капиталовложения в оборудование, призванное сделать труд рабочих старших возрастов более эффективным. Некоторые фирмы уже сейчас создают филиалы, предназначенные для таких сотрудников.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Если Япония не найдет путей к самообновлению, она может столкнуться с трудностями поддержания темпов роста производительности как "старая нация".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5. Япония может столкнуться с "болезнью развитых стран" - изменением системы ценностей и стагнацией от изобилия.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Одно из самых серьезных опасений японцев связано с тем, что тот дух жертвенности, самоотвержения, готовности к тяжелой работе, к жизни во имя будущего, который лежал в основе успеха Японии, - этот дух сейчас исчезает. Многие черты японской системы управления выкристаллизовались в годы суровых и трудных послевоенных испытаний - они возникли из необходимости. Сейчас необходимость исчезает. Японцы уже практически встали на исторические рельсы изобилия: они ставят под сомнение необходимость высоких сбережений и низкого потребления, начинают задаваться вопросом, действительно ли необходимы напряженная работа, сплоченность групп, принятая система оплаты и продвижения, высокие требования в учебе. В этом же направлении давят и Соединенные Штаты, которые хотят видеть японцев скорее кузнечиками, чем журавлями.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Пока еще в Японии многих симптомов негативной стороны богатства не видно. Одним из факторов, который не дает японцам расслабиться, является сильная конкуренция со стороны новых индустриальных стран, жители которых работают еще дольше и за более низкую плату, а товары производят практически одинакового с Японией качества. Они могут спасти Японию от "болезней изобилия".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6. Успех может вызвать самоуверенность и высокомерие.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Добившись успеха, можно переоценить свои силы и стать высокомерным. Эти тенденции были характерны для Японии в прошлом, и можно предсказать их проявление в будущем.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У японцев есть все основания гордиться. Из страны, где ВНП в конце второй мировой войны составляла всего 118 долл. на душу населения, они создали вторую по величине экономическую державу свободного мира.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Однако от законной гордости и уверенности в своих силах до самоуверенности и высокомерия - один шаг. Во время последних поездок в Японию, а также просматривая издаваемые в этой стране газеты и журналы, мы заметили симптомы "болезни победителей". В первую очередь это было возрастающее самомнение - такая же болезнь, после которой обыкновенные американцы превратились в "этих отвратительных американцев".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Высокомерие в какой-то степени вызвано жаркими спорами по поводу "нечестной торговли", Европа и Соединенные Штаты обвиняют японцев в том, что они торгуют нечестно и не готовы открыть свои рынки. В ответ японцы заявляют, что иностранные товары не продаются в Японии просто потому, что это товары низкого качества и что таким образом просто ищутся оправдания низкой конкурентоспособности, что миру "нужна" Япония как образец трудолюбия и высокого качества товаров, и дело просто в том, что японцы умеют лучше работать. А за всем этим заметно весьма слабо прикрытое убеждение в собственном культурном, моральном и интеллектуальном превосходстве.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Чувство, что другие страны заведомо несправедливо бьют тебя и обвиняют в нечестной игре, может легко перерасти в паранойю - в состояние сознания, которое хорошо знакомо японцам. Каждый ребенок еще в школе узнает, что: "постоянная бдительность" необходима для самосохранения, Японцы колеблются между комплексом неполноценности и комплексом превосходства. История также показывает, что японцы, могут мгновенно изменить свои взгляды на противоположные, т.е. совершить быстрый переход от уверенности к высокомерию.</w:t>
      </w:r>
      <w:r w:rsidR="00B85B3D" w:rsidRPr="00B85B3D">
        <w:rPr>
          <w:sz w:val="28"/>
          <w:szCs w:val="28"/>
        </w:rPr>
        <w:t xml:space="preserve">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7. Чувство "изолированности" от остального мира может стать препятствием для превращения Японии в мирового лидера.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Японцы уверены, что они - совершенно особые люди, отделенные от остального мира.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Японцы до сих пор чувствуют себя неуютно среди иностранцев, называя их "гейдзин" - "внешние люди", и даже требуют снятия отпечатков пальцев у чужестранцев. Около 85% "иностранцев" в Японии составляют корейцы, три четверти которых там родились. Однако "большинство японцев смотрят на корейцев сверху вниз, как в колониальные времена, или считают их всех бандитами", заявляет британский журнал "Экономист". Многие компании не станут нанимать или продвигать по службе корейцев.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Многие сомневаются, способна ли Япония в принципе преодолеть чувство "отдаленности" от мира и свое подсознательное подозрение, что мир "против нее". Япония - страна с развитой внешней торговлей, но в то же время она не стала еще страной с развитым интернациональным мышлением и соответствующей организацией. </w:t>
      </w:r>
    </w:p>
    <w:p w:rsidR="00F3754B" w:rsidRPr="00B85B3D" w:rsidRDefault="00F3754B" w:rsidP="00B85B3D">
      <w:pPr>
        <w:widowControl w:val="0"/>
        <w:shd w:val="clear" w:color="000000" w:fill="auto"/>
        <w:spacing w:line="360" w:lineRule="auto"/>
        <w:ind w:firstLine="709"/>
        <w:jc w:val="both"/>
        <w:rPr>
          <w:sz w:val="28"/>
          <w:szCs w:val="28"/>
        </w:rPr>
      </w:pPr>
      <w:r w:rsidRPr="00B85B3D">
        <w:rPr>
          <w:sz w:val="28"/>
          <w:szCs w:val="28"/>
        </w:rPr>
        <w:t xml:space="preserve">В течение многих лет Япония не сталкивалась с этими вопросами. Однако сейчас у нее нет выбора. Как отмечают Кан и Пеннер, Япония будет вынуждена стать не только "сверхгосударством", но и "сверхдержавой". </w:t>
      </w:r>
    </w:p>
    <w:p w:rsidR="00AB4006" w:rsidRPr="00B85B3D" w:rsidRDefault="00AB4006" w:rsidP="00B85B3D">
      <w:pPr>
        <w:widowControl w:val="0"/>
        <w:shd w:val="clear" w:color="000000" w:fill="auto"/>
        <w:spacing w:line="360" w:lineRule="auto"/>
        <w:ind w:firstLine="709"/>
        <w:jc w:val="both"/>
        <w:rPr>
          <w:b/>
          <w:sz w:val="28"/>
          <w:szCs w:val="28"/>
        </w:rPr>
      </w:pPr>
    </w:p>
    <w:p w:rsidR="009B604F" w:rsidRPr="00B85B3D" w:rsidRDefault="009B604F" w:rsidP="00B85B3D">
      <w:pPr>
        <w:widowControl w:val="0"/>
        <w:shd w:val="clear" w:color="000000" w:fill="auto"/>
        <w:spacing w:line="360" w:lineRule="auto"/>
        <w:ind w:firstLine="709"/>
        <w:jc w:val="both"/>
        <w:rPr>
          <w:b/>
          <w:sz w:val="28"/>
          <w:szCs w:val="28"/>
        </w:rPr>
      </w:pPr>
      <w:r w:rsidRPr="00B85B3D">
        <w:rPr>
          <w:b/>
          <w:sz w:val="28"/>
          <w:szCs w:val="28"/>
        </w:rPr>
        <w:t>3.2 Российско-Японские отношения</w:t>
      </w:r>
    </w:p>
    <w:p w:rsidR="009B604F" w:rsidRPr="00B85B3D" w:rsidRDefault="009B604F" w:rsidP="00B85B3D">
      <w:pPr>
        <w:widowControl w:val="0"/>
        <w:shd w:val="clear" w:color="000000" w:fill="auto"/>
        <w:spacing w:line="360" w:lineRule="auto"/>
        <w:ind w:firstLine="709"/>
        <w:jc w:val="both"/>
        <w:rPr>
          <w:b/>
          <w:sz w:val="28"/>
          <w:szCs w:val="28"/>
        </w:rPr>
      </w:pPr>
    </w:p>
    <w:p w:rsidR="009B604F" w:rsidRPr="00B85B3D" w:rsidRDefault="009B604F" w:rsidP="00B85B3D">
      <w:pPr>
        <w:widowControl w:val="0"/>
        <w:shd w:val="clear" w:color="000000" w:fill="auto"/>
        <w:spacing w:line="360" w:lineRule="auto"/>
        <w:ind w:firstLine="709"/>
        <w:jc w:val="both"/>
        <w:rPr>
          <w:sz w:val="28"/>
          <w:szCs w:val="28"/>
        </w:rPr>
      </w:pPr>
      <w:r w:rsidRPr="00B85B3D">
        <w:rPr>
          <w:sz w:val="28"/>
          <w:szCs w:val="28"/>
        </w:rPr>
        <w:t xml:space="preserve">Японо-российские экономические отношения переживают в настоящее время застой: развитию двусторонних торгово-экономических связей, в особенности увеличению экспорта и инвестиции из Японии, препятствуют проблема задолженности японским частным компаниям, неотлаженность налоговой и юридической систем в России и ряд других факторов. Для того, чтобы сделать возможным планирование стабильного развития японо-российских отношений в этой области на среднесрочную и долгосрочную перспективу, обе страны должны добиваться устранения этих препятствий. В частности, крупномасштабные проекты на Дальнем Востоке, например проект разработки нефти и природного газа на шельфе Сахалина, осуществляются силами частных компаний, и для нормальной реализации таких проектов требуется совершенствование упорядочение внутреннего российского законодательства. </w:t>
      </w:r>
    </w:p>
    <w:p w:rsidR="009B604F" w:rsidRPr="00B85B3D" w:rsidRDefault="009B604F" w:rsidP="00B85B3D">
      <w:pPr>
        <w:widowControl w:val="0"/>
        <w:shd w:val="clear" w:color="000000" w:fill="auto"/>
        <w:spacing w:line="360" w:lineRule="auto"/>
        <w:ind w:firstLine="709"/>
        <w:jc w:val="both"/>
        <w:rPr>
          <w:sz w:val="28"/>
          <w:szCs w:val="28"/>
        </w:rPr>
      </w:pPr>
      <w:r w:rsidRPr="00B85B3D">
        <w:rPr>
          <w:sz w:val="28"/>
          <w:szCs w:val="28"/>
        </w:rPr>
        <w:t>Состоявшийся в октябре 1993г. визит Президента Российской Федерации Б. Н. Ельцина в Японию и подписанные в ходе этого визита документы создали благоприятные предпосылки для стабилизации торгово-экономических связей и вывода и</w:t>
      </w:r>
      <w:r w:rsidR="008068F2" w:rsidRPr="00B85B3D">
        <w:rPr>
          <w:sz w:val="28"/>
          <w:szCs w:val="28"/>
        </w:rPr>
        <w:t>х на качественно новый уровень.</w:t>
      </w:r>
      <w:r w:rsidR="00BC3B4F" w:rsidRPr="00B85B3D">
        <w:rPr>
          <w:sz w:val="28"/>
          <w:szCs w:val="28"/>
        </w:rPr>
        <w:t xml:space="preserve"> [13]</w:t>
      </w:r>
    </w:p>
    <w:p w:rsidR="009B604F" w:rsidRPr="00B85B3D" w:rsidRDefault="009B604F" w:rsidP="00B85B3D">
      <w:pPr>
        <w:widowControl w:val="0"/>
        <w:shd w:val="clear" w:color="000000" w:fill="auto"/>
        <w:spacing w:line="360" w:lineRule="auto"/>
        <w:ind w:firstLine="709"/>
        <w:jc w:val="both"/>
        <w:rPr>
          <w:sz w:val="28"/>
          <w:szCs w:val="28"/>
        </w:rPr>
      </w:pPr>
      <w:r w:rsidRPr="00B85B3D">
        <w:rPr>
          <w:sz w:val="28"/>
          <w:szCs w:val="28"/>
        </w:rPr>
        <w:t xml:space="preserve">Для разрешения вышеупомянутых проблем и поддержки расширения двусторонних экономических связей в ноябре 1994 года во время визита в Японию первого вице-премьера РФ Олега Сосковца была достигнута договоренность о создании Межправительственной комиссии по торгово-экономическим вопросам. Ее сопредседателями стали Сосковец и заместитель премьер-министра, министр иностранных дел Йохэй Коно. При этой комиссии были образованы три подкомиссии, перед которыми были поставлены следующие задачи: </w:t>
      </w:r>
    </w:p>
    <w:p w:rsidR="009B604F" w:rsidRPr="00B85B3D" w:rsidRDefault="009B604F" w:rsidP="00B85B3D">
      <w:pPr>
        <w:widowControl w:val="0"/>
        <w:numPr>
          <w:ilvl w:val="0"/>
          <w:numId w:val="12"/>
        </w:numPr>
        <w:shd w:val="clear" w:color="000000" w:fill="auto"/>
        <w:spacing w:line="360" w:lineRule="auto"/>
        <w:ind w:left="0" w:firstLine="709"/>
        <w:jc w:val="both"/>
        <w:rPr>
          <w:sz w:val="28"/>
          <w:szCs w:val="28"/>
        </w:rPr>
      </w:pPr>
      <w:r w:rsidRPr="00B85B3D">
        <w:rPr>
          <w:sz w:val="28"/>
          <w:szCs w:val="28"/>
        </w:rPr>
        <w:t xml:space="preserve">ликвидация препятствий на пути двусторонних торгово-экономических отношений и повышение деловой активности частного капитала; </w:t>
      </w:r>
    </w:p>
    <w:p w:rsidR="009B604F" w:rsidRPr="00B85B3D" w:rsidRDefault="009B604F" w:rsidP="00B85B3D">
      <w:pPr>
        <w:widowControl w:val="0"/>
        <w:numPr>
          <w:ilvl w:val="0"/>
          <w:numId w:val="12"/>
        </w:numPr>
        <w:shd w:val="clear" w:color="000000" w:fill="auto"/>
        <w:spacing w:line="360" w:lineRule="auto"/>
        <w:ind w:left="0" w:firstLine="709"/>
        <w:jc w:val="both"/>
        <w:rPr>
          <w:sz w:val="28"/>
          <w:szCs w:val="28"/>
        </w:rPr>
      </w:pPr>
      <w:r w:rsidRPr="00B85B3D">
        <w:rPr>
          <w:sz w:val="28"/>
          <w:szCs w:val="28"/>
        </w:rPr>
        <w:t xml:space="preserve">обеспечение программ помощи России; </w:t>
      </w:r>
    </w:p>
    <w:p w:rsidR="009B604F" w:rsidRPr="00B85B3D" w:rsidRDefault="009B604F" w:rsidP="00B85B3D">
      <w:pPr>
        <w:widowControl w:val="0"/>
        <w:numPr>
          <w:ilvl w:val="0"/>
          <w:numId w:val="12"/>
        </w:numPr>
        <w:shd w:val="clear" w:color="000000" w:fill="auto"/>
        <w:spacing w:line="360" w:lineRule="auto"/>
        <w:ind w:left="0" w:firstLine="709"/>
        <w:jc w:val="both"/>
        <w:rPr>
          <w:sz w:val="28"/>
          <w:szCs w:val="28"/>
        </w:rPr>
      </w:pPr>
      <w:r w:rsidRPr="00B85B3D">
        <w:rPr>
          <w:sz w:val="28"/>
          <w:szCs w:val="28"/>
        </w:rPr>
        <w:t xml:space="preserve">укрепление экономических связей между Японией и дальневосточными районами России; </w:t>
      </w:r>
    </w:p>
    <w:p w:rsidR="009B604F" w:rsidRPr="00B85B3D" w:rsidRDefault="009B604F" w:rsidP="00B85B3D">
      <w:pPr>
        <w:widowControl w:val="0"/>
        <w:shd w:val="clear" w:color="000000" w:fill="auto"/>
        <w:spacing w:line="360" w:lineRule="auto"/>
        <w:ind w:firstLine="709"/>
        <w:jc w:val="both"/>
        <w:rPr>
          <w:sz w:val="28"/>
          <w:szCs w:val="28"/>
        </w:rPr>
      </w:pPr>
      <w:r w:rsidRPr="00B85B3D">
        <w:rPr>
          <w:sz w:val="28"/>
          <w:szCs w:val="28"/>
        </w:rPr>
        <w:t>“В ноябре 1995 года в Москве состоялось заседание этих трех подкомиссий; после проведенной ими подготовительной работы в марте 1996 года в ходе визита в РФ министра иностранных дел Юкихико Икэда состоялось первое заседание Межправительственной комиссии. После оживленного обмена мнениями на нем был принят совместный доклад, подготовл</w:t>
      </w:r>
      <w:r w:rsidR="008068F2" w:rsidRPr="00B85B3D">
        <w:rPr>
          <w:sz w:val="28"/>
          <w:szCs w:val="28"/>
        </w:rPr>
        <w:t>енный в указанных подкомиссиях.</w:t>
      </w:r>
    </w:p>
    <w:p w:rsidR="00B85B3D" w:rsidRDefault="009B604F" w:rsidP="00B85B3D">
      <w:pPr>
        <w:widowControl w:val="0"/>
        <w:shd w:val="clear" w:color="000000" w:fill="auto"/>
        <w:spacing w:line="360" w:lineRule="auto"/>
        <w:ind w:firstLine="709"/>
        <w:jc w:val="both"/>
        <w:rPr>
          <w:sz w:val="28"/>
          <w:szCs w:val="28"/>
        </w:rPr>
      </w:pPr>
      <w:r w:rsidRPr="00B85B3D">
        <w:rPr>
          <w:sz w:val="28"/>
          <w:szCs w:val="28"/>
        </w:rPr>
        <w:t>Другим важнейшим событием в развитии двусторонних контактов, но уже на деловом уровне, стало проведение в Токио в период 26-29 марта 1996г. второго совместного совещания Российско-японского и Японо-российского комитетов по экономическому сотрудничеству. Основными проблемами, которые были подробно обсуждены представителями российских и японских деловых кругов в ходе совещания, явилось состояние и перспективы инвестиционного сотрудничества, а также презентация основных положений новой Программы экономического и социального развития Дальнего Востока и Забайкалья на 1996-2005 гг.</w:t>
      </w:r>
      <w:r w:rsidR="00BC3B4F" w:rsidRPr="00B85B3D">
        <w:rPr>
          <w:sz w:val="28"/>
          <w:szCs w:val="28"/>
        </w:rPr>
        <w:t xml:space="preserve"> [3]</w:t>
      </w:r>
    </w:p>
    <w:p w:rsidR="009B604F" w:rsidRPr="00B85B3D" w:rsidRDefault="008068F2" w:rsidP="00B85B3D">
      <w:pPr>
        <w:widowControl w:val="0"/>
        <w:shd w:val="clear" w:color="000000" w:fill="auto"/>
        <w:spacing w:line="360" w:lineRule="auto"/>
        <w:ind w:firstLine="709"/>
        <w:jc w:val="both"/>
        <w:rPr>
          <w:sz w:val="28"/>
          <w:szCs w:val="28"/>
        </w:rPr>
      </w:pPr>
      <w:r w:rsidRPr="00B85B3D">
        <w:rPr>
          <w:sz w:val="28"/>
          <w:szCs w:val="28"/>
        </w:rPr>
        <w:t xml:space="preserve">В Токио </w:t>
      </w:r>
      <w:r w:rsidR="009B604F" w:rsidRPr="00B85B3D">
        <w:rPr>
          <w:sz w:val="28"/>
          <w:szCs w:val="28"/>
        </w:rPr>
        <w:t xml:space="preserve">9 июня 1997 года первый вице-премьер Борис Немцов и министр иностранных дел Икэда провели 2-е заседание Межправительственной комиссии по </w:t>
      </w:r>
      <w:r w:rsidRPr="00B85B3D">
        <w:rPr>
          <w:sz w:val="28"/>
          <w:szCs w:val="28"/>
        </w:rPr>
        <w:t>торгово-экономическим вопросам.</w:t>
      </w:r>
      <w:r w:rsidR="00B85B3D" w:rsidRPr="00B85B3D">
        <w:rPr>
          <w:sz w:val="28"/>
          <w:szCs w:val="28"/>
        </w:rPr>
        <w:t xml:space="preserve"> </w:t>
      </w:r>
      <w:r w:rsidR="009B604F" w:rsidRPr="00B85B3D">
        <w:rPr>
          <w:sz w:val="28"/>
          <w:szCs w:val="28"/>
        </w:rPr>
        <w:t xml:space="preserve">На нем, в частности, была единодушно отмечена важность увеличения притока внутренних и внешних инвестиций в Россию, а также необходимость решения задачи привлечения частных инвестиций. Стороны выразили единое мнение, что следует уделить особое внимание экономическим отношениям между Дальним Востоком и Японией и стремиться к активизации экономических обменов. </w:t>
      </w:r>
    </w:p>
    <w:p w:rsidR="009B604F" w:rsidRPr="00B85B3D" w:rsidRDefault="009B604F" w:rsidP="00B85B3D">
      <w:pPr>
        <w:widowControl w:val="0"/>
        <w:shd w:val="clear" w:color="000000" w:fill="auto"/>
        <w:spacing w:line="360" w:lineRule="auto"/>
        <w:ind w:firstLine="709"/>
        <w:jc w:val="both"/>
        <w:rPr>
          <w:sz w:val="28"/>
          <w:szCs w:val="28"/>
        </w:rPr>
      </w:pPr>
      <w:r w:rsidRPr="00B85B3D">
        <w:rPr>
          <w:sz w:val="28"/>
          <w:szCs w:val="28"/>
        </w:rPr>
        <w:t>24-25 марта 1998 года в Южно-Сахалинске одновременно с 3-м заседанием подкомиссий по Дальнему Востоку Межправительственной комиссии по торгово-экономическим вопросам прошла встреча дальневосточного отделения неправительственного японо-российского экономического комитета и российской дальневосточно-забайкальской ассоциации. А после этого впервые была проведена совместная конференция представителей государственных структур и частного сектора.</w:t>
      </w:r>
      <w:r w:rsidR="00B85B3D" w:rsidRPr="00B85B3D">
        <w:rPr>
          <w:sz w:val="28"/>
          <w:szCs w:val="28"/>
        </w:rPr>
        <w:t xml:space="preserve"> </w:t>
      </w:r>
      <w:r w:rsidRPr="00B85B3D">
        <w:rPr>
          <w:sz w:val="28"/>
          <w:szCs w:val="28"/>
        </w:rPr>
        <w:t>Продолжалось также осуществление японских программ технического содействия России, включая создание японских центров по подготовке российских кадров (20 млн. долл.), финансирования конкретных проектов технической помощи российским предприятиям и организациям (подготовка ТЭО, консультационные услуги – 20 млн. долл.). Следует также отметить участие Японии в финансировании Регионального венчурного фонда в Хабаровске под эгидой ЕБРР, выделившего на эти цели около 30 млн. долл. Рассматриваются новые проекты осуществления инвестиций в перспективные отрасли промышленности с целью развития и поддержки приватизированных предприятий.</w:t>
      </w:r>
      <w:r w:rsidR="00BC3B4F" w:rsidRPr="00B85B3D">
        <w:rPr>
          <w:sz w:val="28"/>
          <w:szCs w:val="28"/>
        </w:rPr>
        <w:t xml:space="preserve"> [12]</w:t>
      </w:r>
    </w:p>
    <w:p w:rsidR="009B604F" w:rsidRPr="00B85B3D" w:rsidRDefault="009B604F" w:rsidP="00B85B3D">
      <w:pPr>
        <w:widowControl w:val="0"/>
        <w:shd w:val="clear" w:color="000000" w:fill="auto"/>
        <w:spacing w:line="360" w:lineRule="auto"/>
        <w:ind w:firstLine="709"/>
        <w:jc w:val="both"/>
        <w:rPr>
          <w:sz w:val="28"/>
          <w:szCs w:val="28"/>
        </w:rPr>
      </w:pPr>
      <w:r w:rsidRPr="00B85B3D">
        <w:rPr>
          <w:sz w:val="28"/>
          <w:szCs w:val="28"/>
        </w:rPr>
        <w:t>При оценке расширения перспектив российско-японского торгово-экономического сотрудничества в дальнейшем могут получить развитие такие направления российско-японского сотрудничества как:</w:t>
      </w:r>
    </w:p>
    <w:p w:rsidR="009B604F" w:rsidRPr="00B85B3D" w:rsidRDefault="009B604F" w:rsidP="00B85B3D">
      <w:pPr>
        <w:widowControl w:val="0"/>
        <w:numPr>
          <w:ilvl w:val="0"/>
          <w:numId w:val="13"/>
        </w:numPr>
        <w:shd w:val="clear" w:color="000000" w:fill="auto"/>
        <w:spacing w:line="360" w:lineRule="auto"/>
        <w:ind w:left="0" w:firstLine="709"/>
        <w:jc w:val="both"/>
        <w:rPr>
          <w:sz w:val="28"/>
          <w:szCs w:val="28"/>
        </w:rPr>
      </w:pPr>
      <w:r w:rsidRPr="00B85B3D">
        <w:rPr>
          <w:sz w:val="28"/>
          <w:szCs w:val="28"/>
        </w:rPr>
        <w:t>привлечение высоких японских технологий, ноу-хау, опыта менеджмента к развитию экспортоориентированных российских производств, в первую очередь машинотехнических;</w:t>
      </w:r>
    </w:p>
    <w:p w:rsidR="009B604F" w:rsidRPr="00B85B3D" w:rsidRDefault="009B604F" w:rsidP="00B85B3D">
      <w:pPr>
        <w:widowControl w:val="0"/>
        <w:numPr>
          <w:ilvl w:val="0"/>
          <w:numId w:val="13"/>
        </w:numPr>
        <w:shd w:val="clear" w:color="000000" w:fill="auto"/>
        <w:spacing w:line="360" w:lineRule="auto"/>
        <w:ind w:left="0" w:firstLine="709"/>
        <w:jc w:val="both"/>
        <w:rPr>
          <w:sz w:val="28"/>
          <w:szCs w:val="28"/>
        </w:rPr>
      </w:pPr>
      <w:r w:rsidRPr="00B85B3D">
        <w:rPr>
          <w:sz w:val="28"/>
          <w:szCs w:val="28"/>
        </w:rPr>
        <w:t>налаживание широкого технологического сотрудничества в таких областях, как переработка минерального сырья, лесная промышленность, переработка морепродуктов;</w:t>
      </w:r>
    </w:p>
    <w:p w:rsidR="009B604F" w:rsidRPr="00B85B3D" w:rsidRDefault="009B604F" w:rsidP="00B85B3D">
      <w:pPr>
        <w:widowControl w:val="0"/>
        <w:numPr>
          <w:ilvl w:val="0"/>
          <w:numId w:val="13"/>
        </w:numPr>
        <w:shd w:val="clear" w:color="000000" w:fill="auto"/>
        <w:spacing w:line="360" w:lineRule="auto"/>
        <w:ind w:left="0" w:firstLine="709"/>
        <w:jc w:val="both"/>
        <w:rPr>
          <w:sz w:val="28"/>
          <w:szCs w:val="28"/>
        </w:rPr>
      </w:pPr>
      <w:r w:rsidRPr="00B85B3D">
        <w:rPr>
          <w:sz w:val="28"/>
          <w:szCs w:val="28"/>
        </w:rPr>
        <w:t>привлечение японского бизнеса к участию в конверсии предприятий оборонного комплекса;</w:t>
      </w:r>
    </w:p>
    <w:p w:rsidR="009B604F" w:rsidRPr="00B85B3D" w:rsidRDefault="009B604F" w:rsidP="00B85B3D">
      <w:pPr>
        <w:widowControl w:val="0"/>
        <w:numPr>
          <w:ilvl w:val="0"/>
          <w:numId w:val="13"/>
        </w:numPr>
        <w:shd w:val="clear" w:color="000000" w:fill="auto"/>
        <w:spacing w:line="360" w:lineRule="auto"/>
        <w:ind w:left="0" w:firstLine="709"/>
        <w:jc w:val="both"/>
        <w:rPr>
          <w:sz w:val="28"/>
          <w:szCs w:val="28"/>
        </w:rPr>
      </w:pPr>
      <w:r w:rsidRPr="00B85B3D">
        <w:rPr>
          <w:sz w:val="28"/>
          <w:szCs w:val="28"/>
        </w:rPr>
        <w:t>расширение совместных научных исследований, обмена специалистами.</w:t>
      </w:r>
    </w:p>
    <w:p w:rsidR="009B604F" w:rsidRPr="00B85B3D" w:rsidRDefault="009B604F" w:rsidP="00B85B3D">
      <w:pPr>
        <w:widowControl w:val="0"/>
        <w:shd w:val="clear" w:color="000000" w:fill="auto"/>
        <w:spacing w:line="360" w:lineRule="auto"/>
        <w:ind w:firstLine="709"/>
        <w:jc w:val="both"/>
        <w:rPr>
          <w:sz w:val="28"/>
          <w:szCs w:val="28"/>
        </w:rPr>
      </w:pPr>
      <w:r w:rsidRPr="00B85B3D">
        <w:rPr>
          <w:sz w:val="28"/>
          <w:szCs w:val="28"/>
        </w:rPr>
        <w:t>В целом реальные перспективы дальнейшего развития российско-японских торгово-экономических связей будут зависеть от воздействия на них ряда объективных экономических факторов:</w:t>
      </w:r>
    </w:p>
    <w:p w:rsidR="009B604F" w:rsidRPr="00B85B3D" w:rsidRDefault="009B604F" w:rsidP="00B85B3D">
      <w:pPr>
        <w:widowControl w:val="0"/>
        <w:numPr>
          <w:ilvl w:val="0"/>
          <w:numId w:val="14"/>
        </w:numPr>
        <w:shd w:val="clear" w:color="000000" w:fill="auto"/>
        <w:spacing w:line="360" w:lineRule="auto"/>
        <w:ind w:left="0" w:firstLine="709"/>
        <w:jc w:val="both"/>
        <w:rPr>
          <w:sz w:val="28"/>
          <w:szCs w:val="28"/>
        </w:rPr>
      </w:pPr>
      <w:r w:rsidRPr="00B85B3D">
        <w:rPr>
          <w:sz w:val="28"/>
          <w:szCs w:val="28"/>
        </w:rPr>
        <w:t>хода продвижения экономических реформ в России и состояния российской экономики в целом;</w:t>
      </w:r>
    </w:p>
    <w:p w:rsidR="009B604F" w:rsidRPr="00B85B3D" w:rsidRDefault="009B604F" w:rsidP="00B85B3D">
      <w:pPr>
        <w:widowControl w:val="0"/>
        <w:numPr>
          <w:ilvl w:val="0"/>
          <w:numId w:val="14"/>
        </w:numPr>
        <w:shd w:val="clear" w:color="000000" w:fill="auto"/>
        <w:spacing w:line="360" w:lineRule="auto"/>
        <w:ind w:left="0" w:firstLine="709"/>
        <w:jc w:val="both"/>
        <w:rPr>
          <w:sz w:val="28"/>
          <w:szCs w:val="28"/>
        </w:rPr>
      </w:pPr>
      <w:r w:rsidRPr="00B85B3D">
        <w:rPr>
          <w:sz w:val="28"/>
          <w:szCs w:val="28"/>
        </w:rPr>
        <w:t>развертывания инвестиционной активности, в том числе создание надлежащего инвестиционного климата для стимулирования притока иностранных капиталовложений;</w:t>
      </w:r>
    </w:p>
    <w:p w:rsidR="009B604F" w:rsidRPr="00B85B3D" w:rsidRDefault="009B604F" w:rsidP="00B85B3D">
      <w:pPr>
        <w:widowControl w:val="0"/>
        <w:numPr>
          <w:ilvl w:val="0"/>
          <w:numId w:val="14"/>
        </w:numPr>
        <w:shd w:val="clear" w:color="000000" w:fill="auto"/>
        <w:spacing w:line="360" w:lineRule="auto"/>
        <w:ind w:left="0" w:firstLine="709"/>
        <w:jc w:val="both"/>
        <w:rPr>
          <w:sz w:val="28"/>
          <w:szCs w:val="28"/>
        </w:rPr>
      </w:pPr>
      <w:r w:rsidRPr="00B85B3D">
        <w:rPr>
          <w:sz w:val="28"/>
          <w:szCs w:val="28"/>
        </w:rPr>
        <w:t>хода реализации ряда перспективных крупномасштабных объектов сотрудничества, включая совместное освоение сахалинского шельфа, в области лесопромышленности, угледобычи и некоторых других;</w:t>
      </w:r>
    </w:p>
    <w:p w:rsidR="009B604F" w:rsidRPr="00B85B3D" w:rsidRDefault="009B604F" w:rsidP="00B85B3D">
      <w:pPr>
        <w:widowControl w:val="0"/>
        <w:numPr>
          <w:ilvl w:val="0"/>
          <w:numId w:val="14"/>
        </w:numPr>
        <w:shd w:val="clear" w:color="000000" w:fill="auto"/>
        <w:spacing w:line="360" w:lineRule="auto"/>
        <w:ind w:left="0" w:firstLine="709"/>
        <w:jc w:val="both"/>
        <w:rPr>
          <w:sz w:val="28"/>
          <w:szCs w:val="28"/>
        </w:rPr>
      </w:pPr>
      <w:r w:rsidRPr="00B85B3D">
        <w:rPr>
          <w:sz w:val="28"/>
          <w:szCs w:val="28"/>
        </w:rPr>
        <w:t>налаживания и ускорение двустороннего сотрудничества на региональном уровне, в первую очередь в дальневосточном регионе.</w:t>
      </w:r>
    </w:p>
    <w:p w:rsidR="008068F2" w:rsidRPr="00B85B3D" w:rsidRDefault="008068F2" w:rsidP="00B85B3D">
      <w:pPr>
        <w:widowControl w:val="0"/>
        <w:shd w:val="clear" w:color="000000" w:fill="auto"/>
        <w:spacing w:line="360" w:lineRule="auto"/>
        <w:ind w:firstLine="709"/>
        <w:jc w:val="both"/>
        <w:rPr>
          <w:sz w:val="28"/>
          <w:szCs w:val="28"/>
        </w:rPr>
      </w:pPr>
    </w:p>
    <w:p w:rsidR="008068F2" w:rsidRPr="00B85B3D" w:rsidRDefault="008068F2" w:rsidP="00B85B3D">
      <w:pPr>
        <w:widowControl w:val="0"/>
        <w:shd w:val="clear" w:color="000000" w:fill="auto"/>
        <w:spacing w:line="360" w:lineRule="auto"/>
        <w:ind w:firstLine="709"/>
        <w:jc w:val="both"/>
        <w:rPr>
          <w:b/>
          <w:sz w:val="28"/>
          <w:szCs w:val="28"/>
        </w:rPr>
      </w:pPr>
      <w:r w:rsidRPr="00B85B3D">
        <w:rPr>
          <w:b/>
          <w:sz w:val="28"/>
          <w:szCs w:val="28"/>
        </w:rPr>
        <w:t>3.3 Перспективы развития</w:t>
      </w:r>
    </w:p>
    <w:p w:rsidR="00172DDF" w:rsidRPr="00B85B3D" w:rsidRDefault="00172DDF" w:rsidP="00B85B3D">
      <w:pPr>
        <w:widowControl w:val="0"/>
        <w:shd w:val="clear" w:color="000000" w:fill="auto"/>
        <w:spacing w:line="360" w:lineRule="auto"/>
        <w:ind w:firstLine="709"/>
        <w:jc w:val="both"/>
        <w:rPr>
          <w:sz w:val="28"/>
          <w:szCs w:val="28"/>
        </w:rPr>
      </w:pPr>
    </w:p>
    <w:p w:rsidR="009B604F" w:rsidRPr="00B85B3D" w:rsidRDefault="00172DDF" w:rsidP="00B85B3D">
      <w:pPr>
        <w:widowControl w:val="0"/>
        <w:shd w:val="clear" w:color="000000" w:fill="auto"/>
        <w:spacing w:line="360" w:lineRule="auto"/>
        <w:ind w:firstLine="709"/>
        <w:jc w:val="both"/>
        <w:rPr>
          <w:sz w:val="28"/>
          <w:szCs w:val="28"/>
        </w:rPr>
      </w:pPr>
      <w:r w:rsidRPr="00B85B3D">
        <w:rPr>
          <w:sz w:val="28"/>
          <w:szCs w:val="28"/>
        </w:rPr>
        <w:t>Уменьшение в последние годы размеров экспорта в Японию некоторых других российских товаров во многом объяснялось конъюнктурными причинами. Это относится, в частности, к лесоматериалам, спрос на которые в Японии резко сократился в условиях экономического спада.</w:t>
      </w:r>
    </w:p>
    <w:p w:rsidR="008068F2" w:rsidRPr="00B85B3D" w:rsidRDefault="008068F2" w:rsidP="00B85B3D">
      <w:pPr>
        <w:widowControl w:val="0"/>
        <w:shd w:val="clear" w:color="000000" w:fill="auto"/>
        <w:spacing w:line="360" w:lineRule="auto"/>
        <w:ind w:firstLine="709"/>
        <w:jc w:val="both"/>
        <w:rPr>
          <w:sz w:val="28"/>
          <w:szCs w:val="28"/>
        </w:rPr>
      </w:pPr>
      <w:r w:rsidRPr="00B85B3D">
        <w:rPr>
          <w:sz w:val="28"/>
          <w:szCs w:val="28"/>
        </w:rPr>
        <w:t>Основные надежды на расширение двусторонней торговли, и прежде всего на увеличение российского экспорта в Японию, связываются с осуществлением совместных проектов в топливно-энергетической области. В перечне таких проектов одно из главных мест отводится энергомосту «Россия—Япония».</w:t>
      </w:r>
    </w:p>
    <w:p w:rsidR="008068F2" w:rsidRPr="00B85B3D" w:rsidRDefault="008068F2" w:rsidP="00B85B3D">
      <w:pPr>
        <w:widowControl w:val="0"/>
        <w:shd w:val="clear" w:color="000000" w:fill="auto"/>
        <w:spacing w:line="360" w:lineRule="auto"/>
        <w:ind w:firstLine="709"/>
        <w:jc w:val="both"/>
        <w:rPr>
          <w:sz w:val="28"/>
          <w:szCs w:val="28"/>
        </w:rPr>
      </w:pPr>
      <w:r w:rsidRPr="00B85B3D">
        <w:rPr>
          <w:sz w:val="28"/>
          <w:szCs w:val="28"/>
        </w:rPr>
        <w:t>Проектом предусматривается сооружение на Сахалине ТЭС мощностью в 4500 мВт с последующей переброской электроэнергии в размере 10—30 млрд. кВт-ч в год по подводному кабелю через пролив Лаперуза на остров Хоккайдо. Станция будет использовать попутный газ с сахалинских шельфовых месторождений.</w:t>
      </w:r>
    </w:p>
    <w:p w:rsidR="008068F2" w:rsidRPr="00B85B3D" w:rsidRDefault="008068F2" w:rsidP="00B85B3D">
      <w:pPr>
        <w:widowControl w:val="0"/>
        <w:shd w:val="clear" w:color="000000" w:fill="auto"/>
        <w:spacing w:line="360" w:lineRule="auto"/>
        <w:ind w:firstLine="709"/>
        <w:jc w:val="both"/>
        <w:rPr>
          <w:sz w:val="28"/>
          <w:szCs w:val="28"/>
        </w:rPr>
      </w:pPr>
      <w:r w:rsidRPr="00B85B3D">
        <w:rPr>
          <w:sz w:val="28"/>
          <w:szCs w:val="28"/>
        </w:rPr>
        <w:t>Для осуществления проекта консорциум японских компаний готов выделить</w:t>
      </w:r>
      <w:r w:rsidR="00172DDF" w:rsidRPr="00B85B3D">
        <w:rPr>
          <w:sz w:val="28"/>
          <w:szCs w:val="28"/>
        </w:rPr>
        <w:t xml:space="preserve"> </w:t>
      </w:r>
      <w:r w:rsidRPr="00B85B3D">
        <w:rPr>
          <w:sz w:val="28"/>
          <w:szCs w:val="28"/>
        </w:rPr>
        <w:t>9,6 млн. долл. Предполагаемые суммарные инвестиции в проект оцениваются в</w:t>
      </w:r>
      <w:r w:rsidR="00172DDF" w:rsidRPr="00B85B3D">
        <w:rPr>
          <w:sz w:val="28"/>
          <w:szCs w:val="28"/>
        </w:rPr>
        <w:t xml:space="preserve"> </w:t>
      </w:r>
      <w:r w:rsidRPr="00B85B3D">
        <w:rPr>
          <w:sz w:val="28"/>
          <w:szCs w:val="28"/>
        </w:rPr>
        <w:t>10—12 млрд. долл. Считают, что на проектную мощность ТЭС сможет выйти к</w:t>
      </w:r>
      <w:r w:rsidR="00172DDF" w:rsidRPr="00B85B3D">
        <w:rPr>
          <w:sz w:val="28"/>
          <w:szCs w:val="28"/>
        </w:rPr>
        <w:t xml:space="preserve"> </w:t>
      </w:r>
      <w:smartTag w:uri="urn:schemas-microsoft-com:office:smarttags" w:element="metricconverter">
        <w:smartTagPr>
          <w:attr w:name="ProductID" w:val="2015 г"/>
        </w:smartTagPr>
        <w:r w:rsidRPr="00B85B3D">
          <w:rPr>
            <w:sz w:val="28"/>
            <w:szCs w:val="28"/>
          </w:rPr>
          <w:t>2015 г</w:t>
        </w:r>
      </w:smartTag>
      <w:r w:rsidRPr="00B85B3D">
        <w:rPr>
          <w:sz w:val="28"/>
          <w:szCs w:val="28"/>
        </w:rPr>
        <w:t>. Срок ее окупаемости — 11 лет. Одним из условий проекта является выплата японской стороной российским рыболовецким хозяйствам 1 млн. долл. в порядке компенсации за возможный ущерб их рыбным угодьям. Для Японии данный проект безусловно экономически интересен, поскольку себестоимость производства 1 кВт-ч электроэнергии на Сахалине составит менее 5 центов, в то время как на Хоккайдо она превышает 7 центов. Во время визита президента</w:t>
      </w:r>
      <w:r w:rsidR="00172DDF" w:rsidRPr="00B85B3D">
        <w:rPr>
          <w:sz w:val="28"/>
          <w:szCs w:val="28"/>
        </w:rPr>
        <w:t xml:space="preserve"> </w:t>
      </w:r>
      <w:r w:rsidRPr="00B85B3D">
        <w:rPr>
          <w:sz w:val="28"/>
          <w:szCs w:val="28"/>
        </w:rPr>
        <w:t>В. Путина в Японию было подписано трехстороннее соглашение между РАО «ЕЭС</w:t>
      </w:r>
      <w:r w:rsidR="00172DDF" w:rsidRPr="00B85B3D">
        <w:rPr>
          <w:sz w:val="28"/>
          <w:szCs w:val="28"/>
        </w:rPr>
        <w:t xml:space="preserve"> </w:t>
      </w:r>
      <w:r w:rsidRPr="00B85B3D">
        <w:rPr>
          <w:sz w:val="28"/>
          <w:szCs w:val="28"/>
        </w:rPr>
        <w:t>России», администрацией Сахалинской области и японской компанией</w:t>
      </w:r>
      <w:r w:rsidR="00172DDF" w:rsidRPr="00B85B3D">
        <w:rPr>
          <w:sz w:val="28"/>
          <w:szCs w:val="28"/>
        </w:rPr>
        <w:t xml:space="preserve"> </w:t>
      </w:r>
      <w:r w:rsidRPr="00B85B3D">
        <w:rPr>
          <w:sz w:val="28"/>
          <w:szCs w:val="28"/>
        </w:rPr>
        <w:t xml:space="preserve">«Марубэни». К </w:t>
      </w:r>
      <w:smartTag w:uri="urn:schemas-microsoft-com:office:smarttags" w:element="metricconverter">
        <w:smartTagPr>
          <w:attr w:name="ProductID" w:val="2001 г"/>
        </w:smartTagPr>
        <w:r w:rsidRPr="00B85B3D">
          <w:rPr>
            <w:sz w:val="28"/>
            <w:szCs w:val="28"/>
          </w:rPr>
          <w:t>2001 г</w:t>
        </w:r>
      </w:smartTag>
      <w:r w:rsidRPr="00B85B3D">
        <w:rPr>
          <w:sz w:val="28"/>
          <w:szCs w:val="28"/>
        </w:rPr>
        <w:t>. РАО «ЕЭС России» должно было представить базовое технико-экономическое обоснование проекта, а компания «Марубэни» взялась проработать вопросы финансирования технико-экономического обоснования и определения структуры компании, которая будет заниматься самим строительством.</w:t>
      </w:r>
    </w:p>
    <w:p w:rsidR="008068F2" w:rsidRPr="00B85B3D" w:rsidRDefault="008068F2" w:rsidP="00B85B3D">
      <w:pPr>
        <w:widowControl w:val="0"/>
        <w:shd w:val="clear" w:color="000000" w:fill="auto"/>
        <w:spacing w:line="360" w:lineRule="auto"/>
        <w:ind w:firstLine="709"/>
        <w:jc w:val="both"/>
        <w:rPr>
          <w:sz w:val="28"/>
          <w:szCs w:val="28"/>
        </w:rPr>
      </w:pPr>
      <w:r w:rsidRPr="00B85B3D">
        <w:rPr>
          <w:sz w:val="28"/>
          <w:szCs w:val="28"/>
        </w:rPr>
        <w:t>Имеются большие возможности расширения поставок в Японию нефти и природного газа. По мнению ряда экспертов, в ближайшем будущем весьма вероятным представляется пересмотр Японией планов развития национальной атомной энергетики, поскольку ориентация на первичные энергоносители может оказаться экономически более оправданной, чем строительство новых ядерных реакторов. Сейчас на долю атомной энергии приходится 36% энергопотребления в стране, а удельный вес углеводородного топлива составляет 55%.</w:t>
      </w:r>
    </w:p>
    <w:p w:rsidR="008068F2" w:rsidRPr="00B85B3D" w:rsidRDefault="008068F2" w:rsidP="00B85B3D">
      <w:pPr>
        <w:widowControl w:val="0"/>
        <w:shd w:val="clear" w:color="000000" w:fill="auto"/>
        <w:spacing w:line="360" w:lineRule="auto"/>
        <w:ind w:firstLine="709"/>
        <w:jc w:val="both"/>
        <w:rPr>
          <w:sz w:val="28"/>
          <w:szCs w:val="28"/>
        </w:rPr>
      </w:pPr>
      <w:r w:rsidRPr="00B85B3D">
        <w:rPr>
          <w:sz w:val="28"/>
          <w:szCs w:val="28"/>
        </w:rPr>
        <w:t xml:space="preserve">Расчеты показывают, что к </w:t>
      </w:r>
      <w:smartTag w:uri="urn:schemas-microsoft-com:office:smarttags" w:element="metricconverter">
        <w:smartTagPr>
          <w:attr w:name="ProductID" w:val="2015 г"/>
        </w:smartTagPr>
        <w:r w:rsidRPr="00B85B3D">
          <w:rPr>
            <w:sz w:val="28"/>
            <w:szCs w:val="28"/>
          </w:rPr>
          <w:t>2015 г</w:t>
        </w:r>
      </w:smartTag>
      <w:r w:rsidRPr="00B85B3D">
        <w:rPr>
          <w:sz w:val="28"/>
          <w:szCs w:val="28"/>
        </w:rPr>
        <w:t>. в зависимости от различных вариантов изменения структуры энергобаланса импорт нефти в Японию может возрасти с нынешних 900 тыс. до 1,6 млн. баррелей в день (при предпочтении природного газа) или до 607,3 млн. баррелей в день (при предпочтении нефти)5. В любом случае перед Россией открываются дополнительные перспективы увеличения топливного экспорта в Японию, в первую очередь с сахалинских шельфовых месторождений.</w:t>
      </w:r>
    </w:p>
    <w:p w:rsidR="004D371E" w:rsidRPr="00B85B3D" w:rsidRDefault="008068F2" w:rsidP="00B85B3D">
      <w:pPr>
        <w:widowControl w:val="0"/>
        <w:shd w:val="clear" w:color="000000" w:fill="auto"/>
        <w:spacing w:line="360" w:lineRule="auto"/>
        <w:ind w:firstLine="709"/>
        <w:jc w:val="both"/>
        <w:rPr>
          <w:sz w:val="28"/>
          <w:szCs w:val="28"/>
        </w:rPr>
      </w:pPr>
      <w:r w:rsidRPr="00B85B3D">
        <w:rPr>
          <w:sz w:val="28"/>
          <w:szCs w:val="28"/>
        </w:rPr>
        <w:t>Использование перечисленных потенциальных источников роста отечественного экспорта в Японию, как можно видеть, ни в коей мере не решает проблему рационализации отраслевой структуры поставок. Даже в долгосрочной перспективе предполагается сохранение акцента на «первичные» отрасли, а доля продукции обрабатывающей промышленности будет, очевидно, все более приближаться к нулевой отметке. Перелом сложившейся тенденции явится, судя по всему, делом весьма отдаленного будущего.</w:t>
      </w:r>
      <w:r w:rsidR="00BC3B4F" w:rsidRPr="00B85B3D">
        <w:rPr>
          <w:sz w:val="28"/>
          <w:szCs w:val="28"/>
        </w:rPr>
        <w:t xml:space="preserve"> [13]</w:t>
      </w:r>
    </w:p>
    <w:p w:rsidR="00172DDF" w:rsidRPr="00B85B3D" w:rsidRDefault="00172DDF" w:rsidP="00B85B3D">
      <w:pPr>
        <w:widowControl w:val="0"/>
        <w:shd w:val="clear" w:color="000000" w:fill="auto"/>
        <w:spacing w:line="360" w:lineRule="auto"/>
        <w:ind w:firstLine="709"/>
        <w:jc w:val="both"/>
        <w:rPr>
          <w:sz w:val="28"/>
          <w:szCs w:val="28"/>
        </w:rPr>
      </w:pPr>
      <w:r w:rsidRPr="00B85B3D">
        <w:rPr>
          <w:sz w:val="28"/>
          <w:szCs w:val="28"/>
        </w:rPr>
        <w:t>Ушедший в сентябре в отставку премьер Дзюнитиро Коидзуми за пять лет службы успел провести в Японии существенные экономические реформы, в исследовании "Япония-2020: снижение роста экономики - дело рук японцев". Благодаря Коидзуми снизился уровень безработицы, а реальный ВВП начал расти на 2,2% ежегодно - рекордный за последние 15 лет темп. Но несмотря на успехи, в середине следующего десятилетия Япония уступит Индии место третьей крупнейшей экономики мира, предсказывает DB. Рост ВВП в 2006-2020 гг. замедлится до 1,3%, а демографическая проблема сильно обострится. По данным ООН, за последние 30 лет уровень рождаемости в стране сократился почти наполовину и продолжит уменьшаться на 0,3% в год. В Японии, где самая высокая продолжительность жизни в мире, огромное число работающих стариков. В 90-х гг. из-за экономического кризиса рынок не смог принять родившихся, поэтому сейчас в стране от 2 млн. до 4 млн. молодых людей, зарабатывающих на жизнь случайными работами или безработных.</w:t>
      </w:r>
    </w:p>
    <w:p w:rsidR="00172DDF" w:rsidRPr="00B85B3D" w:rsidRDefault="00172DDF" w:rsidP="00B85B3D">
      <w:pPr>
        <w:widowControl w:val="0"/>
        <w:shd w:val="clear" w:color="000000" w:fill="auto"/>
        <w:spacing w:line="360" w:lineRule="auto"/>
        <w:ind w:firstLine="709"/>
        <w:jc w:val="both"/>
        <w:rPr>
          <w:sz w:val="28"/>
          <w:szCs w:val="28"/>
        </w:rPr>
      </w:pPr>
      <w:r w:rsidRPr="00B85B3D">
        <w:rPr>
          <w:sz w:val="28"/>
          <w:szCs w:val="28"/>
        </w:rPr>
        <w:t xml:space="preserve">Он предлагает три сценария развития событий к </w:t>
      </w:r>
      <w:smartTag w:uri="urn:schemas-microsoft-com:office:smarttags" w:element="metricconverter">
        <w:smartTagPr>
          <w:attr w:name="ProductID" w:val="2020 г"/>
        </w:smartTagPr>
        <w:r w:rsidRPr="00B85B3D">
          <w:rPr>
            <w:sz w:val="28"/>
            <w:szCs w:val="28"/>
          </w:rPr>
          <w:t>2020 г</w:t>
        </w:r>
      </w:smartTag>
      <w:r w:rsidRPr="00B85B3D">
        <w:rPr>
          <w:sz w:val="28"/>
          <w:szCs w:val="28"/>
        </w:rPr>
        <w:t xml:space="preserve">. Если не будет фундаментальных реформ, то к </w:t>
      </w:r>
      <w:smartTag w:uri="urn:schemas-microsoft-com:office:smarttags" w:element="metricconverter">
        <w:smartTagPr>
          <w:attr w:name="ProductID" w:val="2020 г"/>
        </w:smartTagPr>
        <w:r w:rsidRPr="00B85B3D">
          <w:rPr>
            <w:sz w:val="28"/>
            <w:szCs w:val="28"/>
          </w:rPr>
          <w:t>2020 г</w:t>
        </w:r>
      </w:smartTag>
      <w:r w:rsidRPr="00B85B3D">
        <w:rPr>
          <w:sz w:val="28"/>
          <w:szCs w:val="28"/>
        </w:rPr>
        <w:t>. ВВП вообще перестанет расти, так как большинство компаний сосредоточатся на внутреннем рынке и прекратится приток иностранных инвестиций. Если будут проведены частичные реформы и экономика Японии останется относительно закрытой, то демографические тенденции увеличат бюджетное бремя, а низкий доход сделает капиталоемкое производство невыгодным.</w:t>
      </w:r>
      <w:r w:rsidR="00B85B3D" w:rsidRPr="00B85B3D">
        <w:rPr>
          <w:sz w:val="28"/>
          <w:szCs w:val="28"/>
        </w:rPr>
        <w:t xml:space="preserve"> </w:t>
      </w:r>
    </w:p>
    <w:p w:rsidR="005F1A11" w:rsidRPr="00B85B3D" w:rsidRDefault="005F1A11" w:rsidP="00B85B3D">
      <w:pPr>
        <w:widowControl w:val="0"/>
        <w:shd w:val="clear" w:color="000000" w:fill="auto"/>
        <w:spacing w:line="360" w:lineRule="auto"/>
        <w:ind w:firstLine="709"/>
        <w:jc w:val="both"/>
        <w:rPr>
          <w:b/>
          <w:sz w:val="28"/>
          <w:szCs w:val="28"/>
        </w:rPr>
      </w:pPr>
    </w:p>
    <w:p w:rsidR="00026D8D" w:rsidRPr="00B85B3D" w:rsidRDefault="00CF789B" w:rsidP="00B85B3D">
      <w:pPr>
        <w:widowControl w:val="0"/>
        <w:shd w:val="clear" w:color="000000" w:fill="auto"/>
        <w:spacing w:line="360" w:lineRule="auto"/>
        <w:ind w:firstLine="709"/>
        <w:jc w:val="both"/>
        <w:rPr>
          <w:b/>
          <w:sz w:val="28"/>
          <w:szCs w:val="28"/>
        </w:rPr>
      </w:pPr>
      <w:r>
        <w:rPr>
          <w:b/>
          <w:sz w:val="28"/>
          <w:szCs w:val="28"/>
        </w:rPr>
        <w:br w:type="page"/>
      </w:r>
      <w:r w:rsidR="00E22778" w:rsidRPr="00B85B3D">
        <w:rPr>
          <w:b/>
          <w:sz w:val="28"/>
          <w:szCs w:val="28"/>
        </w:rPr>
        <w:t>В</w:t>
      </w:r>
      <w:r w:rsidR="005F1A11" w:rsidRPr="00B85B3D">
        <w:rPr>
          <w:b/>
          <w:sz w:val="28"/>
          <w:szCs w:val="28"/>
        </w:rPr>
        <w:t>Ы</w:t>
      </w:r>
      <w:r w:rsidR="00E22778" w:rsidRPr="00B85B3D">
        <w:rPr>
          <w:b/>
          <w:sz w:val="28"/>
          <w:szCs w:val="28"/>
        </w:rPr>
        <w:t>ВОДЫ</w:t>
      </w:r>
    </w:p>
    <w:p w:rsidR="00101623" w:rsidRPr="00B85B3D" w:rsidRDefault="00101623" w:rsidP="00B85B3D">
      <w:pPr>
        <w:widowControl w:val="0"/>
        <w:shd w:val="clear" w:color="000000" w:fill="auto"/>
        <w:spacing w:line="360" w:lineRule="auto"/>
        <w:ind w:firstLine="709"/>
        <w:jc w:val="both"/>
        <w:rPr>
          <w:sz w:val="28"/>
          <w:szCs w:val="28"/>
        </w:rPr>
      </w:pPr>
    </w:p>
    <w:p w:rsidR="00026D8D" w:rsidRPr="00B85B3D" w:rsidRDefault="00026D8D" w:rsidP="00B85B3D">
      <w:pPr>
        <w:widowControl w:val="0"/>
        <w:shd w:val="clear" w:color="000000" w:fill="auto"/>
        <w:spacing w:line="360" w:lineRule="auto"/>
        <w:ind w:firstLine="709"/>
        <w:jc w:val="both"/>
        <w:rPr>
          <w:sz w:val="28"/>
          <w:szCs w:val="28"/>
        </w:rPr>
      </w:pPr>
      <w:r w:rsidRPr="00B85B3D">
        <w:rPr>
          <w:sz w:val="28"/>
          <w:szCs w:val="28"/>
        </w:rPr>
        <w:t>В заключение можно сделать следующие выводы. Япония доказала главную суть постиндустриального общества - не обязательно страна должна обладать богатой сырьевой базой для того, чтобы процветать.</w:t>
      </w:r>
    </w:p>
    <w:p w:rsidR="00026D8D" w:rsidRPr="00B85B3D" w:rsidRDefault="00026D8D" w:rsidP="00B85B3D">
      <w:pPr>
        <w:widowControl w:val="0"/>
        <w:shd w:val="clear" w:color="000000" w:fill="auto"/>
        <w:spacing w:line="360" w:lineRule="auto"/>
        <w:ind w:firstLine="709"/>
        <w:jc w:val="both"/>
        <w:rPr>
          <w:sz w:val="28"/>
          <w:szCs w:val="28"/>
        </w:rPr>
      </w:pPr>
      <w:r w:rsidRPr="00B85B3D">
        <w:rPr>
          <w:sz w:val="28"/>
          <w:szCs w:val="28"/>
        </w:rPr>
        <w:t>Япония - высокоразвитая страна и входит в "тройку" важнейших экономических центров. Экономика Японии сочетает в себе традиционные и современные элементы.</w:t>
      </w:r>
    </w:p>
    <w:p w:rsidR="00026D8D" w:rsidRPr="00B85B3D" w:rsidRDefault="00026D8D" w:rsidP="00B85B3D">
      <w:pPr>
        <w:widowControl w:val="0"/>
        <w:shd w:val="clear" w:color="000000" w:fill="auto"/>
        <w:spacing w:line="360" w:lineRule="auto"/>
        <w:ind w:firstLine="709"/>
        <w:jc w:val="both"/>
        <w:rPr>
          <w:sz w:val="28"/>
          <w:szCs w:val="28"/>
        </w:rPr>
      </w:pPr>
      <w:r w:rsidRPr="00B85B3D">
        <w:rPr>
          <w:sz w:val="28"/>
          <w:szCs w:val="28"/>
        </w:rPr>
        <w:t>На развитие экономики огромное влияние оказали следующие факторы: эффективное использование иностранной экономической помощи; массовое обновление основного капитала; расширение внутреннего рынка; широкое использование иностранных научно-технических достижений, закупкой патентов, ноу-хау и т.д.</w:t>
      </w:r>
    </w:p>
    <w:p w:rsidR="00026D8D" w:rsidRPr="00B85B3D" w:rsidRDefault="007D303F" w:rsidP="00B85B3D">
      <w:pPr>
        <w:widowControl w:val="0"/>
        <w:shd w:val="clear" w:color="000000" w:fill="auto"/>
        <w:spacing w:line="360" w:lineRule="auto"/>
        <w:ind w:firstLine="709"/>
        <w:jc w:val="both"/>
        <w:rPr>
          <w:sz w:val="28"/>
          <w:szCs w:val="28"/>
        </w:rPr>
      </w:pPr>
      <w:r w:rsidRPr="00B85B3D">
        <w:rPr>
          <w:sz w:val="28"/>
          <w:szCs w:val="28"/>
        </w:rPr>
        <w:t>О</w:t>
      </w:r>
      <w:r w:rsidR="00026D8D" w:rsidRPr="00B85B3D">
        <w:rPr>
          <w:sz w:val="28"/>
          <w:szCs w:val="28"/>
        </w:rPr>
        <w:t>собенностями современной экономики Японии являются: редчайшая инициативность японских предпринимателей всех уровней и сложившаяся система принятия решений; традиционно сложившаяся система наемного труда, проявляющаяся в гармоничных отношениях между администрацией фирмы и наемным работником; стремительное развитие собственной научно-исследовательской базы, особенно в отраслях, определяющих научно-технический прогресс, и в первую очередь в области электроники.</w:t>
      </w:r>
    </w:p>
    <w:p w:rsidR="00026D8D" w:rsidRPr="00B85B3D" w:rsidRDefault="00026D8D" w:rsidP="00B85B3D">
      <w:pPr>
        <w:widowControl w:val="0"/>
        <w:shd w:val="clear" w:color="000000" w:fill="auto"/>
        <w:spacing w:line="360" w:lineRule="auto"/>
        <w:ind w:firstLine="709"/>
        <w:jc w:val="both"/>
        <w:rPr>
          <w:sz w:val="28"/>
          <w:szCs w:val="28"/>
        </w:rPr>
      </w:pPr>
      <w:r w:rsidRPr="00B85B3D">
        <w:rPr>
          <w:sz w:val="28"/>
          <w:szCs w:val="28"/>
        </w:rPr>
        <w:t>Эти факторы в последнее время дополняются следующими:</w:t>
      </w:r>
    </w:p>
    <w:p w:rsidR="00026D8D" w:rsidRPr="00B85B3D" w:rsidRDefault="00026D8D" w:rsidP="00B85B3D">
      <w:pPr>
        <w:widowControl w:val="0"/>
        <w:shd w:val="clear" w:color="000000" w:fill="auto"/>
        <w:spacing w:line="360" w:lineRule="auto"/>
        <w:ind w:firstLine="709"/>
        <w:jc w:val="both"/>
        <w:rPr>
          <w:sz w:val="28"/>
          <w:szCs w:val="28"/>
        </w:rPr>
      </w:pPr>
      <w:r w:rsidRPr="00B85B3D">
        <w:rPr>
          <w:sz w:val="28"/>
          <w:szCs w:val="28"/>
        </w:rPr>
        <w:t>Гомогенностью японской нации, что выражается в осмыслении необходимой концентрации всех материальных и моральных сил нации на экономическом развитии страны и объединение всех на традиционных японских ценностях;</w:t>
      </w:r>
    </w:p>
    <w:p w:rsidR="00026D8D" w:rsidRPr="00B85B3D" w:rsidRDefault="00026D8D" w:rsidP="00B85B3D">
      <w:pPr>
        <w:widowControl w:val="0"/>
        <w:shd w:val="clear" w:color="000000" w:fill="auto"/>
        <w:spacing w:line="360" w:lineRule="auto"/>
        <w:ind w:firstLine="709"/>
        <w:jc w:val="both"/>
        <w:rPr>
          <w:sz w:val="28"/>
          <w:szCs w:val="28"/>
        </w:rPr>
      </w:pPr>
      <w:r w:rsidRPr="00B85B3D">
        <w:rPr>
          <w:sz w:val="28"/>
          <w:szCs w:val="28"/>
        </w:rPr>
        <w:t>Отсутствием сырьевых ресурсов; Япония импортирует 99% необходимых ей природных ресурсов, в том числе 100% бокситов, хлопка, натурального каучука, 99,7% сырой нефти, 99,5% железной руды, что заставляет вести постоянную модернизацию структуры производства, внедрять материало- и энергосберегающие технологии, проводить поиск альтернативных источников сырья и топлива;</w:t>
      </w:r>
    </w:p>
    <w:p w:rsidR="00026D8D" w:rsidRPr="00B85B3D" w:rsidRDefault="00026D8D" w:rsidP="00B85B3D">
      <w:pPr>
        <w:widowControl w:val="0"/>
        <w:shd w:val="clear" w:color="000000" w:fill="auto"/>
        <w:spacing w:line="360" w:lineRule="auto"/>
        <w:ind w:firstLine="709"/>
        <w:jc w:val="both"/>
        <w:rPr>
          <w:sz w:val="28"/>
          <w:szCs w:val="28"/>
        </w:rPr>
      </w:pPr>
      <w:r w:rsidRPr="00B85B3D">
        <w:rPr>
          <w:sz w:val="28"/>
          <w:szCs w:val="28"/>
        </w:rPr>
        <w:t>Действующей антивоенной Конституции Японии, которая декларировала три неядерных принципа - не иметь, не производить, не ввозить ядерное оружие; не содержать армии, ограничившись силами самообороны, а также выделять средства на оборону в рамках 1% от ВНП;</w:t>
      </w:r>
    </w:p>
    <w:p w:rsidR="00026D8D" w:rsidRPr="00B85B3D" w:rsidRDefault="00026D8D" w:rsidP="00B85B3D">
      <w:pPr>
        <w:widowControl w:val="0"/>
        <w:shd w:val="clear" w:color="000000" w:fill="auto"/>
        <w:spacing w:line="360" w:lineRule="auto"/>
        <w:ind w:firstLine="709"/>
        <w:jc w:val="both"/>
        <w:rPr>
          <w:sz w:val="28"/>
          <w:szCs w:val="28"/>
        </w:rPr>
      </w:pPr>
      <w:r w:rsidRPr="00B85B3D">
        <w:rPr>
          <w:sz w:val="28"/>
          <w:szCs w:val="28"/>
        </w:rPr>
        <w:t>Выгодным географическим положением, которое объясняется тем, что со второй половины 20 века Азиатско-Тихоокеанский регион стал стратегическим центром развития мировой экономики.</w:t>
      </w:r>
      <w:r w:rsidR="00BC3B4F" w:rsidRPr="00B85B3D">
        <w:rPr>
          <w:sz w:val="28"/>
          <w:szCs w:val="28"/>
        </w:rPr>
        <w:t xml:space="preserve"> [14]</w:t>
      </w:r>
    </w:p>
    <w:p w:rsidR="00026D8D" w:rsidRPr="00B85B3D" w:rsidRDefault="007D303F" w:rsidP="00B85B3D">
      <w:pPr>
        <w:widowControl w:val="0"/>
        <w:shd w:val="clear" w:color="000000" w:fill="auto"/>
        <w:spacing w:line="360" w:lineRule="auto"/>
        <w:ind w:firstLine="709"/>
        <w:jc w:val="both"/>
        <w:rPr>
          <w:sz w:val="28"/>
          <w:szCs w:val="28"/>
        </w:rPr>
      </w:pPr>
      <w:r w:rsidRPr="00B85B3D">
        <w:rPr>
          <w:sz w:val="28"/>
          <w:szCs w:val="28"/>
        </w:rPr>
        <w:t>В</w:t>
      </w:r>
      <w:r w:rsidR="00026D8D" w:rsidRPr="00B85B3D">
        <w:rPr>
          <w:sz w:val="28"/>
          <w:szCs w:val="28"/>
        </w:rPr>
        <w:t xml:space="preserve"> японской модели широко используются психологические традиции населения, сформировавшееся в сложных природных и исторических условиях, на базе философских, религиозных и моральных ценностей, таких как:</w:t>
      </w:r>
      <w:r w:rsidRPr="00B85B3D">
        <w:rPr>
          <w:sz w:val="28"/>
          <w:szCs w:val="28"/>
        </w:rPr>
        <w:t xml:space="preserve"> </w:t>
      </w:r>
      <w:r w:rsidR="00026D8D" w:rsidRPr="00B85B3D">
        <w:rPr>
          <w:sz w:val="28"/>
          <w:szCs w:val="28"/>
        </w:rPr>
        <w:t>жесткая дисциплина;</w:t>
      </w:r>
      <w:r w:rsidRPr="00B85B3D">
        <w:rPr>
          <w:sz w:val="28"/>
          <w:szCs w:val="28"/>
        </w:rPr>
        <w:t xml:space="preserve"> </w:t>
      </w:r>
      <w:r w:rsidR="00026D8D" w:rsidRPr="00B85B3D">
        <w:rPr>
          <w:sz w:val="28"/>
          <w:szCs w:val="28"/>
        </w:rPr>
        <w:t>исключительное трудолюбие;</w:t>
      </w:r>
      <w:r w:rsidRPr="00B85B3D">
        <w:rPr>
          <w:sz w:val="28"/>
          <w:szCs w:val="28"/>
        </w:rPr>
        <w:t xml:space="preserve"> </w:t>
      </w:r>
      <w:r w:rsidR="00026D8D" w:rsidRPr="00B85B3D">
        <w:rPr>
          <w:sz w:val="28"/>
          <w:szCs w:val="28"/>
        </w:rPr>
        <w:t>удивительная аккуратность;</w:t>
      </w:r>
      <w:r w:rsidRPr="00B85B3D">
        <w:rPr>
          <w:sz w:val="28"/>
          <w:szCs w:val="28"/>
        </w:rPr>
        <w:t xml:space="preserve"> </w:t>
      </w:r>
      <w:r w:rsidR="00026D8D" w:rsidRPr="00B85B3D">
        <w:rPr>
          <w:sz w:val="28"/>
          <w:szCs w:val="28"/>
        </w:rPr>
        <w:t>настойчивость, терпение;</w:t>
      </w:r>
      <w:r w:rsidRPr="00B85B3D">
        <w:rPr>
          <w:sz w:val="28"/>
          <w:szCs w:val="28"/>
        </w:rPr>
        <w:t xml:space="preserve"> </w:t>
      </w:r>
      <w:r w:rsidR="00026D8D" w:rsidRPr="00B85B3D">
        <w:rPr>
          <w:sz w:val="28"/>
          <w:szCs w:val="28"/>
        </w:rPr>
        <w:t>минимальные потребности;</w:t>
      </w:r>
      <w:r w:rsidRPr="00B85B3D">
        <w:rPr>
          <w:sz w:val="28"/>
          <w:szCs w:val="28"/>
        </w:rPr>
        <w:t xml:space="preserve"> </w:t>
      </w:r>
      <w:r w:rsidR="00026D8D" w:rsidRPr="00B85B3D">
        <w:rPr>
          <w:sz w:val="28"/>
          <w:szCs w:val="28"/>
        </w:rPr>
        <w:t>ярко выраженное чувство коллективизма (противовес западному индивидуализму);</w:t>
      </w:r>
      <w:r w:rsidRPr="00B85B3D">
        <w:rPr>
          <w:sz w:val="28"/>
          <w:szCs w:val="28"/>
        </w:rPr>
        <w:t xml:space="preserve"> </w:t>
      </w:r>
      <w:r w:rsidR="00026D8D" w:rsidRPr="00B85B3D">
        <w:rPr>
          <w:sz w:val="28"/>
          <w:szCs w:val="28"/>
        </w:rPr>
        <w:t>преданность работодателю;</w:t>
      </w:r>
      <w:r w:rsidRPr="00B85B3D">
        <w:rPr>
          <w:sz w:val="28"/>
          <w:szCs w:val="28"/>
        </w:rPr>
        <w:t xml:space="preserve"> </w:t>
      </w:r>
      <w:r w:rsidR="00026D8D" w:rsidRPr="00B85B3D">
        <w:rPr>
          <w:sz w:val="28"/>
          <w:szCs w:val="28"/>
        </w:rPr>
        <w:t>подчинение и уважение старших;</w:t>
      </w:r>
      <w:r w:rsidRPr="00B85B3D">
        <w:rPr>
          <w:sz w:val="28"/>
          <w:szCs w:val="28"/>
        </w:rPr>
        <w:t xml:space="preserve"> </w:t>
      </w:r>
      <w:r w:rsidR="00026D8D" w:rsidRPr="00B85B3D">
        <w:rPr>
          <w:sz w:val="28"/>
          <w:szCs w:val="28"/>
        </w:rPr>
        <w:t>понимание своего места;</w:t>
      </w:r>
      <w:r w:rsidRPr="00B85B3D">
        <w:rPr>
          <w:sz w:val="28"/>
          <w:szCs w:val="28"/>
        </w:rPr>
        <w:t xml:space="preserve"> </w:t>
      </w:r>
      <w:r w:rsidR="00026D8D" w:rsidRPr="00B85B3D">
        <w:rPr>
          <w:sz w:val="28"/>
          <w:szCs w:val="28"/>
        </w:rPr>
        <w:t>желание учиться.</w:t>
      </w:r>
    </w:p>
    <w:p w:rsidR="00026D8D" w:rsidRPr="00B85B3D" w:rsidRDefault="00101623" w:rsidP="00B85B3D">
      <w:pPr>
        <w:widowControl w:val="0"/>
        <w:shd w:val="clear" w:color="000000" w:fill="auto"/>
        <w:spacing w:line="360" w:lineRule="auto"/>
        <w:ind w:firstLine="709"/>
        <w:jc w:val="both"/>
        <w:rPr>
          <w:sz w:val="28"/>
          <w:szCs w:val="28"/>
        </w:rPr>
      </w:pPr>
      <w:r w:rsidRPr="00B85B3D">
        <w:rPr>
          <w:sz w:val="28"/>
          <w:szCs w:val="28"/>
        </w:rPr>
        <w:t>В начале ХХII века Япония стоит перед необходимостью вернуться к устойчивой экономической динамике и сохранить за собой место одного из лидеров мировой экономики.</w:t>
      </w:r>
    </w:p>
    <w:p w:rsidR="00026D8D" w:rsidRPr="00B85B3D" w:rsidRDefault="00026D8D" w:rsidP="00B85B3D">
      <w:pPr>
        <w:widowControl w:val="0"/>
        <w:shd w:val="clear" w:color="000000" w:fill="auto"/>
        <w:spacing w:line="360" w:lineRule="auto"/>
        <w:ind w:firstLine="709"/>
        <w:jc w:val="both"/>
        <w:rPr>
          <w:sz w:val="28"/>
          <w:szCs w:val="28"/>
        </w:rPr>
      </w:pPr>
    </w:p>
    <w:p w:rsidR="007556CB" w:rsidRPr="00CF789B" w:rsidRDefault="00CF789B" w:rsidP="00B85B3D">
      <w:pPr>
        <w:widowControl w:val="0"/>
        <w:shd w:val="clear" w:color="000000" w:fill="auto"/>
        <w:spacing w:line="360" w:lineRule="auto"/>
        <w:ind w:firstLine="709"/>
        <w:jc w:val="both"/>
        <w:rPr>
          <w:b/>
          <w:sz w:val="28"/>
          <w:szCs w:val="28"/>
          <w:lang w:val="en-US"/>
        </w:rPr>
      </w:pPr>
      <w:r>
        <w:rPr>
          <w:sz w:val="28"/>
          <w:szCs w:val="28"/>
        </w:rPr>
        <w:br w:type="page"/>
      </w:r>
      <w:r>
        <w:rPr>
          <w:b/>
          <w:sz w:val="28"/>
          <w:szCs w:val="28"/>
        </w:rPr>
        <w:t>СПИСОК ЛИТЕРАТУРЫ</w:t>
      </w:r>
    </w:p>
    <w:p w:rsidR="007556CB" w:rsidRPr="00B85B3D" w:rsidRDefault="007556CB" w:rsidP="00B85B3D">
      <w:pPr>
        <w:widowControl w:val="0"/>
        <w:shd w:val="clear" w:color="000000" w:fill="auto"/>
        <w:spacing w:line="360" w:lineRule="auto"/>
        <w:ind w:firstLine="709"/>
        <w:jc w:val="both"/>
        <w:rPr>
          <w:b/>
          <w:sz w:val="28"/>
          <w:szCs w:val="28"/>
        </w:rPr>
      </w:pPr>
    </w:p>
    <w:p w:rsidR="007556CB" w:rsidRPr="00B85B3D" w:rsidRDefault="007556CB" w:rsidP="00CF789B">
      <w:pPr>
        <w:widowControl w:val="0"/>
        <w:numPr>
          <w:ilvl w:val="0"/>
          <w:numId w:val="16"/>
        </w:numPr>
        <w:shd w:val="clear" w:color="000000" w:fill="auto"/>
        <w:tabs>
          <w:tab w:val="clear" w:pos="720"/>
          <w:tab w:val="left" w:pos="426"/>
        </w:tabs>
        <w:overflowPunct w:val="0"/>
        <w:autoSpaceDE w:val="0"/>
        <w:autoSpaceDN w:val="0"/>
        <w:adjustRightInd w:val="0"/>
        <w:spacing w:line="360" w:lineRule="auto"/>
        <w:ind w:left="0" w:firstLine="0"/>
        <w:textAlignment w:val="baseline"/>
        <w:rPr>
          <w:bCs/>
          <w:sz w:val="28"/>
          <w:szCs w:val="28"/>
        </w:rPr>
      </w:pPr>
      <w:r w:rsidRPr="00B85B3D">
        <w:rPr>
          <w:bCs/>
          <w:sz w:val="28"/>
          <w:szCs w:val="28"/>
        </w:rPr>
        <w:t xml:space="preserve">Баскова М.П. «Японская экономическая модель»// </w:t>
      </w:r>
      <w:r w:rsidRPr="00B85B3D">
        <w:rPr>
          <w:sz w:val="28"/>
          <w:szCs w:val="28"/>
        </w:rPr>
        <w:t>Жкрнал – Мировая экономика и международние отношения 2004 №1. с.98-107.</w:t>
      </w:r>
    </w:p>
    <w:p w:rsidR="007556CB" w:rsidRPr="00B85B3D" w:rsidRDefault="007556CB" w:rsidP="00CF789B">
      <w:pPr>
        <w:widowControl w:val="0"/>
        <w:numPr>
          <w:ilvl w:val="0"/>
          <w:numId w:val="16"/>
        </w:numPr>
        <w:shd w:val="clear" w:color="000000" w:fill="auto"/>
        <w:tabs>
          <w:tab w:val="clear" w:pos="720"/>
          <w:tab w:val="left" w:pos="426"/>
        </w:tabs>
        <w:overflowPunct w:val="0"/>
        <w:autoSpaceDE w:val="0"/>
        <w:autoSpaceDN w:val="0"/>
        <w:adjustRightInd w:val="0"/>
        <w:spacing w:line="360" w:lineRule="auto"/>
        <w:ind w:left="0" w:firstLine="0"/>
        <w:textAlignment w:val="baseline"/>
        <w:rPr>
          <w:bCs/>
          <w:sz w:val="28"/>
          <w:szCs w:val="28"/>
        </w:rPr>
      </w:pPr>
      <w:r w:rsidRPr="00B85B3D">
        <w:rPr>
          <w:sz w:val="28"/>
          <w:szCs w:val="28"/>
        </w:rPr>
        <w:t>Булатов А.С. Мировая экономика. М.:Юристъ, 2002.с.67-78.</w:t>
      </w:r>
    </w:p>
    <w:p w:rsidR="007556CB" w:rsidRPr="00B85B3D" w:rsidRDefault="007556CB" w:rsidP="00CF789B">
      <w:pPr>
        <w:widowControl w:val="0"/>
        <w:numPr>
          <w:ilvl w:val="0"/>
          <w:numId w:val="16"/>
        </w:numPr>
        <w:shd w:val="clear" w:color="000000" w:fill="auto"/>
        <w:tabs>
          <w:tab w:val="clear" w:pos="720"/>
          <w:tab w:val="left" w:pos="426"/>
        </w:tabs>
        <w:overflowPunct w:val="0"/>
        <w:autoSpaceDE w:val="0"/>
        <w:autoSpaceDN w:val="0"/>
        <w:adjustRightInd w:val="0"/>
        <w:spacing w:line="360" w:lineRule="auto"/>
        <w:ind w:left="0" w:firstLine="0"/>
        <w:textAlignment w:val="baseline"/>
        <w:rPr>
          <w:bCs/>
          <w:sz w:val="28"/>
          <w:szCs w:val="28"/>
        </w:rPr>
      </w:pPr>
      <w:r w:rsidRPr="00B85B3D">
        <w:rPr>
          <w:sz w:val="28"/>
          <w:szCs w:val="28"/>
        </w:rPr>
        <w:t>Волгин Н. Японский опыт, который стоит изучать и</w:t>
      </w:r>
      <w:r w:rsidR="00B85B3D" w:rsidRPr="00B85B3D">
        <w:rPr>
          <w:sz w:val="28"/>
          <w:szCs w:val="28"/>
        </w:rPr>
        <w:t xml:space="preserve"> </w:t>
      </w:r>
      <w:r w:rsidRPr="00B85B3D">
        <w:rPr>
          <w:sz w:val="28"/>
          <w:szCs w:val="28"/>
        </w:rPr>
        <w:t>разумно</w:t>
      </w:r>
      <w:r w:rsidR="00B85B3D" w:rsidRPr="00B85B3D">
        <w:rPr>
          <w:sz w:val="28"/>
          <w:szCs w:val="28"/>
        </w:rPr>
        <w:t xml:space="preserve"> </w:t>
      </w:r>
      <w:r w:rsidRPr="00B85B3D">
        <w:rPr>
          <w:sz w:val="28"/>
          <w:szCs w:val="28"/>
        </w:rPr>
        <w:t>заимствовать// Человек и труд. – 2004. - №6. - с. 50- 58.</w:t>
      </w:r>
    </w:p>
    <w:p w:rsidR="007556CB" w:rsidRPr="00B85B3D" w:rsidRDefault="007556CB" w:rsidP="00CF789B">
      <w:pPr>
        <w:widowControl w:val="0"/>
        <w:numPr>
          <w:ilvl w:val="0"/>
          <w:numId w:val="16"/>
        </w:numPr>
        <w:shd w:val="clear" w:color="000000" w:fill="auto"/>
        <w:tabs>
          <w:tab w:val="clear" w:pos="720"/>
          <w:tab w:val="left" w:pos="426"/>
        </w:tabs>
        <w:overflowPunct w:val="0"/>
        <w:autoSpaceDE w:val="0"/>
        <w:autoSpaceDN w:val="0"/>
        <w:adjustRightInd w:val="0"/>
        <w:spacing w:line="360" w:lineRule="auto"/>
        <w:ind w:left="0" w:firstLine="0"/>
        <w:textAlignment w:val="baseline"/>
        <w:rPr>
          <w:bCs/>
          <w:sz w:val="28"/>
          <w:szCs w:val="28"/>
        </w:rPr>
      </w:pPr>
      <w:r w:rsidRPr="00B85B3D">
        <w:rPr>
          <w:sz w:val="28"/>
          <w:szCs w:val="28"/>
        </w:rPr>
        <w:t>Добринская О.А. «Отношения Японии с крупными державами»// Жкрнал – Мировая экономика и международние отношения 2003 №3. с.95-101.</w:t>
      </w:r>
    </w:p>
    <w:p w:rsidR="007556CB" w:rsidRPr="00B85B3D" w:rsidRDefault="007556CB" w:rsidP="00CF789B">
      <w:pPr>
        <w:widowControl w:val="0"/>
        <w:numPr>
          <w:ilvl w:val="0"/>
          <w:numId w:val="16"/>
        </w:numPr>
        <w:shd w:val="clear" w:color="000000" w:fill="auto"/>
        <w:tabs>
          <w:tab w:val="clear" w:pos="720"/>
          <w:tab w:val="left" w:pos="426"/>
        </w:tabs>
        <w:spacing w:line="360" w:lineRule="auto"/>
        <w:ind w:left="0" w:firstLine="0"/>
        <w:rPr>
          <w:sz w:val="28"/>
          <w:szCs w:val="28"/>
        </w:rPr>
      </w:pPr>
      <w:r w:rsidRPr="00B85B3D">
        <w:rPr>
          <w:sz w:val="28"/>
          <w:szCs w:val="28"/>
        </w:rPr>
        <w:t>Леоньтьева Е. Япония: Преодоление кризиса//МЭ и МО.–2000–№8.– с. 108</w:t>
      </w:r>
      <w:r w:rsidR="00B85B3D" w:rsidRPr="00B85B3D">
        <w:rPr>
          <w:sz w:val="28"/>
          <w:szCs w:val="28"/>
        </w:rPr>
        <w:t xml:space="preserve"> </w:t>
      </w:r>
    </w:p>
    <w:p w:rsidR="007556CB" w:rsidRPr="00B85B3D" w:rsidRDefault="007556CB" w:rsidP="00CF789B">
      <w:pPr>
        <w:widowControl w:val="0"/>
        <w:numPr>
          <w:ilvl w:val="0"/>
          <w:numId w:val="16"/>
        </w:numPr>
        <w:shd w:val="clear" w:color="000000" w:fill="auto"/>
        <w:tabs>
          <w:tab w:val="clear" w:pos="720"/>
          <w:tab w:val="left" w:pos="426"/>
        </w:tabs>
        <w:spacing w:line="360" w:lineRule="auto"/>
        <w:ind w:left="0" w:firstLine="0"/>
        <w:rPr>
          <w:sz w:val="28"/>
          <w:szCs w:val="28"/>
        </w:rPr>
      </w:pPr>
      <w:r w:rsidRPr="00B85B3D">
        <w:rPr>
          <w:sz w:val="28"/>
          <w:szCs w:val="28"/>
        </w:rPr>
        <w:t>Леоньтьева Е. Япония: Трудный год//МЭ и МО.–1999–№8–с.96</w:t>
      </w:r>
    </w:p>
    <w:p w:rsidR="007556CB" w:rsidRPr="00B85B3D" w:rsidRDefault="007556CB" w:rsidP="00CF789B">
      <w:pPr>
        <w:widowControl w:val="0"/>
        <w:numPr>
          <w:ilvl w:val="0"/>
          <w:numId w:val="16"/>
        </w:numPr>
        <w:shd w:val="clear" w:color="000000" w:fill="auto"/>
        <w:tabs>
          <w:tab w:val="clear" w:pos="720"/>
          <w:tab w:val="left" w:pos="426"/>
        </w:tabs>
        <w:spacing w:line="360" w:lineRule="auto"/>
        <w:ind w:left="0" w:firstLine="0"/>
        <w:rPr>
          <w:sz w:val="28"/>
          <w:szCs w:val="28"/>
        </w:rPr>
      </w:pPr>
      <w:r w:rsidRPr="00B85B3D">
        <w:rPr>
          <w:sz w:val="28"/>
          <w:szCs w:val="28"/>
        </w:rPr>
        <w:t>Маляров И. Японский прорыв. Значение для российского общества // Свободная мысль. - 2001. - № 15. - с.102 - 110.</w:t>
      </w:r>
    </w:p>
    <w:p w:rsidR="007556CB" w:rsidRPr="00B85B3D" w:rsidRDefault="007556CB" w:rsidP="00CF789B">
      <w:pPr>
        <w:widowControl w:val="0"/>
        <w:numPr>
          <w:ilvl w:val="0"/>
          <w:numId w:val="16"/>
        </w:numPr>
        <w:shd w:val="clear" w:color="000000" w:fill="auto"/>
        <w:tabs>
          <w:tab w:val="clear" w:pos="720"/>
          <w:tab w:val="left" w:pos="426"/>
          <w:tab w:val="num" w:pos="660"/>
        </w:tabs>
        <w:overflowPunct w:val="0"/>
        <w:autoSpaceDE w:val="0"/>
        <w:autoSpaceDN w:val="0"/>
        <w:adjustRightInd w:val="0"/>
        <w:spacing w:line="360" w:lineRule="auto"/>
        <w:ind w:left="0" w:firstLine="0"/>
        <w:textAlignment w:val="baseline"/>
        <w:rPr>
          <w:sz w:val="28"/>
          <w:szCs w:val="28"/>
        </w:rPr>
      </w:pPr>
      <w:r w:rsidRPr="00B85B3D">
        <w:rPr>
          <w:sz w:val="28"/>
          <w:szCs w:val="28"/>
        </w:rPr>
        <w:t>Мировая экономика: Учебник // Под ред. А.С. Булатова. – М., Юристъ, 2004. с.202 - 212.</w:t>
      </w:r>
    </w:p>
    <w:p w:rsidR="007556CB" w:rsidRPr="00B85B3D" w:rsidRDefault="007556CB" w:rsidP="00CF789B">
      <w:pPr>
        <w:widowControl w:val="0"/>
        <w:numPr>
          <w:ilvl w:val="0"/>
          <w:numId w:val="16"/>
        </w:numPr>
        <w:shd w:val="clear" w:color="000000" w:fill="auto"/>
        <w:tabs>
          <w:tab w:val="clear" w:pos="720"/>
          <w:tab w:val="left" w:pos="426"/>
          <w:tab w:val="num" w:pos="660"/>
        </w:tabs>
        <w:overflowPunct w:val="0"/>
        <w:autoSpaceDE w:val="0"/>
        <w:autoSpaceDN w:val="0"/>
        <w:adjustRightInd w:val="0"/>
        <w:spacing w:line="360" w:lineRule="auto"/>
        <w:ind w:left="0" w:firstLine="0"/>
        <w:textAlignment w:val="baseline"/>
        <w:rPr>
          <w:sz w:val="28"/>
          <w:szCs w:val="28"/>
        </w:rPr>
      </w:pPr>
      <w:r w:rsidRPr="00B85B3D">
        <w:rPr>
          <w:sz w:val="28"/>
          <w:szCs w:val="28"/>
        </w:rPr>
        <w:t>Международные экономические отношения: Учебник для студентов экономических вузов./ Под ред. В. Е. Рыбалкина.- 4-е изд., перераб. и доп.–М.: Юнити,2008 с. 53 – 68.</w:t>
      </w:r>
    </w:p>
    <w:p w:rsidR="007556CB" w:rsidRPr="00B85B3D" w:rsidRDefault="007556CB" w:rsidP="00CF789B">
      <w:pPr>
        <w:widowControl w:val="0"/>
        <w:numPr>
          <w:ilvl w:val="0"/>
          <w:numId w:val="16"/>
        </w:numPr>
        <w:shd w:val="clear" w:color="000000" w:fill="auto"/>
        <w:tabs>
          <w:tab w:val="clear" w:pos="720"/>
          <w:tab w:val="left" w:pos="426"/>
          <w:tab w:val="num" w:pos="660"/>
        </w:tabs>
        <w:overflowPunct w:val="0"/>
        <w:autoSpaceDE w:val="0"/>
        <w:autoSpaceDN w:val="0"/>
        <w:adjustRightInd w:val="0"/>
        <w:spacing w:line="360" w:lineRule="auto"/>
        <w:ind w:left="0" w:firstLine="0"/>
        <w:textAlignment w:val="baseline"/>
        <w:rPr>
          <w:sz w:val="28"/>
          <w:szCs w:val="28"/>
        </w:rPr>
      </w:pPr>
      <w:r w:rsidRPr="00B85B3D">
        <w:rPr>
          <w:sz w:val="28"/>
          <w:szCs w:val="28"/>
        </w:rPr>
        <w:t>Михайлов А. Главный секрет японского «экономического чуда»// Япония. – 2003. - №5. - с. 5 – 12.</w:t>
      </w:r>
    </w:p>
    <w:p w:rsidR="007556CB" w:rsidRPr="00B85B3D" w:rsidRDefault="007556CB" w:rsidP="00CF789B">
      <w:pPr>
        <w:widowControl w:val="0"/>
        <w:numPr>
          <w:ilvl w:val="0"/>
          <w:numId w:val="16"/>
        </w:numPr>
        <w:shd w:val="clear" w:color="000000" w:fill="auto"/>
        <w:tabs>
          <w:tab w:val="clear" w:pos="720"/>
          <w:tab w:val="left" w:pos="426"/>
          <w:tab w:val="num" w:pos="660"/>
        </w:tabs>
        <w:overflowPunct w:val="0"/>
        <w:autoSpaceDE w:val="0"/>
        <w:autoSpaceDN w:val="0"/>
        <w:adjustRightInd w:val="0"/>
        <w:spacing w:line="360" w:lineRule="auto"/>
        <w:ind w:left="0" w:firstLine="0"/>
        <w:textAlignment w:val="baseline"/>
        <w:rPr>
          <w:bCs/>
          <w:sz w:val="28"/>
          <w:szCs w:val="28"/>
        </w:rPr>
      </w:pPr>
      <w:r w:rsidRPr="00B85B3D">
        <w:rPr>
          <w:bCs/>
          <w:sz w:val="28"/>
          <w:szCs w:val="28"/>
        </w:rPr>
        <w:t>Паркинсон Н., Ростомдгин М.К., Сапри С.А. «Эти невероятные японцы» - М., Академия, 2002. с. 156 - 173</w:t>
      </w:r>
    </w:p>
    <w:p w:rsidR="007556CB" w:rsidRPr="00B85B3D" w:rsidRDefault="007556CB" w:rsidP="00CF789B">
      <w:pPr>
        <w:widowControl w:val="0"/>
        <w:numPr>
          <w:ilvl w:val="0"/>
          <w:numId w:val="16"/>
        </w:numPr>
        <w:shd w:val="clear" w:color="000000" w:fill="auto"/>
        <w:tabs>
          <w:tab w:val="clear" w:pos="720"/>
          <w:tab w:val="left" w:pos="426"/>
          <w:tab w:val="num" w:pos="660"/>
        </w:tabs>
        <w:overflowPunct w:val="0"/>
        <w:autoSpaceDE w:val="0"/>
        <w:autoSpaceDN w:val="0"/>
        <w:adjustRightInd w:val="0"/>
        <w:spacing w:line="360" w:lineRule="auto"/>
        <w:ind w:left="0" w:firstLine="0"/>
        <w:textAlignment w:val="baseline"/>
        <w:rPr>
          <w:bCs/>
          <w:sz w:val="28"/>
          <w:szCs w:val="28"/>
        </w:rPr>
      </w:pPr>
      <w:r w:rsidRPr="00B85B3D">
        <w:rPr>
          <w:bCs/>
          <w:sz w:val="28"/>
          <w:szCs w:val="28"/>
        </w:rPr>
        <w:t>Раджабова З.К. «Мировая экономика» 2007. с. 187 - 192.</w:t>
      </w:r>
    </w:p>
    <w:p w:rsidR="007556CB" w:rsidRPr="00B85B3D" w:rsidRDefault="007556CB" w:rsidP="00CF789B">
      <w:pPr>
        <w:widowControl w:val="0"/>
        <w:numPr>
          <w:ilvl w:val="0"/>
          <w:numId w:val="16"/>
        </w:numPr>
        <w:shd w:val="clear" w:color="000000" w:fill="auto"/>
        <w:tabs>
          <w:tab w:val="clear" w:pos="720"/>
          <w:tab w:val="left" w:pos="426"/>
          <w:tab w:val="num" w:pos="660"/>
        </w:tabs>
        <w:overflowPunct w:val="0"/>
        <w:autoSpaceDE w:val="0"/>
        <w:autoSpaceDN w:val="0"/>
        <w:adjustRightInd w:val="0"/>
        <w:spacing w:line="360" w:lineRule="auto"/>
        <w:ind w:left="0" w:firstLine="0"/>
        <w:textAlignment w:val="baseline"/>
        <w:rPr>
          <w:sz w:val="28"/>
          <w:szCs w:val="28"/>
        </w:rPr>
      </w:pPr>
      <w:r w:rsidRPr="00B85B3D">
        <w:rPr>
          <w:sz w:val="28"/>
          <w:szCs w:val="28"/>
        </w:rPr>
        <w:t>Симионов Ю.Ф. Мировая экономика и международные отношения. М.: Феникс,2005. с. 67-78.</w:t>
      </w:r>
    </w:p>
    <w:p w:rsidR="007556CB" w:rsidRPr="00B85B3D" w:rsidRDefault="007556CB" w:rsidP="00CF789B">
      <w:pPr>
        <w:widowControl w:val="0"/>
        <w:numPr>
          <w:ilvl w:val="0"/>
          <w:numId w:val="16"/>
        </w:numPr>
        <w:shd w:val="clear" w:color="000000" w:fill="auto"/>
        <w:tabs>
          <w:tab w:val="clear" w:pos="720"/>
          <w:tab w:val="left" w:pos="426"/>
          <w:tab w:val="num" w:pos="660"/>
        </w:tabs>
        <w:overflowPunct w:val="0"/>
        <w:autoSpaceDE w:val="0"/>
        <w:autoSpaceDN w:val="0"/>
        <w:adjustRightInd w:val="0"/>
        <w:spacing w:line="360" w:lineRule="auto"/>
        <w:ind w:left="0" w:firstLine="0"/>
        <w:textAlignment w:val="baseline"/>
        <w:rPr>
          <w:sz w:val="28"/>
          <w:szCs w:val="28"/>
        </w:rPr>
      </w:pPr>
      <w:r w:rsidRPr="00B85B3D">
        <w:rPr>
          <w:sz w:val="28"/>
          <w:szCs w:val="28"/>
        </w:rPr>
        <w:t xml:space="preserve">Хачатурян В.М. «История мировых цивилизаций»- М.: «Дрофа», </w:t>
      </w:r>
      <w:smartTag w:uri="urn:schemas-microsoft-com:office:smarttags" w:element="metricconverter">
        <w:smartTagPr>
          <w:attr w:name="ProductID" w:val="2004 г"/>
        </w:smartTagPr>
        <w:r w:rsidRPr="00B85B3D">
          <w:rPr>
            <w:sz w:val="28"/>
            <w:szCs w:val="28"/>
          </w:rPr>
          <w:t>2004 г</w:t>
        </w:r>
      </w:smartTag>
      <w:r w:rsidRPr="00B85B3D">
        <w:rPr>
          <w:sz w:val="28"/>
          <w:szCs w:val="28"/>
        </w:rPr>
        <w:t>. с. 23 – 32.</w:t>
      </w:r>
    </w:p>
    <w:p w:rsidR="007556CB" w:rsidRPr="00B85B3D" w:rsidRDefault="007556CB" w:rsidP="00CF789B">
      <w:pPr>
        <w:widowControl w:val="0"/>
        <w:numPr>
          <w:ilvl w:val="0"/>
          <w:numId w:val="16"/>
        </w:numPr>
        <w:shd w:val="clear" w:color="000000" w:fill="auto"/>
        <w:tabs>
          <w:tab w:val="clear" w:pos="720"/>
          <w:tab w:val="left" w:pos="426"/>
          <w:tab w:val="num" w:pos="660"/>
        </w:tabs>
        <w:overflowPunct w:val="0"/>
        <w:autoSpaceDE w:val="0"/>
        <w:autoSpaceDN w:val="0"/>
        <w:adjustRightInd w:val="0"/>
        <w:spacing w:line="360" w:lineRule="auto"/>
        <w:ind w:left="0" w:firstLine="0"/>
        <w:textAlignment w:val="baseline"/>
        <w:rPr>
          <w:sz w:val="28"/>
          <w:szCs w:val="28"/>
        </w:rPr>
      </w:pPr>
      <w:r w:rsidRPr="00B85B3D">
        <w:rPr>
          <w:sz w:val="28"/>
          <w:szCs w:val="28"/>
        </w:rPr>
        <w:t>Черников Г.П., Ч ерникова Д.А. Мировая экономика, М.: Дрофа, 2003. с. 46-56.</w:t>
      </w:r>
    </w:p>
    <w:p w:rsidR="007556CB" w:rsidRPr="00B85B3D" w:rsidRDefault="007556CB" w:rsidP="00CF789B">
      <w:pPr>
        <w:widowControl w:val="0"/>
        <w:numPr>
          <w:ilvl w:val="0"/>
          <w:numId w:val="16"/>
        </w:numPr>
        <w:shd w:val="clear" w:color="000000" w:fill="auto"/>
        <w:tabs>
          <w:tab w:val="clear" w:pos="720"/>
          <w:tab w:val="left" w:pos="426"/>
        </w:tabs>
        <w:overflowPunct w:val="0"/>
        <w:autoSpaceDE w:val="0"/>
        <w:autoSpaceDN w:val="0"/>
        <w:adjustRightInd w:val="0"/>
        <w:spacing w:line="360" w:lineRule="auto"/>
        <w:ind w:left="0" w:firstLine="0"/>
        <w:textAlignment w:val="baseline"/>
        <w:rPr>
          <w:sz w:val="28"/>
          <w:szCs w:val="28"/>
        </w:rPr>
      </w:pPr>
      <w:r w:rsidRPr="00B85B3D">
        <w:rPr>
          <w:sz w:val="28"/>
          <w:szCs w:val="28"/>
        </w:rPr>
        <w:t>Визит Президента России В.Путина в Японию</w:t>
      </w:r>
      <w:r w:rsidRPr="00B85B3D">
        <w:rPr>
          <w:i/>
          <w:sz w:val="28"/>
          <w:szCs w:val="28"/>
        </w:rPr>
        <w:t xml:space="preserve"> //</w:t>
      </w:r>
      <w:r w:rsidRPr="00B85B3D">
        <w:rPr>
          <w:sz w:val="28"/>
          <w:szCs w:val="28"/>
          <w:lang w:val="en-US"/>
        </w:rPr>
        <w:t>www</w:t>
      </w:r>
      <w:r w:rsidRPr="00B85B3D">
        <w:rPr>
          <w:sz w:val="28"/>
          <w:szCs w:val="28"/>
        </w:rPr>
        <w:t>.</w:t>
      </w:r>
      <w:r w:rsidRPr="00B85B3D">
        <w:rPr>
          <w:sz w:val="28"/>
          <w:szCs w:val="28"/>
          <w:lang w:val="en-US"/>
        </w:rPr>
        <w:t>embjapan</w:t>
      </w:r>
      <w:r w:rsidRPr="00B85B3D">
        <w:rPr>
          <w:sz w:val="28"/>
          <w:szCs w:val="28"/>
        </w:rPr>
        <w:t>.</w:t>
      </w:r>
      <w:r w:rsidRPr="00B85B3D">
        <w:rPr>
          <w:sz w:val="28"/>
          <w:szCs w:val="28"/>
          <w:lang w:val="en-US"/>
        </w:rPr>
        <w:t>ru</w:t>
      </w:r>
    </w:p>
    <w:p w:rsidR="007556CB" w:rsidRPr="00B85B3D" w:rsidRDefault="007556CB" w:rsidP="00CF789B">
      <w:pPr>
        <w:widowControl w:val="0"/>
        <w:numPr>
          <w:ilvl w:val="0"/>
          <w:numId w:val="16"/>
        </w:numPr>
        <w:shd w:val="clear" w:color="000000" w:fill="auto"/>
        <w:tabs>
          <w:tab w:val="clear" w:pos="720"/>
          <w:tab w:val="left" w:pos="426"/>
        </w:tabs>
        <w:overflowPunct w:val="0"/>
        <w:autoSpaceDE w:val="0"/>
        <w:autoSpaceDN w:val="0"/>
        <w:adjustRightInd w:val="0"/>
        <w:spacing w:line="360" w:lineRule="auto"/>
        <w:ind w:left="0" w:firstLine="0"/>
        <w:textAlignment w:val="baseline"/>
        <w:rPr>
          <w:sz w:val="28"/>
          <w:szCs w:val="28"/>
        </w:rPr>
      </w:pPr>
      <w:r w:rsidRPr="00B85B3D">
        <w:rPr>
          <w:sz w:val="28"/>
          <w:szCs w:val="28"/>
        </w:rPr>
        <w:t>Страны мира. Справочник М., 2003.</w:t>
      </w:r>
    </w:p>
    <w:p w:rsidR="007556CB" w:rsidRPr="00B85B3D" w:rsidRDefault="007556CB" w:rsidP="00B85B3D">
      <w:pPr>
        <w:widowControl w:val="0"/>
        <w:shd w:val="clear" w:color="000000" w:fill="auto"/>
        <w:overflowPunct w:val="0"/>
        <w:autoSpaceDE w:val="0"/>
        <w:autoSpaceDN w:val="0"/>
        <w:adjustRightInd w:val="0"/>
        <w:spacing w:line="360" w:lineRule="auto"/>
        <w:ind w:firstLine="709"/>
        <w:jc w:val="both"/>
        <w:textAlignment w:val="baseline"/>
        <w:rPr>
          <w:sz w:val="28"/>
          <w:szCs w:val="28"/>
        </w:rPr>
      </w:pPr>
    </w:p>
    <w:p w:rsidR="007556CB" w:rsidRPr="00CF789B" w:rsidRDefault="00CF789B" w:rsidP="00B85B3D">
      <w:pPr>
        <w:widowControl w:val="0"/>
        <w:shd w:val="clear" w:color="000000" w:fill="auto"/>
        <w:overflowPunct w:val="0"/>
        <w:autoSpaceDE w:val="0"/>
        <w:autoSpaceDN w:val="0"/>
        <w:adjustRightInd w:val="0"/>
        <w:spacing w:line="360" w:lineRule="auto"/>
        <w:ind w:firstLine="709"/>
        <w:jc w:val="both"/>
        <w:textAlignment w:val="baseline"/>
        <w:rPr>
          <w:b/>
          <w:sz w:val="28"/>
          <w:szCs w:val="28"/>
          <w:lang w:val="en-US"/>
        </w:rPr>
      </w:pPr>
      <w:r>
        <w:rPr>
          <w:b/>
          <w:sz w:val="28"/>
          <w:szCs w:val="28"/>
        </w:rPr>
        <w:t>Интернет ресурсы</w:t>
      </w:r>
    </w:p>
    <w:p w:rsidR="007556CB" w:rsidRPr="00B85B3D" w:rsidRDefault="007556CB" w:rsidP="00B85B3D">
      <w:pPr>
        <w:widowControl w:val="0"/>
        <w:shd w:val="clear" w:color="000000" w:fill="auto"/>
        <w:spacing w:line="360" w:lineRule="auto"/>
        <w:ind w:firstLine="709"/>
        <w:jc w:val="both"/>
        <w:rPr>
          <w:sz w:val="28"/>
          <w:szCs w:val="28"/>
        </w:rPr>
      </w:pPr>
    </w:p>
    <w:p w:rsidR="007556CB" w:rsidRPr="00B85B3D" w:rsidRDefault="007556CB" w:rsidP="00CF789B">
      <w:pPr>
        <w:widowControl w:val="0"/>
        <w:shd w:val="clear" w:color="000000" w:fill="auto"/>
        <w:spacing w:line="360" w:lineRule="auto"/>
        <w:rPr>
          <w:sz w:val="28"/>
          <w:szCs w:val="28"/>
        </w:rPr>
      </w:pPr>
      <w:r w:rsidRPr="00B85B3D">
        <w:rPr>
          <w:sz w:val="28"/>
          <w:szCs w:val="28"/>
        </w:rPr>
        <w:t>1.catalog.fmb.ru</w:t>
      </w:r>
    </w:p>
    <w:p w:rsidR="007556CB" w:rsidRPr="00B85B3D" w:rsidRDefault="007556CB" w:rsidP="00CF789B">
      <w:pPr>
        <w:widowControl w:val="0"/>
        <w:shd w:val="clear" w:color="000000" w:fill="auto"/>
        <w:spacing w:line="360" w:lineRule="auto"/>
        <w:rPr>
          <w:sz w:val="28"/>
          <w:szCs w:val="28"/>
        </w:rPr>
      </w:pPr>
      <w:r w:rsidRPr="00B85B3D">
        <w:rPr>
          <w:sz w:val="28"/>
          <w:szCs w:val="28"/>
        </w:rPr>
        <w:t>2.exsolver.narod.ru</w:t>
      </w:r>
    </w:p>
    <w:p w:rsidR="007556CB" w:rsidRPr="00B85B3D" w:rsidRDefault="007556CB" w:rsidP="00CF789B">
      <w:pPr>
        <w:widowControl w:val="0"/>
        <w:shd w:val="clear" w:color="000000" w:fill="auto"/>
        <w:spacing w:line="360" w:lineRule="auto"/>
        <w:rPr>
          <w:sz w:val="28"/>
          <w:szCs w:val="28"/>
        </w:rPr>
      </w:pPr>
      <w:r w:rsidRPr="00B85B3D">
        <w:rPr>
          <w:sz w:val="28"/>
          <w:szCs w:val="28"/>
        </w:rPr>
        <w:t>3.</w:t>
      </w:r>
      <w:r w:rsidRPr="002746D4">
        <w:rPr>
          <w:sz w:val="28"/>
          <w:szCs w:val="28"/>
        </w:rPr>
        <w:t>www.gks.ru</w:t>
      </w:r>
    </w:p>
    <w:p w:rsidR="00172DDF" w:rsidRPr="00924555" w:rsidRDefault="00172DDF" w:rsidP="00B85B3D">
      <w:pPr>
        <w:widowControl w:val="0"/>
        <w:shd w:val="clear" w:color="000000" w:fill="auto"/>
        <w:spacing w:line="360" w:lineRule="auto"/>
        <w:ind w:firstLine="709"/>
        <w:jc w:val="both"/>
        <w:rPr>
          <w:color w:val="FFFFFF"/>
          <w:sz w:val="28"/>
        </w:rPr>
      </w:pPr>
      <w:bookmarkStart w:id="0" w:name="_GoBack"/>
      <w:bookmarkEnd w:id="0"/>
    </w:p>
    <w:sectPr w:rsidR="00172DDF" w:rsidRPr="00924555" w:rsidSect="00B85B3D">
      <w:headerReference w:type="even" r:id="rId7"/>
      <w:headerReference w:type="default"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555" w:rsidRDefault="00924555" w:rsidP="00A404B1">
      <w:r>
        <w:separator/>
      </w:r>
    </w:p>
  </w:endnote>
  <w:endnote w:type="continuationSeparator" w:id="0">
    <w:p w:rsidR="00924555" w:rsidRDefault="00924555" w:rsidP="00A4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555" w:rsidRDefault="00924555" w:rsidP="00A404B1">
      <w:r>
        <w:separator/>
      </w:r>
    </w:p>
  </w:footnote>
  <w:footnote w:type="continuationSeparator" w:id="0">
    <w:p w:rsidR="00924555" w:rsidRDefault="00924555" w:rsidP="00A40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DF" w:rsidRDefault="00172DDF" w:rsidP="00BC65B1">
    <w:pPr>
      <w:pStyle w:val="ac"/>
      <w:framePr w:wrap="around" w:vAnchor="text" w:hAnchor="margin" w:xAlign="center" w:y="1"/>
      <w:rPr>
        <w:rStyle w:val="ae"/>
      </w:rPr>
    </w:pPr>
  </w:p>
  <w:p w:rsidR="00172DDF" w:rsidRDefault="00172DD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DF" w:rsidRPr="00B85B3D" w:rsidRDefault="00172DDF" w:rsidP="00B85B3D">
    <w:pPr>
      <w:pStyle w:val="ac"/>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614B5"/>
    <w:multiLevelType w:val="hybridMultilevel"/>
    <w:tmpl w:val="2A4AE5D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3375529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35E0161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nsid w:val="3882048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42DB7D8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
    <w:nsid w:val="462D66E0"/>
    <w:multiLevelType w:val="hybridMultilevel"/>
    <w:tmpl w:val="D4F0880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5456E5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5710536A"/>
    <w:multiLevelType w:val="hybridMultilevel"/>
    <w:tmpl w:val="492EC5F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5A49657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nsid w:val="5C3E10A7"/>
    <w:multiLevelType w:val="multilevel"/>
    <w:tmpl w:val="39E0AFF2"/>
    <w:lvl w:ilvl="0">
      <w:start w:val="1"/>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62FB7C05"/>
    <w:multiLevelType w:val="hybridMultilevel"/>
    <w:tmpl w:val="4D8691B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696F032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2">
    <w:nsid w:val="6A0338E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714235B8"/>
    <w:multiLevelType w:val="hybridMultilevel"/>
    <w:tmpl w:val="4824138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7185448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5">
    <w:nsid w:val="72C24360"/>
    <w:multiLevelType w:val="hybridMultilevel"/>
    <w:tmpl w:val="7F58B7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7BB23E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7">
    <w:nsid w:val="7C0470E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8">
    <w:nsid w:val="7E566BBE"/>
    <w:multiLevelType w:val="hybridMultilevel"/>
    <w:tmpl w:val="5380DE2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6"/>
  </w:num>
  <w:num w:numId="2">
    <w:abstractNumId w:val="12"/>
  </w:num>
  <w:num w:numId="3">
    <w:abstractNumId w:val="11"/>
  </w:num>
  <w:num w:numId="4">
    <w:abstractNumId w:val="2"/>
  </w:num>
  <w:num w:numId="5">
    <w:abstractNumId w:val="3"/>
  </w:num>
  <w:num w:numId="6">
    <w:abstractNumId w:val="14"/>
  </w:num>
  <w:num w:numId="7">
    <w:abstractNumId w:val="4"/>
  </w:num>
  <w:num w:numId="8">
    <w:abstractNumId w:val="17"/>
  </w:num>
  <w:num w:numId="9">
    <w:abstractNumId w:val="8"/>
  </w:num>
  <w:num w:numId="10">
    <w:abstractNumId w:val="16"/>
  </w:num>
  <w:num w:numId="11">
    <w:abstractNumId w:val="1"/>
  </w:num>
  <w:num w:numId="12">
    <w:abstractNumId w:val="0"/>
  </w:num>
  <w:num w:numId="13">
    <w:abstractNumId w:val="10"/>
  </w:num>
  <w:num w:numId="14">
    <w:abstractNumId w:val="5"/>
  </w:num>
  <w:num w:numId="15">
    <w:abstractNumId w:val="18"/>
  </w:num>
  <w:num w:numId="16">
    <w:abstractNumId w:val="13"/>
  </w:num>
  <w:num w:numId="17">
    <w:abstractNumId w:val="7"/>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2E2"/>
    <w:rsid w:val="00026D8D"/>
    <w:rsid w:val="000305F9"/>
    <w:rsid w:val="00060B31"/>
    <w:rsid w:val="0008756F"/>
    <w:rsid w:val="000A27D4"/>
    <w:rsid w:val="00101623"/>
    <w:rsid w:val="00113F6B"/>
    <w:rsid w:val="00172DDF"/>
    <w:rsid w:val="001D5968"/>
    <w:rsid w:val="002062E2"/>
    <w:rsid w:val="00221085"/>
    <w:rsid w:val="002660E0"/>
    <w:rsid w:val="002746D4"/>
    <w:rsid w:val="002D1B23"/>
    <w:rsid w:val="002D41DF"/>
    <w:rsid w:val="002D49C6"/>
    <w:rsid w:val="00335A6E"/>
    <w:rsid w:val="00451296"/>
    <w:rsid w:val="00471E3C"/>
    <w:rsid w:val="00485312"/>
    <w:rsid w:val="00485C83"/>
    <w:rsid w:val="004A130C"/>
    <w:rsid w:val="004D371E"/>
    <w:rsid w:val="004D3E17"/>
    <w:rsid w:val="0052509D"/>
    <w:rsid w:val="00526957"/>
    <w:rsid w:val="00531845"/>
    <w:rsid w:val="00532C62"/>
    <w:rsid w:val="00554706"/>
    <w:rsid w:val="0056073E"/>
    <w:rsid w:val="00597871"/>
    <w:rsid w:val="005C67FC"/>
    <w:rsid w:val="005D6B43"/>
    <w:rsid w:val="005F1A11"/>
    <w:rsid w:val="00617416"/>
    <w:rsid w:val="006435EE"/>
    <w:rsid w:val="0066165A"/>
    <w:rsid w:val="00685FCE"/>
    <w:rsid w:val="006B7EEC"/>
    <w:rsid w:val="007556CB"/>
    <w:rsid w:val="007A30CE"/>
    <w:rsid w:val="007C095E"/>
    <w:rsid w:val="007D303F"/>
    <w:rsid w:val="008024A4"/>
    <w:rsid w:val="008068F2"/>
    <w:rsid w:val="008424FE"/>
    <w:rsid w:val="008479D0"/>
    <w:rsid w:val="00861DF4"/>
    <w:rsid w:val="008749ED"/>
    <w:rsid w:val="008D00CB"/>
    <w:rsid w:val="008E580B"/>
    <w:rsid w:val="008F1DEB"/>
    <w:rsid w:val="00924555"/>
    <w:rsid w:val="00966157"/>
    <w:rsid w:val="00992A35"/>
    <w:rsid w:val="009B604F"/>
    <w:rsid w:val="00A312D9"/>
    <w:rsid w:val="00A404B1"/>
    <w:rsid w:val="00AB0226"/>
    <w:rsid w:val="00AB179B"/>
    <w:rsid w:val="00AB4006"/>
    <w:rsid w:val="00AC67D7"/>
    <w:rsid w:val="00AE70FB"/>
    <w:rsid w:val="00B14023"/>
    <w:rsid w:val="00B84B89"/>
    <w:rsid w:val="00B85B3D"/>
    <w:rsid w:val="00B956EE"/>
    <w:rsid w:val="00BC3B4F"/>
    <w:rsid w:val="00BC55B4"/>
    <w:rsid w:val="00BC65B1"/>
    <w:rsid w:val="00C12EE9"/>
    <w:rsid w:val="00C32885"/>
    <w:rsid w:val="00CF40A4"/>
    <w:rsid w:val="00CF789B"/>
    <w:rsid w:val="00D266EB"/>
    <w:rsid w:val="00DA0292"/>
    <w:rsid w:val="00DF2918"/>
    <w:rsid w:val="00E22778"/>
    <w:rsid w:val="00ED090C"/>
    <w:rsid w:val="00F14130"/>
    <w:rsid w:val="00F3754B"/>
    <w:rsid w:val="00F74084"/>
    <w:rsid w:val="00F74DC9"/>
    <w:rsid w:val="00FA6706"/>
    <w:rsid w:val="00FB4F0A"/>
    <w:rsid w:val="00FC5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9FF8E1B-2263-486A-B9D7-7B037E95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8F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062E2"/>
    <w:pPr>
      <w:spacing w:after="120"/>
      <w:ind w:left="283"/>
    </w:pPr>
  </w:style>
  <w:style w:type="character" w:customStyle="1" w:styleId="a4">
    <w:name w:val="Основной текст с отступом Знак"/>
    <w:link w:val="a3"/>
    <w:uiPriority w:val="99"/>
    <w:semiHidden/>
    <w:rPr>
      <w:sz w:val="24"/>
      <w:szCs w:val="24"/>
    </w:rPr>
  </w:style>
  <w:style w:type="table" w:styleId="a5">
    <w:name w:val="Table Grid"/>
    <w:basedOn w:val="a1"/>
    <w:uiPriority w:val="59"/>
    <w:rsid w:val="00ED09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rsid w:val="00471E3C"/>
    <w:rPr>
      <w:rFonts w:cs="Times New Roman"/>
      <w:color w:val="0000FF"/>
      <w:u w:val="single"/>
    </w:rPr>
  </w:style>
  <w:style w:type="paragraph" w:styleId="2">
    <w:name w:val="Body Text 2"/>
    <w:basedOn w:val="a"/>
    <w:link w:val="20"/>
    <w:uiPriority w:val="99"/>
    <w:rsid w:val="00F14130"/>
    <w:pPr>
      <w:spacing w:after="120" w:line="480" w:lineRule="auto"/>
    </w:pPr>
  </w:style>
  <w:style w:type="character" w:customStyle="1" w:styleId="20">
    <w:name w:val="Основной текст 2 Знак"/>
    <w:link w:val="2"/>
    <w:uiPriority w:val="99"/>
    <w:semiHidden/>
    <w:rPr>
      <w:sz w:val="24"/>
      <w:szCs w:val="24"/>
    </w:rPr>
  </w:style>
  <w:style w:type="paragraph" w:styleId="a7">
    <w:name w:val="Body Text"/>
    <w:basedOn w:val="a"/>
    <w:link w:val="a8"/>
    <w:uiPriority w:val="99"/>
    <w:rsid w:val="009B604F"/>
    <w:pPr>
      <w:spacing w:after="120"/>
    </w:pPr>
  </w:style>
  <w:style w:type="character" w:customStyle="1" w:styleId="a8">
    <w:name w:val="Основной текст Знак"/>
    <w:link w:val="a7"/>
    <w:uiPriority w:val="99"/>
    <w:semiHidden/>
    <w:rPr>
      <w:sz w:val="24"/>
      <w:szCs w:val="24"/>
    </w:rPr>
  </w:style>
  <w:style w:type="character" w:styleId="a9">
    <w:name w:val="footnote reference"/>
    <w:uiPriority w:val="99"/>
    <w:semiHidden/>
    <w:rsid w:val="009B604F"/>
    <w:rPr>
      <w:rFonts w:cs="Times New Roman"/>
      <w:vertAlign w:val="superscript"/>
    </w:rPr>
  </w:style>
  <w:style w:type="paragraph" w:styleId="21">
    <w:name w:val="Body Text Indent 2"/>
    <w:basedOn w:val="a"/>
    <w:link w:val="22"/>
    <w:uiPriority w:val="99"/>
    <w:rsid w:val="009B604F"/>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 w:type="paragraph" w:styleId="aa">
    <w:name w:val="footnote text"/>
    <w:basedOn w:val="a"/>
    <w:link w:val="ab"/>
    <w:uiPriority w:val="99"/>
    <w:semiHidden/>
    <w:rsid w:val="009B604F"/>
    <w:rPr>
      <w:sz w:val="20"/>
      <w:szCs w:val="20"/>
    </w:rPr>
  </w:style>
  <w:style w:type="character" w:customStyle="1" w:styleId="ab">
    <w:name w:val="Текст сноски Знак"/>
    <w:link w:val="aa"/>
    <w:uiPriority w:val="99"/>
    <w:semiHidden/>
  </w:style>
  <w:style w:type="paragraph" w:styleId="ac">
    <w:name w:val="header"/>
    <w:basedOn w:val="a"/>
    <w:link w:val="ad"/>
    <w:uiPriority w:val="99"/>
    <w:rsid w:val="00172DDF"/>
    <w:pPr>
      <w:tabs>
        <w:tab w:val="center" w:pos="4677"/>
        <w:tab w:val="right" w:pos="9355"/>
      </w:tabs>
    </w:pPr>
  </w:style>
  <w:style w:type="character" w:customStyle="1" w:styleId="ad">
    <w:name w:val="Верхний колонтитул Знак"/>
    <w:link w:val="ac"/>
    <w:uiPriority w:val="99"/>
    <w:semiHidden/>
    <w:rPr>
      <w:sz w:val="24"/>
      <w:szCs w:val="24"/>
    </w:rPr>
  </w:style>
  <w:style w:type="character" w:styleId="ae">
    <w:name w:val="page number"/>
    <w:uiPriority w:val="99"/>
    <w:rsid w:val="00172DDF"/>
    <w:rPr>
      <w:rFonts w:cs="Times New Roman"/>
    </w:rPr>
  </w:style>
  <w:style w:type="paragraph" w:styleId="af">
    <w:name w:val="List Paragraph"/>
    <w:basedOn w:val="a"/>
    <w:uiPriority w:val="34"/>
    <w:qFormat/>
    <w:rsid w:val="00617416"/>
    <w:pPr>
      <w:spacing w:after="200" w:line="276" w:lineRule="auto"/>
      <w:ind w:left="720"/>
      <w:contextualSpacing/>
    </w:pPr>
    <w:rPr>
      <w:rFonts w:ascii="Calibri" w:hAnsi="Calibri"/>
      <w:sz w:val="22"/>
      <w:szCs w:val="22"/>
      <w:lang w:eastAsia="en-US"/>
    </w:rPr>
  </w:style>
  <w:style w:type="paragraph" w:styleId="af0">
    <w:name w:val="footer"/>
    <w:basedOn w:val="a"/>
    <w:link w:val="af1"/>
    <w:uiPriority w:val="99"/>
    <w:rsid w:val="00B85B3D"/>
    <w:pPr>
      <w:tabs>
        <w:tab w:val="center" w:pos="4677"/>
        <w:tab w:val="right" w:pos="9355"/>
      </w:tabs>
    </w:pPr>
  </w:style>
  <w:style w:type="character" w:customStyle="1" w:styleId="af1">
    <w:name w:val="Нижний колонтитул Знак"/>
    <w:link w:val="af0"/>
    <w:uiPriority w:val="99"/>
    <w:locked/>
    <w:rsid w:val="00B85B3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398608">
      <w:marLeft w:val="0"/>
      <w:marRight w:val="0"/>
      <w:marTop w:val="0"/>
      <w:marBottom w:val="0"/>
      <w:divBdr>
        <w:top w:val="none" w:sz="0" w:space="0" w:color="auto"/>
        <w:left w:val="none" w:sz="0" w:space="0" w:color="auto"/>
        <w:bottom w:val="none" w:sz="0" w:space="0" w:color="auto"/>
        <w:right w:val="none" w:sz="0" w:space="0" w:color="auto"/>
      </w:divBdr>
    </w:div>
    <w:div w:id="9713986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11712</Words>
  <Characters>66764</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Япония</vt:lpstr>
    </vt:vector>
  </TitlesOfParts>
  <Company/>
  <LinksUpToDate>false</LinksUpToDate>
  <CharactersWithSpaces>78320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Япония</dc:title>
  <dc:subject/>
  <dc:creator>ирочка</dc:creator>
  <cp:keywords/>
  <dc:description/>
  <cp:lastModifiedBy>admin</cp:lastModifiedBy>
  <cp:revision>2</cp:revision>
  <cp:lastPrinted>2010-01-01T22:16:00Z</cp:lastPrinted>
  <dcterms:created xsi:type="dcterms:W3CDTF">2014-03-24T19:01:00Z</dcterms:created>
  <dcterms:modified xsi:type="dcterms:W3CDTF">2014-03-24T19:01:00Z</dcterms:modified>
</cp:coreProperties>
</file>