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0F" w:rsidRPr="0035375E" w:rsidRDefault="0055590F" w:rsidP="0055590F">
      <w:pPr>
        <w:spacing w:before="120"/>
        <w:jc w:val="center"/>
        <w:rPr>
          <w:b/>
          <w:sz w:val="32"/>
        </w:rPr>
      </w:pPr>
      <w:r w:rsidRPr="0035375E">
        <w:rPr>
          <w:b/>
          <w:sz w:val="32"/>
        </w:rPr>
        <w:t>Пути улучшения показателей сатураторной схемы получения сульфата аммония</w:t>
      </w:r>
    </w:p>
    <w:p w:rsidR="0055590F" w:rsidRPr="0035375E" w:rsidRDefault="0055590F" w:rsidP="0055590F">
      <w:pPr>
        <w:spacing w:before="120"/>
        <w:jc w:val="center"/>
        <w:rPr>
          <w:sz w:val="28"/>
        </w:rPr>
      </w:pPr>
      <w:r w:rsidRPr="0035375E">
        <w:rPr>
          <w:sz w:val="28"/>
        </w:rPr>
        <w:t xml:space="preserve">Ахременко А.В., Гребенюк А.Ф. </w:t>
      </w:r>
    </w:p>
    <w:p w:rsidR="0055590F" w:rsidRPr="0035375E" w:rsidRDefault="0055590F" w:rsidP="0055590F">
      <w:pPr>
        <w:spacing w:before="120"/>
        <w:jc w:val="center"/>
        <w:rPr>
          <w:sz w:val="28"/>
        </w:rPr>
      </w:pPr>
      <w:r w:rsidRPr="0035375E">
        <w:rPr>
          <w:sz w:val="28"/>
        </w:rPr>
        <w:t>Донецкий национальный технический университет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На большинстве коксохимических заводов Украины и стран СНГ применяется сатураторный метод производства сульфата аммония из аммиака коксового газа. Особенность этого метода состоит в том</w:t>
      </w:r>
      <w:r>
        <w:t xml:space="preserve">, </w:t>
      </w:r>
      <w:r w:rsidRPr="0035375E">
        <w:t>что процессы абсорбции аммиака и образования кристаллов сульфата аммония осуществляется в одном аппарате – сатураторе. При барботаже газа через насыщенный раствор сульфата аммония</w:t>
      </w:r>
      <w:r>
        <w:t xml:space="preserve">, </w:t>
      </w:r>
      <w:r w:rsidRPr="0035375E">
        <w:t>содержащий 4-6% свободной серной кислоты</w:t>
      </w:r>
      <w:r>
        <w:t xml:space="preserve">, </w:t>
      </w:r>
      <w:r w:rsidRPr="0035375E">
        <w:t>аммиак поглощается с образованием сульфата аммония</w:t>
      </w:r>
      <w:r>
        <w:t xml:space="preserve">, </w:t>
      </w:r>
      <w:r w:rsidRPr="0035375E">
        <w:t>в результате чего его концентрация становится выше равновесной (пересыщенное состояние раствора) и происходит образование кристаллов.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Таким образом</w:t>
      </w:r>
      <w:r>
        <w:t xml:space="preserve">, </w:t>
      </w:r>
      <w:r w:rsidRPr="0035375E">
        <w:t>для получения кристаллического продукта по этому методу не требуется охлаждение раствора</w:t>
      </w:r>
      <w:r>
        <w:t xml:space="preserve">, </w:t>
      </w:r>
      <w:r w:rsidRPr="0035375E">
        <w:t>как это имеет место при изогидрической кристаллизации</w:t>
      </w:r>
      <w:r>
        <w:t xml:space="preserve">, </w:t>
      </w:r>
      <w:r w:rsidRPr="0035375E">
        <w:t>или упаривание его</w:t>
      </w:r>
      <w:r>
        <w:t xml:space="preserve">, </w:t>
      </w:r>
      <w:r w:rsidRPr="0035375E">
        <w:t>как при изотермической кристаллизации. Поэтому затраты энергии и тепла на производство единицы продукции по сатураторному методу являются наименьшими</w:t>
      </w:r>
      <w:r>
        <w:t xml:space="preserve">, </w:t>
      </w:r>
      <w:r w:rsidRPr="0035375E">
        <w:t>что является важным преимуществом этого процесса.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В то же время</w:t>
      </w:r>
      <w:r>
        <w:t xml:space="preserve">, </w:t>
      </w:r>
      <w:r w:rsidRPr="0035375E">
        <w:t>сатураторный метод имеет ряд существенных недостатков</w:t>
      </w:r>
      <w:r>
        <w:t xml:space="preserve">, </w:t>
      </w:r>
      <w:r w:rsidRPr="0035375E">
        <w:t>основными из которых являются: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Периодическое нарушение режима работы сатуратора из-за необходимости ежесуточных промывок с целью удаления солевых отложений. При этом процесс кристаллизации сульфата аммония становится периодическим</w:t>
      </w:r>
      <w:r>
        <w:t xml:space="preserve">, </w:t>
      </w:r>
      <w:r w:rsidRPr="0035375E">
        <w:t>что затрудняет автоматизацию работы сатуратора и получение качественного продукта.</w:t>
      </w:r>
      <w:r>
        <w:t xml:space="preserve"> </w:t>
      </w:r>
      <w:r w:rsidRPr="0035375E">
        <w:t>· Образование множества центров кристаллизации из-за резкого охлаждения пересыщенного раствора на стенках сатуратора и в циркуляционных трубопроводах</w:t>
      </w:r>
      <w:r>
        <w:t xml:space="preserve">, </w:t>
      </w:r>
      <w:r w:rsidRPr="0035375E">
        <w:t>что обусловливает получение мелкокристаллического продукта.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Повышенная кислотность раствора в сатураторе также препятствует росту кристаллов и требует промывки сульфата аммония водой в центрифуге</w:t>
      </w:r>
      <w:r>
        <w:t xml:space="preserve">, </w:t>
      </w:r>
      <w:r w:rsidRPr="0035375E">
        <w:t>что приводит к обводнению системы.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Вода</w:t>
      </w:r>
      <w:r>
        <w:t xml:space="preserve">, </w:t>
      </w:r>
      <w:r w:rsidRPr="0035375E">
        <w:t>поступающая в систему</w:t>
      </w:r>
      <w:r>
        <w:t xml:space="preserve">, </w:t>
      </w:r>
      <w:r w:rsidRPr="0035375E">
        <w:t>может быть удалена только путем испарения в сатураторе</w:t>
      </w:r>
      <w:r>
        <w:t xml:space="preserve">, </w:t>
      </w:r>
      <w:r w:rsidRPr="0035375E">
        <w:t>что требует подвода дополнительного тепла в сатуратор и приводит к увеличению тепловой нагрузки конечного газового холодильника и количества сточных вод.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На Авдеевском коксохимическом заводе освоена бессатураторная схема получения сульфата аммония</w:t>
      </w:r>
      <w:r>
        <w:t xml:space="preserve">, </w:t>
      </w:r>
      <w:r w:rsidRPr="0035375E">
        <w:t>по которой улавливание аммиака производится в форсуночных скрубберах ненасыщенным раствором сульфата аммония</w:t>
      </w:r>
      <w:r>
        <w:t xml:space="preserve">, </w:t>
      </w:r>
      <w:r w:rsidRPr="0035375E">
        <w:t>содержащим 1-2% серной кислоты в первой ступени и 10-12% во второй ступени</w:t>
      </w:r>
      <w:r>
        <w:t xml:space="preserve">, </w:t>
      </w:r>
      <w:r w:rsidRPr="0035375E">
        <w:t>предназначенной для улавливания пиридиновых оснований и доулавливания аммиака.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Недостатками такой схемы являются: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Более высокие потери аммиака с обратным газом.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Менее надежная работа установки из-за отказов насосов</w:t>
      </w:r>
      <w:r>
        <w:t xml:space="preserve">, </w:t>
      </w:r>
      <w:r w:rsidRPr="0035375E">
        <w:t>подающих раствор в скрубберы.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Высокое содержание мелких фракций в сульфате аммония из-за несовершенства конструкции вакуум-кристаллизаторов.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· Необходимость создания глубокого вакуума в испарителях во избежание интенсивной коррозии при кислотности раствора 1</w:t>
      </w:r>
      <w:r>
        <w:t xml:space="preserve">, </w:t>
      </w:r>
      <w:r w:rsidRPr="0035375E">
        <w:t>5-2%</w:t>
      </w:r>
      <w:r>
        <w:t xml:space="preserve">, </w:t>
      </w:r>
      <w:r w:rsidRPr="0035375E">
        <w:t>что требует большего расхода пара давлением 10-12 атм.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Для получения крупнокристаллического сульфата аммония в химической промышленности освоены кристаллизаторы</w:t>
      </w:r>
      <w:r>
        <w:t xml:space="preserve">, </w:t>
      </w:r>
      <w:r w:rsidRPr="0035375E">
        <w:t>в которых упаривание нейтрального или слабокислого раствора производится при атмосферном давлении</w:t>
      </w:r>
      <w:r>
        <w:t xml:space="preserve">, </w:t>
      </w:r>
      <w:r w:rsidRPr="0035375E">
        <w:t>а рост кристаллов происходит во взвешенном состоянии в расширяющемся кверху потоке слабопересыщеного раствора</w:t>
      </w:r>
      <w:r>
        <w:t xml:space="preserve">, </w:t>
      </w:r>
      <w:r w:rsidRPr="0035375E">
        <w:t>поступающего из испарителя.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Для коксохимической промышленности ВУХИНом разработан такой кристаллизатор производительностью по соли 3-4 т/ч и схема двухкорпусной кристаллизационной установки. При концентрации свободной серной кислоты менее 0</w:t>
      </w:r>
      <w:r>
        <w:t xml:space="preserve">, </w:t>
      </w:r>
      <w:r w:rsidRPr="0035375E">
        <w:t>2 г/л можно вести процесс выпарки в первом корпусе при атмосферном давлении</w:t>
      </w:r>
      <w:r>
        <w:t xml:space="preserve">, </w:t>
      </w:r>
      <w:r w:rsidRPr="0035375E">
        <w:t>а образующийся вторичный пар использовать в качестве греющего во втором корпусе</w:t>
      </w:r>
      <w:r>
        <w:t xml:space="preserve">, </w:t>
      </w:r>
      <w:r w:rsidRPr="0035375E">
        <w:t>работающем под вакуумом. При этом расход пара на получение сульфата аммония снижается примерно в 2 раза по сравнению с вакуум-кристаллизатором бессатураторной установки.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На рисунке представлена предлагаемая нами схема сульфатной установки с абсорбцией аммиака в сатураторе ненасыщенным раствором сульфата аммония и кристаллизацией соли в восходящем расширяющемся потоке пересыщенного раствора.</w:t>
      </w:r>
    </w:p>
    <w:p w:rsidR="0055590F" w:rsidRDefault="0070595B" w:rsidP="0055590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27.5pt">
            <v:imagedata r:id="rId4" o:title=""/>
          </v:shape>
        </w:pict>
      </w:r>
    </w:p>
    <w:p w:rsidR="0055590F" w:rsidRPr="0035375E" w:rsidRDefault="0055590F" w:rsidP="0055590F">
      <w:pPr>
        <w:spacing w:before="120"/>
        <w:ind w:firstLine="567"/>
        <w:jc w:val="both"/>
      </w:pPr>
      <w:r w:rsidRPr="0035375E">
        <w:t>Рис.1 Схема кристаллизационной установки для сульфата аммония</w:t>
      </w:r>
    </w:p>
    <w:p w:rsidR="0055590F" w:rsidRDefault="0055590F" w:rsidP="0055590F">
      <w:pPr>
        <w:spacing w:before="120"/>
        <w:ind w:firstLine="567"/>
        <w:jc w:val="both"/>
      </w:pPr>
      <w:r w:rsidRPr="0035375E">
        <w:t xml:space="preserve">1-центрифуга; 2–испаритель; 3-кристаллизатор; 4-подогреватель; 5–сборник 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Для определения оптимального режима работы такой установки нами выполнены расчеты материального и теплового балансов сатуратора</w:t>
      </w:r>
      <w:r>
        <w:t xml:space="preserve">, </w:t>
      </w:r>
      <w:r w:rsidRPr="0035375E">
        <w:t>нейтрализатора раствора и кристаллизационной установки. Переменными параметрами при выполнении расчетов были доля аммиачных паров</w:t>
      </w:r>
      <w:r>
        <w:t xml:space="preserve">, </w:t>
      </w:r>
      <w:r w:rsidRPr="0035375E">
        <w:t>подаваемых в сатуратор и нейтрализатор</w:t>
      </w:r>
      <w:r>
        <w:t xml:space="preserve">, </w:t>
      </w:r>
      <w:r w:rsidRPr="0035375E">
        <w:t>концентрация серной кислоты и сульфата аммония в ванне сатуратора</w:t>
      </w:r>
      <w:r>
        <w:t xml:space="preserve">, </w:t>
      </w:r>
      <w:r w:rsidRPr="0035375E">
        <w:t>а также концентрация кислоты</w:t>
      </w:r>
      <w:r>
        <w:t xml:space="preserve">, </w:t>
      </w:r>
      <w:r w:rsidRPr="0035375E">
        <w:t>подаваемой в сатуратор.</w:t>
      </w:r>
    </w:p>
    <w:p w:rsidR="0055590F" w:rsidRDefault="0055590F" w:rsidP="0055590F">
      <w:pPr>
        <w:spacing w:before="120"/>
        <w:ind w:firstLine="567"/>
        <w:jc w:val="both"/>
      </w:pPr>
      <w:r w:rsidRPr="0035375E">
        <w:t>Температура газа и маточного раствора в сатураторе определялись путем совместного решения уравнений теплового баланса и равновесия в системе газ-водяной пар</w:t>
      </w:r>
      <w:r>
        <w:t xml:space="preserve"> - </w:t>
      </w:r>
      <w:r w:rsidRPr="0035375E">
        <w:t>кислый раствор сульфата аммония.</w:t>
      </w:r>
    </w:p>
    <w:p w:rsidR="0055590F" w:rsidRPr="0035375E" w:rsidRDefault="0055590F" w:rsidP="0055590F">
      <w:pPr>
        <w:spacing w:before="120"/>
        <w:ind w:firstLine="567"/>
        <w:jc w:val="both"/>
      </w:pPr>
      <w:r w:rsidRPr="0035375E">
        <w:t>Критериями при определении оптимального режима были расход греющего пара в испарителе и количество водяных паров в газе после сатуратора. Лучшие показатели получены при использовании 92-%-ой кислотой и подаче 100% аммиачных паров в нейтрализатор раствора. При одноступенчатом выпаривании раствора расход пара составляет 0</w:t>
      </w:r>
      <w:r>
        <w:t xml:space="preserve">, </w:t>
      </w:r>
      <w:r w:rsidRPr="0035375E">
        <w:t>9 т/т сульфата аммония</w:t>
      </w:r>
      <w:r>
        <w:t xml:space="preserve">, </w:t>
      </w:r>
      <w:r w:rsidRPr="0035375E">
        <w:t>а при двухступенчатом выпаривании – примерно 0</w:t>
      </w:r>
      <w:r>
        <w:t xml:space="preserve">, </w:t>
      </w:r>
      <w:r w:rsidRPr="0035375E">
        <w:t>5 т/т соли против 1</w:t>
      </w:r>
      <w:r>
        <w:t xml:space="preserve">, </w:t>
      </w:r>
      <w:r w:rsidRPr="0035375E">
        <w:t>72 т/т соли по бессатураторному методу.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90F"/>
    <w:rsid w:val="001A35F6"/>
    <w:rsid w:val="0035375E"/>
    <w:rsid w:val="0055590F"/>
    <w:rsid w:val="005E00BD"/>
    <w:rsid w:val="0070595B"/>
    <w:rsid w:val="00811DD4"/>
    <w:rsid w:val="00951285"/>
    <w:rsid w:val="00D4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AF1E42C-A229-43D3-B0A9-48C44EC9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59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Пути улучшения показателей сатураторной схемы получения сульфата аммония</vt:lpstr>
    </vt:vector>
  </TitlesOfParts>
  <Company>Home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Пути улучшения показателей сатураторной схемы получения сульфата аммония</dc:title>
  <dc:subject/>
  <dc:creator>User</dc:creator>
  <cp:keywords/>
  <dc:description/>
  <cp:lastModifiedBy>admin</cp:lastModifiedBy>
  <cp:revision>2</cp:revision>
  <dcterms:created xsi:type="dcterms:W3CDTF">2014-03-24T10:53:00Z</dcterms:created>
  <dcterms:modified xsi:type="dcterms:W3CDTF">2014-03-24T10:53:00Z</dcterms:modified>
</cp:coreProperties>
</file>