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47A" w:rsidRPr="00301D3E" w:rsidRDefault="0020047A" w:rsidP="002A05F1">
      <w:pPr>
        <w:ind w:firstLine="709"/>
        <w:jc w:val="center"/>
        <w:rPr>
          <w:lang w:val="uk-UA"/>
        </w:rPr>
      </w:pPr>
      <w:r w:rsidRPr="00301D3E">
        <w:rPr>
          <w:lang w:val="uk-UA"/>
        </w:rPr>
        <w:t>МІНІСТЕРСТВО ОСВІТИ І НАУКИ УКРАЇНИ</w:t>
      </w:r>
    </w:p>
    <w:p w:rsidR="0020047A" w:rsidRPr="00301D3E" w:rsidRDefault="0020047A" w:rsidP="002A05F1">
      <w:pPr>
        <w:ind w:firstLine="709"/>
        <w:jc w:val="center"/>
        <w:rPr>
          <w:lang w:val="uk-UA"/>
        </w:rPr>
      </w:pPr>
      <w:r w:rsidRPr="00301D3E">
        <w:rPr>
          <w:lang w:val="uk-UA"/>
        </w:rPr>
        <w:t>МІНІСТЕРСТВО ОСВІТИ І НАУКИ АР КРИМ</w:t>
      </w:r>
    </w:p>
    <w:p w:rsidR="0020047A" w:rsidRPr="00301D3E" w:rsidRDefault="0020047A" w:rsidP="002A05F1">
      <w:pPr>
        <w:ind w:firstLine="709"/>
        <w:jc w:val="center"/>
        <w:rPr>
          <w:lang w:val="uk-UA"/>
        </w:rPr>
      </w:pPr>
      <w:r w:rsidRPr="00301D3E">
        <w:rPr>
          <w:lang w:val="uk-UA"/>
        </w:rPr>
        <w:t>Кримський гуманітарний університет</w:t>
      </w:r>
    </w:p>
    <w:p w:rsidR="0020047A" w:rsidRPr="00301D3E" w:rsidRDefault="0020047A" w:rsidP="002A05F1">
      <w:pPr>
        <w:ind w:firstLine="709"/>
        <w:jc w:val="center"/>
        <w:rPr>
          <w:lang w:val="uk-UA"/>
        </w:rPr>
      </w:pPr>
      <w:r w:rsidRPr="00301D3E">
        <w:rPr>
          <w:lang w:val="uk-UA"/>
        </w:rPr>
        <w:t>Кафедра філологічних дисциплін та методик їх викладання</w:t>
      </w:r>
    </w:p>
    <w:p w:rsidR="0020047A" w:rsidRPr="00301D3E" w:rsidRDefault="0020047A" w:rsidP="002A05F1">
      <w:pPr>
        <w:ind w:firstLine="709"/>
        <w:jc w:val="center"/>
        <w:rPr>
          <w:lang w:val="uk-UA"/>
        </w:rPr>
      </w:pPr>
    </w:p>
    <w:p w:rsidR="0020047A" w:rsidRPr="00301D3E" w:rsidRDefault="0020047A" w:rsidP="002A05F1">
      <w:pPr>
        <w:ind w:firstLine="709"/>
        <w:jc w:val="center"/>
        <w:rPr>
          <w:lang w:val="uk-UA"/>
        </w:rPr>
      </w:pPr>
    </w:p>
    <w:p w:rsidR="0020047A" w:rsidRDefault="0020047A" w:rsidP="002A05F1">
      <w:pPr>
        <w:ind w:firstLine="709"/>
        <w:jc w:val="center"/>
        <w:rPr>
          <w:lang w:val="uk-UA"/>
        </w:rPr>
      </w:pPr>
    </w:p>
    <w:p w:rsidR="002A05F1" w:rsidRPr="00301D3E" w:rsidRDefault="002A05F1" w:rsidP="002A05F1">
      <w:pPr>
        <w:ind w:firstLine="709"/>
        <w:jc w:val="center"/>
        <w:rPr>
          <w:lang w:val="uk-UA"/>
        </w:rPr>
      </w:pPr>
    </w:p>
    <w:p w:rsidR="0020047A" w:rsidRPr="00301D3E" w:rsidRDefault="0020047A" w:rsidP="002A05F1">
      <w:pPr>
        <w:ind w:firstLine="709"/>
        <w:jc w:val="center"/>
        <w:rPr>
          <w:lang w:val="uk-UA"/>
        </w:rPr>
      </w:pPr>
    </w:p>
    <w:p w:rsidR="0020047A" w:rsidRPr="00301D3E" w:rsidRDefault="0020047A" w:rsidP="002A05F1">
      <w:pPr>
        <w:pStyle w:val="28"/>
        <w:spacing w:line="360" w:lineRule="auto"/>
        <w:ind w:right="0" w:firstLine="709"/>
        <w:rPr>
          <w:sz w:val="28"/>
          <w:szCs w:val="28"/>
          <w:lang w:val="uk-UA"/>
        </w:rPr>
      </w:pPr>
      <w:r w:rsidRPr="00301D3E">
        <w:rPr>
          <w:sz w:val="28"/>
          <w:szCs w:val="28"/>
          <w:lang w:val="uk-UA"/>
        </w:rPr>
        <w:t>ТЕМАТИЧНА ПАПКА</w:t>
      </w:r>
    </w:p>
    <w:p w:rsidR="0020047A" w:rsidRPr="00301D3E" w:rsidRDefault="0020047A" w:rsidP="002A05F1">
      <w:pPr>
        <w:ind w:firstLine="709"/>
        <w:jc w:val="center"/>
        <w:rPr>
          <w:lang w:val="uk-UA"/>
        </w:rPr>
      </w:pPr>
    </w:p>
    <w:p w:rsidR="0020047A" w:rsidRPr="00301D3E" w:rsidRDefault="0020047A" w:rsidP="002A05F1">
      <w:pPr>
        <w:ind w:firstLine="709"/>
        <w:jc w:val="center"/>
        <w:rPr>
          <w:lang w:val="uk-UA"/>
        </w:rPr>
      </w:pPr>
      <w:r w:rsidRPr="00301D3E">
        <w:rPr>
          <w:lang w:val="uk-UA"/>
        </w:rPr>
        <w:t>ЛЕОНІД ГЛІБОВ</w:t>
      </w:r>
    </w:p>
    <w:p w:rsidR="0020047A" w:rsidRPr="00301D3E" w:rsidRDefault="0020047A" w:rsidP="002A05F1">
      <w:pPr>
        <w:ind w:firstLine="709"/>
        <w:jc w:val="center"/>
        <w:rPr>
          <w:lang w:val="uk-UA"/>
        </w:rPr>
      </w:pPr>
    </w:p>
    <w:p w:rsidR="0020047A" w:rsidRPr="00301D3E" w:rsidRDefault="0020047A" w:rsidP="002A05F1">
      <w:pPr>
        <w:pStyle w:val="94094"/>
        <w:ind w:left="0" w:firstLine="709"/>
        <w:jc w:val="center"/>
        <w:rPr>
          <w:lang w:val="uk-UA"/>
        </w:rPr>
      </w:pPr>
      <w:r w:rsidRPr="00301D3E">
        <w:rPr>
          <w:lang w:val="uk-UA"/>
        </w:rPr>
        <w:t>Виконала:</w:t>
      </w:r>
    </w:p>
    <w:p w:rsidR="0020047A" w:rsidRPr="00301D3E" w:rsidRDefault="0020047A" w:rsidP="002A05F1">
      <w:pPr>
        <w:pStyle w:val="94094"/>
        <w:ind w:left="0" w:firstLine="709"/>
        <w:jc w:val="center"/>
      </w:pPr>
      <w:r w:rsidRPr="00301D3E">
        <w:rPr>
          <w:lang w:val="uk-UA"/>
        </w:rPr>
        <w:t xml:space="preserve">студентка </w:t>
      </w:r>
      <w:r w:rsidRPr="00301D3E">
        <w:rPr>
          <w:lang w:val="en-US"/>
        </w:rPr>
        <w:t>III</w:t>
      </w:r>
      <w:r w:rsidRPr="00301D3E">
        <w:rPr>
          <w:lang w:val="uk-UA"/>
        </w:rPr>
        <w:t xml:space="preserve"> – курсу</w:t>
      </w:r>
    </w:p>
    <w:p w:rsidR="0020047A" w:rsidRPr="00301D3E" w:rsidRDefault="0020047A" w:rsidP="002A05F1">
      <w:pPr>
        <w:pStyle w:val="94094"/>
        <w:ind w:left="0" w:firstLine="709"/>
        <w:jc w:val="center"/>
        <w:rPr>
          <w:lang w:val="uk-UA"/>
        </w:rPr>
      </w:pPr>
      <w:r w:rsidRPr="00301D3E">
        <w:rPr>
          <w:lang w:val="uk-UA"/>
        </w:rPr>
        <w:t xml:space="preserve">групи </w:t>
      </w:r>
      <w:r w:rsidRPr="00301D3E">
        <w:t>3</w:t>
      </w:r>
      <w:r w:rsidRPr="00301D3E">
        <w:rPr>
          <w:lang w:val="uk-UA"/>
        </w:rPr>
        <w:t>1-ЕУ</w:t>
      </w:r>
    </w:p>
    <w:p w:rsidR="0020047A" w:rsidRPr="00301D3E" w:rsidRDefault="0020047A" w:rsidP="002A05F1">
      <w:pPr>
        <w:pStyle w:val="94094"/>
        <w:ind w:left="0" w:firstLine="709"/>
        <w:jc w:val="center"/>
        <w:rPr>
          <w:lang w:val="uk-UA"/>
        </w:rPr>
      </w:pPr>
      <w:r w:rsidRPr="00301D3E">
        <w:rPr>
          <w:lang w:val="uk-UA"/>
        </w:rPr>
        <w:t>Байрашевська Л.С.</w:t>
      </w:r>
    </w:p>
    <w:p w:rsidR="0020047A" w:rsidRPr="00301D3E" w:rsidRDefault="0020047A" w:rsidP="002A05F1">
      <w:pPr>
        <w:pStyle w:val="94094"/>
        <w:ind w:left="0" w:firstLine="709"/>
        <w:jc w:val="center"/>
        <w:rPr>
          <w:lang w:val="uk-UA"/>
        </w:rPr>
      </w:pPr>
    </w:p>
    <w:p w:rsidR="0020047A" w:rsidRPr="00301D3E" w:rsidRDefault="0020047A" w:rsidP="002A05F1">
      <w:pPr>
        <w:pStyle w:val="94094"/>
        <w:ind w:left="0" w:firstLine="709"/>
        <w:jc w:val="center"/>
        <w:rPr>
          <w:lang w:val="uk-UA"/>
        </w:rPr>
      </w:pPr>
    </w:p>
    <w:p w:rsidR="0020047A" w:rsidRPr="00301D3E" w:rsidRDefault="0020047A" w:rsidP="002A05F1">
      <w:pPr>
        <w:pStyle w:val="94094"/>
        <w:ind w:left="0" w:firstLine="709"/>
        <w:jc w:val="center"/>
        <w:rPr>
          <w:lang w:val="uk-UA"/>
        </w:rPr>
      </w:pPr>
    </w:p>
    <w:p w:rsidR="0020047A" w:rsidRPr="00301D3E" w:rsidRDefault="0020047A" w:rsidP="002A05F1">
      <w:pPr>
        <w:pStyle w:val="94094"/>
        <w:ind w:left="0" w:firstLine="709"/>
        <w:jc w:val="center"/>
        <w:rPr>
          <w:lang w:val="uk-UA"/>
        </w:rPr>
      </w:pPr>
    </w:p>
    <w:p w:rsidR="0020047A" w:rsidRPr="00301D3E" w:rsidRDefault="0020047A" w:rsidP="002A05F1">
      <w:pPr>
        <w:pStyle w:val="94094"/>
        <w:ind w:left="0" w:firstLine="709"/>
        <w:jc w:val="center"/>
        <w:rPr>
          <w:lang w:val="uk-UA"/>
        </w:rPr>
      </w:pPr>
    </w:p>
    <w:p w:rsidR="0020047A" w:rsidRPr="00301D3E" w:rsidRDefault="0020047A" w:rsidP="002A05F1">
      <w:pPr>
        <w:pStyle w:val="94094"/>
        <w:ind w:left="0" w:firstLine="709"/>
        <w:jc w:val="center"/>
        <w:rPr>
          <w:lang w:val="uk-UA"/>
        </w:rPr>
      </w:pPr>
    </w:p>
    <w:p w:rsidR="0020047A" w:rsidRPr="00301D3E" w:rsidRDefault="0020047A" w:rsidP="002A05F1">
      <w:pPr>
        <w:pStyle w:val="94094"/>
        <w:ind w:left="0" w:firstLine="709"/>
        <w:jc w:val="center"/>
        <w:rPr>
          <w:lang w:val="uk-UA"/>
        </w:rPr>
      </w:pPr>
    </w:p>
    <w:p w:rsidR="0020047A" w:rsidRPr="00301D3E" w:rsidRDefault="0020047A" w:rsidP="002A05F1">
      <w:pPr>
        <w:pStyle w:val="94094"/>
        <w:ind w:left="0" w:firstLine="709"/>
        <w:jc w:val="center"/>
      </w:pPr>
    </w:p>
    <w:p w:rsidR="0020047A" w:rsidRPr="00301D3E" w:rsidRDefault="0020047A" w:rsidP="002A05F1">
      <w:pPr>
        <w:pStyle w:val="94094"/>
        <w:ind w:left="0" w:firstLine="709"/>
        <w:jc w:val="center"/>
      </w:pPr>
    </w:p>
    <w:p w:rsidR="0020047A" w:rsidRPr="00301D3E" w:rsidRDefault="0020047A" w:rsidP="002A05F1">
      <w:pPr>
        <w:pStyle w:val="94094"/>
        <w:ind w:left="0" w:firstLine="709"/>
        <w:jc w:val="center"/>
      </w:pPr>
    </w:p>
    <w:p w:rsidR="0020047A" w:rsidRPr="00301D3E" w:rsidRDefault="0020047A" w:rsidP="002A05F1">
      <w:pPr>
        <w:pStyle w:val="94094"/>
        <w:ind w:left="0" w:firstLine="709"/>
        <w:jc w:val="center"/>
      </w:pPr>
    </w:p>
    <w:p w:rsidR="0020047A" w:rsidRPr="00301D3E" w:rsidRDefault="0020047A" w:rsidP="002A05F1">
      <w:pPr>
        <w:pStyle w:val="94094"/>
        <w:ind w:left="0" w:firstLine="709"/>
        <w:jc w:val="center"/>
      </w:pPr>
    </w:p>
    <w:p w:rsidR="002A05F1" w:rsidRDefault="0020047A" w:rsidP="002A05F1">
      <w:pPr>
        <w:pStyle w:val="af7"/>
      </w:pPr>
      <w:r w:rsidRPr="00301D3E">
        <w:t>Євпаторія 2006 р.</w:t>
      </w:r>
      <w:bookmarkStart w:id="0" w:name="_Toc125769256"/>
      <w:bookmarkStart w:id="1" w:name="_Toc125769284"/>
    </w:p>
    <w:p w:rsidR="0020047A" w:rsidRPr="002A05F1" w:rsidRDefault="002A05F1" w:rsidP="002A05F1">
      <w:pPr>
        <w:pStyle w:val="af7"/>
      </w:pPr>
      <w:r>
        <w:br w:type="page"/>
      </w:r>
      <w:r w:rsidR="0020047A" w:rsidRPr="002A05F1">
        <w:t>ЛЕОНІД ГЛІБОВ</w:t>
      </w:r>
      <w:bookmarkEnd w:id="0"/>
      <w:bookmarkEnd w:id="1"/>
    </w:p>
    <w:p w:rsidR="0020047A" w:rsidRDefault="0020047A" w:rsidP="002A05F1">
      <w:pPr>
        <w:pStyle w:val="af9"/>
        <w:spacing w:line="360" w:lineRule="auto"/>
        <w:ind w:firstLine="709"/>
        <w:rPr>
          <w:lang w:val="ru-RU"/>
        </w:rPr>
      </w:pPr>
      <w:r w:rsidRPr="00301D3E">
        <w:t>(1827-1893)</w:t>
      </w:r>
    </w:p>
    <w:p w:rsidR="002A05F1" w:rsidRPr="002A05F1" w:rsidRDefault="002A05F1" w:rsidP="002A05F1">
      <w:pPr>
        <w:pStyle w:val="af9"/>
        <w:spacing w:line="360" w:lineRule="auto"/>
        <w:ind w:firstLine="709"/>
        <w:rPr>
          <w:lang w:val="ru-RU"/>
        </w:rPr>
      </w:pPr>
    </w:p>
    <w:p w:rsidR="009858F2" w:rsidRPr="00301D3E" w:rsidRDefault="009858F2" w:rsidP="00301D3E">
      <w:pPr>
        <w:ind w:firstLine="709"/>
        <w:rPr>
          <w:lang w:val="uk-UA"/>
        </w:rPr>
      </w:pPr>
      <w:r w:rsidRPr="00301D3E">
        <w:rPr>
          <w:lang w:val="uk-UA"/>
        </w:rPr>
        <w:t xml:space="preserve">Творча постать Глібова вже окреслена, його місце в літературному потоці другої половини XIX ст. визначене. Талановитий байкар, автор ліричних поезій, гумористичних акровіршів, загадок з відгадками, адресованих українським дітям, кількох драматичних творів, серед яких найвідомішим є </w:t>
      </w:r>
      <w:r w:rsidR="005F12B7" w:rsidRPr="00301D3E">
        <w:rPr>
          <w:lang w:val="uk-UA"/>
        </w:rPr>
        <w:t>"</w:t>
      </w:r>
      <w:r w:rsidRPr="00301D3E">
        <w:rPr>
          <w:lang w:val="uk-UA"/>
        </w:rPr>
        <w:t>жарт</w:t>
      </w:r>
      <w:r w:rsidR="005F12B7" w:rsidRPr="00301D3E">
        <w:rPr>
          <w:lang w:val="uk-UA"/>
        </w:rPr>
        <w:t>"</w:t>
      </w:r>
      <w:r w:rsidRPr="00301D3E">
        <w:rPr>
          <w:lang w:val="uk-UA"/>
        </w:rPr>
        <w:t xml:space="preserve"> </w:t>
      </w:r>
      <w:r w:rsidR="005F12B7" w:rsidRPr="00301D3E">
        <w:rPr>
          <w:lang w:val="uk-UA"/>
        </w:rPr>
        <w:t>"</w:t>
      </w:r>
      <w:r w:rsidRPr="00301D3E">
        <w:rPr>
          <w:lang w:val="uk-UA"/>
        </w:rPr>
        <w:t>До мирового</w:t>
      </w:r>
      <w:r w:rsidR="005F12B7" w:rsidRPr="00301D3E">
        <w:rPr>
          <w:lang w:val="uk-UA"/>
        </w:rPr>
        <w:t>"</w:t>
      </w:r>
      <w:r w:rsidRPr="00301D3E">
        <w:rPr>
          <w:lang w:val="uk-UA"/>
        </w:rPr>
        <w:t>, - такі грані художньої обдарованості письменника.</w:t>
      </w:r>
    </w:p>
    <w:p w:rsidR="009858F2" w:rsidRPr="00301D3E" w:rsidRDefault="009858F2" w:rsidP="00301D3E">
      <w:pPr>
        <w:ind w:firstLine="709"/>
        <w:rPr>
          <w:lang w:val="uk-UA"/>
        </w:rPr>
      </w:pPr>
      <w:r w:rsidRPr="00301D3E">
        <w:rPr>
          <w:lang w:val="uk-UA"/>
        </w:rPr>
        <w:t xml:space="preserve">Літературну діяльність Глібов органічно поєднував з громадською працею Організований і редагований ним </w:t>
      </w:r>
      <w:r w:rsidR="005F12B7" w:rsidRPr="00301D3E">
        <w:rPr>
          <w:lang w:val="uk-UA"/>
        </w:rPr>
        <w:t>"</w:t>
      </w:r>
      <w:r w:rsidRPr="00301D3E">
        <w:rPr>
          <w:lang w:val="uk-UA"/>
        </w:rPr>
        <w:t>Черниговский листок</w:t>
      </w:r>
      <w:r w:rsidR="005F12B7" w:rsidRPr="00301D3E">
        <w:rPr>
          <w:lang w:val="uk-UA"/>
        </w:rPr>
        <w:t>"</w:t>
      </w:r>
      <w:r w:rsidRPr="00301D3E">
        <w:rPr>
          <w:lang w:val="uk-UA"/>
        </w:rPr>
        <w:t xml:space="preserve"> (1861-1863) був поряд з </w:t>
      </w:r>
      <w:r w:rsidR="005F12B7" w:rsidRPr="00301D3E">
        <w:rPr>
          <w:lang w:val="uk-UA"/>
        </w:rPr>
        <w:t>"</w:t>
      </w:r>
      <w:r w:rsidRPr="00301D3E">
        <w:rPr>
          <w:lang w:val="uk-UA"/>
        </w:rPr>
        <w:t>Основою</w:t>
      </w:r>
      <w:r w:rsidR="005F12B7" w:rsidRPr="00301D3E">
        <w:rPr>
          <w:lang w:val="uk-UA"/>
        </w:rPr>
        <w:t>"</w:t>
      </w:r>
      <w:r w:rsidRPr="00301D3E">
        <w:rPr>
          <w:lang w:val="uk-UA"/>
        </w:rPr>
        <w:t xml:space="preserve"> помітним явищем української журналістики </w:t>
      </w:r>
      <w:r w:rsidR="005F12B7" w:rsidRPr="00301D3E">
        <w:rPr>
          <w:lang w:val="uk-UA"/>
        </w:rPr>
        <w:t>"</w:t>
      </w:r>
      <w:r w:rsidRPr="00301D3E">
        <w:rPr>
          <w:lang w:val="uk-UA"/>
        </w:rPr>
        <w:t>громадівського</w:t>
      </w:r>
      <w:r w:rsidR="005F12B7" w:rsidRPr="00301D3E">
        <w:rPr>
          <w:lang w:val="uk-UA"/>
        </w:rPr>
        <w:t>"</w:t>
      </w:r>
      <w:r w:rsidRPr="00301D3E">
        <w:rPr>
          <w:lang w:val="uk-UA"/>
        </w:rPr>
        <w:t xml:space="preserve"> українофільського характеру. Численні публіцистичні статті самого Глібова на громадські, педагогічно-освітні, морально-етичні теми дають змогу повніше відчути його світоглядні, літературно-естетичні погляди, краще зрозуміти характерний тип письменника-різночинця, демократа, який прагнув навіть у часи жорстокого переслідування нашого слова розширювати жанрові й тематичні обрії української літератури.</w:t>
      </w:r>
    </w:p>
    <w:p w:rsidR="009858F2" w:rsidRPr="00301D3E" w:rsidRDefault="009858F2" w:rsidP="00301D3E">
      <w:pPr>
        <w:ind w:firstLine="709"/>
        <w:rPr>
          <w:lang w:val="uk-UA"/>
        </w:rPr>
      </w:pPr>
      <w:r w:rsidRPr="00301D3E">
        <w:rPr>
          <w:lang w:val="uk-UA"/>
        </w:rPr>
        <w:t>Ще зовсім недавно при дослідженні спадщини Глібова головна увага зверталася на розкриття в ній суспільних взаємин, тематичну відмінність байок, написаних у дореформений і пореформений періоди,, на соціальні типи, алегорично представлені в його творах. Власне, періодизація творчості поета стала стереотипною. Саме в такому аспекті традиційно вивчалися штучно виділені нібито найкращі зразки його байкарського доробку в середній і вищій школах.</w:t>
      </w:r>
    </w:p>
    <w:p w:rsidR="009858F2" w:rsidRPr="00301D3E" w:rsidRDefault="009858F2" w:rsidP="00301D3E">
      <w:pPr>
        <w:ind w:firstLine="709"/>
        <w:rPr>
          <w:lang w:val="uk-UA"/>
        </w:rPr>
      </w:pPr>
      <w:r w:rsidRPr="00301D3E">
        <w:rPr>
          <w:lang w:val="uk-UA"/>
        </w:rPr>
        <w:t xml:space="preserve">Вдумливе, глибше прочитання байок поета переконує в тому, що, творчо продовжуючи традиції тисячолітнього розвитку цього жанру, зберігаючи його характерні внутрішні якості, він зумів майстерно, з тонким відчуттям міри наповнити свої твори глибинним національним змістом. Свого часу Жан Лафонтен образно називав книжку байок </w:t>
      </w:r>
      <w:r w:rsidR="005F12B7" w:rsidRPr="00301D3E">
        <w:rPr>
          <w:lang w:val="uk-UA"/>
        </w:rPr>
        <w:t>"</w:t>
      </w:r>
      <w:r w:rsidRPr="00301D3E">
        <w:rPr>
          <w:lang w:val="uk-UA"/>
        </w:rPr>
        <w:t>стоактною комедією</w:t>
      </w:r>
      <w:r w:rsidR="005F12B7" w:rsidRPr="00301D3E">
        <w:rPr>
          <w:lang w:val="uk-UA"/>
        </w:rPr>
        <w:t>"</w:t>
      </w:r>
      <w:r w:rsidRPr="00301D3E">
        <w:rPr>
          <w:lang w:val="uk-UA"/>
        </w:rPr>
        <w:t>, адже порушувані в ній злободенні життєві проблеми на взятому з різних сфер народного буття матеріалі і відповідно (у гумористично-сатиричному аспекті) художньо змодельовані давали підстави зіставляти сукупність творів алегоричного жанру зі стародавнім видом драми.</w:t>
      </w:r>
    </w:p>
    <w:p w:rsidR="009858F2" w:rsidRPr="00301D3E" w:rsidRDefault="009858F2" w:rsidP="00301D3E">
      <w:pPr>
        <w:ind w:firstLine="709"/>
        <w:rPr>
          <w:lang w:val="uk-UA"/>
        </w:rPr>
      </w:pPr>
      <w:r w:rsidRPr="00301D3E">
        <w:rPr>
          <w:lang w:val="uk-UA"/>
        </w:rPr>
        <w:t xml:space="preserve">У цьому зв'язку можемо стверджувати, що 107 байок Глібова дають широку панораму національного буття українського етносу в XIX ст. У них, як, скажімо, і в романі </w:t>
      </w:r>
      <w:r w:rsidR="005F12B7" w:rsidRPr="00301D3E">
        <w:rPr>
          <w:lang w:val="uk-UA"/>
        </w:rPr>
        <w:t>"</w:t>
      </w:r>
      <w:r w:rsidRPr="00301D3E">
        <w:rPr>
          <w:lang w:val="uk-UA"/>
        </w:rPr>
        <w:t>Люборацью</w:t>
      </w:r>
      <w:r w:rsidR="005F12B7" w:rsidRPr="00301D3E">
        <w:rPr>
          <w:lang w:val="uk-UA"/>
        </w:rPr>
        <w:t>"</w:t>
      </w:r>
      <w:r w:rsidRPr="00301D3E">
        <w:rPr>
          <w:lang w:val="uk-UA"/>
        </w:rPr>
        <w:t xml:space="preserve"> А.Свидницького, гумореоках С.Руданського, соціально-етнографічній прозі П.Куліша і І.Нечуя-Левицького, психологічних творах Панаса Мирного та І.Франка, подано, ясна річ, лаконічно, відповідно до вимог жанру, яскраві картини національного побуту, мальовничої природи тощо.</w:t>
      </w:r>
    </w:p>
    <w:p w:rsidR="005048F7" w:rsidRDefault="009858F2" w:rsidP="005048F7">
      <w:pPr>
        <w:ind w:firstLine="709"/>
        <w:rPr>
          <w:lang w:val="uk-UA"/>
        </w:rPr>
      </w:pPr>
      <w:r w:rsidRPr="00301D3E">
        <w:rPr>
          <w:lang w:val="uk-UA"/>
        </w:rPr>
        <w:t>Алегоричні персонажі байок Глібова репрезентують представників різних верств саме українського суспільства. Вони виступають у характерних побутових і соціальних ситуаціях, зумовлених повсякденними перипетіями життя українців, виявляють своє, здебільшого селянське, ставлення до конфліктів, які з'являються повсякчас, до їхнього розв'язання, дають їм суто народну побутово-психологічну оцінку. Персонажі Глібова діють у конкретних життєвих ситуаціях по-різному - іноді відповідно до морально-етичних норм, вироблених нашим народом упродовж століть, а часто і всупереч їм, адже цього вимагали особливості жанру. Вони носять звичні українцям імена, завжди діють як українці, мислять по-українському, що виявляється в характерному мовленні, де органічно переплелися побутовий і фольклорно-поетичний стильові струмені з їхньою колоритною лексикою.</w:t>
      </w:r>
      <w:bookmarkStart w:id="2" w:name="_Toc125769257"/>
      <w:bookmarkStart w:id="3" w:name="_Toc125769285"/>
    </w:p>
    <w:p w:rsidR="005048F7" w:rsidRDefault="005048F7" w:rsidP="005048F7">
      <w:pPr>
        <w:ind w:firstLine="709"/>
        <w:rPr>
          <w:lang w:val="uk-UA"/>
        </w:rPr>
      </w:pPr>
    </w:p>
    <w:p w:rsidR="009858F2" w:rsidRPr="005048F7" w:rsidRDefault="009858F2" w:rsidP="005048F7">
      <w:pPr>
        <w:ind w:firstLine="709"/>
        <w:rPr>
          <w:b/>
          <w:lang w:val="uk-UA"/>
        </w:rPr>
      </w:pPr>
      <w:r w:rsidRPr="005048F7">
        <w:rPr>
          <w:b/>
          <w:lang w:val="uk-UA"/>
        </w:rPr>
        <w:t>Перел</w:t>
      </w:r>
      <w:r w:rsidRPr="005048F7">
        <w:rPr>
          <w:b/>
          <w:lang w:val="en-US"/>
        </w:rPr>
        <w:t>i</w:t>
      </w:r>
      <w:r w:rsidRPr="005048F7">
        <w:rPr>
          <w:b/>
          <w:lang w:val="uk-UA"/>
        </w:rPr>
        <w:t>к твор</w:t>
      </w:r>
      <w:r w:rsidRPr="005048F7">
        <w:rPr>
          <w:b/>
          <w:lang w:val="en-US"/>
        </w:rPr>
        <w:t>i</w:t>
      </w:r>
      <w:r w:rsidRPr="005048F7">
        <w:rPr>
          <w:b/>
          <w:lang w:val="uk-UA"/>
        </w:rPr>
        <w:t>в</w:t>
      </w:r>
      <w:bookmarkEnd w:id="2"/>
      <w:bookmarkEnd w:id="3"/>
    </w:p>
    <w:p w:rsidR="002A05F1" w:rsidRDefault="002A05F1" w:rsidP="00301D3E">
      <w:pPr>
        <w:pStyle w:val="a6"/>
        <w:ind w:firstLine="709"/>
        <w:rPr>
          <w:lang w:val="uk-UA"/>
        </w:rPr>
      </w:pPr>
    </w:p>
    <w:p w:rsidR="009858F2" w:rsidRPr="00301D3E" w:rsidRDefault="00EA4A70" w:rsidP="00301D3E">
      <w:pPr>
        <w:pStyle w:val="a6"/>
        <w:ind w:firstLine="709"/>
        <w:rPr>
          <w:lang w:val="uk-UA"/>
        </w:rPr>
      </w:pPr>
      <w:r w:rsidRPr="00301D3E">
        <w:rPr>
          <w:lang w:val="uk-UA"/>
        </w:rPr>
        <w:t>Байки</w:t>
      </w:r>
    </w:p>
    <w:p w:rsidR="005F12B7" w:rsidRPr="00301D3E" w:rsidRDefault="009858F2" w:rsidP="00301D3E">
      <w:pPr>
        <w:ind w:firstLine="709"/>
        <w:rPr>
          <w:lang w:val="uk-UA"/>
        </w:rPr>
      </w:pPr>
      <w:r w:rsidRPr="00301D3E">
        <w:rPr>
          <w:lang w:val="uk-UA"/>
        </w:rPr>
        <w:t>Вовк і Кіт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Вовк і Вівчарі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Лебідь, Щука і Рак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Лисиця і Ховрах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Вов</w:t>
      </w:r>
      <w:r w:rsidR="00EA4A70" w:rsidRPr="00301D3E">
        <w:rPr>
          <w:lang w:val="uk-UA"/>
        </w:rPr>
        <w:t>к</w:t>
      </w:r>
      <w:r w:rsidRPr="00301D3E">
        <w:rPr>
          <w:lang w:val="uk-UA"/>
        </w:rPr>
        <w:t xml:space="preserve"> і Лис</w:t>
      </w:r>
      <w:r w:rsidR="00EA4A70" w:rsidRPr="00301D3E">
        <w:rPr>
          <w:lang w:val="uk-UA"/>
        </w:rPr>
        <w:t>иц</w:t>
      </w:r>
      <w:r w:rsidRPr="00301D3E">
        <w:rPr>
          <w:lang w:val="uk-UA"/>
        </w:rPr>
        <w:t>я</w:t>
      </w:r>
      <w:r w:rsidR="00EA4A70" w:rsidRPr="00301D3E">
        <w:rPr>
          <w:lang w:val="uk-UA"/>
        </w:rPr>
        <w:t>; Ми</w:t>
      </w:r>
      <w:r w:rsidRPr="00301D3E">
        <w:rPr>
          <w:lang w:val="uk-UA"/>
        </w:rPr>
        <w:t>рошн</w:t>
      </w:r>
      <w:r w:rsidR="00EA4A70" w:rsidRPr="00301D3E">
        <w:rPr>
          <w:lang w:val="uk-UA"/>
        </w:rPr>
        <w:t>и</w:t>
      </w:r>
      <w:r w:rsidRPr="00301D3E">
        <w:rPr>
          <w:lang w:val="uk-UA"/>
        </w:rPr>
        <w:t>к</w:t>
      </w:r>
      <w:r w:rsidR="00EA4A70" w:rsidRPr="00301D3E">
        <w:rPr>
          <w:lang w:val="uk-UA"/>
        </w:rPr>
        <w:t>; Ли</w:t>
      </w:r>
      <w:r w:rsidRPr="00301D3E">
        <w:rPr>
          <w:lang w:val="uk-UA"/>
        </w:rPr>
        <w:t>сиця й О</w:t>
      </w:r>
      <w:r w:rsidR="00EA4A70" w:rsidRPr="00301D3E">
        <w:rPr>
          <w:lang w:val="uk-UA"/>
        </w:rPr>
        <w:t>с</w:t>
      </w:r>
      <w:r w:rsidRPr="00301D3E">
        <w:rPr>
          <w:lang w:val="uk-UA"/>
        </w:rPr>
        <w:t>ел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Чиж та Голуб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Дві Бочки</w:t>
      </w:r>
      <w:r w:rsidR="00EA4A70" w:rsidRPr="00301D3E">
        <w:rPr>
          <w:lang w:val="uk-UA"/>
        </w:rPr>
        <w:t xml:space="preserve">; Жаба </w:t>
      </w:r>
      <w:r w:rsidRPr="00301D3E">
        <w:rPr>
          <w:lang w:val="uk-UA"/>
        </w:rPr>
        <w:t>й Віл</w:t>
      </w:r>
      <w:r w:rsidR="00EA4A70" w:rsidRPr="00301D3E">
        <w:rPr>
          <w:lang w:val="uk-UA"/>
        </w:rPr>
        <w:t>; М</w:t>
      </w:r>
      <w:r w:rsidRPr="00301D3E">
        <w:rPr>
          <w:lang w:val="uk-UA"/>
        </w:rPr>
        <w:t>ужик та Лисиця</w:t>
      </w:r>
      <w:r w:rsidR="00EA4A70" w:rsidRPr="00301D3E">
        <w:rPr>
          <w:lang w:val="uk-UA"/>
        </w:rPr>
        <w:t>; Пр</w:t>
      </w:r>
      <w:r w:rsidRPr="00301D3E">
        <w:rPr>
          <w:lang w:val="uk-UA"/>
        </w:rPr>
        <w:t>ожохі та Собаки</w:t>
      </w:r>
      <w:r w:rsidR="00EA4A70" w:rsidRPr="00301D3E">
        <w:rPr>
          <w:lang w:val="uk-UA"/>
        </w:rPr>
        <w:t>; Ми</w:t>
      </w:r>
      <w:r w:rsidRPr="00301D3E">
        <w:rPr>
          <w:lang w:val="uk-UA"/>
        </w:rPr>
        <w:t>ша й Пацюк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Хлопчик і Гадюка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Вовк та Мишеня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Зозуля й Півень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Лев та Миша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Лев та Вовк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Троєженець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Охрімова свита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Два кума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Камінь та Черз'як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Синиця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Вовк та Ягня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Шпак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Щука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Свиня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Вівчар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Лящі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Билина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Цікавий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Купець та Мяші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Торбина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Горлиця</w:t>
      </w:r>
      <w:r w:rsidR="00EA4A70" w:rsidRPr="00301D3E">
        <w:rPr>
          <w:lang w:val="uk-UA"/>
        </w:rPr>
        <w:t xml:space="preserve"> </w:t>
      </w:r>
      <w:r w:rsidRPr="00301D3E">
        <w:rPr>
          <w:lang w:val="uk-UA"/>
        </w:rPr>
        <w:t>й</w:t>
      </w:r>
      <w:r w:rsidR="00EA4A70" w:rsidRPr="00301D3E">
        <w:rPr>
          <w:lang w:val="uk-UA"/>
        </w:rPr>
        <w:t xml:space="preserve"> </w:t>
      </w:r>
      <w:r w:rsidRPr="00301D3E">
        <w:rPr>
          <w:lang w:val="uk-UA"/>
        </w:rPr>
        <w:t>Горобець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Мишача рада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Пан на всю губу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Деревце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Ведмідь-пасічник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Осел і Хазяїн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Муха й Бджола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Вовк та Зозуля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Квіти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Хмара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Громада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Собака й Кінь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Бджола і Мухи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Гадюка і Ягня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Вівці та Собаки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Снігурі та Синичка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Мандрівка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Веред чнва дівчина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Старець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Коник-стрибунэць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Танці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Музики</w:t>
      </w:r>
      <w:r w:rsidR="00EA4A70" w:rsidRPr="00301D3E">
        <w:rPr>
          <w:lang w:val="uk-UA"/>
        </w:rPr>
        <w:t xml:space="preserve">; </w:t>
      </w:r>
      <w:r w:rsidRPr="00301D3E">
        <w:rPr>
          <w:lang w:val="uk-UA"/>
        </w:rPr>
        <w:t>Півень і Перлі</w:t>
      </w:r>
      <w:r w:rsidR="005F12B7" w:rsidRPr="00301D3E">
        <w:rPr>
          <w:lang w:val="uk-UA"/>
        </w:rPr>
        <w:t>нк</w:t>
      </w:r>
      <w:r w:rsidRPr="00301D3E">
        <w:rPr>
          <w:lang w:val="uk-UA"/>
        </w:rPr>
        <w:t>а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Лев-дідуган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Хазяйка і Челядки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Жаби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Осел і Соловей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На току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Будяк і Васильки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Лисиця-жалібниця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Ластівка</w:t>
      </w:r>
      <w:r w:rsidR="00EA4A70" w:rsidRPr="00301D3E">
        <w:rPr>
          <w:lang w:val="uk-UA"/>
        </w:rPr>
        <w:t xml:space="preserve"> </w:t>
      </w:r>
      <w:r w:rsidRPr="00301D3E">
        <w:rPr>
          <w:lang w:val="uk-UA"/>
        </w:rPr>
        <w:t>й Шуліка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Білочка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Щука й Кіт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Паляниця й Книш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Шелестуни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Фіалка і Бур'ян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Диковина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Пеня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Дідок і</w:t>
      </w:r>
      <w:r w:rsidR="00EA4A70" w:rsidRPr="00301D3E">
        <w:rPr>
          <w:lang w:val="uk-UA"/>
        </w:rPr>
        <w:t xml:space="preserve"> </w:t>
      </w:r>
      <w:r w:rsidRPr="00301D3E">
        <w:rPr>
          <w:lang w:val="uk-UA"/>
        </w:rPr>
        <w:t>Вітряки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Дуб і Лозина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Мальований Стовп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Вовк і Кундель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Жук і Бджола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Перекотиполе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Жвавий Хлопчик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Цяцькований Осел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Цуцик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Солом'яний Дід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Зозуля й Горлиця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Горшки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Орачі і Муха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Лисиця й виноград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Тінь і Хлопчик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Гуси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Хмелина і Лопух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Сила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Троянда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Кіт і Баба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Лев на облаві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Кундель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Скоробагатько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Трандафиль і Свиня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Ведмедик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Вареники</w:t>
      </w:r>
      <w:r w:rsidR="005F12B7" w:rsidRPr="00301D3E">
        <w:rPr>
          <w:lang w:val="uk-UA"/>
        </w:rPr>
        <w:t>; Ясела; Дідок у лісі; Гева і Лисиця, Лев і комар, Чабан і Комар; Перли і Свині.</w:t>
      </w:r>
    </w:p>
    <w:p w:rsidR="009858F2" w:rsidRPr="00301D3E" w:rsidRDefault="005F12B7" w:rsidP="00301D3E">
      <w:pPr>
        <w:pStyle w:val="a6"/>
        <w:ind w:firstLine="709"/>
        <w:rPr>
          <w:lang w:val="uk-UA"/>
        </w:rPr>
      </w:pPr>
      <w:r w:rsidRPr="00301D3E">
        <w:rPr>
          <w:lang w:val="uk-UA"/>
        </w:rPr>
        <w:t>Вірши</w:t>
      </w:r>
    </w:p>
    <w:p w:rsidR="009858F2" w:rsidRPr="00301D3E" w:rsidRDefault="009858F2" w:rsidP="00301D3E">
      <w:pPr>
        <w:ind w:firstLine="709"/>
        <w:rPr>
          <w:lang w:val="uk-UA"/>
        </w:rPr>
      </w:pPr>
      <w:r w:rsidRPr="00301D3E">
        <w:rPr>
          <w:lang w:val="uk-UA"/>
        </w:rPr>
        <w:t>За щедрівку пісенька</w:t>
      </w:r>
      <w:r w:rsidR="005F12B7" w:rsidRPr="00301D3E">
        <w:rPr>
          <w:lang w:val="uk-UA"/>
        </w:rPr>
        <w:t>;</w:t>
      </w:r>
      <w:r w:rsidRPr="00301D3E">
        <w:rPr>
          <w:lang w:val="uk-UA"/>
        </w:rPr>
        <w:t xml:space="preserve"> Веснянка</w:t>
      </w:r>
      <w:r w:rsidR="005F12B7" w:rsidRPr="00301D3E">
        <w:rPr>
          <w:lang w:val="uk-UA"/>
        </w:rPr>
        <w:t xml:space="preserve">; </w:t>
      </w:r>
      <w:r w:rsidRPr="00301D3E">
        <w:rPr>
          <w:lang w:val="uk-UA"/>
        </w:rPr>
        <w:t>Щедрівка Пташка</w:t>
      </w:r>
      <w:r w:rsidR="005F12B7" w:rsidRPr="00301D3E">
        <w:rPr>
          <w:lang w:val="uk-UA"/>
        </w:rPr>
        <w:t>; Зимн</w:t>
      </w:r>
      <w:r w:rsidRPr="00301D3E">
        <w:rPr>
          <w:lang w:val="uk-UA"/>
        </w:rPr>
        <w:t>я пісенька</w:t>
      </w:r>
      <w:r w:rsidR="005F12B7" w:rsidRPr="00301D3E">
        <w:rPr>
          <w:lang w:val="uk-UA"/>
        </w:rPr>
        <w:t>;</w:t>
      </w:r>
      <w:r w:rsidRPr="00301D3E">
        <w:rPr>
          <w:lang w:val="uk-UA"/>
        </w:rPr>
        <w:t xml:space="preserve"> Квіткове весілля</w:t>
      </w:r>
      <w:r w:rsidR="005F12B7" w:rsidRPr="00301D3E">
        <w:rPr>
          <w:lang w:val="uk-UA"/>
        </w:rPr>
        <w:t>;</w:t>
      </w:r>
      <w:r w:rsidRPr="00301D3E">
        <w:rPr>
          <w:lang w:val="uk-UA"/>
        </w:rPr>
        <w:t xml:space="preserve"> Алегоричний жарт</w:t>
      </w:r>
      <w:r w:rsidR="005F12B7" w:rsidRPr="00301D3E">
        <w:rPr>
          <w:lang w:val="uk-UA"/>
        </w:rPr>
        <w:t>;</w:t>
      </w:r>
    </w:p>
    <w:p w:rsidR="009858F2" w:rsidRPr="00301D3E" w:rsidRDefault="005F12B7" w:rsidP="00301D3E">
      <w:pPr>
        <w:pStyle w:val="a6"/>
        <w:ind w:firstLine="709"/>
        <w:rPr>
          <w:lang w:val="uk-UA"/>
        </w:rPr>
      </w:pPr>
      <w:r w:rsidRPr="00301D3E">
        <w:rPr>
          <w:lang w:val="uk-UA"/>
        </w:rPr>
        <w:t>Загадки і відгадки</w:t>
      </w:r>
    </w:p>
    <w:p w:rsidR="005F12B7" w:rsidRPr="00301D3E" w:rsidRDefault="005F12B7" w:rsidP="00301D3E">
      <w:pPr>
        <w:ind w:firstLine="709"/>
        <w:rPr>
          <w:lang w:val="uk-UA"/>
        </w:rPr>
      </w:pPr>
      <w:r w:rsidRPr="00301D3E">
        <w:t>"</w:t>
      </w:r>
      <w:r w:rsidR="009858F2" w:rsidRPr="00301D3E">
        <w:t>Щоб дітям веселіш було...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А нуте, діти, ось</w:t>
      </w:r>
      <w:r w:rsidRPr="00301D3E">
        <w:rPr>
          <w:lang w:val="uk-UA"/>
        </w:rPr>
        <w:t xml:space="preserve"> </w:t>
      </w:r>
      <w:r w:rsidR="009858F2" w:rsidRPr="00301D3E">
        <w:t>сідайте!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Раз уночі я в ліс</w:t>
      </w:r>
      <w:r w:rsidRPr="00301D3E">
        <w:rPr>
          <w:lang w:val="uk-UA"/>
        </w:rPr>
        <w:t xml:space="preserve"> </w:t>
      </w:r>
      <w:r w:rsidR="009858F2" w:rsidRPr="00301D3E">
        <w:t>ходив...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Раз у бабусі</w:t>
      </w:r>
      <w:r w:rsidRPr="00301D3E">
        <w:rPr>
          <w:lang w:val="uk-UA"/>
        </w:rPr>
        <w:t xml:space="preserve"> </w:t>
      </w:r>
      <w:r w:rsidR="009858F2" w:rsidRPr="00301D3E">
        <w:t>Шелестихи...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Котилася</w:t>
      </w:r>
      <w:r w:rsidR="00EA4A70" w:rsidRPr="00301D3E">
        <w:t xml:space="preserve"> </w:t>
      </w:r>
      <w:r w:rsidR="009858F2" w:rsidRPr="00301D3E">
        <w:t>тарілочка...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Не все нам бігать по</w:t>
      </w:r>
      <w:r w:rsidRPr="00301D3E">
        <w:rPr>
          <w:lang w:val="uk-UA"/>
        </w:rPr>
        <w:t xml:space="preserve"> </w:t>
      </w:r>
      <w:r w:rsidR="009858F2" w:rsidRPr="00301D3E">
        <w:t>горішки...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Ой ви, діти,</w:t>
      </w:r>
      <w:r w:rsidR="00921846" w:rsidRPr="00301D3E">
        <w:t>-</w:t>
      </w:r>
      <w:r w:rsidR="009858F2" w:rsidRPr="00301D3E">
        <w:t xml:space="preserve"> квіти</w:t>
      </w:r>
      <w:r w:rsidRPr="00301D3E">
        <w:rPr>
          <w:lang w:val="uk-UA"/>
        </w:rPr>
        <w:t xml:space="preserve"> </w:t>
      </w:r>
      <w:r w:rsidR="009858F2" w:rsidRPr="00301D3E">
        <w:t>наші!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Була собі бабуся Гася...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Раз пішов я на отаву...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Десь у гаю родилася...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Скажу ще загадку</w:t>
      </w:r>
      <w:r w:rsidRPr="00301D3E">
        <w:rPr>
          <w:lang w:val="uk-UA"/>
        </w:rPr>
        <w:t xml:space="preserve"> </w:t>
      </w:r>
      <w:r w:rsidR="009858F2" w:rsidRPr="00301D3E">
        <w:t>таку...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Не в чужому</w:t>
      </w:r>
      <w:r w:rsidRPr="00301D3E">
        <w:rPr>
          <w:lang w:val="uk-UA"/>
        </w:rPr>
        <w:t xml:space="preserve"> </w:t>
      </w:r>
      <w:r w:rsidR="009858F2" w:rsidRPr="00301D3E">
        <w:t>государстві...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Химерний, маленький...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По полю ходить, носом</w:t>
      </w:r>
      <w:r w:rsidRPr="00301D3E">
        <w:rPr>
          <w:lang w:val="uk-UA"/>
        </w:rPr>
        <w:t xml:space="preserve"> </w:t>
      </w:r>
      <w:r w:rsidR="009858F2" w:rsidRPr="00301D3E">
        <w:t>оре...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 xml:space="preserve">Бачить </w:t>
      </w:r>
      <w:r w:rsidR="00921846" w:rsidRPr="00301D3E">
        <w:t>-</w:t>
      </w:r>
      <w:r w:rsidR="009858F2" w:rsidRPr="00301D3E">
        <w:t xml:space="preserve"> не бачить...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У лісі загадка гуляла...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На белебені до поля...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Літав</w:t>
      </w:r>
      <w:r w:rsidR="00EA4A70" w:rsidRPr="00301D3E">
        <w:t xml:space="preserve"> </w:t>
      </w:r>
      <w:r w:rsidR="009858F2" w:rsidRPr="00301D3E">
        <w:t>пташечка</w:t>
      </w:r>
      <w:r w:rsidR="00EA4A70" w:rsidRPr="00301D3E">
        <w:t xml:space="preserve"> </w:t>
      </w:r>
      <w:r w:rsidR="009858F2" w:rsidRPr="00301D3E">
        <w:t>по</w:t>
      </w:r>
      <w:r w:rsidRPr="00301D3E">
        <w:rPr>
          <w:lang w:val="uk-UA"/>
        </w:rPr>
        <w:t xml:space="preserve"> </w:t>
      </w:r>
      <w:r w:rsidR="009858F2" w:rsidRPr="00301D3E">
        <w:t>полю...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Кучерява і</w:t>
      </w:r>
      <w:r w:rsidR="00EA4A70" w:rsidRPr="00301D3E">
        <w:t xml:space="preserve"> </w:t>
      </w:r>
      <w:r w:rsidR="009858F2" w:rsidRPr="00301D3E">
        <w:t>вродлива...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Є на світі чорна</w:t>
      </w:r>
      <w:r w:rsidRPr="00301D3E">
        <w:rPr>
          <w:lang w:val="uk-UA"/>
        </w:rPr>
        <w:t xml:space="preserve"> </w:t>
      </w:r>
      <w:r w:rsidR="009858F2" w:rsidRPr="00301D3E">
        <w:t>злюка...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Мати доні молодій...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Мале, забавненьке</w:t>
      </w:r>
      <w:r w:rsidRPr="00301D3E">
        <w:rPr>
          <w:lang w:val="uk-UA"/>
        </w:rPr>
        <w:t xml:space="preserve"> </w:t>
      </w:r>
      <w:r w:rsidR="009858F2" w:rsidRPr="00301D3E">
        <w:t>воно...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У полі ріс і</w:t>
      </w:r>
      <w:r w:rsidRPr="00301D3E">
        <w:rPr>
          <w:lang w:val="uk-UA"/>
        </w:rPr>
        <w:t xml:space="preserve"> </w:t>
      </w:r>
      <w:r w:rsidR="009858F2" w:rsidRPr="00301D3E">
        <w:t>розвивався...</w:t>
      </w:r>
      <w:r w:rsidRPr="00301D3E">
        <w:t>"</w:t>
      </w:r>
      <w:r w:rsidRPr="00301D3E">
        <w:rPr>
          <w:lang w:val="uk-UA"/>
        </w:rPr>
        <w:t xml:space="preserve">; </w:t>
      </w:r>
      <w:r w:rsidRPr="00301D3E">
        <w:t>"</w:t>
      </w:r>
      <w:r w:rsidR="009858F2" w:rsidRPr="00301D3E">
        <w:t>Отепер прийшла</w:t>
      </w:r>
      <w:r w:rsidRPr="00301D3E">
        <w:rPr>
          <w:lang w:val="uk-UA"/>
        </w:rPr>
        <w:t xml:space="preserve"> </w:t>
      </w:r>
      <w:r w:rsidR="009858F2" w:rsidRPr="00301D3E">
        <w:t>морока!</w:t>
      </w:r>
      <w:r w:rsidRPr="00301D3E">
        <w:t>"</w:t>
      </w:r>
      <w:r w:rsidRPr="00301D3E">
        <w:rPr>
          <w:lang w:val="uk-UA"/>
        </w:rPr>
        <w:t xml:space="preserve">; </w:t>
      </w:r>
    </w:p>
    <w:p w:rsidR="009858F2" w:rsidRPr="00301D3E" w:rsidRDefault="005F12B7" w:rsidP="00301D3E">
      <w:pPr>
        <w:pStyle w:val="a6"/>
        <w:ind w:firstLine="709"/>
        <w:rPr>
          <w:lang w:val="uk-UA"/>
        </w:rPr>
      </w:pPr>
      <w:r w:rsidRPr="00301D3E">
        <w:rPr>
          <w:lang w:val="uk-UA"/>
        </w:rPr>
        <w:t>Акростихи</w:t>
      </w:r>
    </w:p>
    <w:p w:rsidR="005F12B7" w:rsidRPr="00301D3E" w:rsidRDefault="005F12B7" w:rsidP="00301D3E">
      <w:pPr>
        <w:ind w:firstLine="709"/>
        <w:rPr>
          <w:lang w:val="uk-UA"/>
        </w:rPr>
      </w:pPr>
      <w:r w:rsidRPr="00301D3E">
        <w:rPr>
          <w:lang w:val="uk-UA"/>
        </w:rPr>
        <w:t>Х</w:t>
      </w:r>
      <w:r w:rsidR="009858F2" w:rsidRPr="00301D3E">
        <w:t>то баба?</w:t>
      </w:r>
      <w:r w:rsidRPr="00301D3E">
        <w:rPr>
          <w:lang w:val="uk-UA"/>
        </w:rPr>
        <w:t xml:space="preserve">; </w:t>
      </w:r>
      <w:r w:rsidR="009858F2" w:rsidRPr="00301D3E">
        <w:t>Хто вона?</w:t>
      </w:r>
      <w:r w:rsidRPr="00301D3E">
        <w:rPr>
          <w:lang w:val="uk-UA"/>
        </w:rPr>
        <w:t xml:space="preserve">; </w:t>
      </w:r>
      <w:r w:rsidR="009858F2" w:rsidRPr="00301D3E">
        <w:t>Хто сестра і брат?</w:t>
      </w:r>
      <w:r w:rsidRPr="00301D3E">
        <w:rPr>
          <w:lang w:val="uk-UA"/>
        </w:rPr>
        <w:t xml:space="preserve">; </w:t>
      </w:r>
      <w:r w:rsidR="009858F2" w:rsidRPr="00301D3E">
        <w:t>Хто хвастав?</w:t>
      </w:r>
      <w:r w:rsidRPr="00301D3E">
        <w:rPr>
          <w:lang w:val="uk-UA"/>
        </w:rPr>
        <w:t xml:space="preserve">; Що за птиця?; Що зашкварчить?; </w:t>
      </w:r>
      <w:r w:rsidR="0099149A" w:rsidRPr="00301D3E">
        <w:rPr>
          <w:lang w:val="uk-UA"/>
        </w:rPr>
        <w:t>Хто розмовляє?</w:t>
      </w:r>
    </w:p>
    <w:p w:rsidR="0099149A" w:rsidRPr="00301D3E" w:rsidRDefault="0099149A" w:rsidP="00301D3E">
      <w:pPr>
        <w:pStyle w:val="a6"/>
        <w:ind w:firstLine="709"/>
        <w:rPr>
          <w:lang w:val="uk-UA"/>
        </w:rPr>
      </w:pPr>
      <w:r w:rsidRPr="00301D3E">
        <w:rPr>
          <w:lang w:val="uk-UA"/>
        </w:rPr>
        <w:t>Казки</w:t>
      </w:r>
    </w:p>
    <w:p w:rsidR="002A05F1" w:rsidRDefault="009858F2" w:rsidP="002A05F1">
      <w:pPr>
        <w:ind w:firstLine="709"/>
      </w:pPr>
      <w:r w:rsidRPr="00301D3E">
        <w:t>Дуля. Весела казочка.</w:t>
      </w:r>
      <w:bookmarkStart w:id="4" w:name="_Toc125769258"/>
      <w:bookmarkStart w:id="5" w:name="_Toc125769286"/>
    </w:p>
    <w:p w:rsidR="002A05F1" w:rsidRDefault="002A05F1" w:rsidP="002A05F1">
      <w:pPr>
        <w:ind w:firstLine="709"/>
      </w:pPr>
    </w:p>
    <w:p w:rsidR="00733BDF" w:rsidRPr="002A05F1" w:rsidRDefault="00A017A7" w:rsidP="002A05F1">
      <w:pPr>
        <w:ind w:firstLine="709"/>
        <w:rPr>
          <w:b/>
          <w:lang w:val="uk-UA"/>
        </w:rPr>
      </w:pPr>
      <w:r w:rsidRPr="002A05F1">
        <w:rPr>
          <w:b/>
          <w:lang w:val="uk-UA"/>
        </w:rPr>
        <w:t>Аналіз байки "Вовк та Ягня"</w:t>
      </w:r>
      <w:bookmarkEnd w:id="4"/>
      <w:bookmarkEnd w:id="5"/>
    </w:p>
    <w:p w:rsidR="002A05F1" w:rsidRDefault="002A05F1" w:rsidP="00301D3E">
      <w:pPr>
        <w:ind w:firstLine="709"/>
        <w:rPr>
          <w:lang w:val="uk-UA"/>
        </w:rPr>
      </w:pPr>
    </w:p>
    <w:p w:rsidR="00475838" w:rsidRPr="00301D3E" w:rsidRDefault="00A017A7" w:rsidP="00301D3E">
      <w:pPr>
        <w:ind w:firstLine="709"/>
        <w:rPr>
          <w:lang w:val="uk-UA"/>
        </w:rPr>
      </w:pPr>
      <w:r w:rsidRPr="00301D3E">
        <w:rPr>
          <w:lang w:val="uk-UA"/>
        </w:rPr>
        <w:t xml:space="preserve">"Вовк та Ягня" – одна з перших байок Леоніда Глібова (написана у 1854 р. на сюжет байки І.Крилова "Волк и Ягненок") у ній викривалися </w:t>
      </w:r>
      <w:r w:rsidR="00EF6D2B" w:rsidRPr="00301D3E">
        <w:rPr>
          <w:lang w:val="uk-UA"/>
        </w:rPr>
        <w:t>непримиренні</w:t>
      </w:r>
      <w:r w:rsidRPr="00301D3E">
        <w:rPr>
          <w:lang w:val="uk-UA"/>
        </w:rPr>
        <w:t xml:space="preserve"> суперечності феодально-кріпосницького ладу, які саме на той час дуже загострилися. Тема цієї байки: розкриття взаємовідносин</w:t>
      </w:r>
      <w:r w:rsidR="001B0BD6" w:rsidRPr="00301D3E">
        <w:rPr>
          <w:lang w:val="uk-UA"/>
        </w:rPr>
        <w:t xml:space="preserve"> між кріпаками та кріпосниками. Головна ідея показати несправедливість суспільного устрою: безправ'я, </w:t>
      </w:r>
      <w:r w:rsidR="00B96F52" w:rsidRPr="00301D3E">
        <w:rPr>
          <w:lang w:val="uk-UA"/>
        </w:rPr>
        <w:t>покріпасенного селянства</w:t>
      </w:r>
      <w:r w:rsidR="00475838" w:rsidRPr="00301D3E">
        <w:rPr>
          <w:lang w:val="uk-UA"/>
        </w:rPr>
        <w:t xml:space="preserve">, сваволя памищницька. В алегоричному образі Вовка втілено всевладдя пана, нелюдськість вчинків, брутальність "Страшенний та здоровенний", він присікується до Ягняти, аби падати видимість законності свавільній розправі. Спроби Ягняти виправдатись приречені на невдачу. Характер розмови </w:t>
      </w:r>
      <w:r w:rsidR="007D139C" w:rsidRPr="00301D3E">
        <w:rPr>
          <w:lang w:val="uk-UA"/>
        </w:rPr>
        <w:t xml:space="preserve">відтвореної в байці підкреслює безкарність </w:t>
      </w:r>
      <w:r w:rsidR="00513802" w:rsidRPr="00301D3E">
        <w:rPr>
          <w:lang w:val="uk-UA"/>
        </w:rPr>
        <w:t>панів. Мова дійових осіб індивідуалізована. Вовк говорить самовпевнено, владно, вмикає багато "лайливих" слів і виразів "собачий сину", "поганець", "базікать стало". Мова Ягняти, що уособлює безправного кріпака, свідчить про приниженість, цілковиту залежність його від господаря – хижака.</w:t>
      </w:r>
    </w:p>
    <w:p w:rsidR="00513802" w:rsidRPr="00301D3E" w:rsidRDefault="00513802" w:rsidP="00301D3E">
      <w:pPr>
        <w:ind w:firstLine="709"/>
        <w:rPr>
          <w:lang w:val="uk-UA"/>
        </w:rPr>
      </w:pPr>
      <w:r w:rsidRPr="00301D3E">
        <w:rPr>
          <w:lang w:val="uk-UA"/>
        </w:rPr>
        <w:t>Намагаючись відвернути видиму смерть, Ягня говорить з покорою</w:t>
      </w:r>
      <w:r w:rsidR="00D30817" w:rsidRPr="00301D3E">
        <w:rPr>
          <w:lang w:val="uk-UA"/>
        </w:rPr>
        <w:t>: "паночку, помилуйте", "чим же я вам досадив?".</w:t>
      </w:r>
    </w:p>
    <w:p w:rsidR="00D30817" w:rsidRPr="00301D3E" w:rsidRDefault="00D30817" w:rsidP="00301D3E">
      <w:pPr>
        <w:ind w:firstLine="709"/>
        <w:rPr>
          <w:lang w:val="uk-UA"/>
        </w:rPr>
      </w:pPr>
      <w:r w:rsidRPr="00301D3E">
        <w:rPr>
          <w:lang w:val="uk-UA"/>
        </w:rPr>
        <w:t>Автор співчутливо називає його "сердешним", "бідним".</w:t>
      </w:r>
    </w:p>
    <w:p w:rsidR="002A05F1" w:rsidRDefault="00D30817" w:rsidP="002A05F1">
      <w:pPr>
        <w:ind w:firstLine="709"/>
        <w:rPr>
          <w:lang w:val="uk-UA"/>
        </w:rPr>
      </w:pPr>
      <w:r w:rsidRPr="00301D3E">
        <w:rPr>
          <w:lang w:val="uk-UA"/>
        </w:rPr>
        <w:t xml:space="preserve">Отте в образі Вовка змальовано кріпосника-самодура, а в образі Ягняти – кріпака, що покірно підкоряється волі свого пана. Глібов засуджує свавілля панів глибоко співчуває поневоленому народу. Висловлюючи мораль байки, автор не просто констатує, що народ від панів зазнає утисків, а передає цю думку через конкретний здоровий образ: "нижчий" гнеться перед "вищим", "більший" штовхає </w:t>
      </w:r>
      <w:r w:rsidR="00D24BF1" w:rsidRPr="00301D3E">
        <w:rPr>
          <w:lang w:val="uk-UA"/>
        </w:rPr>
        <w:t>меншого. Ці слова як найглибше передають відносини в кріпосницькому суспільстві.</w:t>
      </w:r>
      <w:bookmarkStart w:id="6" w:name="_Toc125769259"/>
      <w:bookmarkStart w:id="7" w:name="_Toc125769287"/>
    </w:p>
    <w:p w:rsidR="002A05F1" w:rsidRDefault="002A05F1" w:rsidP="002A05F1">
      <w:pPr>
        <w:ind w:firstLine="709"/>
        <w:rPr>
          <w:lang w:val="uk-UA"/>
        </w:rPr>
      </w:pPr>
    </w:p>
    <w:p w:rsidR="00733BDF" w:rsidRPr="002A05F1" w:rsidRDefault="00733BDF" w:rsidP="002A05F1">
      <w:pPr>
        <w:ind w:firstLine="709"/>
        <w:rPr>
          <w:b/>
          <w:lang w:val="uk-UA"/>
        </w:rPr>
      </w:pPr>
      <w:r w:rsidRPr="002A05F1">
        <w:rPr>
          <w:b/>
          <w:lang w:val="uk-UA"/>
        </w:rPr>
        <w:t>Цитати про автора і його творчість</w:t>
      </w:r>
      <w:bookmarkEnd w:id="6"/>
      <w:bookmarkEnd w:id="7"/>
    </w:p>
    <w:p w:rsidR="002A05F1" w:rsidRDefault="002A05F1" w:rsidP="00301D3E">
      <w:pPr>
        <w:ind w:firstLine="709"/>
        <w:rPr>
          <w:lang w:val="uk-UA"/>
        </w:rPr>
      </w:pPr>
    </w:p>
    <w:p w:rsidR="00733BDF" w:rsidRPr="00301D3E" w:rsidRDefault="00733BDF" w:rsidP="00301D3E">
      <w:pPr>
        <w:ind w:firstLine="709"/>
        <w:rPr>
          <w:lang w:val="uk-UA"/>
        </w:rPr>
      </w:pPr>
      <w:r w:rsidRPr="00301D3E">
        <w:rPr>
          <w:lang w:val="uk-UA"/>
        </w:rPr>
        <w:t>Л.І.Глібова Іван Франко назвав поряд з Гребінкою найкращім українським байкописцем, а його ліричні вірші перлинами української лірики.</w:t>
      </w:r>
    </w:p>
    <w:p w:rsidR="00733BDF" w:rsidRPr="00301D3E" w:rsidRDefault="00733BDF" w:rsidP="00301D3E">
      <w:pPr>
        <w:pStyle w:val="af6"/>
        <w:spacing w:before="0" w:after="0" w:line="360" w:lineRule="auto"/>
        <w:ind w:left="0" w:firstLine="709"/>
        <w:jc w:val="both"/>
        <w:rPr>
          <w:lang w:val="uk-UA"/>
        </w:rPr>
      </w:pPr>
      <w:r w:rsidRPr="00301D3E">
        <w:rPr>
          <w:lang w:val="uk-UA"/>
        </w:rPr>
        <w:t>"Нащадки сіверян, полян, дулібів,</w:t>
      </w:r>
    </w:p>
    <w:p w:rsidR="00733BDF" w:rsidRPr="00301D3E" w:rsidRDefault="00733BDF" w:rsidP="00301D3E">
      <w:pPr>
        <w:pStyle w:val="af6"/>
        <w:spacing w:before="0" w:after="0" w:line="360" w:lineRule="auto"/>
        <w:ind w:left="0" w:firstLine="709"/>
        <w:jc w:val="both"/>
        <w:rPr>
          <w:lang w:val="uk-UA"/>
        </w:rPr>
      </w:pPr>
      <w:r w:rsidRPr="00301D3E">
        <w:rPr>
          <w:lang w:val="uk-UA"/>
        </w:rPr>
        <w:t>Малята вчать ті сонячні слова,</w:t>
      </w:r>
    </w:p>
    <w:p w:rsidR="00733BDF" w:rsidRPr="00301D3E" w:rsidRDefault="00733BDF" w:rsidP="00301D3E">
      <w:pPr>
        <w:pStyle w:val="af6"/>
        <w:spacing w:before="0" w:after="0" w:line="360" w:lineRule="auto"/>
        <w:ind w:left="0" w:firstLine="709"/>
        <w:jc w:val="both"/>
        <w:rPr>
          <w:lang w:val="uk-UA"/>
        </w:rPr>
      </w:pPr>
      <w:r w:rsidRPr="00301D3E">
        <w:rPr>
          <w:lang w:val="uk-UA"/>
        </w:rPr>
        <w:t>що, ніби чародійник, з рукава</w:t>
      </w:r>
    </w:p>
    <w:p w:rsidR="00733BDF" w:rsidRPr="00301D3E" w:rsidRDefault="00733BDF" w:rsidP="00301D3E">
      <w:pPr>
        <w:pStyle w:val="af6"/>
        <w:spacing w:before="0" w:after="0" w:line="360" w:lineRule="auto"/>
        <w:ind w:left="0" w:firstLine="709"/>
        <w:jc w:val="both"/>
        <w:rPr>
          <w:lang w:val="uk-UA"/>
        </w:rPr>
      </w:pPr>
      <w:r w:rsidRPr="00301D3E">
        <w:rPr>
          <w:lang w:val="uk-UA"/>
        </w:rPr>
        <w:t>Ти висипав їм і в мудрості не схибив".</w:t>
      </w:r>
    </w:p>
    <w:p w:rsidR="00733BDF" w:rsidRPr="00301D3E" w:rsidRDefault="00733BDF" w:rsidP="00301D3E">
      <w:pPr>
        <w:pStyle w:val="af6"/>
        <w:spacing w:before="0" w:after="0" w:line="360" w:lineRule="auto"/>
        <w:ind w:left="0" w:firstLine="709"/>
        <w:jc w:val="both"/>
        <w:rPr>
          <w:lang w:val="uk-UA"/>
        </w:rPr>
      </w:pPr>
      <w:r w:rsidRPr="00301D3E">
        <w:rPr>
          <w:lang w:val="uk-UA"/>
        </w:rPr>
        <w:t>Максим Рильський.</w:t>
      </w:r>
    </w:p>
    <w:p w:rsidR="00733BDF" w:rsidRPr="00301D3E" w:rsidRDefault="00733BDF" w:rsidP="00301D3E">
      <w:pPr>
        <w:ind w:firstLine="709"/>
        <w:rPr>
          <w:lang w:val="uk-UA"/>
        </w:rPr>
      </w:pPr>
      <w:r w:rsidRPr="00301D3E">
        <w:rPr>
          <w:lang w:val="uk-UA"/>
        </w:rPr>
        <w:t>П.Г. Тичина у своїх спогадах пише, як на ялинці, що її влаштувала вчителька Серафима Миколаївна, він одержав разом з мішечком позолочених горіхів дві книжечки українські. І одна з них – байки Леоніда Глібова...</w:t>
      </w:r>
    </w:p>
    <w:p w:rsidR="00733BDF" w:rsidRPr="00301D3E" w:rsidRDefault="00733BDF" w:rsidP="00301D3E">
      <w:pPr>
        <w:pStyle w:val="af6"/>
        <w:spacing w:before="0" w:after="0" w:line="360" w:lineRule="auto"/>
        <w:ind w:left="0" w:firstLine="709"/>
        <w:jc w:val="both"/>
        <w:rPr>
          <w:lang w:val="uk-UA"/>
        </w:rPr>
      </w:pPr>
      <w:r w:rsidRPr="00301D3E">
        <w:rPr>
          <w:lang w:val="uk-UA"/>
        </w:rPr>
        <w:t>Йому належить провідна роль</w:t>
      </w:r>
    </w:p>
    <w:p w:rsidR="00733BDF" w:rsidRPr="00301D3E" w:rsidRDefault="00733BDF" w:rsidP="00301D3E">
      <w:pPr>
        <w:pStyle w:val="af6"/>
        <w:spacing w:before="0" w:after="0" w:line="360" w:lineRule="auto"/>
        <w:ind w:left="0" w:firstLine="709"/>
        <w:jc w:val="both"/>
        <w:rPr>
          <w:lang w:val="uk-UA"/>
        </w:rPr>
      </w:pPr>
      <w:r w:rsidRPr="00301D3E">
        <w:rPr>
          <w:lang w:val="uk-UA"/>
        </w:rPr>
        <w:t>серед численної сім'ї байкарів</w:t>
      </w:r>
    </w:p>
    <w:p w:rsidR="00733BDF" w:rsidRPr="00301D3E" w:rsidRDefault="00733BDF" w:rsidP="00301D3E">
      <w:pPr>
        <w:pStyle w:val="af6"/>
        <w:spacing w:before="0" w:after="0" w:line="360" w:lineRule="auto"/>
        <w:ind w:left="0" w:firstLine="709"/>
        <w:jc w:val="both"/>
        <w:rPr>
          <w:lang w:val="uk-UA"/>
        </w:rPr>
      </w:pPr>
      <w:r w:rsidRPr="00301D3E">
        <w:rPr>
          <w:lang w:val="en-US"/>
        </w:rPr>
        <w:t>XIX</w:t>
      </w:r>
      <w:r w:rsidRPr="00301D3E">
        <w:rPr>
          <w:lang w:val="uk-UA"/>
        </w:rPr>
        <w:t xml:space="preserve"> ст. як письменникові, який</w:t>
      </w:r>
    </w:p>
    <w:p w:rsidR="00733BDF" w:rsidRPr="00301D3E" w:rsidRDefault="00733BDF" w:rsidP="00301D3E">
      <w:pPr>
        <w:pStyle w:val="af6"/>
        <w:spacing w:before="0" w:after="0" w:line="360" w:lineRule="auto"/>
        <w:ind w:left="0" w:firstLine="709"/>
        <w:jc w:val="both"/>
        <w:rPr>
          <w:lang w:val="uk-UA"/>
        </w:rPr>
      </w:pPr>
      <w:r w:rsidRPr="00301D3E">
        <w:rPr>
          <w:lang w:val="uk-UA"/>
        </w:rPr>
        <w:t>Утвердив жанр української байки</w:t>
      </w:r>
    </w:p>
    <w:p w:rsidR="00733BDF" w:rsidRPr="00301D3E" w:rsidRDefault="00733BDF" w:rsidP="00301D3E">
      <w:pPr>
        <w:pStyle w:val="af6"/>
        <w:spacing w:before="0" w:after="0" w:line="360" w:lineRule="auto"/>
        <w:ind w:left="0" w:firstLine="709"/>
        <w:jc w:val="both"/>
        <w:rPr>
          <w:lang w:val="uk-UA"/>
        </w:rPr>
      </w:pPr>
      <w:r w:rsidRPr="00301D3E">
        <w:rPr>
          <w:lang w:val="uk-UA"/>
        </w:rPr>
        <w:t>на глибоко професіональному ґрунті.</w:t>
      </w:r>
    </w:p>
    <w:p w:rsidR="00733BDF" w:rsidRPr="00301D3E" w:rsidRDefault="00733BDF" w:rsidP="00301D3E">
      <w:pPr>
        <w:pStyle w:val="af6"/>
        <w:spacing w:before="0" w:after="0" w:line="360" w:lineRule="auto"/>
        <w:ind w:left="0" w:firstLine="709"/>
        <w:jc w:val="both"/>
        <w:rPr>
          <w:lang w:val="uk-UA"/>
        </w:rPr>
      </w:pPr>
      <w:r w:rsidRPr="00301D3E">
        <w:rPr>
          <w:lang w:val="uk-UA"/>
        </w:rPr>
        <w:t>Іван Пільчук.</w:t>
      </w:r>
    </w:p>
    <w:p w:rsidR="00733BDF" w:rsidRPr="00301D3E" w:rsidRDefault="00733BDF" w:rsidP="00301D3E">
      <w:pPr>
        <w:ind w:firstLine="709"/>
        <w:rPr>
          <w:lang w:val="uk-UA"/>
        </w:rPr>
      </w:pPr>
      <w:r w:rsidRPr="00301D3E">
        <w:rPr>
          <w:lang w:val="uk-UA"/>
        </w:rPr>
        <w:t>Леонід Глібов за словами М. Рильського, "був, безперечно, продовжувачем Гребінки і, подібно до цього останнього, перебував під значним впливом Крилова".</w:t>
      </w:r>
    </w:p>
    <w:p w:rsidR="00733BDF" w:rsidRPr="00301D3E" w:rsidRDefault="00733BDF" w:rsidP="00301D3E">
      <w:pPr>
        <w:pStyle w:val="af6"/>
        <w:spacing w:before="0" w:after="0" w:line="360" w:lineRule="auto"/>
        <w:ind w:left="0" w:firstLine="709"/>
        <w:jc w:val="both"/>
      </w:pPr>
      <w:r w:rsidRPr="00301D3E">
        <w:t>...Але не вмре поет у пам'яті людській!</w:t>
      </w:r>
    </w:p>
    <w:p w:rsidR="00733BDF" w:rsidRPr="00301D3E" w:rsidRDefault="00733BDF" w:rsidP="00301D3E">
      <w:pPr>
        <w:pStyle w:val="af6"/>
        <w:spacing w:before="0" w:after="0" w:line="360" w:lineRule="auto"/>
        <w:ind w:left="0" w:firstLine="709"/>
        <w:jc w:val="both"/>
      </w:pPr>
      <w:r w:rsidRPr="00301D3E">
        <w:t>Згадаємо ми тебе в недоленьці лихій</w:t>
      </w:r>
    </w:p>
    <w:p w:rsidR="00733BDF" w:rsidRPr="00301D3E" w:rsidRDefault="00733BDF" w:rsidP="00301D3E">
      <w:pPr>
        <w:pStyle w:val="af6"/>
        <w:spacing w:before="0" w:after="0" w:line="360" w:lineRule="auto"/>
        <w:ind w:left="0" w:firstLine="709"/>
        <w:jc w:val="both"/>
      </w:pPr>
      <w:r w:rsidRPr="00301D3E">
        <w:t>І в кращій час нової долі!</w:t>
      </w:r>
    </w:p>
    <w:p w:rsidR="002A05F1" w:rsidRDefault="00733BDF" w:rsidP="002A05F1">
      <w:pPr>
        <w:pStyle w:val="af6"/>
        <w:spacing w:before="0" w:after="0" w:line="360" w:lineRule="auto"/>
        <w:ind w:left="0" w:firstLine="709"/>
        <w:jc w:val="both"/>
      </w:pPr>
      <w:r w:rsidRPr="00301D3E">
        <w:t>Володимир Самійленко.</w:t>
      </w:r>
      <w:bookmarkStart w:id="8" w:name="_Toc125769260"/>
      <w:bookmarkStart w:id="9" w:name="_Toc125769288"/>
    </w:p>
    <w:p w:rsidR="00733BDF" w:rsidRPr="002A05F1" w:rsidRDefault="002A05F1" w:rsidP="002A05F1">
      <w:pPr>
        <w:pStyle w:val="af6"/>
        <w:spacing w:before="0" w:after="0" w:line="360" w:lineRule="auto"/>
        <w:ind w:left="0" w:firstLine="709"/>
        <w:jc w:val="both"/>
        <w:rPr>
          <w:b/>
          <w:lang w:val="uk-UA"/>
        </w:rPr>
      </w:pPr>
      <w:r>
        <w:br w:type="page"/>
      </w:r>
      <w:r w:rsidR="00733BDF" w:rsidRPr="002A05F1">
        <w:rPr>
          <w:b/>
          <w:lang w:val="uk-UA"/>
        </w:rPr>
        <w:t>Список використаних джерел і літератури:</w:t>
      </w:r>
      <w:bookmarkEnd w:id="8"/>
      <w:bookmarkEnd w:id="9"/>
    </w:p>
    <w:p w:rsidR="002A05F1" w:rsidRPr="00301D3E" w:rsidRDefault="002A05F1" w:rsidP="002A05F1">
      <w:pPr>
        <w:pStyle w:val="af6"/>
        <w:spacing w:before="0" w:after="0" w:line="360" w:lineRule="auto"/>
        <w:ind w:left="0" w:firstLine="709"/>
        <w:jc w:val="both"/>
        <w:rPr>
          <w:lang w:val="uk-UA"/>
        </w:rPr>
      </w:pPr>
    </w:p>
    <w:p w:rsidR="00733BDF" w:rsidRPr="00301D3E" w:rsidRDefault="00733BDF" w:rsidP="00301D3E">
      <w:pPr>
        <w:pStyle w:val="a"/>
        <w:ind w:left="0" w:firstLine="709"/>
        <w:rPr>
          <w:lang w:val="uk-UA"/>
        </w:rPr>
      </w:pPr>
      <w:r w:rsidRPr="00301D3E">
        <w:rPr>
          <w:lang w:val="uk-UA"/>
        </w:rPr>
        <w:t>Бондар М. Леонід Глібов: негативи, позитиви, маски // Слово і час. - 1997. - № 1.</w:t>
      </w:r>
    </w:p>
    <w:p w:rsidR="00733BDF" w:rsidRPr="00301D3E" w:rsidRDefault="00733BDF" w:rsidP="00301D3E">
      <w:pPr>
        <w:pStyle w:val="a"/>
        <w:ind w:left="0" w:firstLine="709"/>
        <w:rPr>
          <w:lang w:val="uk-UA"/>
        </w:rPr>
      </w:pPr>
      <w:r w:rsidRPr="00301D3E">
        <w:rPr>
          <w:lang w:val="uk-UA"/>
        </w:rPr>
        <w:t>Глібов Л.: Цяцькований осел. Вибрані твори./ Передм. Д. Білоуса. – К.: Вид-во дитячої літератури "ВЕСЕЛКА", 1978.- 134 с., іл.</w:t>
      </w:r>
    </w:p>
    <w:p w:rsidR="00733BDF" w:rsidRPr="00301D3E" w:rsidRDefault="00733BDF" w:rsidP="00301D3E">
      <w:pPr>
        <w:pStyle w:val="a"/>
        <w:ind w:left="0" w:firstLine="709"/>
        <w:rPr>
          <w:lang w:val="uk-UA"/>
        </w:rPr>
      </w:pPr>
      <w:r w:rsidRPr="00301D3E">
        <w:rPr>
          <w:lang w:val="uk-UA"/>
        </w:rPr>
        <w:t>Глібов Л.І. Твори./ Передм. С. Зубкова.- К.: Дніпро, 1982.- 231 с., іл.</w:t>
      </w:r>
    </w:p>
    <w:p w:rsidR="00733BDF" w:rsidRPr="00301D3E" w:rsidRDefault="00733BDF" w:rsidP="00301D3E">
      <w:pPr>
        <w:pStyle w:val="a"/>
        <w:ind w:left="0" w:firstLine="709"/>
        <w:rPr>
          <w:lang w:val="uk-UA"/>
        </w:rPr>
      </w:pPr>
      <w:r w:rsidRPr="00301D3E">
        <w:rPr>
          <w:lang w:val="uk-UA"/>
        </w:rPr>
        <w:t xml:space="preserve">Деркач Б. Леонід Глібов: Життя і творчість. -К., 1982. </w:t>
      </w:r>
    </w:p>
    <w:p w:rsidR="00733BDF" w:rsidRPr="00301D3E" w:rsidRDefault="00733BDF" w:rsidP="00301D3E">
      <w:pPr>
        <w:pStyle w:val="a"/>
        <w:ind w:left="0" w:firstLine="709"/>
        <w:rPr>
          <w:lang w:val="uk-UA"/>
        </w:rPr>
      </w:pPr>
      <w:r w:rsidRPr="00301D3E">
        <w:rPr>
          <w:lang w:val="uk-UA"/>
        </w:rPr>
        <w:t>Деркач Б., Косяченко В. Жанр байки в українській літературі // Українська байка. - К., 1983.</w:t>
      </w:r>
    </w:p>
    <w:p w:rsidR="00733BDF" w:rsidRPr="00301D3E" w:rsidRDefault="00733BDF" w:rsidP="00301D3E">
      <w:pPr>
        <w:pStyle w:val="a"/>
        <w:ind w:left="0" w:firstLine="709"/>
        <w:rPr>
          <w:lang w:val="uk-UA"/>
        </w:rPr>
      </w:pPr>
      <w:r w:rsidRPr="00301D3E">
        <w:rPr>
          <w:lang w:val="uk-UA"/>
        </w:rPr>
        <w:t>Пільгук І. Леонід Глібов (До 150-річчя з дня народження). -К., 1977.</w:t>
      </w:r>
    </w:p>
    <w:p w:rsidR="00733BDF" w:rsidRPr="00301D3E" w:rsidRDefault="00733BDF" w:rsidP="00301D3E">
      <w:pPr>
        <w:pStyle w:val="a"/>
        <w:ind w:left="0" w:firstLine="709"/>
        <w:rPr>
          <w:lang w:val="uk-UA"/>
        </w:rPr>
      </w:pPr>
      <w:r w:rsidRPr="00301D3E">
        <w:rPr>
          <w:lang w:val="uk-UA"/>
        </w:rPr>
        <w:t>Рідне слово. Українська дитяча література: Хрестоматія. У 2 кн.. Кн. 1/ Упорядкував З.Д. Воровкін.- К.: Либідь.- 1999.- 400с.</w:t>
      </w:r>
    </w:p>
    <w:p w:rsidR="00733BDF" w:rsidRPr="00301D3E" w:rsidRDefault="00733BDF" w:rsidP="00301D3E">
      <w:pPr>
        <w:pStyle w:val="a"/>
        <w:ind w:left="0" w:firstLine="709"/>
        <w:rPr>
          <w:lang w:val="uk-UA"/>
        </w:rPr>
      </w:pPr>
      <w:r w:rsidRPr="00301D3E">
        <w:rPr>
          <w:lang w:val="uk-UA"/>
        </w:rPr>
        <w:t>Українська дитяча література: Хрестоматія / Вступна ст. та упорядкув. Л.П. Козачок.- К.: Вища шк., 2002.- 519 с.</w:t>
      </w:r>
    </w:p>
    <w:p w:rsidR="00733BDF" w:rsidRPr="00301D3E" w:rsidRDefault="00733BDF" w:rsidP="00301D3E">
      <w:pPr>
        <w:pStyle w:val="a"/>
        <w:ind w:left="0" w:firstLine="709"/>
        <w:rPr>
          <w:lang w:val="uk-UA"/>
        </w:rPr>
      </w:pPr>
      <w:r w:rsidRPr="00301D3E">
        <w:rPr>
          <w:lang w:val="uk-UA"/>
        </w:rPr>
        <w:t xml:space="preserve">Українська література XIX століття: Навч. метод. посібник для абітурієнтів.- Ч I /За ред. д-ра філол. наук, проф. Я.В. Януш.- К.: КНЄУ, 2002.- 134с. </w:t>
      </w:r>
      <w:bookmarkStart w:id="10" w:name="_GoBack"/>
      <w:bookmarkEnd w:id="10"/>
    </w:p>
    <w:sectPr w:rsidR="00733BDF" w:rsidRPr="00301D3E" w:rsidSect="00301D3E">
      <w:headerReference w:type="default" r:id="rId7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FC5" w:rsidRDefault="007D1FC5">
      <w:r>
        <w:separator/>
      </w:r>
    </w:p>
  </w:endnote>
  <w:endnote w:type="continuationSeparator" w:id="0">
    <w:p w:rsidR="007D1FC5" w:rsidRDefault="007D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FC5" w:rsidRDefault="007D1FC5">
      <w:r>
        <w:separator/>
      </w:r>
    </w:p>
  </w:footnote>
  <w:footnote w:type="continuationSeparator" w:id="0">
    <w:p w:rsidR="007D1FC5" w:rsidRDefault="007D1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69A" w:rsidRDefault="0063569A" w:rsidP="008C1A65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93B7B"/>
    <w:multiLevelType w:val="hybridMultilevel"/>
    <w:tmpl w:val="4AEA5272"/>
    <w:lvl w:ilvl="0" w:tplc="34D88AE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C3E508C"/>
    <w:multiLevelType w:val="hybridMultilevel"/>
    <w:tmpl w:val="3A1808F4"/>
    <w:lvl w:ilvl="0" w:tplc="84B6CB48">
      <w:start w:val="1"/>
      <w:numFmt w:val="decimal"/>
      <w:pStyle w:val="a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D5D5908"/>
    <w:multiLevelType w:val="hybridMultilevel"/>
    <w:tmpl w:val="C6067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244D6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72101539"/>
    <w:multiLevelType w:val="hybridMultilevel"/>
    <w:tmpl w:val="D8748B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revisionView w:markup="0"/>
  <w:doNotTrackMoves/>
  <w:doNotTrackFormatting/>
  <w:defaultTabStop w:val="708"/>
  <w:hyphenationZone w:val="357"/>
  <w:drawingGridHorizontalSpacing w:val="144"/>
  <w:drawingGridVerticalSpacing w:val="381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A70"/>
    <w:rsid w:val="00010BE3"/>
    <w:rsid w:val="00026FF6"/>
    <w:rsid w:val="0007469F"/>
    <w:rsid w:val="000833C0"/>
    <w:rsid w:val="000A3E85"/>
    <w:rsid w:val="000C7F38"/>
    <w:rsid w:val="000D2190"/>
    <w:rsid w:val="000D6032"/>
    <w:rsid w:val="000F6DE9"/>
    <w:rsid w:val="00131192"/>
    <w:rsid w:val="00131992"/>
    <w:rsid w:val="00173FA4"/>
    <w:rsid w:val="00183372"/>
    <w:rsid w:val="001A7E87"/>
    <w:rsid w:val="001B07B5"/>
    <w:rsid w:val="001B0BD6"/>
    <w:rsid w:val="001B2347"/>
    <w:rsid w:val="001B53CC"/>
    <w:rsid w:val="001B5828"/>
    <w:rsid w:val="0020047A"/>
    <w:rsid w:val="00204EEC"/>
    <w:rsid w:val="00206B88"/>
    <w:rsid w:val="002154CC"/>
    <w:rsid w:val="00237AE7"/>
    <w:rsid w:val="00250086"/>
    <w:rsid w:val="00285E83"/>
    <w:rsid w:val="002A05F1"/>
    <w:rsid w:val="002C56D0"/>
    <w:rsid w:val="002E2818"/>
    <w:rsid w:val="00301D3E"/>
    <w:rsid w:val="003032A3"/>
    <w:rsid w:val="00304541"/>
    <w:rsid w:val="00312FBA"/>
    <w:rsid w:val="00333036"/>
    <w:rsid w:val="00366D0A"/>
    <w:rsid w:val="003A09DB"/>
    <w:rsid w:val="003A6EB5"/>
    <w:rsid w:val="003B309B"/>
    <w:rsid w:val="003B4A18"/>
    <w:rsid w:val="003B6E09"/>
    <w:rsid w:val="003D5BC7"/>
    <w:rsid w:val="003E5153"/>
    <w:rsid w:val="003E554D"/>
    <w:rsid w:val="003E71FE"/>
    <w:rsid w:val="00451BE0"/>
    <w:rsid w:val="004559F6"/>
    <w:rsid w:val="00464C4C"/>
    <w:rsid w:val="00475838"/>
    <w:rsid w:val="00477A8A"/>
    <w:rsid w:val="004A3F4C"/>
    <w:rsid w:val="004A4348"/>
    <w:rsid w:val="004B0680"/>
    <w:rsid w:val="004B4C03"/>
    <w:rsid w:val="004C0889"/>
    <w:rsid w:val="004C5A34"/>
    <w:rsid w:val="004D2686"/>
    <w:rsid w:val="004F6C64"/>
    <w:rsid w:val="005048F7"/>
    <w:rsid w:val="00511425"/>
    <w:rsid w:val="00513802"/>
    <w:rsid w:val="00517825"/>
    <w:rsid w:val="005365CA"/>
    <w:rsid w:val="00552BDA"/>
    <w:rsid w:val="005553DA"/>
    <w:rsid w:val="005824A1"/>
    <w:rsid w:val="00583084"/>
    <w:rsid w:val="00597357"/>
    <w:rsid w:val="00597994"/>
    <w:rsid w:val="005F12B7"/>
    <w:rsid w:val="005F78F6"/>
    <w:rsid w:val="0063569A"/>
    <w:rsid w:val="006360BC"/>
    <w:rsid w:val="00653EF0"/>
    <w:rsid w:val="00675F08"/>
    <w:rsid w:val="00693703"/>
    <w:rsid w:val="006959D8"/>
    <w:rsid w:val="006A6DEE"/>
    <w:rsid w:val="006B33DF"/>
    <w:rsid w:val="006B5EDA"/>
    <w:rsid w:val="006C2222"/>
    <w:rsid w:val="006F3058"/>
    <w:rsid w:val="007317A3"/>
    <w:rsid w:val="00733BDF"/>
    <w:rsid w:val="0073575A"/>
    <w:rsid w:val="00743C87"/>
    <w:rsid w:val="007503D6"/>
    <w:rsid w:val="00767FF7"/>
    <w:rsid w:val="0077594C"/>
    <w:rsid w:val="00777C14"/>
    <w:rsid w:val="00780297"/>
    <w:rsid w:val="007828F0"/>
    <w:rsid w:val="007C67F1"/>
    <w:rsid w:val="007D139C"/>
    <w:rsid w:val="007D1FC5"/>
    <w:rsid w:val="007D2C44"/>
    <w:rsid w:val="007F1AF2"/>
    <w:rsid w:val="00803ADD"/>
    <w:rsid w:val="0080402E"/>
    <w:rsid w:val="008127E2"/>
    <w:rsid w:val="0082291A"/>
    <w:rsid w:val="00880034"/>
    <w:rsid w:val="008B27CB"/>
    <w:rsid w:val="008C1A65"/>
    <w:rsid w:val="008D2149"/>
    <w:rsid w:val="008E25A3"/>
    <w:rsid w:val="008E345C"/>
    <w:rsid w:val="008F5E5D"/>
    <w:rsid w:val="00914E96"/>
    <w:rsid w:val="00921846"/>
    <w:rsid w:val="00931115"/>
    <w:rsid w:val="009425C0"/>
    <w:rsid w:val="0096041F"/>
    <w:rsid w:val="00967BDF"/>
    <w:rsid w:val="009858F2"/>
    <w:rsid w:val="009908C3"/>
    <w:rsid w:val="0099149A"/>
    <w:rsid w:val="0099427A"/>
    <w:rsid w:val="009C173D"/>
    <w:rsid w:val="009F07D5"/>
    <w:rsid w:val="009F6AFE"/>
    <w:rsid w:val="00A017A7"/>
    <w:rsid w:val="00A24DCA"/>
    <w:rsid w:val="00A445EF"/>
    <w:rsid w:val="00A46114"/>
    <w:rsid w:val="00A71D28"/>
    <w:rsid w:val="00AB6065"/>
    <w:rsid w:val="00AB73BA"/>
    <w:rsid w:val="00AD2EFA"/>
    <w:rsid w:val="00AE16F9"/>
    <w:rsid w:val="00AE6569"/>
    <w:rsid w:val="00AF015C"/>
    <w:rsid w:val="00B0292F"/>
    <w:rsid w:val="00B03839"/>
    <w:rsid w:val="00B10CEC"/>
    <w:rsid w:val="00B1379C"/>
    <w:rsid w:val="00B3371B"/>
    <w:rsid w:val="00B70AF4"/>
    <w:rsid w:val="00B94524"/>
    <w:rsid w:val="00B96F52"/>
    <w:rsid w:val="00BA6678"/>
    <w:rsid w:val="00BD5FF1"/>
    <w:rsid w:val="00BD75D1"/>
    <w:rsid w:val="00BE220E"/>
    <w:rsid w:val="00BE6CD4"/>
    <w:rsid w:val="00C07B7F"/>
    <w:rsid w:val="00C15C77"/>
    <w:rsid w:val="00C30A8F"/>
    <w:rsid w:val="00C43EF9"/>
    <w:rsid w:val="00C545E5"/>
    <w:rsid w:val="00C76871"/>
    <w:rsid w:val="00C9189A"/>
    <w:rsid w:val="00CC2524"/>
    <w:rsid w:val="00CD413C"/>
    <w:rsid w:val="00D05F55"/>
    <w:rsid w:val="00D07B3B"/>
    <w:rsid w:val="00D24BF1"/>
    <w:rsid w:val="00D27736"/>
    <w:rsid w:val="00D30817"/>
    <w:rsid w:val="00D4176B"/>
    <w:rsid w:val="00D450F3"/>
    <w:rsid w:val="00D71792"/>
    <w:rsid w:val="00D8639D"/>
    <w:rsid w:val="00DA325D"/>
    <w:rsid w:val="00DA5BB2"/>
    <w:rsid w:val="00DB3BA4"/>
    <w:rsid w:val="00DC3CAE"/>
    <w:rsid w:val="00DC6A38"/>
    <w:rsid w:val="00DD65CA"/>
    <w:rsid w:val="00DD6A3B"/>
    <w:rsid w:val="00DE043A"/>
    <w:rsid w:val="00DE0CA7"/>
    <w:rsid w:val="00DE57F9"/>
    <w:rsid w:val="00DF3FCE"/>
    <w:rsid w:val="00E05AEF"/>
    <w:rsid w:val="00E138D8"/>
    <w:rsid w:val="00E13D12"/>
    <w:rsid w:val="00E36620"/>
    <w:rsid w:val="00E412E6"/>
    <w:rsid w:val="00E51E28"/>
    <w:rsid w:val="00E55171"/>
    <w:rsid w:val="00E86D1F"/>
    <w:rsid w:val="00EA4A70"/>
    <w:rsid w:val="00EA64BC"/>
    <w:rsid w:val="00EB34F7"/>
    <w:rsid w:val="00EB494B"/>
    <w:rsid w:val="00EB4DF0"/>
    <w:rsid w:val="00ED1578"/>
    <w:rsid w:val="00ED5D09"/>
    <w:rsid w:val="00EE5F00"/>
    <w:rsid w:val="00EF30D2"/>
    <w:rsid w:val="00EF4EEA"/>
    <w:rsid w:val="00EF6D2B"/>
    <w:rsid w:val="00F04D42"/>
    <w:rsid w:val="00F47BAB"/>
    <w:rsid w:val="00FB2523"/>
    <w:rsid w:val="00FF5BB5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BF57385-230B-4661-BF48-89C990BA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4B0680"/>
    <w:pPr>
      <w:widowControl w:val="0"/>
      <w:spacing w:line="360" w:lineRule="auto"/>
      <w:ind w:firstLine="720"/>
      <w:jc w:val="both"/>
    </w:pPr>
    <w:rPr>
      <w:rFonts w:eastAsia="MS Mincho"/>
      <w:spacing w:val="16"/>
      <w:sz w:val="28"/>
      <w:szCs w:val="28"/>
      <w:lang w:eastAsia="ja-JP"/>
    </w:rPr>
  </w:style>
  <w:style w:type="paragraph" w:styleId="1">
    <w:name w:val="heading 1"/>
    <w:basedOn w:val="a0"/>
    <w:next w:val="a0"/>
    <w:link w:val="10"/>
    <w:autoRedefine/>
    <w:uiPriority w:val="99"/>
    <w:qFormat/>
    <w:rsid w:val="00777C14"/>
    <w:pPr>
      <w:keepNext/>
      <w:keepLines/>
      <w:pageBreakBefore/>
      <w:suppressAutoHyphens/>
      <w:spacing w:before="240" w:after="240" w:line="240" w:lineRule="auto"/>
      <w:ind w:firstLine="0"/>
      <w:jc w:val="center"/>
      <w:outlineLvl w:val="0"/>
    </w:pPr>
    <w:rPr>
      <w:b/>
      <w:bCs/>
      <w:noProof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9"/>
    <w:qFormat/>
    <w:rsid w:val="00E86D1F"/>
    <w:pPr>
      <w:keepNext/>
      <w:keepLines/>
      <w:suppressAutoHyphens/>
      <w:spacing w:before="240" w:after="60"/>
      <w:ind w:firstLine="0"/>
      <w:jc w:val="center"/>
      <w:outlineLvl w:val="1"/>
    </w:pPr>
    <w:rPr>
      <w:b/>
      <w:bCs/>
      <w:i/>
      <w:iCs/>
      <w:lang w:val="uk-UA"/>
    </w:rPr>
  </w:style>
  <w:style w:type="paragraph" w:styleId="3">
    <w:name w:val="heading 3"/>
    <w:basedOn w:val="a0"/>
    <w:next w:val="a0"/>
    <w:link w:val="30"/>
    <w:autoRedefine/>
    <w:uiPriority w:val="99"/>
    <w:qFormat/>
    <w:rsid w:val="00E86D1F"/>
    <w:pPr>
      <w:keepNext/>
      <w:suppressAutoHyphens/>
      <w:spacing w:before="240" w:after="60"/>
      <w:ind w:firstLine="0"/>
      <w:jc w:val="center"/>
      <w:outlineLvl w:val="2"/>
    </w:pPr>
    <w:rPr>
      <w:b/>
      <w:bCs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3BDF"/>
    <w:rPr>
      <w:rFonts w:eastAsia="MS Mincho" w:cs="Times New Roman"/>
      <w:b/>
      <w:bCs/>
      <w:noProof/>
      <w:spacing w:val="16"/>
      <w:sz w:val="32"/>
      <w:szCs w:val="32"/>
      <w:lang w:val="ru-RU" w:eastAsia="ja-JP"/>
    </w:rPr>
  </w:style>
  <w:style w:type="character" w:customStyle="1" w:styleId="20">
    <w:name w:val="Заголовок 2 Знак"/>
    <w:link w:val="2"/>
    <w:uiPriority w:val="9"/>
    <w:semiHidden/>
    <w:locked/>
    <w:rsid w:val="004D2686"/>
    <w:rPr>
      <w:rFonts w:ascii="Cambria" w:hAnsi="Cambria" w:cs="Times New Roman"/>
      <w:b/>
      <w:bCs/>
      <w:i/>
      <w:iCs/>
      <w:spacing w:val="16"/>
      <w:sz w:val="28"/>
      <w:szCs w:val="28"/>
      <w:lang w:val="x-none" w:eastAsia="ja-JP"/>
    </w:rPr>
  </w:style>
  <w:style w:type="character" w:customStyle="1" w:styleId="30">
    <w:name w:val="Заголовок 3 Знак"/>
    <w:link w:val="3"/>
    <w:uiPriority w:val="9"/>
    <w:semiHidden/>
    <w:locked/>
    <w:rsid w:val="004D2686"/>
    <w:rPr>
      <w:rFonts w:ascii="Cambria" w:hAnsi="Cambria" w:cs="Times New Roman"/>
      <w:b/>
      <w:bCs/>
      <w:spacing w:val="16"/>
      <w:sz w:val="26"/>
      <w:szCs w:val="26"/>
      <w:lang w:val="x-none" w:eastAsia="ja-JP"/>
    </w:rPr>
  </w:style>
  <w:style w:type="paragraph" w:customStyle="1" w:styleId="a4">
    <w:name w:val="жирным"/>
    <w:basedOn w:val="a0"/>
    <w:link w:val="a5"/>
    <w:autoRedefine/>
    <w:uiPriority w:val="99"/>
    <w:rsid w:val="00C9189A"/>
    <w:rPr>
      <w:b/>
      <w:bCs/>
    </w:rPr>
  </w:style>
  <w:style w:type="paragraph" w:customStyle="1" w:styleId="a6">
    <w:name w:val="Курсивом"/>
    <w:basedOn w:val="a0"/>
    <w:autoRedefine/>
    <w:uiPriority w:val="99"/>
    <w:rsid w:val="000833C0"/>
    <w:rPr>
      <w:i/>
      <w:iCs/>
    </w:rPr>
  </w:style>
  <w:style w:type="character" w:customStyle="1" w:styleId="a5">
    <w:name w:val="жирным Знак"/>
    <w:link w:val="a4"/>
    <w:uiPriority w:val="99"/>
    <w:locked/>
    <w:rsid w:val="000833C0"/>
    <w:rPr>
      <w:rFonts w:cs="Times New Roman"/>
      <w:b/>
      <w:bCs/>
      <w:spacing w:val="8"/>
      <w:sz w:val="28"/>
      <w:szCs w:val="28"/>
      <w:lang w:val="ru-RU" w:eastAsia="ru-RU"/>
    </w:rPr>
  </w:style>
  <w:style w:type="paragraph" w:styleId="a7">
    <w:name w:val="header"/>
    <w:basedOn w:val="a0"/>
    <w:link w:val="a8"/>
    <w:autoRedefine/>
    <w:uiPriority w:val="99"/>
    <w:rsid w:val="003E71FE"/>
    <w:pPr>
      <w:tabs>
        <w:tab w:val="center" w:pos="4677"/>
        <w:tab w:val="right" w:pos="9355"/>
      </w:tabs>
    </w:pPr>
    <w:rPr>
      <w:vertAlign w:val="superscript"/>
    </w:rPr>
  </w:style>
  <w:style w:type="character" w:customStyle="1" w:styleId="a8">
    <w:name w:val="Верхній колонтитул Знак"/>
    <w:link w:val="a7"/>
    <w:uiPriority w:val="99"/>
    <w:semiHidden/>
    <w:locked/>
    <w:rsid w:val="004D2686"/>
    <w:rPr>
      <w:rFonts w:eastAsia="MS Mincho" w:cs="Times New Roman"/>
      <w:spacing w:val="16"/>
      <w:sz w:val="28"/>
      <w:szCs w:val="28"/>
      <w:lang w:val="x-none" w:eastAsia="ja-JP"/>
    </w:rPr>
  </w:style>
  <w:style w:type="character" w:styleId="a9">
    <w:name w:val="page number"/>
    <w:uiPriority w:val="99"/>
    <w:rsid w:val="008C1A65"/>
    <w:rPr>
      <w:rFonts w:cs="Times New Roman"/>
    </w:rPr>
  </w:style>
  <w:style w:type="paragraph" w:styleId="aa">
    <w:name w:val="footer"/>
    <w:basedOn w:val="a0"/>
    <w:link w:val="ab"/>
    <w:uiPriority w:val="99"/>
    <w:rsid w:val="008C1A65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locked/>
    <w:rsid w:val="004D2686"/>
    <w:rPr>
      <w:rFonts w:eastAsia="MS Mincho" w:cs="Times New Roman"/>
      <w:spacing w:val="16"/>
      <w:sz w:val="28"/>
      <w:szCs w:val="28"/>
      <w:lang w:val="x-none" w:eastAsia="ja-JP"/>
    </w:rPr>
  </w:style>
  <w:style w:type="paragraph" w:customStyle="1" w:styleId="a">
    <w:name w:val="Нумерованный"/>
    <w:basedOn w:val="a0"/>
    <w:autoRedefine/>
    <w:uiPriority w:val="99"/>
    <w:rsid w:val="00D8639D"/>
    <w:pPr>
      <w:numPr>
        <w:numId w:val="4"/>
      </w:numPr>
    </w:pPr>
  </w:style>
  <w:style w:type="paragraph" w:customStyle="1" w:styleId="ac">
    <w:name w:val="Верхни"/>
    <w:basedOn w:val="a7"/>
    <w:autoRedefine/>
    <w:uiPriority w:val="99"/>
    <w:rsid w:val="00517825"/>
    <w:pPr>
      <w:spacing w:line="240" w:lineRule="auto"/>
    </w:pPr>
    <w:rPr>
      <w:lang w:val="uk-UA"/>
    </w:rPr>
  </w:style>
  <w:style w:type="paragraph" w:customStyle="1" w:styleId="ad">
    <w:name w:val="Надстрочный"/>
    <w:basedOn w:val="a0"/>
    <w:autoRedefine/>
    <w:uiPriority w:val="99"/>
    <w:rsid w:val="004559F6"/>
    <w:pPr>
      <w:spacing w:line="240" w:lineRule="auto"/>
    </w:pPr>
    <w:rPr>
      <w:vertAlign w:val="superscript"/>
    </w:rPr>
  </w:style>
  <w:style w:type="paragraph" w:customStyle="1" w:styleId="940">
    <w:name w:val="Стиль по центру Слева:  94 см Первая строка:  0 см"/>
    <w:basedOn w:val="a0"/>
    <w:autoRedefine/>
    <w:uiPriority w:val="99"/>
    <w:rsid w:val="003A6EB5"/>
    <w:pPr>
      <w:ind w:left="5328" w:firstLine="0"/>
      <w:jc w:val="left"/>
    </w:pPr>
  </w:style>
  <w:style w:type="paragraph" w:customStyle="1" w:styleId="9400">
    <w:name w:val="Стиль Слева:  94 см Первая строка:  0 см"/>
    <w:basedOn w:val="a0"/>
    <w:autoRedefine/>
    <w:uiPriority w:val="99"/>
    <w:rsid w:val="00E13D12"/>
    <w:pPr>
      <w:ind w:left="5904" w:firstLine="0"/>
      <w:jc w:val="left"/>
    </w:pPr>
  </w:style>
  <w:style w:type="paragraph" w:customStyle="1" w:styleId="ae">
    <w:name w:val="Стиль по центру"/>
    <w:basedOn w:val="a0"/>
    <w:autoRedefine/>
    <w:uiPriority w:val="99"/>
    <w:rsid w:val="009C173D"/>
    <w:pPr>
      <w:spacing w:line="240" w:lineRule="auto"/>
      <w:ind w:left="-144" w:right="1304" w:firstLine="0"/>
      <w:jc w:val="center"/>
    </w:pPr>
  </w:style>
  <w:style w:type="paragraph" w:customStyle="1" w:styleId="11">
    <w:name w:val="Стиль1"/>
    <w:basedOn w:val="a0"/>
    <w:autoRedefine/>
    <w:uiPriority w:val="99"/>
    <w:rsid w:val="006B33DF"/>
    <w:pPr>
      <w:ind w:firstLine="0"/>
      <w:jc w:val="left"/>
    </w:pPr>
  </w:style>
  <w:style w:type="paragraph" w:customStyle="1" w:styleId="af">
    <w:name w:val="табличный"/>
    <w:basedOn w:val="a0"/>
    <w:autoRedefine/>
    <w:uiPriority w:val="99"/>
    <w:rsid w:val="007F1AF2"/>
    <w:pPr>
      <w:spacing w:line="240" w:lineRule="auto"/>
      <w:ind w:firstLine="0"/>
      <w:jc w:val="left"/>
    </w:pPr>
    <w:rPr>
      <w:lang w:val="uk-UA"/>
    </w:rPr>
  </w:style>
  <w:style w:type="paragraph" w:customStyle="1" w:styleId="21">
    <w:name w:val="Стиль2"/>
    <w:basedOn w:val="af0"/>
    <w:autoRedefine/>
    <w:uiPriority w:val="99"/>
    <w:rsid w:val="001A7E87"/>
    <w:pPr>
      <w:widowControl/>
      <w:jc w:val="center"/>
    </w:pPr>
    <w:rPr>
      <w:spacing w:val="8"/>
    </w:rPr>
  </w:style>
  <w:style w:type="paragraph" w:styleId="af0">
    <w:name w:val="footnote text"/>
    <w:basedOn w:val="a0"/>
    <w:link w:val="af1"/>
    <w:autoRedefine/>
    <w:uiPriority w:val="99"/>
    <w:semiHidden/>
    <w:rsid w:val="00E51E28"/>
    <w:pPr>
      <w:spacing w:line="240" w:lineRule="auto"/>
    </w:pPr>
    <w:rPr>
      <w:sz w:val="20"/>
      <w:szCs w:val="20"/>
    </w:rPr>
  </w:style>
  <w:style w:type="character" w:customStyle="1" w:styleId="af1">
    <w:name w:val="Текст виноски Знак"/>
    <w:link w:val="af0"/>
    <w:uiPriority w:val="99"/>
    <w:semiHidden/>
    <w:locked/>
    <w:rsid w:val="004D2686"/>
    <w:rPr>
      <w:rFonts w:eastAsia="MS Mincho" w:cs="Times New Roman"/>
      <w:spacing w:val="16"/>
      <w:sz w:val="20"/>
      <w:szCs w:val="20"/>
      <w:lang w:val="x-none" w:eastAsia="ja-JP"/>
    </w:rPr>
  </w:style>
  <w:style w:type="paragraph" w:customStyle="1" w:styleId="22">
    <w:name w:val="жирным2"/>
    <w:basedOn w:val="a0"/>
    <w:autoRedefine/>
    <w:uiPriority w:val="99"/>
    <w:rsid w:val="00131192"/>
    <w:pPr>
      <w:ind w:firstLine="0"/>
    </w:pPr>
    <w:rPr>
      <w:b/>
      <w:bCs/>
    </w:rPr>
  </w:style>
  <w:style w:type="paragraph" w:customStyle="1" w:styleId="af2">
    <w:name w:val="Табличный Жирным"/>
    <w:basedOn w:val="af"/>
    <w:autoRedefine/>
    <w:uiPriority w:val="99"/>
    <w:rsid w:val="00131192"/>
    <w:pPr>
      <w:jc w:val="both"/>
    </w:pPr>
    <w:rPr>
      <w:b/>
      <w:bCs/>
    </w:rPr>
  </w:style>
  <w:style w:type="paragraph" w:customStyle="1" w:styleId="af3">
    <w:name w:val="Нормальный По центру"/>
    <w:basedOn w:val="a0"/>
    <w:autoRedefine/>
    <w:uiPriority w:val="99"/>
    <w:rsid w:val="00B03839"/>
    <w:pPr>
      <w:ind w:firstLine="0"/>
      <w:jc w:val="center"/>
    </w:pPr>
    <w:rPr>
      <w:lang w:val="uk-UA"/>
    </w:rPr>
  </w:style>
  <w:style w:type="paragraph" w:customStyle="1" w:styleId="af4">
    <w:name w:val="Стиль табличный + По центру"/>
    <w:basedOn w:val="af"/>
    <w:autoRedefine/>
    <w:uiPriority w:val="99"/>
    <w:rsid w:val="00FF5BB5"/>
    <w:pPr>
      <w:jc w:val="center"/>
    </w:pPr>
    <w:rPr>
      <w:rFonts w:eastAsia="Times New Roman"/>
    </w:rPr>
  </w:style>
  <w:style w:type="paragraph" w:customStyle="1" w:styleId="94094">
    <w:name w:val="Стиль Стиль Слева:  94 см Первая строка:  0 см + Слева:  94 см"/>
    <w:basedOn w:val="9400"/>
    <w:autoRedefine/>
    <w:uiPriority w:val="99"/>
    <w:rsid w:val="00206B88"/>
    <w:pPr>
      <w:ind w:left="5328"/>
    </w:pPr>
    <w:rPr>
      <w:rFonts w:eastAsia="Times New Roman"/>
    </w:rPr>
  </w:style>
  <w:style w:type="paragraph" w:customStyle="1" w:styleId="12">
    <w:name w:val="Стиль Оглавление 1 + По левому краю"/>
    <w:basedOn w:val="13"/>
    <w:autoRedefine/>
    <w:uiPriority w:val="99"/>
    <w:rsid w:val="00743C87"/>
    <w:pPr>
      <w:jc w:val="left"/>
    </w:pPr>
    <w:rPr>
      <w:rFonts w:eastAsia="Times New Roman"/>
    </w:rPr>
  </w:style>
  <w:style w:type="paragraph" w:styleId="13">
    <w:name w:val="toc 1"/>
    <w:basedOn w:val="a0"/>
    <w:next w:val="a0"/>
    <w:autoRedefine/>
    <w:uiPriority w:val="99"/>
    <w:semiHidden/>
    <w:rsid w:val="00743C87"/>
  </w:style>
  <w:style w:type="paragraph" w:customStyle="1" w:styleId="28">
    <w:name w:val="Стиль Стиль по центру + 28 пт"/>
    <w:basedOn w:val="ae"/>
    <w:autoRedefine/>
    <w:uiPriority w:val="99"/>
    <w:rsid w:val="00D27736"/>
    <w:pPr>
      <w:suppressAutoHyphens/>
      <w:ind w:left="0" w:right="-10"/>
    </w:pPr>
    <w:rPr>
      <w:spacing w:val="112"/>
      <w:sz w:val="56"/>
      <w:szCs w:val="56"/>
    </w:rPr>
  </w:style>
  <w:style w:type="paragraph" w:customStyle="1" w:styleId="2814">
    <w:name w:val="Стиль Стиль Стиль по центру + 28 пт + 14 пт"/>
    <w:basedOn w:val="28"/>
    <w:autoRedefine/>
    <w:uiPriority w:val="99"/>
    <w:rsid w:val="00A445EF"/>
    <w:rPr>
      <w:sz w:val="28"/>
      <w:szCs w:val="28"/>
    </w:rPr>
  </w:style>
  <w:style w:type="paragraph" w:customStyle="1" w:styleId="2822">
    <w:name w:val="Стиль Стиль Стиль по центру + 28 пт + 22 пт"/>
    <w:basedOn w:val="a0"/>
    <w:autoRedefine/>
    <w:uiPriority w:val="99"/>
    <w:rsid w:val="00A445EF"/>
    <w:pPr>
      <w:suppressAutoHyphens/>
      <w:spacing w:line="240" w:lineRule="auto"/>
      <w:ind w:left="1304" w:right="1304" w:firstLine="0"/>
      <w:jc w:val="center"/>
    </w:pPr>
    <w:rPr>
      <w:spacing w:val="112"/>
      <w:sz w:val="44"/>
      <w:szCs w:val="44"/>
    </w:rPr>
  </w:style>
  <w:style w:type="paragraph" w:customStyle="1" w:styleId="280">
    <w:name w:val="По центру + 28 пт"/>
    <w:basedOn w:val="ae"/>
    <w:autoRedefine/>
    <w:uiPriority w:val="99"/>
    <w:rsid w:val="00B0292F"/>
    <w:pPr>
      <w:suppressAutoHyphens/>
      <w:ind w:left="0" w:right="-10"/>
    </w:pPr>
    <w:rPr>
      <w:sz w:val="32"/>
      <w:szCs w:val="32"/>
    </w:rPr>
  </w:style>
  <w:style w:type="paragraph" w:customStyle="1" w:styleId="af5">
    <w:name w:val="Єпіграф"/>
    <w:basedOn w:val="a0"/>
    <w:autoRedefine/>
    <w:uiPriority w:val="99"/>
    <w:rsid w:val="00EF4EEA"/>
    <w:pPr>
      <w:spacing w:line="240" w:lineRule="auto"/>
      <w:ind w:left="4763" w:firstLine="0"/>
      <w:jc w:val="left"/>
    </w:pPr>
    <w:rPr>
      <w:lang w:val="uk-UA"/>
    </w:rPr>
  </w:style>
  <w:style w:type="paragraph" w:customStyle="1" w:styleId="af6">
    <w:name w:val="Стихотворец."/>
    <w:basedOn w:val="94094"/>
    <w:autoRedefine/>
    <w:uiPriority w:val="99"/>
    <w:rsid w:val="00D07B3B"/>
    <w:pPr>
      <w:spacing w:before="240" w:after="240" w:line="240" w:lineRule="auto"/>
      <w:ind w:left="2381"/>
    </w:pPr>
  </w:style>
  <w:style w:type="paragraph" w:customStyle="1" w:styleId="af7">
    <w:name w:val="По центру"/>
    <w:basedOn w:val="a0"/>
    <w:autoRedefine/>
    <w:uiPriority w:val="99"/>
    <w:rsid w:val="002A05F1"/>
    <w:pPr>
      <w:ind w:firstLine="709"/>
      <w:jc w:val="center"/>
    </w:pPr>
    <w:rPr>
      <w:b/>
      <w:lang w:val="uk-UA"/>
    </w:rPr>
  </w:style>
  <w:style w:type="paragraph" w:customStyle="1" w:styleId="16">
    <w:name w:val="16 по центру"/>
    <w:basedOn w:val="ae"/>
    <w:autoRedefine/>
    <w:uiPriority w:val="99"/>
    <w:rsid w:val="003E554D"/>
    <w:pPr>
      <w:suppressAutoHyphens/>
      <w:spacing w:line="360" w:lineRule="auto"/>
      <w:ind w:left="0" w:right="-10"/>
    </w:pPr>
    <w:rPr>
      <w:sz w:val="32"/>
      <w:szCs w:val="32"/>
    </w:rPr>
  </w:style>
  <w:style w:type="paragraph" w:customStyle="1" w:styleId="af8">
    <w:name w:val="Виконавла"/>
    <w:basedOn w:val="a0"/>
    <w:autoRedefine/>
    <w:uiPriority w:val="99"/>
    <w:rsid w:val="003E554D"/>
    <w:pPr>
      <w:spacing w:line="240" w:lineRule="auto"/>
      <w:ind w:left="5328" w:firstLine="0"/>
      <w:jc w:val="left"/>
    </w:pPr>
  </w:style>
  <w:style w:type="paragraph" w:customStyle="1" w:styleId="160">
    <w:name w:val="По центру + 16 пт"/>
    <w:basedOn w:val="ae"/>
    <w:autoRedefine/>
    <w:uiPriority w:val="99"/>
    <w:rsid w:val="00E05AEF"/>
    <w:pPr>
      <w:suppressAutoHyphens/>
      <w:ind w:left="0" w:right="-10"/>
    </w:pPr>
    <w:rPr>
      <w:sz w:val="32"/>
      <w:szCs w:val="32"/>
    </w:rPr>
  </w:style>
  <w:style w:type="paragraph" w:customStyle="1" w:styleId="af9">
    <w:name w:val="По центру табличній"/>
    <w:basedOn w:val="af"/>
    <w:autoRedefine/>
    <w:uiPriority w:val="99"/>
    <w:rsid w:val="007F1AF2"/>
    <w:pPr>
      <w:jc w:val="center"/>
    </w:pPr>
    <w:rPr>
      <w:b/>
      <w:bCs/>
    </w:rPr>
  </w:style>
  <w:style w:type="paragraph" w:customStyle="1" w:styleId="afa">
    <w:name w:val="Таблічний по центру"/>
    <w:basedOn w:val="af"/>
    <w:autoRedefine/>
    <w:uiPriority w:val="99"/>
    <w:rsid w:val="007F1AF2"/>
    <w:pPr>
      <w:jc w:val="center"/>
    </w:pPr>
  </w:style>
  <w:style w:type="character" w:styleId="afb">
    <w:name w:val="Hyperlink"/>
    <w:uiPriority w:val="99"/>
    <w:rsid w:val="00D24BF1"/>
    <w:rPr>
      <w:rFonts w:cs="Times New Roman"/>
      <w:color w:val="0000FF"/>
      <w:u w:val="single"/>
    </w:rPr>
  </w:style>
  <w:style w:type="paragraph" w:styleId="afc">
    <w:name w:val="Document Map"/>
    <w:basedOn w:val="a0"/>
    <w:link w:val="afd"/>
    <w:uiPriority w:val="99"/>
    <w:semiHidden/>
    <w:unhideWhenUsed/>
    <w:rsid w:val="004B4C03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link w:val="afc"/>
    <w:uiPriority w:val="99"/>
    <w:semiHidden/>
    <w:locked/>
    <w:rsid w:val="004B4C03"/>
    <w:rPr>
      <w:rFonts w:ascii="Tahoma" w:eastAsia="MS Mincho" w:hAnsi="Tahoma" w:cs="Tahoma"/>
      <w:spacing w:val="16"/>
      <w:sz w:val="16"/>
      <w:szCs w:val="16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ot\Application%20Data\Microsoft\&#1064;&#1072;&#1073;&#1083;&#1086;&#1085;&#1099;\&#1050;&#1091;&#1088;&#1089;&#1086;&#1074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Курсовка.dot</Template>
  <TotalTime>0</TotalTime>
  <Pages>1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Творча постать Глібова вже окреслена, його місце в літературно-му потоці другої половини XIX ст</vt:lpstr>
    </vt:vector>
  </TitlesOfParts>
  <Company>й</Company>
  <LinksUpToDate>false</LinksUpToDate>
  <CharactersWithSpaces>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Творча постать Глібова вже окреслена, його місце в літературно-му потоці другої половини XIX ст</dc:title>
  <dc:subject/>
  <dc:creator>IRIP</dc:creator>
  <cp:keywords/>
  <dc:description/>
  <cp:lastModifiedBy>Irina</cp:lastModifiedBy>
  <cp:revision>2</cp:revision>
  <cp:lastPrinted>2006-01-23T06:40:00Z</cp:lastPrinted>
  <dcterms:created xsi:type="dcterms:W3CDTF">2014-08-10T08:26:00Z</dcterms:created>
  <dcterms:modified xsi:type="dcterms:W3CDTF">2014-08-10T08:26:00Z</dcterms:modified>
</cp:coreProperties>
</file>