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9C2" w:rsidRDefault="00E049C2">
      <w:pPr>
        <w:widowControl w:val="0"/>
        <w:spacing w:before="120"/>
        <w:jc w:val="center"/>
        <w:rPr>
          <w:b/>
          <w:bCs/>
          <w:color w:val="000000"/>
          <w:sz w:val="32"/>
          <w:szCs w:val="32"/>
        </w:rPr>
      </w:pPr>
      <w:bookmarkStart w:id="0" w:name="_Toc378508748"/>
      <w:bookmarkStart w:id="1" w:name="_Toc378508994"/>
      <w:bookmarkStart w:id="2" w:name="_Toc378524533"/>
      <w:r>
        <w:rPr>
          <w:b/>
          <w:bCs/>
          <w:color w:val="000000"/>
          <w:sz w:val="32"/>
          <w:szCs w:val="32"/>
        </w:rPr>
        <w:t>Дворянство и крестьяне периода империи</w:t>
      </w:r>
      <w:bookmarkEnd w:id="0"/>
      <w:bookmarkEnd w:id="1"/>
      <w:bookmarkEnd w:id="2"/>
    </w:p>
    <w:p w:rsidR="00E049C2" w:rsidRDefault="00E049C2">
      <w:pPr>
        <w:widowControl w:val="0"/>
        <w:spacing w:before="120"/>
        <w:ind w:firstLine="567"/>
        <w:jc w:val="both"/>
        <w:rPr>
          <w:color w:val="000000"/>
          <w:sz w:val="24"/>
          <w:szCs w:val="24"/>
        </w:rPr>
      </w:pPr>
      <w:r>
        <w:rPr>
          <w:color w:val="000000"/>
          <w:sz w:val="24"/>
          <w:szCs w:val="24"/>
        </w:rPr>
        <w:t xml:space="preserve">При первоначальном своем формировании в эпоху Петра дворянское сословие именовалось царедворцами, а затем - на польский манер - шляхетством (дворянство в московский период был низшим служилым чином, и поэтому данный термин в начале 18 века не прижился и был окончательно утвержден лишь манифестом 1762 года и актами комиссии 1767 года). </w:t>
      </w:r>
    </w:p>
    <w:p w:rsidR="00E049C2" w:rsidRDefault="00E049C2">
      <w:pPr>
        <w:widowControl w:val="0"/>
        <w:spacing w:before="120"/>
        <w:ind w:firstLine="567"/>
        <w:jc w:val="both"/>
        <w:rPr>
          <w:color w:val="000000"/>
          <w:sz w:val="24"/>
          <w:szCs w:val="24"/>
        </w:rPr>
      </w:pPr>
      <w:r>
        <w:rPr>
          <w:color w:val="000000"/>
          <w:sz w:val="24"/>
          <w:szCs w:val="24"/>
        </w:rPr>
        <w:t>По словам В-Буданова, время и способ образования шляхетства точно не определены, однако предположительно начало процессу формирования имперского дворянского сословия было положено в самом конце 17 века. Однако при Петре дворянство еще не являлось тем доминирующим привилегированным сословием, каким оно было в эпоху Е-2. Налицо был служебный характер русского государства того времени, и не случайно Петр одно время предполагал вообще отменить дворянство.</w:t>
      </w:r>
    </w:p>
    <w:p w:rsidR="00E049C2" w:rsidRDefault="00E049C2">
      <w:pPr>
        <w:widowControl w:val="0"/>
        <w:spacing w:before="120"/>
        <w:ind w:firstLine="567"/>
        <w:jc w:val="both"/>
        <w:rPr>
          <w:color w:val="000000"/>
          <w:sz w:val="24"/>
          <w:szCs w:val="24"/>
        </w:rPr>
      </w:pPr>
      <w:r>
        <w:rPr>
          <w:color w:val="000000"/>
          <w:sz w:val="24"/>
          <w:szCs w:val="24"/>
        </w:rPr>
        <w:t>Так или иначе, положительной мерой к образованию шляхетства можно считать указ о единонаследии 1714 года, которым поместья присваивались шляхетству по праву собственности, т.е. положено юридическое основание дворянской привилегии владеть землей независимо от государственной службы.</w:t>
      </w:r>
    </w:p>
    <w:p w:rsidR="00E049C2" w:rsidRDefault="00E049C2">
      <w:pPr>
        <w:widowControl w:val="0"/>
        <w:spacing w:before="120"/>
        <w:ind w:firstLine="567"/>
        <w:jc w:val="both"/>
        <w:rPr>
          <w:color w:val="000000"/>
          <w:sz w:val="24"/>
          <w:szCs w:val="24"/>
        </w:rPr>
      </w:pPr>
      <w:r>
        <w:rPr>
          <w:color w:val="000000"/>
          <w:sz w:val="24"/>
          <w:szCs w:val="24"/>
        </w:rPr>
        <w:t xml:space="preserve">Далее - манифест Петра </w:t>
      </w:r>
      <w:r>
        <w:rPr>
          <w:color w:val="000000"/>
          <w:sz w:val="24"/>
          <w:szCs w:val="24"/>
          <w:lang w:val="en-US"/>
        </w:rPr>
        <w:t>III</w:t>
      </w:r>
      <w:r>
        <w:rPr>
          <w:color w:val="000000"/>
          <w:sz w:val="24"/>
          <w:szCs w:val="24"/>
        </w:rPr>
        <w:t xml:space="preserve"> 1762 г., освобождавший дворян от обязательной службы. Теперь все, чем дворяне вознаграждались за службу, становилось их привилегиями. Окончательная организация дворянского сословия - по жалованной грамоте Е-2 1785 года, основанной на многочисленных петициях самих дворян.</w:t>
      </w:r>
    </w:p>
    <w:p w:rsidR="00E049C2" w:rsidRDefault="00E049C2">
      <w:pPr>
        <w:widowControl w:val="0"/>
        <w:spacing w:before="120"/>
        <w:ind w:firstLine="567"/>
        <w:jc w:val="both"/>
        <w:rPr>
          <w:color w:val="000000"/>
          <w:sz w:val="24"/>
          <w:szCs w:val="24"/>
        </w:rPr>
      </w:pPr>
      <w:r>
        <w:rPr>
          <w:color w:val="000000"/>
          <w:sz w:val="24"/>
          <w:szCs w:val="24"/>
        </w:rPr>
        <w:t>Шляхетство было создано из придворно- и военно-служилых разрядов московского царства + члены фамилий малороссийской старшины - генеральной, полковой, сотенной - сначала фактически, а затем - путем пожалования крепостных.+ прежние вотчинники и дети боярские ( в том слкчае, если их отцы и деды были в том же чине).</w:t>
      </w:r>
    </w:p>
    <w:p w:rsidR="00E049C2" w:rsidRDefault="00E049C2">
      <w:pPr>
        <w:widowControl w:val="0"/>
        <w:spacing w:before="120"/>
        <w:ind w:firstLine="567"/>
        <w:jc w:val="both"/>
        <w:rPr>
          <w:color w:val="000000"/>
          <w:sz w:val="24"/>
          <w:szCs w:val="24"/>
        </w:rPr>
      </w:pPr>
      <w:r>
        <w:rPr>
          <w:color w:val="000000"/>
          <w:sz w:val="24"/>
          <w:szCs w:val="24"/>
        </w:rPr>
        <w:t>1785 г. Жалованная грамота дворянству была распространена на Малороссию. Далее к дворянам приобщены бывшие татарские князья, мурзы, грузинские и бессарабские местные дворяне.</w:t>
      </w:r>
    </w:p>
    <w:p w:rsidR="00E049C2" w:rsidRDefault="00E049C2">
      <w:pPr>
        <w:widowControl w:val="0"/>
        <w:spacing w:before="120"/>
        <w:ind w:firstLine="567"/>
        <w:jc w:val="both"/>
        <w:rPr>
          <w:color w:val="000000"/>
          <w:sz w:val="24"/>
          <w:szCs w:val="24"/>
        </w:rPr>
      </w:pPr>
      <w:r>
        <w:rPr>
          <w:color w:val="000000"/>
          <w:sz w:val="24"/>
          <w:szCs w:val="24"/>
        </w:rPr>
        <w:t xml:space="preserve">Способы приобретения дворянства: до Е-2 - смешанный сословно-служилый характер шляхетства. Выслуга: по табели о рангах 1722 г. чин не ниже 8 класса - причисление “ на вечные времена к лучшему старшему дворянству. Чины ниже 8 класса - личные дворяне. </w:t>
      </w:r>
    </w:p>
    <w:p w:rsidR="00E049C2" w:rsidRDefault="00E049C2">
      <w:pPr>
        <w:widowControl w:val="0"/>
        <w:spacing w:before="120"/>
        <w:ind w:firstLine="567"/>
        <w:jc w:val="both"/>
        <w:rPr>
          <w:color w:val="000000"/>
          <w:sz w:val="24"/>
          <w:szCs w:val="24"/>
        </w:rPr>
      </w:pPr>
      <w:r>
        <w:rPr>
          <w:color w:val="000000"/>
          <w:sz w:val="24"/>
          <w:szCs w:val="24"/>
        </w:rPr>
        <w:t>Такая система еще раз свидетельствует о чисто служебном хароктере социальной структуры российского общества в эпоху Петра Великого.</w:t>
      </w:r>
    </w:p>
    <w:p w:rsidR="00E049C2" w:rsidRDefault="00E049C2">
      <w:pPr>
        <w:widowControl w:val="0"/>
        <w:spacing w:before="120"/>
        <w:ind w:firstLine="567"/>
        <w:jc w:val="both"/>
        <w:rPr>
          <w:color w:val="000000"/>
          <w:sz w:val="24"/>
          <w:szCs w:val="24"/>
        </w:rPr>
      </w:pPr>
      <w:r>
        <w:rPr>
          <w:color w:val="000000"/>
          <w:sz w:val="24"/>
          <w:szCs w:val="24"/>
        </w:rPr>
        <w:t>При Елизавете и Екатерины возможность получения потомственного дворянства заключалась лишь в рождении и пожаловании.</w:t>
      </w:r>
    </w:p>
    <w:p w:rsidR="00E049C2" w:rsidRDefault="00E049C2">
      <w:pPr>
        <w:widowControl w:val="0"/>
        <w:spacing w:before="120"/>
        <w:ind w:firstLine="567"/>
        <w:jc w:val="both"/>
        <w:rPr>
          <w:color w:val="000000"/>
          <w:sz w:val="24"/>
          <w:szCs w:val="24"/>
        </w:rPr>
      </w:pPr>
      <w:r>
        <w:rPr>
          <w:color w:val="000000"/>
          <w:sz w:val="24"/>
          <w:szCs w:val="24"/>
        </w:rPr>
        <w:t>В целом после Петра сроки выслуги постепенно увеличивались.</w:t>
      </w:r>
    </w:p>
    <w:p w:rsidR="00E049C2" w:rsidRDefault="00E049C2">
      <w:pPr>
        <w:widowControl w:val="0"/>
        <w:spacing w:before="120"/>
        <w:ind w:firstLine="567"/>
        <w:jc w:val="both"/>
        <w:rPr>
          <w:color w:val="000000"/>
          <w:sz w:val="24"/>
          <w:szCs w:val="24"/>
        </w:rPr>
      </w:pPr>
      <w:r>
        <w:rPr>
          <w:color w:val="000000"/>
          <w:sz w:val="24"/>
          <w:szCs w:val="24"/>
        </w:rPr>
        <w:t>Получение ордена также вело к приобретению дворянского титула.</w:t>
      </w:r>
    </w:p>
    <w:p w:rsidR="00E049C2" w:rsidRDefault="00E049C2">
      <w:pPr>
        <w:widowControl w:val="0"/>
        <w:spacing w:before="120"/>
        <w:ind w:firstLine="567"/>
        <w:jc w:val="both"/>
        <w:rPr>
          <w:color w:val="000000"/>
          <w:sz w:val="24"/>
          <w:szCs w:val="24"/>
        </w:rPr>
      </w:pPr>
      <w:r>
        <w:rPr>
          <w:color w:val="000000"/>
          <w:sz w:val="24"/>
          <w:szCs w:val="24"/>
        </w:rPr>
        <w:t>1785 - местные ( губернские ) дворянские книги, 1848 г. - дворянство подчинено особому ведомству - департаменту герольдии при Сенате.</w:t>
      </w:r>
    </w:p>
    <w:p w:rsidR="00E049C2" w:rsidRDefault="00E049C2">
      <w:pPr>
        <w:widowControl w:val="0"/>
        <w:spacing w:before="120"/>
        <w:ind w:firstLine="567"/>
        <w:jc w:val="both"/>
        <w:rPr>
          <w:color w:val="000000"/>
          <w:sz w:val="24"/>
          <w:szCs w:val="24"/>
        </w:rPr>
      </w:pPr>
      <w:r>
        <w:rPr>
          <w:color w:val="000000"/>
          <w:sz w:val="24"/>
          <w:szCs w:val="24"/>
        </w:rPr>
        <w:t>В период Империи дворянство превратилось в корпорацию Оно было наделено правом иметь гербы и составлять дворянские собрания и избирать должностных лиц как для специально сословного ( предводители, депутаты), так и для общего ( государственно-местного) управления почти по всем отраслям администрации и суда. Дворянство в целом являлось юридическим лицом ( с правами имущественными). К тому же прерогативой дворянства было и право петиций.</w:t>
      </w:r>
    </w:p>
    <w:p w:rsidR="00E049C2" w:rsidRDefault="00E049C2">
      <w:pPr>
        <w:widowControl w:val="0"/>
        <w:spacing w:before="120"/>
        <w:ind w:firstLine="567"/>
        <w:jc w:val="both"/>
        <w:rPr>
          <w:color w:val="000000"/>
          <w:sz w:val="24"/>
          <w:szCs w:val="24"/>
        </w:rPr>
      </w:pPr>
      <w:r>
        <w:rPr>
          <w:color w:val="000000"/>
          <w:sz w:val="24"/>
          <w:szCs w:val="24"/>
        </w:rPr>
        <w:t>Жалованная грамота устанавливала также свободу дворян от телесных наказаний, взамен этого - уголовные наказания за преступления “основаниям дворянского достоинства противные”.</w:t>
      </w:r>
    </w:p>
    <w:p w:rsidR="00E049C2" w:rsidRDefault="00E049C2">
      <w:pPr>
        <w:widowControl w:val="0"/>
        <w:spacing w:before="120"/>
        <w:ind w:firstLine="567"/>
        <w:jc w:val="both"/>
        <w:rPr>
          <w:color w:val="000000"/>
          <w:sz w:val="24"/>
          <w:szCs w:val="24"/>
        </w:rPr>
      </w:pPr>
      <w:r>
        <w:rPr>
          <w:color w:val="000000"/>
          <w:sz w:val="24"/>
          <w:szCs w:val="24"/>
        </w:rPr>
        <w:t>1764 - только дворяне имели право владения населенной, а до Александра-1 - ненаселенной землей.</w:t>
      </w:r>
    </w:p>
    <w:p w:rsidR="00E049C2" w:rsidRDefault="00E049C2">
      <w:pPr>
        <w:widowControl w:val="0"/>
        <w:spacing w:before="120"/>
        <w:ind w:firstLine="567"/>
        <w:jc w:val="both"/>
        <w:rPr>
          <w:color w:val="000000"/>
          <w:sz w:val="24"/>
          <w:szCs w:val="24"/>
        </w:rPr>
      </w:pPr>
      <w:r>
        <w:rPr>
          <w:color w:val="000000"/>
          <w:sz w:val="24"/>
          <w:szCs w:val="24"/>
        </w:rPr>
        <w:t>С 1739 г. - только дворяне имели право владеть крепостными.</w:t>
      </w:r>
    </w:p>
    <w:p w:rsidR="00E049C2" w:rsidRDefault="00E049C2">
      <w:pPr>
        <w:widowControl w:val="0"/>
        <w:spacing w:before="120"/>
        <w:ind w:firstLine="567"/>
        <w:jc w:val="both"/>
        <w:rPr>
          <w:color w:val="000000"/>
          <w:sz w:val="24"/>
          <w:szCs w:val="24"/>
        </w:rPr>
      </w:pPr>
      <w:r>
        <w:rPr>
          <w:color w:val="000000"/>
          <w:sz w:val="24"/>
          <w:szCs w:val="24"/>
        </w:rPr>
        <w:t>После реформы 1861 г. роль дворянства в российском обществе стала неуклонно уменьшаться. Лишь немногие представители данного сословия смогли наиболее эффективно приспособиться к новым экономическим условиям, и поэтому год за годом, постепенно ( вплоть до 1917 г.) дворянство, беднея и разоряясь, постепенно уступало место предпринимателям - разночинцам, часто - потомкам бывших крепостных.</w:t>
      </w:r>
    </w:p>
    <w:p w:rsidR="00E049C2" w:rsidRDefault="00E049C2">
      <w:pPr>
        <w:widowControl w:val="0"/>
        <w:spacing w:before="120"/>
        <w:jc w:val="center"/>
        <w:rPr>
          <w:b/>
          <w:bCs/>
          <w:color w:val="000000"/>
          <w:sz w:val="28"/>
          <w:szCs w:val="28"/>
        </w:rPr>
      </w:pPr>
      <w:bookmarkStart w:id="3" w:name="_Toc378508749"/>
      <w:bookmarkStart w:id="4" w:name="_Toc378508995"/>
      <w:bookmarkStart w:id="5" w:name="_Toc378524534"/>
      <w:r>
        <w:rPr>
          <w:b/>
          <w:bCs/>
          <w:color w:val="000000"/>
          <w:sz w:val="28"/>
          <w:szCs w:val="28"/>
        </w:rPr>
        <w:t>Крестьяне ( казенные и частновладельческие ) в период империи до 1861 года. Крепостное право.</w:t>
      </w:r>
      <w:bookmarkEnd w:id="3"/>
      <w:bookmarkEnd w:id="4"/>
      <w:bookmarkEnd w:id="5"/>
    </w:p>
    <w:p w:rsidR="00E049C2" w:rsidRDefault="00E049C2">
      <w:pPr>
        <w:widowControl w:val="0"/>
        <w:spacing w:before="120"/>
        <w:ind w:firstLine="567"/>
        <w:jc w:val="both"/>
        <w:rPr>
          <w:color w:val="000000"/>
          <w:sz w:val="24"/>
          <w:szCs w:val="24"/>
        </w:rPr>
      </w:pPr>
      <w:r>
        <w:rPr>
          <w:color w:val="000000"/>
          <w:sz w:val="24"/>
          <w:szCs w:val="24"/>
        </w:rPr>
        <w:t>Частновладельческие крестьяне.</w:t>
      </w:r>
    </w:p>
    <w:p w:rsidR="00E049C2" w:rsidRDefault="00E049C2">
      <w:pPr>
        <w:widowControl w:val="0"/>
        <w:spacing w:before="120"/>
        <w:ind w:firstLine="567"/>
        <w:jc w:val="both"/>
        <w:rPr>
          <w:color w:val="000000"/>
          <w:sz w:val="24"/>
          <w:szCs w:val="24"/>
        </w:rPr>
      </w:pPr>
      <w:r>
        <w:rPr>
          <w:color w:val="000000"/>
          <w:sz w:val="24"/>
          <w:szCs w:val="24"/>
        </w:rPr>
        <w:t xml:space="preserve">Собственно крепостное состояние относится к частновладельческим крестьянам. Начало его образования заметно в </w:t>
      </w:r>
      <w:r>
        <w:rPr>
          <w:color w:val="000000"/>
          <w:sz w:val="24"/>
          <w:szCs w:val="24"/>
          <w:lang w:val="fr-FR"/>
        </w:rPr>
        <w:t>XVII</w:t>
      </w:r>
      <w:r>
        <w:rPr>
          <w:color w:val="000000"/>
          <w:sz w:val="24"/>
          <w:szCs w:val="24"/>
        </w:rPr>
        <w:t xml:space="preserve"> веке, но в период Империи оно существенно изменяется: становится частной зависимостью ( а не государственным учреждением ) и поглощает в себе прежнее холопство. Отличие от холопства - признание за крестьянами значения тяглых людей, то есть людей, обложенных податями, налогоплательщиков. Несмотря на постоянные просьбы дворянства ( и в Елизаветинской и в Екатерининской комиссиях ), законов, юридически образовывавших это состояние, дано не было. Однако были все же косвенно узаконено, если принимать во внимание узаконения о ревизиях тех правовых актов, которые определяли статус дворянства ( особенно манифесты об освобождении от обязательной военной службы 1762 г. ). Крестьяне таким образом были подчинены владельцам по личному праву последних. </w:t>
      </w:r>
    </w:p>
    <w:p w:rsidR="00E049C2" w:rsidRDefault="00E049C2">
      <w:pPr>
        <w:widowControl w:val="0"/>
        <w:spacing w:before="120"/>
        <w:ind w:firstLine="567"/>
        <w:jc w:val="both"/>
        <w:rPr>
          <w:color w:val="000000"/>
          <w:sz w:val="24"/>
          <w:szCs w:val="24"/>
        </w:rPr>
      </w:pPr>
      <w:r>
        <w:rPr>
          <w:color w:val="000000"/>
          <w:sz w:val="24"/>
          <w:szCs w:val="24"/>
        </w:rPr>
        <w:t xml:space="preserve">Однако, по словам Владимирского-Буданова, основой крепостного права в России даже в </w:t>
      </w:r>
      <w:r>
        <w:rPr>
          <w:color w:val="000000"/>
          <w:sz w:val="24"/>
          <w:szCs w:val="24"/>
          <w:lang w:val="fr-FR"/>
        </w:rPr>
        <w:t>XVIII</w:t>
      </w:r>
      <w:r>
        <w:rPr>
          <w:color w:val="000000"/>
          <w:sz w:val="24"/>
          <w:szCs w:val="24"/>
        </w:rPr>
        <w:t xml:space="preserve"> веке являлось признание не личной, а земельной зависимости крестьян от своих хозяев.</w:t>
      </w:r>
    </w:p>
    <w:p w:rsidR="00E049C2" w:rsidRDefault="00E049C2">
      <w:pPr>
        <w:widowControl w:val="0"/>
        <w:spacing w:before="120"/>
        <w:ind w:firstLine="567"/>
        <w:jc w:val="both"/>
        <w:rPr>
          <w:color w:val="000000"/>
          <w:sz w:val="24"/>
          <w:szCs w:val="24"/>
        </w:rPr>
      </w:pPr>
      <w:r>
        <w:rPr>
          <w:color w:val="000000"/>
          <w:sz w:val="24"/>
          <w:szCs w:val="24"/>
        </w:rPr>
        <w:t xml:space="preserve">Слой государственных, казенных крестьян формировался из прежних черноволостных, дворцовых, церковных крестьян. Ясачных инородцев. Зависимость казенных крестьян есть также крепостное состояние. </w:t>
      </w:r>
    </w:p>
    <w:p w:rsidR="00E049C2" w:rsidRDefault="00E049C2">
      <w:pPr>
        <w:widowControl w:val="0"/>
        <w:spacing w:before="120"/>
        <w:ind w:firstLine="567"/>
        <w:jc w:val="both"/>
        <w:rPr>
          <w:color w:val="000000"/>
          <w:sz w:val="24"/>
          <w:szCs w:val="24"/>
        </w:rPr>
      </w:pPr>
      <w:r>
        <w:rPr>
          <w:color w:val="000000"/>
          <w:sz w:val="24"/>
          <w:szCs w:val="24"/>
        </w:rPr>
        <w:t>В крепостное состояние также входили прежние частные прикрепленные крестьяне, посессионные крестьяне ( т.е. крестьяне, принадлежащие фабрикам и заводам ), полные и кабальные холопы. Несмотря на то, что холопство исчезает как институт, упоминания о кабальных людях встречаются до 1737 года.</w:t>
      </w:r>
    </w:p>
    <w:p w:rsidR="00E049C2" w:rsidRDefault="00E049C2">
      <w:pPr>
        <w:widowControl w:val="0"/>
        <w:spacing w:before="120"/>
        <w:ind w:firstLine="567"/>
        <w:jc w:val="both"/>
        <w:rPr>
          <w:color w:val="000000"/>
          <w:sz w:val="24"/>
          <w:szCs w:val="24"/>
        </w:rPr>
      </w:pPr>
      <w:r>
        <w:rPr>
          <w:color w:val="000000"/>
          <w:sz w:val="24"/>
          <w:szCs w:val="24"/>
        </w:rPr>
        <w:t xml:space="preserve">Все живущие на землях владельца люди приписываются ему для вечного платежа подушной подати. </w:t>
      </w:r>
    </w:p>
    <w:p w:rsidR="00E049C2" w:rsidRDefault="00E049C2">
      <w:pPr>
        <w:widowControl w:val="0"/>
        <w:spacing w:before="120"/>
        <w:ind w:firstLine="567"/>
        <w:jc w:val="both"/>
        <w:rPr>
          <w:color w:val="000000"/>
          <w:sz w:val="24"/>
          <w:szCs w:val="24"/>
        </w:rPr>
      </w:pPr>
      <w:r>
        <w:rPr>
          <w:color w:val="000000"/>
          <w:sz w:val="24"/>
          <w:szCs w:val="24"/>
        </w:rPr>
        <w:t xml:space="preserve">В крепостном состоянии находились и дети священнослужителей, оставшихся за штатом ( по второй ревизии они могли сами выбирать себе владельцев. Они также должны были платить подати хозяину и в случае посвящения в духовный сан. </w:t>
      </w:r>
    </w:p>
    <w:p w:rsidR="00E049C2" w:rsidRDefault="00E049C2">
      <w:pPr>
        <w:widowControl w:val="0"/>
        <w:spacing w:before="120"/>
        <w:ind w:firstLine="567"/>
        <w:jc w:val="both"/>
        <w:rPr>
          <w:color w:val="000000"/>
          <w:sz w:val="24"/>
          <w:szCs w:val="24"/>
        </w:rPr>
      </w:pPr>
      <w:r>
        <w:rPr>
          <w:color w:val="000000"/>
          <w:sz w:val="24"/>
          <w:szCs w:val="24"/>
        </w:rPr>
        <w:t>Указы 1720, 1722, 1723 гг.: запись в уплату постоянного подушного оклада местным владельцам причетников, отставных попов и дьяконов.</w:t>
      </w:r>
    </w:p>
    <w:p w:rsidR="00E049C2" w:rsidRDefault="00E049C2">
      <w:pPr>
        <w:widowControl w:val="0"/>
        <w:spacing w:before="120"/>
        <w:ind w:firstLine="567"/>
        <w:jc w:val="both"/>
        <w:rPr>
          <w:color w:val="000000"/>
          <w:sz w:val="24"/>
          <w:szCs w:val="24"/>
        </w:rPr>
      </w:pPr>
      <w:r>
        <w:rPr>
          <w:color w:val="000000"/>
          <w:sz w:val="24"/>
          <w:szCs w:val="24"/>
        </w:rPr>
        <w:t xml:space="preserve">Обращение духовных лиц в крепостное состояние было прекращено Екатериной </w:t>
      </w:r>
      <w:r>
        <w:rPr>
          <w:color w:val="000000"/>
          <w:sz w:val="24"/>
          <w:szCs w:val="24"/>
          <w:lang w:val="fr-FR"/>
        </w:rPr>
        <w:t>II</w:t>
      </w:r>
      <w:r>
        <w:rPr>
          <w:color w:val="000000"/>
          <w:sz w:val="24"/>
          <w:szCs w:val="24"/>
        </w:rPr>
        <w:t>.</w:t>
      </w:r>
    </w:p>
    <w:p w:rsidR="00E049C2" w:rsidRDefault="00E049C2">
      <w:pPr>
        <w:widowControl w:val="0"/>
        <w:spacing w:before="120"/>
        <w:ind w:firstLine="567"/>
        <w:jc w:val="both"/>
        <w:rPr>
          <w:color w:val="000000"/>
          <w:sz w:val="24"/>
          <w:szCs w:val="24"/>
        </w:rPr>
      </w:pPr>
      <w:r>
        <w:rPr>
          <w:color w:val="000000"/>
          <w:sz w:val="24"/>
          <w:szCs w:val="24"/>
        </w:rPr>
        <w:t xml:space="preserve">Крепостными становились незаконнорожденные и подкидыши ( незаконнорожденные записывались за желающими, подкидыши - там, где они были оставлены родителями ). </w:t>
      </w:r>
    </w:p>
    <w:p w:rsidR="00E049C2" w:rsidRDefault="00E049C2">
      <w:pPr>
        <w:widowControl w:val="0"/>
        <w:spacing w:before="120"/>
        <w:ind w:firstLine="567"/>
        <w:jc w:val="both"/>
        <w:rPr>
          <w:color w:val="000000"/>
          <w:sz w:val="24"/>
          <w:szCs w:val="24"/>
        </w:rPr>
      </w:pPr>
      <w:r>
        <w:rPr>
          <w:color w:val="000000"/>
          <w:sz w:val="24"/>
          <w:szCs w:val="24"/>
        </w:rPr>
        <w:t>Прежние источники холопства прекратили свое существование. Будучи поглощены крепостным правом.</w:t>
      </w:r>
    </w:p>
    <w:p w:rsidR="00E049C2" w:rsidRDefault="00E049C2">
      <w:pPr>
        <w:widowControl w:val="0"/>
        <w:spacing w:before="120"/>
        <w:ind w:firstLine="567"/>
        <w:jc w:val="both"/>
        <w:rPr>
          <w:color w:val="000000"/>
          <w:sz w:val="24"/>
          <w:szCs w:val="24"/>
        </w:rPr>
      </w:pPr>
      <w:r>
        <w:rPr>
          <w:color w:val="000000"/>
          <w:sz w:val="24"/>
          <w:szCs w:val="24"/>
        </w:rPr>
        <w:t xml:space="preserve">Новые источники холопства: брак ( до указа Е-2 от 1781 г. ), купля обращенных в христианство инородцев и иностранцев азиатского происхождения; бунт (пример: раздача “ в услужение “ беглых ногайцев в 1743 года ). Договор займа ( до 1743 года ). </w:t>
      </w:r>
    </w:p>
    <w:p w:rsidR="00E049C2" w:rsidRDefault="00E049C2">
      <w:pPr>
        <w:widowControl w:val="0"/>
        <w:spacing w:before="120"/>
        <w:ind w:firstLine="567"/>
        <w:jc w:val="both"/>
        <w:rPr>
          <w:color w:val="000000"/>
          <w:sz w:val="24"/>
          <w:szCs w:val="24"/>
        </w:rPr>
      </w:pPr>
      <w:r>
        <w:rPr>
          <w:color w:val="000000"/>
          <w:sz w:val="24"/>
          <w:szCs w:val="24"/>
        </w:rPr>
        <w:t xml:space="preserve">В царствование Е-2, как видно, источники крепостного права и особенно холопства были существенно сокращены. Однако при Е-2 фактически бвло увеличен количественный объем людей, находившихся в крепостной зависимости путем пожалований населенных земель частным лицам. Подобная практика была прекращена Александром </w:t>
      </w:r>
      <w:r>
        <w:rPr>
          <w:color w:val="000000"/>
          <w:sz w:val="24"/>
          <w:szCs w:val="24"/>
          <w:lang w:val="fr-FR"/>
        </w:rPr>
        <w:t>I</w:t>
      </w:r>
      <w:r>
        <w:rPr>
          <w:color w:val="000000"/>
          <w:sz w:val="24"/>
          <w:szCs w:val="24"/>
        </w:rPr>
        <w:t xml:space="preserve"> в 1801 году.</w:t>
      </w:r>
    </w:p>
    <w:p w:rsidR="00E049C2" w:rsidRDefault="00E049C2">
      <w:pPr>
        <w:widowControl w:val="0"/>
        <w:spacing w:before="120"/>
        <w:ind w:firstLine="567"/>
        <w:jc w:val="both"/>
        <w:rPr>
          <w:color w:val="000000"/>
          <w:sz w:val="24"/>
          <w:szCs w:val="24"/>
        </w:rPr>
      </w:pPr>
      <w:r>
        <w:rPr>
          <w:color w:val="000000"/>
          <w:sz w:val="24"/>
          <w:szCs w:val="24"/>
        </w:rPr>
        <w:t>Юридическое положение крепостных: разделение крестьян на казенных и частновладельческих. Ограничение прав обеих этих категорий. Практически бесправное ( в имущественном отношении ) положение обеих категорий. Например, в 1730 г. им было запрещено приобретать недвижимую собственность в городах и уездах, в 1731г. - вступать в подряды и откупа, в 1761г. - обязываться векселями и вступать в поручительства. Разрешены были лишь мелкие заемные обязательства и право собственности на движимое имущество.</w:t>
      </w:r>
    </w:p>
    <w:p w:rsidR="00E049C2" w:rsidRDefault="00E049C2">
      <w:pPr>
        <w:widowControl w:val="0"/>
        <w:spacing w:before="120"/>
        <w:ind w:firstLine="567"/>
        <w:jc w:val="both"/>
        <w:rPr>
          <w:color w:val="000000"/>
          <w:sz w:val="24"/>
          <w:szCs w:val="24"/>
        </w:rPr>
      </w:pPr>
      <w:r>
        <w:rPr>
          <w:color w:val="000000"/>
          <w:sz w:val="24"/>
          <w:szCs w:val="24"/>
        </w:rPr>
        <w:t xml:space="preserve">Различие в положении между казенными и частновладельческими крестьянами заключались в объеме личных прав. В системе отношений землевладельца и его крепостных сохранялось достаточно большое количество элементов прежнего холопства ( например, право распоряжения крестьянами, как-то, “поштучная” - без земли и отдельно от семей - продажа и мена. Петр </w:t>
      </w:r>
      <w:r>
        <w:rPr>
          <w:color w:val="000000"/>
          <w:sz w:val="24"/>
          <w:szCs w:val="24"/>
          <w:lang w:val="en-US"/>
        </w:rPr>
        <w:t>I</w:t>
      </w:r>
      <w:r>
        <w:rPr>
          <w:color w:val="000000"/>
          <w:sz w:val="24"/>
          <w:szCs w:val="24"/>
        </w:rPr>
        <w:t>, сперва порицавший подобную практику, сам же и разрешил ( по указу от 29 октября 1720 г. ) продажу крепостных в рекруты. Не был утвержден и проект Е-2, который запрещал бы продажу крестьян без семей (“третьего рода не давать и уступать мужа от жены, или жену от мужа, также и малолетних их детей, коим от роду не более 7 лет” ). Запрещена же отдельная продажа крестьян была только в 1843 г.</w:t>
      </w:r>
    </w:p>
    <w:p w:rsidR="00E049C2" w:rsidRDefault="00E049C2">
      <w:pPr>
        <w:widowControl w:val="0"/>
        <w:spacing w:before="120"/>
        <w:ind w:firstLine="567"/>
        <w:jc w:val="both"/>
        <w:rPr>
          <w:color w:val="000000"/>
          <w:sz w:val="24"/>
          <w:szCs w:val="24"/>
        </w:rPr>
      </w:pPr>
      <w:r>
        <w:rPr>
          <w:color w:val="000000"/>
          <w:sz w:val="24"/>
          <w:szCs w:val="24"/>
        </w:rPr>
        <w:t xml:space="preserve">Право хозяйственного пользования крепостными (размеры барщины) также не было ограничено законом вплоть до 1797 года ( “Закон о трехдневной барщине” Павла </w:t>
      </w:r>
      <w:r>
        <w:rPr>
          <w:color w:val="000000"/>
          <w:sz w:val="24"/>
          <w:szCs w:val="24"/>
          <w:lang w:val="fr-FR"/>
        </w:rPr>
        <w:t>I</w:t>
      </w:r>
      <w:r>
        <w:rPr>
          <w:color w:val="000000"/>
          <w:sz w:val="24"/>
          <w:szCs w:val="24"/>
        </w:rPr>
        <w:t>). В отношении своих крепостных владелец обладал большинством прав собственности. Поэтому помещик мог передать крестьянина другим лицам (по арендному контракту на землю и лично при передаче отдельных крестьян во временное пользование). Запрещалась лишь передача крестьян лицам, не обладавшим правом владения крепостными.</w:t>
      </w:r>
    </w:p>
    <w:p w:rsidR="00E049C2" w:rsidRDefault="00E049C2">
      <w:pPr>
        <w:widowControl w:val="0"/>
        <w:spacing w:before="120"/>
        <w:ind w:firstLine="567"/>
        <w:jc w:val="both"/>
        <w:rPr>
          <w:color w:val="000000"/>
          <w:sz w:val="24"/>
          <w:szCs w:val="24"/>
        </w:rPr>
      </w:pPr>
      <w:r>
        <w:rPr>
          <w:color w:val="000000"/>
          <w:sz w:val="24"/>
          <w:szCs w:val="24"/>
        </w:rPr>
        <w:t xml:space="preserve">С позволения начальства ( камер-коллегии, затем-земского суда) помещик мог переселять своих крестьян с одной земли на другую. Вдобавок, частновладельческие крестьяне, в отличие от крестьян казенных, вообще не имели никаких имущественных прав: все их имущество считалось имуществом помещика. ( предложения Екатерининской комиссии о наделении помещичьих крестьян правом собственности на движимое имущество не обрели законной силы ). </w:t>
      </w:r>
    </w:p>
    <w:p w:rsidR="00E049C2" w:rsidRDefault="00E049C2">
      <w:pPr>
        <w:widowControl w:val="0"/>
        <w:spacing w:before="120"/>
        <w:ind w:firstLine="567"/>
        <w:jc w:val="both"/>
        <w:rPr>
          <w:color w:val="000000"/>
          <w:sz w:val="24"/>
          <w:szCs w:val="24"/>
        </w:rPr>
      </w:pPr>
      <w:r>
        <w:rPr>
          <w:color w:val="000000"/>
          <w:sz w:val="24"/>
          <w:szCs w:val="24"/>
        </w:rPr>
        <w:t>Крестьяне заключали браки лишь с разрешения помещика. Попытка законодательного ограничения вмешательства землевладельца в семейные отношения крепостных, в частности, закон 1724 года не имела никаких последствий.</w:t>
      </w:r>
    </w:p>
    <w:p w:rsidR="00E049C2" w:rsidRDefault="00E049C2">
      <w:pPr>
        <w:widowControl w:val="0"/>
        <w:spacing w:before="120"/>
        <w:ind w:firstLine="567"/>
        <w:jc w:val="both"/>
        <w:rPr>
          <w:color w:val="000000"/>
          <w:sz w:val="24"/>
          <w:szCs w:val="24"/>
        </w:rPr>
      </w:pPr>
      <w:r>
        <w:rPr>
          <w:color w:val="000000"/>
          <w:sz w:val="24"/>
          <w:szCs w:val="24"/>
        </w:rPr>
        <w:t xml:space="preserve"> Право суда и наказания (за исключением смертной казни) вообще не регулировалось законом. Затем по указу 1765г. помещикам предоставлялось право ссылки крестьян в каторгу ( срок определял владелец ). В 1807 году это право было отменено.</w:t>
      </w:r>
    </w:p>
    <w:p w:rsidR="00E049C2" w:rsidRDefault="00E049C2">
      <w:pPr>
        <w:widowControl w:val="0"/>
        <w:spacing w:before="120"/>
        <w:ind w:firstLine="567"/>
        <w:jc w:val="both"/>
        <w:rPr>
          <w:color w:val="000000"/>
          <w:sz w:val="24"/>
          <w:szCs w:val="24"/>
        </w:rPr>
      </w:pPr>
      <w:r>
        <w:rPr>
          <w:color w:val="000000"/>
          <w:sz w:val="24"/>
          <w:szCs w:val="24"/>
        </w:rPr>
        <w:t>Наказания: телесные - максимум - 40 розог или 20 палок. Тюремное заключение: 1-2 месяца. Помещик мог отправлять крестьянина в смирительный дом на срок от 2 недель до 3 месяцев и в арестантские роты от 1 до 6 месяцев. Право ссылать крестьян не за преступления, а за пороки и проступки, предоставленное помещикам в 1760 году, несмотря на то, что его запрещала и Е-2, и Александр -1, постоянно восстанавливалось. По мнению-Владимирского-Буданова, это право было дано землевладельцам в целях скорейшей колонизации Сибири.</w:t>
      </w:r>
    </w:p>
    <w:p w:rsidR="00E049C2" w:rsidRDefault="00E049C2">
      <w:pPr>
        <w:widowControl w:val="0"/>
        <w:spacing w:before="120"/>
        <w:ind w:firstLine="567"/>
        <w:jc w:val="both"/>
        <w:rPr>
          <w:color w:val="000000"/>
          <w:sz w:val="24"/>
          <w:szCs w:val="24"/>
        </w:rPr>
      </w:pPr>
      <w:r>
        <w:rPr>
          <w:color w:val="000000"/>
          <w:sz w:val="24"/>
          <w:szCs w:val="24"/>
        </w:rPr>
        <w:t xml:space="preserve">До издания манифеста 1775 года, разрешавшего личное освобождение крестьян, никакого механизма выхода из крепостного состояния не было предусмотрено. Дело в том, что даже сдача крепостного в рекруты означала лишь его временное освобождение: по указу 1764 года по окончании службы помещик имел право потребовать крестьянина обратно. Донос на хозяина - лишь временное освобождение. В течение года освобожденный был обязан найти себе нового владельца в течение года. </w:t>
      </w:r>
    </w:p>
    <w:p w:rsidR="00E049C2" w:rsidRDefault="00E049C2">
      <w:pPr>
        <w:widowControl w:val="0"/>
        <w:spacing w:before="120"/>
        <w:ind w:firstLine="567"/>
        <w:jc w:val="both"/>
        <w:rPr>
          <w:color w:val="000000"/>
          <w:sz w:val="24"/>
          <w:szCs w:val="24"/>
        </w:rPr>
      </w:pPr>
      <w:r>
        <w:rPr>
          <w:color w:val="000000"/>
          <w:sz w:val="24"/>
          <w:szCs w:val="24"/>
        </w:rPr>
        <w:t>В целом государство имело полные основания регулировать власть помещиков над крестьянами, но, по словам В-Буданова, не пользовалась этим правом.</w:t>
      </w:r>
    </w:p>
    <w:p w:rsidR="00E049C2" w:rsidRDefault="00E049C2">
      <w:pPr>
        <w:widowControl w:val="0"/>
        <w:spacing w:before="120"/>
        <w:ind w:firstLine="567"/>
        <w:jc w:val="both"/>
        <w:rPr>
          <w:color w:val="000000"/>
          <w:sz w:val="24"/>
          <w:szCs w:val="24"/>
        </w:rPr>
      </w:pPr>
      <w:r>
        <w:rPr>
          <w:color w:val="000000"/>
          <w:sz w:val="24"/>
          <w:szCs w:val="24"/>
        </w:rPr>
        <w:t>Помещики, “разорявшие” свои деревни могли лишиться имения. Оно переходило к родственникам.</w:t>
      </w:r>
    </w:p>
    <w:p w:rsidR="00E049C2" w:rsidRDefault="00E049C2">
      <w:pPr>
        <w:widowControl w:val="0"/>
        <w:spacing w:before="120"/>
        <w:ind w:firstLine="567"/>
        <w:jc w:val="both"/>
        <w:rPr>
          <w:color w:val="000000"/>
          <w:sz w:val="24"/>
          <w:szCs w:val="24"/>
        </w:rPr>
      </w:pPr>
      <w:r>
        <w:rPr>
          <w:color w:val="000000"/>
          <w:sz w:val="24"/>
          <w:szCs w:val="24"/>
        </w:rPr>
        <w:t>Вся первая половина Х</w:t>
      </w:r>
      <w:r>
        <w:rPr>
          <w:color w:val="000000"/>
          <w:sz w:val="24"/>
          <w:szCs w:val="24"/>
          <w:lang w:val="fr-FR"/>
        </w:rPr>
        <w:t>I</w:t>
      </w:r>
      <w:r>
        <w:rPr>
          <w:color w:val="000000"/>
          <w:sz w:val="24"/>
          <w:szCs w:val="24"/>
        </w:rPr>
        <w:t xml:space="preserve">Х века, начиная с царствования А-1 была отмечена тенденцией к некоторому смягчению крепостного права. </w:t>
      </w:r>
    </w:p>
    <w:p w:rsidR="00E049C2" w:rsidRDefault="00E049C2">
      <w:pPr>
        <w:widowControl w:val="0"/>
        <w:spacing w:before="120"/>
        <w:ind w:firstLine="567"/>
        <w:jc w:val="both"/>
        <w:rPr>
          <w:color w:val="000000"/>
          <w:sz w:val="24"/>
          <w:szCs w:val="24"/>
        </w:rPr>
      </w:pPr>
      <w:r>
        <w:rPr>
          <w:color w:val="000000"/>
          <w:sz w:val="24"/>
          <w:szCs w:val="24"/>
        </w:rPr>
        <w:t>1801 г. - крестьянам разрешалось покупать землю у помещиков.</w:t>
      </w:r>
    </w:p>
    <w:p w:rsidR="00E049C2" w:rsidRDefault="00E049C2">
      <w:pPr>
        <w:widowControl w:val="0"/>
        <w:spacing w:before="120"/>
        <w:ind w:firstLine="567"/>
        <w:jc w:val="both"/>
        <w:rPr>
          <w:color w:val="000000"/>
          <w:sz w:val="24"/>
          <w:szCs w:val="24"/>
        </w:rPr>
      </w:pPr>
      <w:r>
        <w:rPr>
          <w:color w:val="000000"/>
          <w:sz w:val="24"/>
          <w:szCs w:val="24"/>
        </w:rPr>
        <w:t>1803 г. - “Указ о вольных хлебопашцах” - помещики имели право отпускать крестьян на волю за установленный самими помещиками выкуп. Освобождение осуществлялось с санкции МВД, крестьяне получали права собственности на недвижимость и право участия в обязательствах. До 1861 года было утверждено около 500 договоров об освобождении и “вольными хлебопашцами” стали около 112 тысяч человек.</w:t>
      </w:r>
    </w:p>
    <w:p w:rsidR="00E049C2" w:rsidRDefault="00E049C2">
      <w:pPr>
        <w:widowControl w:val="0"/>
        <w:spacing w:before="120"/>
        <w:ind w:firstLine="567"/>
        <w:jc w:val="both"/>
        <w:rPr>
          <w:color w:val="000000"/>
          <w:sz w:val="24"/>
          <w:szCs w:val="24"/>
        </w:rPr>
      </w:pPr>
      <w:r>
        <w:rPr>
          <w:color w:val="000000"/>
          <w:sz w:val="24"/>
          <w:szCs w:val="24"/>
        </w:rPr>
        <w:t>В период с 1816 по 1819 год крестьяне Лифляндской и Курляндской губерний были освобождены от крепостной зависимости без земли, переходили в отношения аренды, пользуясь землей помещика, выполняя повинности и подчиняясь помещичьему суду.</w:t>
      </w:r>
    </w:p>
    <w:p w:rsidR="00E049C2" w:rsidRDefault="00E049C2">
      <w:pPr>
        <w:widowControl w:val="0"/>
        <w:spacing w:before="120"/>
        <w:ind w:firstLine="567"/>
        <w:jc w:val="both"/>
        <w:rPr>
          <w:color w:val="000000"/>
          <w:sz w:val="24"/>
          <w:szCs w:val="24"/>
        </w:rPr>
      </w:pPr>
      <w:r>
        <w:rPr>
          <w:color w:val="000000"/>
          <w:sz w:val="24"/>
          <w:szCs w:val="24"/>
        </w:rPr>
        <w:t>1818 г. - всем крестьянам разрешалось учреждать фабрики и заводы.</w:t>
      </w:r>
    </w:p>
    <w:p w:rsidR="00E049C2" w:rsidRDefault="00E049C2">
      <w:pPr>
        <w:widowControl w:val="0"/>
        <w:spacing w:before="120"/>
        <w:ind w:firstLine="567"/>
        <w:jc w:val="both"/>
        <w:rPr>
          <w:color w:val="000000"/>
          <w:sz w:val="24"/>
          <w:szCs w:val="24"/>
        </w:rPr>
      </w:pPr>
      <w:r>
        <w:rPr>
          <w:color w:val="000000"/>
          <w:sz w:val="24"/>
          <w:szCs w:val="24"/>
        </w:rPr>
        <w:t xml:space="preserve">Военные поселения были созданы в 1816 году. В этих поселениях размещались государственные крестьяне ( к 1825 г - их было около 400 тыс. чел. ). Поселенцы были обязаны нести военную службу и заниматься сельским хозяйством, отдавая половину урожая государству. Запрещалось торговать, уходить на заработки, их жизнь регламентировалась Воинским уставом. </w:t>
      </w:r>
    </w:p>
    <w:p w:rsidR="00E049C2" w:rsidRDefault="00E049C2">
      <w:pPr>
        <w:widowControl w:val="0"/>
        <w:spacing w:before="120"/>
        <w:ind w:firstLine="567"/>
        <w:jc w:val="both"/>
        <w:rPr>
          <w:color w:val="000000"/>
          <w:sz w:val="24"/>
          <w:szCs w:val="24"/>
        </w:rPr>
      </w:pPr>
      <w:r>
        <w:rPr>
          <w:color w:val="000000"/>
          <w:sz w:val="24"/>
          <w:szCs w:val="24"/>
        </w:rPr>
        <w:t>1842 г. - “Указ об обязанных крестьянах”. В нем предусматривалась возможность передачи помещиком крестьянам земли в арендное пользование, за что крестьяне обязывались выполнять предусмотренные законом повинности и подчиняться суду помещика.</w:t>
      </w:r>
    </w:p>
    <w:p w:rsidR="00E049C2" w:rsidRDefault="00E049C2">
      <w:pPr>
        <w:widowControl w:val="0"/>
        <w:spacing w:before="120"/>
        <w:ind w:firstLine="567"/>
        <w:jc w:val="both"/>
        <w:rPr>
          <w:color w:val="000000"/>
          <w:sz w:val="24"/>
          <w:szCs w:val="24"/>
        </w:rPr>
      </w:pPr>
      <w:r>
        <w:rPr>
          <w:color w:val="000000"/>
          <w:sz w:val="24"/>
          <w:szCs w:val="24"/>
        </w:rPr>
        <w:t>Упорядочено оброчное обложение, увеличены земельные наделы.</w:t>
      </w:r>
    </w:p>
    <w:p w:rsidR="00E049C2" w:rsidRDefault="00E049C2">
      <w:pPr>
        <w:widowControl w:val="0"/>
        <w:spacing w:before="120"/>
        <w:ind w:firstLine="567"/>
        <w:jc w:val="both"/>
        <w:rPr>
          <w:color w:val="000000"/>
          <w:sz w:val="24"/>
          <w:szCs w:val="24"/>
        </w:rPr>
      </w:pPr>
      <w:r>
        <w:rPr>
          <w:color w:val="000000"/>
          <w:sz w:val="24"/>
          <w:szCs w:val="24"/>
        </w:rPr>
        <w:t xml:space="preserve">1840 г. - заводчики получили право освобождать посессионных крестьян и нанимать вместо них вольных людей и оброчных крестьян. </w:t>
      </w:r>
    </w:p>
    <w:p w:rsidR="00E049C2" w:rsidRDefault="00E049C2">
      <w:pPr>
        <w:widowControl w:val="0"/>
        <w:spacing w:before="120"/>
        <w:ind w:firstLine="567"/>
        <w:jc w:val="both"/>
        <w:rPr>
          <w:color w:val="000000"/>
          <w:sz w:val="24"/>
          <w:szCs w:val="24"/>
        </w:rPr>
      </w:pPr>
      <w:r>
        <w:rPr>
          <w:color w:val="000000"/>
          <w:sz w:val="24"/>
          <w:szCs w:val="24"/>
        </w:rPr>
        <w:t>Реформа управления государственными крестьянами:</w:t>
      </w:r>
    </w:p>
    <w:p w:rsidR="00E049C2" w:rsidRDefault="00E049C2">
      <w:pPr>
        <w:widowControl w:val="0"/>
        <w:spacing w:before="120"/>
        <w:ind w:firstLine="567"/>
        <w:jc w:val="both"/>
        <w:rPr>
          <w:color w:val="000000"/>
          <w:sz w:val="24"/>
          <w:szCs w:val="24"/>
        </w:rPr>
      </w:pPr>
      <w:r>
        <w:rPr>
          <w:color w:val="000000"/>
          <w:sz w:val="24"/>
          <w:szCs w:val="24"/>
        </w:rPr>
        <w:t>1847 г. - создано министерство государственных имуществ.</w:t>
      </w:r>
    </w:p>
    <w:p w:rsidR="00E049C2" w:rsidRDefault="00E049C2">
      <w:pPr>
        <w:widowControl w:val="0"/>
        <w:spacing w:before="120"/>
        <w:ind w:firstLine="567"/>
        <w:jc w:val="both"/>
        <w:rPr>
          <w:color w:val="000000"/>
          <w:sz w:val="24"/>
          <w:szCs w:val="24"/>
        </w:rPr>
      </w:pPr>
      <w:r>
        <w:rPr>
          <w:color w:val="000000"/>
          <w:sz w:val="24"/>
          <w:szCs w:val="24"/>
        </w:rPr>
        <w:t xml:space="preserve">Система крестьянского самоуправления: волостной сход - волостное управление - сельский сход - сельский староста. </w:t>
      </w:r>
    </w:p>
    <w:p w:rsidR="00E049C2" w:rsidRDefault="00E049C2">
      <w:pPr>
        <w:widowControl w:val="0"/>
        <w:spacing w:before="120"/>
        <w:jc w:val="center"/>
        <w:rPr>
          <w:b/>
          <w:bCs/>
          <w:color w:val="000000"/>
          <w:sz w:val="28"/>
          <w:szCs w:val="28"/>
        </w:rPr>
      </w:pPr>
      <w:bookmarkStart w:id="6" w:name="_Toc378524535"/>
      <w:bookmarkStart w:id="7" w:name="_Toc378508750"/>
      <w:bookmarkStart w:id="8" w:name="_Toc378508996"/>
      <w:r>
        <w:rPr>
          <w:b/>
          <w:bCs/>
          <w:color w:val="000000"/>
          <w:sz w:val="28"/>
          <w:szCs w:val="28"/>
        </w:rPr>
        <w:t>Инородцы, порядок управления ими.</w:t>
      </w:r>
      <w:bookmarkEnd w:id="6"/>
    </w:p>
    <w:p w:rsidR="00E049C2" w:rsidRDefault="00E049C2">
      <w:pPr>
        <w:widowControl w:val="0"/>
        <w:spacing w:before="120"/>
        <w:ind w:firstLine="567"/>
        <w:jc w:val="both"/>
        <w:rPr>
          <w:color w:val="000000"/>
          <w:sz w:val="24"/>
          <w:szCs w:val="24"/>
        </w:rPr>
      </w:pPr>
      <w:r>
        <w:rPr>
          <w:color w:val="000000"/>
          <w:sz w:val="24"/>
          <w:szCs w:val="24"/>
        </w:rPr>
        <w:t>Юр. положение отд. разрядов инородцев (И) крайне различно. Можно родиться И, но нельзя им стать. Разряды: 1)сибирские И. (сибирские киргизы). 2)И. Командорских островов 3)Самоеды. 4)Кочевые И. (Ставропольской губернии) 5)Калмыки. 6)Ордынцы (закаспийская область). 7) Туземцы и туркестанцы. 8)Евреи. **Из одного класса можно было перейти в другой (инородец-&gt; природный рус. подданый). И.-племена, входящие в состав населения, резко отличающиеся степенью культуры от общей массы подданых, ктые признаются поддаными , но не подчиняются общему зак-ству и сохраняют особое управление. Все разряды распадаются на 2 существенно различных критерия: евреи и восточные И. Принадлежность к еврейству обуславливается не одним племенным происхождением, а также и религией. Евреи, принявшие Х-ство, в глазах закона перестют быть евреем и И. Принад. с восточным И. обуславливается только племенным происхождением. Они. сделавшись оседлыми, могут без всякого ограничения вступать в сословия городских и сельских обывателей. Евреи же по своему желанию выйти из состояния И. не могут. Вообще И. делятся на оседлых, кочевых и бродячих. Оседлые сравниваются с простыми обывателями в правах и порядке управления. А кочевые и бродячие образуют особое сословие, отличающиеся от сословия сельских обывателей порядком управления. Бродячие не участвуют в ден. повинностях. Кочевые имеют постоянную оседлость, но в опред. время года перемещаются и не живут деревнями. От всех евреев закон требует приписки к одному из установленных в гос-ве состояний. Евреи соединяются в местные еврейские общества, где искусственно поддерживаются их обособленность и солидарность. В 1844г закон, упраздняющий существование кагемы, но были сохранены особые еврейские сборы: коробочный и свечной. Евреи, живущие в городах, избирают особых сборщиков податей, исполняющих обязанности мещанских и цеховых старост. Еврей не пользуется свободой передвижения и могут селиться только в черте еврейской оседлости. Вне определенных местностей им дозволено находиться лишь временно (для принятия наследства, для отыскания прав соб-сти и в местах суда, для торговых дел).</w:t>
      </w:r>
    </w:p>
    <w:p w:rsidR="00E049C2" w:rsidRDefault="00E049C2">
      <w:pPr>
        <w:widowControl w:val="0"/>
        <w:spacing w:before="120"/>
        <w:jc w:val="center"/>
        <w:rPr>
          <w:b/>
          <w:bCs/>
          <w:color w:val="000000"/>
          <w:sz w:val="28"/>
          <w:szCs w:val="28"/>
        </w:rPr>
      </w:pPr>
      <w:bookmarkStart w:id="9" w:name="_Toc378524536"/>
      <w:r>
        <w:rPr>
          <w:b/>
          <w:bCs/>
          <w:color w:val="000000"/>
          <w:sz w:val="28"/>
          <w:szCs w:val="28"/>
        </w:rPr>
        <w:t>Крестьянская реформа 1861 года.</w:t>
      </w:r>
      <w:bookmarkEnd w:id="7"/>
      <w:bookmarkEnd w:id="8"/>
      <w:bookmarkEnd w:id="9"/>
    </w:p>
    <w:p w:rsidR="00E049C2" w:rsidRDefault="00E049C2">
      <w:pPr>
        <w:widowControl w:val="0"/>
        <w:spacing w:before="120"/>
        <w:ind w:firstLine="567"/>
        <w:jc w:val="both"/>
        <w:rPr>
          <w:color w:val="000000"/>
          <w:sz w:val="24"/>
          <w:szCs w:val="24"/>
        </w:rPr>
      </w:pPr>
      <w:r>
        <w:rPr>
          <w:color w:val="000000"/>
          <w:sz w:val="24"/>
          <w:szCs w:val="24"/>
        </w:rPr>
        <w:t xml:space="preserve">По общему мнению, непосредственной причиной проведения в России глубоких социальных преобразований явилась Крымская Война. Однако Александр </w:t>
      </w:r>
      <w:r>
        <w:rPr>
          <w:color w:val="000000"/>
          <w:sz w:val="24"/>
          <w:szCs w:val="24"/>
          <w:lang w:val="en-US"/>
        </w:rPr>
        <w:t>II</w:t>
      </w:r>
      <w:r>
        <w:rPr>
          <w:color w:val="000000"/>
          <w:sz w:val="24"/>
          <w:szCs w:val="24"/>
        </w:rPr>
        <w:t xml:space="preserve">, в самом начале своего царствования зарекомендовавший себя как последовательный сторонник политики своего отца, Николая </w:t>
      </w:r>
      <w:r>
        <w:rPr>
          <w:color w:val="000000"/>
          <w:sz w:val="24"/>
          <w:szCs w:val="24"/>
          <w:lang w:val="en-US"/>
        </w:rPr>
        <w:t>I</w:t>
      </w:r>
      <w:r>
        <w:rPr>
          <w:color w:val="000000"/>
          <w:sz w:val="24"/>
          <w:szCs w:val="24"/>
        </w:rPr>
        <w:t xml:space="preserve">, казалось, вовсе не был намерен в корне менять все общественное устройство страны, а это, прежде всего, было выгодно дворянству, которое, в этой связи, весьма благосклонно встретило восшествие на престол нового монарха. </w:t>
      </w:r>
    </w:p>
    <w:p w:rsidR="00E049C2" w:rsidRDefault="00E049C2">
      <w:pPr>
        <w:widowControl w:val="0"/>
        <w:spacing w:before="120"/>
        <w:ind w:firstLine="567"/>
        <w:jc w:val="both"/>
        <w:rPr>
          <w:color w:val="000000"/>
          <w:sz w:val="24"/>
          <w:szCs w:val="24"/>
        </w:rPr>
      </w:pPr>
      <w:r>
        <w:rPr>
          <w:color w:val="000000"/>
          <w:sz w:val="24"/>
          <w:szCs w:val="24"/>
        </w:rPr>
        <w:t>Но несмотря на консервативные взгляды Александра, последний ясно видел необходимость отмены крепостного права, являвшегося основной причиной социально-экономического кризиса, который в то время переживала Российская Империя. По мнению А. А. Корнилова, это характеризует императора как дальновидного и прагматичного политика, ставящего государственные интересы над личными амбициями и идеологическими догмами.</w:t>
      </w:r>
    </w:p>
    <w:p w:rsidR="00E049C2" w:rsidRDefault="00E049C2">
      <w:pPr>
        <w:widowControl w:val="0"/>
        <w:spacing w:before="120"/>
        <w:ind w:firstLine="567"/>
        <w:jc w:val="both"/>
        <w:rPr>
          <w:color w:val="000000"/>
          <w:sz w:val="24"/>
          <w:szCs w:val="24"/>
        </w:rPr>
      </w:pPr>
      <w:r>
        <w:rPr>
          <w:color w:val="000000"/>
          <w:sz w:val="24"/>
          <w:szCs w:val="24"/>
        </w:rPr>
        <w:t xml:space="preserve">Первым признаком возможной отмены крепостного права была речь Александра </w:t>
      </w:r>
      <w:r>
        <w:rPr>
          <w:color w:val="000000"/>
          <w:sz w:val="24"/>
          <w:szCs w:val="24"/>
          <w:lang w:val="en-US"/>
        </w:rPr>
        <w:t>II</w:t>
      </w:r>
      <w:r>
        <w:rPr>
          <w:color w:val="000000"/>
          <w:sz w:val="24"/>
          <w:szCs w:val="24"/>
        </w:rPr>
        <w:t xml:space="preserve">, произнесенная им 30 марта 1856 года перед предводителями московского дворянства. Это выступление было вызвано просьбой московского генерал-губернатора Закревского, стремившегося успокоить дворян, взволнованных слухами о предстоящих реформах. В этой речи император указал на необходимость постепенного уничтожения феодальных порядков путем постепенных преобразований. Царь также предложил дворянам принять деятельное участие в подготовке крестьянской реформы. </w:t>
      </w:r>
    </w:p>
    <w:p w:rsidR="00E049C2" w:rsidRDefault="00E049C2">
      <w:pPr>
        <w:widowControl w:val="0"/>
        <w:spacing w:before="120"/>
        <w:ind w:firstLine="567"/>
        <w:jc w:val="both"/>
        <w:rPr>
          <w:color w:val="000000"/>
          <w:sz w:val="24"/>
          <w:szCs w:val="24"/>
        </w:rPr>
      </w:pPr>
      <w:r>
        <w:rPr>
          <w:color w:val="000000"/>
          <w:sz w:val="24"/>
          <w:szCs w:val="24"/>
        </w:rPr>
        <w:t xml:space="preserve">3 января 1857г. был открыт Секретный комитет “ для обсуждения мер по устройству быта помещичьих крестьян “ под председательством самого царя. Этот комитет был призван разработать четкую программу будущих преобразований, ориентируясь на предложения как государственных деятелей и приближенных к императору людей, так и частных лиц, прежде всего, помещиков. Участие в подготовке плана реформы крупных землевладельцев многие члены Комитета ( например, М.А. Корф ) считали наиболее практичным и реальным способом безболезненного перехода страны в новую фазу развития. </w:t>
      </w:r>
    </w:p>
    <w:p w:rsidR="00E049C2" w:rsidRDefault="00E049C2">
      <w:pPr>
        <w:widowControl w:val="0"/>
        <w:spacing w:before="120"/>
        <w:ind w:firstLine="567"/>
        <w:jc w:val="both"/>
        <w:rPr>
          <w:color w:val="000000"/>
          <w:sz w:val="24"/>
          <w:szCs w:val="24"/>
        </w:rPr>
      </w:pPr>
      <w:r>
        <w:rPr>
          <w:color w:val="000000"/>
          <w:sz w:val="24"/>
          <w:szCs w:val="24"/>
        </w:rPr>
        <w:t>В конце 1857 года правительству удалось добиться согласия дворянства ряда губерний приступить к выработке условий отмены крепостного права. Первыми по этому поводу с соответствующими заявлениями к царю обратились представители дворянства Виленской, Ковенской и Гродненской губерний. Причиной этого отчасти явилось недовольство помещиков введенными там в конце 50-х годов инвентарными правилами. Виленскому генерал-губернатору Назимову было дано распоряжение добиться инициативы местного дворянства подключения помещиков к процессу осуществления крестьянской реформы. На первых порах дворянство предлагало ограничиться лишь отменой крепостного права по примеру “ остзейских губерний “.</w:t>
      </w:r>
    </w:p>
    <w:p w:rsidR="00E049C2" w:rsidRDefault="00E049C2">
      <w:pPr>
        <w:widowControl w:val="0"/>
        <w:spacing w:before="120"/>
        <w:ind w:firstLine="567"/>
        <w:jc w:val="both"/>
        <w:rPr>
          <w:color w:val="000000"/>
          <w:sz w:val="24"/>
          <w:szCs w:val="24"/>
        </w:rPr>
      </w:pPr>
      <w:r>
        <w:rPr>
          <w:color w:val="000000"/>
          <w:sz w:val="24"/>
          <w:szCs w:val="24"/>
        </w:rPr>
        <w:t xml:space="preserve">20 ноября 1857г. Александром </w:t>
      </w:r>
      <w:r>
        <w:rPr>
          <w:color w:val="000000"/>
          <w:sz w:val="24"/>
          <w:szCs w:val="24"/>
          <w:lang w:val="en-US"/>
        </w:rPr>
        <w:t>II</w:t>
      </w:r>
      <w:r>
        <w:rPr>
          <w:color w:val="000000"/>
          <w:sz w:val="24"/>
          <w:szCs w:val="24"/>
        </w:rPr>
        <w:t xml:space="preserve"> был подписан знаменитый рескрипт Назимову. В этом рескрипте дворянству западных губерний ( Ковенской, Виленской и Гродненской ) разрешалось приступить к составлению проектов “ об устройстве и улучшении быта помещичьих крестьян.” </w:t>
      </w:r>
    </w:p>
    <w:p w:rsidR="00E049C2" w:rsidRDefault="00E049C2">
      <w:pPr>
        <w:widowControl w:val="0"/>
        <w:spacing w:before="120"/>
        <w:ind w:firstLine="567"/>
        <w:jc w:val="both"/>
        <w:rPr>
          <w:color w:val="000000"/>
          <w:sz w:val="24"/>
          <w:szCs w:val="24"/>
        </w:rPr>
      </w:pPr>
      <w:r>
        <w:rPr>
          <w:color w:val="000000"/>
          <w:sz w:val="24"/>
          <w:szCs w:val="24"/>
        </w:rPr>
        <w:t xml:space="preserve">По рескрипту за помещиками сохранялось “ право собственности на всю землю “. При этом крестьянам оставлялась их “ усадебная оседлость “, которая постепенно, путем выкупа, должна была отойти в их полную собственность. Крестьяне также получали в пользование земельные наделы, за которые они либо выплачивали оброк, либо “ отбывали работу помещику “. Крестьяне должны были быть распределены на по “ сельским обществам “, помещикам же предоставлялась вотчинная полиция. </w:t>
      </w:r>
    </w:p>
    <w:p w:rsidR="00E049C2" w:rsidRDefault="00E049C2">
      <w:pPr>
        <w:widowControl w:val="0"/>
        <w:spacing w:before="120"/>
        <w:ind w:firstLine="567"/>
        <w:jc w:val="both"/>
        <w:rPr>
          <w:color w:val="000000"/>
          <w:sz w:val="24"/>
          <w:szCs w:val="24"/>
        </w:rPr>
      </w:pPr>
      <w:r>
        <w:rPr>
          <w:color w:val="000000"/>
          <w:sz w:val="24"/>
          <w:szCs w:val="24"/>
        </w:rPr>
        <w:t xml:space="preserve">Как видно, рескрипт Назимову практически послужил основой для последующей полной отмены крепостного права в России. </w:t>
      </w:r>
    </w:p>
    <w:p w:rsidR="00E049C2" w:rsidRDefault="00E049C2">
      <w:pPr>
        <w:widowControl w:val="0"/>
        <w:spacing w:before="120"/>
        <w:ind w:firstLine="567"/>
        <w:jc w:val="both"/>
        <w:rPr>
          <w:color w:val="000000"/>
          <w:sz w:val="24"/>
          <w:szCs w:val="24"/>
        </w:rPr>
      </w:pPr>
      <w:r>
        <w:rPr>
          <w:color w:val="000000"/>
          <w:sz w:val="24"/>
          <w:szCs w:val="24"/>
        </w:rPr>
        <w:t xml:space="preserve">Итак, 19 февраля 1861 года император утвердил ряд законодательных актов по конкретным положениям крестьянской реформы. Были приняты центральное и местные положения, в которых регламентировались порядок и условия освобождения крестьян и передачи им земельных наделов. Таким образом, крестьяне получали личную свободу и, вдобавок, в интересах исправного платежа государственных и других повинностей наделяются землей в постоянную собственность . Эти наделы заключались по добровольному соглашению крестьян с землевладельцами. Там, где такого соглашения не последовало, поземельное обеспечение крестьян совершалось на общих основаниях местных положений, которые были изданы для губерний великорусских и белорусских. Крестьяне, освободившись от крепостной зависимости и получив от землевладельца известный земельный надел в постоянное пользование, должны были выплачивать землевладельцу деньгами или трудом, т.е. платить оброк или нести барщину. Таким образом должен был сформироваться класс временнообязанных. В этот переходный период помимо получения личной свободы, крестьяне освобождались от натуральных налогов; снижены были также нормы барщины ( 30-40 дней в год ) и денежного оброка. Временнообязанное состояние могло быть прекращено после истечения девятилетнего срока с момента опубликования Манифеста, когда крестьянин отказывался от надела. Для остальной массы крестьян это положение потеряло силу лишь в 1883 году, когда все они были переведены в состояние собственников. В случае выкупа земли крестьяне выходили из категории временнообязанных ( выкупной договор между помещиком и крестьянской общиной утверждался мировым посредником. Усадьбу можно было выкупить в любой момент, полевой надел - с согласия помещика и всей общины ). При совершении выкупной сделки крестьяне выплачивали 25% выкупной суммы наличными ( стоит отметить, что в основу выкупной цены была положена сумма оброка, которую помещик получал до реформы ), а остальное помещик получал из казны ( деньгами и ценными бумагами. Эту сумму ( с процентами ) крестьяне должны были выплачивать в течение 49 лет. Для кредитования реформы были созданы Крестьянский и Дворянский банки. </w:t>
      </w:r>
    </w:p>
    <w:p w:rsidR="00E049C2" w:rsidRDefault="00E049C2">
      <w:pPr>
        <w:widowControl w:val="0"/>
        <w:spacing w:before="120"/>
        <w:ind w:firstLine="567"/>
        <w:jc w:val="both"/>
        <w:rPr>
          <w:color w:val="000000"/>
          <w:sz w:val="24"/>
          <w:szCs w:val="24"/>
        </w:rPr>
      </w:pPr>
      <w:r>
        <w:rPr>
          <w:color w:val="000000"/>
          <w:sz w:val="24"/>
          <w:szCs w:val="24"/>
        </w:rPr>
        <w:t>Вообще, выходя из крепостной зависимости, крестьяне устраивались в сельские общества и получали, тем самым, известное самоуправление. Субъектом собственности в большинстве регионов страны становилась крестьянская община, в некоторых районах - крестьянский двор. В последнем случае крестьяне получали право наследственного распоряжения землей. Движимое имущество, а также недвижимое ( ранее приобретенное крестьянином на имя помещика ) становилось собственностью крестьянина. Временнообязанные ( а затем - и собственники ) получали право вступать в договоры и обязательства, покупая и продавая движимое и недвижимое имущество. Земли, предоставленные в пользование, не могли служить обеспечением таких договоров.</w:t>
      </w:r>
    </w:p>
    <w:p w:rsidR="00E049C2" w:rsidRDefault="00E049C2">
      <w:pPr>
        <w:widowControl w:val="0"/>
        <w:spacing w:before="120"/>
        <w:ind w:firstLine="567"/>
        <w:jc w:val="both"/>
        <w:rPr>
          <w:color w:val="000000"/>
          <w:sz w:val="24"/>
          <w:szCs w:val="24"/>
        </w:rPr>
      </w:pPr>
      <w:r>
        <w:rPr>
          <w:color w:val="000000"/>
          <w:sz w:val="24"/>
          <w:szCs w:val="24"/>
        </w:rPr>
        <w:t xml:space="preserve">Крестьяне также получали право заниматься торговлей, прочей предпринимательской деятельностью, вступать в гильдии, обращаться в суд на равных основаниях с представителями других сословий, отлучаться с места жительства, поступать на службу. </w:t>
      </w:r>
    </w:p>
    <w:p w:rsidR="00E049C2" w:rsidRDefault="00E049C2">
      <w:pPr>
        <w:widowControl w:val="0"/>
        <w:spacing w:before="120"/>
        <w:ind w:firstLine="567"/>
        <w:jc w:val="both"/>
        <w:rPr>
          <w:color w:val="000000"/>
          <w:sz w:val="24"/>
          <w:szCs w:val="24"/>
        </w:rPr>
      </w:pPr>
      <w:r>
        <w:rPr>
          <w:color w:val="000000"/>
          <w:sz w:val="24"/>
          <w:szCs w:val="24"/>
        </w:rPr>
        <w:t xml:space="preserve">В целом весь акт освобождения складывается из трех моментов: 1) из устройства сельского общества, 2) из наделения крестьян землей в постоянное пользование. </w:t>
      </w:r>
    </w:p>
    <w:p w:rsidR="00E049C2" w:rsidRDefault="00E049C2">
      <w:pPr>
        <w:widowControl w:val="0"/>
        <w:spacing w:before="120"/>
        <w:ind w:firstLine="567"/>
        <w:jc w:val="both"/>
        <w:rPr>
          <w:color w:val="000000"/>
          <w:sz w:val="24"/>
          <w:szCs w:val="24"/>
        </w:rPr>
      </w:pPr>
      <w:r>
        <w:rPr>
          <w:color w:val="000000"/>
          <w:sz w:val="24"/>
          <w:szCs w:val="24"/>
        </w:rPr>
        <w:t xml:space="preserve">Сельское общество - это поселок, принадлежавший этому, или часть большого поселка, принадлежавшего нескольким владельцам. Сельские общества, соседние друг к другу, соединялись в волости ( приходы ). Иногда могли быть соединены принадлежащие одному землевладельцу смежные сельские общества разных приходов, но так, чтобы в волости было не меньше 300 и не больше 2 тысяч ревизских душ. Сельское общество, как волость представляло собой хозяйственно-административное учреждение. Сельское общество управлялось волостным старостой и волостным сходом, составленным из домохозяев волости. Сельский сход, как и сельский староста, имел хозяйственно-административное значение. </w:t>
      </w:r>
    </w:p>
    <w:p w:rsidR="00E049C2" w:rsidRDefault="00E049C2">
      <w:pPr>
        <w:widowControl w:val="0"/>
        <w:spacing w:before="120"/>
        <w:ind w:firstLine="567"/>
        <w:jc w:val="both"/>
        <w:rPr>
          <w:color w:val="000000"/>
          <w:sz w:val="24"/>
          <w:szCs w:val="24"/>
        </w:rPr>
      </w:pPr>
      <w:r>
        <w:rPr>
          <w:color w:val="000000"/>
          <w:sz w:val="24"/>
          <w:szCs w:val="24"/>
        </w:rPr>
        <w:t>Волостной сход решал вопросы о замене общинного землепользования участковым, о разделе земли на постоянно наследуемые участки, о выходе или удалении из общины ее членов.</w:t>
      </w:r>
    </w:p>
    <w:p w:rsidR="00E049C2" w:rsidRDefault="00E049C2">
      <w:pPr>
        <w:widowControl w:val="0"/>
        <w:spacing w:before="120"/>
        <w:ind w:firstLine="567"/>
        <w:jc w:val="both"/>
        <w:rPr>
          <w:color w:val="000000"/>
          <w:sz w:val="24"/>
          <w:szCs w:val="24"/>
        </w:rPr>
      </w:pPr>
      <w:r>
        <w:rPr>
          <w:color w:val="000000"/>
          <w:sz w:val="24"/>
          <w:szCs w:val="24"/>
        </w:rPr>
        <w:t>Староста в период временнообязанного состояния являлся фактическим помощником помещика; он мог налагать на членов общины штрафы или подвергать их аресту.</w:t>
      </w:r>
    </w:p>
    <w:p w:rsidR="00E049C2" w:rsidRDefault="00E049C2">
      <w:pPr>
        <w:widowControl w:val="0"/>
        <w:spacing w:before="120"/>
        <w:ind w:firstLine="567"/>
        <w:jc w:val="both"/>
        <w:rPr>
          <w:color w:val="000000"/>
          <w:sz w:val="24"/>
          <w:szCs w:val="24"/>
        </w:rPr>
      </w:pPr>
      <w:r>
        <w:rPr>
          <w:color w:val="000000"/>
          <w:sz w:val="24"/>
          <w:szCs w:val="24"/>
        </w:rPr>
        <w:t xml:space="preserve"> Волостное управление сосредоточивало в себе еще и сословный суд, органом которого была коллегия выборных судей. Для сельского общества было характерно такое явление, как круговая порука. Выйти из нее было либо найдя заместителя, либо выплатив половину оставшегося долга при условии, что вторую половину заплатит община.</w:t>
      </w:r>
    </w:p>
    <w:p w:rsidR="00E049C2" w:rsidRDefault="00E049C2">
      <w:pPr>
        <w:widowControl w:val="0"/>
        <w:spacing w:before="120"/>
        <w:jc w:val="center"/>
        <w:rPr>
          <w:b/>
          <w:bCs/>
          <w:color w:val="000000"/>
          <w:sz w:val="28"/>
          <w:szCs w:val="28"/>
        </w:rPr>
      </w:pPr>
      <w:r>
        <w:rPr>
          <w:b/>
          <w:bCs/>
          <w:color w:val="000000"/>
          <w:sz w:val="28"/>
          <w:szCs w:val="28"/>
        </w:rPr>
        <w:t>Поземельное управление.</w:t>
      </w:r>
    </w:p>
    <w:p w:rsidR="00E049C2" w:rsidRDefault="00E049C2">
      <w:pPr>
        <w:widowControl w:val="0"/>
        <w:spacing w:before="120"/>
        <w:ind w:firstLine="567"/>
        <w:jc w:val="both"/>
        <w:rPr>
          <w:color w:val="000000"/>
          <w:sz w:val="24"/>
          <w:szCs w:val="24"/>
        </w:rPr>
      </w:pPr>
      <w:r>
        <w:rPr>
          <w:color w:val="000000"/>
          <w:sz w:val="24"/>
          <w:szCs w:val="24"/>
        </w:rPr>
        <w:t>Россия разделена была на три полосы: нечерноземную ( северная и часть центральной ) черноземную и степную. Следовательно были установлены разные размеры подушного надела.</w:t>
      </w:r>
    </w:p>
    <w:p w:rsidR="00E049C2" w:rsidRDefault="00E049C2">
      <w:pPr>
        <w:widowControl w:val="0"/>
        <w:spacing w:before="120"/>
        <w:ind w:firstLine="567"/>
        <w:jc w:val="both"/>
        <w:rPr>
          <w:color w:val="000000"/>
          <w:sz w:val="24"/>
          <w:szCs w:val="24"/>
        </w:rPr>
      </w:pPr>
      <w:r>
        <w:rPr>
          <w:color w:val="000000"/>
          <w:sz w:val="24"/>
          <w:szCs w:val="24"/>
        </w:rPr>
        <w:t>Были установлены высшая и низшая нормы крестьянских наделов ( 7 и 3 десятины соответственно ). В случае, если выданный помещиком до освобождения участок был больше установленной максимальной нормы, то вопрос о том, оставить ли данный надел в пользовании крестьянина, решался самим землевладельцем. Если же участок был менее 3-х десятин, то помещик был обязан увеличить его до минимальной нормы.</w:t>
      </w:r>
    </w:p>
    <w:p w:rsidR="00E049C2" w:rsidRDefault="00E049C2">
      <w:pPr>
        <w:widowControl w:val="0"/>
        <w:spacing w:before="120"/>
        <w:ind w:firstLine="567"/>
        <w:jc w:val="both"/>
        <w:rPr>
          <w:color w:val="000000"/>
          <w:sz w:val="24"/>
          <w:szCs w:val="24"/>
        </w:rPr>
      </w:pPr>
      <w:r>
        <w:rPr>
          <w:color w:val="000000"/>
          <w:sz w:val="24"/>
          <w:szCs w:val="24"/>
        </w:rPr>
        <w:t>По общему правилу размер выкупаемого надела не мог быть меньше одной трети высшего размера, предназначенного для данной местности, но иногда помещики могли предложить крестьянам довольствоваться т.н. дарственным или “ нищенским “ наделом при условии отсутствия выкупа.</w:t>
      </w:r>
    </w:p>
    <w:p w:rsidR="00E049C2" w:rsidRDefault="00E049C2">
      <w:pPr>
        <w:widowControl w:val="0"/>
        <w:spacing w:before="120"/>
        <w:ind w:firstLine="567"/>
        <w:jc w:val="both"/>
        <w:rPr>
          <w:color w:val="000000"/>
          <w:sz w:val="24"/>
          <w:szCs w:val="24"/>
        </w:rPr>
      </w:pPr>
      <w:r>
        <w:rPr>
          <w:color w:val="000000"/>
          <w:sz w:val="24"/>
          <w:szCs w:val="24"/>
        </w:rPr>
        <w:t xml:space="preserve">Итог крестьянской реформы. Общество уравнивалось перед законом. По мнению Ключевского, проведение реформы в жизнь проходило при деятельном участии дворянства, основанном на “ самопожертвовании “ и взаимном доверии дворянства и данного сословия. </w:t>
      </w:r>
    </w:p>
    <w:p w:rsidR="00E049C2" w:rsidRDefault="00E049C2">
      <w:pPr>
        <w:widowControl w:val="0"/>
        <w:spacing w:before="120"/>
        <w:ind w:firstLine="567"/>
        <w:jc w:val="both"/>
        <w:rPr>
          <w:color w:val="000000"/>
          <w:sz w:val="24"/>
          <w:szCs w:val="24"/>
        </w:rPr>
      </w:pPr>
      <w:r>
        <w:rPr>
          <w:color w:val="000000"/>
          <w:sz w:val="24"/>
          <w:szCs w:val="24"/>
        </w:rPr>
        <w:t xml:space="preserve">Несмотря на очевидные недостатки, крестьянская реформа 1861 года, все же явилась тем объективно необходимым, рациональным шагом, который правительство обязано было сделать, чтобы предотвратить необратимый кризис российской экономики. Изъяны этой реформы, как-то: сохранение крупного помещичьего землевладения, маленькие крестьянские наделы, опора на крестьянскую общину и круговую поруку, во многом объясняются как определенными психологическими барьерами ( феодально-консервативного характера ), существовавшими у тогдашнего российского руководства, так и отчасти неосознанной боязнью недовольства могущественного когда-то дворянства, страхом перед призрачной, но все же малоприятной возможностью разделить судьбу императора Павла Петровича. </w:t>
      </w:r>
    </w:p>
    <w:p w:rsidR="00E049C2" w:rsidRDefault="00E049C2">
      <w:pPr>
        <w:widowControl w:val="0"/>
        <w:spacing w:before="120"/>
        <w:ind w:firstLine="590"/>
        <w:jc w:val="both"/>
        <w:rPr>
          <w:color w:val="000000"/>
          <w:sz w:val="24"/>
          <w:szCs w:val="24"/>
        </w:rPr>
      </w:pPr>
      <w:bookmarkStart w:id="10" w:name="_GoBack"/>
      <w:bookmarkEnd w:id="10"/>
    </w:p>
    <w:sectPr w:rsidR="00E049C2">
      <w:pgSz w:w="11907" w:h="16840"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3706"/>
    <w:rsid w:val="00324523"/>
    <w:rsid w:val="008E3706"/>
    <w:rsid w:val="00B31044"/>
    <w:rsid w:val="00E049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C140096-8E25-4CD7-8A70-E492487F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overflowPunct w:val="0"/>
      <w:autoSpaceDE w:val="0"/>
      <w:autoSpaceDN w:val="0"/>
      <w:adjustRightInd w:val="0"/>
      <w:spacing w:before="240" w:after="60"/>
      <w:textAlignment w:val="baseline"/>
    </w:pPr>
    <w:rPr>
      <w:rFonts w:ascii="Arial" w:hAnsi="Arial" w:cs="Arial"/>
      <w:b/>
      <w:bCs/>
      <w:kern w:val="28"/>
      <w:sz w:val="28"/>
      <w:szCs w:val="28"/>
    </w:rPr>
  </w:style>
  <w:style w:type="paragraph" w:customStyle="1" w:styleId="2">
    <w:name w:val="заголовок 2"/>
    <w:basedOn w:val="a"/>
    <w:next w:val="a"/>
    <w:uiPriority w:val="99"/>
    <w:pPr>
      <w:keepNext/>
      <w:overflowPunct w:val="0"/>
      <w:autoSpaceDE w:val="0"/>
      <w:autoSpaceDN w:val="0"/>
      <w:adjustRightInd w:val="0"/>
      <w:spacing w:before="240" w:after="60"/>
      <w:textAlignment w:val="baseline"/>
    </w:pPr>
    <w:rPr>
      <w:rFonts w:ascii="Arial" w:hAnsi="Arial" w:cs="Arial"/>
      <w:b/>
      <w:bCs/>
      <w:i/>
      <w:iCs/>
      <w:sz w:val="24"/>
      <w:szCs w:val="24"/>
    </w:rPr>
  </w:style>
  <w:style w:type="paragraph" w:customStyle="1" w:styleId="3">
    <w:name w:val="заголовок 3"/>
    <w:basedOn w:val="a"/>
    <w:next w:val="a"/>
    <w:uiPriority w:val="99"/>
    <w:pPr>
      <w:keepNext/>
      <w:overflowPunct w:val="0"/>
      <w:autoSpaceDE w:val="0"/>
      <w:autoSpaceDN w:val="0"/>
      <w:adjustRightInd w:val="0"/>
      <w:spacing w:before="240" w:after="60"/>
      <w:textAlignment w:val="baseline"/>
    </w:pPr>
    <w:rPr>
      <w:rFonts w:ascii="Arial" w:hAnsi="Arial" w:cs="Arial"/>
      <w:sz w:val="24"/>
      <w:szCs w:val="24"/>
    </w:rPr>
  </w:style>
  <w:style w:type="paragraph" w:customStyle="1" w:styleId="a3">
    <w:name w:val="текст сноски"/>
    <w:basedOn w:val="a"/>
    <w:uiPriority w:val="99"/>
    <w:pPr>
      <w:overflowPunct w:val="0"/>
      <w:autoSpaceDE w:val="0"/>
      <w:autoSpaceDN w:val="0"/>
      <w:adjustRightInd w:val="0"/>
      <w:textAlignment w:val="baseline"/>
    </w:pPr>
  </w:style>
  <w:style w:type="character" w:customStyle="1" w:styleId="a4">
    <w:name w:val="знак сноски"/>
    <w:uiPriority w:val="99"/>
    <w:rPr>
      <w:vertAlign w:val="superscript"/>
    </w:rPr>
  </w:style>
  <w:style w:type="paragraph" w:styleId="a5">
    <w:name w:val="header"/>
    <w:basedOn w:val="a"/>
    <w:link w:val="a6"/>
    <w:uiPriority w:val="99"/>
    <w:pPr>
      <w:tabs>
        <w:tab w:val="center" w:pos="4153"/>
        <w:tab w:val="right" w:pos="8306"/>
      </w:tabs>
      <w:overflowPunct w:val="0"/>
      <w:autoSpaceDE w:val="0"/>
      <w:autoSpaceDN w:val="0"/>
      <w:adjustRightInd w:val="0"/>
      <w:textAlignment w:val="baseline"/>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customStyle="1" w:styleId="a7">
    <w:name w:val="номер страницы"/>
    <w:uiPriority w:val="99"/>
  </w:style>
  <w:style w:type="paragraph" w:styleId="a8">
    <w:name w:val="footer"/>
    <w:basedOn w:val="a"/>
    <w:link w:val="a9"/>
    <w:uiPriority w:val="99"/>
    <w:pPr>
      <w:tabs>
        <w:tab w:val="center" w:pos="4536"/>
        <w:tab w:val="right" w:pos="9072"/>
      </w:tabs>
      <w:overflowPunct w:val="0"/>
      <w:autoSpaceDE w:val="0"/>
      <w:autoSpaceDN w:val="0"/>
      <w:adjustRightInd w:val="0"/>
      <w:textAlignment w:val="baseline"/>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paragraph" w:customStyle="1" w:styleId="10">
    <w:name w:val="оглавление 1"/>
    <w:basedOn w:val="a"/>
    <w:next w:val="a"/>
    <w:uiPriority w:val="99"/>
    <w:pPr>
      <w:tabs>
        <w:tab w:val="right" w:leader="dot" w:pos="8313"/>
      </w:tabs>
      <w:overflowPunct w:val="0"/>
      <w:autoSpaceDE w:val="0"/>
      <w:autoSpaceDN w:val="0"/>
      <w:adjustRightInd w:val="0"/>
      <w:spacing w:before="120" w:after="120"/>
      <w:textAlignment w:val="baseline"/>
    </w:pPr>
    <w:rPr>
      <w:b/>
      <w:bCs/>
      <w:caps/>
    </w:rPr>
  </w:style>
  <w:style w:type="paragraph" w:customStyle="1" w:styleId="Times">
    <w:name w:val="Times"/>
    <w:basedOn w:val="a"/>
    <w:uiPriority w:val="99"/>
    <w:pPr>
      <w:overflowPunct w:val="0"/>
      <w:autoSpaceDE w:val="0"/>
      <w:autoSpaceDN w:val="0"/>
      <w:adjustRightInd w:val="0"/>
      <w:ind w:right="-51"/>
      <w:jc w:val="center"/>
      <w:textAlignment w:val="baseline"/>
    </w:pPr>
    <w:rPr>
      <w:b/>
      <w:bCs/>
      <w:u w:val="single"/>
    </w:rPr>
  </w:style>
  <w:style w:type="paragraph" w:customStyle="1" w:styleId="20">
    <w:name w:val="оглавление 2"/>
    <w:basedOn w:val="a"/>
    <w:next w:val="a"/>
    <w:uiPriority w:val="99"/>
    <w:pPr>
      <w:tabs>
        <w:tab w:val="right" w:leader="dot" w:pos="8313"/>
      </w:tabs>
      <w:overflowPunct w:val="0"/>
      <w:autoSpaceDE w:val="0"/>
      <w:autoSpaceDN w:val="0"/>
      <w:adjustRightInd w:val="0"/>
      <w:textAlignment w:val="baseline"/>
    </w:pPr>
    <w:rPr>
      <w:smallCaps/>
    </w:rPr>
  </w:style>
  <w:style w:type="paragraph" w:customStyle="1" w:styleId="30">
    <w:name w:val="оглавление 3"/>
    <w:basedOn w:val="a"/>
    <w:next w:val="a"/>
    <w:uiPriority w:val="99"/>
    <w:pPr>
      <w:tabs>
        <w:tab w:val="right" w:leader="dot" w:pos="8313"/>
      </w:tabs>
      <w:overflowPunct w:val="0"/>
      <w:autoSpaceDE w:val="0"/>
      <w:autoSpaceDN w:val="0"/>
      <w:adjustRightInd w:val="0"/>
      <w:ind w:left="200"/>
      <w:textAlignment w:val="baseline"/>
    </w:pPr>
    <w:rPr>
      <w:i/>
      <w:iCs/>
    </w:rPr>
  </w:style>
  <w:style w:type="paragraph" w:customStyle="1" w:styleId="4">
    <w:name w:val="оглавление 4"/>
    <w:basedOn w:val="a"/>
    <w:next w:val="a"/>
    <w:uiPriority w:val="99"/>
    <w:pPr>
      <w:tabs>
        <w:tab w:val="right" w:leader="dot" w:pos="8313"/>
      </w:tabs>
      <w:overflowPunct w:val="0"/>
      <w:autoSpaceDE w:val="0"/>
      <w:autoSpaceDN w:val="0"/>
      <w:adjustRightInd w:val="0"/>
      <w:ind w:left="400"/>
      <w:textAlignment w:val="baseline"/>
    </w:pPr>
    <w:rPr>
      <w:sz w:val="18"/>
      <w:szCs w:val="18"/>
    </w:rPr>
  </w:style>
  <w:style w:type="paragraph" w:customStyle="1" w:styleId="5">
    <w:name w:val="оглавление 5"/>
    <w:basedOn w:val="a"/>
    <w:next w:val="a"/>
    <w:uiPriority w:val="99"/>
    <w:pPr>
      <w:tabs>
        <w:tab w:val="right" w:leader="dot" w:pos="8313"/>
      </w:tabs>
      <w:overflowPunct w:val="0"/>
      <w:autoSpaceDE w:val="0"/>
      <w:autoSpaceDN w:val="0"/>
      <w:adjustRightInd w:val="0"/>
      <w:ind w:left="600"/>
      <w:textAlignment w:val="baseline"/>
    </w:pPr>
    <w:rPr>
      <w:sz w:val="18"/>
      <w:szCs w:val="18"/>
    </w:rPr>
  </w:style>
  <w:style w:type="paragraph" w:customStyle="1" w:styleId="6">
    <w:name w:val="оглавление 6"/>
    <w:basedOn w:val="a"/>
    <w:next w:val="a"/>
    <w:uiPriority w:val="99"/>
    <w:pPr>
      <w:tabs>
        <w:tab w:val="right" w:leader="dot" w:pos="8313"/>
      </w:tabs>
      <w:overflowPunct w:val="0"/>
      <w:autoSpaceDE w:val="0"/>
      <w:autoSpaceDN w:val="0"/>
      <w:adjustRightInd w:val="0"/>
      <w:ind w:left="800"/>
      <w:textAlignment w:val="baseline"/>
    </w:pPr>
    <w:rPr>
      <w:sz w:val="18"/>
      <w:szCs w:val="18"/>
    </w:rPr>
  </w:style>
  <w:style w:type="paragraph" w:customStyle="1" w:styleId="7">
    <w:name w:val="оглавление 7"/>
    <w:basedOn w:val="a"/>
    <w:next w:val="a"/>
    <w:uiPriority w:val="99"/>
    <w:pPr>
      <w:tabs>
        <w:tab w:val="right" w:leader="dot" w:pos="8313"/>
      </w:tabs>
      <w:overflowPunct w:val="0"/>
      <w:autoSpaceDE w:val="0"/>
      <w:autoSpaceDN w:val="0"/>
      <w:adjustRightInd w:val="0"/>
      <w:ind w:left="1000"/>
      <w:textAlignment w:val="baseline"/>
    </w:pPr>
    <w:rPr>
      <w:sz w:val="18"/>
      <w:szCs w:val="18"/>
    </w:rPr>
  </w:style>
  <w:style w:type="paragraph" w:customStyle="1" w:styleId="8">
    <w:name w:val="оглавление 8"/>
    <w:basedOn w:val="a"/>
    <w:next w:val="a"/>
    <w:uiPriority w:val="99"/>
    <w:pPr>
      <w:tabs>
        <w:tab w:val="right" w:leader="dot" w:pos="8313"/>
      </w:tabs>
      <w:overflowPunct w:val="0"/>
      <w:autoSpaceDE w:val="0"/>
      <w:autoSpaceDN w:val="0"/>
      <w:adjustRightInd w:val="0"/>
      <w:ind w:left="1200"/>
      <w:textAlignment w:val="baseline"/>
    </w:pPr>
    <w:rPr>
      <w:sz w:val="18"/>
      <w:szCs w:val="18"/>
    </w:rPr>
  </w:style>
  <w:style w:type="paragraph" w:customStyle="1" w:styleId="9">
    <w:name w:val="оглавление 9"/>
    <w:basedOn w:val="a"/>
    <w:next w:val="a"/>
    <w:uiPriority w:val="99"/>
    <w:pPr>
      <w:tabs>
        <w:tab w:val="right" w:leader="dot" w:pos="8313"/>
      </w:tabs>
      <w:overflowPunct w:val="0"/>
      <w:autoSpaceDE w:val="0"/>
      <w:autoSpaceDN w:val="0"/>
      <w:adjustRightInd w:val="0"/>
      <w:ind w:left="1400"/>
      <w:textAlignment w:val="baseline"/>
    </w:pPr>
    <w:rPr>
      <w:sz w:val="18"/>
      <w:szCs w:val="18"/>
    </w:rPr>
  </w:style>
  <w:style w:type="paragraph" w:styleId="aa">
    <w:name w:val="Body Text"/>
    <w:basedOn w:val="a"/>
    <w:link w:val="ab"/>
    <w:uiPriority w:val="99"/>
    <w:pPr>
      <w:overflowPunct w:val="0"/>
      <w:autoSpaceDE w:val="0"/>
      <w:autoSpaceDN w:val="0"/>
      <w:adjustRightInd w:val="0"/>
      <w:spacing w:after="120"/>
      <w:textAlignment w:val="baseline"/>
    </w:pPr>
  </w:style>
  <w:style w:type="character" w:customStyle="1" w:styleId="ab">
    <w:name w:val="Основной текст Знак"/>
    <w:link w:val="aa"/>
    <w:uiPriority w:val="99"/>
    <w:semiHidden/>
    <w:rPr>
      <w:rFonts w:ascii="Times New Roman" w:hAnsi="Times New Roman" w:cs="Times New Roman"/>
      <w:sz w:val="20"/>
      <w:szCs w:val="20"/>
    </w:r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15697</Words>
  <Characters>8948</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Дворянство и крестьяне периода империи</vt:lpstr>
    </vt:vector>
  </TitlesOfParts>
  <Company>PERSONAL COMPUTERS</Company>
  <LinksUpToDate>false</LinksUpToDate>
  <CharactersWithSpaces>24596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Дворянство и крестьяне периода империи</dc:title>
  <dc:subject/>
  <dc:creator>USER</dc:creator>
  <cp:keywords/>
  <dc:description/>
  <cp:lastModifiedBy>admin</cp:lastModifiedBy>
  <cp:revision>2</cp:revision>
  <dcterms:created xsi:type="dcterms:W3CDTF">2014-01-26T09:33:00Z</dcterms:created>
  <dcterms:modified xsi:type="dcterms:W3CDTF">2014-01-26T09:33:00Z</dcterms:modified>
</cp:coreProperties>
</file>