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center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Министерство высшего образования РФ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center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Ульяновский Государственный Технический Университет</w:t>
      </w:r>
    </w:p>
    <w:p w:rsidR="00F52CBA" w:rsidRPr="00F52CBA" w:rsidRDefault="00F52CBA" w:rsidP="00F52CBA">
      <w:pPr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  <w:r w:rsidRPr="00F52CBA">
        <w:rPr>
          <w:sz w:val="28"/>
          <w:szCs w:val="28"/>
        </w:rPr>
        <w:t>Кафедра « Химия »</w:t>
      </w: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  <w:r w:rsidRPr="00F52CBA">
        <w:rPr>
          <w:sz w:val="28"/>
          <w:szCs w:val="28"/>
        </w:rPr>
        <w:t>Реферат на тему:</w:t>
      </w: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b/>
          <w:sz w:val="28"/>
          <w:szCs w:val="28"/>
        </w:rPr>
      </w:pPr>
      <w:r w:rsidRPr="00F52CBA">
        <w:rPr>
          <w:b/>
          <w:sz w:val="28"/>
          <w:szCs w:val="28"/>
        </w:rPr>
        <w:t>«Явление когезии и адгезии»</w:t>
      </w: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right"/>
        <w:rPr>
          <w:sz w:val="28"/>
          <w:szCs w:val="28"/>
        </w:rPr>
      </w:pPr>
      <w:r w:rsidRPr="00F52CBA">
        <w:rPr>
          <w:sz w:val="28"/>
          <w:szCs w:val="28"/>
        </w:rPr>
        <w:t>Выполнила ст-ка гр.ИЗОд-31</w:t>
      </w: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right"/>
        <w:rPr>
          <w:sz w:val="28"/>
          <w:szCs w:val="28"/>
        </w:rPr>
      </w:pPr>
      <w:r w:rsidRPr="00F52CBA">
        <w:rPr>
          <w:sz w:val="28"/>
          <w:szCs w:val="28"/>
        </w:rPr>
        <w:t>Муракаева Э.Н.</w:t>
      </w: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right"/>
        <w:rPr>
          <w:sz w:val="28"/>
          <w:szCs w:val="28"/>
        </w:rPr>
      </w:pPr>
      <w:r w:rsidRPr="00F52CBA">
        <w:rPr>
          <w:sz w:val="28"/>
          <w:szCs w:val="28"/>
        </w:rPr>
        <w:t>Проверил: Письменко В.  Т.</w:t>
      </w: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right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right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right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right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right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right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right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  <w:r w:rsidRPr="00F52CBA">
        <w:rPr>
          <w:sz w:val="28"/>
          <w:szCs w:val="28"/>
        </w:rPr>
        <w:t>Ульяновск 2005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b/>
          <w:color w:val="000000"/>
          <w:sz w:val="28"/>
          <w:szCs w:val="28"/>
        </w:rPr>
      </w:pPr>
      <w:r w:rsidRPr="00F52CBA">
        <w:rPr>
          <w:b/>
          <w:color w:val="000000"/>
          <w:sz w:val="28"/>
          <w:szCs w:val="28"/>
        </w:rPr>
        <w:br w:type="page"/>
        <w:t xml:space="preserve">                           Содержание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Введение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 Глава1. Когезионные и поверхностные силы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 Глава 2.Адгезия и работа адгезии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 Глава 3.Механизм процессов адгезии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 Глава 4.Связь работы адгезии с краевым углом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Заключение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Список используемой литературы</w:t>
      </w: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rPr>
          <w:b/>
          <w:sz w:val="28"/>
          <w:szCs w:val="28"/>
        </w:rPr>
      </w:pPr>
      <w:r w:rsidRPr="00F52CBA">
        <w:rPr>
          <w:b/>
          <w:color w:val="000000"/>
          <w:sz w:val="28"/>
          <w:szCs w:val="28"/>
        </w:rPr>
        <w:br w:type="page"/>
        <w:t xml:space="preserve">                    Глава 1. Когезионные и поверхностные силы.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Поверхностное натяжение различ</w:t>
      </w:r>
      <w:r w:rsidRPr="00F52CBA">
        <w:rPr>
          <w:color w:val="000000"/>
          <w:sz w:val="28"/>
          <w:szCs w:val="28"/>
        </w:rPr>
        <w:softHyphen/>
        <w:t>ных конденсированных тел па границе с газом непосредственно связано с межатомным и межмолекулярным взаимодействием в конденсированной фазе. Взаимодействие (сцепление) молекул, атомов, ионов внутри одной фазы (гомогенной части сис</w:t>
      </w:r>
      <w:r w:rsidRPr="00F52CBA">
        <w:rPr>
          <w:color w:val="000000"/>
          <w:sz w:val="28"/>
          <w:szCs w:val="28"/>
        </w:rPr>
        <w:softHyphen/>
        <w:t xml:space="preserve">темы) называют </w:t>
      </w:r>
      <w:r w:rsidRPr="00F52CBA">
        <w:rPr>
          <w:i/>
          <w:color w:val="000000"/>
          <w:sz w:val="28"/>
          <w:szCs w:val="28"/>
        </w:rPr>
        <w:t>когезией..</w:t>
      </w:r>
      <w:r w:rsidRPr="00F52CBA">
        <w:rPr>
          <w:color w:val="000000"/>
          <w:sz w:val="28"/>
          <w:szCs w:val="28"/>
        </w:rPr>
        <w:t>Когезия обусловлена теми же сила</w:t>
      </w:r>
      <w:r w:rsidRPr="00F52CBA">
        <w:rPr>
          <w:color w:val="000000"/>
          <w:sz w:val="28"/>
          <w:szCs w:val="28"/>
        </w:rPr>
        <w:softHyphen/>
        <w:t>ми притяжения различной природы и определяет существова</w:t>
      </w:r>
      <w:r w:rsidRPr="00F52CBA">
        <w:rPr>
          <w:color w:val="000000"/>
          <w:sz w:val="28"/>
          <w:szCs w:val="28"/>
        </w:rPr>
        <w:softHyphen/>
        <w:t>ние веществ в конденсированном состоянии. Когезионные силы и иногда называют силами аттракции (притяжения),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Рассмотрим</w:t>
      </w:r>
      <w:r w:rsidRPr="00F52CBA">
        <w:rPr>
          <w:b/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>количественные характеристики когезионного взаимодействия. Работа когезии определяется затратой энергии па обратимый</w:t>
      </w:r>
      <w:r w:rsidRPr="00F52CBA">
        <w:rPr>
          <w:b/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>изотермический разрыв тела по сечению, равному единице площади. Так как при разрыве образуется поверхность в две единицы площади, то работа когезии равна удвоенному значению поверхностного натяжения на границе с газом:</w:t>
      </w:r>
    </w:p>
    <w:p w:rsidR="00F52CBA" w:rsidRPr="00F52CBA" w:rsidRDefault="00F52CBA" w:rsidP="00F52CBA">
      <w:pPr>
        <w:shd w:val="clear" w:color="auto" w:fill="FFFFFF"/>
        <w:tabs>
          <w:tab w:val="left" w:pos="5906"/>
        </w:tabs>
        <w:spacing w:line="360" w:lineRule="auto"/>
        <w:ind w:right="1" w:firstLine="720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                                          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</w:rPr>
        <w:t>к</w:t>
      </w:r>
      <w:r w:rsidRPr="00F52CBA">
        <w:rPr>
          <w:color w:val="000000"/>
          <w:sz w:val="28"/>
          <w:szCs w:val="28"/>
        </w:rPr>
        <w:t xml:space="preserve"> = 2σ                                             (1.1)    </w:t>
      </w:r>
      <w:r w:rsidRPr="00F52CBA">
        <w:rPr>
          <w:color w:val="000000"/>
          <w:sz w:val="28"/>
          <w:szCs w:val="28"/>
        </w:rPr>
        <w:tab/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Применительно к идеальному твердому телу (отсутствие дефектов структуры) величину 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</w:rPr>
        <w:t>к</w:t>
      </w:r>
      <w:r w:rsidRPr="00F52CBA">
        <w:rPr>
          <w:color w:val="000000"/>
          <w:sz w:val="28"/>
          <w:szCs w:val="28"/>
        </w:rPr>
        <w:t xml:space="preserve"> часто называют прочностью на разрыв (обратимый), или когезионной прочностью. Реаль</w:t>
      </w:r>
      <w:r w:rsidRPr="00F52CBA">
        <w:rPr>
          <w:color w:val="000000"/>
          <w:sz w:val="28"/>
          <w:szCs w:val="28"/>
        </w:rPr>
        <w:softHyphen/>
        <w:t>ные тела из-за наличия дефектов структуры имеют значительно меньшую {иногда в сто и тысячу раз) прочность.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Когезия отражает межмолекулярное взаимодействие внутри гомогенной фазы, поэтому ее могут характеризовать также такие параметры, как энер</w:t>
      </w:r>
      <w:r w:rsidRPr="00F52CBA">
        <w:rPr>
          <w:color w:val="000000"/>
          <w:sz w:val="28"/>
          <w:szCs w:val="28"/>
        </w:rPr>
        <w:softHyphen/>
        <w:t>гия кристаллической решетки, внутреннее давление, энергия парообразования, температура кипения, летучесть (определяемая разновесным давлением пара над телом) и др. Эти же параметры и количественно характеризуют и поверхностное натяжение тел на границе с газом.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Внутреннее давление жидкостей можно оценить с помощью уравнение Ван-дер-Ваальса</w:t>
      </w:r>
      <w:r w:rsidRPr="00F52CBA">
        <w:rPr>
          <w:b/>
          <w:color w:val="000000"/>
          <w:sz w:val="28"/>
          <w:szCs w:val="28"/>
        </w:rPr>
        <w:t xml:space="preserve">. </w:t>
      </w:r>
      <w:r w:rsidRPr="00F52CBA">
        <w:rPr>
          <w:color w:val="000000"/>
          <w:sz w:val="28"/>
          <w:szCs w:val="28"/>
        </w:rPr>
        <w:t>Молекулы в жидкостях находятся значительно ближе друг к другу, чем в газах, и ван-дер-ваальсовы силы межмолекулярного взаимо</w:t>
      </w:r>
      <w:r w:rsidRPr="00F52CBA">
        <w:rPr>
          <w:color w:val="000000"/>
          <w:sz w:val="28"/>
          <w:szCs w:val="28"/>
        </w:rPr>
        <w:softHyphen/>
        <w:t>действия в них являются преобладающими, что и определяет жидкое агре</w:t>
      </w:r>
      <w:r w:rsidRPr="00F52CBA">
        <w:rPr>
          <w:color w:val="000000"/>
          <w:sz w:val="28"/>
          <w:szCs w:val="28"/>
        </w:rPr>
        <w:softHyphen/>
        <w:t>гатное состояние.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В уравнение Ван-дер-Ваальса для реальных газов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rPr>
          <w:sz w:val="28"/>
          <w:szCs w:val="28"/>
        </w:rPr>
      </w:pPr>
      <w:r w:rsidRPr="00F52CBA">
        <w:rPr>
          <w:sz w:val="28"/>
          <w:szCs w:val="28"/>
        </w:rPr>
        <w:t xml:space="preserve">                   (р+а/</w:t>
      </w:r>
      <w:r w:rsidRPr="00F52CBA">
        <w:rPr>
          <w:sz w:val="28"/>
          <w:szCs w:val="28"/>
          <w:lang w:val="en-US"/>
        </w:rPr>
        <w:t>V</w:t>
      </w:r>
      <w:r w:rsidRPr="00F52CBA">
        <w:rPr>
          <w:sz w:val="28"/>
          <w:szCs w:val="28"/>
          <w:vertAlign w:val="superscript"/>
        </w:rPr>
        <w:t>2</w:t>
      </w:r>
      <w:r w:rsidRPr="00F52CBA">
        <w:rPr>
          <w:sz w:val="28"/>
          <w:szCs w:val="28"/>
        </w:rPr>
        <w:t>)(</w:t>
      </w:r>
      <w:r w:rsidRPr="00F52CBA">
        <w:rPr>
          <w:sz w:val="28"/>
          <w:szCs w:val="28"/>
          <w:lang w:val="en-US"/>
        </w:rPr>
        <w:t>V</w:t>
      </w:r>
      <w:r w:rsidRPr="00F52CBA">
        <w:rPr>
          <w:sz w:val="28"/>
          <w:szCs w:val="28"/>
        </w:rPr>
        <w:t>-</w:t>
      </w:r>
      <w:r w:rsidRPr="00F52CBA">
        <w:rPr>
          <w:sz w:val="28"/>
          <w:szCs w:val="28"/>
          <w:lang w:val="en-US"/>
        </w:rPr>
        <w:t>b</w:t>
      </w:r>
      <w:r w:rsidRPr="00F52CBA">
        <w:rPr>
          <w:sz w:val="28"/>
          <w:szCs w:val="28"/>
        </w:rPr>
        <w:t>)=</w:t>
      </w:r>
      <w:r w:rsidRPr="00F52CBA">
        <w:rPr>
          <w:sz w:val="28"/>
          <w:szCs w:val="28"/>
          <w:lang w:val="en-US"/>
        </w:rPr>
        <w:t>RT</w:t>
      </w:r>
      <w:r w:rsidRPr="00F52CBA">
        <w:rPr>
          <w:sz w:val="28"/>
          <w:szCs w:val="28"/>
        </w:rPr>
        <w:t xml:space="preserve">                                                           (1.2)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где р— внешнее давление;   </w:t>
      </w:r>
      <w:r w:rsidRPr="00F52CBA">
        <w:rPr>
          <w:i/>
          <w:color w:val="000000"/>
          <w:sz w:val="28"/>
          <w:szCs w:val="28"/>
          <w:lang w:val="en-US"/>
        </w:rPr>
        <w:t>V</w:t>
      </w:r>
      <w:r w:rsidRPr="00F52CBA">
        <w:rPr>
          <w:i/>
          <w:color w:val="000000"/>
          <w:sz w:val="28"/>
          <w:szCs w:val="28"/>
        </w:rPr>
        <w:t xml:space="preserve"> — </w:t>
      </w:r>
      <w:r w:rsidRPr="00F52CBA">
        <w:rPr>
          <w:color w:val="000000"/>
          <w:sz w:val="28"/>
          <w:szCs w:val="28"/>
        </w:rPr>
        <w:t xml:space="preserve">мольный объем газа; </w:t>
      </w:r>
      <w:r w:rsidRPr="00F52CBA">
        <w:rPr>
          <w:i/>
          <w:color w:val="000000"/>
          <w:sz w:val="28"/>
          <w:szCs w:val="28"/>
        </w:rPr>
        <w:t xml:space="preserve">а — </w:t>
      </w:r>
      <w:r w:rsidRPr="00F52CBA">
        <w:rPr>
          <w:color w:val="000000"/>
          <w:sz w:val="28"/>
          <w:szCs w:val="28"/>
        </w:rPr>
        <w:t xml:space="preserve">постоянная, характеризующая   межмолекулярное      взаимодействие,   </w:t>
      </w:r>
      <w:r w:rsidRPr="00F52CBA">
        <w:rPr>
          <w:i/>
          <w:color w:val="000000"/>
          <w:sz w:val="28"/>
          <w:szCs w:val="28"/>
          <w:lang w:val="en-US"/>
        </w:rPr>
        <w:t>b</w:t>
      </w:r>
      <w:r w:rsidRPr="00F52CBA">
        <w:rPr>
          <w:i/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>— постоянная,   отражаю</w:t>
      </w:r>
      <w:r w:rsidRPr="00F52CBA">
        <w:rPr>
          <w:color w:val="000000"/>
          <w:sz w:val="28"/>
          <w:szCs w:val="28"/>
        </w:rPr>
        <w:softHyphen/>
        <w:t xml:space="preserve">щая   собственный   объем   моля   молекул,   входит   внутреннее   давление,  </w:t>
      </w:r>
      <w:r w:rsidRPr="00F52CBA">
        <w:rPr>
          <w:color w:val="000000"/>
          <w:sz w:val="28"/>
          <w:szCs w:val="28"/>
          <w:lang w:val="en-US"/>
        </w:rPr>
        <w:t>o</w:t>
      </w:r>
      <w:r w:rsidRPr="00F52CBA">
        <w:rPr>
          <w:color w:val="000000"/>
          <w:sz w:val="28"/>
          <w:szCs w:val="28"/>
        </w:rPr>
        <w:t>пределяемое соотношением:</w:t>
      </w:r>
    </w:p>
    <w:p w:rsidR="00F52CBA" w:rsidRPr="00F52CBA" w:rsidRDefault="00F52CBA" w:rsidP="00F52CBA">
      <w:pPr>
        <w:shd w:val="clear" w:color="auto" w:fill="FFFFFF"/>
        <w:tabs>
          <w:tab w:val="left" w:pos="3049"/>
        </w:tabs>
        <w:spacing w:line="360" w:lineRule="auto"/>
        <w:ind w:right="1" w:firstLine="720"/>
        <w:jc w:val="center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р</w:t>
      </w:r>
      <w:r w:rsidRPr="00F52CBA">
        <w:rPr>
          <w:color w:val="000000"/>
          <w:sz w:val="28"/>
          <w:szCs w:val="28"/>
          <w:vertAlign w:val="subscript"/>
        </w:rPr>
        <w:t>вн</w:t>
      </w:r>
      <w:r w:rsidRPr="00F52CBA">
        <w:rPr>
          <w:color w:val="000000"/>
          <w:sz w:val="28"/>
          <w:szCs w:val="28"/>
        </w:rPr>
        <w:t xml:space="preserve">=а/ </w:t>
      </w:r>
      <w:r w:rsidRPr="00F52CBA">
        <w:rPr>
          <w:color w:val="000000"/>
          <w:sz w:val="28"/>
          <w:szCs w:val="28"/>
          <w:lang w:val="en-US"/>
        </w:rPr>
        <w:t>V</w:t>
      </w:r>
      <w:r w:rsidRPr="00F52CBA">
        <w:rPr>
          <w:color w:val="000000"/>
          <w:sz w:val="28"/>
          <w:szCs w:val="28"/>
          <w:vertAlign w:val="superscript"/>
        </w:rPr>
        <w:t xml:space="preserve">2     </w:t>
      </w:r>
      <w:r w:rsidRPr="00F52CBA">
        <w:rPr>
          <w:color w:val="000000"/>
          <w:sz w:val="28"/>
          <w:szCs w:val="28"/>
          <w:vertAlign w:val="superscript"/>
        </w:rPr>
        <w:tab/>
      </w:r>
      <w:r w:rsidRPr="00F52CBA">
        <w:rPr>
          <w:color w:val="000000"/>
          <w:sz w:val="28"/>
          <w:szCs w:val="28"/>
        </w:rPr>
        <w:t>(1.3)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Так как мольный объем жидкостей при нормальных условиях в тысячи раз меньше мольного объема газов, то соотношение а/</w:t>
      </w:r>
      <w:r w:rsidRPr="00F52CBA">
        <w:rPr>
          <w:color w:val="000000"/>
          <w:sz w:val="28"/>
          <w:szCs w:val="28"/>
          <w:lang w:val="en-US"/>
        </w:rPr>
        <w:t>V</w:t>
      </w:r>
      <w:r w:rsidRPr="00F52CBA">
        <w:rPr>
          <w:color w:val="000000"/>
          <w:sz w:val="28"/>
          <w:szCs w:val="28"/>
          <w:vertAlign w:val="superscript"/>
        </w:rPr>
        <w:t>2</w:t>
      </w:r>
      <w:r w:rsidRPr="00F52CBA">
        <w:rPr>
          <w:color w:val="000000"/>
          <w:sz w:val="28"/>
          <w:szCs w:val="28"/>
        </w:rPr>
        <w:t xml:space="preserve"> для жидкостей в</w:t>
      </w:r>
      <w:r w:rsidRPr="00F52CBA">
        <w:rPr>
          <w:i/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>миллион раз больше, чем для газов. Это значит, что внутреннее давление</w:t>
      </w:r>
      <w:r w:rsidRPr="00F52CBA">
        <w:rPr>
          <w:i/>
          <w:color w:val="000000"/>
          <w:sz w:val="28"/>
          <w:szCs w:val="28"/>
        </w:rPr>
        <w:t xml:space="preserve"> р</w:t>
      </w:r>
      <w:r w:rsidRPr="00F52CBA">
        <w:rPr>
          <w:i/>
          <w:color w:val="000000"/>
          <w:sz w:val="28"/>
          <w:szCs w:val="28"/>
          <w:vertAlign w:val="subscript"/>
        </w:rPr>
        <w:t>вн</w:t>
      </w:r>
      <w:r w:rsidRPr="00F52CBA">
        <w:rPr>
          <w:i/>
          <w:color w:val="000000"/>
          <w:sz w:val="28"/>
          <w:szCs w:val="28"/>
        </w:rPr>
        <w:t xml:space="preserve"> к </w:t>
      </w:r>
      <w:r w:rsidRPr="00F52CBA">
        <w:rPr>
          <w:color w:val="000000"/>
          <w:sz w:val="28"/>
          <w:szCs w:val="28"/>
        </w:rPr>
        <w:t>жидкостях очень велико, и поэтому можно пренебречь внешним давлением в уравнении Ван-дер-Ваа- льса. Тогда уравнение состояния для жидкостей примет вид:</w:t>
      </w:r>
    </w:p>
    <w:p w:rsidR="00F52CBA" w:rsidRPr="00F52CBA" w:rsidRDefault="00F52CBA" w:rsidP="00F52CBA">
      <w:pPr>
        <w:shd w:val="clear" w:color="auto" w:fill="FFFFFF"/>
        <w:tabs>
          <w:tab w:val="left" w:pos="3196"/>
        </w:tabs>
        <w:spacing w:line="360" w:lineRule="auto"/>
        <w:ind w:right="1" w:firstLine="720"/>
        <w:jc w:val="center"/>
        <w:rPr>
          <w:sz w:val="28"/>
          <w:szCs w:val="28"/>
          <w:lang w:val="en-US"/>
        </w:rPr>
      </w:pPr>
      <w:r w:rsidRPr="00F52CBA">
        <w:rPr>
          <w:i/>
          <w:color w:val="000000"/>
          <w:sz w:val="28"/>
          <w:szCs w:val="28"/>
          <w:lang w:val="en-US"/>
        </w:rPr>
        <w:t xml:space="preserve">             A(V-b)/V</w:t>
      </w:r>
      <w:r w:rsidRPr="00F52CBA">
        <w:rPr>
          <w:i/>
          <w:color w:val="000000"/>
          <w:sz w:val="28"/>
          <w:szCs w:val="28"/>
          <w:vertAlign w:val="superscript"/>
          <w:lang w:val="en-US"/>
        </w:rPr>
        <w:t>2</w:t>
      </w:r>
      <w:r w:rsidRPr="00F52CBA">
        <w:rPr>
          <w:i/>
          <w:color w:val="000000"/>
          <w:sz w:val="28"/>
          <w:szCs w:val="28"/>
          <w:lang w:val="en-US"/>
        </w:rPr>
        <w:t xml:space="preserve">=RT  </w:t>
      </w:r>
      <w:r w:rsidRPr="00F52CBA">
        <w:rPr>
          <w:color w:val="000000"/>
          <w:sz w:val="28"/>
          <w:szCs w:val="28"/>
        </w:rPr>
        <w:t>или</w:t>
      </w:r>
      <w:r w:rsidRPr="00F52CBA">
        <w:rPr>
          <w:color w:val="000000"/>
          <w:sz w:val="28"/>
          <w:szCs w:val="28"/>
          <w:lang w:val="en-US"/>
        </w:rPr>
        <w:t xml:space="preserve"> </w:t>
      </w:r>
      <w:r w:rsidRPr="00F52CBA">
        <w:rPr>
          <w:color w:val="000000"/>
          <w:sz w:val="28"/>
          <w:szCs w:val="28"/>
        </w:rPr>
        <w:t>р</w:t>
      </w:r>
      <w:r w:rsidRPr="00F52CBA">
        <w:rPr>
          <w:color w:val="000000"/>
          <w:sz w:val="28"/>
          <w:szCs w:val="28"/>
          <w:vertAlign w:val="subscript"/>
        </w:rPr>
        <w:t>вн</w:t>
      </w:r>
      <w:r w:rsidRPr="00F52CBA">
        <w:rPr>
          <w:color w:val="000000"/>
          <w:sz w:val="28"/>
          <w:szCs w:val="28"/>
          <w:lang w:val="en-US"/>
        </w:rPr>
        <w:t xml:space="preserve"> </w:t>
      </w:r>
      <w:r w:rsidRPr="00F52CBA">
        <w:rPr>
          <w:i/>
          <w:color w:val="000000"/>
          <w:sz w:val="28"/>
          <w:szCs w:val="28"/>
          <w:lang w:val="en-US"/>
        </w:rPr>
        <w:t xml:space="preserve">=RT/(V— </w:t>
      </w:r>
      <w:r w:rsidRPr="00F52CBA">
        <w:rPr>
          <w:color w:val="000000"/>
          <w:sz w:val="28"/>
          <w:szCs w:val="28"/>
          <w:lang w:val="en-US"/>
        </w:rPr>
        <w:t>b)</w:t>
      </w:r>
      <w:r w:rsidRPr="00F52CBA">
        <w:rPr>
          <w:color w:val="000000"/>
          <w:sz w:val="28"/>
          <w:szCs w:val="28"/>
          <w:lang w:val="en-US"/>
        </w:rPr>
        <w:tab/>
        <w:t xml:space="preserve">                              (1.4)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Точную информацию </w:t>
      </w:r>
      <w:r w:rsidRPr="00F52CBA">
        <w:rPr>
          <w:color w:val="808080"/>
          <w:sz w:val="28"/>
          <w:szCs w:val="28"/>
        </w:rPr>
        <w:t xml:space="preserve">о </w:t>
      </w:r>
      <w:r w:rsidRPr="00F52CBA">
        <w:rPr>
          <w:color w:val="000000"/>
          <w:sz w:val="28"/>
          <w:szCs w:val="28"/>
        </w:rPr>
        <w:t>когезии и поверхностном натяжении можно получить из термодинамических характеристик тел, свя</w:t>
      </w:r>
      <w:r w:rsidRPr="00F52CBA">
        <w:rPr>
          <w:color w:val="000000"/>
          <w:sz w:val="28"/>
          <w:szCs w:val="28"/>
        </w:rPr>
        <w:softHyphen/>
        <w:t>занных с энергией парообразования. В процессе испарения ве</w:t>
      </w:r>
      <w:r w:rsidRPr="00F52CBA">
        <w:rPr>
          <w:color w:val="000000"/>
          <w:sz w:val="28"/>
          <w:szCs w:val="28"/>
        </w:rPr>
        <w:softHyphen/>
        <w:t>щества происходит полный разрыв межмолекулярных связей, поэтому работа когезии определяется энтальпией парообразования: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rPr>
          <w:sz w:val="28"/>
          <w:szCs w:val="28"/>
          <w:lang w:val="en-US"/>
        </w:rPr>
      </w:pPr>
      <w:r w:rsidRPr="00F52CBA">
        <w:rPr>
          <w:sz w:val="28"/>
          <w:szCs w:val="28"/>
        </w:rPr>
        <w:t xml:space="preserve">                                       </w:t>
      </w:r>
      <w:r w:rsidRPr="00F52CBA">
        <w:rPr>
          <w:sz w:val="28"/>
          <w:szCs w:val="28"/>
        </w:rPr>
        <w:sym w:font="Symbol" w:char="F044"/>
      </w:r>
      <w:r w:rsidRPr="00F52CBA">
        <w:rPr>
          <w:sz w:val="28"/>
          <w:szCs w:val="28"/>
          <w:lang w:val="en-US"/>
        </w:rPr>
        <w:t>H</w:t>
      </w:r>
      <w:r w:rsidRPr="00F52CBA">
        <w:rPr>
          <w:sz w:val="28"/>
          <w:szCs w:val="28"/>
          <w:vertAlign w:val="subscript"/>
          <w:lang w:val="en-US"/>
        </w:rPr>
        <w:t>n</w:t>
      </w:r>
      <w:r w:rsidRPr="00F52CBA">
        <w:rPr>
          <w:sz w:val="28"/>
          <w:szCs w:val="28"/>
          <w:lang w:val="en-US"/>
        </w:rPr>
        <w:t>=</w:t>
      </w:r>
      <w:r w:rsidRPr="00F52CBA">
        <w:rPr>
          <w:sz w:val="28"/>
          <w:szCs w:val="28"/>
        </w:rPr>
        <w:sym w:font="Symbol" w:char="F044"/>
      </w:r>
      <w:r w:rsidRPr="00F52CBA">
        <w:rPr>
          <w:sz w:val="28"/>
          <w:szCs w:val="28"/>
          <w:lang w:val="en-US"/>
        </w:rPr>
        <w:t>G</w:t>
      </w:r>
      <w:r w:rsidRPr="00F52CBA">
        <w:rPr>
          <w:sz w:val="28"/>
          <w:szCs w:val="28"/>
          <w:vertAlign w:val="subscript"/>
          <w:lang w:val="en-US"/>
        </w:rPr>
        <w:t>n</w:t>
      </w:r>
      <w:r w:rsidRPr="00F52CBA">
        <w:rPr>
          <w:sz w:val="28"/>
          <w:szCs w:val="28"/>
          <w:lang w:val="en-US"/>
        </w:rPr>
        <w:t>+T</w:t>
      </w:r>
      <w:r w:rsidRPr="00F52CBA">
        <w:rPr>
          <w:sz w:val="28"/>
          <w:szCs w:val="28"/>
        </w:rPr>
        <w:sym w:font="Symbol" w:char="F044"/>
      </w:r>
      <w:r w:rsidRPr="00F52CBA">
        <w:rPr>
          <w:sz w:val="28"/>
          <w:szCs w:val="28"/>
          <w:lang w:val="en-US"/>
        </w:rPr>
        <w:t>S</w:t>
      </w:r>
      <w:r w:rsidRPr="00F52CBA">
        <w:rPr>
          <w:sz w:val="28"/>
          <w:szCs w:val="28"/>
          <w:vertAlign w:val="subscript"/>
          <w:lang w:val="en-US"/>
        </w:rPr>
        <w:t xml:space="preserve">n                           </w:t>
      </w:r>
      <w:r w:rsidRPr="00F52CBA">
        <w:rPr>
          <w:sz w:val="28"/>
          <w:szCs w:val="28"/>
          <w:lang w:val="en-US"/>
        </w:rPr>
        <w:t xml:space="preserve">                                (1.5)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где </w:t>
      </w:r>
      <w:r w:rsidRPr="00F52CBA">
        <w:rPr>
          <w:color w:val="000000"/>
          <w:sz w:val="28"/>
          <w:szCs w:val="28"/>
        </w:rPr>
        <w:sym w:font="Symbol" w:char="F044"/>
      </w:r>
      <w:r w:rsidRPr="00F52CBA">
        <w:rPr>
          <w:color w:val="000000"/>
          <w:sz w:val="28"/>
          <w:szCs w:val="28"/>
        </w:rPr>
        <w:t>G</w:t>
      </w:r>
      <w:r w:rsidRPr="00F52CBA">
        <w:rPr>
          <w:color w:val="000000"/>
          <w:sz w:val="28"/>
          <w:szCs w:val="28"/>
          <w:vertAlign w:val="subscript"/>
          <w:lang w:val="en-US"/>
        </w:rPr>
        <w:t>n</w:t>
      </w:r>
      <w:r w:rsidRPr="00F52CBA">
        <w:rPr>
          <w:color w:val="000000"/>
          <w:sz w:val="28"/>
          <w:szCs w:val="28"/>
        </w:rPr>
        <w:t xml:space="preserve"> — изменение энергии  Гиббса  при  парообразовании;  </w:t>
      </w:r>
      <w:r w:rsidRPr="00F52CBA">
        <w:rPr>
          <w:color w:val="000000"/>
          <w:sz w:val="28"/>
          <w:szCs w:val="28"/>
        </w:rPr>
        <w:sym w:font="Symbol" w:char="F044"/>
      </w:r>
      <w:r w:rsidRPr="00F52CBA">
        <w:rPr>
          <w:color w:val="000000"/>
          <w:sz w:val="28"/>
          <w:szCs w:val="28"/>
        </w:rPr>
        <w:t xml:space="preserve">S </w:t>
      </w:r>
      <w:r w:rsidRPr="00F52CBA">
        <w:rPr>
          <w:color w:val="000000"/>
          <w:sz w:val="28"/>
          <w:szCs w:val="28"/>
          <w:vertAlign w:val="subscript"/>
          <w:lang w:val="en-US"/>
        </w:rPr>
        <w:t>n</w:t>
      </w:r>
      <w:r w:rsidRPr="00F52CBA">
        <w:rPr>
          <w:color w:val="000000"/>
          <w:sz w:val="28"/>
          <w:szCs w:val="28"/>
        </w:rPr>
        <w:t>—изменение энтропии при парообразовании.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Энтальпия парообразования</w:t>
      </w:r>
      <w:r w:rsidRPr="00F52CBA">
        <w:rPr>
          <w:b/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>твердых тел равна энергии кристаллической решетки.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В условиях равновесия между конденсированной и паровой фазами при </w:t>
      </w:r>
      <w:r w:rsidRPr="00F52CBA">
        <w:rPr>
          <w:color w:val="000000"/>
          <w:sz w:val="28"/>
          <w:szCs w:val="28"/>
          <w:lang w:val="en-US"/>
        </w:rPr>
        <w:t>p</w:t>
      </w:r>
      <w:r w:rsidRPr="00F52CBA">
        <w:rPr>
          <w:color w:val="000000"/>
          <w:sz w:val="28"/>
          <w:szCs w:val="28"/>
        </w:rPr>
        <w:t xml:space="preserve"> = </w:t>
      </w:r>
      <w:r w:rsidRPr="00F52CBA">
        <w:rPr>
          <w:color w:val="000000"/>
          <w:sz w:val="28"/>
          <w:szCs w:val="28"/>
          <w:lang w:val="en-US"/>
        </w:rPr>
        <w:t>const</w:t>
      </w:r>
      <w:r w:rsidRPr="00F52CBA">
        <w:rPr>
          <w:color w:val="000000"/>
          <w:sz w:val="28"/>
          <w:szCs w:val="28"/>
        </w:rPr>
        <w:t xml:space="preserve"> и Т=</w:t>
      </w:r>
      <w:r w:rsidRPr="00F52CBA">
        <w:rPr>
          <w:color w:val="000000"/>
          <w:sz w:val="28"/>
          <w:szCs w:val="28"/>
          <w:lang w:val="en-US"/>
        </w:rPr>
        <w:t>const</w:t>
      </w:r>
      <w:r w:rsidRPr="00F52CBA">
        <w:rPr>
          <w:color w:val="000000"/>
          <w:sz w:val="28"/>
          <w:szCs w:val="28"/>
        </w:rPr>
        <w:t xml:space="preserve">  </w:t>
      </w:r>
      <w:r w:rsidRPr="00F52CBA">
        <w:rPr>
          <w:color w:val="000000"/>
          <w:sz w:val="28"/>
          <w:szCs w:val="28"/>
        </w:rPr>
        <w:sym w:font="Symbol" w:char="F044"/>
      </w:r>
      <w:r w:rsidRPr="00F52CBA">
        <w:rPr>
          <w:color w:val="000000"/>
          <w:sz w:val="28"/>
          <w:szCs w:val="28"/>
          <w:lang w:val="en-US"/>
        </w:rPr>
        <w:t>G</w:t>
      </w:r>
      <w:r w:rsidRPr="00F52CBA">
        <w:rPr>
          <w:color w:val="000000"/>
          <w:sz w:val="28"/>
          <w:szCs w:val="28"/>
          <w:vertAlign w:val="subscript"/>
          <w:lang w:val="en-US"/>
        </w:rPr>
        <w:t>n</w:t>
      </w:r>
      <w:r w:rsidRPr="00F52CBA">
        <w:rPr>
          <w:color w:val="000000"/>
          <w:sz w:val="28"/>
          <w:szCs w:val="28"/>
        </w:rPr>
        <w:t>= 0 и тогда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                             </w:t>
      </w:r>
      <w:r w:rsidRPr="00F52CBA">
        <w:rPr>
          <w:color w:val="000000"/>
          <w:sz w:val="28"/>
          <w:szCs w:val="28"/>
        </w:rPr>
        <w:sym w:font="Symbol" w:char="F044"/>
      </w:r>
      <w:r w:rsidRPr="00F52CBA">
        <w:rPr>
          <w:color w:val="000000"/>
          <w:sz w:val="28"/>
          <w:szCs w:val="28"/>
        </w:rPr>
        <w:t>Н</w:t>
      </w:r>
      <w:r w:rsidRPr="00F52CBA">
        <w:rPr>
          <w:color w:val="000000"/>
          <w:sz w:val="28"/>
          <w:szCs w:val="28"/>
          <w:vertAlign w:val="subscript"/>
        </w:rPr>
        <w:t>п</w:t>
      </w:r>
      <w:r w:rsidRPr="00F52CBA">
        <w:rPr>
          <w:color w:val="000000"/>
          <w:sz w:val="28"/>
          <w:szCs w:val="28"/>
        </w:rPr>
        <w:t>=Т</w:t>
      </w:r>
      <w:r w:rsidRPr="00F52CBA">
        <w:rPr>
          <w:color w:val="000000"/>
          <w:sz w:val="28"/>
          <w:szCs w:val="28"/>
        </w:rPr>
        <w:sym w:font="Symbol" w:char="F044"/>
      </w:r>
      <w:r w:rsidRPr="00F52CBA">
        <w:rPr>
          <w:color w:val="000000"/>
          <w:sz w:val="28"/>
          <w:szCs w:val="28"/>
          <w:lang w:val="en-US"/>
        </w:rPr>
        <w:t>S</w:t>
      </w:r>
      <w:r w:rsidRPr="00F52CBA">
        <w:rPr>
          <w:color w:val="000000"/>
          <w:sz w:val="28"/>
          <w:szCs w:val="28"/>
          <w:vertAlign w:val="subscript"/>
        </w:rPr>
        <w:t xml:space="preserve">п                                 </w:t>
      </w:r>
      <w:r w:rsidRPr="00F52CBA">
        <w:rPr>
          <w:color w:val="000000"/>
          <w:sz w:val="28"/>
          <w:szCs w:val="28"/>
        </w:rPr>
        <w:t xml:space="preserve">                              (1.6)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  <w:vertAlign w:val="subscript"/>
        </w:rPr>
      </w:pPr>
      <w:r w:rsidRPr="00F52CBA">
        <w:rPr>
          <w:color w:val="000000"/>
          <w:sz w:val="28"/>
          <w:szCs w:val="28"/>
        </w:rPr>
        <w:t>Отсюда следует, что чем больше энтальпия парообразования, т. е. больше работа когезии, а значит и поверхностное натяже</w:t>
      </w:r>
      <w:r w:rsidRPr="00F52CBA">
        <w:rPr>
          <w:color w:val="000000"/>
          <w:sz w:val="28"/>
          <w:szCs w:val="28"/>
        </w:rPr>
        <w:softHyphen/>
        <w:t>ние, тем больше его энтропия. Так как</w:t>
      </w:r>
    </w:p>
    <w:p w:rsidR="00F52CBA" w:rsidRPr="00F52CBA" w:rsidRDefault="00F52CBA" w:rsidP="00F52CBA">
      <w:pPr>
        <w:shd w:val="clear" w:color="auto" w:fill="FFFFFF"/>
        <w:tabs>
          <w:tab w:val="left" w:pos="3719"/>
        </w:tabs>
        <w:spacing w:line="360" w:lineRule="auto"/>
        <w:ind w:right="1" w:firstLine="720"/>
        <w:jc w:val="center"/>
        <w:rPr>
          <w:sz w:val="28"/>
          <w:szCs w:val="28"/>
        </w:rPr>
      </w:pPr>
      <w:r w:rsidRPr="00F52CBA">
        <w:rPr>
          <w:sz w:val="28"/>
          <w:szCs w:val="28"/>
        </w:rPr>
        <w:t xml:space="preserve">    </w:t>
      </w:r>
      <w:r w:rsidRPr="00F52CBA">
        <w:rPr>
          <w:sz w:val="28"/>
          <w:szCs w:val="28"/>
          <w:lang w:val="en-US"/>
        </w:rPr>
        <w:sym w:font="Symbol" w:char="F044"/>
      </w:r>
      <w:r w:rsidRPr="00F52CBA">
        <w:rPr>
          <w:sz w:val="28"/>
          <w:szCs w:val="28"/>
          <w:lang w:val="en-US"/>
        </w:rPr>
        <w:t>S</w:t>
      </w:r>
      <w:r w:rsidRPr="00F52CBA">
        <w:rPr>
          <w:sz w:val="28"/>
          <w:szCs w:val="28"/>
          <w:vertAlign w:val="subscript"/>
        </w:rPr>
        <w:t>п</w:t>
      </w:r>
      <w:r w:rsidRPr="00F52CBA">
        <w:rPr>
          <w:sz w:val="28"/>
          <w:szCs w:val="28"/>
        </w:rPr>
        <w:t>=</w:t>
      </w:r>
      <w:r w:rsidRPr="00F52CBA">
        <w:rPr>
          <w:sz w:val="28"/>
          <w:szCs w:val="28"/>
          <w:lang w:val="en-US"/>
        </w:rPr>
        <w:sym w:font="Symbol" w:char="F044"/>
      </w:r>
      <w:r w:rsidRPr="00F52CBA">
        <w:rPr>
          <w:sz w:val="28"/>
          <w:szCs w:val="28"/>
          <w:lang w:val="en-US"/>
        </w:rPr>
        <w:t>S</w:t>
      </w:r>
      <w:r w:rsidRPr="00F52CBA">
        <w:rPr>
          <w:sz w:val="28"/>
          <w:szCs w:val="28"/>
          <w:vertAlign w:val="subscript"/>
        </w:rPr>
        <w:t>о</w:t>
      </w:r>
      <w:r w:rsidRPr="00F52CBA">
        <w:rPr>
          <w:sz w:val="28"/>
          <w:szCs w:val="28"/>
        </w:rPr>
        <w:t>-</w:t>
      </w:r>
      <w:r w:rsidRPr="00F52CBA">
        <w:rPr>
          <w:sz w:val="28"/>
          <w:szCs w:val="28"/>
          <w:lang w:val="en-US"/>
        </w:rPr>
        <w:t>Rln</w:t>
      </w:r>
      <w:r w:rsidRPr="00F52CBA">
        <w:rPr>
          <w:sz w:val="28"/>
          <w:szCs w:val="28"/>
        </w:rPr>
        <w:t>(</w:t>
      </w:r>
      <w:r w:rsidRPr="00F52CBA">
        <w:rPr>
          <w:sz w:val="28"/>
          <w:szCs w:val="28"/>
          <w:lang w:val="en-US"/>
        </w:rPr>
        <w:t>p</w:t>
      </w:r>
      <w:r w:rsidRPr="00F52CBA">
        <w:rPr>
          <w:sz w:val="28"/>
          <w:szCs w:val="28"/>
        </w:rPr>
        <w:t>/</w:t>
      </w:r>
      <w:r w:rsidRPr="00F52CBA">
        <w:rPr>
          <w:sz w:val="28"/>
          <w:szCs w:val="28"/>
          <w:lang w:val="en-US"/>
        </w:rPr>
        <w:t>p</w:t>
      </w:r>
      <w:r w:rsidRPr="00F52CBA">
        <w:rPr>
          <w:sz w:val="28"/>
          <w:szCs w:val="28"/>
          <w:vertAlign w:val="subscript"/>
        </w:rPr>
        <w:t>атм</w:t>
      </w:r>
      <w:r w:rsidRPr="00F52CBA">
        <w:rPr>
          <w:sz w:val="28"/>
          <w:szCs w:val="28"/>
        </w:rPr>
        <w:t>)                                                                    (1.7)</w:t>
      </w:r>
    </w:p>
    <w:p w:rsidR="00F52CBA" w:rsidRPr="00F52CBA" w:rsidRDefault="00F52CBA" w:rsidP="00F52CBA">
      <w:pPr>
        <w:shd w:val="clear" w:color="auto" w:fill="FFFFFF"/>
        <w:tabs>
          <w:tab w:val="left" w:pos="5245"/>
        </w:tabs>
        <w:spacing w:line="360" w:lineRule="auto"/>
        <w:ind w:right="1" w:firstLine="720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где </w:t>
      </w:r>
      <w:r w:rsidRPr="00F52CBA">
        <w:rPr>
          <w:color w:val="000000"/>
          <w:sz w:val="28"/>
          <w:szCs w:val="28"/>
          <w:lang w:val="en-US"/>
        </w:rPr>
        <w:sym w:font="Symbol" w:char="F044"/>
      </w:r>
      <w:r w:rsidRPr="00F52CBA">
        <w:rPr>
          <w:color w:val="000000"/>
          <w:sz w:val="28"/>
          <w:szCs w:val="28"/>
          <w:lang w:val="en-US"/>
        </w:rPr>
        <w:t>S</w:t>
      </w:r>
      <w:r w:rsidRPr="00F52CBA">
        <w:rPr>
          <w:color w:val="000000"/>
          <w:sz w:val="28"/>
          <w:szCs w:val="28"/>
          <w:vertAlign w:val="subscript"/>
        </w:rPr>
        <w:t>о</w:t>
      </w:r>
      <w:r w:rsidRPr="00F52CBA">
        <w:rPr>
          <w:color w:val="000000"/>
          <w:sz w:val="28"/>
          <w:szCs w:val="28"/>
        </w:rPr>
        <w:t>— изменение   энтропии  парообразования</w:t>
      </w:r>
      <w:r w:rsidRPr="00F52CBA">
        <w:rPr>
          <w:b/>
          <w:color w:val="000000"/>
          <w:sz w:val="28"/>
          <w:szCs w:val="28"/>
        </w:rPr>
        <w:t xml:space="preserve">  </w:t>
      </w:r>
      <w:r w:rsidRPr="00F52CBA">
        <w:rPr>
          <w:color w:val="808080"/>
          <w:sz w:val="28"/>
          <w:szCs w:val="28"/>
        </w:rPr>
        <w:t xml:space="preserve">при   </w:t>
      </w:r>
      <w:r w:rsidRPr="00F52CBA">
        <w:rPr>
          <w:color w:val="000000"/>
          <w:sz w:val="28"/>
          <w:szCs w:val="28"/>
        </w:rPr>
        <w:t>температуре   кипения: р</w:t>
      </w:r>
      <w:r w:rsidRPr="00F52CBA">
        <w:rPr>
          <w:color w:val="000000"/>
          <w:sz w:val="28"/>
          <w:szCs w:val="28"/>
          <w:vertAlign w:val="subscript"/>
        </w:rPr>
        <w:t>атм</w:t>
      </w:r>
      <w:r w:rsidRPr="00F52CBA">
        <w:rPr>
          <w:color w:val="80808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>— давление пара , равное атмосферному давлению.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Чем больше работа когезии (больше поверхностное натяже</w:t>
      </w:r>
      <w:r w:rsidRPr="00F52CBA">
        <w:rPr>
          <w:color w:val="000000"/>
          <w:sz w:val="28"/>
          <w:szCs w:val="28"/>
        </w:rPr>
        <w:softHyphen/>
        <w:t>ние), тем меньше давление насыщенного пара над веществом при данной температуре (меньше летучесть).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Величина </w:t>
      </w:r>
      <w:r w:rsidRPr="00F52CBA">
        <w:rPr>
          <w:color w:val="000000"/>
          <w:sz w:val="28"/>
          <w:szCs w:val="28"/>
        </w:rPr>
        <w:sym w:font="Symbol" w:char="F044"/>
      </w:r>
      <w:r w:rsidRPr="00F52CBA">
        <w:rPr>
          <w:color w:val="000000"/>
          <w:sz w:val="28"/>
          <w:szCs w:val="28"/>
          <w:lang w:val="en-US"/>
        </w:rPr>
        <w:t>S</w:t>
      </w:r>
      <w:r w:rsidRPr="00F52CBA">
        <w:rPr>
          <w:color w:val="000000"/>
          <w:sz w:val="28"/>
          <w:szCs w:val="28"/>
          <w:vertAlign w:val="subscript"/>
        </w:rPr>
        <w:t>0</w:t>
      </w:r>
      <w:r w:rsidRPr="00F52CBA">
        <w:rPr>
          <w:color w:val="000000"/>
          <w:sz w:val="28"/>
          <w:szCs w:val="28"/>
        </w:rPr>
        <w:t>, отнесенная к 1 моль вещества, имеет при</w:t>
      </w:r>
      <w:r w:rsidRPr="00F52CBA">
        <w:rPr>
          <w:color w:val="000000"/>
          <w:sz w:val="28"/>
          <w:szCs w:val="28"/>
        </w:rPr>
        <w:softHyphen/>
        <w:t>близительно одинаковое значение для многих неассоциированных жидкостей (правило Трутона), равное 85 — 90 кДж/ /(моль -К) . Таким образом, когеэию таких жидкостей (и по</w:t>
      </w:r>
      <w:r w:rsidRPr="00F52CBA">
        <w:rPr>
          <w:color w:val="000000"/>
          <w:sz w:val="28"/>
          <w:szCs w:val="28"/>
        </w:rPr>
        <w:softHyphen/>
        <w:t>верхностное натяжение) можно оценивать и сравнивать по тем</w:t>
      </w:r>
      <w:r w:rsidRPr="00F52CBA">
        <w:rPr>
          <w:color w:val="000000"/>
          <w:sz w:val="28"/>
          <w:szCs w:val="28"/>
        </w:rPr>
        <w:softHyphen/>
        <w:t>пературе кипения и энтальпии (теплоте) парообразования при температуре кипения.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Когда  мы говорим об избыточной  поверхностной    энергии на границе раздела фаз, о нескомпенсированных силах поверхностных молекул и атомов и другом их физическом состоянии (поверхностное натяжение) по сравнению с состоянием моле</w:t>
      </w:r>
      <w:r w:rsidRPr="00F52CBA">
        <w:rPr>
          <w:color w:val="000000"/>
          <w:sz w:val="28"/>
          <w:szCs w:val="28"/>
        </w:rPr>
        <w:softHyphen/>
        <w:t>кул и атомов в объеме фаз (когезия), то в первую очередь подчеркиваем особенность термодинамического состояния веществ в поверхностных слоях. Эта особенность в каждом отдельном случае проявляется в ненасыщенности определенных физических сил и химических связей, характерных для конденсированных фаз, а для твердых тел поверхностные свойства зависят также и от типа кристаллических решеток. Естественно, свойства по</w:t>
      </w:r>
      <w:r w:rsidRPr="00F52CBA">
        <w:rPr>
          <w:color w:val="000000"/>
          <w:sz w:val="28"/>
          <w:szCs w:val="28"/>
        </w:rPr>
        <w:softHyphen/>
        <w:t>верхности непосредственно отражают природу ионов, атомов и молекул, находящихся на ней.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Для жидкостей и большинства твердых тел когезионные си</w:t>
      </w:r>
      <w:r w:rsidRPr="00F52CBA">
        <w:rPr>
          <w:color w:val="000000"/>
          <w:sz w:val="28"/>
          <w:szCs w:val="28"/>
        </w:rPr>
        <w:softHyphen/>
        <w:t>лы выражаются в межмолекулярном взаимодействии, обуслов</w:t>
      </w:r>
      <w:r w:rsidRPr="00F52CBA">
        <w:rPr>
          <w:color w:val="000000"/>
          <w:sz w:val="28"/>
          <w:szCs w:val="28"/>
        </w:rPr>
        <w:softHyphen/>
        <w:t>ленном ван-дер-ваальсовыми и водородными связями. Оно от</w:t>
      </w:r>
      <w:r w:rsidRPr="00F52CBA">
        <w:rPr>
          <w:color w:val="000000"/>
          <w:sz w:val="28"/>
          <w:szCs w:val="28"/>
        </w:rPr>
        <w:softHyphen/>
        <w:t>личается от химического взаимодействия отсутствием специфич</w:t>
      </w:r>
      <w:r w:rsidRPr="00F52CBA">
        <w:rPr>
          <w:color w:val="000000"/>
          <w:sz w:val="28"/>
          <w:szCs w:val="28"/>
        </w:rPr>
        <w:softHyphen/>
        <w:t>ности и насыщаемости, небольшими энергиями, проявлением на значительно больших расстояниях. Разрыв таких связей приводит к формированию поверхности, обладающей соответст</w:t>
      </w:r>
      <w:r w:rsidRPr="00F52CBA">
        <w:rPr>
          <w:color w:val="000000"/>
          <w:sz w:val="28"/>
          <w:szCs w:val="28"/>
        </w:rPr>
        <w:softHyphen/>
        <w:t>венно перечисленными особенностями, т. е. способностью обра</w:t>
      </w:r>
      <w:r w:rsidRPr="00F52CBA">
        <w:rPr>
          <w:color w:val="000000"/>
          <w:sz w:val="28"/>
          <w:szCs w:val="28"/>
        </w:rPr>
        <w:softHyphen/>
        <w:t>зовывать ван-дер-ваальсовы и водородные связи с молекулами, попадающими на эту поверхность;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При разрушении твердых тел. имеющих атомную кристалли</w:t>
      </w:r>
      <w:r w:rsidRPr="00F52CBA">
        <w:rPr>
          <w:color w:val="000000"/>
          <w:sz w:val="28"/>
          <w:szCs w:val="28"/>
        </w:rPr>
        <w:softHyphen/>
        <w:t>ческую решетку (кристаллы углерода, германия, кремнии и др.) разрываются ковалентные связи. Реакционная способность ато</w:t>
      </w:r>
      <w:r w:rsidRPr="00F52CBA">
        <w:rPr>
          <w:color w:val="000000"/>
          <w:sz w:val="28"/>
          <w:szCs w:val="28"/>
        </w:rPr>
        <w:softHyphen/>
        <w:t>мов па поверхности таких тел чрезвычайно велика. В условиях вакуума они способны образовывать между собой двойные связи, а на воздухе чаще всего реагируют с кислородом, обра</w:t>
      </w:r>
      <w:r w:rsidRPr="00F52CBA">
        <w:rPr>
          <w:color w:val="000000"/>
          <w:sz w:val="28"/>
          <w:szCs w:val="28"/>
        </w:rPr>
        <w:softHyphen/>
        <w:t>зуя на поверхности оксидные пленки,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У ионных кристаллов распределение электрического заряда на поверхности значительно отличается от его распределения в объеме. В результате реакционная способность поверхности повышена к ионам противоположного заряда.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Из приведенных кратких сведений следует непосредственная взаимосвязь поверхностных свойств тел с их объемными свой</w:t>
      </w:r>
      <w:r w:rsidRPr="00F52CBA">
        <w:rPr>
          <w:color w:val="000000"/>
          <w:sz w:val="28"/>
          <w:szCs w:val="28"/>
        </w:rPr>
        <w:softHyphen/>
        <w:t xml:space="preserve">ствами. Разные кристаллические структуры резко отличаются по свойствам, в том числе и по энергии когезионных связей. Прослеживается уменьшение этой энергии в ряду кристаллов: ковалентные &gt; ионные &gt; металлические </w:t>
      </w:r>
      <w:r w:rsidRPr="00F52CBA">
        <w:rPr>
          <w:i/>
          <w:color w:val="000000"/>
          <w:sz w:val="28"/>
          <w:szCs w:val="28"/>
        </w:rPr>
        <w:t xml:space="preserve">&gt; </w:t>
      </w:r>
      <w:r w:rsidRPr="00F52CBA">
        <w:rPr>
          <w:color w:val="000000"/>
          <w:sz w:val="28"/>
          <w:szCs w:val="28"/>
        </w:rPr>
        <w:t>молекулярные (ван-дер-ваальсовые). Кроме того, химическая и кристаллогра</w:t>
      </w:r>
      <w:r w:rsidRPr="00F52CBA">
        <w:rPr>
          <w:color w:val="000000"/>
          <w:sz w:val="28"/>
          <w:szCs w:val="28"/>
        </w:rPr>
        <w:softHyphen/>
        <w:t>фическая структура различных граней одного и того же кри</w:t>
      </w:r>
      <w:r w:rsidRPr="00F52CBA">
        <w:rPr>
          <w:color w:val="000000"/>
          <w:sz w:val="28"/>
          <w:szCs w:val="28"/>
        </w:rPr>
        <w:softHyphen/>
        <w:t>сталла может существенно различаться. Более плотная упаков</w:t>
      </w:r>
      <w:r w:rsidRPr="00F52CBA">
        <w:rPr>
          <w:color w:val="000000"/>
          <w:sz w:val="28"/>
          <w:szCs w:val="28"/>
        </w:rPr>
        <w:softHyphen/>
        <w:t xml:space="preserve">ка атомов отвечает меньшей поверхностной энергии Гиббса данной грани и 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соответственно меньшей ее реакционной способ</w:t>
      </w:r>
      <w:r w:rsidRPr="00F52CBA">
        <w:rPr>
          <w:color w:val="000000"/>
          <w:sz w:val="28"/>
          <w:szCs w:val="28"/>
        </w:rPr>
        <w:softHyphen/>
        <w:t>ности.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Для большинства твердых веществ химические связи оказы</w:t>
      </w:r>
      <w:r w:rsidRPr="00F52CBA">
        <w:rPr>
          <w:color w:val="000000"/>
          <w:sz w:val="28"/>
          <w:szCs w:val="28"/>
        </w:rPr>
        <w:softHyphen/>
        <w:t>ваются смешанными. Например</w:t>
      </w:r>
      <w:r w:rsidRPr="00F52CBA">
        <w:rPr>
          <w:b/>
          <w:color w:val="000000"/>
          <w:sz w:val="28"/>
          <w:szCs w:val="28"/>
        </w:rPr>
        <w:t xml:space="preserve">, </w:t>
      </w:r>
      <w:r w:rsidRPr="00F52CBA">
        <w:rPr>
          <w:color w:val="000000"/>
          <w:sz w:val="28"/>
          <w:szCs w:val="28"/>
        </w:rPr>
        <w:t>оксиды металлов в зависимо</w:t>
      </w:r>
      <w:r w:rsidRPr="00F52CBA">
        <w:rPr>
          <w:color w:val="000000"/>
          <w:sz w:val="28"/>
          <w:szCs w:val="28"/>
        </w:rPr>
        <w:softHyphen/>
        <w:t>сти от природы металла, его степени окисления могут иметь различные доли ионной и ковалентной связей. Отсюда и неодно</w:t>
      </w:r>
      <w:r w:rsidRPr="00F52CBA">
        <w:rPr>
          <w:color w:val="000000"/>
          <w:sz w:val="28"/>
          <w:szCs w:val="28"/>
        </w:rPr>
        <w:softHyphen/>
        <w:t>значность реакционной способности поверхности.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Состав и структура твердых поверхностей зависят от усло</w:t>
      </w:r>
      <w:r w:rsidRPr="00F52CBA">
        <w:rPr>
          <w:color w:val="000000"/>
          <w:sz w:val="28"/>
          <w:szCs w:val="28"/>
        </w:rPr>
        <w:softHyphen/>
        <w:t>вий их образования и последующей обработки. Например, по</w:t>
      </w:r>
      <w:r w:rsidRPr="00F52CBA">
        <w:rPr>
          <w:color w:val="000000"/>
          <w:sz w:val="28"/>
          <w:szCs w:val="28"/>
        </w:rPr>
        <w:softHyphen/>
        <w:t>верхности оксидов в момент образования проявляют более вы</w:t>
      </w:r>
      <w:r w:rsidRPr="00F52CBA">
        <w:rPr>
          <w:color w:val="000000"/>
          <w:sz w:val="28"/>
          <w:szCs w:val="28"/>
        </w:rPr>
        <w:softHyphen/>
        <w:t>сокую химическую активность, чем после выдерживания их на воздухе и тем более при высоких температурах. Значительное влияние на свойства поверхности оксидов оказывает предварительное взаимодействие с парами воды, например, на поверх</w:t>
      </w:r>
      <w:r w:rsidRPr="00F52CBA">
        <w:rPr>
          <w:color w:val="000000"/>
          <w:sz w:val="28"/>
          <w:szCs w:val="28"/>
        </w:rPr>
        <w:softHyphen/>
        <w:t xml:space="preserve">ности алюмосиликатов изменяется количественное соотношение между бренстедовскими и льюнсовскими кислотными центрами. Переход кислоты Льюиса </w:t>
      </w:r>
      <w:r w:rsidRPr="00F52CBA">
        <w:rPr>
          <w:i/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>кислоту Бренстеда можно предста</w:t>
      </w:r>
      <w:r w:rsidRPr="00F52CBA">
        <w:rPr>
          <w:color w:val="000000"/>
          <w:sz w:val="28"/>
          <w:szCs w:val="28"/>
        </w:rPr>
        <w:softHyphen/>
        <w:t>вить следующим образом: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Таким образом, кислота, которая может принять электронную пару для образования ковалентной связи, в результате присо</w:t>
      </w:r>
      <w:r w:rsidRPr="00F52CBA">
        <w:rPr>
          <w:color w:val="000000"/>
          <w:sz w:val="28"/>
          <w:szCs w:val="28"/>
        </w:rPr>
        <w:softHyphen/>
        <w:t>единения молекул воды переходит в кислоту, способную отда</w:t>
      </w:r>
      <w:r w:rsidRPr="00F52CBA">
        <w:rPr>
          <w:color w:val="000000"/>
          <w:sz w:val="28"/>
          <w:szCs w:val="28"/>
        </w:rPr>
        <w:softHyphen/>
        <w:t>вать протон. Термообработка приводит к обратному процессу. Гидроксильные группы па поверхности смешанных оксидов также проявляют разную реакционную способность. Например. — ОН-группы на поверхности алюмосиликата могут связываться с атомом кремния, с атомом алюминия и с катионом щелочного металла. Кроме того, на реакционной</w:t>
      </w:r>
      <w:r w:rsidRPr="00F52CBA">
        <w:rPr>
          <w:b/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>способности гидроксильных групп сказывается взаимное влияние смешанных оксидов.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rPr>
          <w:b/>
          <w:color w:val="000000"/>
          <w:sz w:val="28"/>
          <w:szCs w:val="28"/>
        </w:rPr>
      </w:pP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rPr>
          <w:b/>
          <w:sz w:val="28"/>
          <w:szCs w:val="28"/>
        </w:rPr>
      </w:pPr>
      <w:r w:rsidRPr="00F52CBA">
        <w:rPr>
          <w:b/>
          <w:color w:val="000000"/>
          <w:sz w:val="28"/>
          <w:szCs w:val="28"/>
        </w:rPr>
        <w:t xml:space="preserve">                         Глава 2.Адгезия и работа адгезии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Адгезия, смачивание и растекание относятся </w:t>
      </w:r>
      <w:r w:rsidRPr="00F52CBA">
        <w:rPr>
          <w:color w:val="808080"/>
          <w:sz w:val="28"/>
          <w:szCs w:val="28"/>
        </w:rPr>
        <w:t>к</w:t>
      </w:r>
      <w:r w:rsidRPr="00F52CBA">
        <w:rPr>
          <w:color w:val="000000"/>
          <w:sz w:val="28"/>
          <w:szCs w:val="28"/>
        </w:rPr>
        <w:t xml:space="preserve"> межфазным взаимодействиям, которые происходят </w:t>
      </w:r>
      <w:r w:rsidRPr="00F52CBA">
        <w:rPr>
          <w:color w:val="808080"/>
          <w:sz w:val="28"/>
          <w:szCs w:val="28"/>
        </w:rPr>
        <w:t xml:space="preserve">между </w:t>
      </w:r>
      <w:r w:rsidRPr="00F52CBA">
        <w:rPr>
          <w:color w:val="000000"/>
          <w:sz w:val="28"/>
          <w:szCs w:val="28"/>
        </w:rPr>
        <w:t>конденсирован</w:t>
      </w:r>
      <w:r w:rsidRPr="00F52CBA">
        <w:rPr>
          <w:color w:val="000000"/>
          <w:sz w:val="28"/>
          <w:szCs w:val="28"/>
        </w:rPr>
        <w:softHyphen/>
        <w:t>ными фазами. Межфазное взаимодействие, или взаимодействие между приведенными в контакт поверхностями конденсирован</w:t>
      </w:r>
      <w:r w:rsidRPr="00F52CBA">
        <w:rPr>
          <w:color w:val="000000"/>
          <w:sz w:val="28"/>
          <w:szCs w:val="28"/>
        </w:rPr>
        <w:softHyphen/>
        <w:t xml:space="preserve">ных тел разной природы, называют </w:t>
      </w:r>
      <w:r w:rsidRPr="00F52CBA">
        <w:rPr>
          <w:i/>
          <w:color w:val="808080"/>
          <w:sz w:val="28"/>
          <w:szCs w:val="28"/>
        </w:rPr>
        <w:t xml:space="preserve">адгезией </w:t>
      </w:r>
      <w:r w:rsidRPr="00F52CBA">
        <w:rPr>
          <w:color w:val="000000"/>
          <w:sz w:val="28"/>
          <w:szCs w:val="28"/>
        </w:rPr>
        <w:t>(прилипанием). Адгезия обеспечивает между двумя телами соединение опреде</w:t>
      </w:r>
      <w:r w:rsidRPr="00F52CBA">
        <w:rPr>
          <w:color w:val="000000"/>
          <w:sz w:val="28"/>
          <w:szCs w:val="28"/>
        </w:rPr>
        <w:softHyphen/>
        <w:t>ленной прочности, обусловленное межмолекулярными силами.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Различают адгезию между двумя жидкостями, между жид</w:t>
      </w:r>
      <w:r w:rsidRPr="00F52CBA">
        <w:rPr>
          <w:color w:val="000000"/>
          <w:sz w:val="28"/>
          <w:szCs w:val="28"/>
        </w:rPr>
        <w:softHyphen/>
        <w:t>костью и твердым телом и между двумя твердыми телами. Оче</w:t>
      </w:r>
      <w:r w:rsidRPr="00F52CBA">
        <w:rPr>
          <w:color w:val="000000"/>
          <w:sz w:val="28"/>
          <w:szCs w:val="28"/>
        </w:rPr>
        <w:softHyphen/>
        <w:t>видно, что смачивание и растекание предполагают наличие хо</w:t>
      </w:r>
      <w:r w:rsidRPr="00F52CBA">
        <w:rPr>
          <w:color w:val="000000"/>
          <w:sz w:val="28"/>
          <w:szCs w:val="28"/>
        </w:rPr>
        <w:softHyphen/>
        <w:t>тя бы одной из фаз в жидком состоянии и обусловлены адге</w:t>
      </w:r>
      <w:r w:rsidRPr="00F52CBA">
        <w:rPr>
          <w:color w:val="000000"/>
          <w:sz w:val="28"/>
          <w:szCs w:val="28"/>
        </w:rPr>
        <w:softHyphen/>
        <w:t>зионным взаимодействием. Адгезии между двумя твердыми те</w:t>
      </w:r>
      <w:r w:rsidRPr="00F52CBA">
        <w:rPr>
          <w:color w:val="000000"/>
          <w:sz w:val="28"/>
          <w:szCs w:val="28"/>
        </w:rPr>
        <w:softHyphen/>
        <w:t>лами почти всегда способствует предварительный перевод хотя бы одной из фаз в жидкое состояние для увеличения интенсив</w:t>
      </w:r>
      <w:r w:rsidRPr="00F52CBA">
        <w:rPr>
          <w:color w:val="000000"/>
          <w:sz w:val="28"/>
          <w:szCs w:val="28"/>
        </w:rPr>
        <w:softHyphen/>
        <w:t>ности молекулярно-кинетического движения и осуществления необходимого контакта. Поэтому, как правило, адгезия и смачивание сопровождают друг друга и соответствующим обра</w:t>
      </w:r>
      <w:r w:rsidRPr="00F52CBA">
        <w:rPr>
          <w:color w:val="000000"/>
          <w:sz w:val="28"/>
          <w:szCs w:val="28"/>
        </w:rPr>
        <w:softHyphen/>
        <w:t>зом характеризуют межфазное взаимодействие.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Из-за сложности протекающих процессов рассматриваемые о данном разделе межфазные явления до сих пор недостаточно изучены. Поэтому основное внимание будет уделено системам, в которых имеется хотя бы одна жидкая фаза, что позволяет обеспечивать равновесные обратимые условия и соответственна использовать термодинамические соотношении.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Адгезия — результат стремления системы к уменьшению по</w:t>
      </w:r>
      <w:r w:rsidRPr="00F52CBA">
        <w:rPr>
          <w:color w:val="000000"/>
          <w:sz w:val="28"/>
          <w:szCs w:val="28"/>
        </w:rPr>
        <w:softHyphen/>
        <w:t xml:space="preserve">пер. ч постной энергии. Поэтому адгезия является самопроизвольным процессом. Работа адгезии 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  <w:lang w:val="en-US"/>
        </w:rPr>
        <w:t>a</w:t>
      </w:r>
      <w:r w:rsidRPr="00F52CBA">
        <w:rPr>
          <w:color w:val="000000"/>
          <w:sz w:val="28"/>
          <w:szCs w:val="28"/>
        </w:rPr>
        <w:t>, характеризующая прочность адгезионной связи, определяется работой обратимо</w:t>
      </w:r>
      <w:r w:rsidRPr="00F52CBA">
        <w:rPr>
          <w:color w:val="000000"/>
          <w:sz w:val="28"/>
          <w:szCs w:val="28"/>
        </w:rPr>
        <w:softHyphen/>
        <w:t>го разрыва адгезионной связи, отнесенной к единице площади. Она измеряется в тех же единицах, что н поверхностное натя</w:t>
      </w:r>
      <w:r w:rsidRPr="00F52CBA">
        <w:rPr>
          <w:color w:val="000000"/>
          <w:sz w:val="28"/>
          <w:szCs w:val="28"/>
        </w:rPr>
        <w:softHyphen/>
        <w:t>жение (Дж/м</w:t>
      </w:r>
      <w:r w:rsidRPr="00F52CBA">
        <w:rPr>
          <w:color w:val="000000"/>
          <w:sz w:val="28"/>
          <w:szCs w:val="28"/>
          <w:vertAlign w:val="superscript"/>
        </w:rPr>
        <w:t>2</w:t>
      </w:r>
      <w:r w:rsidRPr="00F52CBA">
        <w:rPr>
          <w:color w:val="000000"/>
          <w:sz w:val="28"/>
          <w:szCs w:val="28"/>
        </w:rPr>
        <w:t xml:space="preserve">). Полная работа адгезии, приходящаяся на всю площадь контакта тел </w:t>
      </w:r>
      <w:r w:rsidRPr="00F52CBA">
        <w:rPr>
          <w:color w:val="000000"/>
          <w:sz w:val="28"/>
          <w:szCs w:val="28"/>
          <w:lang w:val="en-US"/>
        </w:rPr>
        <w:t>s</w:t>
      </w:r>
      <w:r w:rsidRPr="00F52CBA">
        <w:rPr>
          <w:color w:val="000000"/>
          <w:sz w:val="28"/>
          <w:szCs w:val="28"/>
        </w:rPr>
        <w:t>, равна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  <w:vertAlign w:val="subscript"/>
        </w:rPr>
      </w:pPr>
      <w:r w:rsidRPr="00F52CBA">
        <w:rPr>
          <w:sz w:val="28"/>
          <w:szCs w:val="28"/>
        </w:rPr>
        <w:t xml:space="preserve">                                           </w:t>
      </w:r>
      <w:r w:rsidRPr="00F52CBA">
        <w:rPr>
          <w:sz w:val="28"/>
          <w:szCs w:val="28"/>
          <w:lang w:val="en-US"/>
        </w:rPr>
        <w:t>W</w:t>
      </w:r>
      <w:r w:rsidRPr="00F52CBA">
        <w:rPr>
          <w:sz w:val="28"/>
          <w:szCs w:val="28"/>
          <w:vertAlign w:val="subscript"/>
          <w:lang w:val="en-US"/>
        </w:rPr>
        <w:t>s</w:t>
      </w:r>
      <w:r w:rsidRPr="00F52CBA">
        <w:rPr>
          <w:sz w:val="28"/>
          <w:szCs w:val="28"/>
        </w:rPr>
        <w:t>=</w:t>
      </w:r>
      <w:r w:rsidRPr="00F52CBA">
        <w:rPr>
          <w:sz w:val="28"/>
          <w:szCs w:val="28"/>
          <w:lang w:val="en-US"/>
        </w:rPr>
        <w:t>W</w:t>
      </w:r>
      <w:r w:rsidRPr="00F52CBA">
        <w:rPr>
          <w:sz w:val="28"/>
          <w:szCs w:val="28"/>
          <w:vertAlign w:val="subscript"/>
          <w:lang w:val="en-US"/>
        </w:rPr>
        <w:t>a</w:t>
      </w:r>
      <w:r w:rsidRPr="00F52CBA">
        <w:rPr>
          <w:sz w:val="28"/>
          <w:szCs w:val="28"/>
          <w:lang w:val="en-US"/>
        </w:rPr>
        <w:t>s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Чтобы получить соотношение между работой адгезии и по</w:t>
      </w:r>
      <w:r w:rsidRPr="00F52CBA">
        <w:rPr>
          <w:color w:val="000000"/>
          <w:sz w:val="28"/>
          <w:szCs w:val="28"/>
        </w:rPr>
        <w:softHyphen/>
        <w:t>верхностными натяжениями взаимодействующих</w:t>
      </w:r>
      <w:r w:rsidRPr="00F52CBA">
        <w:rPr>
          <w:b/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 xml:space="preserve">компонентов, представим себе две конденсированные фазы </w:t>
      </w:r>
      <w:r w:rsidRPr="00F52CBA">
        <w:rPr>
          <w:i/>
          <w:color w:val="000000"/>
          <w:sz w:val="28"/>
          <w:szCs w:val="28"/>
        </w:rPr>
        <w:t xml:space="preserve">2 </w:t>
      </w:r>
      <w:r w:rsidRPr="00F52CBA">
        <w:rPr>
          <w:color w:val="000000"/>
          <w:sz w:val="28"/>
          <w:szCs w:val="28"/>
        </w:rPr>
        <w:t xml:space="preserve">н </w:t>
      </w:r>
      <w:r w:rsidRPr="00F52CBA">
        <w:rPr>
          <w:i/>
          <w:color w:val="000000"/>
          <w:sz w:val="28"/>
          <w:szCs w:val="28"/>
        </w:rPr>
        <w:t xml:space="preserve">3, </w:t>
      </w:r>
      <w:r w:rsidRPr="00F52CBA">
        <w:rPr>
          <w:color w:val="000000"/>
          <w:sz w:val="28"/>
          <w:szCs w:val="28"/>
        </w:rPr>
        <w:t>имеющие поверхности на границе с воздухом 1, равные единице площа</w:t>
      </w:r>
      <w:r w:rsidRPr="00F52CBA">
        <w:rPr>
          <w:color w:val="000000"/>
          <w:sz w:val="28"/>
          <w:szCs w:val="28"/>
        </w:rPr>
        <w:softHyphen/>
        <w:t>ди (рис. 1). Это могут быть две жидкости или жидкость и твердое тело. Для упрощения вывода будем считать, что они взаимно нерастворимы. При совмещении этих поверхностей, т. е. при нанесении одного вещества на другие, происходит ад</w:t>
      </w:r>
      <w:r w:rsidRPr="00F52CBA">
        <w:rPr>
          <w:color w:val="000000"/>
          <w:sz w:val="28"/>
          <w:szCs w:val="28"/>
        </w:rPr>
        <w:softHyphen/>
        <w:t xml:space="preserve">гезия. Так как система останется двухфазной, то возникнет межфазное натяжение, равное </w:t>
      </w:r>
      <w:r w:rsidRPr="00F52CBA">
        <w:rPr>
          <w:color w:val="000000"/>
          <w:sz w:val="28"/>
          <w:szCs w:val="28"/>
          <w:lang w:val="en-US"/>
        </w:rPr>
        <w:t>σ</w:t>
      </w:r>
      <w:r w:rsidRPr="00F52CBA">
        <w:rPr>
          <w:color w:val="000000"/>
          <w:sz w:val="28"/>
          <w:szCs w:val="28"/>
          <w:vertAlign w:val="subscript"/>
        </w:rPr>
        <w:t>2,3</w:t>
      </w:r>
      <w:r w:rsidRPr="00F52CBA">
        <w:rPr>
          <w:color w:val="000000"/>
          <w:sz w:val="28"/>
          <w:szCs w:val="28"/>
        </w:rPr>
        <w:t>. В результате первоначаль</w:t>
      </w:r>
      <w:r w:rsidRPr="00F52CBA">
        <w:rPr>
          <w:color w:val="000000"/>
          <w:sz w:val="28"/>
          <w:szCs w:val="28"/>
        </w:rPr>
        <w:softHyphen/>
        <w:t>ная энергия Гиббса системы уменьшается на величину, равную работе адгезии, т. е.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                       </w:t>
      </w:r>
      <w:r w:rsidRPr="00F52CBA">
        <w:rPr>
          <w:color w:val="000000"/>
          <w:sz w:val="28"/>
          <w:szCs w:val="28"/>
        </w:rPr>
        <w:sym w:font="Symbol" w:char="F044"/>
      </w:r>
      <w:r w:rsidRPr="00F52CBA">
        <w:rPr>
          <w:color w:val="000000"/>
          <w:sz w:val="28"/>
          <w:szCs w:val="28"/>
          <w:lang w:val="en-US"/>
        </w:rPr>
        <w:t>G</w:t>
      </w:r>
      <w:r w:rsidRPr="00F52CBA">
        <w:rPr>
          <w:color w:val="000000"/>
          <w:sz w:val="28"/>
          <w:szCs w:val="28"/>
        </w:rPr>
        <w:t>+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  <w:lang w:val="en-US"/>
        </w:rPr>
        <w:t>a</w:t>
      </w:r>
      <w:r w:rsidRPr="00F52CBA">
        <w:rPr>
          <w:color w:val="000000"/>
          <w:sz w:val="28"/>
          <w:szCs w:val="28"/>
        </w:rPr>
        <w:t xml:space="preserve">=0 или 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  <w:lang w:val="en-US"/>
        </w:rPr>
        <w:t>a</w:t>
      </w:r>
      <w:r w:rsidRPr="00F52CBA">
        <w:rPr>
          <w:color w:val="000000"/>
          <w:sz w:val="28"/>
          <w:szCs w:val="28"/>
        </w:rPr>
        <w:t>=-</w:t>
      </w:r>
      <w:r w:rsidRPr="00F52CBA">
        <w:rPr>
          <w:color w:val="000000"/>
          <w:sz w:val="28"/>
          <w:szCs w:val="28"/>
        </w:rPr>
        <w:sym w:font="Symbol" w:char="F044"/>
      </w:r>
      <w:r w:rsidRPr="00F52CBA">
        <w:rPr>
          <w:color w:val="000000"/>
          <w:sz w:val="28"/>
          <w:szCs w:val="28"/>
          <w:lang w:val="en-US"/>
        </w:rPr>
        <w:t>G</w:t>
      </w:r>
      <w:r w:rsidRPr="00F52CBA">
        <w:rPr>
          <w:color w:val="000000"/>
          <w:sz w:val="28"/>
          <w:szCs w:val="28"/>
        </w:rPr>
        <w:t xml:space="preserve">                                               (2.1)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Для  начального  и   конечною состояний системы   имеем 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                    </w:t>
      </w:r>
      <w:r w:rsidRPr="00F52CBA">
        <w:rPr>
          <w:color w:val="000000"/>
          <w:sz w:val="28"/>
          <w:szCs w:val="28"/>
          <w:lang w:val="en-US"/>
        </w:rPr>
        <w:t>G</w:t>
      </w:r>
      <w:r w:rsidRPr="00F52CBA">
        <w:rPr>
          <w:color w:val="000000"/>
          <w:sz w:val="28"/>
          <w:szCs w:val="28"/>
          <w:vertAlign w:val="subscript"/>
        </w:rPr>
        <w:t>нач</w:t>
      </w:r>
      <w:r w:rsidRPr="00F52CBA">
        <w:rPr>
          <w:color w:val="000000"/>
          <w:sz w:val="28"/>
          <w:szCs w:val="28"/>
        </w:rPr>
        <w:t>=</w:t>
      </w:r>
      <w:r w:rsidRPr="00F52CBA">
        <w:rPr>
          <w:color w:val="000000"/>
          <w:sz w:val="28"/>
          <w:szCs w:val="28"/>
          <w:lang w:val="en-US"/>
        </w:rPr>
        <w:t>σ</w:t>
      </w:r>
      <w:r w:rsidRPr="00F52CBA">
        <w:rPr>
          <w:color w:val="000000"/>
          <w:sz w:val="28"/>
          <w:szCs w:val="28"/>
          <w:vertAlign w:val="subscript"/>
        </w:rPr>
        <w:t>2,3</w:t>
      </w:r>
      <w:r w:rsidRPr="00F52CBA">
        <w:rPr>
          <w:color w:val="000000"/>
          <w:sz w:val="28"/>
          <w:szCs w:val="28"/>
        </w:rPr>
        <w:t>+</w:t>
      </w:r>
      <w:r w:rsidRPr="00F52CBA">
        <w:rPr>
          <w:color w:val="000000"/>
          <w:sz w:val="28"/>
          <w:szCs w:val="28"/>
          <w:lang w:val="en-US"/>
        </w:rPr>
        <w:t>σ</w:t>
      </w:r>
      <w:r w:rsidRPr="00F52CBA">
        <w:rPr>
          <w:color w:val="000000"/>
          <w:sz w:val="28"/>
          <w:szCs w:val="28"/>
          <w:vertAlign w:val="subscript"/>
        </w:rPr>
        <w:t>3,.1</w:t>
      </w:r>
      <w:r w:rsidRPr="00F52CBA">
        <w:rPr>
          <w:color w:val="000000"/>
          <w:sz w:val="28"/>
          <w:szCs w:val="28"/>
        </w:rPr>
        <w:t xml:space="preserve">  и  </w:t>
      </w:r>
      <w:r w:rsidRPr="00F52CBA">
        <w:rPr>
          <w:color w:val="000000"/>
          <w:sz w:val="28"/>
          <w:szCs w:val="28"/>
          <w:lang w:val="en-US"/>
        </w:rPr>
        <w:t>G</w:t>
      </w:r>
      <w:r w:rsidRPr="00F52CBA">
        <w:rPr>
          <w:color w:val="000000"/>
          <w:sz w:val="28"/>
          <w:szCs w:val="28"/>
          <w:vertAlign w:val="subscript"/>
        </w:rPr>
        <w:t>кон</w:t>
      </w:r>
      <w:r w:rsidRPr="00F52CBA">
        <w:rPr>
          <w:color w:val="000000"/>
          <w:sz w:val="28"/>
          <w:szCs w:val="28"/>
        </w:rPr>
        <w:t>=</w:t>
      </w:r>
      <w:r w:rsidRPr="00F52CBA">
        <w:rPr>
          <w:color w:val="000000"/>
          <w:sz w:val="28"/>
          <w:szCs w:val="28"/>
          <w:lang w:val="en-US"/>
        </w:rPr>
        <w:t>σ</w:t>
      </w:r>
      <w:r w:rsidRPr="00F52CBA">
        <w:rPr>
          <w:color w:val="000000"/>
          <w:sz w:val="28"/>
          <w:szCs w:val="28"/>
          <w:vertAlign w:val="subscript"/>
        </w:rPr>
        <w:t xml:space="preserve">2,3                                                                            </w:t>
      </w:r>
      <w:r w:rsidRPr="00F52CBA">
        <w:rPr>
          <w:color w:val="000000"/>
          <w:sz w:val="28"/>
          <w:szCs w:val="28"/>
        </w:rPr>
        <w:t>(2.2)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где </w:t>
      </w:r>
      <w:r w:rsidRPr="00F52CBA">
        <w:rPr>
          <w:color w:val="000000"/>
          <w:sz w:val="28"/>
          <w:szCs w:val="28"/>
          <w:lang w:val="en-US"/>
        </w:rPr>
        <w:t>σ</w:t>
      </w:r>
      <w:r w:rsidRPr="00F52CBA">
        <w:rPr>
          <w:color w:val="000000"/>
          <w:sz w:val="28"/>
          <w:szCs w:val="28"/>
          <w:vertAlign w:val="subscript"/>
        </w:rPr>
        <w:t xml:space="preserve">2,1 </w:t>
      </w:r>
      <w:r w:rsidRPr="00F52CBA">
        <w:rPr>
          <w:sz w:val="28"/>
          <w:szCs w:val="28"/>
          <w:vertAlign w:val="subscript"/>
        </w:rPr>
        <w:t xml:space="preserve">,  </w:t>
      </w:r>
      <w:r w:rsidRPr="00F52CBA">
        <w:rPr>
          <w:sz w:val="28"/>
          <w:szCs w:val="28"/>
          <w:lang w:val="en-US"/>
        </w:rPr>
        <w:t>σ</w:t>
      </w:r>
      <w:r w:rsidRPr="00F52CBA">
        <w:rPr>
          <w:sz w:val="28"/>
          <w:szCs w:val="28"/>
          <w:vertAlign w:val="subscript"/>
        </w:rPr>
        <w:t xml:space="preserve"> 3,1 ,  </w:t>
      </w:r>
      <w:r w:rsidRPr="00F52CBA">
        <w:rPr>
          <w:sz w:val="28"/>
          <w:szCs w:val="28"/>
          <w:lang w:val="en-US"/>
        </w:rPr>
        <w:t>σ</w:t>
      </w:r>
      <w:r w:rsidRPr="00F52CBA">
        <w:rPr>
          <w:sz w:val="28"/>
          <w:szCs w:val="28"/>
          <w:vertAlign w:val="subscript"/>
        </w:rPr>
        <w:t>2,3</w:t>
      </w:r>
      <w:r w:rsidRPr="00F52CBA">
        <w:rPr>
          <w:sz w:val="28"/>
          <w:szCs w:val="28"/>
        </w:rPr>
        <w:t>- соответственно поверхностное натяжение второго и третьего тела на границе с газом и межфазное натяжение на границе второго тела с третьим.</w:t>
      </w:r>
      <w:r w:rsidRPr="00F52CBA">
        <w:rPr>
          <w:color w:val="000000"/>
          <w:sz w:val="28"/>
          <w:szCs w:val="28"/>
        </w:rPr>
        <w:t xml:space="preserve">Изменение энергии  Гиббса системы в  процессе адгезии  равно 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                         </w:t>
      </w:r>
      <w:r w:rsidRPr="00F52CBA">
        <w:rPr>
          <w:color w:val="000000"/>
          <w:sz w:val="28"/>
          <w:szCs w:val="28"/>
        </w:rPr>
        <w:sym w:font="Symbol" w:char="F044"/>
      </w:r>
      <w:r w:rsidRPr="00F52CBA">
        <w:rPr>
          <w:color w:val="000000"/>
          <w:sz w:val="28"/>
          <w:szCs w:val="28"/>
          <w:lang w:val="en-US"/>
        </w:rPr>
        <w:t>G</w:t>
      </w:r>
      <w:r w:rsidRPr="00F52CBA">
        <w:rPr>
          <w:color w:val="000000"/>
          <w:sz w:val="28"/>
          <w:szCs w:val="28"/>
        </w:rPr>
        <w:t>=</w:t>
      </w:r>
      <w:r w:rsidRPr="00F52CBA">
        <w:rPr>
          <w:color w:val="000000"/>
          <w:sz w:val="28"/>
          <w:szCs w:val="28"/>
          <w:lang w:val="en-US"/>
        </w:rPr>
        <w:t>G</w:t>
      </w:r>
      <w:r w:rsidRPr="00F52CBA">
        <w:rPr>
          <w:color w:val="000000"/>
          <w:sz w:val="28"/>
          <w:szCs w:val="28"/>
          <w:vertAlign w:val="subscript"/>
        </w:rPr>
        <w:t>кон</w:t>
      </w:r>
      <w:r w:rsidRPr="00F52CBA">
        <w:rPr>
          <w:color w:val="000000"/>
          <w:sz w:val="28"/>
          <w:szCs w:val="28"/>
        </w:rPr>
        <w:t>-</w:t>
      </w:r>
      <w:r w:rsidRPr="00F52CBA">
        <w:rPr>
          <w:color w:val="000000"/>
          <w:sz w:val="28"/>
          <w:szCs w:val="28"/>
          <w:lang w:val="en-US"/>
        </w:rPr>
        <w:t>G</w:t>
      </w:r>
      <w:r w:rsidRPr="00F52CBA">
        <w:rPr>
          <w:color w:val="000000"/>
          <w:sz w:val="28"/>
          <w:szCs w:val="28"/>
          <w:vertAlign w:val="subscript"/>
        </w:rPr>
        <w:t>нач</w:t>
      </w:r>
      <w:r w:rsidRPr="00F52CBA">
        <w:rPr>
          <w:color w:val="000000"/>
          <w:sz w:val="28"/>
          <w:szCs w:val="28"/>
        </w:rPr>
        <w:t>=</w:t>
      </w:r>
      <w:r w:rsidRPr="00F52CBA">
        <w:rPr>
          <w:color w:val="000000"/>
          <w:sz w:val="28"/>
          <w:szCs w:val="28"/>
          <w:lang w:val="en-US"/>
        </w:rPr>
        <w:t>σ</w:t>
      </w:r>
      <w:r w:rsidRPr="00F52CBA">
        <w:rPr>
          <w:color w:val="000000"/>
          <w:sz w:val="28"/>
          <w:szCs w:val="28"/>
          <w:vertAlign w:val="subscript"/>
        </w:rPr>
        <w:t>2,3</w:t>
      </w:r>
      <w:r w:rsidRPr="00F52CBA">
        <w:rPr>
          <w:color w:val="000000"/>
          <w:sz w:val="28"/>
          <w:szCs w:val="28"/>
        </w:rPr>
        <w:t>-</w:t>
      </w:r>
      <w:r w:rsidRPr="00F52CBA">
        <w:rPr>
          <w:color w:val="000000"/>
          <w:sz w:val="28"/>
          <w:szCs w:val="28"/>
          <w:lang w:val="en-US"/>
        </w:rPr>
        <w:t>σ</w:t>
      </w:r>
      <w:r w:rsidRPr="00F52CBA">
        <w:rPr>
          <w:color w:val="000000"/>
          <w:sz w:val="28"/>
          <w:szCs w:val="28"/>
          <w:vertAlign w:val="subscript"/>
        </w:rPr>
        <w:t>2,1</w:t>
      </w:r>
      <w:r w:rsidRPr="00F52CBA">
        <w:rPr>
          <w:color w:val="000000"/>
          <w:sz w:val="28"/>
          <w:szCs w:val="28"/>
        </w:rPr>
        <w:t>-</w:t>
      </w:r>
      <w:r w:rsidRPr="00F52CBA">
        <w:rPr>
          <w:color w:val="000000"/>
          <w:sz w:val="28"/>
          <w:szCs w:val="28"/>
          <w:lang w:val="en-US"/>
        </w:rPr>
        <w:t>σ</w:t>
      </w:r>
      <w:r w:rsidRPr="00F52CBA">
        <w:rPr>
          <w:color w:val="000000"/>
          <w:sz w:val="28"/>
          <w:szCs w:val="28"/>
          <w:vertAlign w:val="subscript"/>
        </w:rPr>
        <w:t>3,1</w:t>
      </w:r>
      <w:r w:rsidRPr="00F52CBA">
        <w:rPr>
          <w:color w:val="000000"/>
          <w:sz w:val="28"/>
          <w:szCs w:val="28"/>
        </w:rPr>
        <w:t xml:space="preserve">                                  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      или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                        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</w:rPr>
        <w:t xml:space="preserve">а </w:t>
      </w:r>
      <w:r w:rsidRPr="00F52CBA">
        <w:rPr>
          <w:color w:val="000000"/>
          <w:sz w:val="28"/>
          <w:szCs w:val="28"/>
        </w:rPr>
        <w:t>=</w:t>
      </w:r>
      <w:r w:rsidRPr="00F52CBA">
        <w:rPr>
          <w:color w:val="000000"/>
          <w:sz w:val="28"/>
          <w:szCs w:val="28"/>
          <w:lang w:val="en-US"/>
        </w:rPr>
        <w:t>σ</w:t>
      </w:r>
      <w:r w:rsidRPr="00F52CBA">
        <w:rPr>
          <w:color w:val="000000"/>
          <w:sz w:val="28"/>
          <w:szCs w:val="28"/>
          <w:vertAlign w:val="subscript"/>
        </w:rPr>
        <w:t xml:space="preserve"> 2,1 </w:t>
      </w:r>
      <w:r w:rsidRPr="00F52CBA">
        <w:rPr>
          <w:color w:val="000000"/>
          <w:sz w:val="28"/>
          <w:szCs w:val="28"/>
        </w:rPr>
        <w:t>+</w:t>
      </w:r>
      <w:r w:rsidRPr="00F52CBA">
        <w:rPr>
          <w:color w:val="000000"/>
          <w:sz w:val="28"/>
          <w:szCs w:val="28"/>
          <w:lang w:val="en-US"/>
        </w:rPr>
        <w:t>σ</w:t>
      </w:r>
      <w:r w:rsidRPr="00F52CBA">
        <w:rPr>
          <w:color w:val="000000"/>
          <w:sz w:val="28"/>
          <w:szCs w:val="28"/>
          <w:vertAlign w:val="subscript"/>
        </w:rPr>
        <w:t xml:space="preserve"> 3,1 </w:t>
      </w:r>
      <w:r w:rsidRPr="00F52CBA">
        <w:rPr>
          <w:color w:val="000000"/>
          <w:sz w:val="28"/>
          <w:szCs w:val="28"/>
        </w:rPr>
        <w:t>-</w:t>
      </w:r>
      <w:r w:rsidRPr="00F52CBA">
        <w:rPr>
          <w:color w:val="000000"/>
          <w:sz w:val="28"/>
          <w:szCs w:val="28"/>
          <w:lang w:val="en-US"/>
        </w:rPr>
        <w:t>σ</w:t>
      </w:r>
      <w:r w:rsidRPr="00F52CBA">
        <w:rPr>
          <w:color w:val="000000"/>
          <w:sz w:val="28"/>
          <w:szCs w:val="28"/>
          <w:vertAlign w:val="subscript"/>
        </w:rPr>
        <w:t xml:space="preserve"> 2,3</w:t>
      </w:r>
      <w:r w:rsidRPr="00F52CBA">
        <w:rPr>
          <w:color w:val="000000"/>
          <w:sz w:val="28"/>
          <w:szCs w:val="28"/>
        </w:rPr>
        <w:t xml:space="preserve">                                        (2.3)</w:t>
      </w:r>
    </w:p>
    <w:p w:rsidR="00F52CBA" w:rsidRPr="00F52CBA" w:rsidRDefault="00F52CBA" w:rsidP="00F52CBA">
      <w:pPr>
        <w:shd w:val="clear" w:color="auto" w:fill="FFFFFF"/>
        <w:tabs>
          <w:tab w:val="left" w:pos="3981"/>
        </w:tabs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Это уравнение Дюпре. Оно отражает закон сохранения энергии при адгезии. Из него</w:t>
      </w:r>
      <w:r w:rsidRPr="00F52CBA">
        <w:rPr>
          <w:color w:val="80808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>следует, что работа адгезии тем больше, чем больше поверхностные натяжения исходных ком</w:t>
      </w:r>
      <w:r w:rsidRPr="00F52CBA">
        <w:rPr>
          <w:color w:val="000000"/>
          <w:sz w:val="28"/>
          <w:szCs w:val="28"/>
        </w:rPr>
        <w:softHyphen/>
        <w:t>понентов и чем меньше конечное межфазное натяжение. В то же время чем больше работа адгезии, т. е. межфазное взаимо</w:t>
      </w:r>
      <w:r w:rsidRPr="00F52CBA">
        <w:rPr>
          <w:color w:val="000000"/>
          <w:sz w:val="28"/>
          <w:szCs w:val="28"/>
        </w:rPr>
        <w:softHyphen/>
        <w:t>действие, тем меньше межфазное натяжение. Межфазное на</w:t>
      </w:r>
      <w:r w:rsidRPr="00F52CBA">
        <w:rPr>
          <w:color w:val="000000"/>
          <w:sz w:val="28"/>
          <w:szCs w:val="28"/>
        </w:rPr>
        <w:softHyphen/>
        <w:t xml:space="preserve">тяжение станет равным нулю, </w:t>
      </w:r>
      <w:r w:rsidRPr="00F52CBA">
        <w:rPr>
          <w:color w:val="808080"/>
          <w:sz w:val="28"/>
          <w:szCs w:val="28"/>
        </w:rPr>
        <w:t xml:space="preserve">когда </w:t>
      </w:r>
      <w:r w:rsidRPr="00F52CBA">
        <w:rPr>
          <w:color w:val="000000"/>
          <w:sz w:val="28"/>
          <w:szCs w:val="28"/>
        </w:rPr>
        <w:t>исчезнет межфазная по</w:t>
      </w:r>
      <w:r w:rsidRPr="00F52CBA">
        <w:rPr>
          <w:color w:val="000000"/>
          <w:sz w:val="28"/>
          <w:szCs w:val="28"/>
        </w:rPr>
        <w:softHyphen/>
        <w:t>верхность, что происходит при полном растворении фаз.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Таким образом, условие растворения состоит в том, что работа адгезии между взаимодействующими телами должна быть равна или больше среднего значения суммы их работ когезии. Очевидно, что здесь не учитывается энтропия смеше</w:t>
      </w:r>
      <w:r w:rsidRPr="00F52CBA">
        <w:rPr>
          <w:color w:val="000000"/>
          <w:sz w:val="28"/>
          <w:szCs w:val="28"/>
        </w:rPr>
        <w:softHyphen/>
        <w:t>ния, которая способствует растворению.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Соответствующим образом межфазное натяжение зависит и от температуры. Если с повышением температуры взаимная растворимость фаз повышается, то межфазное натяжение уменьшается. Если же взаимная растворимость фаз с повыше</w:t>
      </w:r>
      <w:r w:rsidRPr="00F52CBA">
        <w:rPr>
          <w:color w:val="000000"/>
          <w:sz w:val="28"/>
          <w:szCs w:val="28"/>
        </w:rPr>
        <w:softHyphen/>
        <w:t>нием температуры уменьшается, то межфазное натяжение уве</w:t>
      </w:r>
      <w:r w:rsidRPr="00F52CBA">
        <w:rPr>
          <w:color w:val="000000"/>
          <w:sz w:val="28"/>
          <w:szCs w:val="28"/>
        </w:rPr>
        <w:softHyphen/>
        <w:t xml:space="preserve">личивается. Такая зависимость наблюдается и для межфазной границы жидкость </w:t>
      </w:r>
      <w:r w:rsidRPr="00F52CBA">
        <w:rPr>
          <w:i/>
          <w:color w:val="000000"/>
          <w:sz w:val="28"/>
          <w:szCs w:val="28"/>
        </w:rPr>
        <w:t xml:space="preserve">- </w:t>
      </w:r>
      <w:r w:rsidRPr="00F52CBA">
        <w:rPr>
          <w:color w:val="000000"/>
          <w:sz w:val="28"/>
          <w:szCs w:val="28"/>
        </w:rPr>
        <w:t xml:space="preserve">твердое тело. Таким образом, производная </w:t>
      </w:r>
      <w:r w:rsidRPr="00F52CBA">
        <w:rPr>
          <w:i/>
          <w:color w:val="000000"/>
          <w:sz w:val="28"/>
          <w:szCs w:val="28"/>
          <w:lang w:val="en-US"/>
        </w:rPr>
        <w:t>da</w:t>
      </w:r>
      <w:r w:rsidRPr="00F52CBA">
        <w:rPr>
          <w:i/>
          <w:color w:val="000000"/>
          <w:sz w:val="28"/>
          <w:szCs w:val="28"/>
        </w:rPr>
        <w:t>/</w:t>
      </w:r>
      <w:r w:rsidRPr="00F52CBA">
        <w:rPr>
          <w:i/>
          <w:color w:val="000000"/>
          <w:sz w:val="28"/>
          <w:szCs w:val="28"/>
          <w:lang w:val="en-US"/>
        </w:rPr>
        <w:t>dT</w:t>
      </w:r>
      <w:r w:rsidRPr="00F52CBA">
        <w:rPr>
          <w:i/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>для границы раздела конденсированных фаз может быть меньше, больше и равна нулю.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Так как уменьшение межфазного натяжения сопряжено с тенденцией к выравниванию состава фаз, то оно может сни</w:t>
      </w:r>
      <w:r w:rsidRPr="00F52CBA">
        <w:rPr>
          <w:color w:val="000000"/>
          <w:sz w:val="28"/>
          <w:szCs w:val="28"/>
        </w:rPr>
        <w:softHyphen/>
        <w:t>зиться до нуля при достижении верхней или нижней критичес</w:t>
      </w:r>
      <w:r w:rsidRPr="00F52CBA">
        <w:rPr>
          <w:color w:val="000000"/>
          <w:sz w:val="28"/>
          <w:szCs w:val="28"/>
        </w:rPr>
        <w:softHyphen/>
        <w:t>кой температуры, т. с. при полном взаимном растворении фаз.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От работы адгезии необходимо отличать </w:t>
      </w:r>
      <w:r w:rsidRPr="00F52CBA">
        <w:rPr>
          <w:i/>
          <w:color w:val="000000"/>
          <w:sz w:val="28"/>
          <w:szCs w:val="28"/>
        </w:rPr>
        <w:t>адгезионную</w:t>
      </w:r>
      <w:r w:rsidRPr="00F52CBA">
        <w:rPr>
          <w:b/>
          <w:i/>
          <w:color w:val="000000"/>
          <w:sz w:val="28"/>
          <w:szCs w:val="28"/>
        </w:rPr>
        <w:t xml:space="preserve"> </w:t>
      </w:r>
      <w:r w:rsidRPr="00F52CBA">
        <w:rPr>
          <w:i/>
          <w:color w:val="000000"/>
          <w:sz w:val="28"/>
          <w:szCs w:val="28"/>
        </w:rPr>
        <w:t>проч</w:t>
      </w:r>
      <w:r w:rsidRPr="00F52CBA">
        <w:rPr>
          <w:i/>
          <w:color w:val="000000"/>
          <w:sz w:val="28"/>
          <w:szCs w:val="28"/>
        </w:rPr>
        <w:softHyphen/>
        <w:t xml:space="preserve">ность </w:t>
      </w:r>
      <w:r w:rsidRPr="00F52CBA">
        <w:rPr>
          <w:i/>
          <w:color w:val="000000"/>
          <w:sz w:val="28"/>
          <w:szCs w:val="28"/>
          <w:lang w:val="en-US"/>
        </w:rPr>
        <w:t>W</w:t>
      </w:r>
      <w:r w:rsidRPr="00F52CBA">
        <w:rPr>
          <w:i/>
          <w:color w:val="000000"/>
          <w:sz w:val="28"/>
          <w:szCs w:val="28"/>
          <w:vertAlign w:val="subscript"/>
          <w:lang w:val="en-US"/>
        </w:rPr>
        <w:t>n</w:t>
      </w:r>
      <w:r w:rsidRPr="00F52CBA">
        <w:rPr>
          <w:i/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 xml:space="preserve">— работу, затраченную на разрушение адгезионного соединения. Эта величина отличается тем, что в нее входит как работа разрыва межмолекулярных связей (работа </w:t>
      </w:r>
      <w:r w:rsidRPr="00F52CBA">
        <w:rPr>
          <w:i/>
          <w:color w:val="000000"/>
          <w:sz w:val="28"/>
          <w:szCs w:val="28"/>
          <w:lang w:val="en-US"/>
        </w:rPr>
        <w:t>W</w:t>
      </w:r>
      <w:r w:rsidRPr="00F52CBA">
        <w:rPr>
          <w:i/>
          <w:color w:val="000000"/>
          <w:sz w:val="28"/>
          <w:szCs w:val="28"/>
          <w:vertAlign w:val="subscript"/>
          <w:lang w:val="en-US"/>
        </w:rPr>
        <w:t>a</w:t>
      </w:r>
      <w:r w:rsidRPr="00F52CBA">
        <w:rPr>
          <w:i/>
          <w:color w:val="000000"/>
          <w:sz w:val="28"/>
          <w:szCs w:val="28"/>
        </w:rPr>
        <w:t xml:space="preserve">), </w:t>
      </w:r>
      <w:r w:rsidRPr="00F52CBA">
        <w:rPr>
          <w:color w:val="000000"/>
          <w:sz w:val="28"/>
          <w:szCs w:val="28"/>
        </w:rPr>
        <w:t xml:space="preserve">так и работа, затраченная на деформацию компонентов адгезионного соединения (работа деформации 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</w:rPr>
        <w:t>деф</w:t>
      </w:r>
      <w:r w:rsidRPr="00F52CBA">
        <w:rPr>
          <w:color w:val="000000"/>
          <w:sz w:val="28"/>
          <w:szCs w:val="28"/>
        </w:rPr>
        <w:t>):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sz w:val="28"/>
          <w:szCs w:val="28"/>
        </w:rPr>
        <w:t xml:space="preserve">                                               </w:t>
      </w:r>
      <w:r w:rsidRPr="00F52CBA">
        <w:rPr>
          <w:color w:val="000000"/>
          <w:sz w:val="28"/>
          <w:szCs w:val="28"/>
        </w:rPr>
        <w:t>W</w:t>
      </w:r>
      <w:r w:rsidRPr="00F52CBA">
        <w:rPr>
          <w:color w:val="000000"/>
          <w:sz w:val="28"/>
          <w:szCs w:val="28"/>
          <w:vertAlign w:val="subscript"/>
        </w:rPr>
        <w:t>п</w:t>
      </w:r>
      <w:r w:rsidRPr="00F52CBA">
        <w:rPr>
          <w:color w:val="000000"/>
          <w:sz w:val="28"/>
          <w:szCs w:val="28"/>
        </w:rPr>
        <w:t xml:space="preserve"> = </w:t>
      </w:r>
      <w:r w:rsidRPr="00F52CBA">
        <w:rPr>
          <w:smallCaps/>
          <w:color w:val="000000"/>
          <w:sz w:val="28"/>
          <w:szCs w:val="28"/>
          <w:lang w:val="en-US"/>
        </w:rPr>
        <w:t>W</w:t>
      </w:r>
      <w:r w:rsidRPr="00F52CBA">
        <w:rPr>
          <w:smallCaps/>
          <w:color w:val="000000"/>
          <w:sz w:val="28"/>
          <w:szCs w:val="28"/>
          <w:vertAlign w:val="subscript"/>
        </w:rPr>
        <w:t>а</w:t>
      </w:r>
      <w:r w:rsidRPr="00F52CBA">
        <w:rPr>
          <w:smallCaps/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 xml:space="preserve">+ 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</w:rPr>
        <w:t>деф</w:t>
      </w:r>
      <w:r w:rsidRPr="00F52CBA">
        <w:rPr>
          <w:color w:val="000000"/>
          <w:sz w:val="28"/>
          <w:szCs w:val="28"/>
        </w:rPr>
        <w:tab/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Очевидно, чем прочнее адгезионное соединение, тем в боль</w:t>
      </w:r>
      <w:r w:rsidRPr="00F52CBA">
        <w:rPr>
          <w:color w:val="000000"/>
          <w:sz w:val="28"/>
          <w:szCs w:val="28"/>
        </w:rPr>
        <w:softHyphen/>
        <w:t>шей степени подвергаются деформации компоненты системы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w w:val="105"/>
          <w:sz w:val="28"/>
          <w:szCs w:val="28"/>
        </w:rPr>
      </w:pPr>
      <w:r w:rsidRPr="00F52CBA">
        <w:rPr>
          <w:color w:val="808080"/>
          <w:w w:val="105"/>
          <w:sz w:val="28"/>
          <w:szCs w:val="28"/>
        </w:rPr>
        <w:t xml:space="preserve">к моменту </w:t>
      </w:r>
      <w:r w:rsidRPr="00F52CBA">
        <w:rPr>
          <w:color w:val="000000"/>
          <w:w w:val="105"/>
          <w:sz w:val="28"/>
          <w:szCs w:val="28"/>
        </w:rPr>
        <w:t>ее разрушения. Работа деформации иногда может превышать обратимую работу адгезии н несколько раз. С рос</w:t>
      </w:r>
      <w:r w:rsidRPr="00F52CBA">
        <w:rPr>
          <w:color w:val="000000"/>
          <w:w w:val="105"/>
          <w:sz w:val="28"/>
          <w:szCs w:val="28"/>
        </w:rPr>
        <w:softHyphen/>
        <w:t>том скорости приложения нагрузки на систему роль деформа</w:t>
      </w:r>
      <w:r w:rsidRPr="00F52CBA">
        <w:rPr>
          <w:color w:val="000000"/>
          <w:w w:val="105"/>
          <w:sz w:val="28"/>
          <w:szCs w:val="28"/>
        </w:rPr>
        <w:softHyphen/>
        <w:t>ции возрастает.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rPr>
          <w:b/>
          <w:sz w:val="28"/>
          <w:szCs w:val="28"/>
        </w:rPr>
      </w:pPr>
      <w:r w:rsidRPr="00F52CBA">
        <w:rPr>
          <w:b/>
          <w:color w:val="000000"/>
          <w:w w:val="105"/>
          <w:sz w:val="28"/>
          <w:szCs w:val="28"/>
        </w:rPr>
        <w:t xml:space="preserve">                          Глава 3</w:t>
      </w:r>
      <w:r w:rsidRPr="00F52CBA">
        <w:rPr>
          <w:color w:val="000000"/>
          <w:w w:val="105"/>
          <w:sz w:val="28"/>
          <w:szCs w:val="28"/>
        </w:rPr>
        <w:t xml:space="preserve">. </w:t>
      </w:r>
      <w:r w:rsidRPr="00F52CBA">
        <w:rPr>
          <w:b/>
          <w:color w:val="000000"/>
          <w:w w:val="105"/>
          <w:sz w:val="28"/>
          <w:szCs w:val="28"/>
        </w:rPr>
        <w:t>Механизм процессов адгезии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w w:val="105"/>
          <w:sz w:val="28"/>
          <w:szCs w:val="28"/>
        </w:rPr>
      </w:pP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w w:val="105"/>
          <w:sz w:val="28"/>
          <w:szCs w:val="28"/>
        </w:rPr>
        <w:t>Процесс образования адгезионной связи обычно делят на две стадии. На первой, так называемой транспортной стадии, про</w:t>
      </w:r>
      <w:r w:rsidRPr="00F52CBA">
        <w:rPr>
          <w:color w:val="000000"/>
          <w:w w:val="105"/>
          <w:sz w:val="28"/>
          <w:szCs w:val="28"/>
        </w:rPr>
        <w:softHyphen/>
        <w:t xml:space="preserve">исходит перемещение молекул </w:t>
      </w:r>
      <w:r w:rsidRPr="00F52CBA">
        <w:rPr>
          <w:color w:val="808080"/>
          <w:w w:val="105"/>
          <w:sz w:val="28"/>
          <w:szCs w:val="28"/>
        </w:rPr>
        <w:t xml:space="preserve">адгезива </w:t>
      </w:r>
      <w:r w:rsidRPr="00F52CBA">
        <w:rPr>
          <w:color w:val="000000"/>
          <w:w w:val="105"/>
          <w:sz w:val="28"/>
          <w:szCs w:val="28"/>
        </w:rPr>
        <w:t>(клеющего вещества, связующего) к поверхности субстрата (тело, на которое нано</w:t>
      </w:r>
      <w:r w:rsidRPr="00F52CBA">
        <w:rPr>
          <w:color w:val="000000"/>
          <w:w w:val="105"/>
          <w:sz w:val="28"/>
          <w:szCs w:val="28"/>
        </w:rPr>
        <w:softHyphen/>
        <w:t xml:space="preserve">сится адгезив) и их определенное ориентирование в межфазном слое, в результате чего обеспечивается тесный контакт между молекулами и функциональными группами молекул адгезива </w:t>
      </w:r>
      <w:r w:rsidRPr="00F52CBA">
        <w:rPr>
          <w:color w:val="808080"/>
          <w:w w:val="105"/>
          <w:sz w:val="28"/>
          <w:szCs w:val="28"/>
        </w:rPr>
        <w:t xml:space="preserve">и </w:t>
      </w:r>
      <w:r w:rsidRPr="00F52CBA">
        <w:rPr>
          <w:color w:val="000000"/>
          <w:w w:val="105"/>
          <w:sz w:val="28"/>
          <w:szCs w:val="28"/>
        </w:rPr>
        <w:t>субстрата. Протеканию первой стадии процесса адге</w:t>
      </w:r>
      <w:r w:rsidRPr="00F52CBA">
        <w:rPr>
          <w:color w:val="000000"/>
          <w:w w:val="105"/>
          <w:sz w:val="28"/>
          <w:szCs w:val="28"/>
        </w:rPr>
        <w:softHyphen/>
        <w:t xml:space="preserve">зии способствуют повышение температуры </w:t>
      </w:r>
      <w:r w:rsidRPr="00F52CBA">
        <w:rPr>
          <w:color w:val="808080"/>
          <w:w w:val="105"/>
          <w:sz w:val="28"/>
          <w:szCs w:val="28"/>
        </w:rPr>
        <w:t xml:space="preserve">и </w:t>
      </w:r>
      <w:r w:rsidRPr="00F52CBA">
        <w:rPr>
          <w:color w:val="000000"/>
          <w:w w:val="105"/>
          <w:sz w:val="28"/>
          <w:szCs w:val="28"/>
        </w:rPr>
        <w:t xml:space="preserve">давления, </w:t>
      </w:r>
      <w:r w:rsidRPr="00F52CBA">
        <w:rPr>
          <w:color w:val="808080"/>
          <w:w w:val="105"/>
          <w:sz w:val="28"/>
          <w:szCs w:val="28"/>
        </w:rPr>
        <w:t xml:space="preserve">а </w:t>
      </w:r>
      <w:r w:rsidRPr="00F52CBA">
        <w:rPr>
          <w:color w:val="000000"/>
          <w:w w:val="105"/>
          <w:sz w:val="28"/>
          <w:szCs w:val="28"/>
        </w:rPr>
        <w:t xml:space="preserve">также перевод одной из фаз (обычно адгезива) в жидкое состояние растворением или плавлением. Более тесный контакт между адгезивом и субстратом достигается после тшательной очистки </w:t>
      </w:r>
      <w:r w:rsidRPr="00F52CBA">
        <w:rPr>
          <w:color w:val="000000"/>
          <w:sz w:val="28"/>
          <w:szCs w:val="28"/>
        </w:rPr>
        <w:t>взаимодействующих поверхностей</w:t>
      </w:r>
      <w:r w:rsidRPr="00F52CBA">
        <w:rPr>
          <w:b/>
          <w:color w:val="000000"/>
          <w:sz w:val="28"/>
          <w:szCs w:val="28"/>
        </w:rPr>
        <w:t>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w w:val="105"/>
          <w:sz w:val="28"/>
          <w:szCs w:val="28"/>
        </w:rPr>
        <w:t>Вторая стадия адгезии состоит в непосредственном взаимо</w:t>
      </w:r>
      <w:r w:rsidRPr="00F52CBA">
        <w:rPr>
          <w:color w:val="000000"/>
          <w:w w:val="105"/>
          <w:sz w:val="28"/>
          <w:szCs w:val="28"/>
        </w:rPr>
        <w:softHyphen/>
        <w:t>действии адгезива и субстрата, которое может быть обуслов</w:t>
      </w:r>
      <w:r w:rsidRPr="00F52CBA">
        <w:rPr>
          <w:color w:val="000000"/>
          <w:w w:val="105"/>
          <w:sz w:val="28"/>
          <w:szCs w:val="28"/>
        </w:rPr>
        <w:softHyphen/>
        <w:t>лено различными силами — от ван-дер-ваальсовых до химиче</w:t>
      </w:r>
      <w:r w:rsidRPr="00F52CBA">
        <w:rPr>
          <w:color w:val="000000"/>
          <w:w w:val="105"/>
          <w:sz w:val="28"/>
          <w:szCs w:val="28"/>
        </w:rPr>
        <w:softHyphen/>
        <w:t>ских. Силы ковалентных связей начинают действовать</w:t>
      </w:r>
      <w:r w:rsidRPr="00F52CBA">
        <w:rPr>
          <w:b/>
          <w:color w:val="000000"/>
          <w:w w:val="105"/>
          <w:sz w:val="28"/>
          <w:szCs w:val="28"/>
        </w:rPr>
        <w:t xml:space="preserve"> </w:t>
      </w:r>
      <w:r w:rsidRPr="00F52CBA">
        <w:rPr>
          <w:color w:val="000000"/>
          <w:w w:val="105"/>
          <w:sz w:val="28"/>
          <w:szCs w:val="28"/>
        </w:rPr>
        <w:t>на рас</w:t>
      </w:r>
      <w:r w:rsidRPr="00F52CBA">
        <w:rPr>
          <w:color w:val="000000"/>
          <w:w w:val="105"/>
          <w:sz w:val="28"/>
          <w:szCs w:val="28"/>
        </w:rPr>
        <w:softHyphen/>
        <w:t>стояниях между атомами и молекулами, не превышающих 0,5 нм. Действие ионных и ван-дер-ваальсовых сил проявляется на более дальних расстояниях—приблизительно от 1до 100 нм. Отсюда четко видна необходимость первой стадии процесса ад</w:t>
      </w:r>
      <w:r w:rsidRPr="00F52CBA">
        <w:rPr>
          <w:color w:val="000000"/>
          <w:w w:val="105"/>
          <w:sz w:val="28"/>
          <w:szCs w:val="28"/>
        </w:rPr>
        <w:softHyphen/>
        <w:t>гезии.Межмолекулярным взаимодействием контактирующих фаз завершаете» процесс адгезии, что соответствует минималь</w:t>
      </w:r>
      <w:r w:rsidRPr="00F52CBA">
        <w:rPr>
          <w:color w:val="000000"/>
          <w:w w:val="105"/>
          <w:sz w:val="28"/>
          <w:szCs w:val="28"/>
        </w:rPr>
        <w:softHyphen/>
        <w:t>но") межфазной (поверхностной) энергии. При склеивании твер</w:t>
      </w:r>
      <w:r w:rsidRPr="00F52CBA">
        <w:rPr>
          <w:color w:val="000000"/>
          <w:w w:val="105"/>
          <w:sz w:val="28"/>
          <w:szCs w:val="28"/>
        </w:rPr>
        <w:softHyphen/>
        <w:t>дых тел на этой стадии происходит затвердевание адгезива. Затвердевание наиболее трудно поддается количественному описанию.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w w:val="105"/>
          <w:sz w:val="28"/>
          <w:szCs w:val="28"/>
        </w:rPr>
        <w:t>Постадийное рассмотрение процесса адгезии позволяет сде</w:t>
      </w:r>
      <w:r w:rsidRPr="00F52CBA">
        <w:rPr>
          <w:color w:val="000000"/>
          <w:w w:val="105"/>
          <w:sz w:val="28"/>
          <w:szCs w:val="28"/>
        </w:rPr>
        <w:softHyphen/>
        <w:t>лать заключение, что между двумя жидкостями или жидкостью и твердым телом может быть достигнута максимальная адге</w:t>
      </w:r>
      <w:r w:rsidRPr="00F52CBA">
        <w:rPr>
          <w:color w:val="000000"/>
          <w:w w:val="105"/>
          <w:sz w:val="28"/>
          <w:szCs w:val="28"/>
        </w:rPr>
        <w:softHyphen/>
        <w:t>зия, так как между такими фазами обеспечивается полный контакт. Максимальная адгезия твердых тел практически не</w:t>
      </w:r>
      <w:r w:rsidRPr="00F52CBA">
        <w:rPr>
          <w:color w:val="000000"/>
          <w:w w:val="105"/>
          <w:sz w:val="28"/>
          <w:szCs w:val="28"/>
        </w:rPr>
        <w:softHyphen/>
        <w:t>достижима из-за неровности их поверхностей, соприкосновение которых происходит только в отдельных точках.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w w:val="105"/>
          <w:sz w:val="28"/>
          <w:szCs w:val="28"/>
        </w:rPr>
        <w:t>Различают несколько механизмов (и соответственно теорий адгезии) в зависимости от природы взаимодействующих тел и условий, при которых происходит адгезия. Механическая ад</w:t>
      </w:r>
      <w:r w:rsidRPr="00F52CBA">
        <w:rPr>
          <w:color w:val="000000"/>
          <w:w w:val="105"/>
          <w:sz w:val="28"/>
          <w:szCs w:val="28"/>
        </w:rPr>
        <w:softHyphen/>
        <w:t>гезия осуществляется путем затекания в поры и трещины поверхности твердого тела жидкого адгезива, который затем затвердевает, обеспечивая механическое зацепление с твердым</w:t>
      </w:r>
      <w:r w:rsidRPr="00F52CBA">
        <w:rPr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>телом. Согласно молекулярному (адсорбционному) механизму адгезия возникает под действием межмолекулярных ван-дер-ваальсовых сил и водородных связей. Для такой адгезии при</w:t>
      </w:r>
      <w:r w:rsidRPr="00F52CBA">
        <w:rPr>
          <w:color w:val="000000"/>
          <w:sz w:val="28"/>
          <w:szCs w:val="28"/>
        </w:rPr>
        <w:softHyphen/>
        <w:t>ложимо известное правило сходства веществ по полярности: чем ближе по полярности адгезив и субстрат, тем более прочен контакт между ним. Электрическая теория связывает адгезию с возникновением двойного электрического слоя на границе раздела между адгезивом и субстратом. Отслаивание, как и раздвижение обкладок конденсатора, вызывает увеличение разности электрических потенциалов, которое обусловливает прочность адгезионного контакта. Диффузионный механизм пред</w:t>
      </w:r>
      <w:r w:rsidRPr="00F52CBA">
        <w:rPr>
          <w:color w:val="000000"/>
          <w:sz w:val="28"/>
          <w:szCs w:val="28"/>
        </w:rPr>
        <w:softHyphen/>
        <w:t>усматривает взаимное проникновение молекул и атомов в по</w:t>
      </w:r>
      <w:r w:rsidRPr="00F52CBA">
        <w:rPr>
          <w:color w:val="000000"/>
          <w:sz w:val="28"/>
          <w:szCs w:val="28"/>
        </w:rPr>
        <w:softHyphen/>
        <w:t>верхностные слои взаимодействующих фаз. Процесс диффузии приводит как</w:t>
      </w:r>
      <w:r w:rsidRPr="00F52CBA">
        <w:rPr>
          <w:i/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t>бы к размыванию границы раздела фаз, взаим</w:t>
      </w:r>
      <w:r w:rsidRPr="00F52CBA">
        <w:rPr>
          <w:color w:val="000000"/>
          <w:sz w:val="28"/>
          <w:szCs w:val="28"/>
        </w:rPr>
        <w:softHyphen/>
        <w:t>ному их растворению в местах контакта. Отдельно выделяется механизм, обусловленный химическим взаимодействием при ад</w:t>
      </w:r>
      <w:r w:rsidRPr="00F52CBA">
        <w:rPr>
          <w:color w:val="000000"/>
          <w:sz w:val="28"/>
          <w:szCs w:val="28"/>
        </w:rPr>
        <w:softHyphen/>
        <w:t>гезии. В конкретных условиях один из механизмов может пре</w:t>
      </w:r>
      <w:r w:rsidRPr="00F52CBA">
        <w:rPr>
          <w:color w:val="000000"/>
          <w:sz w:val="28"/>
          <w:szCs w:val="28"/>
        </w:rPr>
        <w:softHyphen/>
        <w:t>обладать, чаще же механизм адгезии является смешанным.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Теоретическая оценка адгезии еше очень приближенна, что объясняется не только несовершенством уравнении, по которым рассчитываются силы межмолекулярных связей, но и тем, что невозможно оценить реальное число связей, приходящееся на единицу площади (оно всегда меньше теоретического, что говорит о возможности увеличения прочности соединения). Кроме того, трудно оценить истинную площадь контакта фаз.которая может быть намного больше визуально наблюдаемой благодаря наличию шероховатостей в поверхностном слое. Для обеспечения прочности соединения шероховатость часто увели</w:t>
      </w:r>
      <w:r w:rsidRPr="00F52CBA">
        <w:rPr>
          <w:color w:val="000000"/>
          <w:sz w:val="28"/>
          <w:szCs w:val="28"/>
        </w:rPr>
        <w:softHyphen/>
        <w:t>чивают путем специальной обработки поверхностей материалов. Работу адгезии и адгезионную прочность экспериментально определяют при непосредственном разрушении соединения. Работу адгезии можно определить и косвенными методами, ко</w:t>
      </w:r>
      <w:r w:rsidRPr="00F52CBA">
        <w:rPr>
          <w:color w:val="000000"/>
          <w:sz w:val="28"/>
          <w:szCs w:val="28"/>
        </w:rPr>
        <w:softHyphen/>
        <w:t>торые особенно удобны, если хотя бы одной из взаимодейст</w:t>
      </w:r>
      <w:r w:rsidRPr="00F52CBA">
        <w:rPr>
          <w:color w:val="000000"/>
          <w:sz w:val="28"/>
          <w:szCs w:val="28"/>
        </w:rPr>
        <w:softHyphen/>
        <w:t>вующих фаз является жидкость и можно измерить, например, краевой угол.</w:t>
      </w:r>
    </w:p>
    <w:p w:rsidR="00F52CBA" w:rsidRDefault="00F52CBA" w:rsidP="00F52CBA">
      <w:pPr>
        <w:pStyle w:val="1"/>
        <w:spacing w:before="0"/>
        <w:ind w:right="1" w:firstLine="720"/>
        <w:jc w:val="center"/>
        <w:rPr>
          <w:szCs w:val="28"/>
        </w:rPr>
      </w:pPr>
    </w:p>
    <w:p w:rsidR="00F52CBA" w:rsidRPr="00F52CBA" w:rsidRDefault="00F52CBA" w:rsidP="00F52CBA">
      <w:pPr>
        <w:pStyle w:val="1"/>
        <w:spacing w:before="0"/>
        <w:ind w:right="1" w:firstLine="720"/>
        <w:jc w:val="center"/>
        <w:rPr>
          <w:szCs w:val="28"/>
        </w:rPr>
      </w:pPr>
      <w:r w:rsidRPr="00F52CBA">
        <w:rPr>
          <w:szCs w:val="28"/>
        </w:rPr>
        <w:t>Глава 4. Связь работы адгезии с краевым углом</w:t>
      </w:r>
    </w:p>
    <w:p w:rsid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Уравнение Дюпре  самостоятельно почти не использу</w:t>
      </w:r>
      <w:r w:rsidRPr="00F52CBA">
        <w:rPr>
          <w:color w:val="000000"/>
          <w:sz w:val="28"/>
          <w:szCs w:val="28"/>
        </w:rPr>
        <w:softHyphen/>
        <w:t xml:space="preserve">ется для расчета работы адгезии из-за трудности определения поверхностного натяжения твердых тел на границе с </w:t>
      </w:r>
      <w:r w:rsidRPr="00F52CBA">
        <w:rPr>
          <w:color w:val="808080"/>
          <w:sz w:val="28"/>
          <w:szCs w:val="28"/>
        </w:rPr>
        <w:t xml:space="preserve">газом </w:t>
      </w:r>
      <w:r w:rsidRPr="00F52CBA">
        <w:rPr>
          <w:color w:val="000000"/>
          <w:sz w:val="28"/>
          <w:szCs w:val="28"/>
        </w:rPr>
        <w:t>(воздухом) и жидкостью. Удобную для расчета этой величины форму имеет соотношение, получаемое в результате сочетания уравнения Дюпре с законом Юнга</w:t>
      </w:r>
      <w:r w:rsidRPr="00F52CBA">
        <w:rPr>
          <w:color w:val="808080"/>
          <w:sz w:val="28"/>
          <w:szCs w:val="28"/>
        </w:rPr>
        <w:t xml:space="preserve">. </w:t>
      </w:r>
      <w:r w:rsidRPr="00F52CBA">
        <w:rPr>
          <w:color w:val="000000"/>
          <w:sz w:val="28"/>
          <w:szCs w:val="28"/>
        </w:rPr>
        <w:t xml:space="preserve">Если разность  </w:t>
      </w:r>
      <w:r w:rsidRPr="00F52CBA">
        <w:rPr>
          <w:color w:val="000000"/>
          <w:sz w:val="28"/>
          <w:szCs w:val="28"/>
          <w:lang w:val="en-US"/>
        </w:rPr>
        <w:t>σ</w:t>
      </w:r>
      <w:r w:rsidRPr="00F52CBA">
        <w:rPr>
          <w:color w:val="000000"/>
          <w:sz w:val="28"/>
          <w:szCs w:val="28"/>
          <w:vertAlign w:val="subscript"/>
        </w:rPr>
        <w:t>3,1</w:t>
      </w:r>
      <w:r w:rsidRPr="00F52CBA">
        <w:rPr>
          <w:color w:val="000000"/>
          <w:sz w:val="28"/>
          <w:szCs w:val="28"/>
        </w:rPr>
        <w:t>-</w:t>
      </w:r>
      <w:r w:rsidRPr="00F52CBA">
        <w:rPr>
          <w:color w:val="000000"/>
          <w:sz w:val="28"/>
          <w:szCs w:val="28"/>
          <w:lang w:val="en-US"/>
        </w:rPr>
        <w:t>σ</w:t>
      </w:r>
      <w:r w:rsidRPr="00F52CBA">
        <w:rPr>
          <w:color w:val="000000"/>
          <w:sz w:val="28"/>
          <w:szCs w:val="28"/>
          <w:vertAlign w:val="subscript"/>
        </w:rPr>
        <w:t>2,3</w:t>
      </w:r>
      <w:r w:rsidRPr="00F52CBA">
        <w:rPr>
          <w:color w:val="000000"/>
          <w:sz w:val="28"/>
          <w:szCs w:val="28"/>
        </w:rPr>
        <w:t xml:space="preserve">  в уравнении Дюпре заменить ее выражением из зако</w:t>
      </w:r>
      <w:r w:rsidRPr="00F52CBA">
        <w:rPr>
          <w:color w:val="000000"/>
          <w:sz w:val="28"/>
          <w:szCs w:val="28"/>
        </w:rPr>
        <w:softHyphen/>
      </w:r>
      <w:r w:rsidRPr="00F52CBA">
        <w:rPr>
          <w:b/>
          <w:color w:val="000000"/>
          <w:sz w:val="28"/>
          <w:szCs w:val="28"/>
        </w:rPr>
        <w:t xml:space="preserve">на </w:t>
      </w:r>
      <w:r w:rsidRPr="00F52CBA">
        <w:rPr>
          <w:color w:val="000000"/>
          <w:sz w:val="28"/>
          <w:szCs w:val="28"/>
        </w:rPr>
        <w:t>Юнга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                                        σ </w:t>
      </w:r>
      <w:r w:rsidRPr="00F52CBA">
        <w:rPr>
          <w:color w:val="000000"/>
          <w:sz w:val="28"/>
          <w:szCs w:val="28"/>
          <w:vertAlign w:val="subscript"/>
        </w:rPr>
        <w:t>3,1</w:t>
      </w:r>
      <w:r w:rsidRPr="00F52CBA">
        <w:rPr>
          <w:color w:val="000000"/>
          <w:sz w:val="28"/>
          <w:szCs w:val="28"/>
        </w:rPr>
        <w:t xml:space="preserve">-σ </w:t>
      </w:r>
      <w:r w:rsidRPr="00F52CBA">
        <w:rPr>
          <w:color w:val="000000"/>
          <w:sz w:val="28"/>
          <w:szCs w:val="28"/>
          <w:vertAlign w:val="subscript"/>
        </w:rPr>
        <w:t>2,3</w:t>
      </w:r>
      <w:r w:rsidRPr="00F52CBA">
        <w:rPr>
          <w:color w:val="000000"/>
          <w:sz w:val="28"/>
          <w:szCs w:val="28"/>
        </w:rPr>
        <w:t xml:space="preserve">=σ </w:t>
      </w:r>
      <w:r w:rsidRPr="00F52CBA">
        <w:rPr>
          <w:color w:val="000000"/>
          <w:sz w:val="28"/>
          <w:szCs w:val="28"/>
          <w:vertAlign w:val="subscript"/>
        </w:rPr>
        <w:t>2,1</w:t>
      </w:r>
      <w:r w:rsidRPr="00F52CBA">
        <w:rPr>
          <w:color w:val="000000"/>
          <w:sz w:val="28"/>
          <w:szCs w:val="28"/>
          <w:lang w:val="en-US"/>
        </w:rPr>
        <w:t>cos</w:t>
      </w:r>
      <w:r w:rsidRPr="00F52CBA">
        <w:rPr>
          <w:color w:val="000000"/>
          <w:sz w:val="28"/>
          <w:szCs w:val="28"/>
        </w:rPr>
        <w:t xml:space="preserve"> θ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Получим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                               Wa=σ</w:t>
      </w:r>
      <w:r w:rsidRPr="00F52CBA">
        <w:rPr>
          <w:color w:val="000000"/>
          <w:sz w:val="28"/>
          <w:szCs w:val="28"/>
          <w:vertAlign w:val="subscript"/>
        </w:rPr>
        <w:t>2,1</w:t>
      </w:r>
      <w:r w:rsidRPr="00F52CBA">
        <w:rPr>
          <w:color w:val="000000"/>
          <w:sz w:val="28"/>
          <w:szCs w:val="28"/>
        </w:rPr>
        <w:t xml:space="preserve"> +σ </w:t>
      </w:r>
      <w:r w:rsidRPr="00F52CBA">
        <w:rPr>
          <w:color w:val="000000"/>
          <w:sz w:val="28"/>
          <w:szCs w:val="28"/>
          <w:vertAlign w:val="subscript"/>
        </w:rPr>
        <w:t xml:space="preserve">2,1 </w:t>
      </w:r>
      <w:r w:rsidRPr="00F52CBA">
        <w:rPr>
          <w:color w:val="000000"/>
          <w:sz w:val="28"/>
          <w:szCs w:val="28"/>
          <w:lang w:val="en-US"/>
        </w:rPr>
        <w:t>cos</w:t>
      </w:r>
      <w:r w:rsidRPr="00F52CBA">
        <w:rPr>
          <w:color w:val="000000"/>
          <w:sz w:val="28"/>
          <w:szCs w:val="28"/>
        </w:rPr>
        <w:t xml:space="preserve"> θ =σ</w:t>
      </w:r>
      <w:r w:rsidRPr="00F52CBA">
        <w:rPr>
          <w:color w:val="000000"/>
          <w:sz w:val="28"/>
          <w:szCs w:val="28"/>
          <w:vertAlign w:val="subscript"/>
        </w:rPr>
        <w:t xml:space="preserve"> 2,1</w:t>
      </w:r>
      <w:r w:rsidRPr="00F52CBA">
        <w:rPr>
          <w:color w:val="000000"/>
          <w:sz w:val="28"/>
          <w:szCs w:val="28"/>
        </w:rPr>
        <w:t xml:space="preserve"> (1+</w:t>
      </w:r>
      <w:r w:rsidRPr="00F52CBA">
        <w:rPr>
          <w:color w:val="000000"/>
          <w:sz w:val="28"/>
          <w:szCs w:val="28"/>
          <w:lang w:val="en-US"/>
        </w:rPr>
        <w:t>cos</w:t>
      </w:r>
      <w:r w:rsidRPr="00F52CBA">
        <w:rPr>
          <w:color w:val="000000"/>
          <w:sz w:val="28"/>
          <w:szCs w:val="28"/>
        </w:rPr>
        <w:t xml:space="preserve"> θ)                          (4.1)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или</w:t>
      </w:r>
    </w:p>
    <w:p w:rsidR="00F52CBA" w:rsidRPr="00F52CBA" w:rsidRDefault="00F52CBA" w:rsidP="00F52CBA">
      <w:pPr>
        <w:shd w:val="clear" w:color="auto" w:fill="FFFFFF"/>
        <w:tabs>
          <w:tab w:val="left" w:pos="3288"/>
        </w:tabs>
        <w:spacing w:line="360" w:lineRule="auto"/>
        <w:ind w:right="1" w:firstLine="720"/>
        <w:jc w:val="right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</w:rPr>
        <w:t xml:space="preserve">а/σ </w:t>
      </w:r>
      <w:r w:rsidRPr="00F52CBA">
        <w:rPr>
          <w:color w:val="000000"/>
          <w:sz w:val="28"/>
          <w:szCs w:val="28"/>
          <w:vertAlign w:val="subscript"/>
        </w:rPr>
        <w:t>2,1</w:t>
      </w:r>
      <w:r w:rsidRPr="00F52CBA">
        <w:rPr>
          <w:color w:val="000000"/>
          <w:sz w:val="28"/>
          <w:szCs w:val="28"/>
        </w:rPr>
        <w:t xml:space="preserve">= </w:t>
      </w:r>
      <w:r w:rsidRPr="00F52CBA">
        <w:rPr>
          <w:color w:val="000000"/>
          <w:sz w:val="28"/>
          <w:szCs w:val="28"/>
          <w:lang w:val="en-US"/>
        </w:rPr>
        <w:t>l</w:t>
      </w:r>
      <w:r w:rsidRPr="00F52CBA">
        <w:rPr>
          <w:color w:val="000000"/>
          <w:sz w:val="28"/>
          <w:szCs w:val="28"/>
        </w:rPr>
        <w:t>+ с</w:t>
      </w:r>
      <w:r w:rsidRPr="00F52CBA">
        <w:rPr>
          <w:color w:val="000000"/>
          <w:sz w:val="28"/>
          <w:szCs w:val="28"/>
          <w:lang w:val="en-US"/>
        </w:rPr>
        <w:t>os</w:t>
      </w:r>
      <w:r w:rsidRPr="00F52CBA">
        <w:rPr>
          <w:color w:val="000000"/>
          <w:sz w:val="28"/>
          <w:szCs w:val="28"/>
          <w:lang w:val="en-US"/>
        </w:rPr>
        <w:sym w:font="Symbol" w:char="F071"/>
      </w:r>
      <w:r w:rsidRPr="00F52CBA">
        <w:rPr>
          <w:color w:val="000000"/>
          <w:sz w:val="28"/>
          <w:szCs w:val="28"/>
        </w:rPr>
        <w:tab/>
        <w:t>(4.2)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Уравнение (4.1) или (4.2) называют уравнением Дюпре — Юнга; оно связывает работу адгезии с краевым уг</w:t>
      </w:r>
      <w:r w:rsidRPr="00F52CBA">
        <w:rPr>
          <w:color w:val="000000"/>
          <w:sz w:val="28"/>
          <w:szCs w:val="28"/>
        </w:rPr>
        <w:softHyphen/>
        <w:t>лом и позволяет рассчитать работу адгезии, если известны поверхностное натяжение жидкости и краевой угол. Обе эти величины можно сравнительно легко определить эксперимен</w:t>
      </w:r>
      <w:r w:rsidRPr="00F52CBA">
        <w:rPr>
          <w:color w:val="000000"/>
          <w:sz w:val="28"/>
          <w:szCs w:val="28"/>
        </w:rPr>
        <w:softHyphen/>
        <w:t>тально.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Из уравнения (4.2) четко видно различие между явлени</w:t>
      </w:r>
      <w:r w:rsidRPr="00F52CBA">
        <w:rPr>
          <w:color w:val="000000"/>
          <w:sz w:val="28"/>
          <w:szCs w:val="28"/>
        </w:rPr>
        <w:softHyphen/>
        <w:t>ями адгезии и смачивания. Разделив обе части уравнения на 2, получим:</w:t>
      </w:r>
    </w:p>
    <w:p w:rsidR="00F52CBA" w:rsidRPr="00F52CBA" w:rsidRDefault="00F52CBA" w:rsidP="00F52CBA">
      <w:pPr>
        <w:shd w:val="clear" w:color="auto" w:fill="FFFFFF"/>
        <w:tabs>
          <w:tab w:val="left" w:pos="3427"/>
        </w:tabs>
        <w:spacing w:line="360" w:lineRule="auto"/>
        <w:ind w:right="1" w:firstLine="720"/>
        <w:jc w:val="center"/>
        <w:rPr>
          <w:sz w:val="28"/>
          <w:szCs w:val="28"/>
          <w:lang w:val="en-US"/>
        </w:rPr>
      </w:pP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  <w:lang w:val="en-US"/>
        </w:rPr>
        <w:t>а</w:t>
      </w:r>
      <w:r w:rsidRPr="00F52CBA">
        <w:rPr>
          <w:color w:val="000000"/>
          <w:sz w:val="28"/>
          <w:szCs w:val="28"/>
          <w:lang w:val="en-US"/>
        </w:rPr>
        <w:t>/W</w:t>
      </w:r>
      <w:r w:rsidRPr="00F52CBA">
        <w:rPr>
          <w:color w:val="000000"/>
          <w:sz w:val="28"/>
          <w:szCs w:val="28"/>
          <w:vertAlign w:val="subscript"/>
          <w:lang w:val="en-US"/>
        </w:rPr>
        <w:t>к</w:t>
      </w:r>
      <w:r w:rsidRPr="00F52CBA">
        <w:rPr>
          <w:color w:val="000000"/>
          <w:sz w:val="28"/>
          <w:szCs w:val="28"/>
          <w:lang w:val="en-US"/>
        </w:rPr>
        <w:t>=(1+ cos</w:t>
      </w:r>
      <w:r w:rsidRPr="00F52CBA">
        <w:rPr>
          <w:color w:val="000000"/>
          <w:sz w:val="28"/>
          <w:szCs w:val="28"/>
          <w:lang w:val="en-US"/>
        </w:rPr>
        <w:sym w:font="Symbol" w:char="F071"/>
      </w:r>
      <w:r w:rsidRPr="00F52CBA">
        <w:rPr>
          <w:color w:val="000000"/>
          <w:sz w:val="28"/>
          <w:szCs w:val="28"/>
          <w:lang w:val="en-US"/>
        </w:rPr>
        <w:t>)/2</w:t>
      </w:r>
      <w:r w:rsidRPr="00F52CBA">
        <w:rPr>
          <w:color w:val="000000"/>
          <w:sz w:val="28"/>
          <w:szCs w:val="28"/>
          <w:lang w:val="en-US"/>
        </w:rPr>
        <w:tab/>
        <w:t>(4.3)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color w:val="000000"/>
          <w:sz w:val="28"/>
          <w:szCs w:val="28"/>
        </w:rPr>
      </w:pPr>
      <w:r w:rsidRPr="00F52CBA">
        <w:rPr>
          <w:color w:val="000000"/>
          <w:sz w:val="28"/>
          <w:szCs w:val="28"/>
        </w:rPr>
        <w:t>Так как смачивание количественно характеризуется косинусом краевого угла, то в соответствии с уравнением (4.3) оно определяется отношением работы адгезии к работе когезии д.ля смачивающей жидкости.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Принципиальное различие между поверхностными явления</w:t>
      </w:r>
      <w:r w:rsidRPr="00F52CBA">
        <w:rPr>
          <w:color w:val="000000"/>
          <w:sz w:val="28"/>
          <w:szCs w:val="28"/>
        </w:rPr>
        <w:softHyphen/>
        <w:t>ми адгезии и смачивания состоит в том, что смачивание имеет место при наличии трех сопряженных фаз.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 xml:space="preserve">Из уравнения (4.3) можно сделать следующие выводы: 1) при </w:t>
      </w:r>
      <w:r w:rsidRPr="00F52CBA">
        <w:rPr>
          <w:color w:val="000000"/>
          <w:sz w:val="28"/>
          <w:szCs w:val="28"/>
          <w:lang w:val="en-US"/>
        </w:rPr>
        <w:sym w:font="Symbol" w:char="F071"/>
      </w:r>
      <w:r w:rsidRPr="00F52CBA">
        <w:rPr>
          <w:color w:val="000000"/>
          <w:sz w:val="28"/>
          <w:szCs w:val="28"/>
        </w:rPr>
        <w:t xml:space="preserve"> = 0 </w:t>
      </w:r>
      <w:r w:rsidRPr="00F52CBA">
        <w:rPr>
          <w:color w:val="000000"/>
          <w:sz w:val="28"/>
          <w:szCs w:val="28"/>
          <w:lang w:val="en-US"/>
        </w:rPr>
        <w:t>cos</w:t>
      </w:r>
      <w:r w:rsidRPr="00F52CBA">
        <w:rPr>
          <w:color w:val="000000"/>
          <w:sz w:val="28"/>
          <w:szCs w:val="28"/>
          <w:lang w:val="en-US"/>
        </w:rPr>
        <w:sym w:font="Symbol" w:char="F071"/>
      </w:r>
      <w:r w:rsidRPr="00F52CBA">
        <w:rPr>
          <w:color w:val="000000"/>
          <w:sz w:val="28"/>
          <w:szCs w:val="28"/>
        </w:rPr>
        <w:t>=</w:t>
      </w:r>
      <w:r w:rsidRPr="00F52CBA">
        <w:rPr>
          <w:color w:val="000000"/>
          <w:sz w:val="28"/>
          <w:szCs w:val="28"/>
          <w:lang w:val="en-US"/>
        </w:rPr>
        <w:t>l</w:t>
      </w:r>
      <w:r w:rsidRPr="00F52CBA">
        <w:rPr>
          <w:color w:val="000000"/>
          <w:sz w:val="28"/>
          <w:szCs w:val="28"/>
        </w:rPr>
        <w:t xml:space="preserve">, 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</w:rPr>
        <w:t>а</w:t>
      </w:r>
      <w:r w:rsidRPr="00F52CBA">
        <w:rPr>
          <w:b/>
          <w:color w:val="000000"/>
          <w:sz w:val="28"/>
          <w:szCs w:val="28"/>
        </w:rPr>
        <w:t>=</w:t>
      </w:r>
      <w:r w:rsidRPr="00F52CBA">
        <w:rPr>
          <w:color w:val="000000"/>
          <w:sz w:val="28"/>
          <w:szCs w:val="28"/>
        </w:rPr>
        <w:t>1/2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  <w:lang w:val="en-US"/>
        </w:rPr>
        <w:t>K</w:t>
      </w:r>
      <w:r w:rsidRPr="00F52CBA">
        <w:rPr>
          <w:b/>
          <w:color w:val="000000"/>
          <w:sz w:val="28"/>
          <w:szCs w:val="28"/>
        </w:rPr>
        <w:t>,</w:t>
      </w:r>
      <w:r w:rsidRPr="00F52CBA">
        <w:rPr>
          <w:color w:val="000000"/>
          <w:sz w:val="28"/>
          <w:szCs w:val="28"/>
        </w:rPr>
        <w:t xml:space="preserve">т.е. работа адгезии равна работе когезии смачивающей жидкости; 2) при </w:t>
      </w:r>
      <w:r w:rsidRPr="00F52CBA">
        <w:rPr>
          <w:color w:val="000000"/>
          <w:sz w:val="28"/>
          <w:szCs w:val="28"/>
        </w:rPr>
        <w:sym w:font="Symbol" w:char="F071"/>
      </w:r>
      <w:r w:rsidRPr="00F52CBA">
        <w:rPr>
          <w:color w:val="000000"/>
          <w:sz w:val="28"/>
          <w:szCs w:val="28"/>
        </w:rPr>
        <w:t xml:space="preserve">=90° </w:t>
      </w:r>
      <w:r w:rsidRPr="00F52CBA">
        <w:rPr>
          <w:color w:val="000000"/>
          <w:sz w:val="28"/>
          <w:szCs w:val="28"/>
          <w:lang w:val="en-US"/>
        </w:rPr>
        <w:t>cos</w:t>
      </w:r>
      <w:r w:rsidRPr="00F52CBA">
        <w:rPr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</w:rPr>
        <w:sym w:font="Symbol" w:char="F071"/>
      </w:r>
      <w:r w:rsidRPr="00F52CBA">
        <w:rPr>
          <w:color w:val="000000"/>
          <w:sz w:val="28"/>
          <w:szCs w:val="28"/>
        </w:rPr>
        <w:t xml:space="preserve">= 0, 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</w:rPr>
        <w:t>а</w:t>
      </w:r>
      <w:r w:rsidRPr="00F52CBA">
        <w:rPr>
          <w:color w:val="000000"/>
          <w:sz w:val="28"/>
          <w:szCs w:val="28"/>
        </w:rPr>
        <w:t>=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</w:rPr>
        <w:t>к</w:t>
      </w:r>
      <w:r w:rsidRPr="00F52CBA">
        <w:rPr>
          <w:color w:val="000000"/>
          <w:sz w:val="28"/>
          <w:szCs w:val="28"/>
        </w:rPr>
        <w:t>, т.е. работа адгезии в два раза меньше работы коге</w:t>
      </w:r>
      <w:r w:rsidRPr="00F52CBA">
        <w:rPr>
          <w:color w:val="000000"/>
          <w:sz w:val="28"/>
          <w:szCs w:val="28"/>
        </w:rPr>
        <w:softHyphen/>
        <w:t xml:space="preserve">зии смачивающей жидкости; 3) при </w:t>
      </w:r>
      <w:r w:rsidRPr="00F52CBA">
        <w:rPr>
          <w:color w:val="000000"/>
          <w:sz w:val="28"/>
          <w:szCs w:val="28"/>
        </w:rPr>
        <w:sym w:font="Symbol" w:char="F071"/>
      </w:r>
      <w:r w:rsidRPr="00F52CBA">
        <w:rPr>
          <w:color w:val="000000"/>
          <w:sz w:val="28"/>
          <w:szCs w:val="28"/>
        </w:rPr>
        <w:t>=180</w:t>
      </w:r>
      <w:r w:rsidRPr="00F52CBA">
        <w:rPr>
          <w:color w:val="000000"/>
          <w:sz w:val="28"/>
          <w:szCs w:val="28"/>
          <w:vertAlign w:val="superscript"/>
        </w:rPr>
        <w:t>0</w:t>
      </w:r>
      <w:r w:rsidRPr="00F52CBA">
        <w:rPr>
          <w:color w:val="000000"/>
          <w:sz w:val="28"/>
          <w:szCs w:val="28"/>
        </w:rPr>
        <w:t xml:space="preserve"> </w:t>
      </w:r>
      <w:r w:rsidRPr="00F52CBA">
        <w:rPr>
          <w:color w:val="000000"/>
          <w:sz w:val="28"/>
          <w:szCs w:val="28"/>
          <w:lang w:val="en-US"/>
        </w:rPr>
        <w:t>cos</w:t>
      </w:r>
      <w:r w:rsidRPr="00F52CBA">
        <w:rPr>
          <w:color w:val="000000"/>
          <w:sz w:val="28"/>
          <w:szCs w:val="28"/>
        </w:rPr>
        <w:sym w:font="Symbol" w:char="F071"/>
      </w:r>
      <w:r w:rsidRPr="00F52CBA">
        <w:rPr>
          <w:color w:val="000000"/>
          <w:sz w:val="28"/>
          <w:szCs w:val="28"/>
        </w:rPr>
        <w:t xml:space="preserve">=-1, </w:t>
      </w:r>
      <w:r w:rsidRPr="00F52CBA">
        <w:rPr>
          <w:color w:val="000000"/>
          <w:sz w:val="28"/>
          <w:szCs w:val="28"/>
          <w:lang w:val="en-US"/>
        </w:rPr>
        <w:t>W</w:t>
      </w:r>
      <w:r w:rsidRPr="00F52CBA">
        <w:rPr>
          <w:color w:val="000000"/>
          <w:sz w:val="28"/>
          <w:szCs w:val="28"/>
          <w:vertAlign w:val="subscript"/>
        </w:rPr>
        <w:t>а</w:t>
      </w:r>
      <w:r w:rsidRPr="00F52CBA">
        <w:rPr>
          <w:color w:val="000000"/>
          <w:sz w:val="28"/>
          <w:szCs w:val="28"/>
        </w:rPr>
        <w:t xml:space="preserve"> = 0, такое состояние на практике не реализуется, поскольку неко</w:t>
      </w:r>
      <w:r w:rsidRPr="00F52CBA">
        <w:rPr>
          <w:color w:val="000000"/>
          <w:sz w:val="28"/>
          <w:szCs w:val="28"/>
        </w:rPr>
        <w:softHyphen/>
        <w:t>торая адгезия всегда существует, поэтому полного несмачивания в реальных системах также быть не может. Например, одно из самых больших значений краевого угла при смачива</w:t>
      </w:r>
      <w:r w:rsidRPr="00F52CBA">
        <w:rPr>
          <w:color w:val="000000"/>
          <w:sz w:val="28"/>
          <w:szCs w:val="28"/>
        </w:rPr>
        <w:softHyphen/>
        <w:t>нии водой наблюдается на поверхности фторопласта, соответ</w:t>
      </w:r>
      <w:r w:rsidRPr="00F52CBA">
        <w:rPr>
          <w:color w:val="000000"/>
          <w:sz w:val="28"/>
          <w:szCs w:val="28"/>
        </w:rPr>
        <w:softHyphen/>
        <w:t>ственно для этой системы характерна и наименьшая адгезия. Учитывая, что краевой угол равен 108,  = 72,0 мДж/м</w:t>
      </w:r>
      <w:r w:rsidRPr="00F52CBA">
        <w:rPr>
          <w:color w:val="000000"/>
          <w:sz w:val="28"/>
          <w:szCs w:val="28"/>
          <w:vertAlign w:val="superscript"/>
        </w:rPr>
        <w:t>2</w:t>
      </w:r>
      <w:r w:rsidRPr="00F52CBA">
        <w:rPr>
          <w:color w:val="000000"/>
          <w:sz w:val="28"/>
          <w:szCs w:val="28"/>
        </w:rPr>
        <w:t>(при 25°С), из уравнения (4.2) получим работу адгезии, равную 50,3 мДж/м</w:t>
      </w:r>
      <w:r w:rsidRPr="00F52CBA">
        <w:rPr>
          <w:color w:val="000000"/>
          <w:sz w:val="28"/>
          <w:szCs w:val="28"/>
          <w:vertAlign w:val="superscript"/>
        </w:rPr>
        <w:t>2</w:t>
      </w:r>
      <w:r w:rsidRPr="00F52CBA">
        <w:rPr>
          <w:color w:val="000000"/>
          <w:sz w:val="28"/>
          <w:szCs w:val="28"/>
        </w:rPr>
        <w:t xml:space="preserve"> (</w:t>
      </w:r>
      <w:r w:rsidRPr="00F52CBA">
        <w:rPr>
          <w:color w:val="000000"/>
          <w:sz w:val="28"/>
          <w:szCs w:val="28"/>
          <w:lang w:val="en-US"/>
        </w:rPr>
        <w:t>cos</w:t>
      </w:r>
      <w:r w:rsidRPr="00F52CBA">
        <w:rPr>
          <w:color w:val="000000"/>
          <w:sz w:val="28"/>
          <w:szCs w:val="28"/>
        </w:rPr>
        <w:t xml:space="preserve"> 108° = —0,31).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Большое практическое значение имеет информация, которую дают уравнения (4.2) и (4.3). Из них следует, что для увеличения смачивания надо увеличить работу адгезии или уменьшить работу когезии (поверхностное натяжение) жид</w:t>
      </w:r>
      <w:r w:rsidRPr="00F52CBA">
        <w:rPr>
          <w:color w:val="000000"/>
          <w:sz w:val="28"/>
          <w:szCs w:val="28"/>
        </w:rPr>
        <w:softHyphen/>
        <w:t>кости, например, введением ПАВ, изменением температуры. Лучше смачивает та жидкость, которая имеет меньшее поверх</w:t>
      </w:r>
      <w:r w:rsidRPr="00F52CBA">
        <w:rPr>
          <w:color w:val="000000"/>
          <w:sz w:val="28"/>
          <w:szCs w:val="28"/>
        </w:rPr>
        <w:softHyphen/>
        <w:t>ностное натяжение или работу когезии. Органические жидкос</w:t>
      </w:r>
      <w:r w:rsidRPr="00F52CBA">
        <w:rPr>
          <w:color w:val="000000"/>
          <w:sz w:val="28"/>
          <w:szCs w:val="28"/>
        </w:rPr>
        <w:softHyphen/>
        <w:t xml:space="preserve">ти характеризуются низкими поверхностными натяжениями и поэтому смачивают большинство поверхностей разной природы. Так, углеводороды, для которых </w:t>
      </w:r>
      <w:r w:rsidRPr="00F52CBA">
        <w:rPr>
          <w:color w:val="000000"/>
          <w:sz w:val="28"/>
          <w:szCs w:val="28"/>
        </w:rPr>
        <w:sym w:font="Symbol" w:char="F064"/>
      </w:r>
      <w:r w:rsidRPr="00F52CBA">
        <w:rPr>
          <w:color w:val="000000"/>
          <w:sz w:val="28"/>
          <w:szCs w:val="28"/>
        </w:rPr>
        <w:t>=17—28 мДж/м</w:t>
      </w:r>
      <w:r w:rsidRPr="00F52CBA">
        <w:rPr>
          <w:color w:val="000000"/>
          <w:sz w:val="28"/>
          <w:szCs w:val="28"/>
          <w:vertAlign w:val="superscript"/>
        </w:rPr>
        <w:t>2</w:t>
      </w:r>
      <w:r w:rsidRPr="00F52CBA">
        <w:rPr>
          <w:color w:val="000000"/>
          <w:sz w:val="28"/>
          <w:szCs w:val="28"/>
        </w:rPr>
        <w:t>, смачивают почти все известные твердые тела. Вода смачивает только по</w:t>
      </w:r>
      <w:r w:rsidRPr="00F52CBA">
        <w:rPr>
          <w:color w:val="000000"/>
          <w:sz w:val="28"/>
          <w:szCs w:val="28"/>
        </w:rPr>
        <w:softHyphen/>
        <w:t>лярные вещества, а ртуть плохо смачивает или не смачивает большинство (особенно неметаллических) тел.</w:t>
      </w:r>
    </w:p>
    <w:p w:rsidR="00F52CBA" w:rsidRPr="00F52CBA" w:rsidRDefault="00F52CBA" w:rsidP="00F52CBA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F52CBA">
        <w:rPr>
          <w:color w:val="000000"/>
          <w:sz w:val="28"/>
          <w:szCs w:val="28"/>
        </w:rPr>
        <w:t>Адгезия в значительной степени определяется природой функциональных групп молекул контактирующих веществ. На</w:t>
      </w:r>
      <w:r w:rsidRPr="00F52CBA">
        <w:rPr>
          <w:color w:val="000000"/>
          <w:sz w:val="28"/>
          <w:szCs w:val="28"/>
        </w:rPr>
        <w:softHyphen/>
        <w:t>пример, близкие значения работы адгезии к воде имеют соеди</w:t>
      </w:r>
      <w:r w:rsidRPr="00F52CBA">
        <w:rPr>
          <w:color w:val="000000"/>
          <w:sz w:val="28"/>
          <w:szCs w:val="28"/>
        </w:rPr>
        <w:softHyphen/>
        <w:t>нения с одинаковыми функциональными группами (в двухфаз</w:t>
      </w:r>
      <w:r w:rsidRPr="00F52CBA">
        <w:rPr>
          <w:color w:val="000000"/>
          <w:sz w:val="28"/>
          <w:szCs w:val="28"/>
        </w:rPr>
        <w:softHyphen/>
        <w:t>ных системах жидкость — жидкость), изовалериановая (94,6 мДж/м) и гептиловая (94,8 мДж/м</w:t>
      </w:r>
      <w:r w:rsidRPr="00F52CBA">
        <w:rPr>
          <w:color w:val="000000"/>
          <w:sz w:val="28"/>
          <w:szCs w:val="28"/>
          <w:vertAlign w:val="superscript"/>
        </w:rPr>
        <w:t>2</w:t>
      </w:r>
      <w:r w:rsidRPr="00F52CBA">
        <w:rPr>
          <w:color w:val="000000"/>
          <w:sz w:val="28"/>
          <w:szCs w:val="28"/>
        </w:rPr>
        <w:t>) кислоты, бензол, толуол (66,6 мДж/м</w:t>
      </w:r>
      <w:r w:rsidRPr="00F52CBA">
        <w:rPr>
          <w:color w:val="000000"/>
          <w:sz w:val="28"/>
          <w:szCs w:val="28"/>
          <w:vertAlign w:val="superscript"/>
        </w:rPr>
        <w:t>2</w:t>
      </w:r>
      <w:r w:rsidRPr="00F52CBA">
        <w:rPr>
          <w:color w:val="000000"/>
          <w:sz w:val="28"/>
          <w:szCs w:val="28"/>
        </w:rPr>
        <w:t>). Это свидетельствует об ориентировании молекул в поверхностном слое при адгезии. На границе разде</w:t>
      </w:r>
      <w:r w:rsidRPr="00F52CBA">
        <w:rPr>
          <w:color w:val="000000"/>
          <w:sz w:val="28"/>
          <w:szCs w:val="28"/>
        </w:rPr>
        <w:softHyphen/>
        <w:t>ла фаз в сторону воды обращены гидрофильные группы ука</w:t>
      </w:r>
      <w:r w:rsidRPr="00F52CBA">
        <w:rPr>
          <w:color w:val="000000"/>
          <w:sz w:val="28"/>
          <w:szCs w:val="28"/>
        </w:rPr>
        <w:softHyphen/>
        <w:t>занных соединений, и они почти полностью обеспечивают адге</w:t>
      </w:r>
      <w:r w:rsidRPr="00F52CBA">
        <w:rPr>
          <w:color w:val="000000"/>
          <w:sz w:val="28"/>
          <w:szCs w:val="28"/>
        </w:rPr>
        <w:softHyphen/>
        <w:t>зию к воде. Разность между работой адгезии к воде и работой когезии контактирующей с ней жидкости может служить мерой полярности и гидрофильности последней. Например, для непо</w:t>
      </w:r>
      <w:r w:rsidRPr="00F52CBA">
        <w:rPr>
          <w:color w:val="000000"/>
          <w:sz w:val="28"/>
          <w:szCs w:val="28"/>
        </w:rPr>
        <w:softHyphen/>
        <w:t>лярных гексана и толуола эта разность соответственно равна 3,3 и 6,8 мДж/м</w:t>
      </w:r>
      <w:r w:rsidRPr="00F52CBA">
        <w:rPr>
          <w:color w:val="000000"/>
          <w:sz w:val="28"/>
          <w:szCs w:val="28"/>
          <w:vertAlign w:val="superscript"/>
        </w:rPr>
        <w:t>2</w:t>
      </w:r>
      <w:r w:rsidRPr="00F52CBA">
        <w:rPr>
          <w:color w:val="000000"/>
          <w:sz w:val="28"/>
          <w:szCs w:val="28"/>
        </w:rPr>
        <w:t>, а для таких полярных соединений, как октиловый спирт и гептиловая кислота, соответственно 36,8 н 38,2 мДж/м</w:t>
      </w:r>
      <w:r w:rsidRPr="00F52CBA">
        <w:rPr>
          <w:color w:val="000000"/>
          <w:sz w:val="28"/>
          <w:szCs w:val="28"/>
          <w:vertAlign w:val="superscript"/>
        </w:rPr>
        <w:t>2</w:t>
      </w:r>
      <w:r w:rsidRPr="00F52CBA">
        <w:rPr>
          <w:color w:val="000000"/>
          <w:sz w:val="28"/>
          <w:szCs w:val="28"/>
        </w:rPr>
        <w:t>.</w:t>
      </w: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52CBA">
        <w:rPr>
          <w:sz w:val="28"/>
          <w:szCs w:val="28"/>
        </w:rPr>
        <w:t>Список используемой литературы</w:t>
      </w: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jc w:val="center"/>
        <w:rPr>
          <w:sz w:val="28"/>
          <w:szCs w:val="28"/>
        </w:rPr>
      </w:pPr>
    </w:p>
    <w:p w:rsidR="00F52CBA" w:rsidRPr="00F52CBA" w:rsidRDefault="00F52CBA" w:rsidP="00F52CBA">
      <w:pPr>
        <w:tabs>
          <w:tab w:val="left" w:pos="0"/>
        </w:tabs>
        <w:spacing w:line="360" w:lineRule="auto"/>
        <w:ind w:right="1"/>
        <w:jc w:val="both"/>
        <w:rPr>
          <w:sz w:val="28"/>
          <w:szCs w:val="28"/>
        </w:rPr>
      </w:pPr>
      <w:r w:rsidRPr="00F52CBA">
        <w:rPr>
          <w:sz w:val="28"/>
          <w:szCs w:val="28"/>
        </w:rPr>
        <w:t>1.Балезин С.А., Парфенов Г.С. Основы физической и коллоидной химии.- М.,1964</w:t>
      </w:r>
    </w:p>
    <w:p w:rsidR="00F52CBA" w:rsidRPr="00F52CBA" w:rsidRDefault="00F52CBA" w:rsidP="00F52CBA">
      <w:pPr>
        <w:tabs>
          <w:tab w:val="left" w:pos="0"/>
        </w:tabs>
        <w:spacing w:line="360" w:lineRule="auto"/>
        <w:ind w:right="1"/>
        <w:jc w:val="both"/>
        <w:rPr>
          <w:sz w:val="28"/>
          <w:szCs w:val="28"/>
        </w:rPr>
      </w:pPr>
      <w:r w:rsidRPr="00F52CBA">
        <w:rPr>
          <w:sz w:val="28"/>
          <w:szCs w:val="28"/>
        </w:rPr>
        <w:t>2.Малахова А.Я.Практикум по физической и коллоидной химии. - Минск.,1974</w:t>
      </w:r>
    </w:p>
    <w:p w:rsidR="00F52CBA" w:rsidRPr="00F52CBA" w:rsidRDefault="00F52CBA" w:rsidP="00F52CBA">
      <w:pPr>
        <w:tabs>
          <w:tab w:val="left" w:pos="0"/>
        </w:tabs>
        <w:spacing w:line="360" w:lineRule="auto"/>
        <w:ind w:right="1"/>
        <w:jc w:val="both"/>
        <w:rPr>
          <w:sz w:val="28"/>
          <w:szCs w:val="28"/>
        </w:rPr>
      </w:pPr>
      <w:r w:rsidRPr="00F52CBA">
        <w:rPr>
          <w:sz w:val="28"/>
          <w:szCs w:val="28"/>
        </w:rPr>
        <w:t>3.ПисаренкоА.П.,Поспелова К.А.Курс коллоидной химии. - М.,1961</w:t>
      </w:r>
    </w:p>
    <w:p w:rsidR="00F52CBA" w:rsidRPr="00F52CBA" w:rsidRDefault="00F52CBA" w:rsidP="00F52CBA">
      <w:pPr>
        <w:tabs>
          <w:tab w:val="left" w:pos="0"/>
        </w:tabs>
        <w:spacing w:line="360" w:lineRule="auto"/>
        <w:ind w:right="1"/>
        <w:jc w:val="both"/>
        <w:rPr>
          <w:sz w:val="28"/>
          <w:szCs w:val="28"/>
        </w:rPr>
      </w:pPr>
      <w:r w:rsidRPr="00F52CBA">
        <w:rPr>
          <w:sz w:val="28"/>
          <w:szCs w:val="28"/>
        </w:rPr>
        <w:t>4.Фролов Ю.Г. Курс коллоидной химии. Поверхностные явления и дисперсные системы. Учеб . для ВУЗов.2-е изд., перераб. и доп.- М .,1988</w:t>
      </w:r>
    </w:p>
    <w:p w:rsidR="00F52CBA" w:rsidRPr="00F52CBA" w:rsidRDefault="00F52CBA" w:rsidP="00F52CBA">
      <w:pPr>
        <w:tabs>
          <w:tab w:val="left" w:pos="1220"/>
        </w:tabs>
        <w:spacing w:line="360" w:lineRule="auto"/>
        <w:ind w:right="1" w:firstLine="720"/>
        <w:rPr>
          <w:sz w:val="28"/>
          <w:szCs w:val="28"/>
        </w:rPr>
      </w:pPr>
      <w:bookmarkStart w:id="0" w:name="_GoBack"/>
      <w:bookmarkEnd w:id="0"/>
    </w:p>
    <w:sectPr w:rsidR="00F52CBA" w:rsidRPr="00F52CBA" w:rsidSect="00F52CBA">
      <w:type w:val="continuous"/>
      <w:pgSz w:w="11909" w:h="16834" w:code="9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CBA"/>
    <w:rsid w:val="00642394"/>
    <w:rsid w:val="00BE1D0B"/>
    <w:rsid w:val="00D353F8"/>
    <w:rsid w:val="00F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1D05FF4-8ECD-40B6-B614-3860DA88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shd w:val="clear" w:color="auto" w:fill="FFFFFF"/>
      <w:spacing w:before="216" w:line="360" w:lineRule="auto"/>
      <w:ind w:right="-1014"/>
      <w:outlineLvl w:val="0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</dc:creator>
  <cp:keywords/>
  <dc:description/>
  <cp:lastModifiedBy>admin</cp:lastModifiedBy>
  <cp:revision>2</cp:revision>
  <dcterms:created xsi:type="dcterms:W3CDTF">2014-02-24T15:59:00Z</dcterms:created>
  <dcterms:modified xsi:type="dcterms:W3CDTF">2014-02-24T15:59:00Z</dcterms:modified>
</cp:coreProperties>
</file>