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A1A" w:rsidRDefault="00466ECE">
      <w:pPr>
        <w:pStyle w:val="1"/>
        <w:jc w:val="center"/>
      </w:pPr>
      <w:r>
        <w:t>Законность и правопорядок</w:t>
      </w:r>
    </w:p>
    <w:p w:rsidR="00410A1A" w:rsidRPr="00466ECE" w:rsidRDefault="00466ECE">
      <w:pPr>
        <w:pStyle w:val="a3"/>
        <w:divId w:val="1760591545"/>
      </w:pPr>
      <w:r>
        <w:t>Правовое регулирование представляет собой сложный и многообразный процесс, осуществляемый с помощью определенных средств юридического воздействия на общественные отношения.</w:t>
      </w:r>
    </w:p>
    <w:p w:rsidR="00410A1A" w:rsidRDefault="00466ECE">
      <w:pPr>
        <w:pStyle w:val="a3"/>
        <w:divId w:val="1760591545"/>
      </w:pPr>
      <w:r>
        <w:t>Юридическая наука различает понятия правового воздействия и правового регулирования. В этом есть определенный смысл, право уже своим существованием оказывает значительное влияние на поведение людей. Как культурная и информационная ценность, право определяет направление человеческой деятельности, вводит ее в общие рамки цивилизованных общественных отношений. Именно в этом смысле правовое воздействие шире, чем правовое регулирование общественных отношений.</w:t>
      </w:r>
    </w:p>
    <w:p w:rsidR="00410A1A" w:rsidRDefault="00466ECE">
      <w:pPr>
        <w:pStyle w:val="a3"/>
        <w:divId w:val="1760591545"/>
      </w:pPr>
      <w:r>
        <w:t>Тем не менее следует отмечать строго определены средства правового воздействия на общественные отношения, специально предназначенные для их непосредственного регулирования. Эти средства образуют целый, системный юридический механизм, обеспечивающий урегулированность все совокупности общественных отношений, которые являются предметом правового регулирования.</w:t>
      </w:r>
    </w:p>
    <w:p w:rsidR="00410A1A" w:rsidRDefault="00466ECE">
      <w:pPr>
        <w:pStyle w:val="a3"/>
        <w:divId w:val="1760591545"/>
      </w:pPr>
      <w:r>
        <w:t>Механизм правового регулирования - это система правовых средств, с помощью которых осуществляется упорядоченность общественных отношений в соответствии с целями и задачами правового государства.</w:t>
      </w:r>
    </w:p>
    <w:p w:rsidR="00410A1A" w:rsidRDefault="00466ECE">
      <w:pPr>
        <w:pStyle w:val="a3"/>
        <w:divId w:val="1760591545"/>
      </w:pPr>
      <w:r>
        <w:rPr>
          <w:b/>
          <w:bCs/>
        </w:rPr>
        <w:t>Основные структурные элементы механизма правового регулирования.</w:t>
      </w:r>
    </w:p>
    <w:p w:rsidR="00410A1A" w:rsidRDefault="00466ECE">
      <w:pPr>
        <w:pStyle w:val="a3"/>
        <w:divId w:val="1760591545"/>
      </w:pPr>
      <w:r>
        <w:t>1. Нормы права устанавливают общие и юридически обязательные правила поведения тех участников общественных отношений, которые находятся в сфере правового регулирования. Они излагаются в различных по своей юридической силе нормативно-правовых актов, не теряя при этом своей общеобязательности. Основополагающее регулирующее воздействие нормы права на общественные отношения состоит в том, что она определяет круг субъектов, на которых распространяется ее действие; формулирует обстоятельства, при которых данные субъекты руководствуются ее предписаниями; раскрывает содержание самого правила поведения; устанавливает меры юридической ответственности за нарушение указанных правил. Нормы права - это изначальный элемент механизма правового регулирования, определяющий его основу, те направления правового поведения, которые программируются в реальных общественных отношениях.</w:t>
      </w:r>
    </w:p>
    <w:p w:rsidR="00410A1A" w:rsidRDefault="00466ECE">
      <w:pPr>
        <w:pStyle w:val="a3"/>
        <w:divId w:val="1760591545"/>
      </w:pPr>
      <w:r>
        <w:t>В юридической науке и практике правовые нормы совершенно справедливо считаются нормативно основой механизма правого регулирования, так как в них сконструирована та модель общественного отношения, которая соответствуют потребностям и интересам граждан правового государства.</w:t>
      </w:r>
    </w:p>
    <w:p w:rsidR="00410A1A" w:rsidRDefault="00466ECE">
      <w:pPr>
        <w:pStyle w:val="a3"/>
        <w:divId w:val="1760591545"/>
      </w:pPr>
      <w:r>
        <w:t>Воплощение предписаний правовых норм в поведении людей осуществляется через другие элементы механизма правового регулирования общественных отношений.</w:t>
      </w:r>
    </w:p>
    <w:p w:rsidR="00410A1A" w:rsidRDefault="00466ECE">
      <w:pPr>
        <w:pStyle w:val="a3"/>
        <w:divId w:val="1760591545"/>
      </w:pPr>
      <w:r>
        <w:t>2. Правоотношение - это важнейший и необходимый элемент реальной жизни права. В нем общие, обезличенные права и обязанности, закрепленные в нормах права, превращаются в конкретные взаимосвязанные права и обязанности индивидуальных субъектов (лиц или организаций), в соответствии с которыми те должны сообразовывать свое поведение.</w:t>
      </w:r>
    </w:p>
    <w:p w:rsidR="00410A1A" w:rsidRDefault="00466ECE">
      <w:pPr>
        <w:pStyle w:val="a3"/>
        <w:divId w:val="1760591545"/>
      </w:pPr>
      <w:r>
        <w:t>Правоотношения устанавливает персональную меру возможного и должного поведения участников общественных отношений. При попадании в сферу конкретного правового влияния возможна реализация свободы действия в предусмотренных пределах. Перевод общих прав и обязанностей, содержащихся в правовой норме, в правоотношение дает механизм правового регулирования "возможность" завершить свою регулятивную функцию, то есть реально воплотить права и обязанности субъектов правоотношений в фактические общественные отношения.</w:t>
      </w:r>
    </w:p>
    <w:p w:rsidR="00410A1A" w:rsidRDefault="00466ECE">
      <w:pPr>
        <w:pStyle w:val="a3"/>
        <w:divId w:val="1760591545"/>
      </w:pPr>
      <w:r>
        <w:t>3. Акты реализации юридических прав и обязанностей - это фактическое поведение субъектов правоотношений о осуществлению их прав и обязанностей. Посредством этих актов достигаются цели правового регулирования, удовлетворяются конкретные законные интересы управомоченных и обязанных лиц. Как отмечалось ранее, основными формами реализации права и обязанностей являются использование предоставленных нормами права возможностей, исполнение обязывающего правового предписания, соблюдение правовых запретов. При невозможности самостоятельной реализации субъектами права принадлежащих им юридических прав и обязанностей, государство в лице своих компетентных органов осуществляет правоприменительную деятельность, призванную обеспечит их полную реализацию.</w:t>
      </w:r>
    </w:p>
    <w:p w:rsidR="00410A1A" w:rsidRDefault="00466ECE">
      <w:pPr>
        <w:pStyle w:val="a3"/>
        <w:divId w:val="1760591545"/>
      </w:pPr>
      <w:r>
        <w:t>Генеральной целью правового регулирования является установление такого порядка в общественной жизни, который бы максимально соответствовал предписаниям правовых норм, заложенным в иных принципах социальной справедливости.</w:t>
      </w:r>
    </w:p>
    <w:p w:rsidR="00410A1A" w:rsidRDefault="00466ECE">
      <w:pPr>
        <w:pStyle w:val="a3"/>
        <w:divId w:val="1760591545"/>
      </w:pPr>
      <w:r>
        <w:t>Законность-основа нормальной жизнедеятельности цивилизованного общества, всех звеньев его политической системы. Охватывая своим действием наиболее важные сферы человеческого общежития, законность вносит в него соответствующую гармонию, обеспечивает справедливым дифференциацию интересов людей.</w:t>
      </w:r>
    </w:p>
    <w:p w:rsidR="00410A1A" w:rsidRDefault="00466ECE">
      <w:pPr>
        <w:pStyle w:val="a3"/>
        <w:divId w:val="1760591545"/>
      </w:pPr>
      <w:r>
        <w:t>Как устойчивое явление общественной жизни, законность возникает и формируется в условиях цивилизованного общества, способного обеспечить реальное равенство граждан перед законом. Такие условия в значительной мере создаются рыночными экономическими отношениями, при которых свобода частой собственности ставится равной возможностью для всех. Обеспечить равенство в сфере производства материальных благ, поставить производителей в одинаково выгодные условия - главная задача закона правового государства.</w:t>
      </w:r>
    </w:p>
    <w:p w:rsidR="00410A1A" w:rsidRDefault="00466ECE">
      <w:pPr>
        <w:pStyle w:val="a3"/>
        <w:divId w:val="1760591545"/>
      </w:pPr>
      <w:r>
        <w:t>Имущественное же неравенство создается не юридическими законами, а естественными возможностями каждого человека. Поэтому до тех пор, пока в обществе существуют неравное положение людей в сфере производства материальных и духовных ценностей, нельзя говорить об их равенстве перед законом, а следовательно, и о законности.</w:t>
      </w:r>
    </w:p>
    <w:p w:rsidR="00410A1A" w:rsidRDefault="00466ECE">
      <w:pPr>
        <w:pStyle w:val="a3"/>
        <w:divId w:val="1760591545"/>
      </w:pPr>
      <w:r>
        <w:t>Законность, как необходимое условие гармоничного функционирования человеческого общества, становится реальной силой в более позднее время, когда общественное отношение приобретает новое качество, то есть когда из отношений зависимости, подавление и угнетения они постепенно превращаются относительно независимых и свободных производительных материальных благ. Этим создается необходимая база для действия справедливых, правовых, законов, в одинаковой мере защищающих интересы всех членов общества, участвующих в его воспроизводстве.</w:t>
      </w:r>
    </w:p>
    <w:p w:rsidR="00410A1A" w:rsidRDefault="00466ECE">
      <w:pPr>
        <w:pStyle w:val="a3"/>
        <w:divId w:val="1760591545"/>
      </w:pPr>
      <w:r>
        <w:t>В обществе, функционирующем в режиме прочной законности, реально существуют четкое разделение и гармоничное взаимодействие законодательной, исполнительной и судебной власти.</w:t>
      </w:r>
    </w:p>
    <w:p w:rsidR="00410A1A" w:rsidRDefault="00466ECE">
      <w:pPr>
        <w:pStyle w:val="a3"/>
        <w:divId w:val="1760591545"/>
      </w:pPr>
      <w:r>
        <w:rPr>
          <w:b/>
          <w:bCs/>
        </w:rPr>
        <w:t>Что такое законность?</w:t>
      </w:r>
    </w:p>
    <w:p w:rsidR="00410A1A" w:rsidRDefault="00466ECE">
      <w:pPr>
        <w:pStyle w:val="a3"/>
        <w:divId w:val="1760591545"/>
      </w:pPr>
      <w:r>
        <w:t>ЗАКОННОСТЬ ЕСТЬ СТРОГОЕ И ПОЛНОЕ ОСУЩЕСТВЛЕНИЕ ПРЕДПИСАНИЙ ПРАВОВЫХ ЗАКОНОВ И ОСНОВАННЫХ НА НИХ ЮРИДИЧЕСКИХ АКТОВ ВСЕМИ СУБЪЕКТАМИ ПРАВА.</w:t>
      </w:r>
    </w:p>
    <w:p w:rsidR="00410A1A" w:rsidRDefault="00466ECE">
      <w:pPr>
        <w:pStyle w:val="a3"/>
        <w:divId w:val="1760591545"/>
      </w:pPr>
      <w:r>
        <w:t>Законность характеризуется следующими основными признаками:</w:t>
      </w:r>
    </w:p>
    <w:p w:rsidR="00410A1A" w:rsidRDefault="00466ECE">
      <w:pPr>
        <w:pStyle w:val="a3"/>
        <w:divId w:val="1760591545"/>
      </w:pPr>
      <w:r>
        <w:t>Во-первых, важнейшей чертой законности является её всеобщность.</w:t>
      </w:r>
    </w:p>
    <w:p w:rsidR="00410A1A" w:rsidRDefault="00466ECE">
      <w:pPr>
        <w:pStyle w:val="a3"/>
        <w:divId w:val="1760591545"/>
      </w:pPr>
      <w:r>
        <w:t>Требование соблюдать юридические нормы относится ко всем, кто находится в пределах действия права. Никто не может уклоняться от выполнения установлений, исходящих от государства, точно так же, как и государство не может уклониться от обеспечения и защиты законных прав личности. Приоритетным субъектом правового регулирования является граждане государства. Государство обязано создавать наиболее благоприятный режим для удовлетворения разнообразных интересов своих граждан.</w:t>
      </w:r>
    </w:p>
    <w:p w:rsidR="00410A1A" w:rsidRDefault="00466ECE">
      <w:pPr>
        <w:pStyle w:val="a3"/>
        <w:divId w:val="1760591545"/>
      </w:pPr>
      <w:r>
        <w:t>Всеобщность, как необходимая черта законности, в одинаковой мере относится и к государству, и к его гражданам. Государство ответственно перед гражданином, а гражданин перед государством. Если в законах государства выражаются действительные интересы его граждан, то правовые предписания реализуются без принудительных мер государственного воздействия. Понятно, что государство не может учесть всю гамму индивидуальных интересов, да и не должно.</w:t>
      </w:r>
    </w:p>
    <w:p w:rsidR="00410A1A" w:rsidRDefault="00466ECE">
      <w:pPr>
        <w:pStyle w:val="a3"/>
        <w:divId w:val="1760591545"/>
      </w:pPr>
      <w:r>
        <w:t>Однако посредством законодательной деятельности оно может и должно предоставлять своим гражданам возможность самостоятельно распоряжаться собственными благами и свободной деятельности. Обеспечение всеобщности соблюдение правовых предписаний - задачи государства и его органов. Обладая необходимыми организационными, материальными и принудительными средствами, оно призвано надёжно охранять законные права и интересы граждан. Сами граждане внегосударственно-правовых структур не могут установить режим законности в общественной жизни.</w:t>
      </w:r>
    </w:p>
    <w:p w:rsidR="00410A1A" w:rsidRDefault="00466ECE">
      <w:pPr>
        <w:pStyle w:val="a3"/>
        <w:divId w:val="1760591545"/>
      </w:pPr>
      <w:r>
        <w:t xml:space="preserve">Во-вторых, законность неразрывно связано с правом, юридическими нормами. Однако оценить состояние режима законности в стране можно только на основании того, в какой мере законы государства отражают объективные потребности общественного развития. Если издаваемые государством правовые нормы закрепляют и охраняют интересы только отдельных лиц и определённых социальных групп, не учитывая общих и индивидуальных интересов всего населения страны, - законность отсутствует. Если правовые нормы лишь формально отражают интересы различных слоёв населения, но не гарантируют их, - то и здесь не может идти речи о законности. </w:t>
      </w:r>
    </w:p>
    <w:p w:rsidR="00410A1A" w:rsidRDefault="00466ECE">
      <w:pPr>
        <w:pStyle w:val="a3"/>
        <w:divId w:val="1760591545"/>
      </w:pPr>
      <w:r>
        <w:t>Таким образом, режим законности в правовом государстве предполагает наличие двух взаимосвязанных факторов: - совершенного, чётко отработанного законодательства, отвечающего потребностями - полный и безусловной реализацией предписаний законов и подзаконных правовых актов государственными органами, должностными лицами, гражданами и различными объединениями.</w:t>
      </w:r>
    </w:p>
    <w:p w:rsidR="00410A1A" w:rsidRDefault="00466ECE">
      <w:pPr>
        <w:pStyle w:val="a3"/>
        <w:divId w:val="1760591545"/>
      </w:pPr>
      <w:r>
        <w:rPr>
          <w:b/>
          <w:bCs/>
        </w:rPr>
        <w:t>Каковы же основные требования законности?</w:t>
      </w:r>
    </w:p>
    <w:p w:rsidR="00410A1A" w:rsidRDefault="00466ECE">
      <w:pPr>
        <w:pStyle w:val="a3"/>
        <w:divId w:val="1760591545"/>
      </w:pPr>
      <w:r>
        <w:t>1. Верховенство закона по отношению ко всем другим правовым актам. В правовом государстве закон обладает высшей юридической силой. Он выступает главным, основополагающим регулятором общественных отношений. Те отношения, которые в силу объективных условий должны находиться в сфере правового воздействия, регулируются, как правило, законом. Подзаконные акты действуют лишь в том случаи, когда какие-либо отношения законодательно не урегулированы. При этом он должны издаваться в строгом соответствии с законом и на основе закона.</w:t>
      </w:r>
    </w:p>
    <w:p w:rsidR="00410A1A" w:rsidRDefault="00466ECE">
      <w:pPr>
        <w:pStyle w:val="a3"/>
        <w:divId w:val="1760591545"/>
      </w:pPr>
      <w:r>
        <w:t>2. Единство понимания и применения законов на всей территории их действия. Законы представляют абсолютно одинаковые требования ко всем субъектам, находящемся в сфере временного и пространственного действия. Законы федеративного государства имеют одинаковую силу на территории все государственных образования, входящих в состав федерации. Единое понимание сущности и конкретного содержания законов обеспечивает законность правоприменительной деятельности компетентных органов и должностных лиц. Она соответствует действительному смыслу законов и проводит в жизнь заложенные в нём регулятивные функции.</w:t>
      </w:r>
    </w:p>
    <w:p w:rsidR="00410A1A" w:rsidRDefault="00466ECE">
      <w:pPr>
        <w:pStyle w:val="a3"/>
        <w:divId w:val="1760591545"/>
      </w:pPr>
      <w:r>
        <w:t>3. Равная возможность всех граждан пользоваться защитой закона и их равная обязанность следовать их предписаниям (равенство всех перед законом и судом). Прочий эффективный режим законности в обществе возможен только в условиях равенства всех людей перед законом и судом. С одной стороны, субъекты права должны в полном объёме выполнять возложенные на них обязанности, подчиняться требованиям закона. С другой стороны, государство должно создавать все необходимые условия для осуществления их законных прав и интересов. Права и свободы других лиц. В условиях правовой государственности это требование имеет принципиальное значение, поскольку свобода одного человека не может быть реализована в ущерб свободе другого. Закон не допускает ущемление прав одних за счёт прав других граждан государства.</w:t>
      </w:r>
    </w:p>
    <w:p w:rsidR="00410A1A" w:rsidRDefault="00466ECE">
      <w:pPr>
        <w:pStyle w:val="a3"/>
        <w:divId w:val="1760591545"/>
      </w:pPr>
      <w:r>
        <w:t>5. Недопустимость противопоставления законности и целесообразности. Почему нельзя противопоставлять законность целесообразность? Прежде всего, потому, что правовые законы сами обладают высшей общественной целесообразностью. В них максимально отражаются как общественные, так и индивидуальные интересы людей. Целесообразность закона не может игнорироваться целесообразностью житейской. Нарушает требование закона, некоторые должностные лица и граждане оправдывают свои противоправные действия местной и индивидуальной целесообразностью. Они утверждают, что в данных конкретных условиях соблюдение закона нецелесообразно, и подменяют его субъективными противозаконными действиями, с точки зрения более полезными и нужными для данного случая.</w:t>
      </w:r>
    </w:p>
    <w:p w:rsidR="00410A1A" w:rsidRDefault="00466ECE">
      <w:pPr>
        <w:pStyle w:val="a3"/>
        <w:divId w:val="1760591545"/>
      </w:pPr>
      <w:r>
        <w:t>6. Предотвращение и эффективная борьба с правонарушениями -важное требование законности. Правовое государство создаёт необходимые материальные, политические, социальные и другие предпосылки для предотвращения и пресечения правонарушений. Благоприятные материальные условия жизни, социальная защищённость населения, политическая стабильность в стране, наличие справедливых правоохранительных законов составляют реальную основу режима законности.</w:t>
      </w:r>
    </w:p>
    <w:p w:rsidR="00410A1A" w:rsidRDefault="00466ECE">
      <w:pPr>
        <w:pStyle w:val="a3"/>
        <w:divId w:val="1760591545"/>
      </w:pPr>
      <w:r>
        <w:t>Непосредственная защита интересов субъектов права, любого гражданина, проживающего на территории государства, осуществляется специальными правоохранительными органами: судом, прокуратурой, арбитражем, милицией. Обеспечивая законное функционирование общественных отношений, эти органы в необходимых случаях применяют к правонарушителям различные меры государственного принуждения.</w:t>
      </w:r>
    </w:p>
    <w:p w:rsidR="00410A1A" w:rsidRDefault="00466ECE">
      <w:pPr>
        <w:pStyle w:val="a3"/>
        <w:divId w:val="1760591545"/>
      </w:pPr>
      <w:r>
        <w:t>Решения конституционного суда являются окончательными, опротестованию и обжалованию не подлежат. Таким образом, требования законности в единстве и взаимодействии обеспечивают стабильность и гармоничность общественной жизни, способствуют развитию гражданского общества в соответствии с объективными законами исторического процесса.</w:t>
      </w:r>
    </w:p>
    <w:p w:rsidR="00410A1A" w:rsidRDefault="00466ECE">
      <w:pPr>
        <w:pStyle w:val="a3"/>
        <w:divId w:val="1760591545"/>
      </w:pPr>
      <w:r>
        <w:t>Законность представляет собой процесс осуществления законов. Режим законности означает такое состояние общественной жизни, при котором участники правоотношений свободно реализуют принадлежащие им юридические права и обязанности. Законность есть предпосылка такого порядка в общественной жизни, который соответствует предписания правовых норм. Другими словами, в результате действия законность в обществе складывается правовой порядок, являющийся целью правового регулирования общественных отношений.</w:t>
      </w:r>
    </w:p>
    <w:p w:rsidR="00410A1A" w:rsidRDefault="00466ECE">
      <w:pPr>
        <w:pStyle w:val="a3"/>
        <w:divId w:val="1760591545"/>
      </w:pPr>
      <w:r>
        <w:rPr>
          <w:b/>
          <w:bCs/>
        </w:rPr>
        <w:t>Что такое правопорядок?</w:t>
      </w:r>
    </w:p>
    <w:p w:rsidR="00410A1A" w:rsidRDefault="00466ECE">
      <w:pPr>
        <w:pStyle w:val="a3"/>
        <w:divId w:val="1760591545"/>
      </w:pPr>
      <w:r>
        <w:t>ПРАВОПОРЯДОК - ЭТО СИСТЕМА ОБЩЕСТВЕННЫХ ОТНОШЕНЙИ, КОТОРАЯ УСТАНАВЛИВАЕТСЯ В РЕЗУЛЬТАТЕ ТОЧНОГО И ПОЛНОГО ОСУЩЕСТВЛЕНИЯ ПРЕДПИСАНИЯ ПРАВОВЫХ НОРМ ВСЕМИ СУБЪЕКТАМИ ПРАВА.</w:t>
      </w:r>
    </w:p>
    <w:p w:rsidR="00410A1A" w:rsidRDefault="00466ECE">
      <w:pPr>
        <w:pStyle w:val="a3"/>
        <w:divId w:val="1760591545"/>
      </w:pPr>
      <w:r>
        <w:t>Порядок составляет реальную основу современной цивилизованной жизни общества. Качество степень правопорядочности общественной жизни во многом определяет общие "здоровье" всего общественного организма и его индивидов. В условиях стабильного правопорядка эффективно функционирует экономика, достигается гармония в действиях законодательной, исполнительной и судебной власти, активно осуществляется деятельность различных общественных и частных организаций, реально гарантируется свободное развитие человека, максимально удовлетворяется его материальные и духовные потребности.</w:t>
      </w:r>
    </w:p>
    <w:p w:rsidR="00410A1A" w:rsidRDefault="00466ECE">
      <w:pPr>
        <w:pStyle w:val="a3"/>
        <w:divId w:val="1760591545"/>
      </w:pPr>
      <w:r>
        <w:t>Формирование правового порядка участвует все элементы механизма правового регулирования общественных отношений. Их причинно - следственная связь составляет основу правовой жизни общества, которая и приводит в конечном счёте к установлению правового порядка.</w:t>
      </w:r>
    </w:p>
    <w:p w:rsidR="00410A1A" w:rsidRDefault="00466ECE">
      <w:pPr>
        <w:pStyle w:val="a3"/>
        <w:divId w:val="1760591545"/>
      </w:pPr>
      <w:r>
        <w:t>1. Нормы права - это нормативная предпосылка правопорядка, первичная звено механизма правового регулирования, моделирующее "идеальный" правопорядок.</w:t>
      </w:r>
    </w:p>
    <w:p w:rsidR="00410A1A" w:rsidRDefault="00466ECE">
      <w:pPr>
        <w:pStyle w:val="a3"/>
        <w:divId w:val="1760591545"/>
      </w:pPr>
      <w:r>
        <w:t>2. Правоотношение - элемент механизма правового регулирования, обеспечивающий переход от идеального, предполагаемого законодателем правопорядка к установлению конкретного возможного или должного поведения участников общественных отношений, предусмотренного правовыми нормами. На этом этапе к механизму правового регулирования подключается законность, призванная гарантировать возможное и должное поведение субъектов правоотношений.</w:t>
      </w:r>
    </w:p>
    <w:p w:rsidR="00410A1A" w:rsidRDefault="00466ECE">
      <w:pPr>
        <w:pStyle w:val="a3"/>
        <w:divId w:val="1760591545"/>
      </w:pPr>
      <w:r>
        <w:t>3. Акты реализации юридических прав и обязанностей являются завершающей предпосылкой правопорядка. В условиях режима законности права и обязательности участников правоотношений реально воплощаются в их поведении, достигают своей цели и, таким образом, переходят в такую систему общественных отношений, которая и образует правовой порядок.</w:t>
      </w:r>
    </w:p>
    <w:p w:rsidR="00410A1A" w:rsidRDefault="00466ECE">
      <w:pPr>
        <w:pStyle w:val="a3"/>
        <w:divId w:val="1760591545"/>
      </w:pPr>
      <w:r>
        <w:t>Содержание правопорядка составляет правомерное поведение субъектов, то есть такое поведение, которое урегулировано нормами права и достигло цели правового регулирования.</w:t>
      </w:r>
    </w:p>
    <w:p w:rsidR="00410A1A" w:rsidRDefault="00466ECE">
      <w:pPr>
        <w:pStyle w:val="a3"/>
        <w:divId w:val="1760591545"/>
      </w:pPr>
      <w:r>
        <w:t>СТРУКТУРА ПРАВОПОРЯДКА - это единство и одновременное разделение урегулированной правовой системы общественных отношений в соответствии со особенностями их отраслевого содержания.</w:t>
      </w:r>
    </w:p>
    <w:p w:rsidR="00410A1A" w:rsidRDefault="00466ECE">
      <w:pPr>
        <w:pStyle w:val="a3"/>
        <w:divId w:val="1760591545"/>
      </w:pPr>
      <w:r>
        <w:t>Правопорядок есть реализованная система права. Он включает конституционные, административные, финансовые, земельные, семейные и другие виды общественных отношений, урегулированные с нормами соответствующих отраслей права. В этой связи в структуре правопорядка выделяются не только отраслевые, но и более дробные группы отношений, которые урегулированы подотраслями и институтами права.</w:t>
      </w:r>
    </w:p>
    <w:p w:rsidR="00410A1A" w:rsidRDefault="00466ECE">
      <w:pPr>
        <w:pStyle w:val="a3"/>
        <w:divId w:val="1760591545"/>
      </w:pPr>
      <w:r>
        <w:t>ОСОБЕННОСТЬ ПРАВОПОРЯДКА как специфической системы общественных отношений выражается в том, что складывается оно только на основе правовых норм и в силу этого охраняется государством. Поэтому правопорядком охватывается далеко не все отношения, имеющие место в обществе. Определённая часть общественной жизни не нуждается в правовой регламентации. Она находится в сфере действия норм морали, норм различных общественных организаций и других неправовых нормативных регуляторов. В этом смысле правопорядок является лишь элементом общей системы общественных отношений, складывающийся под воздействием нормативного регулирования. Это часть общественного порядка.</w:t>
      </w:r>
    </w:p>
    <w:p w:rsidR="00410A1A" w:rsidRDefault="00466ECE">
      <w:pPr>
        <w:pStyle w:val="a3"/>
        <w:divId w:val="1760591545"/>
      </w:pPr>
      <w:r>
        <w:t>ОБЩЕСТВЕННЫЙ ПОРЯДОК представляет собой всю совокупную систему общественных отношений, которая складывается в результате реализации социальных норм: норм права, норм морали, норм общественных организаций, норм неправовых обычаев, традиций и ритуалов.</w:t>
      </w:r>
    </w:p>
    <w:p w:rsidR="00410A1A" w:rsidRDefault="00466ECE">
      <w:pPr>
        <w:pStyle w:val="a3"/>
        <w:divId w:val="1760591545"/>
      </w:pPr>
      <w:r>
        <w:t>В правовом государстве все элементы общественного порядка взаимодействуют между собой и находятся под его защитой. Однако только порядок охраняется специальными государственно-правовыми мерами. Другие элементы общественного порядка обеспечиваются своими средствами воздействия: моральными, собственно-общественными, естественными навыками и привычками, силой традиции.</w:t>
      </w:r>
    </w:p>
    <w:p w:rsidR="00410A1A" w:rsidRDefault="00466ECE">
      <w:pPr>
        <w:pStyle w:val="a3"/>
        <w:divId w:val="1760591545"/>
      </w:pPr>
      <w:r>
        <w:t>ВОИНСКИЙ ПРАВОПОРЯДОК - составная часть общего правопорядка. Он формируется на основе общих принципов права, отражает определённые потребности жизни общества, без которых оно не может нормально функционировать.</w:t>
      </w:r>
    </w:p>
    <w:p w:rsidR="00410A1A" w:rsidRDefault="00466ECE">
      <w:pPr>
        <w:pStyle w:val="a3"/>
        <w:divId w:val="1760591545"/>
      </w:pPr>
      <w:r>
        <w:t>Поскольку вооружённые силы - это специфическая государственная организация, специально предназначенная для ведения вооружённой борьбы, от содержание её деятельности значительно отличается от поведения других участников общественных отношений, не входящих в состав данной организации. Этим объясняются особенности и специфические черты воинского правопорядка.</w:t>
      </w:r>
    </w:p>
    <w:p w:rsidR="00410A1A" w:rsidRDefault="00466ECE">
      <w:pPr>
        <w:pStyle w:val="a3"/>
        <w:divId w:val="1760591545"/>
      </w:pPr>
      <w:r>
        <w:t>ВОИНСКИЙ ПРАВОПОРЯДОК - ЭТО ТАКАЯ СИСТЕМА ОТНОШЕНИЙ, КОТОРАЯ СКЛАДЫВАЕТСЯ МЕЖДУ СУБЪЕКТАМИ ВОЕННОГО ПРАВА В РЕЗУЛЬТАТЕ СТРОГО И ТОЧНОГО ОСУЩЕСТВЛЕНИЯ ИМИ ПРЕДПИСАННОЙ ВОЕННО-ПРАВОВЫХ НОРМ.</w:t>
      </w:r>
    </w:p>
    <w:p w:rsidR="00410A1A" w:rsidRDefault="00466ECE">
      <w:pPr>
        <w:pStyle w:val="a3"/>
        <w:divId w:val="1760591545"/>
      </w:pPr>
      <w:r>
        <w:rPr>
          <w:b/>
          <w:bCs/>
        </w:rPr>
        <w:t>Особенности воинского правопорядка выражаются в следующем:</w:t>
      </w:r>
    </w:p>
    <w:p w:rsidR="00410A1A" w:rsidRDefault="00466ECE">
      <w:pPr>
        <w:pStyle w:val="a3"/>
        <w:divId w:val="1760591545"/>
      </w:pPr>
      <w:r>
        <w:t xml:space="preserve">ВО-ПЕРВЫХ, воинский правопорядок формулируется на основе таких правовых норм, которые специально предназначены для регулирования специфических общественных отношений, возникающих в области строительства, жизни и деятельности вооруженных сил. Эти нормы содержатся в различных актах военного законодательства. </w:t>
      </w:r>
    </w:p>
    <w:p w:rsidR="00410A1A" w:rsidRDefault="00466ECE">
      <w:pPr>
        <w:pStyle w:val="a3"/>
        <w:divId w:val="1760591545"/>
      </w:pPr>
      <w:r>
        <w:t>ВО-ВТОРЫХ, воинский правопорядок имеет специфическое содержание. Он включает только те общественные отношения, которые возникают в процессе боевой подготовке войск, при несении военнослужащими внутренней и караульной службе, в ходе выполнения боевых задач в военное время. Такие общественные отношения по своему содержанию характерны только для военной организации и не имеет распространения в условиях гражданской жизни.</w:t>
      </w:r>
    </w:p>
    <w:p w:rsidR="00410A1A" w:rsidRDefault="00466ECE">
      <w:pPr>
        <w:pStyle w:val="a3"/>
        <w:divId w:val="1760591545"/>
      </w:pPr>
      <w:r>
        <w:t>Составной частью воинского правопорядка является порядок уставной, представляющей собой систему взаимоотношений, между военнослужащими, которая строится в строгом соответствии с предписаниями воинских уставов и наставлений.</w:t>
      </w:r>
    </w:p>
    <w:p w:rsidR="00410A1A" w:rsidRDefault="00466ECE">
      <w:pPr>
        <w:pStyle w:val="a3"/>
        <w:divId w:val="1760591545"/>
      </w:pPr>
      <w:r>
        <w:t>Воинский правопорядок складывается на основе законности, в результате точной реализации правовых норм всеми военнослужащими, воинскими должностными лицами, воинскими организациями. Он воплощает в себе социальную справедливость, равенство всех перед законом, демократизм и другие принципиальные правовые положения. Отношения между военнослужащими в процессе их служебной деятельности строится на началах гуманизма, товарищеской взаимопомощи и ответственности за свои действия.</w:t>
      </w:r>
    </w:p>
    <w:p w:rsidR="00410A1A" w:rsidRDefault="00466ECE">
      <w:pPr>
        <w:pStyle w:val="a3"/>
        <w:divId w:val="1760591545"/>
      </w:pPr>
      <w:r>
        <w:t xml:space="preserve">ГАРАНТИИ ЗАКОННОСТИ И ПРАВОПОРЯДКА. В правовом государстве существует целая система гарантий законности и правопорядка. Под гарантиями законности и правопорядка понимаются такие условия общественной жизни и специальные меры, принимаемые государством, которые обеспечивают прочный режим законности и стабильность правопорядка в обществе. Различаются материальные, политические, юридические и нравственные гарантии законности и правопорядка. </w:t>
      </w:r>
    </w:p>
    <w:p w:rsidR="00410A1A" w:rsidRDefault="00466ECE">
      <w:pPr>
        <w:pStyle w:val="a3"/>
        <w:divId w:val="1760591545"/>
      </w:pPr>
      <w:r>
        <w:t>К материальным гарантиям относится такая экономическая структура общества, в рамках которой устанавливаются эквивалентные отношения между производителями и потребителями материальных благ. При эквивалентных рыночных товароотношениях создается реальная материальная основа для нормального функционирования гражданского общества. В этих условиях любой субъект права становится экономически свободным и самостоятельным. Поддерживаемый и охраняемый законом, он в полной мере реализует свои возможности в сфере материального производства, что является важнейшей гарантией законности и правопорядка в обществе. Материально обеспеченный и социально защищенный индивид, как правило, сообразует своё поведение с правом, поскольку его интересы гарантируются режимом законности и получают объективное воплощение в правопорядке.</w:t>
      </w:r>
    </w:p>
    <w:p w:rsidR="00410A1A" w:rsidRDefault="00466ECE">
      <w:pPr>
        <w:pStyle w:val="a3"/>
        <w:divId w:val="1760591545"/>
      </w:pPr>
      <w:r>
        <w:t>ПОЛИТИЧЕСКИМИ ГАРАНТИЯМИ законности и правопорядка является все элементы политической системы общества, которые поддерживают и воспроизводят общественную жизнь на основе юридических законов, отражающих объективные закономерности общественного развития. Государство, его органы, разнообразные общественные объединения и частные организации, трудовые коллективы, то есть все звенья современной политической системы общества, в интересы всего жизнеобеспечения всемерно поддерживают необходимый режим законности и стабильность правопорядка. Те политические организации или отдельные политические деятели, которые противопоставляют себя порядку, установленному законом, лишаются защиты со стороны государства.</w:t>
      </w:r>
    </w:p>
    <w:p w:rsidR="00410A1A" w:rsidRDefault="00466ECE">
      <w:pPr>
        <w:pStyle w:val="a3"/>
        <w:divId w:val="1760591545"/>
      </w:pPr>
      <w:r>
        <w:t>К ЮРИДИЧЕСКИМ ГАРАНТИЯМ относится деятельность государственных органов и учреждений, специально направлено на предотвращение и пресечение нарушение законности и правопорядка. Её осуществляют законодательные, исполнительные и судебные органы государственной власти. Основные направления борьбы с правонарушениями и формируют законодательные органы, издавая соответствующие нормативно-правовые акты, предусматривающие юридическую ответственность за противоправные действия. При наличии достаточно прочных экономических и политических гарантий правоохранительная деятельность государства эффективно обеспечивает оптимальный режим законности и устойчивости правопорядка.</w:t>
      </w:r>
    </w:p>
    <w:p w:rsidR="00410A1A" w:rsidRDefault="00466ECE">
      <w:pPr>
        <w:pStyle w:val="a3"/>
        <w:divId w:val="1760591545"/>
      </w:pPr>
      <w:r>
        <w:t>НРАВСТВЕННЫМИ ГАРАНТИЯМИ законности и правопорядка являются благоприятная морально-психологическая обстановка, в которой реализуются юридические права и обязанности участников правоотношений; уровень их духовности и культуры; чуткость и внимание государственных органов и должностных лиц к человеку, его интересам и потребностям. В создании здоровой нравственной обстановки в сфере правового регулирования участвуют все звенья политической системы общества, в том числе благотворительные организации, учреждения культуры и искусства, школа, высшие учебные заведения, церковь. Нравственно здоровое общество - это общество, функционирующие на основе законов, в условиях стабильного правопорядка.</w:t>
      </w:r>
    </w:p>
    <w:p w:rsidR="00410A1A" w:rsidRDefault="00466ECE">
      <w:pPr>
        <w:pStyle w:val="a3"/>
        <w:divId w:val="1760591545"/>
      </w:pPr>
      <w:r>
        <w:t>Законность и правопорядок в обществе обеспечивается всей системой гарантий, который органически взаимодействуют между собой, взаимообусловливают и дополняют друг друга.</w:t>
      </w:r>
    </w:p>
    <w:p w:rsidR="00410A1A" w:rsidRDefault="00466ECE">
      <w:pPr>
        <w:pStyle w:val="a3"/>
        <w:divId w:val="1760591545"/>
      </w:pPr>
      <w:r>
        <w:rPr>
          <w:rStyle w:val="a4"/>
        </w:rPr>
        <w:t>Список литературы</w:t>
      </w:r>
    </w:p>
    <w:p w:rsidR="00410A1A" w:rsidRDefault="00466ECE">
      <w:pPr>
        <w:pStyle w:val="a3"/>
        <w:divId w:val="1760591545"/>
      </w:pPr>
      <w:r>
        <w:t xml:space="preserve">Общая теория права и государства: Учебник/ Под ред. В.В.Лазарева. - М.: Юрист. 1996. </w:t>
      </w:r>
    </w:p>
    <w:p w:rsidR="00410A1A" w:rsidRDefault="00466ECE">
      <w:pPr>
        <w:pStyle w:val="a3"/>
        <w:divId w:val="1760591545"/>
      </w:pPr>
      <w:r>
        <w:t xml:space="preserve">Спиридонов Л.И. Теория государства и права. – М.: "Статус ЛТД+", 1996г. </w:t>
      </w:r>
    </w:p>
    <w:p w:rsidR="00410A1A" w:rsidRDefault="00466ECE">
      <w:pPr>
        <w:pStyle w:val="a3"/>
        <w:divId w:val="1760591545"/>
      </w:pPr>
      <w:r>
        <w:t xml:space="preserve">Теория государства и права: Курс лекций/ Под ред. М.Н.Марченко. - М.:Зерцало, 1997 </w:t>
      </w:r>
      <w:bookmarkStart w:id="0" w:name="_GoBack"/>
      <w:bookmarkEnd w:id="0"/>
    </w:p>
    <w:sectPr w:rsidR="00410A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ECE"/>
    <w:rsid w:val="00410A1A"/>
    <w:rsid w:val="00466ECE"/>
    <w:rsid w:val="008B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7B27D8-53FA-47B6-BC07-32D22FD9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591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3471</Words>
  <Characters>19787</Characters>
  <Application>Microsoft Office Word</Application>
  <DocSecurity>0</DocSecurity>
  <Lines>164</Lines>
  <Paragraphs>46</Paragraphs>
  <ScaleCrop>false</ScaleCrop>
  <Company/>
  <LinksUpToDate>false</LinksUpToDate>
  <CharactersWithSpaces>23212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Законность и правопорядок</dc:title>
  <dc:subject/>
  <dc:creator>admin</dc:creator>
  <cp:keywords/>
  <dc:description/>
  <cp:lastModifiedBy>admin</cp:lastModifiedBy>
  <cp:revision>2</cp:revision>
  <dcterms:created xsi:type="dcterms:W3CDTF">2014-01-30T13:29:00Z</dcterms:created>
  <dcterms:modified xsi:type="dcterms:W3CDTF">2014-01-30T13:29:00Z</dcterms:modified>
</cp:coreProperties>
</file>