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4C" w:rsidRPr="004C24CC" w:rsidRDefault="006C234C" w:rsidP="006C234C">
      <w:pPr>
        <w:spacing w:before="120"/>
        <w:jc w:val="center"/>
        <w:rPr>
          <w:b/>
          <w:bCs/>
          <w:sz w:val="32"/>
          <w:szCs w:val="32"/>
        </w:rPr>
      </w:pPr>
      <w:r w:rsidRPr="004C24CC">
        <w:rPr>
          <w:b/>
          <w:bCs/>
          <w:sz w:val="32"/>
          <w:szCs w:val="32"/>
        </w:rPr>
        <w:t>Возникновение жизни на земле.</w:t>
      </w:r>
    </w:p>
    <w:p w:rsidR="006C234C" w:rsidRPr="004C24CC" w:rsidRDefault="006C234C" w:rsidP="006C234C">
      <w:pPr>
        <w:spacing w:before="120"/>
        <w:jc w:val="center"/>
        <w:rPr>
          <w:b/>
          <w:bCs/>
          <w:sz w:val="28"/>
          <w:szCs w:val="28"/>
        </w:rPr>
      </w:pPr>
      <w:r w:rsidRPr="004C24CC">
        <w:rPr>
          <w:b/>
          <w:bCs/>
          <w:sz w:val="28"/>
          <w:szCs w:val="28"/>
        </w:rPr>
        <w:t>Абиогенез</w:t>
      </w:r>
    </w:p>
    <w:p w:rsidR="006C234C" w:rsidRPr="004C24CC" w:rsidRDefault="006C234C" w:rsidP="006C234C">
      <w:pPr>
        <w:spacing w:before="120"/>
        <w:ind w:firstLine="567"/>
        <w:jc w:val="both"/>
      </w:pPr>
      <w:r w:rsidRPr="004C24CC">
        <w:t>Существовало множество теорий о происхождении жизни на Земле. Часть ученых считала, что жизнь была создана Творцом, другие же полагали, что существуют некие “семена жизни”, переносимые с планеты на планету метеоритами - “теория панспермии”. Третья группа ученых считала, что жизнь зародилась сама собой, благодаря “жизненной силе”. По их мнению, эта “жизненная сила” существует везде. Идея виталистов господствовала в средние века. Теория самозарождения включала в себя то, что рыбы могли зарождаться из ила, черви из почвы, мыши из грязи, мухи из мяса и т. д.</w:t>
      </w:r>
    </w:p>
    <w:p w:rsidR="006C234C" w:rsidRPr="004C24CC" w:rsidRDefault="006C234C" w:rsidP="006C234C">
      <w:pPr>
        <w:spacing w:before="120"/>
        <w:ind w:firstLine="567"/>
        <w:jc w:val="both"/>
      </w:pPr>
      <w:r w:rsidRPr="004C24CC">
        <w:t>Против этой теории выступил Франческо Реди, который на основе опытов доказал не возможность существования мифической “силы жизни”. Но виталисты не сдавались, утверждая, что в опыте Реди не было доступа кислорода, а следовательно не могла проникнуть и “жизненная сила”.</w:t>
      </w:r>
    </w:p>
    <w:p w:rsidR="006C234C" w:rsidRPr="004C24CC" w:rsidRDefault="006C234C" w:rsidP="006C234C">
      <w:pPr>
        <w:spacing w:before="120"/>
        <w:ind w:firstLine="567"/>
        <w:jc w:val="both"/>
      </w:pPr>
      <w:r w:rsidRPr="004C24CC">
        <w:t>Независимо от Франческо Реди французский ученый Луи Постер, принимая во внимание утверждения виталистов, проделал эксперимент : он взял две колбы с S-образными горлышками, в которых содержалась питательная среда, после длительного кипячения, при котором погибали не только микроорганизмы, но их споры. Колба с целым горлом долго оставалась стерильной, а в сосуде с удаленным S-горлом быстро появились микроорганизмы, этот опыт показал, что “живительная сила” не существует.</w:t>
      </w:r>
    </w:p>
    <w:p w:rsidR="006C234C" w:rsidRPr="004C24CC" w:rsidRDefault="006C234C" w:rsidP="006C234C">
      <w:pPr>
        <w:spacing w:before="120"/>
        <w:ind w:firstLine="567"/>
        <w:jc w:val="both"/>
      </w:pPr>
      <w:r w:rsidRPr="004C24CC">
        <w:t>Были и такие, которые считали, что жизнь зародилась из неживого - теория абиогинеза. Основоположником этой теории был Опарин, который в 1924г. высказал предположение, что при мощных электрических разрядах в земной атмосфере, которая 4,5 млрд. лет назад состояла из аммиака, метана, углекислого газа и паров воды могли возникнуть простейшие органические соединения, необходимые для возникновения жизни.</w:t>
      </w:r>
    </w:p>
    <w:p w:rsidR="006C234C" w:rsidRPr="004C24CC" w:rsidRDefault="006C234C" w:rsidP="006C234C">
      <w:pPr>
        <w:spacing w:before="120"/>
        <w:ind w:firstLine="567"/>
        <w:jc w:val="both"/>
      </w:pPr>
      <w:r w:rsidRPr="004C24CC">
        <w:t>Это предположение, на опытной основе, доказал американский исследователь С. Миллер.</w:t>
      </w:r>
    </w:p>
    <w:p w:rsidR="006C234C" w:rsidRPr="004C24CC" w:rsidRDefault="006C234C" w:rsidP="006C234C">
      <w:pPr>
        <w:spacing w:before="120"/>
        <w:ind w:firstLine="567"/>
        <w:jc w:val="both"/>
      </w:pPr>
      <w:r w:rsidRPr="004C24CC">
        <w:t xml:space="preserve">Таким образом, всё множество теорий и гипотез о возникновении жизни на Земле сводятся к двум взаимоисключающим друг друга точкам зрения: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8873"/>
      </w:tblGrid>
      <w:tr w:rsidR="006C234C" w:rsidRPr="004C24CC" w:rsidTr="00A4356D">
        <w:trPr>
          <w:tblCellSpacing w:w="0" w:type="dxa"/>
        </w:trPr>
        <w:tc>
          <w:tcPr>
            <w:tcW w:w="397" w:type="pct"/>
          </w:tcPr>
          <w:p w:rsidR="006C234C" w:rsidRPr="004C24CC" w:rsidRDefault="00240B61" w:rsidP="00A4356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bullet" style="width:10.5pt;height:10.5pt;mso-wrap-distance-left:9.75pt;mso-wrap-distance-right:9.75pt">
                  <v:imagedata r:id="rId4" o:title=""/>
                </v:shape>
              </w:pict>
            </w:r>
          </w:p>
        </w:tc>
        <w:tc>
          <w:tcPr>
            <w:tcW w:w="4603" w:type="pct"/>
          </w:tcPr>
          <w:p w:rsidR="006C234C" w:rsidRPr="004C24CC" w:rsidRDefault="006C234C" w:rsidP="00A4356D">
            <w:r w:rsidRPr="004C24CC">
              <w:t>биогенез: теория возникновения живого из живого</w:t>
            </w:r>
          </w:p>
        </w:tc>
      </w:tr>
      <w:tr w:rsidR="006C234C" w:rsidRPr="004C24CC" w:rsidTr="00A4356D">
        <w:trPr>
          <w:tblCellSpacing w:w="0" w:type="dxa"/>
        </w:trPr>
        <w:tc>
          <w:tcPr>
            <w:tcW w:w="397" w:type="pct"/>
          </w:tcPr>
          <w:p w:rsidR="006C234C" w:rsidRPr="004C24CC" w:rsidRDefault="00240B61" w:rsidP="00A4356D">
            <w:r>
              <w:pict>
                <v:shape id="_x0000_i1026" type="#_x0000_t75" alt="bullet" style="width:10.5pt;height:10.5pt;mso-wrap-distance-left:9.75pt;mso-wrap-distance-right:9.75pt">
                  <v:imagedata r:id="rId4" o:title=""/>
                </v:shape>
              </w:pict>
            </w:r>
          </w:p>
        </w:tc>
        <w:tc>
          <w:tcPr>
            <w:tcW w:w="4603" w:type="pct"/>
          </w:tcPr>
          <w:p w:rsidR="006C234C" w:rsidRPr="004C24CC" w:rsidRDefault="006C234C" w:rsidP="00A4356D">
            <w:r w:rsidRPr="004C24CC">
              <w:t>абиогенез: возникновения живого из неживого.</w:t>
            </w:r>
          </w:p>
        </w:tc>
      </w:tr>
    </w:tbl>
    <w:p w:rsidR="006C234C" w:rsidRPr="004C24CC" w:rsidRDefault="006C234C" w:rsidP="006C234C">
      <w:pPr>
        <w:spacing w:before="120"/>
        <w:ind w:firstLine="567"/>
        <w:jc w:val="both"/>
      </w:pPr>
      <w:r w:rsidRPr="004C24CC">
        <w:t>Современная наука рассматривает абиогенное возникновение жизни на Земле, считая эту теорию наиболее вероятной.</w:t>
      </w:r>
    </w:p>
    <w:p w:rsidR="006C234C" w:rsidRPr="004C24CC" w:rsidRDefault="006C234C" w:rsidP="006C234C">
      <w:pPr>
        <w:spacing w:before="120"/>
        <w:ind w:firstLine="567"/>
        <w:jc w:val="both"/>
      </w:pPr>
      <w:r w:rsidRPr="004C24CC">
        <w:t>Абиогенез состоит из 3-х основных этапов развития жизни:</w:t>
      </w:r>
    </w:p>
    <w:p w:rsidR="006C234C" w:rsidRPr="004C24CC" w:rsidRDefault="006C234C" w:rsidP="006C234C">
      <w:pPr>
        <w:spacing w:before="120"/>
        <w:ind w:firstLine="567"/>
        <w:jc w:val="both"/>
      </w:pPr>
      <w:r w:rsidRPr="004C24CC">
        <w:t xml:space="preserve">Абиогенное возникновение биологических мономеров. </w:t>
      </w:r>
    </w:p>
    <w:p w:rsidR="006C234C" w:rsidRPr="004C24CC" w:rsidRDefault="006C234C" w:rsidP="006C234C">
      <w:pPr>
        <w:spacing w:before="120"/>
        <w:ind w:firstLine="567"/>
        <w:jc w:val="both"/>
      </w:pPr>
      <w:r w:rsidRPr="004C24CC">
        <w:t xml:space="preserve">Образование биологических полимеров. </w:t>
      </w:r>
    </w:p>
    <w:p w:rsidR="006C234C" w:rsidRPr="004C24CC" w:rsidRDefault="006C234C" w:rsidP="006C234C">
      <w:pPr>
        <w:spacing w:before="120"/>
        <w:ind w:firstLine="567"/>
        <w:jc w:val="both"/>
      </w:pPr>
      <w:r w:rsidRPr="004C24CC">
        <w:t xml:space="preserve">Формирование мембранных структур и первичных организмов (пробионтов). </w:t>
      </w:r>
    </w:p>
    <w:p w:rsidR="006C234C" w:rsidRPr="004C24CC" w:rsidRDefault="006C234C" w:rsidP="006C234C">
      <w:pPr>
        <w:spacing w:before="120"/>
        <w:ind w:firstLine="567"/>
        <w:jc w:val="both"/>
      </w:pPr>
      <w:r w:rsidRPr="004C24CC">
        <w:t>Абиогенное, или небиологическое, возникновение органических молекул из неорганических доказывали ещё в 1924г. русский учёный академик Александр Иванович Опарин (1894 – 1980) и в 1929г. английский естествоиспытатель Джон Холдейн (1892 – 1964). Они исходили из того, что на первых этапах формирования Земля имела очень высокую температуру. По мере остывания планеты тяжелые металлы перемещались к ее центру, а более легкие оставались на поверхности. Атмосфера состояла из свободного водорода и его соединений (H2O, CH4, NH3, HCN), что служило предпосылкой возникновению органических молекул небиологическим путем. До начала 20в. многие ученые предполагали, что такие соединения могут возникать только в живых организмах, их называли органическими веществами в противоположность веществам неживой природы – минералам, названным неорганическими соединениями.</w:t>
      </w:r>
    </w:p>
    <w:p w:rsidR="006C234C" w:rsidRPr="004C24CC" w:rsidRDefault="006C234C" w:rsidP="006C234C">
      <w:pPr>
        <w:spacing w:before="120"/>
        <w:ind w:firstLine="567"/>
        <w:jc w:val="both"/>
      </w:pPr>
      <w:r w:rsidRPr="004C24CC">
        <w:t>В 1953г. американский ученый Стенли Ллойд Миллер, пропуская электрические разряды напряжением до 60000В. через смесь H2O, CH4, NH3 , H2 под давлением в несколько Па и температуре 80С получил простейшие жирные кислоты, мочевину, уксусную, муравьиную кислоты и несколько аминокислот – вещества, из которых строятся молекулы белков. Возможность абиогенного синтеза органических соединений подтверждается также тем, что они обнаружены в космическом пространстве.</w:t>
      </w:r>
    </w:p>
    <w:p w:rsidR="006C234C" w:rsidRPr="004C24CC" w:rsidRDefault="006C234C" w:rsidP="006C234C">
      <w:pPr>
        <w:spacing w:before="120"/>
        <w:ind w:firstLine="567"/>
        <w:jc w:val="both"/>
      </w:pPr>
      <w:r w:rsidRPr="004C24CC">
        <w:t>Образование биологических полимеров. По мере смягчения условий на Земле стало возможным образование сложных органических соединений – полимеров. Не исключено, что синтез полимеров катализировался на поверхности минеральных глин. Экспериментально показано, что раствор аминокислоты аланина в водной среде в присутствии особого вида глинозема и АТФ может давать полимерные цепочки полиаланина. Органические молекулы имеют большую молекулярную массу и сложную пространственную конфигурацию. Такие высокомолекулярные комплексы, окруженные водной оболочкой, могут объединяться в коацерваты. Дальнейшая прогрессивная эволюция предбиологических структур могла происходить только при усложнении обменных процессов и в условиях пространственного разделения различных синтетических и энергетических процессов внутри коацерватов. Более прочную изоляцию внутренней среды от внешних воздействий могла осуществить лишь биологическая мембрана.</w:t>
      </w:r>
    </w:p>
    <w:p w:rsidR="006C234C" w:rsidRPr="004C24CC" w:rsidRDefault="006C234C" w:rsidP="006C234C">
      <w:pPr>
        <w:spacing w:before="120"/>
        <w:ind w:firstLine="567"/>
        <w:jc w:val="both"/>
      </w:pPr>
      <w:r w:rsidRPr="004C24CC">
        <w:t>Формирование мембранных структур и первичных организмов (пробионтов). Вокруг коацерватов, богатых органическими соединениями, возникли слои липидов, отделивших коацерват от окружающей водной среды. Липиды преобразовались в ходе эволюции в наружную мембрану, существенно повысившую жизнеспособность и устойчивость организмов. Возникновение мембраны, обладающей способностью к избирательной проницаемости, содействовало развитию все более совершенных саморегулирующихся систем вплоть до возникновения первых клеток. Появляются первые примитивные безъядерные клетки – прокариоты. Первые живые организмы были гетеротрофными, они использовали в качестве энергии (пищи) органические соединения, находящиеся в растворенном виде в водах первичного океана.</w:t>
      </w:r>
    </w:p>
    <w:p w:rsidR="006C234C" w:rsidRPr="004C24CC" w:rsidRDefault="006C234C" w:rsidP="006C234C">
      <w:pPr>
        <w:spacing w:before="120"/>
        <w:ind w:firstLine="567"/>
        <w:jc w:val="both"/>
      </w:pPr>
      <w:r w:rsidRPr="004C24CC">
        <w:t>Развитие жизни на Земле. Биологическая эволюция на Земле длится более 3 млрд. лет. С момента возникновения первых примитивных клеточных организмов благодаря естественному отбору появилось бесчисленное множество форм живых организмов. Историю Земли принято делить на промежутки времени – эры и периоды, границами которых являются крупные геологические события, связанные с историей развития планеты как космического тела. Геохронологическая история Земли состоит из 5 эр.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34C"/>
    <w:rsid w:val="00051FB8"/>
    <w:rsid w:val="00095BA6"/>
    <w:rsid w:val="00210DB3"/>
    <w:rsid w:val="00240B61"/>
    <w:rsid w:val="0031418A"/>
    <w:rsid w:val="00350B15"/>
    <w:rsid w:val="00377A3D"/>
    <w:rsid w:val="004C24CC"/>
    <w:rsid w:val="0052086C"/>
    <w:rsid w:val="005A2562"/>
    <w:rsid w:val="006C234C"/>
    <w:rsid w:val="006C436D"/>
    <w:rsid w:val="00755964"/>
    <w:rsid w:val="008C19D7"/>
    <w:rsid w:val="00A4356D"/>
    <w:rsid w:val="00A44D32"/>
    <w:rsid w:val="00CA698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9708183C-62F2-4ABD-81D3-A46DACC2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4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C2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874</Words>
  <Characters>4984</Characters>
  <Application>Microsoft Office Word</Application>
  <DocSecurity>0</DocSecurity>
  <Lines>41</Lines>
  <Paragraphs>11</Paragraphs>
  <ScaleCrop>false</ScaleCrop>
  <Company>Home</Company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Возникновение жизни на земле</dc:title>
  <dc:subject/>
  <dc:creator>Alena</dc:creator>
  <cp:keywords/>
  <dc:description/>
  <cp:lastModifiedBy>admin</cp:lastModifiedBy>
  <cp:revision>2</cp:revision>
  <dcterms:created xsi:type="dcterms:W3CDTF">2014-02-18T12:56:00Z</dcterms:created>
  <dcterms:modified xsi:type="dcterms:W3CDTF">2014-02-18T12:56:00Z</dcterms:modified>
</cp:coreProperties>
</file>