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CAC" w:rsidRPr="00316CAC" w:rsidRDefault="00316CAC" w:rsidP="00316CAC">
      <w:pPr>
        <w:spacing w:after="0" w:line="360" w:lineRule="auto"/>
        <w:jc w:val="center"/>
        <w:rPr>
          <w:rFonts w:ascii="Times New Roman" w:hAnsi="Times New Roman"/>
          <w:i/>
          <w:sz w:val="28"/>
          <w:szCs w:val="28"/>
        </w:rPr>
      </w:pPr>
      <w:r w:rsidRPr="00316CAC">
        <w:rPr>
          <w:rFonts w:ascii="Times New Roman" w:hAnsi="Times New Roman"/>
          <w:i/>
          <w:sz w:val="28"/>
          <w:szCs w:val="28"/>
        </w:rPr>
        <w:t>Введение</w:t>
      </w: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 xml:space="preserve">Современный этап развития здравоохранения ставит по-новому вопросы качества медицинской помощи, оказываемой населению. Должный уровень медицинской помощи может быть достигнут только при соответствующем штатном обеспечении учреждений здравоохранения. Формирование численности медицинского персонала, установление норм труда, рациональная расстановка и использование кадров - наиболее значимые составляющие системы нормирования труда в здравоохранении, которые базируются на отраслевых нормативных документах по труду. В настоящее время используется нормативная база, разработанная МЗ СССР в конце 80-х годов. Нормативные документы по труду не ориентированы на организационно-технические условия деятельности лечебно-профилактических учреждений здравоохранения, а также заболеваемость населения и демографическую ситуацию, которые имеют место в России в настоящее время. Необходимость обновления существующей нормативной базы и разработки современных нормативных документов по труду совершенно очевидна. Во-первых, кризисные явления в экономике и происходящее в последние годы ухудшение экологической ситуации существенно изменили характер патологии и тяжесть течения заболеваний обслуживаемого населения, а также частоту обращаемости, длительность и интенсивность лечения. В связи с этим возникла необходимость разработки новых современных норм и нормативов по труду и усовершенствование существующих. Во-вторых, штатные нормативы большинства основных типов учреждений (областные, городские больницы, взрослые и детские городские поликлиники и т.д.), разработанные 25–30 лет тому назад и соответствовавшие принятой в то время технологии лечебно-диагностического процесса, не отвечают современным требованиям и нуждаются в пересмотре. В-третьих, стремительное развитие медицинской науки, внедрение новых технологий и современной техники в лечебно-диагностический процесс, совершенствование инструментальных методов исследования существенно изменили характер и содержание работы врача и также требуют серьезного пересмотра и обновления нормативной базы в здравоохранении. </w:t>
      </w:r>
    </w:p>
    <w:p w:rsidR="00316CAC" w:rsidRPr="00316CAC" w:rsidRDefault="00316CAC" w:rsidP="00316CAC">
      <w:pPr>
        <w:spacing w:after="0" w:line="360" w:lineRule="auto"/>
        <w:jc w:val="both"/>
        <w:rPr>
          <w:rFonts w:ascii="Times New Roman" w:hAnsi="Times New Roman"/>
          <w:sz w:val="28"/>
          <w:szCs w:val="28"/>
        </w:rPr>
      </w:pPr>
      <w:r w:rsidRPr="00316CAC">
        <w:rPr>
          <w:rFonts w:ascii="Times New Roman" w:hAnsi="Times New Roman"/>
          <w:sz w:val="28"/>
          <w:szCs w:val="28"/>
        </w:rPr>
        <w:lastRenderedPageBreak/>
        <w:t>Целью настоящей работы является рассмотрение видов методов нормирования труда, методов изучения затрат рабочего времени и примерных расчетов нормирования труда среднего и младшего медицинского персонала.</w:t>
      </w:r>
    </w:p>
    <w:p w:rsidR="00316CAC" w:rsidRPr="00316CAC" w:rsidRDefault="00316CAC" w:rsidP="0011626E">
      <w:pPr>
        <w:spacing w:after="0" w:line="360" w:lineRule="auto"/>
        <w:ind w:firstLine="851"/>
        <w:jc w:val="both"/>
        <w:rPr>
          <w:rFonts w:ascii="Times New Roman" w:hAnsi="Times New Roman"/>
          <w:sz w:val="28"/>
          <w:szCs w:val="28"/>
        </w:rPr>
      </w:pPr>
      <w:r w:rsidRPr="00316CAC">
        <w:rPr>
          <w:rFonts w:ascii="Times New Roman" w:hAnsi="Times New Roman"/>
          <w:sz w:val="28"/>
          <w:szCs w:val="28"/>
        </w:rPr>
        <w:t>В работе используются различные источники, публикации, учебная литература.</w:t>
      </w:r>
    </w:p>
    <w:p w:rsidR="00316CAC" w:rsidRPr="00316CAC" w:rsidRDefault="00316CAC" w:rsidP="0011626E">
      <w:pPr>
        <w:spacing w:after="0" w:line="360" w:lineRule="auto"/>
        <w:ind w:firstLine="851"/>
        <w:jc w:val="both"/>
        <w:rPr>
          <w:rFonts w:ascii="Times New Roman" w:hAnsi="Times New Roman"/>
          <w:sz w:val="28"/>
          <w:szCs w:val="28"/>
        </w:rPr>
      </w:pPr>
      <w:r w:rsidRPr="00316CAC">
        <w:rPr>
          <w:rFonts w:ascii="Times New Roman" w:hAnsi="Times New Roman"/>
          <w:sz w:val="28"/>
          <w:szCs w:val="28"/>
        </w:rPr>
        <w:t>Работа состоит из нескольких разделов. Первый раздел харктеризует понятия норм труда, ее виды, определяет функции, задачи и принципы нормирования труда, а так же порядок введения, замены и пересмотра норм труда. Во втором разделе рассматриваются виды нормирования труда, методы изучения затрат рабочего времени. В третьем разделе приведены расчеты нормирования труда среднего и младшего медицинского персонала различных подразделений медицинского учреждения.</w:t>
      </w:r>
    </w:p>
    <w:p w:rsidR="00316CAC" w:rsidRPr="00316CAC" w:rsidRDefault="00316CAC" w:rsidP="0011626E">
      <w:pPr>
        <w:spacing w:after="0" w:line="360" w:lineRule="auto"/>
        <w:ind w:firstLine="851"/>
        <w:jc w:val="both"/>
        <w:rPr>
          <w:rFonts w:ascii="Times New Roman" w:hAnsi="Times New Roman"/>
          <w:sz w:val="28"/>
          <w:szCs w:val="28"/>
        </w:rPr>
      </w:pPr>
      <w:r w:rsidRPr="00316CAC">
        <w:rPr>
          <w:rFonts w:ascii="Times New Roman" w:hAnsi="Times New Roman"/>
          <w:sz w:val="28"/>
          <w:szCs w:val="28"/>
        </w:rPr>
        <w:t>В заключении приводятся выводы о проделанной работе и список литературы.</w:t>
      </w: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316CAC" w:rsidRPr="00316CAC" w:rsidRDefault="00316CAC" w:rsidP="00316CAC">
      <w:pPr>
        <w:spacing w:after="0" w:line="360" w:lineRule="auto"/>
        <w:jc w:val="both"/>
        <w:rPr>
          <w:rFonts w:ascii="Times New Roman" w:hAnsi="Times New Roman"/>
          <w:sz w:val="28"/>
          <w:szCs w:val="28"/>
        </w:rPr>
      </w:pPr>
    </w:p>
    <w:p w:rsidR="006D3AEB" w:rsidRPr="00316CAC" w:rsidRDefault="00C76482" w:rsidP="008B35B5">
      <w:pPr>
        <w:spacing w:after="0" w:line="360" w:lineRule="auto"/>
        <w:jc w:val="center"/>
        <w:rPr>
          <w:rFonts w:ascii="Times New Roman" w:hAnsi="Times New Roman"/>
          <w:i/>
          <w:sz w:val="28"/>
          <w:szCs w:val="28"/>
        </w:rPr>
      </w:pPr>
      <w:r w:rsidRPr="00316CAC">
        <w:rPr>
          <w:rFonts w:ascii="Times New Roman" w:hAnsi="Times New Roman"/>
          <w:i/>
          <w:sz w:val="28"/>
          <w:szCs w:val="28"/>
        </w:rPr>
        <w:t>Теоретические аспекты нормирования труда в здравоохранении</w:t>
      </w:r>
    </w:p>
    <w:p w:rsidR="00316CAC" w:rsidRPr="00316CAC" w:rsidRDefault="00316CAC" w:rsidP="008B35B5">
      <w:pPr>
        <w:spacing w:after="0" w:line="360" w:lineRule="auto"/>
        <w:jc w:val="center"/>
        <w:rPr>
          <w:rFonts w:ascii="Times New Roman" w:hAnsi="Times New Roman"/>
          <w:i/>
          <w:sz w:val="28"/>
          <w:szCs w:val="28"/>
        </w:rPr>
      </w:pPr>
    </w:p>
    <w:p w:rsidR="00C76482" w:rsidRPr="00316CAC" w:rsidRDefault="00C76482" w:rsidP="008B35B5">
      <w:pPr>
        <w:spacing w:after="0" w:line="360" w:lineRule="auto"/>
        <w:jc w:val="center"/>
        <w:rPr>
          <w:rFonts w:ascii="Times New Roman" w:hAnsi="Times New Roman"/>
          <w:i/>
          <w:sz w:val="28"/>
          <w:szCs w:val="28"/>
        </w:rPr>
      </w:pPr>
      <w:r w:rsidRPr="00316CAC">
        <w:rPr>
          <w:rFonts w:ascii="Times New Roman" w:hAnsi="Times New Roman"/>
          <w:i/>
          <w:sz w:val="28"/>
          <w:szCs w:val="28"/>
        </w:rPr>
        <w:t>Сущность норм труда и ее виды</w:t>
      </w:r>
    </w:p>
    <w:p w:rsidR="00C76482" w:rsidRPr="00316CAC" w:rsidRDefault="00C76482" w:rsidP="00316CAC">
      <w:pPr>
        <w:spacing w:after="0" w:line="360" w:lineRule="auto"/>
        <w:jc w:val="both"/>
        <w:rPr>
          <w:rFonts w:ascii="Times New Roman" w:hAnsi="Times New Roman"/>
          <w:sz w:val="28"/>
          <w:szCs w:val="28"/>
        </w:rPr>
      </w:pP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Нормой труда называется установленный для работника объем работы в час, день (смену), неделю, месяц, год, который он обязан выполнить при нормальных условиях работы. Работодатель обязан обеспечить нормальные условия труда: исправное состояние механизмов, оборудования, приспособлений, своевременное обеспечение технической документацией, надлежащего качества материалами и инструментами для работы, своевременную их подачу, безопасные и здоровые условия труда. Нормы труда </w:t>
      </w:r>
      <w:r w:rsidRPr="00316CAC">
        <w:rPr>
          <w:rFonts w:ascii="Times New Roman" w:hAnsi="Times New Roman"/>
          <w:sz w:val="28"/>
          <w:szCs w:val="28"/>
          <w:lang w:val="en-US"/>
        </w:rPr>
        <w:t>-</w:t>
      </w:r>
      <w:r w:rsidRPr="00316CAC">
        <w:rPr>
          <w:rFonts w:ascii="Times New Roman" w:hAnsi="Times New Roman"/>
          <w:sz w:val="28"/>
          <w:szCs w:val="28"/>
        </w:rPr>
        <w:t xml:space="preserve"> нормы выработки, времени, обслуживания </w:t>
      </w:r>
      <w:r w:rsidRPr="00316CAC">
        <w:rPr>
          <w:rFonts w:ascii="Times New Roman" w:hAnsi="Times New Roman"/>
          <w:sz w:val="28"/>
          <w:szCs w:val="28"/>
          <w:lang w:val="en-US"/>
        </w:rPr>
        <w:t>-</w:t>
      </w:r>
      <w:r w:rsidRPr="00316CAC">
        <w:rPr>
          <w:rFonts w:ascii="Times New Roman" w:hAnsi="Times New Roman"/>
          <w:sz w:val="28"/>
          <w:szCs w:val="28"/>
        </w:rPr>
        <w:t xml:space="preserve"> устанавливаются в соответствии с достигнутым уровнем техники, технологии, организации труда и производства, и в случае их изменения должны систематически пересматриваться. Обязательной замене подлежат нормы труда также по мере проведения аттестации рабочих мест, внедрения новой техники, технологии, технического перевооружения производства, обеспечивающие повышение производительности труда. Введение, пересмотр и замена норм труда производится работодателем с учетом мнения профкома, локальными нормативными актами. О введении новых норм работники извещаются не менее чем за два месяца. </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Различают следующие виды норм труда: нормы выработки; нормы времени; нормы обслуживания; нормы численности; нормированные задания; укрупненные и комплексные нормы, применяемые при коллективных формах организации и оплаты труда (в производственной бригаде). По сфере их действия различают нормы труда единые, типовые, межотраслевые, отраслевые (ведомственные) и локальные. На практике действуют всегда локальные, которые разрабатываются на основе типовых, отраслевых и других централизованных норм рекомендательного характера. </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Норма выработки - это установленный в единицах продукции, рабочих операций объем работы, который работник должен выполнить в час, день (смену), месяц, рабочий год. </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Норма времени - это количество рабочего времени (в часах, минутах) для производства единицы продукции или рабочей операции, служит для расчета, определения норм выработки и других норм труда. </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Нормы обслуживания - это установленный на одного работника объем обслуживания производственных механизмов, станков, площадей. Их разновидностью является норма управляемости  -  число работников на данном производстве, которыми должен управлять один руководитель (бригадир, начальник участка, мастер и т. д.). Это тоже расчетная норма для определения штата руководителей, управляющих трудом. </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Норма численности работников -  установленное количество рабочего персонала определенной профессии, квалификации для выполнения работ на данном участке производства, например ремонтных рабочих по обслуживанию станков или всех работников цеха, отдела, предприятия, учреждения, организации. </w:t>
      </w:r>
    </w:p>
    <w:p w:rsidR="00C76482" w:rsidRPr="0011626E" w:rsidRDefault="00C76482" w:rsidP="00316CAC">
      <w:pPr>
        <w:spacing w:after="0" w:line="360" w:lineRule="auto"/>
        <w:jc w:val="both"/>
        <w:rPr>
          <w:rFonts w:ascii="Times New Roman" w:hAnsi="Times New Roman"/>
          <w:sz w:val="28"/>
          <w:szCs w:val="28"/>
          <w:lang w:val="en-US"/>
        </w:rPr>
      </w:pPr>
      <w:r w:rsidRPr="00316CAC">
        <w:rPr>
          <w:rFonts w:ascii="Times New Roman" w:hAnsi="Times New Roman"/>
          <w:sz w:val="28"/>
          <w:szCs w:val="28"/>
        </w:rPr>
        <w:t>Норма численности и норма обслуживания взаимосвязаны, поскольку по норме обслуживания определяется и</w:t>
      </w:r>
      <w:r w:rsidR="0011626E">
        <w:rPr>
          <w:rFonts w:ascii="Times New Roman" w:hAnsi="Times New Roman"/>
          <w:sz w:val="28"/>
          <w:szCs w:val="28"/>
        </w:rPr>
        <w:t xml:space="preserve"> норма численности, и наоборот.</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Укрупненные и комплексные нормы, применяемые при коллективном труде производственной бригады по единому наряду, рассчитываются на весь коллектив бригады, т. е. это объем работы, который должна выполнить бригада в день, неделю, месяц.</w:t>
      </w:r>
      <w:r w:rsidR="0011626E">
        <w:rPr>
          <w:rFonts w:ascii="Times New Roman" w:hAnsi="Times New Roman"/>
          <w:sz w:val="28"/>
          <w:szCs w:val="28"/>
          <w:lang w:val="en-US"/>
        </w:rPr>
        <w:t>[</w:t>
      </w:r>
      <w:r w:rsidR="00784580">
        <w:rPr>
          <w:rFonts w:ascii="Times New Roman" w:hAnsi="Times New Roman"/>
          <w:sz w:val="28"/>
          <w:szCs w:val="28"/>
          <w:lang w:val="en-US"/>
        </w:rPr>
        <w:t>1</w:t>
      </w:r>
      <w:r w:rsidR="0011626E">
        <w:rPr>
          <w:rFonts w:ascii="Times New Roman" w:hAnsi="Times New Roman"/>
          <w:sz w:val="28"/>
          <w:szCs w:val="28"/>
          <w:lang w:val="en-US"/>
        </w:rPr>
        <w:t>]</w:t>
      </w:r>
      <w:r w:rsidRPr="00316CAC">
        <w:rPr>
          <w:rFonts w:ascii="Times New Roman" w:hAnsi="Times New Roman"/>
          <w:sz w:val="28"/>
          <w:szCs w:val="28"/>
        </w:rPr>
        <w:t xml:space="preserve"> </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При сдельной системе зарплаты применяется сдельная расценка - это оплата за единицу сделанной продукции (рабочей операции) надлежащего качества (без брака). Сдельная расценка при простой сдельной системе всегда одинакова, сколько бы ни произвел работник продукции; при сдельно-прогрессивной системе одинакова в пределах выработки, а за продукцию, сделанную сверх нормы, она прогрессивно повышается (но эта система применяется редко, так как она отражается на себестоимости продукции). Сдельные расценки устанавливаются администрацией и с пересмотром норм труда также пересматриваются. </w:t>
      </w:r>
    </w:p>
    <w:p w:rsidR="00C76482" w:rsidRPr="004553FE" w:rsidRDefault="00C76482" w:rsidP="008B35B5">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Нормированное задание - это суммарный объем работ за рабочий день (смену) для работника или бригады, устанавливаемый при повременной системе оплаты труда на основе норм времени и норм выработки, применяется для повышения эффективности труда работников с повременной оплатой. В зависимости от того, на какое время установлено задание, различаются дневное (сменное) и месячное нормированное задание. По существу, это особая норма выработки, применяемая для повременщиков.</w:t>
      </w:r>
      <w:r w:rsidR="004553FE">
        <w:rPr>
          <w:rFonts w:ascii="Times New Roman" w:hAnsi="Times New Roman"/>
          <w:sz w:val="28"/>
          <w:szCs w:val="28"/>
          <w:lang w:val="en-US"/>
        </w:rPr>
        <w:t>[</w:t>
      </w:r>
      <w:r w:rsidR="00784580">
        <w:rPr>
          <w:rFonts w:ascii="Times New Roman" w:hAnsi="Times New Roman"/>
          <w:sz w:val="28"/>
          <w:szCs w:val="28"/>
          <w:lang w:val="en-US"/>
        </w:rPr>
        <w:t>2</w:t>
      </w:r>
      <w:r w:rsidR="004553FE">
        <w:rPr>
          <w:rFonts w:ascii="Times New Roman" w:hAnsi="Times New Roman"/>
          <w:sz w:val="28"/>
          <w:szCs w:val="28"/>
          <w:lang w:val="en-US"/>
        </w:rPr>
        <w:t>]</w:t>
      </w:r>
    </w:p>
    <w:p w:rsidR="00C76482" w:rsidRPr="00316CAC" w:rsidRDefault="00C76482" w:rsidP="00316CAC">
      <w:pPr>
        <w:spacing w:after="0" w:line="360" w:lineRule="auto"/>
        <w:jc w:val="both"/>
        <w:rPr>
          <w:rFonts w:ascii="Times New Roman" w:hAnsi="Times New Roman"/>
          <w:sz w:val="28"/>
          <w:szCs w:val="28"/>
        </w:rPr>
      </w:pPr>
    </w:p>
    <w:p w:rsidR="00C76482" w:rsidRPr="00316CAC" w:rsidRDefault="00C76482" w:rsidP="00316CAC">
      <w:pPr>
        <w:spacing w:after="0" w:line="360" w:lineRule="auto"/>
        <w:jc w:val="both"/>
        <w:rPr>
          <w:rFonts w:ascii="Times New Roman" w:hAnsi="Times New Roman"/>
          <w:sz w:val="28"/>
          <w:szCs w:val="28"/>
        </w:rPr>
      </w:pPr>
    </w:p>
    <w:p w:rsidR="00C76482" w:rsidRPr="008B35B5" w:rsidRDefault="00C76482" w:rsidP="008B35B5">
      <w:pPr>
        <w:spacing w:after="0" w:line="360" w:lineRule="auto"/>
        <w:jc w:val="center"/>
        <w:rPr>
          <w:rFonts w:ascii="Times New Roman" w:hAnsi="Times New Roman"/>
          <w:i/>
          <w:sz w:val="28"/>
          <w:szCs w:val="28"/>
        </w:rPr>
      </w:pPr>
      <w:r w:rsidRPr="008B35B5">
        <w:rPr>
          <w:rFonts w:ascii="Times New Roman" w:hAnsi="Times New Roman"/>
          <w:i/>
          <w:sz w:val="28"/>
          <w:szCs w:val="28"/>
        </w:rPr>
        <w:t>Функции</w:t>
      </w:r>
      <w:r w:rsidR="00114D17" w:rsidRPr="008B35B5">
        <w:rPr>
          <w:rFonts w:ascii="Times New Roman" w:hAnsi="Times New Roman"/>
          <w:i/>
          <w:sz w:val="28"/>
          <w:szCs w:val="28"/>
        </w:rPr>
        <w:t>,</w:t>
      </w:r>
      <w:r w:rsidRPr="008B35B5">
        <w:rPr>
          <w:rFonts w:ascii="Times New Roman" w:hAnsi="Times New Roman"/>
          <w:i/>
          <w:sz w:val="28"/>
          <w:szCs w:val="28"/>
        </w:rPr>
        <w:t xml:space="preserve"> задачи</w:t>
      </w:r>
      <w:r w:rsidR="00114D17" w:rsidRPr="008B35B5">
        <w:rPr>
          <w:rFonts w:ascii="Times New Roman" w:hAnsi="Times New Roman"/>
          <w:i/>
          <w:sz w:val="28"/>
          <w:szCs w:val="28"/>
        </w:rPr>
        <w:t>,значение и принципы</w:t>
      </w:r>
      <w:r w:rsidRPr="008B35B5">
        <w:rPr>
          <w:rFonts w:ascii="Times New Roman" w:hAnsi="Times New Roman"/>
          <w:i/>
          <w:sz w:val="28"/>
          <w:szCs w:val="28"/>
        </w:rPr>
        <w:t xml:space="preserve"> нормирования труда</w:t>
      </w:r>
    </w:p>
    <w:p w:rsidR="00C76482" w:rsidRPr="008B35B5" w:rsidRDefault="00C76482" w:rsidP="008B35B5">
      <w:pPr>
        <w:spacing w:after="0" w:line="360" w:lineRule="auto"/>
        <w:jc w:val="center"/>
        <w:rPr>
          <w:rFonts w:ascii="Times New Roman" w:hAnsi="Times New Roman"/>
          <w:i/>
          <w:sz w:val="28"/>
          <w:szCs w:val="28"/>
        </w:rPr>
      </w:pP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Основными функциями нормирования труда являются распределение по труду, научная организация труда и производства, планирование производства, оценка трудовой деятельности отдельных работников и коллективов, которая служит основанием для морального и материального поощрения и распространения передового опыта. </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Нормирование труда включает:</w:t>
      </w:r>
    </w:p>
    <w:p w:rsidR="00C76482" w:rsidRPr="00316CAC" w:rsidRDefault="00C76482" w:rsidP="008B35B5">
      <w:pPr>
        <w:pStyle w:val="a3"/>
        <w:numPr>
          <w:ilvl w:val="0"/>
          <w:numId w:val="14"/>
        </w:numPr>
        <w:spacing w:after="0" w:line="360" w:lineRule="auto"/>
        <w:jc w:val="both"/>
        <w:rPr>
          <w:rFonts w:ascii="Times New Roman" w:hAnsi="Times New Roman"/>
          <w:sz w:val="28"/>
          <w:szCs w:val="28"/>
        </w:rPr>
      </w:pPr>
      <w:r w:rsidRPr="00316CAC">
        <w:rPr>
          <w:rFonts w:ascii="Times New Roman" w:hAnsi="Times New Roman"/>
          <w:sz w:val="28"/>
          <w:szCs w:val="28"/>
        </w:rPr>
        <w:t>изучение и анализ условий труда и производственных возможностей на каждом рабочем месте;</w:t>
      </w:r>
    </w:p>
    <w:p w:rsidR="00C76482" w:rsidRPr="00316CAC" w:rsidRDefault="00C76482" w:rsidP="008B35B5">
      <w:pPr>
        <w:pStyle w:val="a3"/>
        <w:numPr>
          <w:ilvl w:val="0"/>
          <w:numId w:val="14"/>
        </w:numPr>
        <w:spacing w:after="0" w:line="360" w:lineRule="auto"/>
        <w:jc w:val="both"/>
        <w:rPr>
          <w:rFonts w:ascii="Times New Roman" w:hAnsi="Times New Roman"/>
          <w:sz w:val="28"/>
          <w:szCs w:val="28"/>
        </w:rPr>
      </w:pPr>
      <w:r w:rsidRPr="00316CAC">
        <w:rPr>
          <w:rFonts w:ascii="Times New Roman" w:hAnsi="Times New Roman"/>
          <w:sz w:val="28"/>
          <w:szCs w:val="28"/>
        </w:rPr>
        <w:t>изучение и анализ производственного опыта для устранения недостатков, выявления резервов и отражения передового опыта в нормах труда;</w:t>
      </w:r>
    </w:p>
    <w:p w:rsidR="00C76482" w:rsidRPr="00316CAC" w:rsidRDefault="00C76482" w:rsidP="008B35B5">
      <w:pPr>
        <w:pStyle w:val="a3"/>
        <w:numPr>
          <w:ilvl w:val="0"/>
          <w:numId w:val="14"/>
        </w:numPr>
        <w:spacing w:after="0" w:line="360" w:lineRule="auto"/>
        <w:jc w:val="both"/>
        <w:rPr>
          <w:rFonts w:ascii="Times New Roman" w:hAnsi="Times New Roman"/>
          <w:sz w:val="28"/>
          <w:szCs w:val="28"/>
        </w:rPr>
      </w:pPr>
      <w:r w:rsidRPr="00316CAC">
        <w:rPr>
          <w:rFonts w:ascii="Times New Roman" w:hAnsi="Times New Roman"/>
          <w:sz w:val="28"/>
          <w:szCs w:val="28"/>
        </w:rPr>
        <w:t>проектирование рационального состава, способа и последовательности выполнения элементов процесса труда с учетом технических, организационных, экономических, физиологических и социальных факторов;</w:t>
      </w:r>
    </w:p>
    <w:p w:rsidR="00624742" w:rsidRPr="00316CAC" w:rsidRDefault="00C76482" w:rsidP="008B35B5">
      <w:pPr>
        <w:pStyle w:val="a3"/>
        <w:numPr>
          <w:ilvl w:val="0"/>
          <w:numId w:val="14"/>
        </w:numPr>
        <w:spacing w:after="0" w:line="360" w:lineRule="auto"/>
        <w:jc w:val="both"/>
        <w:rPr>
          <w:rFonts w:ascii="Times New Roman" w:hAnsi="Times New Roman"/>
          <w:sz w:val="28"/>
          <w:szCs w:val="28"/>
        </w:rPr>
      </w:pPr>
      <w:r w:rsidRPr="00316CAC">
        <w:rPr>
          <w:rFonts w:ascii="Times New Roman" w:hAnsi="Times New Roman"/>
          <w:sz w:val="28"/>
          <w:szCs w:val="28"/>
        </w:rPr>
        <w:t>установление и внедрение норм труда;</w:t>
      </w:r>
    </w:p>
    <w:p w:rsidR="00C76482" w:rsidRPr="00316CAC" w:rsidRDefault="00C76482" w:rsidP="008B35B5">
      <w:pPr>
        <w:pStyle w:val="a3"/>
        <w:numPr>
          <w:ilvl w:val="0"/>
          <w:numId w:val="14"/>
        </w:numPr>
        <w:spacing w:after="0" w:line="360" w:lineRule="auto"/>
        <w:jc w:val="both"/>
        <w:rPr>
          <w:rFonts w:ascii="Times New Roman" w:hAnsi="Times New Roman"/>
          <w:sz w:val="28"/>
          <w:szCs w:val="28"/>
        </w:rPr>
      </w:pPr>
      <w:r w:rsidRPr="00316CAC">
        <w:rPr>
          <w:rFonts w:ascii="Times New Roman" w:hAnsi="Times New Roman"/>
          <w:sz w:val="28"/>
          <w:szCs w:val="28"/>
        </w:rPr>
        <w:t xml:space="preserve"> систематический анализ выполнения норм труда и пересмотр устаревших норм.</w:t>
      </w:r>
    </w:p>
    <w:p w:rsidR="0062187D" w:rsidRDefault="0062187D" w:rsidP="008B35B5">
      <w:pPr>
        <w:spacing w:after="0" w:line="360" w:lineRule="auto"/>
        <w:ind w:firstLine="851"/>
        <w:jc w:val="both"/>
        <w:rPr>
          <w:rFonts w:ascii="Times New Roman" w:hAnsi="Times New Roman"/>
          <w:sz w:val="28"/>
          <w:szCs w:val="28"/>
        </w:rPr>
      </w:pPr>
    </w:p>
    <w:p w:rsidR="0062474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Основные задачи нормиров</w:t>
      </w:r>
      <w:r w:rsidR="00624742" w:rsidRPr="00316CAC">
        <w:rPr>
          <w:rFonts w:ascii="Times New Roman" w:hAnsi="Times New Roman"/>
          <w:sz w:val="28"/>
          <w:szCs w:val="28"/>
        </w:rPr>
        <w:t>ания труда состоят в том, чтобы:</w:t>
      </w:r>
    </w:p>
    <w:p w:rsidR="00624742" w:rsidRPr="00316CAC" w:rsidRDefault="00C76482" w:rsidP="008B35B5">
      <w:pPr>
        <w:pStyle w:val="a3"/>
        <w:numPr>
          <w:ilvl w:val="0"/>
          <w:numId w:val="15"/>
        </w:numPr>
        <w:spacing w:after="0" w:line="360" w:lineRule="auto"/>
        <w:jc w:val="both"/>
        <w:rPr>
          <w:rFonts w:ascii="Times New Roman" w:hAnsi="Times New Roman"/>
          <w:sz w:val="28"/>
          <w:szCs w:val="28"/>
        </w:rPr>
      </w:pPr>
      <w:r w:rsidRPr="00316CAC">
        <w:rPr>
          <w:rFonts w:ascii="Times New Roman" w:hAnsi="Times New Roman"/>
          <w:sz w:val="28"/>
          <w:szCs w:val="28"/>
        </w:rPr>
        <w:t xml:space="preserve">обосновать необходимую и достаточную величину затрат рабочего времени на единицу продукции в конкретных условиях; </w:t>
      </w:r>
    </w:p>
    <w:p w:rsidR="00624742" w:rsidRPr="00316CAC" w:rsidRDefault="00C76482" w:rsidP="008B35B5">
      <w:pPr>
        <w:pStyle w:val="a3"/>
        <w:numPr>
          <w:ilvl w:val="0"/>
          <w:numId w:val="15"/>
        </w:numPr>
        <w:spacing w:after="0" w:line="360" w:lineRule="auto"/>
        <w:jc w:val="both"/>
        <w:rPr>
          <w:rFonts w:ascii="Times New Roman" w:hAnsi="Times New Roman"/>
          <w:sz w:val="28"/>
          <w:szCs w:val="28"/>
        </w:rPr>
      </w:pPr>
      <w:r w:rsidRPr="00316CAC">
        <w:rPr>
          <w:rFonts w:ascii="Times New Roman" w:hAnsi="Times New Roman"/>
          <w:sz w:val="28"/>
          <w:szCs w:val="28"/>
        </w:rPr>
        <w:t xml:space="preserve">проектировать рациональные методы труда; </w:t>
      </w:r>
    </w:p>
    <w:p w:rsidR="00624742" w:rsidRPr="00316CAC" w:rsidRDefault="00C76482" w:rsidP="008B35B5">
      <w:pPr>
        <w:pStyle w:val="a3"/>
        <w:numPr>
          <w:ilvl w:val="0"/>
          <w:numId w:val="15"/>
        </w:numPr>
        <w:spacing w:after="0" w:line="360" w:lineRule="auto"/>
        <w:jc w:val="both"/>
        <w:rPr>
          <w:rFonts w:ascii="Times New Roman" w:hAnsi="Times New Roman"/>
          <w:sz w:val="28"/>
          <w:szCs w:val="28"/>
        </w:rPr>
      </w:pPr>
      <w:r w:rsidRPr="00316CAC">
        <w:rPr>
          <w:rFonts w:ascii="Times New Roman" w:hAnsi="Times New Roman"/>
          <w:sz w:val="28"/>
          <w:szCs w:val="28"/>
        </w:rPr>
        <w:t>систематически анализировать выполнение норм труда для вскрытия резервов производства;</w:t>
      </w:r>
    </w:p>
    <w:p w:rsidR="00624742" w:rsidRPr="00316CAC" w:rsidRDefault="00C76482" w:rsidP="008B35B5">
      <w:pPr>
        <w:pStyle w:val="a3"/>
        <w:numPr>
          <w:ilvl w:val="0"/>
          <w:numId w:val="15"/>
        </w:numPr>
        <w:spacing w:after="0" w:line="360" w:lineRule="auto"/>
        <w:jc w:val="both"/>
        <w:rPr>
          <w:rFonts w:ascii="Times New Roman" w:hAnsi="Times New Roman"/>
          <w:sz w:val="28"/>
          <w:szCs w:val="28"/>
        </w:rPr>
      </w:pPr>
      <w:r w:rsidRPr="00316CAC">
        <w:rPr>
          <w:rFonts w:ascii="Times New Roman" w:hAnsi="Times New Roman"/>
          <w:sz w:val="28"/>
          <w:szCs w:val="28"/>
        </w:rPr>
        <w:t xml:space="preserve">постоянно анализировать выполнение норм труда для вскрытия резервов производства; </w:t>
      </w:r>
    </w:p>
    <w:p w:rsidR="00624742" w:rsidRPr="00316CAC" w:rsidRDefault="00C76482" w:rsidP="008B35B5">
      <w:pPr>
        <w:pStyle w:val="a3"/>
        <w:numPr>
          <w:ilvl w:val="0"/>
          <w:numId w:val="15"/>
        </w:numPr>
        <w:spacing w:after="0" w:line="360" w:lineRule="auto"/>
        <w:jc w:val="both"/>
        <w:rPr>
          <w:rFonts w:ascii="Times New Roman" w:hAnsi="Times New Roman"/>
          <w:sz w:val="28"/>
          <w:szCs w:val="28"/>
        </w:rPr>
      </w:pPr>
      <w:r w:rsidRPr="00316CAC">
        <w:rPr>
          <w:rFonts w:ascii="Times New Roman" w:hAnsi="Times New Roman"/>
          <w:sz w:val="28"/>
          <w:szCs w:val="28"/>
        </w:rPr>
        <w:t xml:space="preserve">постоянно изучать, обобщать и распространять производственный опыт, пересматривать нормы затрат труда по мере изменения условий труда. </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Решение этих задач позволит облегчить труд работников, повысить производительность труда и увеличить объем производства.</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Нормирование труда является основой научной организации труда. С помощью методов, применяемых в нормировании труда, выделяются потери и непроизводительные затраты рабочего времени. Путем изучения трудовых движений вырабатываются самые экономные, производительные и наименее утомляющие приемы работы. Это способствует росту производительности труда. Дальнейшее совершенствование организации труда невозможно без улучшения его нормирования.</w:t>
      </w:r>
    </w:p>
    <w:p w:rsidR="00C76482" w:rsidRPr="00882D9B" w:rsidRDefault="00C76482" w:rsidP="008B35B5">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Также нормирование труда является основой организации заработной платы. Установление норм труда преследует цель гарантировать обществу определенную производительность труда, а работнику определенный уровень заработной платы. По выполнению норм труда оценивается трудовая деятельность каждого работника и оплачивается его труд. Без нормирования труда невозможна реализация экономического закона распределения по труду.</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Нормирование труда является важным средством организации производства. Организация производства есть управление процессом производства материальных благ, т.е. налаживание взаимодействия между рабочей силой и средствами производства для достижения максимального экономического эффекта в конкретных условиях. Через организацию труда проявляется влияние нормирования труда на организацию производства.</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Научно обоснованные нормы труда позволяют оценить результаты трудовой деятельности каждого работника, каждой бригады и сравнить их результаты. Только при сравнении выявляются передовики и отстающие.</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Научно обоснованные нормы труда, правильно отражая конкретные условия, обеспечивают повышение производительности труда. Если же нормы труда занижены, они могут породить благодушие или пессимизм, что отрицательно сказывается на результатах производительности, если нормы завышены, они невыполнимы. В обоих случаях будет тормозится рост производительности труда. Таким образом, все изменения в организации труда и производства, технике и технологии работ отражаются прежде всего в нормах труда. И уровень норм труда является показателем уровня организации производства и труда на предприятии.</w:t>
      </w:r>
    </w:p>
    <w:p w:rsidR="00C76482" w:rsidRPr="00316CAC" w:rsidRDefault="00C76482" w:rsidP="00316CAC">
      <w:pPr>
        <w:spacing w:after="0" w:line="360" w:lineRule="auto"/>
        <w:jc w:val="both"/>
        <w:rPr>
          <w:rFonts w:ascii="Times New Roman" w:hAnsi="Times New Roman"/>
          <w:sz w:val="28"/>
          <w:szCs w:val="28"/>
        </w:rPr>
      </w:pPr>
      <w:r w:rsidRPr="00316CAC">
        <w:rPr>
          <w:rFonts w:ascii="Times New Roman" w:hAnsi="Times New Roman"/>
          <w:sz w:val="28"/>
          <w:szCs w:val="28"/>
        </w:rPr>
        <w:t>Нормирование труда является основой планирования труда. Для перспективного, текущего и оперативного планирования применяется целая система норм: нормы расхода материалов, энергии топлива, нормы производительности машин, нормы затрат рабочего времени. Таким образом, нормы труда играют важную роль в системе норм, применяемых при планировании на предприятии.</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Составление плана по труду и установление затрат труда в соответствии с объемом производства невозможно без научно обоснованных норм труда. Большая самостоятельность предприятий в вопросах планирования труда усиливает заинтересованность коллективов во внедрении научно обоснованных норм труда.</w:t>
      </w:r>
    </w:p>
    <w:p w:rsidR="00C76482" w:rsidRPr="00316CAC" w:rsidRDefault="00C76482"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основу нормирования труда должны быть положены следующие принципы: </w:t>
      </w:r>
    </w:p>
    <w:p w:rsidR="00C76482" w:rsidRPr="008B35B5" w:rsidRDefault="00C76482" w:rsidP="008B35B5">
      <w:pPr>
        <w:pStyle w:val="a3"/>
        <w:numPr>
          <w:ilvl w:val="0"/>
          <w:numId w:val="16"/>
        </w:numPr>
        <w:spacing w:after="0" w:line="360" w:lineRule="auto"/>
        <w:jc w:val="both"/>
        <w:rPr>
          <w:rFonts w:ascii="Times New Roman" w:hAnsi="Times New Roman"/>
          <w:sz w:val="28"/>
          <w:szCs w:val="28"/>
        </w:rPr>
      </w:pPr>
      <w:r w:rsidRPr="008B35B5">
        <w:rPr>
          <w:rFonts w:ascii="Times New Roman" w:hAnsi="Times New Roman"/>
          <w:sz w:val="28"/>
          <w:szCs w:val="28"/>
        </w:rPr>
        <w:t>научная обоснованность норм труда;</w:t>
      </w:r>
    </w:p>
    <w:p w:rsidR="00C76482" w:rsidRPr="008B35B5" w:rsidRDefault="00C76482" w:rsidP="008B35B5">
      <w:pPr>
        <w:pStyle w:val="a3"/>
        <w:numPr>
          <w:ilvl w:val="0"/>
          <w:numId w:val="16"/>
        </w:numPr>
        <w:spacing w:after="0" w:line="360" w:lineRule="auto"/>
        <w:jc w:val="both"/>
        <w:rPr>
          <w:rFonts w:ascii="Times New Roman" w:hAnsi="Times New Roman"/>
          <w:sz w:val="28"/>
          <w:szCs w:val="28"/>
        </w:rPr>
      </w:pPr>
      <w:r w:rsidRPr="008B35B5">
        <w:rPr>
          <w:rFonts w:ascii="Times New Roman" w:hAnsi="Times New Roman"/>
          <w:sz w:val="28"/>
          <w:szCs w:val="28"/>
        </w:rPr>
        <w:t xml:space="preserve">равная напряженность норм труда на одинаковых работах в идентичных условиях; </w:t>
      </w:r>
    </w:p>
    <w:p w:rsidR="00C76482" w:rsidRPr="008B35B5" w:rsidRDefault="00C76482" w:rsidP="008B35B5">
      <w:pPr>
        <w:pStyle w:val="a3"/>
        <w:numPr>
          <w:ilvl w:val="0"/>
          <w:numId w:val="16"/>
        </w:numPr>
        <w:spacing w:after="0" w:line="360" w:lineRule="auto"/>
        <w:jc w:val="both"/>
        <w:rPr>
          <w:rFonts w:ascii="Times New Roman" w:hAnsi="Times New Roman"/>
          <w:sz w:val="28"/>
          <w:szCs w:val="28"/>
        </w:rPr>
      </w:pPr>
      <w:r w:rsidRPr="008B35B5">
        <w:rPr>
          <w:rFonts w:ascii="Times New Roman" w:hAnsi="Times New Roman"/>
          <w:sz w:val="28"/>
          <w:szCs w:val="28"/>
        </w:rPr>
        <w:t>сохранение основной производительной силы общества - трудящихся;</w:t>
      </w:r>
    </w:p>
    <w:p w:rsidR="00C76482" w:rsidRPr="008B35B5" w:rsidRDefault="00C76482" w:rsidP="008B35B5">
      <w:pPr>
        <w:pStyle w:val="a3"/>
        <w:numPr>
          <w:ilvl w:val="0"/>
          <w:numId w:val="16"/>
        </w:numPr>
        <w:spacing w:after="0" w:line="360" w:lineRule="auto"/>
        <w:jc w:val="both"/>
        <w:rPr>
          <w:rFonts w:ascii="Times New Roman" w:hAnsi="Times New Roman"/>
          <w:sz w:val="28"/>
          <w:szCs w:val="28"/>
        </w:rPr>
      </w:pPr>
      <w:r w:rsidRPr="008B35B5">
        <w:rPr>
          <w:rFonts w:ascii="Times New Roman" w:hAnsi="Times New Roman"/>
          <w:sz w:val="28"/>
          <w:szCs w:val="28"/>
        </w:rPr>
        <w:t>участие трудящихся в установлении норм труда.</w:t>
      </w:r>
    </w:p>
    <w:p w:rsidR="00C76482" w:rsidRPr="004D05B4" w:rsidRDefault="00C76482" w:rsidP="008B35B5">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Норма труда выступает не только как величина необходимых затрат рабочего времени, но и как выражение трудовых обязанностей каждого участника производства.</w:t>
      </w:r>
      <w:r w:rsidR="004D05B4">
        <w:rPr>
          <w:rFonts w:ascii="Times New Roman" w:hAnsi="Times New Roman"/>
          <w:sz w:val="28"/>
          <w:szCs w:val="28"/>
          <w:lang w:val="en-US"/>
        </w:rPr>
        <w:t>[</w:t>
      </w:r>
      <w:r w:rsidR="00784580">
        <w:rPr>
          <w:rFonts w:ascii="Times New Roman" w:hAnsi="Times New Roman"/>
          <w:sz w:val="28"/>
          <w:szCs w:val="28"/>
          <w:lang w:val="en-US"/>
        </w:rPr>
        <w:t>3</w:t>
      </w:r>
      <w:r w:rsidR="004D05B4">
        <w:rPr>
          <w:rFonts w:ascii="Times New Roman" w:hAnsi="Times New Roman"/>
          <w:sz w:val="28"/>
          <w:szCs w:val="28"/>
          <w:lang w:val="en-US"/>
        </w:rPr>
        <w:t>]</w:t>
      </w:r>
    </w:p>
    <w:p w:rsidR="00F61FAD" w:rsidRPr="00316CAC" w:rsidRDefault="00F61FAD" w:rsidP="00316CAC">
      <w:pPr>
        <w:spacing w:after="0" w:line="360" w:lineRule="auto"/>
        <w:jc w:val="both"/>
        <w:rPr>
          <w:rFonts w:ascii="Times New Roman" w:hAnsi="Times New Roman"/>
          <w:sz w:val="28"/>
          <w:szCs w:val="28"/>
        </w:rPr>
      </w:pPr>
    </w:p>
    <w:p w:rsidR="00F61FAD" w:rsidRPr="00316CAC" w:rsidRDefault="00F61FAD" w:rsidP="00316CAC">
      <w:pPr>
        <w:spacing w:after="0" w:line="360" w:lineRule="auto"/>
        <w:jc w:val="both"/>
        <w:rPr>
          <w:rFonts w:ascii="Times New Roman" w:hAnsi="Times New Roman"/>
          <w:sz w:val="28"/>
          <w:szCs w:val="28"/>
        </w:rPr>
      </w:pPr>
    </w:p>
    <w:p w:rsidR="008B35B5" w:rsidRDefault="008B35B5" w:rsidP="00316CAC">
      <w:pPr>
        <w:spacing w:after="0" w:line="360" w:lineRule="auto"/>
        <w:jc w:val="both"/>
        <w:rPr>
          <w:rFonts w:ascii="Times New Roman" w:hAnsi="Times New Roman"/>
          <w:sz w:val="28"/>
          <w:szCs w:val="28"/>
        </w:rPr>
      </w:pPr>
    </w:p>
    <w:p w:rsidR="00F61FAD" w:rsidRPr="008B35B5" w:rsidRDefault="00F61FAD" w:rsidP="008B35B5">
      <w:pPr>
        <w:spacing w:after="0" w:line="360" w:lineRule="auto"/>
        <w:jc w:val="center"/>
        <w:rPr>
          <w:rFonts w:ascii="Times New Roman" w:hAnsi="Times New Roman"/>
          <w:i/>
          <w:sz w:val="28"/>
          <w:szCs w:val="28"/>
        </w:rPr>
      </w:pPr>
      <w:r w:rsidRPr="008B35B5">
        <w:rPr>
          <w:rFonts w:ascii="Times New Roman" w:hAnsi="Times New Roman"/>
          <w:i/>
          <w:sz w:val="28"/>
          <w:szCs w:val="28"/>
        </w:rPr>
        <w:t>Порядок введения, замены и пересмотра норм труда</w:t>
      </w:r>
    </w:p>
    <w:p w:rsidR="008B35B5" w:rsidRDefault="008B35B5" w:rsidP="00316CAC">
      <w:pPr>
        <w:spacing w:after="0" w:line="360" w:lineRule="auto"/>
        <w:jc w:val="both"/>
        <w:rPr>
          <w:rFonts w:ascii="Times New Roman" w:hAnsi="Times New Roman"/>
          <w:sz w:val="28"/>
          <w:szCs w:val="28"/>
        </w:rPr>
      </w:pP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Согласно ст. 160 Трудового кодекса РФ нормы труда должны устанавливаться в соответствии с достигнутым уровнем техники, технологии, организации производства и труда.</w:t>
      </w: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Введение, а также замена и пересмотр норм труда оформляются локальными нормативными актами организации (приказом, распоряжением, положением по нормированию и т.п.) и с учетом мнения представительного органа работников (профсоюзного органа, совета трудового коллектива и т.п.).</w:t>
      </w: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Наиболее рациональным и предпочтительным способом проектирования нормативных материалов является аналитически-расчетный способ, так как он наиболее совершенен и экономически эффективен.</w:t>
      </w: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Для разработки норм труда организуются и проводятся следующие мероприятия:</w:t>
      </w: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1. Подготовительные и организационно-методические работы.</w:t>
      </w: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В ходе работ определяются цели и задачи разработки нормативных материалов для нормирования труда, уточняются виды норм, составляется техническое задание.</w:t>
      </w: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Техническое задание разрабатывается организацией-исполнителем нормативно-исследовательской работы и утверждается организацией-заказчиком.</w:t>
      </w:r>
    </w:p>
    <w:p w:rsidR="00F61FAD" w:rsidRPr="00316CAC" w:rsidRDefault="00F61FAD" w:rsidP="00316CAC">
      <w:pPr>
        <w:spacing w:after="0" w:line="360" w:lineRule="auto"/>
        <w:jc w:val="both"/>
        <w:rPr>
          <w:rFonts w:ascii="Times New Roman" w:hAnsi="Times New Roman"/>
          <w:sz w:val="28"/>
          <w:szCs w:val="28"/>
        </w:rPr>
      </w:pPr>
      <w:r w:rsidRPr="00316CAC">
        <w:rPr>
          <w:rFonts w:ascii="Times New Roman" w:hAnsi="Times New Roman"/>
          <w:sz w:val="28"/>
          <w:szCs w:val="28"/>
        </w:rPr>
        <w:t>Изучаются действующая технология, инструкции, положения, организационно-технические условия и методы выполнения работы на рабочих местах, подбираются паспорта оборудования, характеристики применяемых инструментов, приспособлений, сырья, материалов, режимов работы оборудования, содержание технологических и трудовых процессов; устанавливается возможность разработки нормативных материалов с применением нормативов времени, в том числе микроэлементных, использования электронно-вычислительных машин для проектирования рациональных трудовых процессов и расчета норм труда.</w:t>
      </w: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Разрабатывается методическая программа проведения работ по разработке нормативного документа, отражающая следующие вопросы:</w:t>
      </w:r>
    </w:p>
    <w:p w:rsidR="00F61FAD" w:rsidRPr="00316CAC" w:rsidRDefault="00F61FAD" w:rsidP="008B35B5">
      <w:pPr>
        <w:pStyle w:val="a3"/>
        <w:numPr>
          <w:ilvl w:val="0"/>
          <w:numId w:val="17"/>
        </w:numPr>
        <w:spacing w:after="0" w:line="360" w:lineRule="auto"/>
        <w:jc w:val="both"/>
        <w:rPr>
          <w:rFonts w:ascii="Times New Roman" w:hAnsi="Times New Roman"/>
          <w:sz w:val="28"/>
          <w:szCs w:val="28"/>
        </w:rPr>
      </w:pPr>
      <w:r w:rsidRPr="00316CAC">
        <w:rPr>
          <w:rFonts w:ascii="Times New Roman" w:hAnsi="Times New Roman"/>
          <w:sz w:val="28"/>
          <w:szCs w:val="28"/>
        </w:rPr>
        <w:t xml:space="preserve">выбор предприятий (учреждений, организаций), их структурных подразделений, на основе организации производства и труда которых будут разрабатываться прогрессивные технологические (трудовые) процессы и рациональные организационно-технические условия их выполнения, предусматриваемые при проектировании норм затрат труда; </w:t>
      </w:r>
    </w:p>
    <w:p w:rsidR="00F61FAD" w:rsidRPr="00316CAC" w:rsidRDefault="00F61FAD" w:rsidP="008B35B5">
      <w:pPr>
        <w:pStyle w:val="a3"/>
        <w:numPr>
          <w:ilvl w:val="0"/>
          <w:numId w:val="17"/>
        </w:numPr>
        <w:spacing w:after="0" w:line="360" w:lineRule="auto"/>
        <w:jc w:val="both"/>
        <w:rPr>
          <w:rFonts w:ascii="Times New Roman" w:hAnsi="Times New Roman"/>
          <w:sz w:val="28"/>
          <w:szCs w:val="28"/>
        </w:rPr>
      </w:pPr>
      <w:r w:rsidRPr="00316CAC">
        <w:rPr>
          <w:rFonts w:ascii="Times New Roman" w:hAnsi="Times New Roman"/>
          <w:sz w:val="28"/>
          <w:szCs w:val="28"/>
        </w:rPr>
        <w:t xml:space="preserve">использование действующих нормативных материалов для нормирования труда, в том числе и микроэлементных нормативов; </w:t>
      </w:r>
    </w:p>
    <w:p w:rsidR="00F61FAD" w:rsidRPr="00316CAC" w:rsidRDefault="00F61FAD" w:rsidP="008B35B5">
      <w:pPr>
        <w:pStyle w:val="a3"/>
        <w:numPr>
          <w:ilvl w:val="0"/>
          <w:numId w:val="17"/>
        </w:numPr>
        <w:spacing w:after="0" w:line="360" w:lineRule="auto"/>
        <w:jc w:val="both"/>
        <w:rPr>
          <w:rFonts w:ascii="Times New Roman" w:hAnsi="Times New Roman"/>
          <w:sz w:val="28"/>
          <w:szCs w:val="28"/>
        </w:rPr>
      </w:pPr>
      <w:r w:rsidRPr="00316CAC">
        <w:rPr>
          <w:rFonts w:ascii="Times New Roman" w:hAnsi="Times New Roman"/>
          <w:sz w:val="28"/>
          <w:szCs w:val="28"/>
        </w:rPr>
        <w:t xml:space="preserve">определение факторов, влияющих на затраты времени при выполнении отдельных работ и обеспечивающих наибольшую точность нормативов и норм при наименьшей сложности и трудоемкости их разработки; </w:t>
      </w:r>
    </w:p>
    <w:p w:rsidR="00F61FAD" w:rsidRPr="00316CAC" w:rsidRDefault="00F61FAD" w:rsidP="008B35B5">
      <w:pPr>
        <w:pStyle w:val="a3"/>
        <w:numPr>
          <w:ilvl w:val="0"/>
          <w:numId w:val="17"/>
        </w:numPr>
        <w:spacing w:after="0" w:line="360" w:lineRule="auto"/>
        <w:jc w:val="both"/>
        <w:rPr>
          <w:rFonts w:ascii="Times New Roman" w:hAnsi="Times New Roman"/>
          <w:sz w:val="28"/>
          <w:szCs w:val="28"/>
        </w:rPr>
      </w:pPr>
      <w:r w:rsidRPr="00316CAC">
        <w:rPr>
          <w:rFonts w:ascii="Times New Roman" w:hAnsi="Times New Roman"/>
          <w:sz w:val="28"/>
          <w:szCs w:val="28"/>
        </w:rPr>
        <w:t xml:space="preserve">инструктаж работников, осуществляющих наблюдения и анализ затрат рабочего времени и проектирование норм и нормативов, использование для этой работы приборов, видеотехники, компьютерной техники, данных статистической, оперативной и другой отчетности; </w:t>
      </w:r>
    </w:p>
    <w:p w:rsidR="00F61FAD" w:rsidRPr="00316CAC" w:rsidRDefault="00F61FAD" w:rsidP="008B35B5">
      <w:pPr>
        <w:pStyle w:val="a3"/>
        <w:numPr>
          <w:ilvl w:val="0"/>
          <w:numId w:val="17"/>
        </w:numPr>
        <w:spacing w:after="0" w:line="360" w:lineRule="auto"/>
        <w:jc w:val="both"/>
        <w:rPr>
          <w:rFonts w:ascii="Times New Roman" w:hAnsi="Times New Roman"/>
          <w:sz w:val="28"/>
          <w:szCs w:val="28"/>
        </w:rPr>
      </w:pPr>
      <w:r w:rsidRPr="00316CAC">
        <w:rPr>
          <w:rFonts w:ascii="Times New Roman" w:hAnsi="Times New Roman"/>
          <w:sz w:val="28"/>
          <w:szCs w:val="28"/>
        </w:rPr>
        <w:t xml:space="preserve">проверку проекта нормативных материалов в производственных условиях; </w:t>
      </w:r>
    </w:p>
    <w:p w:rsidR="00F61FAD" w:rsidRPr="00316CAC" w:rsidRDefault="00F61FAD" w:rsidP="008B35B5">
      <w:pPr>
        <w:pStyle w:val="a3"/>
        <w:numPr>
          <w:ilvl w:val="0"/>
          <w:numId w:val="17"/>
        </w:numPr>
        <w:spacing w:after="0" w:line="360" w:lineRule="auto"/>
        <w:jc w:val="both"/>
        <w:rPr>
          <w:rFonts w:ascii="Times New Roman" w:hAnsi="Times New Roman"/>
          <w:sz w:val="28"/>
          <w:szCs w:val="28"/>
        </w:rPr>
      </w:pPr>
      <w:r w:rsidRPr="00316CAC">
        <w:rPr>
          <w:rFonts w:ascii="Times New Roman" w:hAnsi="Times New Roman"/>
          <w:sz w:val="28"/>
          <w:szCs w:val="28"/>
        </w:rPr>
        <w:t xml:space="preserve">оформление сборника нормативных материалов в целом. </w:t>
      </w: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2. Изучение затрат рабочего времени на рабочих местах.</w:t>
      </w:r>
    </w:p>
    <w:p w:rsidR="00F61FAD" w:rsidRPr="00316CAC" w:rsidRDefault="00F61FAD" w:rsidP="008B35B5">
      <w:pPr>
        <w:spacing w:after="0" w:line="360" w:lineRule="auto"/>
        <w:ind w:firstLine="851"/>
        <w:jc w:val="both"/>
        <w:rPr>
          <w:rFonts w:ascii="Times New Roman" w:hAnsi="Times New Roman"/>
          <w:sz w:val="28"/>
          <w:szCs w:val="28"/>
        </w:rPr>
      </w:pPr>
      <w:r w:rsidRPr="00316CAC">
        <w:rPr>
          <w:rFonts w:ascii="Times New Roman" w:hAnsi="Times New Roman"/>
          <w:sz w:val="28"/>
          <w:szCs w:val="28"/>
        </w:rPr>
        <w:t>Указанные работы включают:</w:t>
      </w:r>
    </w:p>
    <w:p w:rsidR="00F61FAD" w:rsidRPr="00316CAC" w:rsidRDefault="00F61FAD" w:rsidP="008B35B5">
      <w:pPr>
        <w:pStyle w:val="a3"/>
        <w:numPr>
          <w:ilvl w:val="0"/>
          <w:numId w:val="18"/>
        </w:numPr>
        <w:spacing w:after="0" w:line="360" w:lineRule="auto"/>
        <w:jc w:val="both"/>
        <w:rPr>
          <w:rFonts w:ascii="Times New Roman" w:hAnsi="Times New Roman"/>
          <w:sz w:val="28"/>
          <w:szCs w:val="28"/>
        </w:rPr>
      </w:pPr>
      <w:r w:rsidRPr="00316CAC">
        <w:rPr>
          <w:rFonts w:ascii="Times New Roman" w:hAnsi="Times New Roman"/>
          <w:sz w:val="28"/>
          <w:szCs w:val="28"/>
        </w:rPr>
        <w:t xml:space="preserve">подготовку к наблюдениям: выбираются исполнители, за работой которых будут вестись наблюдения, уточняется соответствие технологии, организации рабочего места и его обслуживания проектируемым; </w:t>
      </w:r>
    </w:p>
    <w:p w:rsidR="00F61FAD" w:rsidRPr="00316CAC" w:rsidRDefault="00F61FAD" w:rsidP="008B35B5">
      <w:pPr>
        <w:pStyle w:val="a3"/>
        <w:numPr>
          <w:ilvl w:val="0"/>
          <w:numId w:val="18"/>
        </w:numPr>
        <w:spacing w:after="0" w:line="360" w:lineRule="auto"/>
        <w:jc w:val="both"/>
        <w:rPr>
          <w:rFonts w:ascii="Times New Roman" w:hAnsi="Times New Roman"/>
          <w:sz w:val="28"/>
          <w:szCs w:val="28"/>
        </w:rPr>
      </w:pPr>
      <w:r w:rsidRPr="00316CAC">
        <w:rPr>
          <w:rFonts w:ascii="Times New Roman" w:hAnsi="Times New Roman"/>
          <w:sz w:val="28"/>
          <w:szCs w:val="28"/>
        </w:rPr>
        <w:t xml:space="preserve">проведение непосредственных замеров рабочего времени (хронометраж, фотографии рабочего времени, видеосъемка трудовых процессов и т.д.) или моментных наблюдений; при этом максимально используются материалы, связанные с установлением норм затрат труда на выбранных предприятиях; </w:t>
      </w:r>
    </w:p>
    <w:p w:rsidR="00F61FAD" w:rsidRPr="00316CAC" w:rsidRDefault="00F61FAD" w:rsidP="008B35B5">
      <w:pPr>
        <w:pStyle w:val="a3"/>
        <w:numPr>
          <w:ilvl w:val="0"/>
          <w:numId w:val="18"/>
        </w:numPr>
        <w:spacing w:after="0" w:line="360" w:lineRule="auto"/>
        <w:jc w:val="both"/>
        <w:rPr>
          <w:rFonts w:ascii="Times New Roman" w:hAnsi="Times New Roman"/>
          <w:sz w:val="28"/>
          <w:szCs w:val="28"/>
        </w:rPr>
      </w:pPr>
      <w:r w:rsidRPr="00316CAC">
        <w:rPr>
          <w:rFonts w:ascii="Times New Roman" w:hAnsi="Times New Roman"/>
          <w:sz w:val="28"/>
          <w:szCs w:val="28"/>
        </w:rPr>
        <w:t xml:space="preserve">проведение технических расчетов, экспериментальных и других исследовательских работ, обработка собранных материалов. </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3. Обработка собранных материалов.</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Данные работы включают:</w:t>
      </w:r>
    </w:p>
    <w:p w:rsidR="00F61FAD" w:rsidRPr="00316CAC" w:rsidRDefault="00F61FAD" w:rsidP="006A5DCA">
      <w:pPr>
        <w:pStyle w:val="a3"/>
        <w:numPr>
          <w:ilvl w:val="0"/>
          <w:numId w:val="19"/>
        </w:numPr>
        <w:spacing w:after="0" w:line="360" w:lineRule="auto"/>
        <w:jc w:val="both"/>
        <w:rPr>
          <w:rFonts w:ascii="Times New Roman" w:hAnsi="Times New Roman"/>
          <w:sz w:val="28"/>
          <w:szCs w:val="28"/>
        </w:rPr>
      </w:pPr>
      <w:r w:rsidRPr="00316CAC">
        <w:rPr>
          <w:rFonts w:ascii="Times New Roman" w:hAnsi="Times New Roman"/>
          <w:sz w:val="28"/>
          <w:szCs w:val="28"/>
        </w:rPr>
        <w:t xml:space="preserve">анализ и обобщение результатов изучения затрат рабочего времени, разработку нормативов (норм) затрат труда; </w:t>
      </w:r>
    </w:p>
    <w:p w:rsidR="00F61FAD" w:rsidRPr="00316CAC" w:rsidRDefault="00F61FAD" w:rsidP="006A5DCA">
      <w:pPr>
        <w:pStyle w:val="a3"/>
        <w:numPr>
          <w:ilvl w:val="0"/>
          <w:numId w:val="19"/>
        </w:numPr>
        <w:spacing w:after="0" w:line="360" w:lineRule="auto"/>
        <w:jc w:val="both"/>
        <w:rPr>
          <w:rFonts w:ascii="Times New Roman" w:hAnsi="Times New Roman"/>
          <w:sz w:val="28"/>
          <w:szCs w:val="28"/>
        </w:rPr>
      </w:pPr>
      <w:r w:rsidRPr="00316CAC">
        <w:rPr>
          <w:rFonts w:ascii="Times New Roman" w:hAnsi="Times New Roman"/>
          <w:sz w:val="28"/>
          <w:szCs w:val="28"/>
        </w:rPr>
        <w:t xml:space="preserve">уточнение основных факторов, влияющих на величину затрат труда; вывод эмпирических (основанных на опыте) формул зависимостей между значениями влияющих факторов и величинами затрат труда; </w:t>
      </w:r>
    </w:p>
    <w:p w:rsidR="00F61FAD" w:rsidRPr="00316CAC" w:rsidRDefault="00F61FAD" w:rsidP="006A5DCA">
      <w:pPr>
        <w:pStyle w:val="a3"/>
        <w:numPr>
          <w:ilvl w:val="0"/>
          <w:numId w:val="19"/>
        </w:numPr>
        <w:spacing w:after="0" w:line="360" w:lineRule="auto"/>
        <w:jc w:val="both"/>
        <w:rPr>
          <w:rFonts w:ascii="Times New Roman" w:hAnsi="Times New Roman"/>
          <w:sz w:val="28"/>
          <w:szCs w:val="28"/>
        </w:rPr>
      </w:pPr>
      <w:r w:rsidRPr="00316CAC">
        <w:rPr>
          <w:rFonts w:ascii="Times New Roman" w:hAnsi="Times New Roman"/>
          <w:sz w:val="28"/>
          <w:szCs w:val="28"/>
        </w:rPr>
        <w:t xml:space="preserve">подготовку проекта нормативного документа в первой редакции, а также инструктивных указаний о порядке проведения его проверки непосредственно на предприятии; </w:t>
      </w:r>
    </w:p>
    <w:p w:rsidR="00F61FAD" w:rsidRPr="00316CAC" w:rsidRDefault="00F61FAD" w:rsidP="006A5DCA">
      <w:pPr>
        <w:pStyle w:val="a3"/>
        <w:numPr>
          <w:ilvl w:val="0"/>
          <w:numId w:val="19"/>
        </w:numPr>
        <w:spacing w:after="0" w:line="360" w:lineRule="auto"/>
        <w:jc w:val="both"/>
        <w:rPr>
          <w:rFonts w:ascii="Times New Roman" w:hAnsi="Times New Roman"/>
          <w:sz w:val="28"/>
          <w:szCs w:val="28"/>
        </w:rPr>
      </w:pPr>
      <w:r w:rsidRPr="00316CAC">
        <w:rPr>
          <w:rFonts w:ascii="Times New Roman" w:hAnsi="Times New Roman"/>
          <w:sz w:val="28"/>
          <w:szCs w:val="28"/>
        </w:rPr>
        <w:t xml:space="preserve">определение конкретных предприятий (учреждений, организаций), их структурных подразделений для проведения на них проверки нормативных материалов; </w:t>
      </w:r>
    </w:p>
    <w:p w:rsidR="00F61FAD" w:rsidRPr="00316CAC" w:rsidRDefault="00F61FAD" w:rsidP="006A5DCA">
      <w:pPr>
        <w:pStyle w:val="a3"/>
        <w:numPr>
          <w:ilvl w:val="0"/>
          <w:numId w:val="19"/>
        </w:numPr>
        <w:spacing w:after="0" w:line="360" w:lineRule="auto"/>
        <w:jc w:val="both"/>
        <w:rPr>
          <w:rFonts w:ascii="Times New Roman" w:hAnsi="Times New Roman"/>
          <w:sz w:val="28"/>
          <w:szCs w:val="28"/>
        </w:rPr>
      </w:pPr>
      <w:r w:rsidRPr="00316CAC">
        <w:rPr>
          <w:rFonts w:ascii="Times New Roman" w:hAnsi="Times New Roman"/>
          <w:sz w:val="28"/>
          <w:szCs w:val="28"/>
        </w:rPr>
        <w:t xml:space="preserve">направление проекта нормативного документа с инструктивными указаниями о порядке проведения его проверки на выбранные предприятия (учреждения, организации), в их структурные подразделения. </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4. Проверка нормативных материалов в производственных условиях.</w:t>
      </w:r>
    </w:p>
    <w:p w:rsidR="00F61FAD" w:rsidRPr="00316CAC" w:rsidRDefault="00F61FAD" w:rsidP="00316CAC">
      <w:pPr>
        <w:spacing w:after="0" w:line="360" w:lineRule="auto"/>
        <w:jc w:val="both"/>
        <w:rPr>
          <w:rFonts w:ascii="Times New Roman" w:hAnsi="Times New Roman"/>
          <w:sz w:val="28"/>
          <w:szCs w:val="28"/>
        </w:rPr>
      </w:pPr>
      <w:r w:rsidRPr="00316CAC">
        <w:rPr>
          <w:rFonts w:ascii="Times New Roman" w:hAnsi="Times New Roman"/>
          <w:sz w:val="28"/>
          <w:szCs w:val="28"/>
        </w:rPr>
        <w:t>Целью проверки является выявление характера уточнений и дополнений, подлежащих внесению в проект.</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5. Подготовка окончательной редакции нормативных материалов.</w:t>
      </w:r>
    </w:p>
    <w:p w:rsidR="00F61FAD" w:rsidRPr="00316CAC" w:rsidRDefault="00F61FAD" w:rsidP="00316CAC">
      <w:pPr>
        <w:spacing w:after="0" w:line="360" w:lineRule="auto"/>
        <w:jc w:val="both"/>
        <w:rPr>
          <w:rFonts w:ascii="Times New Roman" w:hAnsi="Times New Roman"/>
          <w:sz w:val="28"/>
          <w:szCs w:val="28"/>
        </w:rPr>
      </w:pPr>
      <w:r w:rsidRPr="00316CAC">
        <w:rPr>
          <w:rFonts w:ascii="Times New Roman" w:hAnsi="Times New Roman"/>
          <w:sz w:val="28"/>
          <w:szCs w:val="28"/>
        </w:rPr>
        <w:t>Проводится анализ и изучение результатов проверки проекта нормативного документа в производственных условиях, обобщение полученных отзывов, замечаний и предложений.</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Установленные нормы труда согласно ст. 160 ТК РФ могут пересматриваться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Следует обратить внимание, что не может являться основанием для пересмотра ранее установленных норм 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(то есть передовых методов и форм организации труда).</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Замена и пересмотр единых и типовых норм осуществляется органами, их утвердившими. Пересмотренные нормы оформляются локальным нормативным актом организации и доводятся до работников не позднее чем за два месяца до введения.</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Проверка действующих на предприятии (в учреждении, организации) норм труда осуществляется аттестационными комиссиями, утвержденными руководителями предприятий (учреждений, организаций).</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По результатам проверки по каждой норме принимается решение: аттестовать или не аттестовать. Аттестованными признаются технически обоснованные нормы, соответствующие достигнутому уровню техники и технологии, организации производства и труда. </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Устаревшие и ошибочно установленные нормы признаются не аттестованными и подлежат пересмотру. Устаревшими, в частности, должны считаться нормы, действующие на работах, трудоемкость которых уменьшилась в результате общего улучшения организации производства и труда, роста профессионального мастерства и совершенствования производственных навыков рабочих и служащих. Ошибочными могут считаться нормы, при установлении которых были неправильно учтены организационно-технические условия или допущены неточности в применении нормативных материалов либо в проведении расчетов.</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 проверке норм затрат труда администрация обязана обеспечить тщательную проверку выполнения предусмотренной нормами технологии на всех операциях трудового процесса, соответствия фактически выполненного объема работ объемам, заложенным при расчете норм. Одновременно администрация исходя из конкретных производственных условий обязана рационализировать технологические процессы тех операций, условия выполнения которых, предусмотренные нормами, не соответствуют достигнутому уровню организации производства и труда, передовому опыту.</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Пересмотр устаревших норм осуществляется в сроки и в размерах, устанавливаемых руководством предприятия по согласованию с профсоюзным комитетом. Пересмотр ошибочных норм осуществляется по мере их выявления по согласованию с профсоюзным комитетом.</w:t>
      </w:r>
    </w:p>
    <w:p w:rsidR="00F61FAD" w:rsidRPr="00316CAC" w:rsidRDefault="00F61FA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Основанием для применения поправочных коэффициентов к нормам и нормативам могут послужить освоение производственных мощностей, новой техники, технологии, новых видов продукции или несоответствие фактических организационно-технических условий производства предусмотренным во вновь вводимых нормах и нормативах.</w:t>
      </w:r>
      <w:r w:rsidR="004D05B4">
        <w:rPr>
          <w:rFonts w:ascii="Times New Roman" w:hAnsi="Times New Roman"/>
          <w:sz w:val="28"/>
          <w:szCs w:val="28"/>
          <w:lang w:val="en-US"/>
        </w:rPr>
        <w:t>[</w:t>
      </w:r>
      <w:r w:rsidR="00784580">
        <w:rPr>
          <w:rFonts w:ascii="Times New Roman" w:hAnsi="Times New Roman"/>
          <w:sz w:val="28"/>
          <w:szCs w:val="28"/>
          <w:lang w:val="en-US"/>
        </w:rPr>
        <w:t>4</w:t>
      </w:r>
      <w:r w:rsidR="004D05B4">
        <w:rPr>
          <w:rFonts w:ascii="Times New Roman" w:hAnsi="Times New Roman"/>
          <w:sz w:val="28"/>
          <w:szCs w:val="28"/>
          <w:lang w:val="en-US"/>
        </w:rPr>
        <w:t>]</w:t>
      </w:r>
      <w:r w:rsidRPr="00316CAC">
        <w:rPr>
          <w:rFonts w:ascii="Times New Roman" w:hAnsi="Times New Roman"/>
          <w:sz w:val="28"/>
          <w:szCs w:val="28"/>
        </w:rPr>
        <w:t xml:space="preserve"> </w:t>
      </w:r>
    </w:p>
    <w:p w:rsidR="00114D17" w:rsidRPr="00316CAC" w:rsidRDefault="00114D17" w:rsidP="00316CAC">
      <w:pPr>
        <w:spacing w:after="0" w:line="360" w:lineRule="auto"/>
        <w:jc w:val="both"/>
        <w:rPr>
          <w:rFonts w:ascii="Times New Roman" w:hAnsi="Times New Roman"/>
          <w:sz w:val="28"/>
          <w:szCs w:val="28"/>
        </w:rPr>
      </w:pPr>
    </w:p>
    <w:p w:rsidR="00114D17" w:rsidRPr="00316CAC" w:rsidRDefault="00114D17" w:rsidP="00316CAC">
      <w:pPr>
        <w:spacing w:after="0" w:line="360" w:lineRule="auto"/>
        <w:jc w:val="both"/>
        <w:rPr>
          <w:rFonts w:ascii="Times New Roman" w:hAnsi="Times New Roman"/>
          <w:sz w:val="28"/>
          <w:szCs w:val="28"/>
        </w:rPr>
      </w:pPr>
    </w:p>
    <w:p w:rsidR="00114D17" w:rsidRPr="00316CAC" w:rsidRDefault="00114D17" w:rsidP="00316CAC">
      <w:pPr>
        <w:spacing w:after="0" w:line="360" w:lineRule="auto"/>
        <w:jc w:val="both"/>
        <w:rPr>
          <w:rFonts w:ascii="Times New Roman" w:hAnsi="Times New Roman"/>
          <w:sz w:val="28"/>
          <w:szCs w:val="28"/>
        </w:rPr>
      </w:pPr>
    </w:p>
    <w:p w:rsidR="00114D17" w:rsidRPr="00316CAC" w:rsidRDefault="00114D17" w:rsidP="00316CAC">
      <w:pPr>
        <w:spacing w:after="0" w:line="360" w:lineRule="auto"/>
        <w:jc w:val="both"/>
        <w:rPr>
          <w:rFonts w:ascii="Times New Roman" w:hAnsi="Times New Roman"/>
          <w:sz w:val="28"/>
          <w:szCs w:val="28"/>
        </w:rPr>
      </w:pPr>
    </w:p>
    <w:p w:rsidR="00C76482" w:rsidRPr="00316CAC" w:rsidRDefault="00C76482" w:rsidP="00316CAC">
      <w:pPr>
        <w:spacing w:after="0" w:line="360" w:lineRule="auto"/>
        <w:jc w:val="both"/>
        <w:rPr>
          <w:rFonts w:ascii="Times New Roman" w:hAnsi="Times New Roman"/>
          <w:sz w:val="28"/>
          <w:szCs w:val="28"/>
        </w:rPr>
      </w:pPr>
    </w:p>
    <w:p w:rsidR="00C76482" w:rsidRPr="00316CAC" w:rsidRDefault="00C76482" w:rsidP="00316CAC">
      <w:pPr>
        <w:spacing w:after="0" w:line="360" w:lineRule="auto"/>
        <w:jc w:val="both"/>
        <w:rPr>
          <w:rFonts w:ascii="Times New Roman" w:hAnsi="Times New Roman"/>
          <w:sz w:val="28"/>
          <w:szCs w:val="28"/>
        </w:rPr>
      </w:pPr>
    </w:p>
    <w:p w:rsidR="00C76482" w:rsidRPr="00316CAC" w:rsidRDefault="00C76482" w:rsidP="00316CAC">
      <w:pPr>
        <w:spacing w:after="0" w:line="360" w:lineRule="auto"/>
        <w:jc w:val="both"/>
        <w:rPr>
          <w:rFonts w:ascii="Times New Roman" w:hAnsi="Times New Roman"/>
          <w:sz w:val="28"/>
          <w:szCs w:val="28"/>
        </w:rPr>
      </w:pPr>
    </w:p>
    <w:p w:rsidR="00F61FAD" w:rsidRPr="00316CAC" w:rsidRDefault="00F61FAD"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62187D" w:rsidRDefault="0062187D" w:rsidP="006A5DCA">
      <w:pPr>
        <w:spacing w:after="0" w:line="360" w:lineRule="auto"/>
        <w:jc w:val="center"/>
        <w:rPr>
          <w:rFonts w:ascii="Times New Roman" w:hAnsi="Times New Roman"/>
          <w:i/>
          <w:sz w:val="28"/>
          <w:szCs w:val="28"/>
        </w:rPr>
      </w:pPr>
    </w:p>
    <w:p w:rsidR="0062187D" w:rsidRDefault="0062187D" w:rsidP="006A5DCA">
      <w:pPr>
        <w:spacing w:after="0" w:line="360" w:lineRule="auto"/>
        <w:jc w:val="center"/>
        <w:rPr>
          <w:rFonts w:ascii="Times New Roman" w:hAnsi="Times New Roman"/>
          <w:i/>
          <w:sz w:val="28"/>
          <w:szCs w:val="28"/>
        </w:rPr>
      </w:pPr>
    </w:p>
    <w:p w:rsidR="0062187D" w:rsidRDefault="0062187D" w:rsidP="006A5DCA">
      <w:pPr>
        <w:spacing w:after="0" w:line="360" w:lineRule="auto"/>
        <w:jc w:val="center"/>
        <w:rPr>
          <w:rFonts w:ascii="Times New Roman" w:hAnsi="Times New Roman"/>
          <w:i/>
          <w:sz w:val="28"/>
          <w:szCs w:val="28"/>
        </w:rPr>
      </w:pPr>
    </w:p>
    <w:p w:rsidR="00114D17" w:rsidRPr="006A5DCA" w:rsidRDefault="00114D17" w:rsidP="006A5DCA">
      <w:pPr>
        <w:spacing w:after="0" w:line="360" w:lineRule="auto"/>
        <w:jc w:val="center"/>
        <w:rPr>
          <w:rFonts w:ascii="Times New Roman" w:hAnsi="Times New Roman"/>
          <w:i/>
          <w:sz w:val="28"/>
          <w:szCs w:val="28"/>
        </w:rPr>
      </w:pPr>
      <w:r w:rsidRPr="006A5DCA">
        <w:rPr>
          <w:rFonts w:ascii="Times New Roman" w:hAnsi="Times New Roman"/>
          <w:i/>
          <w:sz w:val="28"/>
          <w:szCs w:val="28"/>
        </w:rPr>
        <w:t>Методы нормирования труда</w:t>
      </w:r>
    </w:p>
    <w:p w:rsidR="001F173D" w:rsidRPr="00316CAC" w:rsidRDefault="001F173D" w:rsidP="00316CAC">
      <w:pPr>
        <w:spacing w:after="0" w:line="360" w:lineRule="auto"/>
        <w:jc w:val="both"/>
        <w:rPr>
          <w:rFonts w:ascii="Times New Roman" w:hAnsi="Times New Roman"/>
          <w:sz w:val="28"/>
          <w:szCs w:val="28"/>
        </w:rPr>
      </w:pPr>
    </w:p>
    <w:p w:rsidR="006A5DCA" w:rsidRDefault="006A5DCA" w:rsidP="006A5DCA">
      <w:pPr>
        <w:spacing w:after="0" w:line="360" w:lineRule="auto"/>
        <w:jc w:val="center"/>
        <w:rPr>
          <w:rFonts w:ascii="Times New Roman" w:hAnsi="Times New Roman"/>
          <w:i/>
          <w:sz w:val="28"/>
          <w:szCs w:val="28"/>
        </w:rPr>
      </w:pPr>
    </w:p>
    <w:p w:rsidR="00114D17" w:rsidRPr="006A5DCA" w:rsidRDefault="001F173D" w:rsidP="006A5DCA">
      <w:pPr>
        <w:spacing w:after="0" w:line="360" w:lineRule="auto"/>
        <w:jc w:val="center"/>
        <w:rPr>
          <w:rFonts w:ascii="Times New Roman" w:hAnsi="Times New Roman"/>
          <w:i/>
          <w:sz w:val="28"/>
          <w:szCs w:val="28"/>
        </w:rPr>
      </w:pPr>
      <w:r w:rsidRPr="006A5DCA">
        <w:rPr>
          <w:rFonts w:ascii="Times New Roman" w:hAnsi="Times New Roman"/>
          <w:i/>
          <w:sz w:val="28"/>
          <w:szCs w:val="28"/>
        </w:rPr>
        <w:t>Виды методов нормирования труда</w:t>
      </w:r>
    </w:p>
    <w:p w:rsidR="006A5DCA" w:rsidRDefault="006A5DCA" w:rsidP="00316CAC">
      <w:pPr>
        <w:spacing w:after="0" w:line="360" w:lineRule="auto"/>
        <w:jc w:val="both"/>
        <w:rPr>
          <w:rFonts w:ascii="Times New Roman" w:hAnsi="Times New Roman"/>
          <w:sz w:val="28"/>
          <w:szCs w:val="28"/>
        </w:rPr>
      </w:pPr>
    </w:p>
    <w:p w:rsidR="003C7DEF" w:rsidRPr="00316CAC" w:rsidRDefault="003C7DEF" w:rsidP="004D05B4">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 xml:space="preserve">Улучшение медицинской помощи населению требует не только наращивания материальной и кадровой базы здравоохранения, но и дальнейшего совершенствования стиля и методов работы, организаторской деятельности на всех уровнях с учетом экономической эффективности проводимых мероприятий. Одной из важных задач дальнейшего совершенствования здравоохранения является рациональное использование всех ресурсов. Определение объема деятельности той или иной группы медицинского персонала, установления прямой связи между показателями и оплатой труда, расчетов стоимости оказания медицинской помощи населению в целом и отдельных ее видов особенно важно в период внедрения экономических методов управления в здравоохранении и перехода на страховую медицину. </w:t>
      </w:r>
    </w:p>
    <w:p w:rsidR="003C7DEF" w:rsidRPr="00316CAC" w:rsidRDefault="003C7DEF"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Значимым инструментов для решения данных задач является нормирование труда. На сегодняшний день остаются недостаточно изученными потребности населения в определенных видах медицинской помощи, не разработаны научно - обоснованные предложения о ряде учреждений здравоохранения, их структурных подразделений и должностях медицинского персонала, а также рекомендации о рациональных формах организации труда. </w:t>
      </w:r>
    </w:p>
    <w:p w:rsidR="003C7DEF" w:rsidRPr="00316CAC" w:rsidRDefault="003C7DEF"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Метод нормирования труда - это совокупность приемов по изучению и анализу процессов труда, определению затрат рабочего времени, выявлению и учету нормообразующих факторов, проектированию рациональной организации т</w:t>
      </w:r>
      <w:r w:rsidR="00DD737F" w:rsidRPr="00316CAC">
        <w:rPr>
          <w:rFonts w:ascii="Times New Roman" w:hAnsi="Times New Roman"/>
          <w:sz w:val="28"/>
          <w:szCs w:val="28"/>
        </w:rPr>
        <w:t>руда и разработке нормативов</w:t>
      </w:r>
      <w:r w:rsidRPr="00316CAC">
        <w:rPr>
          <w:rFonts w:ascii="Times New Roman" w:hAnsi="Times New Roman"/>
          <w:sz w:val="28"/>
          <w:szCs w:val="28"/>
        </w:rPr>
        <w:t xml:space="preserve">. </w:t>
      </w:r>
    </w:p>
    <w:p w:rsidR="00BF0ED6" w:rsidRPr="00316CAC" w:rsidRDefault="00114D17" w:rsidP="006A5DCA">
      <w:pPr>
        <w:spacing w:after="0" w:line="360" w:lineRule="auto"/>
        <w:ind w:firstLine="851"/>
        <w:jc w:val="both"/>
        <w:rPr>
          <w:rFonts w:ascii="Times New Roman" w:hAnsi="Times New Roman"/>
          <w:color w:val="000000"/>
          <w:sz w:val="28"/>
          <w:szCs w:val="28"/>
          <w:lang w:val="en-US"/>
        </w:rPr>
      </w:pPr>
      <w:r w:rsidRPr="00316CAC">
        <w:rPr>
          <w:rFonts w:ascii="Times New Roman" w:hAnsi="Times New Roman"/>
          <w:color w:val="000000"/>
          <w:sz w:val="28"/>
          <w:szCs w:val="28"/>
        </w:rPr>
        <w:t xml:space="preserve">Нормирование труда медицинских работников </w:t>
      </w:r>
      <w:r w:rsidR="001F173D" w:rsidRPr="00316CAC">
        <w:rPr>
          <w:rFonts w:ascii="Times New Roman" w:hAnsi="Times New Roman"/>
          <w:color w:val="000000"/>
          <w:sz w:val="28"/>
          <w:szCs w:val="28"/>
        </w:rPr>
        <w:t>-</w:t>
      </w:r>
      <w:r w:rsidRPr="00316CAC">
        <w:rPr>
          <w:rFonts w:ascii="Times New Roman" w:hAnsi="Times New Roman"/>
          <w:color w:val="000000"/>
          <w:sz w:val="28"/>
          <w:szCs w:val="28"/>
        </w:rPr>
        <w:t xml:space="preserve"> наиболее сложный вопрос, отражающий специфику отрасли и требующий тщательного подхода и научного обоснования при его решении. В здравоохранении, как и в других отраслях народного хозяйства, существуют два вида методов нормирования труда: аналитический и суммарный (рис. 1). </w:t>
      </w:r>
    </w:p>
    <w:p w:rsidR="006A5DCA" w:rsidRDefault="006A5DCA" w:rsidP="00316CAC">
      <w:pPr>
        <w:spacing w:after="0" w:line="360" w:lineRule="auto"/>
        <w:ind w:firstLine="680"/>
        <w:jc w:val="both"/>
        <w:rPr>
          <w:rFonts w:ascii="Times New Roman" w:hAnsi="Times New Roman"/>
          <w:color w:val="000000"/>
          <w:sz w:val="28"/>
          <w:szCs w:val="28"/>
        </w:rPr>
      </w:pPr>
    </w:p>
    <w:p w:rsidR="00BF0ED6" w:rsidRPr="00316CAC" w:rsidRDefault="00D120A4" w:rsidP="00316CAC">
      <w:pPr>
        <w:spacing w:after="0" w:line="360" w:lineRule="auto"/>
        <w:ind w:firstLine="680"/>
        <w:jc w:val="both"/>
        <w:rPr>
          <w:rFonts w:ascii="Times New Roman" w:hAnsi="Times New Roman"/>
          <w:color w:val="000000"/>
          <w:sz w:val="28"/>
          <w:szCs w:val="28"/>
          <w:lang w:val="en-US"/>
        </w:rPr>
      </w:pPr>
      <w:r>
        <w:rPr>
          <w:rFonts w:ascii="Times New Roman" w:hAnsi="Times New Roman"/>
          <w:noProof/>
          <w:color w:val="000000"/>
          <w:sz w:val="28"/>
          <w:szCs w:val="28"/>
          <w:lang w:eastAsia="ru-RU"/>
        </w:rPr>
        <w:pict>
          <v:shapetype id="_x0000_t109" coordsize="21600,21600" o:spt="109" path="m,l,21600r21600,l21600,xe">
            <v:stroke joinstyle="miter"/>
            <v:path gradientshapeok="t" o:connecttype="rect"/>
          </v:shapetype>
          <v:shape id="_x0000_s1026" type="#_x0000_t109" style="position:absolute;left:0;text-align:left;margin-left:140.3pt;margin-top:.65pt;width:129.05pt;height:31.9pt;z-index:251658240">
            <v:textbox>
              <w:txbxContent>
                <w:p w:rsidR="00BF0ED6" w:rsidRPr="00BF0ED6" w:rsidRDefault="00BF0ED6" w:rsidP="00BF0ED6">
                  <w:pPr>
                    <w:jc w:val="center"/>
                    <w:rPr>
                      <w:rFonts w:ascii="Times New Roman" w:hAnsi="Times New Roman"/>
                    </w:rPr>
                  </w:pPr>
                  <w:r w:rsidRPr="00BF0ED6">
                    <w:rPr>
                      <w:rFonts w:ascii="Times New Roman" w:hAnsi="Times New Roman"/>
                    </w:rPr>
                    <w:t>Методы нормирования</w:t>
                  </w:r>
                </w:p>
              </w:txbxContent>
            </v:textbox>
          </v:shape>
        </w:pict>
      </w:r>
    </w:p>
    <w:p w:rsidR="006A5DCA" w:rsidRPr="006A5DCA" w:rsidRDefault="00D120A4" w:rsidP="006A5DCA">
      <w:pPr>
        <w:spacing w:after="0" w:line="360" w:lineRule="auto"/>
        <w:ind w:firstLine="680"/>
        <w:jc w:val="both"/>
        <w:rPr>
          <w:rFonts w:ascii="Times New Roman" w:hAnsi="Times New Roman"/>
          <w:color w:val="000000"/>
          <w:sz w:val="28"/>
          <w:szCs w:val="28"/>
        </w:rPr>
      </w:pPr>
      <w:r>
        <w:rPr>
          <w:rFonts w:ascii="Times New Roman" w:hAnsi="Times New Roman"/>
          <w:noProof/>
          <w:color w:val="000000"/>
          <w:sz w:val="28"/>
          <w:szCs w:val="28"/>
          <w:lang w:eastAsia="ru-RU"/>
        </w:rPr>
        <w:pict>
          <v:shapetype id="_x0000_t32" coordsize="21600,21600" o:spt="32" o:oned="t" path="m,l21600,21600e" filled="f">
            <v:path arrowok="t" fillok="f" o:connecttype="none"/>
            <o:lock v:ext="edit" shapetype="t"/>
          </v:shapetype>
          <v:shape id="_x0000_s1030" type="#_x0000_t32" style="position:absolute;left:0;text-align:left;margin-left:253.7pt;margin-top:8.4pt;width:15.65pt;height:18.35pt;z-index:251662336" o:connectortype="straight"/>
        </w:pict>
      </w:r>
      <w:r>
        <w:rPr>
          <w:rFonts w:ascii="Times New Roman" w:hAnsi="Times New Roman"/>
          <w:noProof/>
          <w:color w:val="000000"/>
          <w:sz w:val="28"/>
          <w:szCs w:val="28"/>
          <w:lang w:eastAsia="ru-RU"/>
        </w:rPr>
        <w:pict>
          <v:shape id="_x0000_s1029" type="#_x0000_t32" style="position:absolute;left:0;text-align:left;margin-left:136.2pt;margin-top:8.4pt;width:17.65pt;height:18.35pt;flip:x;z-index:251661312" o:connectortype="straight"/>
        </w:pict>
      </w:r>
      <w:r>
        <w:rPr>
          <w:rFonts w:ascii="Times New Roman" w:hAnsi="Times New Roman"/>
          <w:noProof/>
          <w:color w:val="000000"/>
          <w:sz w:val="28"/>
          <w:szCs w:val="28"/>
          <w:lang w:eastAsia="ru-RU"/>
        </w:rPr>
        <w:pict>
          <v:shape id="_x0000_s1028" type="#_x0000_t109" style="position:absolute;left:0;text-align:left;margin-left:226.55pt;margin-top:26.75pt;width:122.25pt;height:24.45pt;z-index:251660288">
            <v:textbox style="mso-next-textbox:#_x0000_s1028">
              <w:txbxContent>
                <w:p w:rsidR="00BF0ED6" w:rsidRPr="00BF0ED6" w:rsidRDefault="00BF0ED6" w:rsidP="00BF0ED6">
                  <w:pPr>
                    <w:jc w:val="center"/>
                    <w:rPr>
                      <w:rFonts w:ascii="Times New Roman" w:hAnsi="Times New Roman"/>
                    </w:rPr>
                  </w:pPr>
                  <w:r w:rsidRPr="00BF0ED6">
                    <w:rPr>
                      <w:rFonts w:ascii="Times New Roman" w:hAnsi="Times New Roman"/>
                    </w:rPr>
                    <w:t>Суммарный</w:t>
                  </w:r>
                </w:p>
              </w:txbxContent>
            </v:textbox>
          </v:shape>
        </w:pict>
      </w:r>
      <w:r>
        <w:rPr>
          <w:rFonts w:ascii="Times New Roman" w:hAnsi="Times New Roman"/>
          <w:noProof/>
          <w:color w:val="000000"/>
          <w:sz w:val="28"/>
          <w:szCs w:val="28"/>
          <w:lang w:eastAsia="ru-RU"/>
        </w:rPr>
        <w:pict>
          <v:shape id="_x0000_s1027" type="#_x0000_t109" style="position:absolute;left:0;text-align:left;margin-left:57.4pt;margin-top:26.75pt;width:129.75pt;height:24.45pt;z-index:251659264">
            <v:textbox style="mso-next-textbox:#_x0000_s1027">
              <w:txbxContent>
                <w:p w:rsidR="00BF0ED6" w:rsidRPr="00BF0ED6" w:rsidRDefault="00BF0ED6" w:rsidP="00BF0ED6">
                  <w:pPr>
                    <w:jc w:val="center"/>
                    <w:rPr>
                      <w:rFonts w:ascii="Times New Roman" w:hAnsi="Times New Roman"/>
                    </w:rPr>
                  </w:pPr>
                  <w:r w:rsidRPr="00BF0ED6">
                    <w:rPr>
                      <w:rFonts w:ascii="Times New Roman" w:hAnsi="Times New Roman"/>
                    </w:rPr>
                    <w:t>Аналитический</w:t>
                  </w:r>
                </w:p>
              </w:txbxContent>
            </v:textbox>
          </v:shape>
        </w:pict>
      </w:r>
    </w:p>
    <w:p w:rsidR="00BF0ED6" w:rsidRPr="00316CAC" w:rsidRDefault="00BF0ED6" w:rsidP="00316CAC">
      <w:pPr>
        <w:spacing w:after="0" w:line="360" w:lineRule="auto"/>
        <w:ind w:firstLine="680"/>
        <w:jc w:val="both"/>
        <w:rPr>
          <w:rFonts w:ascii="Times New Roman" w:hAnsi="Times New Roman"/>
          <w:color w:val="000000"/>
          <w:sz w:val="28"/>
          <w:szCs w:val="28"/>
          <w:lang w:val="en-US"/>
        </w:rPr>
      </w:pPr>
    </w:p>
    <w:p w:rsidR="00BF0ED6" w:rsidRPr="00316CAC" w:rsidRDefault="00D120A4" w:rsidP="00316CAC">
      <w:pPr>
        <w:spacing w:after="0" w:line="360" w:lineRule="auto"/>
        <w:ind w:firstLine="680"/>
        <w:jc w:val="both"/>
        <w:rPr>
          <w:rFonts w:ascii="Times New Roman" w:hAnsi="Times New Roman"/>
          <w:color w:val="000000"/>
          <w:sz w:val="28"/>
          <w:szCs w:val="28"/>
          <w:lang w:val="en-US"/>
        </w:rPr>
      </w:pPr>
      <w:r>
        <w:rPr>
          <w:rFonts w:ascii="Times New Roman" w:hAnsi="Times New Roman"/>
          <w:noProof/>
          <w:color w:val="000000"/>
          <w:sz w:val="28"/>
          <w:szCs w:val="28"/>
          <w:lang w:eastAsia="ru-RU"/>
        </w:rPr>
        <w:pict>
          <v:shape id="_x0000_s1041" type="#_x0000_t32" style="position:absolute;left:0;text-align:left;margin-left:332.5pt;margin-top:2.9pt;width:43.55pt;height:11.5pt;z-index:251672576" o:connectortype="straight"/>
        </w:pict>
      </w:r>
      <w:r>
        <w:rPr>
          <w:rFonts w:ascii="Times New Roman" w:hAnsi="Times New Roman"/>
          <w:noProof/>
          <w:color w:val="000000"/>
          <w:sz w:val="28"/>
          <w:szCs w:val="28"/>
          <w:lang w:eastAsia="ru-RU"/>
        </w:rPr>
        <w:pict>
          <v:shape id="_x0000_s1038" type="#_x0000_t109" style="position:absolute;left:0;text-align:left;margin-left:352.2pt;margin-top:14.4pt;width:91.7pt;height:36pt;z-index:251669504">
            <v:textbox>
              <w:txbxContent>
                <w:p w:rsidR="00206BA3" w:rsidRPr="00206BA3" w:rsidRDefault="00206BA3" w:rsidP="00206BA3">
                  <w:pPr>
                    <w:jc w:val="center"/>
                    <w:rPr>
                      <w:rFonts w:ascii="Times New Roman" w:hAnsi="Times New Roman"/>
                    </w:rPr>
                  </w:pPr>
                  <w:r w:rsidRPr="00206BA3">
                    <w:rPr>
                      <w:rFonts w:ascii="Times New Roman" w:hAnsi="Times New Roman"/>
                    </w:rPr>
                    <w:t>Сравнительный</w:t>
                  </w:r>
                </w:p>
              </w:txbxContent>
            </v:textbox>
          </v:shape>
        </w:pict>
      </w:r>
      <w:r>
        <w:rPr>
          <w:rFonts w:ascii="Times New Roman" w:hAnsi="Times New Roman"/>
          <w:noProof/>
          <w:color w:val="000000"/>
          <w:sz w:val="28"/>
          <w:szCs w:val="28"/>
          <w:lang w:eastAsia="ru-RU"/>
        </w:rPr>
        <w:pict>
          <v:shape id="_x0000_s1040" type="#_x0000_t32" style="position:absolute;left:0;text-align:left;margin-left:294.45pt;margin-top:2.9pt;width:2.05pt;height:11.5pt;z-index:251671552" o:connectortype="straight"/>
        </w:pict>
      </w:r>
      <w:r>
        <w:rPr>
          <w:rFonts w:ascii="Times New Roman" w:hAnsi="Times New Roman"/>
          <w:noProof/>
          <w:color w:val="000000"/>
          <w:sz w:val="28"/>
          <w:szCs w:val="28"/>
          <w:lang w:eastAsia="ru-RU"/>
        </w:rPr>
        <w:pict>
          <v:shape id="_x0000_s1037" type="#_x0000_t109" style="position:absolute;left:0;text-align:left;margin-left:273.4pt;margin-top:14.4pt;width:75.4pt;height:36pt;z-index:251668480">
            <v:textbox>
              <w:txbxContent>
                <w:p w:rsidR="00206BA3" w:rsidRPr="00206BA3" w:rsidRDefault="00206BA3" w:rsidP="00206BA3">
                  <w:pPr>
                    <w:jc w:val="center"/>
                    <w:rPr>
                      <w:rFonts w:ascii="Times New Roman" w:hAnsi="Times New Roman"/>
                    </w:rPr>
                  </w:pPr>
                  <w:r w:rsidRPr="00206BA3">
                    <w:rPr>
                      <w:rFonts w:ascii="Times New Roman" w:hAnsi="Times New Roman"/>
                    </w:rPr>
                    <w:t>Статистичес-кий</w:t>
                  </w:r>
                </w:p>
              </w:txbxContent>
            </v:textbox>
          </v:shape>
        </w:pict>
      </w:r>
      <w:r>
        <w:rPr>
          <w:rFonts w:ascii="Times New Roman" w:hAnsi="Times New Roman"/>
          <w:noProof/>
          <w:color w:val="000000"/>
          <w:sz w:val="28"/>
          <w:szCs w:val="28"/>
          <w:lang w:eastAsia="ru-RU"/>
        </w:rPr>
        <w:pict>
          <v:shape id="_x0000_s1039" type="#_x0000_t32" style="position:absolute;left:0;text-align:left;margin-left:238.1pt;margin-top:2.9pt;width:4.05pt;height:11.5pt;flip:x;z-index:251670528" o:connectortype="straight"/>
        </w:pict>
      </w:r>
      <w:r>
        <w:rPr>
          <w:rFonts w:ascii="Times New Roman" w:hAnsi="Times New Roman"/>
          <w:noProof/>
          <w:color w:val="000000"/>
          <w:sz w:val="28"/>
          <w:szCs w:val="28"/>
          <w:lang w:eastAsia="ru-RU"/>
        </w:rPr>
        <w:pict>
          <v:shape id="_x0000_s1036" type="#_x0000_t109" style="position:absolute;left:0;text-align:left;margin-left:208.9pt;margin-top:14.4pt;width:60.45pt;height:36pt;z-index:251667456">
            <v:textbox>
              <w:txbxContent>
                <w:p w:rsidR="00206BA3" w:rsidRPr="00206BA3" w:rsidRDefault="00206BA3" w:rsidP="00206BA3">
                  <w:pPr>
                    <w:rPr>
                      <w:rFonts w:ascii="Times New Roman" w:hAnsi="Times New Roman"/>
                    </w:rPr>
                  </w:pPr>
                  <w:r w:rsidRPr="00206BA3">
                    <w:rPr>
                      <w:rFonts w:ascii="Times New Roman" w:hAnsi="Times New Roman"/>
                    </w:rPr>
                    <w:t>Опытный</w:t>
                  </w:r>
                </w:p>
              </w:txbxContent>
            </v:textbox>
          </v:shape>
        </w:pict>
      </w:r>
      <w:r>
        <w:rPr>
          <w:rFonts w:ascii="Times New Roman" w:hAnsi="Times New Roman"/>
          <w:noProof/>
          <w:color w:val="000000"/>
          <w:sz w:val="28"/>
          <w:szCs w:val="28"/>
          <w:lang w:eastAsia="ru-RU"/>
        </w:rPr>
        <w:pict>
          <v:shape id="_x0000_s1035" type="#_x0000_t32" style="position:absolute;left:0;text-align:left;margin-left:168.8pt;margin-top:2.9pt;width:7.5pt;height:11.5pt;z-index:251666432" o:connectortype="straight"/>
        </w:pict>
      </w:r>
      <w:r>
        <w:rPr>
          <w:rFonts w:ascii="Times New Roman" w:hAnsi="Times New Roman"/>
          <w:noProof/>
          <w:color w:val="000000"/>
          <w:sz w:val="28"/>
          <w:szCs w:val="28"/>
          <w:lang w:eastAsia="ru-RU"/>
        </w:rPr>
        <w:pict>
          <v:shape id="_x0000_s1032" type="#_x0000_t109" style="position:absolute;left:0;text-align:left;margin-left:116.5pt;margin-top:14.4pt;width:86.95pt;height:36pt;z-index:251664384">
            <v:textbox>
              <w:txbxContent>
                <w:p w:rsidR="00C5661B" w:rsidRPr="00206BA3" w:rsidRDefault="00C5661B">
                  <w:pPr>
                    <w:rPr>
                      <w:rFonts w:ascii="Times New Roman" w:hAnsi="Times New Roman"/>
                    </w:rPr>
                  </w:pPr>
                  <w:r w:rsidRPr="00206BA3">
                    <w:rPr>
                      <w:rFonts w:ascii="Times New Roman" w:hAnsi="Times New Roman"/>
                    </w:rPr>
                    <w:t>Аналитически-расчетный</w:t>
                  </w:r>
                </w:p>
              </w:txbxContent>
            </v:textbox>
          </v:shape>
        </w:pict>
      </w:r>
      <w:r>
        <w:rPr>
          <w:rFonts w:ascii="Times New Roman" w:hAnsi="Times New Roman"/>
          <w:noProof/>
          <w:color w:val="000000"/>
          <w:sz w:val="28"/>
          <w:szCs w:val="28"/>
          <w:lang w:eastAsia="ru-RU"/>
        </w:rPr>
        <w:pict>
          <v:shape id="_x0000_s1034" type="#_x0000_t32" style="position:absolute;left:0;text-align:left;margin-left:63.3pt;margin-top:2.9pt;width:6pt;height:11.5pt;flip:x;z-index:251665408" o:connectortype="straight"/>
        </w:pict>
      </w:r>
      <w:r>
        <w:rPr>
          <w:rFonts w:ascii="Times New Roman" w:hAnsi="Times New Roman"/>
          <w:noProof/>
          <w:color w:val="000000"/>
          <w:sz w:val="28"/>
          <w:szCs w:val="28"/>
          <w:lang w:eastAsia="ru-RU"/>
        </w:rPr>
        <w:pict>
          <v:rect id="_x0000_s1031" style="position:absolute;left:0;text-align:left;margin-left:4.45pt;margin-top:14.4pt;width:107.3pt;height:36pt;z-index:251663360">
            <v:textbox>
              <w:txbxContent>
                <w:p w:rsidR="00BF0ED6" w:rsidRPr="00206BA3" w:rsidRDefault="00BF0ED6">
                  <w:pPr>
                    <w:rPr>
                      <w:rFonts w:ascii="Times New Roman" w:hAnsi="Times New Roman"/>
                    </w:rPr>
                  </w:pPr>
                  <w:r w:rsidRPr="00206BA3">
                    <w:rPr>
                      <w:rFonts w:ascii="Times New Roman" w:hAnsi="Times New Roman"/>
                    </w:rPr>
                    <w:t>Аналитически-исследовательский</w:t>
                  </w:r>
                </w:p>
              </w:txbxContent>
            </v:textbox>
          </v:rect>
        </w:pict>
      </w:r>
    </w:p>
    <w:p w:rsidR="00BF0ED6" w:rsidRPr="00316CAC" w:rsidRDefault="00BF0ED6" w:rsidP="00316CAC">
      <w:pPr>
        <w:spacing w:after="0" w:line="360" w:lineRule="auto"/>
        <w:ind w:firstLine="680"/>
        <w:jc w:val="both"/>
        <w:rPr>
          <w:rFonts w:ascii="Times New Roman" w:hAnsi="Times New Roman"/>
          <w:color w:val="000000"/>
          <w:sz w:val="28"/>
          <w:szCs w:val="28"/>
          <w:lang w:val="en-US"/>
        </w:rPr>
      </w:pPr>
    </w:p>
    <w:p w:rsidR="006A5DCA" w:rsidRDefault="006A5DCA" w:rsidP="006A5DCA">
      <w:pPr>
        <w:spacing w:after="0" w:line="360" w:lineRule="auto"/>
        <w:ind w:firstLine="680"/>
        <w:jc w:val="center"/>
        <w:rPr>
          <w:rFonts w:ascii="Times New Roman" w:hAnsi="Times New Roman"/>
          <w:color w:val="000000"/>
          <w:sz w:val="28"/>
          <w:szCs w:val="28"/>
        </w:rPr>
      </w:pPr>
    </w:p>
    <w:p w:rsidR="00BF0ED6" w:rsidRPr="00316CAC" w:rsidRDefault="006A5DCA" w:rsidP="006A5DCA">
      <w:pPr>
        <w:spacing w:after="0" w:line="360" w:lineRule="auto"/>
        <w:ind w:firstLine="680"/>
        <w:jc w:val="center"/>
        <w:rPr>
          <w:rFonts w:ascii="Times New Roman" w:hAnsi="Times New Roman"/>
          <w:color w:val="000000"/>
          <w:sz w:val="28"/>
          <w:szCs w:val="28"/>
        </w:rPr>
      </w:pPr>
      <w:r>
        <w:rPr>
          <w:rFonts w:ascii="Times New Roman" w:hAnsi="Times New Roman"/>
          <w:color w:val="000000"/>
          <w:sz w:val="28"/>
          <w:szCs w:val="28"/>
        </w:rPr>
        <w:t>Рисунок 1-</w:t>
      </w:r>
      <w:r w:rsidR="00206BA3" w:rsidRPr="00316CAC">
        <w:rPr>
          <w:rFonts w:ascii="Times New Roman" w:hAnsi="Times New Roman"/>
          <w:color w:val="000000"/>
          <w:sz w:val="28"/>
          <w:szCs w:val="28"/>
        </w:rPr>
        <w:t xml:space="preserve"> Методы нормирования труда</w:t>
      </w:r>
    </w:p>
    <w:p w:rsidR="006A5DCA" w:rsidRDefault="006A5DCA" w:rsidP="00316CAC">
      <w:pPr>
        <w:spacing w:after="0" w:line="360" w:lineRule="auto"/>
        <w:jc w:val="both"/>
        <w:rPr>
          <w:rFonts w:ascii="Times New Roman" w:hAnsi="Times New Roman"/>
          <w:color w:val="000000"/>
          <w:sz w:val="28"/>
          <w:szCs w:val="28"/>
        </w:rPr>
      </w:pPr>
    </w:p>
    <w:p w:rsidR="00206BA3" w:rsidRPr="00316CAC" w:rsidRDefault="00114D17" w:rsidP="006A5DCA">
      <w:pPr>
        <w:spacing w:after="0" w:line="360" w:lineRule="auto"/>
        <w:ind w:firstLine="851"/>
        <w:jc w:val="both"/>
        <w:rPr>
          <w:rFonts w:ascii="Times New Roman" w:hAnsi="Times New Roman"/>
          <w:color w:val="000000"/>
          <w:sz w:val="28"/>
          <w:szCs w:val="28"/>
        </w:rPr>
      </w:pPr>
      <w:r w:rsidRPr="00316CAC">
        <w:rPr>
          <w:rFonts w:ascii="Times New Roman" w:hAnsi="Times New Roman"/>
          <w:color w:val="000000"/>
          <w:sz w:val="28"/>
          <w:szCs w:val="28"/>
        </w:rPr>
        <w:t xml:space="preserve">Аналитический метод предусматривает расчленение трудового процесса на отдельные составляющие. В зависимости от способов разработки норм труда этот метод подразделяется на аналитически-исследовательский и аналитически-расчетный. </w:t>
      </w:r>
    </w:p>
    <w:p w:rsidR="00DC0576" w:rsidRPr="00316CAC" w:rsidRDefault="00DC0576"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Аналитически-исследовательский метод - это метод, при котором норму труда устанавливают на основе изучения затрат рабочего времени при помощи фотохронометражных наблюдений непосредственно на рабочих местах. Он предполагает детальное изучение производственного процесса и затрат труда по составным элементам. На основе этих данных проектируют наиболее рациональные технологические режимы работы оборудования и орг</w:t>
      </w:r>
      <w:r w:rsidR="001F173D" w:rsidRPr="00316CAC">
        <w:rPr>
          <w:rFonts w:ascii="Times New Roman" w:hAnsi="Times New Roman"/>
          <w:sz w:val="28"/>
          <w:szCs w:val="28"/>
        </w:rPr>
        <w:t>анизацию рабочего места и труда.</w:t>
      </w:r>
      <w:r w:rsidRPr="00316CAC">
        <w:rPr>
          <w:rFonts w:ascii="Times New Roman" w:hAnsi="Times New Roman"/>
          <w:sz w:val="28"/>
          <w:szCs w:val="28"/>
        </w:rPr>
        <w:t xml:space="preserve"> </w:t>
      </w:r>
    </w:p>
    <w:p w:rsidR="00DC0576" w:rsidRPr="00316CAC" w:rsidRDefault="001F173D"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А</w:t>
      </w:r>
      <w:r w:rsidR="00DC0576" w:rsidRPr="00316CAC">
        <w:rPr>
          <w:rFonts w:ascii="Times New Roman" w:hAnsi="Times New Roman"/>
          <w:sz w:val="28"/>
          <w:szCs w:val="28"/>
        </w:rPr>
        <w:t xml:space="preserve">налитически-расчетный метод предусматривает расчет затрат времени по заранее установленным нормативам времени, режимам работы оборудования, а также формулам зависимости времени от факторов, влияющих на продолжительность выполнения операции. Этим методом устанавливают нормированную численность вспомогательных рабочих, руководителей, специалистов и технических исполнителей. </w:t>
      </w:r>
    </w:p>
    <w:p w:rsidR="007D7093" w:rsidRPr="00316CAC" w:rsidRDefault="007D7093"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Суммарный метод нормирования труда устанавливает затраты рабочего времени в целом на единицу продукции конкретного рабочего процесса без анализа последнего. Способ выполнения работы определяется работником. Разновидностями суммарного метода являются опытный, статистический и сравнительный методы.</w:t>
      </w:r>
    </w:p>
    <w:p w:rsidR="007D7093" w:rsidRPr="00316CAC" w:rsidRDefault="007D7093" w:rsidP="006A5DCA">
      <w:pPr>
        <w:spacing w:after="0" w:line="360" w:lineRule="auto"/>
        <w:ind w:firstLine="851"/>
        <w:jc w:val="both"/>
        <w:rPr>
          <w:rFonts w:ascii="Times New Roman" w:hAnsi="Times New Roman"/>
          <w:sz w:val="28"/>
          <w:szCs w:val="28"/>
        </w:rPr>
      </w:pPr>
      <w:r w:rsidRPr="00316CAC">
        <w:rPr>
          <w:rFonts w:ascii="Times New Roman" w:hAnsi="Times New Roman"/>
          <w:sz w:val="28"/>
          <w:szCs w:val="28"/>
        </w:rPr>
        <w:t>Опытный метод. Эксперт знакомится с рабочим местом, средствами и условиями труда и интуитивно, на основе своих субъективных впечатлений и предшествующего опыта, определяет норму труда. Установленная норма труда не является средней величиной, а лишь частным значением возможных затрат рабочего времени. Ее обоснованность, соответствие условиям рабочего места целиком зависят от опыта эксперта. Этот метод не в состоянии обеспечить одинаковую напряженность норм. Кроме того, он отражает только прошлый опыт. Практика показывает, что нормы труда, установленные опытным интуитивным методом, как правило, низкого качества. Об этом свидетельствует значительное перевыполнение таких норм большинством рабочих.</w:t>
      </w:r>
    </w:p>
    <w:p w:rsidR="007D7093" w:rsidRPr="00316CAC" w:rsidRDefault="007D7093" w:rsidP="006A5DCA">
      <w:pPr>
        <w:spacing w:after="0" w:line="360" w:lineRule="auto"/>
        <w:ind w:firstLine="851"/>
        <w:jc w:val="both"/>
        <w:rPr>
          <w:rFonts w:ascii="Times New Roman" w:hAnsi="Times New Roman"/>
          <w:color w:val="000000"/>
          <w:sz w:val="28"/>
          <w:szCs w:val="28"/>
        </w:rPr>
      </w:pPr>
      <w:r w:rsidRPr="00316CAC">
        <w:rPr>
          <w:rFonts w:ascii="Times New Roman" w:hAnsi="Times New Roman"/>
          <w:color w:val="000000"/>
          <w:sz w:val="28"/>
          <w:szCs w:val="28"/>
        </w:rPr>
        <w:t>Статистический метод</w:t>
      </w:r>
      <w:r w:rsidR="00500628" w:rsidRPr="00316CAC">
        <w:rPr>
          <w:rFonts w:ascii="Times New Roman" w:hAnsi="Times New Roman"/>
          <w:color w:val="000000"/>
          <w:sz w:val="28"/>
          <w:szCs w:val="28"/>
        </w:rPr>
        <w:t>. Н</w:t>
      </w:r>
      <w:r w:rsidRPr="00316CAC">
        <w:rPr>
          <w:rFonts w:ascii="Times New Roman" w:hAnsi="Times New Roman"/>
          <w:color w:val="000000"/>
          <w:sz w:val="28"/>
          <w:szCs w:val="28"/>
        </w:rPr>
        <w:t>ормы труда устанавливаются преимущественно на основе статистических отчетных данных об объеме работы. Этот метод можно применять лишь при уверенности в том, что у врача, с одной стороны, нет недогруженности рабочего времени, а с другой – соблюдается технология лечебно-диагностического процесса, и пациенту оказывается надлежащая медицинская помощь в полном объеме.</w:t>
      </w:r>
    </w:p>
    <w:p w:rsidR="007D7093" w:rsidRPr="00316CAC" w:rsidRDefault="007D7093" w:rsidP="006A5DCA">
      <w:pPr>
        <w:spacing w:after="0" w:line="360" w:lineRule="auto"/>
        <w:ind w:firstLine="851"/>
        <w:jc w:val="both"/>
        <w:rPr>
          <w:rFonts w:ascii="Times New Roman" w:hAnsi="Times New Roman"/>
          <w:color w:val="000000"/>
          <w:sz w:val="28"/>
          <w:szCs w:val="28"/>
        </w:rPr>
      </w:pPr>
      <w:r w:rsidRPr="00316CAC">
        <w:rPr>
          <w:rFonts w:ascii="Times New Roman" w:hAnsi="Times New Roman"/>
          <w:color w:val="000000"/>
          <w:sz w:val="28"/>
          <w:szCs w:val="28"/>
        </w:rPr>
        <w:t>Сравнительный метод установления норм труда применяется в том случае, когда технология работы персонала аналогична той, на которую уже имеются нормативные показатели. Например, деятельность медицинских регистраторов, статистиков и др. однородна во всех типах учреждений.</w:t>
      </w:r>
    </w:p>
    <w:p w:rsidR="007D7093" w:rsidRPr="00316CAC" w:rsidRDefault="007D7093" w:rsidP="006A5DCA">
      <w:pPr>
        <w:spacing w:after="0" w:line="360" w:lineRule="auto"/>
        <w:ind w:firstLine="851"/>
        <w:jc w:val="both"/>
        <w:rPr>
          <w:rFonts w:ascii="Times New Roman" w:hAnsi="Times New Roman"/>
          <w:color w:val="000000"/>
          <w:sz w:val="28"/>
          <w:szCs w:val="28"/>
        </w:rPr>
      </w:pPr>
      <w:r w:rsidRPr="00316CAC">
        <w:rPr>
          <w:rFonts w:ascii="Times New Roman" w:hAnsi="Times New Roman"/>
          <w:color w:val="000000"/>
          <w:sz w:val="28"/>
          <w:szCs w:val="28"/>
        </w:rPr>
        <w:t>Суммарный метод, не учитывающий в полной мере содержание и организацию трудового процесса, рациональное использование рабочего времени, не может быть рекомендован для широкого применения при разработке норм труда. В то же время его простота и экономичность в ряде случаев заставляет отдавать предпочтение именно этому методу.</w:t>
      </w:r>
    </w:p>
    <w:p w:rsidR="007D7093" w:rsidRPr="004D05B4" w:rsidRDefault="007D7093" w:rsidP="006A5DCA">
      <w:pPr>
        <w:spacing w:after="0" w:line="360" w:lineRule="auto"/>
        <w:ind w:firstLine="851"/>
        <w:jc w:val="both"/>
        <w:rPr>
          <w:rFonts w:ascii="Times New Roman" w:hAnsi="Times New Roman"/>
          <w:color w:val="000000"/>
          <w:sz w:val="28"/>
          <w:szCs w:val="28"/>
          <w:lang w:val="en-US"/>
        </w:rPr>
      </w:pPr>
      <w:r w:rsidRPr="00316CAC">
        <w:rPr>
          <w:rFonts w:ascii="Times New Roman" w:hAnsi="Times New Roman"/>
          <w:color w:val="000000"/>
          <w:sz w:val="28"/>
          <w:szCs w:val="28"/>
        </w:rPr>
        <w:t>Таким образом, в настоящее время для централизованной разработки нормативов по труду целесообразно применять в основном аналитически-исследовательский метод. В учреждениях здравоохранения для определения численности персонала, требующейся на тот или иной объем работы, установления ряда нормативных показателей должен найти широкое применение расчетно-аналитический метод. В тех случаях, когда</w:t>
      </w:r>
      <w:r w:rsidRPr="00316CAC">
        <w:rPr>
          <w:rFonts w:ascii="Times New Roman" w:hAnsi="Times New Roman"/>
          <w:i/>
          <w:iCs/>
          <w:color w:val="000000"/>
          <w:sz w:val="28"/>
          <w:szCs w:val="28"/>
        </w:rPr>
        <w:t xml:space="preserve"> </w:t>
      </w:r>
      <w:r w:rsidRPr="00316CAC">
        <w:rPr>
          <w:rFonts w:ascii="Times New Roman" w:hAnsi="Times New Roman"/>
          <w:color w:val="000000"/>
          <w:sz w:val="28"/>
          <w:szCs w:val="28"/>
        </w:rPr>
        <w:t>нет разработанных норм нагрузок персонала, например, при внедрении новых</w:t>
      </w:r>
      <w:r w:rsidRPr="00316CAC">
        <w:rPr>
          <w:rFonts w:ascii="Times New Roman" w:hAnsi="Times New Roman"/>
          <w:i/>
          <w:iCs/>
          <w:color w:val="000000"/>
          <w:sz w:val="28"/>
          <w:szCs w:val="28"/>
        </w:rPr>
        <w:t xml:space="preserve"> </w:t>
      </w:r>
      <w:r w:rsidRPr="00316CAC">
        <w:rPr>
          <w:rFonts w:ascii="Times New Roman" w:hAnsi="Times New Roman"/>
          <w:color w:val="000000"/>
          <w:sz w:val="28"/>
          <w:szCs w:val="28"/>
        </w:rPr>
        <w:t>видов инструментальных исследований, при организации новой службы, можно применять суммарные методы нормирования для установления временных норм с тем, чтобы в последующие 2–3 года на основании имеющегося опыта работы провести их научное обоснование.</w:t>
      </w:r>
      <w:r w:rsidR="004D05B4">
        <w:rPr>
          <w:rFonts w:ascii="Times New Roman" w:hAnsi="Times New Roman"/>
          <w:color w:val="000000"/>
          <w:sz w:val="28"/>
          <w:szCs w:val="28"/>
          <w:lang w:val="en-US"/>
        </w:rPr>
        <w:t>[</w:t>
      </w:r>
      <w:r w:rsidR="00784580">
        <w:rPr>
          <w:rFonts w:ascii="Times New Roman" w:hAnsi="Times New Roman"/>
          <w:color w:val="000000"/>
          <w:sz w:val="28"/>
          <w:szCs w:val="28"/>
          <w:lang w:val="en-US"/>
        </w:rPr>
        <w:t>5</w:t>
      </w:r>
      <w:r w:rsidR="004D05B4">
        <w:rPr>
          <w:rFonts w:ascii="Times New Roman" w:hAnsi="Times New Roman"/>
          <w:color w:val="000000"/>
          <w:sz w:val="28"/>
          <w:szCs w:val="28"/>
          <w:lang w:val="en-US"/>
        </w:rPr>
        <w:t>]</w:t>
      </w:r>
    </w:p>
    <w:p w:rsidR="00DC0576" w:rsidRPr="00316CAC" w:rsidRDefault="00DC0576" w:rsidP="00316CAC">
      <w:pPr>
        <w:spacing w:after="0" w:line="360" w:lineRule="auto"/>
        <w:jc w:val="both"/>
        <w:rPr>
          <w:rFonts w:ascii="Times New Roman" w:hAnsi="Times New Roman"/>
          <w:sz w:val="28"/>
          <w:szCs w:val="28"/>
        </w:rPr>
      </w:pPr>
    </w:p>
    <w:p w:rsidR="006A5DCA" w:rsidRDefault="006A5DCA" w:rsidP="00316CAC">
      <w:pPr>
        <w:spacing w:after="0" w:line="360" w:lineRule="auto"/>
        <w:jc w:val="both"/>
        <w:rPr>
          <w:rFonts w:ascii="Times New Roman" w:hAnsi="Times New Roman"/>
          <w:sz w:val="28"/>
          <w:szCs w:val="28"/>
        </w:rPr>
      </w:pPr>
    </w:p>
    <w:p w:rsidR="001F173D" w:rsidRDefault="001F173D" w:rsidP="006A5DCA">
      <w:pPr>
        <w:spacing w:after="0" w:line="360" w:lineRule="auto"/>
        <w:jc w:val="center"/>
        <w:rPr>
          <w:rFonts w:ascii="Times New Roman" w:hAnsi="Times New Roman"/>
          <w:i/>
          <w:sz w:val="28"/>
          <w:szCs w:val="28"/>
        </w:rPr>
      </w:pPr>
      <w:r w:rsidRPr="006A5DCA">
        <w:rPr>
          <w:rFonts w:ascii="Times New Roman" w:hAnsi="Times New Roman"/>
          <w:i/>
          <w:sz w:val="28"/>
          <w:szCs w:val="28"/>
        </w:rPr>
        <w:t>Методы изучения затрат рабочего времени</w:t>
      </w:r>
    </w:p>
    <w:p w:rsidR="006A5DCA" w:rsidRDefault="006A5DCA" w:rsidP="006A5DCA">
      <w:pPr>
        <w:spacing w:after="0" w:line="360" w:lineRule="auto"/>
        <w:jc w:val="center"/>
        <w:rPr>
          <w:rFonts w:ascii="Times New Roman" w:hAnsi="Times New Roman"/>
          <w:i/>
          <w:sz w:val="28"/>
          <w:szCs w:val="28"/>
        </w:rPr>
      </w:pPr>
    </w:p>
    <w:p w:rsidR="006A5DCA" w:rsidRPr="006A5DCA" w:rsidRDefault="006A5DCA" w:rsidP="0062187D">
      <w:pPr>
        <w:spacing w:after="0" w:line="360" w:lineRule="auto"/>
        <w:ind w:firstLine="851"/>
        <w:jc w:val="both"/>
        <w:rPr>
          <w:rFonts w:ascii="Times New Roman" w:hAnsi="Times New Roman"/>
          <w:sz w:val="28"/>
          <w:szCs w:val="28"/>
        </w:rPr>
      </w:pPr>
      <w:r>
        <w:rPr>
          <w:rFonts w:ascii="Times New Roman" w:hAnsi="Times New Roman"/>
          <w:sz w:val="28"/>
          <w:szCs w:val="28"/>
        </w:rPr>
        <w:t>Существует 4 метода и</w:t>
      </w:r>
      <w:r w:rsidR="001C0B0E">
        <w:rPr>
          <w:rFonts w:ascii="Times New Roman" w:hAnsi="Times New Roman"/>
          <w:sz w:val="28"/>
          <w:szCs w:val="28"/>
        </w:rPr>
        <w:t>зучения затрат рабочего времени (рис. 2).</w:t>
      </w:r>
    </w:p>
    <w:p w:rsidR="001C0B0E" w:rsidRDefault="001C0B0E" w:rsidP="001C0B0E">
      <w:pPr>
        <w:spacing w:after="0" w:line="360" w:lineRule="auto"/>
        <w:jc w:val="both"/>
        <w:rPr>
          <w:rFonts w:ascii="Times New Roman" w:hAnsi="Times New Roman"/>
          <w:color w:val="000000"/>
          <w:sz w:val="28"/>
          <w:szCs w:val="28"/>
        </w:rPr>
      </w:pPr>
    </w:p>
    <w:p w:rsidR="00206BA3" w:rsidRPr="00316CAC" w:rsidRDefault="00D120A4" w:rsidP="001C0B0E">
      <w:pPr>
        <w:spacing w:after="0" w:line="360" w:lineRule="auto"/>
        <w:jc w:val="both"/>
        <w:rPr>
          <w:rFonts w:ascii="Times New Roman" w:hAnsi="Times New Roman"/>
          <w:color w:val="000000"/>
          <w:sz w:val="28"/>
          <w:szCs w:val="28"/>
        </w:rPr>
      </w:pPr>
      <w:r>
        <w:rPr>
          <w:rFonts w:ascii="Times New Roman" w:hAnsi="Times New Roman"/>
          <w:noProof/>
          <w:color w:val="000000"/>
          <w:sz w:val="28"/>
          <w:szCs w:val="28"/>
          <w:lang w:eastAsia="ru-RU"/>
        </w:rPr>
        <w:pict>
          <v:shape id="_x0000_s1042" type="#_x0000_t109" style="position:absolute;left:0;text-align:left;margin-left:128.75pt;margin-top:3.95pt;width:235pt;height:27.15pt;z-index:251673600">
            <v:textbox>
              <w:txbxContent>
                <w:p w:rsidR="00E8587F" w:rsidRPr="00E8587F" w:rsidRDefault="00E8587F">
                  <w:pPr>
                    <w:rPr>
                      <w:rFonts w:ascii="Times New Roman" w:hAnsi="Times New Roman"/>
                    </w:rPr>
                  </w:pPr>
                  <w:r>
                    <w:rPr>
                      <w:rFonts w:ascii="Times New Roman" w:hAnsi="Times New Roman"/>
                    </w:rPr>
                    <w:t>Методы изучения затрат рабочего времени</w:t>
                  </w:r>
                </w:p>
              </w:txbxContent>
            </v:textbox>
          </v:shape>
        </w:pict>
      </w:r>
    </w:p>
    <w:p w:rsidR="00206BA3" w:rsidRPr="00316CAC" w:rsidRDefault="00D120A4" w:rsidP="00316CAC">
      <w:pPr>
        <w:spacing w:after="0" w:line="360" w:lineRule="auto"/>
        <w:ind w:firstLine="680"/>
        <w:jc w:val="both"/>
        <w:rPr>
          <w:rFonts w:ascii="Times New Roman" w:hAnsi="Times New Roman"/>
          <w:color w:val="000000"/>
          <w:sz w:val="28"/>
          <w:szCs w:val="28"/>
        </w:rPr>
      </w:pPr>
      <w:r>
        <w:rPr>
          <w:rFonts w:ascii="Times New Roman" w:hAnsi="Times New Roman"/>
          <w:noProof/>
          <w:sz w:val="28"/>
          <w:szCs w:val="28"/>
          <w:lang w:eastAsia="ru-RU"/>
        </w:rPr>
        <w:pict>
          <v:shape id="_x0000_s1049" type="#_x0000_t32" style="position:absolute;left:0;text-align:left;margin-left:260.5pt;margin-top:6.95pt;width:1.35pt;height:16.55pt;z-index:251680768" o:connectortype="straight"/>
        </w:pict>
      </w:r>
      <w:r>
        <w:rPr>
          <w:rFonts w:ascii="Times New Roman" w:hAnsi="Times New Roman"/>
          <w:noProof/>
          <w:sz w:val="28"/>
          <w:szCs w:val="28"/>
          <w:lang w:eastAsia="ru-RU"/>
        </w:rPr>
        <w:pict>
          <v:shape id="_x0000_s1048" type="#_x0000_t32" style="position:absolute;left:0;text-align:left;margin-left:172.2pt;margin-top:6.95pt;width:5.85pt;height:16.55pt;flip:x;z-index:251679744" o:connectortype="straight"/>
        </w:pict>
      </w:r>
      <w:r>
        <w:rPr>
          <w:rFonts w:ascii="Times New Roman" w:hAnsi="Times New Roman"/>
          <w:noProof/>
          <w:sz w:val="28"/>
          <w:szCs w:val="28"/>
          <w:lang w:eastAsia="ru-RU"/>
        </w:rPr>
        <w:pict>
          <v:shape id="_x0000_s1051" type="#_x0000_t32" style="position:absolute;left:0;text-align:left;margin-left:363.75pt;margin-top:6.95pt;width:19pt;height:16.55pt;z-index:251682816" o:connectortype="straight"/>
        </w:pict>
      </w:r>
      <w:r>
        <w:rPr>
          <w:rFonts w:ascii="Times New Roman" w:hAnsi="Times New Roman"/>
          <w:noProof/>
          <w:sz w:val="28"/>
          <w:szCs w:val="28"/>
          <w:lang w:eastAsia="ru-RU"/>
        </w:rPr>
        <w:pict>
          <v:shape id="_x0000_s1047" type="#_x0000_t32" style="position:absolute;left:0;text-align:left;margin-left:79.85pt;margin-top:6.95pt;width:48.9pt;height:16.55pt;flip:x;z-index:251678720" o:connectortype="straight"/>
        </w:pict>
      </w:r>
      <w:r>
        <w:rPr>
          <w:rFonts w:ascii="Times New Roman" w:hAnsi="Times New Roman"/>
          <w:noProof/>
          <w:sz w:val="28"/>
          <w:szCs w:val="28"/>
          <w:lang w:eastAsia="ru-RU"/>
        </w:rPr>
        <w:pict>
          <v:shape id="_x0000_s1050" type="#_x0000_t32" style="position:absolute;left:0;text-align:left;margin-left:351.55pt;margin-top:.4pt;width:2pt;height:0;flip:x;z-index:251681792" o:connectortype="straight"/>
        </w:pict>
      </w:r>
      <w:r>
        <w:rPr>
          <w:rFonts w:ascii="Times New Roman" w:hAnsi="Times New Roman"/>
          <w:noProof/>
          <w:sz w:val="28"/>
          <w:szCs w:val="28"/>
          <w:lang w:eastAsia="ru-RU"/>
        </w:rPr>
        <w:pict>
          <v:shape id="_x0000_s1046" type="#_x0000_t109" style="position:absolute;left:0;text-align:left;margin-left:329.1pt;margin-top:23.5pt;width:114.1pt;height:38.75pt;z-index:251677696">
            <v:textbox>
              <w:txbxContent>
                <w:p w:rsidR="00E8587F" w:rsidRPr="00E8587F" w:rsidRDefault="00E8587F" w:rsidP="00E8587F">
                  <w:pPr>
                    <w:jc w:val="center"/>
                    <w:rPr>
                      <w:rFonts w:ascii="Times New Roman" w:hAnsi="Times New Roman"/>
                    </w:rPr>
                  </w:pPr>
                  <w:r>
                    <w:rPr>
                      <w:rFonts w:ascii="Times New Roman" w:hAnsi="Times New Roman"/>
                    </w:rPr>
                    <w:t>Метод моментных наблюдении</w:t>
                  </w:r>
                </w:p>
              </w:txbxContent>
            </v:textbox>
          </v:shape>
        </w:pict>
      </w:r>
      <w:r>
        <w:rPr>
          <w:rFonts w:ascii="Times New Roman" w:hAnsi="Times New Roman"/>
          <w:noProof/>
          <w:sz w:val="28"/>
          <w:szCs w:val="28"/>
          <w:lang w:eastAsia="ru-RU"/>
        </w:rPr>
        <w:pict>
          <v:shape id="_x0000_s1045" type="#_x0000_t109" style="position:absolute;left:0;text-align:left;margin-left:221.8pt;margin-top:23.5pt;width:95.75pt;height:48.25pt;z-index:251676672">
            <v:textbox>
              <w:txbxContent>
                <w:p w:rsidR="00E8587F" w:rsidRPr="00E8587F" w:rsidRDefault="00E8587F" w:rsidP="00E8587F">
                  <w:pPr>
                    <w:jc w:val="center"/>
                    <w:rPr>
                      <w:rFonts w:ascii="Times New Roman" w:hAnsi="Times New Roman"/>
                    </w:rPr>
                  </w:pPr>
                  <w:r>
                    <w:rPr>
                      <w:rFonts w:ascii="Times New Roman" w:hAnsi="Times New Roman"/>
                    </w:rPr>
                    <w:t>Фотохроно-метражные наблюдения</w:t>
                  </w:r>
                </w:p>
              </w:txbxContent>
            </v:textbox>
          </v:shape>
        </w:pict>
      </w:r>
      <w:r>
        <w:rPr>
          <w:rFonts w:ascii="Times New Roman" w:hAnsi="Times New Roman"/>
          <w:noProof/>
          <w:sz w:val="28"/>
          <w:szCs w:val="28"/>
          <w:lang w:eastAsia="ru-RU"/>
        </w:rPr>
        <w:pict>
          <v:shape id="_x0000_s1044" type="#_x0000_t109" style="position:absolute;left:0;text-align:left;margin-left:110.4pt;margin-top:23.5pt;width:105.95pt;height:35.35pt;z-index:251675648">
            <v:textbox>
              <w:txbxContent>
                <w:p w:rsidR="00E8587F" w:rsidRPr="00E8587F" w:rsidRDefault="00E8587F" w:rsidP="00E8587F">
                  <w:pPr>
                    <w:jc w:val="center"/>
                    <w:rPr>
                      <w:rFonts w:ascii="Times New Roman" w:hAnsi="Times New Roman"/>
                    </w:rPr>
                  </w:pPr>
                  <w:r>
                    <w:rPr>
                      <w:rFonts w:ascii="Times New Roman" w:hAnsi="Times New Roman"/>
                    </w:rPr>
                    <w:t>Фотография рабочего времени</w:t>
                  </w:r>
                </w:p>
              </w:txbxContent>
            </v:textbox>
          </v:shape>
        </w:pict>
      </w:r>
      <w:r>
        <w:rPr>
          <w:rFonts w:ascii="Times New Roman" w:hAnsi="Times New Roman"/>
          <w:noProof/>
          <w:sz w:val="28"/>
          <w:szCs w:val="28"/>
          <w:lang w:eastAsia="ru-RU"/>
        </w:rPr>
        <w:pict>
          <v:shape id="_x0000_s1043" type="#_x0000_t109" style="position:absolute;left:0;text-align:left;margin-left:27.55pt;margin-top:23.5pt;width:78.1pt;height:25.15pt;z-index:251674624">
            <v:textbox>
              <w:txbxContent>
                <w:p w:rsidR="00E8587F" w:rsidRPr="00E8587F" w:rsidRDefault="00E8587F">
                  <w:pPr>
                    <w:rPr>
                      <w:rFonts w:ascii="Times New Roman" w:hAnsi="Times New Roman"/>
                    </w:rPr>
                  </w:pPr>
                  <w:r>
                    <w:rPr>
                      <w:rFonts w:ascii="Times New Roman" w:hAnsi="Times New Roman"/>
                    </w:rPr>
                    <w:t>Хронометраж</w:t>
                  </w:r>
                </w:p>
              </w:txbxContent>
            </v:textbox>
          </v:shape>
        </w:pict>
      </w:r>
    </w:p>
    <w:p w:rsidR="00E8587F" w:rsidRPr="00316CAC" w:rsidRDefault="00E8587F" w:rsidP="00316CAC">
      <w:pPr>
        <w:spacing w:after="0" w:line="360" w:lineRule="auto"/>
        <w:jc w:val="both"/>
        <w:rPr>
          <w:rFonts w:ascii="Times New Roman" w:hAnsi="Times New Roman"/>
          <w:sz w:val="28"/>
          <w:szCs w:val="28"/>
        </w:rPr>
      </w:pPr>
    </w:p>
    <w:p w:rsidR="00114D17" w:rsidRPr="00316CAC" w:rsidRDefault="00114D17" w:rsidP="00316CAC">
      <w:pPr>
        <w:spacing w:after="0" w:line="360" w:lineRule="auto"/>
        <w:jc w:val="both"/>
        <w:rPr>
          <w:rFonts w:ascii="Times New Roman" w:hAnsi="Times New Roman"/>
          <w:sz w:val="28"/>
          <w:szCs w:val="28"/>
        </w:rPr>
      </w:pPr>
    </w:p>
    <w:p w:rsidR="00E8587F" w:rsidRPr="00316CAC" w:rsidRDefault="00E8587F" w:rsidP="00316CAC">
      <w:pPr>
        <w:spacing w:after="0" w:line="360" w:lineRule="auto"/>
        <w:jc w:val="both"/>
        <w:rPr>
          <w:rFonts w:ascii="Times New Roman" w:hAnsi="Times New Roman"/>
          <w:sz w:val="28"/>
          <w:szCs w:val="28"/>
        </w:rPr>
      </w:pPr>
    </w:p>
    <w:p w:rsidR="00E8587F" w:rsidRDefault="001C0B0E" w:rsidP="001C0B0E">
      <w:pPr>
        <w:spacing w:after="0" w:line="360" w:lineRule="auto"/>
        <w:jc w:val="center"/>
        <w:rPr>
          <w:rFonts w:ascii="Times New Roman" w:hAnsi="Times New Roman"/>
          <w:sz w:val="28"/>
          <w:szCs w:val="28"/>
        </w:rPr>
      </w:pPr>
      <w:r>
        <w:rPr>
          <w:rFonts w:ascii="Times New Roman" w:hAnsi="Times New Roman"/>
          <w:sz w:val="28"/>
          <w:szCs w:val="28"/>
        </w:rPr>
        <w:t xml:space="preserve">Рисунок 2 - </w:t>
      </w:r>
      <w:r w:rsidR="00E8587F" w:rsidRPr="00316CAC">
        <w:rPr>
          <w:rFonts w:ascii="Times New Roman" w:hAnsi="Times New Roman"/>
          <w:sz w:val="28"/>
          <w:szCs w:val="28"/>
        </w:rPr>
        <w:t xml:space="preserve"> Методы изучения затрат рабочего времени</w:t>
      </w:r>
    </w:p>
    <w:p w:rsidR="001C0B0E" w:rsidRPr="00316CAC" w:rsidRDefault="001C0B0E" w:rsidP="001C0B0E">
      <w:pPr>
        <w:spacing w:after="0" w:line="360" w:lineRule="auto"/>
        <w:ind w:firstLine="851"/>
        <w:jc w:val="both"/>
        <w:rPr>
          <w:rFonts w:ascii="Times New Roman" w:hAnsi="Times New Roman"/>
          <w:sz w:val="28"/>
          <w:szCs w:val="28"/>
        </w:rPr>
      </w:pPr>
      <w:r>
        <w:rPr>
          <w:rFonts w:ascii="Times New Roman" w:hAnsi="Times New Roman"/>
          <w:sz w:val="28"/>
          <w:szCs w:val="28"/>
        </w:rPr>
        <w:t>Рассмотрим каждый из них.</w:t>
      </w:r>
    </w:p>
    <w:p w:rsidR="00F61FAD" w:rsidRPr="00316CAC" w:rsidRDefault="00F61FAD" w:rsidP="0062187D">
      <w:pPr>
        <w:spacing w:after="0" w:line="360" w:lineRule="auto"/>
        <w:ind w:firstLine="851"/>
        <w:rPr>
          <w:rFonts w:ascii="Times New Roman" w:hAnsi="Times New Roman"/>
          <w:sz w:val="28"/>
          <w:szCs w:val="28"/>
        </w:rPr>
      </w:pPr>
      <w:r w:rsidRPr="00316CAC">
        <w:rPr>
          <w:rFonts w:ascii="Times New Roman" w:hAnsi="Times New Roman"/>
          <w:sz w:val="28"/>
          <w:szCs w:val="28"/>
        </w:rPr>
        <w:t>Хронометраж, методика проведения</w:t>
      </w:r>
      <w:r w:rsidR="00E25996" w:rsidRPr="00316CAC">
        <w:rPr>
          <w:rFonts w:ascii="Times New Roman" w:hAnsi="Times New Roman"/>
          <w:sz w:val="28"/>
          <w:szCs w:val="28"/>
        </w:rPr>
        <w:t>.</w:t>
      </w:r>
    </w:p>
    <w:p w:rsidR="00F61FAD" w:rsidRPr="00316CAC" w:rsidRDefault="00F61FAD" w:rsidP="001C0B0E">
      <w:pPr>
        <w:spacing w:after="0" w:line="360" w:lineRule="auto"/>
        <w:ind w:firstLine="851"/>
        <w:jc w:val="both"/>
        <w:rPr>
          <w:rFonts w:ascii="Times New Roman" w:hAnsi="Times New Roman"/>
          <w:sz w:val="28"/>
          <w:szCs w:val="28"/>
        </w:rPr>
      </w:pPr>
      <w:r w:rsidRPr="00316CAC">
        <w:rPr>
          <w:rFonts w:ascii="Times New Roman" w:hAnsi="Times New Roman"/>
          <w:sz w:val="28"/>
          <w:szCs w:val="28"/>
        </w:rPr>
        <w:t>Хронометраж - метод изучения затрат рабочего времени путем измерения повторяющихся элементов операции.</w:t>
      </w:r>
    </w:p>
    <w:p w:rsidR="00F61FAD" w:rsidRPr="00316CAC" w:rsidRDefault="00F61FAD" w:rsidP="001C0B0E">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Основной его целью являются выявление наиболее оптимальных методов работы и определение соответствующих им норм времени. Хронометраж позволяет оценить организацию рабочего места, дифференцированно изучить структуру отдельной операции и условия ее выполнения. Процесс проведения хронометража включает три этапа.</w:t>
      </w:r>
      <w:r w:rsidRPr="00316CAC">
        <w:rPr>
          <w:rFonts w:ascii="Times New Roman" w:hAnsi="Times New Roman"/>
          <w:sz w:val="28"/>
          <w:szCs w:val="28"/>
          <w:lang w:val="en-US"/>
        </w:rPr>
        <w:t xml:space="preserve"> </w:t>
      </w:r>
    </w:p>
    <w:p w:rsidR="00F61FAD" w:rsidRPr="00316CAC" w:rsidRDefault="00F61FAD" w:rsidP="001C0B0E">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На первом (подготовительном) этапе производится расчленение операции на отдельные элементы с помощью фиксажных точек. Фиксажная точка - это отчетливый внешний признак, воспринимаемый глазом или на слух, сигнализирующий о начале и конце того или иного элемента операции.</w:t>
      </w:r>
      <w:r w:rsidR="001C0B0E">
        <w:rPr>
          <w:rFonts w:ascii="Times New Roman" w:hAnsi="Times New Roman"/>
          <w:sz w:val="28"/>
          <w:szCs w:val="28"/>
        </w:rPr>
        <w:t xml:space="preserve"> </w:t>
      </w:r>
      <w:r w:rsidRPr="00316CAC">
        <w:rPr>
          <w:rFonts w:ascii="Times New Roman" w:hAnsi="Times New Roman"/>
          <w:sz w:val="28"/>
          <w:szCs w:val="28"/>
        </w:rPr>
        <w:t xml:space="preserve">На этом же этапе проводятся инструктаж рабочего и изучение рабочего места. Документально это оформляется в лицевой стороне хронометражно-наблюдательной карты, куда заносятся данные об операции, указывается количество продукции, вырабатываемой в определенное время, виды и состояние средств труда, характер процесса, квалификация и стаж работы исполнителя, применяемая система заработной платы. </w:t>
      </w:r>
    </w:p>
    <w:p w:rsidR="00F61FAD" w:rsidRPr="00316CAC" w:rsidRDefault="00F61FAD" w:rsidP="001C0B0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На втором этапе осуществляется наблюдение и фиксация времени. Замеры времени производятся собирательным и накопительным способами с помощью двухстрелочного секундомера. Наблюдатель должен по фиксажным точкам засекать время и заносить показания секундомера в наблюдательный лист хронометражной карты, следить за порядком выполнения операции. </w:t>
      </w:r>
    </w:p>
    <w:p w:rsidR="00F61FAD" w:rsidRPr="00316CAC" w:rsidRDefault="00F61FAD" w:rsidP="001C0B0E">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На третьем этапе производится обработка данных и определение продолжительности элемента операции. Полученные значения продолжительности элемента операции записываются в хронометражный вариационный ряд, где верхняя строка вариант - это замеры в порядке возрастания (убывания) длительности замеров (t), а нижняя строка частот (p) - показывает, как часто данный вариант встречается в хронометражном ряду. Общая сумма частот должна быть равна количеству замеров. Предварительно исключаются неточные (дефектные) замеры и затем оцениваетс</w:t>
      </w:r>
      <w:r w:rsidR="008E36E4" w:rsidRPr="00316CAC">
        <w:rPr>
          <w:rFonts w:ascii="Times New Roman" w:hAnsi="Times New Roman"/>
          <w:sz w:val="28"/>
          <w:szCs w:val="28"/>
        </w:rPr>
        <w:t>я качество хронометражного ряда.</w:t>
      </w:r>
    </w:p>
    <w:p w:rsidR="0062187D" w:rsidRDefault="0062187D" w:rsidP="0062187D">
      <w:pPr>
        <w:spacing w:after="0" w:line="360" w:lineRule="auto"/>
        <w:rPr>
          <w:rFonts w:ascii="Times New Roman" w:hAnsi="Times New Roman"/>
          <w:sz w:val="28"/>
          <w:szCs w:val="28"/>
        </w:rPr>
      </w:pPr>
    </w:p>
    <w:p w:rsidR="00F61FAD" w:rsidRPr="00316CAC" w:rsidRDefault="00F61FAD" w:rsidP="0062187D">
      <w:pPr>
        <w:spacing w:after="0" w:line="360" w:lineRule="auto"/>
        <w:ind w:firstLine="851"/>
        <w:rPr>
          <w:rFonts w:ascii="Times New Roman" w:hAnsi="Times New Roman"/>
          <w:sz w:val="28"/>
          <w:szCs w:val="28"/>
        </w:rPr>
      </w:pPr>
      <w:r w:rsidRPr="00316CAC">
        <w:rPr>
          <w:rFonts w:ascii="Times New Roman" w:hAnsi="Times New Roman"/>
          <w:sz w:val="28"/>
          <w:szCs w:val="28"/>
        </w:rPr>
        <w:t>Фотография рабочего времени, виды и методика проведения</w:t>
      </w:r>
    </w:p>
    <w:p w:rsidR="00F61FAD" w:rsidRPr="00316CAC" w:rsidRDefault="00F61FAD" w:rsidP="0062187D">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Фотография рабочего времени - это наблюдение, измерение и последовательная запись всех без исключения затрат времени на протяжении рабочей смены или другого периода.</w:t>
      </w:r>
    </w:p>
    <w:p w:rsidR="00F61FAD" w:rsidRPr="00316CAC" w:rsidRDefault="00F61FAD" w:rsidP="00A77E82">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Если период наблюдения совпадает с продолжительность рабочего дня, это будет фотография рабочего дня. </w:t>
      </w:r>
    </w:p>
    <w:p w:rsidR="00F61FAD" w:rsidRPr="00316CAC" w:rsidRDefault="00F61FAD" w:rsidP="00A77E82">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Фотография рабочего времени используется для выявления потерь рабочего времени и причин, которые их вызывают, а также для установления соотношения между отдельными видами затрат времени. Полученные данные используются как исходные при нормировании. </w:t>
      </w:r>
    </w:p>
    <w:p w:rsidR="00F61FAD" w:rsidRPr="00316CAC" w:rsidRDefault="00F61FAD" w:rsidP="00A77E82">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Объектом фотографии могут быть рабочие, машины или производственный процесс в целом. Если объектом наблюдения является один рабочий, то фотография рабочего времени является индивидуальной, а если группа рабочих - групповой. Когда же затраты рабочего времени фиксируются самим рабочим, имеет место самофотография рабочего времени с целью изучения потерь рабочего времени и их причин. </w:t>
      </w:r>
    </w:p>
    <w:p w:rsidR="00F61FAD" w:rsidRPr="00316CAC" w:rsidRDefault="00F61FAD" w:rsidP="00A77E82">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 xml:space="preserve">Фотография рабочего времени проводится в три этапа. </w:t>
      </w:r>
    </w:p>
    <w:p w:rsidR="00F61FAD" w:rsidRPr="00316CAC" w:rsidRDefault="00F61FAD" w:rsidP="00A77E82">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На первом этапе проводится предварительное изучения работы, выбор объекта наблюдения. Объект выбирается в зависимости от цели наблюдения. Если надо получить устойчивые показатели образцовой работы, то выбирается лучший рабочий, а если необходимо изучить причины невыполнения норм, то отстающие рабочие. </w:t>
      </w:r>
    </w:p>
    <w:p w:rsidR="00F61FAD" w:rsidRPr="00316CAC" w:rsidRDefault="00F61FAD" w:rsidP="00A77E82">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Второй этап включает непосредственное наблюдение и изучение всех затрат времени с точность до одной минуты. Результаты фиксируются в специальных наблюдательных листах. При этом виды работ и перерывы по мере их регистрации вносятся в графу "Наименование затрат времени", а момент их окончания - в графу "Текущее время". </w:t>
      </w:r>
    </w:p>
    <w:p w:rsidR="00F61FAD" w:rsidRPr="00316CAC" w:rsidRDefault="00F61FAD" w:rsidP="00A77E82">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На третьем этапе на основании данных наблюдательного листа составляются таблица одноименных затрат и фактический баланс рабочего времени. В заключение проводится анализ результатов проведенных наблюдений, устанавливаются нерациональные затраты и прямые потери рабочего времени, которые исключаются при составлении проектируемого баланса, а также определяется коэффициент возможного повышения производительности труда за счет устранения потерь и нерациональных затрат рабочего времени.</w:t>
      </w:r>
    </w:p>
    <w:p w:rsidR="0062187D" w:rsidRDefault="0062187D" w:rsidP="0062187D">
      <w:pPr>
        <w:spacing w:after="0" w:line="360" w:lineRule="auto"/>
        <w:rPr>
          <w:rFonts w:ascii="Times New Roman" w:hAnsi="Times New Roman"/>
          <w:sz w:val="28"/>
          <w:szCs w:val="28"/>
        </w:rPr>
      </w:pPr>
    </w:p>
    <w:p w:rsidR="0062187D" w:rsidRDefault="0062187D" w:rsidP="0062187D">
      <w:pPr>
        <w:spacing w:after="0" w:line="360" w:lineRule="auto"/>
        <w:rPr>
          <w:rFonts w:ascii="Times New Roman" w:hAnsi="Times New Roman"/>
          <w:sz w:val="28"/>
          <w:szCs w:val="28"/>
        </w:rPr>
      </w:pPr>
    </w:p>
    <w:p w:rsidR="008C5AD2" w:rsidRPr="00316CAC" w:rsidRDefault="008C5AD2" w:rsidP="0062187D">
      <w:pPr>
        <w:spacing w:after="0" w:line="360" w:lineRule="auto"/>
        <w:ind w:firstLine="851"/>
        <w:rPr>
          <w:rFonts w:ascii="Times New Roman" w:hAnsi="Times New Roman"/>
          <w:sz w:val="28"/>
          <w:szCs w:val="28"/>
        </w:rPr>
      </w:pPr>
      <w:r w:rsidRPr="00316CAC">
        <w:rPr>
          <w:rFonts w:ascii="Times New Roman" w:hAnsi="Times New Roman"/>
          <w:sz w:val="28"/>
          <w:szCs w:val="28"/>
        </w:rPr>
        <w:t>Фотохронометраж</w:t>
      </w:r>
    </w:p>
    <w:p w:rsidR="003D2D15" w:rsidRPr="00316CAC" w:rsidRDefault="003D2D15"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Фотохронометраж - вид наблюдения, при котором  одновременно с проводимой в течение смены фотографией рабочего времени в отдельные ее периоды проводится хронометраж. Его целесообразно применять при изучении затрат времени на отдельные элементы работы, не повторяющиеся циклически в течение рабочего дня.</w:t>
      </w:r>
    </w:p>
    <w:p w:rsidR="003D2D15" w:rsidRPr="00316CAC" w:rsidRDefault="003D2D15" w:rsidP="00A77E82">
      <w:pPr>
        <w:spacing w:after="0" w:line="360" w:lineRule="auto"/>
        <w:ind w:firstLine="851"/>
        <w:jc w:val="both"/>
        <w:rPr>
          <w:rFonts w:ascii="Times New Roman" w:hAnsi="Times New Roman"/>
          <w:sz w:val="28"/>
          <w:szCs w:val="28"/>
        </w:rPr>
      </w:pPr>
      <w:r w:rsidRPr="00316CAC">
        <w:rPr>
          <w:rFonts w:ascii="Times New Roman" w:hAnsi="Times New Roman"/>
          <w:sz w:val="28"/>
          <w:szCs w:val="28"/>
        </w:rPr>
        <w:t>В практике работы по труду используются индивидуальный и групповой фотохронометражи. Так, групповой фотохронометраж рекомендуется проводить при установлении состава бригады и распределении функций между ее членами, отдельные элементы которых не имеют циклической повторяемости.</w:t>
      </w:r>
    </w:p>
    <w:p w:rsidR="003D2D15" w:rsidRPr="00316CAC" w:rsidRDefault="003D2D15" w:rsidP="00A77E82">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Наблюдения и замеры осуществляются принятыми способами обработки результатов наблюдений, анализ полученных данных и проектирование рациональных трудовых процессов при фотохронометраже проводятся раздельно по данным хронометражных наблюдений и фотографий в установленном порядке.</w:t>
      </w:r>
    </w:p>
    <w:p w:rsidR="003D2D15" w:rsidRPr="00316CAC" w:rsidRDefault="003D2D15" w:rsidP="00316CAC">
      <w:pPr>
        <w:spacing w:after="0" w:line="360" w:lineRule="auto"/>
        <w:jc w:val="both"/>
        <w:rPr>
          <w:rFonts w:ascii="Times New Roman" w:hAnsi="Times New Roman"/>
          <w:sz w:val="28"/>
          <w:szCs w:val="28"/>
          <w:lang w:val="en-US"/>
        </w:rPr>
      </w:pPr>
    </w:p>
    <w:p w:rsidR="008C5AD2" w:rsidRPr="00316CAC" w:rsidRDefault="008C5AD2" w:rsidP="0062187D">
      <w:pPr>
        <w:spacing w:after="0" w:line="360" w:lineRule="auto"/>
        <w:ind w:firstLine="851"/>
        <w:rPr>
          <w:rFonts w:ascii="Times New Roman" w:hAnsi="Times New Roman"/>
          <w:sz w:val="28"/>
          <w:szCs w:val="28"/>
        </w:rPr>
      </w:pPr>
      <w:r w:rsidRPr="00316CAC">
        <w:rPr>
          <w:rFonts w:ascii="Times New Roman" w:hAnsi="Times New Roman"/>
          <w:sz w:val="28"/>
          <w:szCs w:val="28"/>
        </w:rPr>
        <w:t>Метод моментных наблюдений</w:t>
      </w:r>
    </w:p>
    <w:p w:rsidR="003D2D15" w:rsidRPr="00316CAC" w:rsidRDefault="003D2D15"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Метод моментных наблюдений позволяет регистрировать и учитывать в период наблюдения одноименные затраты рабочего времени группы исполнителей или времени работы и перерывов в работе различного числа оборудования и на этом основании определять удельные веса и абсолютные значения затрат времени. Для метода характерны незначительная трудоемкость и простота проведения наблюдений и обработки полученных результатов, оперативность исследования, широкий охват наблюдением различных объектов, а также привлечение к исследованиям персонала с одновременным выполнением ими основной работы и др. К недостаткам метода относятся: получение только средних величин затрат рабочего времени и времени использования оборудования; отсутствие данных о последовательности выполнения изучаемых процессов, а также возможных изменениях и т.п.</w:t>
      </w:r>
    </w:p>
    <w:p w:rsidR="003D2D15" w:rsidRPr="00316CAC" w:rsidRDefault="003D2D15"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 проведении исследований рекомендуется использовать стрелочные часовые приборы (часы, одно- и двух - стрелочные секундомеры), специальную аппаратуру, позволяющую автоматически фиксировать как время, так и содержание, структуру и способ выполнения нормируемых процессов (осциллография, фото- видео и киноаппаратуру).</w:t>
      </w:r>
    </w:p>
    <w:p w:rsidR="003D2D15" w:rsidRPr="004D05B4" w:rsidRDefault="003D2D15" w:rsidP="00A77E82">
      <w:pPr>
        <w:spacing w:after="0" w:line="360" w:lineRule="auto"/>
        <w:ind w:firstLine="851"/>
        <w:jc w:val="both"/>
        <w:rPr>
          <w:rFonts w:ascii="Times New Roman" w:hAnsi="Times New Roman"/>
          <w:sz w:val="28"/>
          <w:szCs w:val="28"/>
          <w:lang w:val="en-US"/>
        </w:rPr>
      </w:pPr>
      <w:r w:rsidRPr="00316CAC">
        <w:rPr>
          <w:rFonts w:ascii="Times New Roman" w:hAnsi="Times New Roman"/>
          <w:sz w:val="28"/>
          <w:szCs w:val="28"/>
        </w:rPr>
        <w:t>Киносъемка обеспечивает объективность и высокую точность регистрации всех элементов трудового процесса во времени и пространстве, а также определяющих его условий, полноту характеристик изучаемого процесса (траектории и скорости движений, расстояний перемещений предметов труда, последовательность и степень совмещения приемов, действий и движений и т. п.)</w:t>
      </w:r>
      <w:r w:rsidR="004D05B4">
        <w:rPr>
          <w:rFonts w:ascii="Times New Roman" w:hAnsi="Times New Roman"/>
          <w:sz w:val="28"/>
          <w:szCs w:val="28"/>
          <w:lang w:val="en-US"/>
        </w:rPr>
        <w:t>[</w:t>
      </w:r>
      <w:r w:rsidR="00784580">
        <w:rPr>
          <w:rFonts w:ascii="Times New Roman" w:hAnsi="Times New Roman"/>
          <w:sz w:val="28"/>
          <w:szCs w:val="28"/>
          <w:lang w:val="en-US"/>
        </w:rPr>
        <w:t>1</w:t>
      </w:r>
      <w:r w:rsidR="004D05B4">
        <w:rPr>
          <w:rFonts w:ascii="Times New Roman" w:hAnsi="Times New Roman"/>
          <w:sz w:val="28"/>
          <w:szCs w:val="28"/>
          <w:lang w:val="en-US"/>
        </w:rPr>
        <w:t>]</w:t>
      </w:r>
    </w:p>
    <w:p w:rsidR="003D2D15" w:rsidRPr="00316CAC" w:rsidRDefault="003D2D15" w:rsidP="00316CAC">
      <w:pPr>
        <w:spacing w:after="0" w:line="360" w:lineRule="auto"/>
        <w:jc w:val="both"/>
        <w:rPr>
          <w:rFonts w:ascii="Times New Roman" w:hAnsi="Times New Roman"/>
          <w:sz w:val="28"/>
          <w:szCs w:val="28"/>
        </w:rPr>
      </w:pPr>
    </w:p>
    <w:p w:rsidR="003D2D15" w:rsidRPr="00316CAC" w:rsidRDefault="003D2D15" w:rsidP="00316CAC">
      <w:pPr>
        <w:spacing w:after="0" w:line="360" w:lineRule="auto"/>
        <w:jc w:val="both"/>
        <w:rPr>
          <w:rFonts w:ascii="Times New Roman" w:hAnsi="Times New Roman"/>
          <w:sz w:val="28"/>
          <w:szCs w:val="28"/>
          <w:lang w:val="en-US"/>
        </w:rPr>
      </w:pPr>
    </w:p>
    <w:p w:rsidR="00F61FAD" w:rsidRPr="00316CAC" w:rsidRDefault="00F61FAD" w:rsidP="00316CAC">
      <w:pPr>
        <w:spacing w:after="0" w:line="360" w:lineRule="auto"/>
        <w:jc w:val="both"/>
        <w:rPr>
          <w:rFonts w:ascii="Times New Roman" w:hAnsi="Times New Roman"/>
          <w:sz w:val="28"/>
          <w:szCs w:val="28"/>
        </w:rPr>
      </w:pPr>
    </w:p>
    <w:p w:rsidR="00114D17" w:rsidRPr="00316CAC" w:rsidRDefault="00114D17" w:rsidP="00316CAC">
      <w:pPr>
        <w:tabs>
          <w:tab w:val="left" w:pos="3206"/>
        </w:tabs>
        <w:spacing w:after="0" w:line="360" w:lineRule="auto"/>
        <w:jc w:val="both"/>
        <w:rPr>
          <w:rFonts w:ascii="Times New Roman" w:hAnsi="Times New Roman"/>
          <w:sz w:val="28"/>
          <w:szCs w:val="28"/>
          <w:lang w:val="en-US"/>
        </w:rPr>
      </w:pPr>
    </w:p>
    <w:p w:rsidR="00241890" w:rsidRPr="00316CAC" w:rsidRDefault="00241890" w:rsidP="00316CAC">
      <w:pPr>
        <w:tabs>
          <w:tab w:val="left" w:pos="3206"/>
        </w:tabs>
        <w:spacing w:after="0" w:line="360" w:lineRule="auto"/>
        <w:jc w:val="both"/>
        <w:rPr>
          <w:rFonts w:ascii="Times New Roman" w:hAnsi="Times New Roman"/>
          <w:sz w:val="28"/>
          <w:szCs w:val="28"/>
          <w:lang w:val="en-US"/>
        </w:rPr>
      </w:pPr>
    </w:p>
    <w:p w:rsidR="00241890" w:rsidRPr="00316CAC" w:rsidRDefault="00241890" w:rsidP="00316CAC">
      <w:pPr>
        <w:tabs>
          <w:tab w:val="left" w:pos="3206"/>
        </w:tabs>
        <w:spacing w:after="0" w:line="360" w:lineRule="auto"/>
        <w:jc w:val="both"/>
        <w:rPr>
          <w:rFonts w:ascii="Times New Roman" w:hAnsi="Times New Roman"/>
          <w:sz w:val="28"/>
          <w:szCs w:val="28"/>
          <w:lang w:val="en-US"/>
        </w:rPr>
      </w:pPr>
    </w:p>
    <w:p w:rsidR="00241890" w:rsidRPr="00316CAC" w:rsidRDefault="00241890" w:rsidP="00316CAC">
      <w:pPr>
        <w:tabs>
          <w:tab w:val="left" w:pos="3206"/>
        </w:tabs>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sz w:val="28"/>
          <w:szCs w:val="28"/>
          <w:lang w:val="en-US"/>
        </w:rPr>
      </w:pPr>
    </w:p>
    <w:p w:rsidR="00A77E82" w:rsidRDefault="00A77E82" w:rsidP="00316CAC">
      <w:pPr>
        <w:spacing w:after="0" w:line="360" w:lineRule="auto"/>
        <w:jc w:val="both"/>
        <w:rPr>
          <w:rFonts w:ascii="Times New Roman" w:hAnsi="Times New Roman"/>
          <w:i/>
          <w:sz w:val="28"/>
          <w:szCs w:val="28"/>
        </w:rPr>
      </w:pPr>
    </w:p>
    <w:p w:rsidR="0062187D" w:rsidRDefault="0062187D" w:rsidP="00A77E82">
      <w:pPr>
        <w:spacing w:after="0" w:line="360" w:lineRule="auto"/>
        <w:ind w:firstLine="851"/>
        <w:jc w:val="center"/>
        <w:rPr>
          <w:rFonts w:ascii="Times New Roman" w:hAnsi="Times New Roman"/>
          <w:i/>
          <w:sz w:val="28"/>
          <w:szCs w:val="28"/>
        </w:rPr>
      </w:pPr>
    </w:p>
    <w:p w:rsidR="0062187D" w:rsidRDefault="0062187D" w:rsidP="00A77E82">
      <w:pPr>
        <w:spacing w:after="0" w:line="360" w:lineRule="auto"/>
        <w:ind w:firstLine="851"/>
        <w:jc w:val="center"/>
        <w:rPr>
          <w:rFonts w:ascii="Times New Roman" w:hAnsi="Times New Roman"/>
          <w:i/>
          <w:sz w:val="28"/>
          <w:szCs w:val="28"/>
        </w:rPr>
      </w:pPr>
    </w:p>
    <w:p w:rsidR="0062187D" w:rsidRDefault="0062187D" w:rsidP="00A77E82">
      <w:pPr>
        <w:spacing w:after="0" w:line="360" w:lineRule="auto"/>
        <w:ind w:firstLine="851"/>
        <w:jc w:val="center"/>
        <w:rPr>
          <w:rFonts w:ascii="Times New Roman" w:hAnsi="Times New Roman"/>
          <w:i/>
          <w:sz w:val="28"/>
          <w:szCs w:val="28"/>
        </w:rPr>
      </w:pPr>
    </w:p>
    <w:p w:rsidR="0062187D" w:rsidRDefault="0062187D" w:rsidP="00A77E82">
      <w:pPr>
        <w:spacing w:after="0" w:line="360" w:lineRule="auto"/>
        <w:ind w:firstLine="851"/>
        <w:jc w:val="center"/>
        <w:rPr>
          <w:rFonts w:ascii="Times New Roman" w:hAnsi="Times New Roman"/>
          <w:i/>
          <w:sz w:val="28"/>
          <w:szCs w:val="28"/>
        </w:rPr>
      </w:pPr>
    </w:p>
    <w:p w:rsidR="0062187D" w:rsidRDefault="0062187D" w:rsidP="00A77E82">
      <w:pPr>
        <w:spacing w:after="0" w:line="360" w:lineRule="auto"/>
        <w:ind w:firstLine="851"/>
        <w:jc w:val="center"/>
        <w:rPr>
          <w:rFonts w:ascii="Times New Roman" w:hAnsi="Times New Roman"/>
          <w:i/>
          <w:sz w:val="28"/>
          <w:szCs w:val="28"/>
        </w:rPr>
      </w:pPr>
    </w:p>
    <w:p w:rsidR="00241890" w:rsidRPr="00A77E82" w:rsidRDefault="00A77E82" w:rsidP="00A77E82">
      <w:pPr>
        <w:spacing w:after="0" w:line="360" w:lineRule="auto"/>
        <w:ind w:firstLine="851"/>
        <w:jc w:val="center"/>
        <w:rPr>
          <w:rFonts w:ascii="Times New Roman" w:hAnsi="Times New Roman"/>
          <w:i/>
          <w:sz w:val="28"/>
          <w:szCs w:val="28"/>
        </w:rPr>
      </w:pPr>
      <w:r>
        <w:rPr>
          <w:rFonts w:ascii="Times New Roman" w:hAnsi="Times New Roman"/>
          <w:i/>
          <w:sz w:val="28"/>
          <w:szCs w:val="28"/>
        </w:rPr>
        <w:t>Нормирование труда среднего и младшего медицинского персонала</w:t>
      </w:r>
    </w:p>
    <w:p w:rsidR="00A77E82" w:rsidRDefault="00A77E82" w:rsidP="00316CAC">
      <w:pPr>
        <w:spacing w:after="0" w:line="360" w:lineRule="auto"/>
        <w:jc w:val="both"/>
        <w:rPr>
          <w:rFonts w:ascii="Times New Roman" w:hAnsi="Times New Roman"/>
          <w:sz w:val="28"/>
          <w:szCs w:val="28"/>
        </w:rPr>
      </w:pPr>
    </w:p>
    <w:p w:rsidR="00A77E82" w:rsidRDefault="00A77E82" w:rsidP="00A77E82">
      <w:pPr>
        <w:spacing w:after="0" w:line="360" w:lineRule="auto"/>
        <w:ind w:firstLine="851"/>
        <w:jc w:val="center"/>
        <w:rPr>
          <w:rFonts w:ascii="Times New Roman" w:hAnsi="Times New Roman"/>
          <w:i/>
          <w:sz w:val="28"/>
          <w:szCs w:val="28"/>
        </w:rPr>
      </w:pPr>
    </w:p>
    <w:p w:rsidR="00A77E82" w:rsidRPr="00A77E82" w:rsidRDefault="00A77E82" w:rsidP="00A77E82">
      <w:pPr>
        <w:spacing w:after="0" w:line="360" w:lineRule="auto"/>
        <w:ind w:firstLine="851"/>
        <w:jc w:val="center"/>
        <w:rPr>
          <w:rFonts w:ascii="Times New Roman" w:hAnsi="Times New Roman"/>
          <w:i/>
          <w:sz w:val="28"/>
          <w:szCs w:val="28"/>
        </w:rPr>
      </w:pPr>
      <w:r>
        <w:rPr>
          <w:rFonts w:ascii="Times New Roman" w:hAnsi="Times New Roman"/>
          <w:i/>
          <w:sz w:val="28"/>
          <w:szCs w:val="28"/>
        </w:rPr>
        <w:t>Нормирование труда среднего и младшего медицинского персонала амбулаторно-поликлинических учреждений</w:t>
      </w:r>
    </w:p>
    <w:p w:rsidR="00A77E82" w:rsidRDefault="00A77E82" w:rsidP="00316CAC">
      <w:pPr>
        <w:spacing w:after="0" w:line="360" w:lineRule="auto"/>
        <w:jc w:val="both"/>
        <w:rPr>
          <w:rFonts w:ascii="Times New Roman" w:hAnsi="Times New Roman"/>
          <w:sz w:val="28"/>
          <w:szCs w:val="28"/>
        </w:rPr>
      </w:pPr>
    </w:p>
    <w:p w:rsidR="00241890" w:rsidRPr="00316CAC" w:rsidRDefault="00241890" w:rsidP="00A77E82">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Должности среднего и младшего медицинского персонала в амбулаторно-поликлинических учреждениях устанавливают по числу должностей врачей амбулаторного приема той или иной специальности (для расчета численности должностей медицинских сестер и санитарок соответствующих кабинетов). К должностям врачей амбулаторного приема относятся все должности врачей амбулаторно-поликлинических учреждений кроме должностей врачей клинической лабораторной диагностики, бактериологов, рентгенологов, радиологов, физиотерапевтов, рефлексотерапевтов, мануальной терапии, эндоскопистов, анестезиологов-реаниматологов, статистиков, врачей пунктов (отделений) медицинской помощи на дому, по лечебной физкультуре, спортивной медицине, функциональной или ультразвуковой диагностике, здравпунктов, городских и районных педиатров, а также врачей-руководителей всех рангов. </w:t>
      </w:r>
    </w:p>
    <w:p w:rsidR="00241890" w:rsidRPr="00316CAC" w:rsidRDefault="00241890" w:rsidP="00A77E82">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Необходимость выделения врачебных должностей по амбулаторному приему обусловлена тем, что в зависимости от их числа согласно штатным нормативам определяют количество должностей врачей и среднего медицинского персонала вспомогательных и некоторых других лечебно-диагностических подразделений: </w:t>
      </w:r>
    </w:p>
    <w:p w:rsidR="00241890" w:rsidRPr="00316CAC" w:rsidRDefault="00241890" w:rsidP="00316CAC">
      <w:pPr>
        <w:pStyle w:val="a3"/>
        <w:numPr>
          <w:ilvl w:val="0"/>
          <w:numId w:val="7"/>
        </w:numPr>
        <w:spacing w:after="0" w:line="360" w:lineRule="auto"/>
        <w:jc w:val="both"/>
        <w:rPr>
          <w:rFonts w:ascii="Times New Roman" w:hAnsi="Times New Roman"/>
          <w:sz w:val="28"/>
          <w:szCs w:val="28"/>
        </w:rPr>
      </w:pPr>
      <w:r w:rsidRPr="00316CAC">
        <w:rPr>
          <w:rFonts w:ascii="Times New Roman" w:hAnsi="Times New Roman"/>
          <w:sz w:val="28"/>
          <w:szCs w:val="28"/>
        </w:rPr>
        <w:t xml:space="preserve">общее число должностей врачей амбулаторного приема: медицинские сестры процедурного кабинета, медицинские регистраторы (для расчета численности должностей медицинских сестер процедурного кабинета, медицинских регистраторов); </w:t>
      </w:r>
    </w:p>
    <w:p w:rsidR="00241890" w:rsidRPr="00316CAC" w:rsidRDefault="00241890" w:rsidP="00316CAC">
      <w:pPr>
        <w:pStyle w:val="a3"/>
        <w:numPr>
          <w:ilvl w:val="0"/>
          <w:numId w:val="7"/>
        </w:numPr>
        <w:spacing w:after="0" w:line="360" w:lineRule="auto"/>
        <w:jc w:val="both"/>
        <w:rPr>
          <w:rFonts w:ascii="Times New Roman" w:hAnsi="Times New Roman"/>
          <w:sz w:val="28"/>
          <w:szCs w:val="28"/>
        </w:rPr>
      </w:pPr>
      <w:r w:rsidRPr="00316CAC">
        <w:rPr>
          <w:rFonts w:ascii="Times New Roman" w:hAnsi="Times New Roman"/>
          <w:sz w:val="28"/>
          <w:szCs w:val="28"/>
        </w:rPr>
        <w:t xml:space="preserve">общее число должностей врачей (для расчета численности медицинских статистиков); </w:t>
      </w:r>
    </w:p>
    <w:p w:rsidR="00241890" w:rsidRPr="00316CAC" w:rsidRDefault="00241890" w:rsidP="00316CAC">
      <w:pPr>
        <w:pStyle w:val="a3"/>
        <w:numPr>
          <w:ilvl w:val="0"/>
          <w:numId w:val="7"/>
        </w:numPr>
        <w:spacing w:after="0" w:line="360" w:lineRule="auto"/>
        <w:jc w:val="both"/>
        <w:rPr>
          <w:rFonts w:ascii="Times New Roman" w:hAnsi="Times New Roman"/>
          <w:sz w:val="28"/>
          <w:szCs w:val="28"/>
        </w:rPr>
      </w:pPr>
      <w:r w:rsidRPr="00316CAC">
        <w:rPr>
          <w:rFonts w:ascii="Times New Roman" w:hAnsi="Times New Roman"/>
          <w:sz w:val="28"/>
          <w:szCs w:val="28"/>
        </w:rPr>
        <w:t xml:space="preserve">смена работы подразделения или учреждения (для расчета численности санитарок процедурного, прививочного кабинетов, регистратуры); </w:t>
      </w:r>
    </w:p>
    <w:p w:rsidR="00241890" w:rsidRPr="00316CAC" w:rsidRDefault="00241890" w:rsidP="00316CAC">
      <w:pPr>
        <w:pStyle w:val="a3"/>
        <w:numPr>
          <w:ilvl w:val="0"/>
          <w:numId w:val="7"/>
        </w:numPr>
        <w:spacing w:after="0" w:line="360" w:lineRule="auto"/>
        <w:jc w:val="both"/>
        <w:rPr>
          <w:rFonts w:ascii="Times New Roman" w:hAnsi="Times New Roman"/>
          <w:sz w:val="28"/>
          <w:szCs w:val="28"/>
        </w:rPr>
      </w:pPr>
      <w:r w:rsidRPr="00316CAC">
        <w:rPr>
          <w:rFonts w:ascii="Times New Roman" w:hAnsi="Times New Roman"/>
          <w:sz w:val="28"/>
          <w:szCs w:val="28"/>
        </w:rPr>
        <w:t xml:space="preserve">количество населения и его отдельных контингентов (для расчета численности медицинских сестер прививочных кабинетов, медицинские сестры по сбору грудного молока и др.); </w:t>
      </w:r>
    </w:p>
    <w:p w:rsidR="00241890" w:rsidRPr="00316CAC" w:rsidRDefault="00241890" w:rsidP="00316CAC">
      <w:pPr>
        <w:pStyle w:val="a3"/>
        <w:numPr>
          <w:ilvl w:val="0"/>
          <w:numId w:val="7"/>
        </w:numPr>
        <w:spacing w:after="0" w:line="360" w:lineRule="auto"/>
        <w:jc w:val="both"/>
        <w:rPr>
          <w:rFonts w:ascii="Times New Roman" w:hAnsi="Times New Roman"/>
          <w:sz w:val="28"/>
          <w:szCs w:val="28"/>
        </w:rPr>
      </w:pPr>
      <w:r w:rsidRPr="00316CAC">
        <w:rPr>
          <w:rFonts w:ascii="Times New Roman" w:hAnsi="Times New Roman"/>
          <w:sz w:val="28"/>
          <w:szCs w:val="28"/>
        </w:rPr>
        <w:t xml:space="preserve">смешанный порядок установления должностей: для расчета численности фельдшеров или медицинских сестер фильтра в детской городской поликлинике (смена работы и количество детей). </w:t>
      </w:r>
    </w:p>
    <w:p w:rsidR="00241890" w:rsidRPr="00316CAC" w:rsidRDefault="00241890"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Большинство действующих в настоящее время штатных нормативов амбулаторно-поликлинических учреждений были утверждены более 25 лет назад: штатные нормативы городских и детских городских поликлиник, расположенных в городах с населением свыше 25 тыс. чел., определены приказом Минздрава СССР от 11.10.1982 № 999, в городах и поселках городского типа с численностью населения до 25 тыс. чел. приказом Минздрава СССР от 26.09.1978 № 900. В 2001 г. был утвержден приказ по штатным нормативам детских поликлиник, входящих в состав городских и детских городских больниц, медико-санитарных частей со стационарами (приказ Минздрава России от 16.10.2001 № 371), однако недостаточная обоснованность основных положений этого приказа делает его неприемлемым для практики здравоохранения . </w:t>
      </w:r>
    </w:p>
    <w:p w:rsidR="00241890" w:rsidRPr="00316CAC" w:rsidRDefault="00241890" w:rsidP="004D05B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По характеру и объему деятельности среднего медицинского персонала, устанавливаемого для врачей амбулаторного приема по разным специальностям, эти должности можно разделить на следующие группы: </w:t>
      </w:r>
    </w:p>
    <w:p w:rsidR="00241890" w:rsidRPr="00316CAC" w:rsidRDefault="00241890" w:rsidP="00316CAC">
      <w:pPr>
        <w:pStyle w:val="a3"/>
        <w:numPr>
          <w:ilvl w:val="0"/>
          <w:numId w:val="8"/>
        </w:numPr>
        <w:spacing w:after="0" w:line="360" w:lineRule="auto"/>
        <w:ind w:left="567" w:hanging="207"/>
        <w:jc w:val="both"/>
        <w:rPr>
          <w:rFonts w:ascii="Times New Roman" w:hAnsi="Times New Roman"/>
          <w:sz w:val="28"/>
          <w:szCs w:val="28"/>
        </w:rPr>
      </w:pPr>
      <w:r w:rsidRPr="00316CAC">
        <w:rPr>
          <w:rFonts w:ascii="Times New Roman" w:hAnsi="Times New Roman"/>
          <w:sz w:val="28"/>
          <w:szCs w:val="28"/>
        </w:rPr>
        <w:t xml:space="preserve">медицинские сестры осуществляют вместе с врачом амбулаторный прием пациентов; </w:t>
      </w:r>
    </w:p>
    <w:p w:rsidR="00241890" w:rsidRPr="00316CAC" w:rsidRDefault="00241890" w:rsidP="00316CAC">
      <w:pPr>
        <w:pStyle w:val="a3"/>
        <w:numPr>
          <w:ilvl w:val="0"/>
          <w:numId w:val="8"/>
        </w:numPr>
        <w:spacing w:after="0" w:line="360" w:lineRule="auto"/>
        <w:ind w:left="567" w:hanging="207"/>
        <w:jc w:val="both"/>
        <w:rPr>
          <w:rFonts w:ascii="Times New Roman" w:hAnsi="Times New Roman"/>
          <w:sz w:val="28"/>
          <w:szCs w:val="28"/>
        </w:rPr>
      </w:pPr>
      <w:r w:rsidRPr="00316CAC">
        <w:rPr>
          <w:rFonts w:ascii="Times New Roman" w:hAnsi="Times New Roman"/>
          <w:sz w:val="28"/>
          <w:szCs w:val="28"/>
        </w:rPr>
        <w:t xml:space="preserve">наряду с амбулаторным приемом совместно с врачом медицинские сестры участковых врачей-терапевтов, врачей-педиатров, врачей общей практики (семейной медицины) также выполняют назначения врача по оказанию соответствующей лечебно-диагностической и профилактической помощи на дому населению участка. </w:t>
      </w:r>
    </w:p>
    <w:p w:rsidR="00241890" w:rsidRPr="00316CAC" w:rsidRDefault="00241890"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Медицинские сестры врачей-хирургов, травматологов-ортопедов осуществляют перевязки, наложение и снятие гипса и др. </w:t>
      </w:r>
    </w:p>
    <w:p w:rsidR="00241890" w:rsidRPr="00316CAC" w:rsidRDefault="00241890"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К первой группе относятся большинство должностей медицинских сестер врачей амбулаторного приема. Нормативное соотношение среднего и врачебного персонала в этой группе составляет, как правило, 1 : 1, т. е. на одну должность врача планируется одна должность медицинской сестры. В то же время по таким специальностям врачей, как неврология, эндокринология и стоматология, это соотношение нарушается и в соответствии с действующими штатными нормативами на одну должность врача указанных специальностей устанавливается 0,5 должности медицинской сестры. Трудно найти логическое объяснение таким нормативам, и при отсутствии соответствующих рекомендаций на отраслевом уровне руководителям учреждений здравоохранения на основе предоставленных им прав по формированию численности персонала ЛПУ целесообразно устанавливать число должностей среднего медицинского персонала по этим специальностям, соответствующее врачебному. Приказом Минздравсоцразвития России от 14.04.2006 № 289 это положение по детской стоматологической поликлинике исправлено, и должности медицинских сестер врачебных кабинетов устанавливаются из расчета 1 должность на каждую должность детского врача-стоматолога, стоматолога-хирурга и ортодонта. Такой норматив вполне соответствует современным технологиям лечебно-диагностического процесса в стоматологии при применении современных композитных материалов, работе “в четыре руки” и этически-правовым нормам приема пациента в отдельном кабинете. </w:t>
      </w:r>
    </w:p>
    <w:p w:rsidR="00241890" w:rsidRPr="00316CAC" w:rsidRDefault="00241890"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последние годы в связи с внедрением обязательного медицинского страхования на территориях, где оплата проводится за отдельные медицинские услуги, разрабатываются и утверждаются классификаторы медицинских услуг, в которых устанавливаются соответствующие нормы времени для врача и медицинской сестры. Целесообразность такого раздельного установления норм времени по тем специальностям, где нормативами определено равное число врачей и среднего медицинского персонала, вызывает большие сомнения. Так, например, в одном из классификаторов по отоларингологии, где согласно штатным нормативам установлена одна должность медицинской сестры на одну должность врача, затраты времени на переднюю тампонаду носа (в т. ч. после кровотечения) определены в количестве 2,0 УЕТ для врача и 1,5 УЕТ для медицинской сестры, т. е. 20 и 15 мин соответственно. Вряд ли медицинская сестра, закончив процедуру ранее врача, будет оказывать помощь другому пациенту без соответствующего врачебного осмотра и назначений. Ситуация усложняется, когда указанные затраты рабочего времени врача меньше, чем медицинской сестры. Например, для замены цистостомического дренажа врачу-урологу установлено 3,0 ЧЕТ, т. е. 30 мин, а медицинской сестре – 4,0 ЧЕТ, т. е. 40 мин. Завершив эту операцию, врач будет принимать следующего пациента без медицинской сестры, что может привести к нарушению технологии лечебно-диагностического процесса, предусматривающего совместную работу врача и медицинской сестры, либо ожидать в течение 10 мин завершения медицинской сестрой данной трудовой операции. </w:t>
      </w:r>
    </w:p>
    <w:p w:rsidR="00241890" w:rsidRPr="00316CAC" w:rsidRDefault="00241890"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Таким образом, установление разных норм времени на отдельные трудовые операции для врача и медицинской сестры вступает в противоречие с отраслевыми нормативами по труду, определяющими соотношение между численностью должностей медицинских сестер и врачей амбулаторного приема по той или иной специальности. </w:t>
      </w:r>
    </w:p>
    <w:p w:rsidR="00241890" w:rsidRPr="00316CAC" w:rsidRDefault="00241890"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Более того, как отмечено в Рекомендациях, определение затрат времени на отдельные трудовые операции, а также на простые и сложные медицинские услуги можно рассматривать лишь как промежуточный этап для формирования нормативных затрат на более укрупненный показатель, фиксируемый в отчетно-учетной документации ЛПУ, т. е. на посещение. </w:t>
      </w:r>
    </w:p>
    <w:p w:rsidR="00241890" w:rsidRPr="00316CAC" w:rsidRDefault="00241890"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Нормативное число должностей младшего медицинского персонала также дифференцируют по специальностям врачей амбулаторного приема. Так, в городских поликлиниках, расположенных в городах с населением свыше 25 тыс. чел., должности санитарок устанавливаются из расчета 1 должность на каждую должность врача-хирурга, травматологаортопеда, инфекциониста; на каждые 2 должности врачей по лечебной физкультуре, аллергологов-иммунологов; на каждые 3 должности других врачей, ведущих амбулаторный прием.</w:t>
      </w:r>
      <w:r w:rsidR="008C4FEF">
        <w:rPr>
          <w:rFonts w:ascii="Times New Roman" w:hAnsi="Times New Roman"/>
          <w:sz w:val="28"/>
          <w:szCs w:val="28"/>
          <w:lang w:val="en-US"/>
        </w:rPr>
        <w:t>[</w:t>
      </w:r>
      <w:r w:rsidR="00784580">
        <w:rPr>
          <w:rFonts w:ascii="Times New Roman" w:hAnsi="Times New Roman"/>
          <w:sz w:val="28"/>
          <w:szCs w:val="28"/>
          <w:lang w:val="en-US"/>
        </w:rPr>
        <w:t>6</w:t>
      </w:r>
      <w:r w:rsidR="008C4FEF">
        <w:rPr>
          <w:rFonts w:ascii="Times New Roman" w:hAnsi="Times New Roman"/>
          <w:sz w:val="28"/>
          <w:szCs w:val="28"/>
          <w:lang w:val="en-US"/>
        </w:rPr>
        <w:t>]</w:t>
      </w:r>
      <w:r w:rsidRPr="00316CAC">
        <w:rPr>
          <w:rFonts w:ascii="Times New Roman" w:hAnsi="Times New Roman"/>
          <w:sz w:val="28"/>
          <w:szCs w:val="28"/>
        </w:rPr>
        <w:t xml:space="preserve"> </w:t>
      </w:r>
    </w:p>
    <w:p w:rsidR="008C4FEF" w:rsidRDefault="008C4FEF" w:rsidP="00830BC4">
      <w:pPr>
        <w:spacing w:after="0" w:line="360" w:lineRule="auto"/>
        <w:ind w:firstLine="851"/>
        <w:jc w:val="center"/>
        <w:rPr>
          <w:rFonts w:ascii="Times New Roman" w:hAnsi="Times New Roman"/>
          <w:i/>
          <w:sz w:val="28"/>
          <w:szCs w:val="28"/>
          <w:lang w:val="en-US"/>
        </w:rPr>
      </w:pPr>
    </w:p>
    <w:p w:rsidR="008B4769" w:rsidRPr="00830BC4" w:rsidRDefault="00830BC4" w:rsidP="00830BC4">
      <w:pPr>
        <w:spacing w:after="0" w:line="360" w:lineRule="auto"/>
        <w:ind w:firstLine="851"/>
        <w:jc w:val="center"/>
        <w:rPr>
          <w:rFonts w:ascii="Times New Roman" w:hAnsi="Times New Roman"/>
          <w:i/>
          <w:sz w:val="28"/>
          <w:szCs w:val="28"/>
        </w:rPr>
      </w:pPr>
      <w:r>
        <w:rPr>
          <w:rFonts w:ascii="Times New Roman" w:hAnsi="Times New Roman"/>
          <w:i/>
          <w:sz w:val="28"/>
          <w:szCs w:val="28"/>
        </w:rPr>
        <w:t>Нормирование труда среднего и младшего медицинского персонала больничных учреждений</w:t>
      </w:r>
    </w:p>
    <w:p w:rsidR="008B4769" w:rsidRPr="00316CAC" w:rsidRDefault="008B4769" w:rsidP="00830BC4">
      <w:pPr>
        <w:spacing w:after="0" w:line="360" w:lineRule="auto"/>
        <w:jc w:val="center"/>
        <w:rPr>
          <w:rFonts w:ascii="Times New Roman" w:hAnsi="Times New Roman"/>
          <w:sz w:val="28"/>
          <w:szCs w:val="28"/>
        </w:rPr>
      </w:pP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Нормирование труда среднего и младшего медицинского персонала больничных учреждений имеет определенные особенности, которые перечислены далее: </w:t>
      </w:r>
    </w:p>
    <w:p w:rsidR="008B4769" w:rsidRPr="00316CAC" w:rsidRDefault="008B4769" w:rsidP="00316CAC">
      <w:pPr>
        <w:pStyle w:val="a3"/>
        <w:numPr>
          <w:ilvl w:val="0"/>
          <w:numId w:val="9"/>
        </w:numPr>
        <w:spacing w:after="0" w:line="360" w:lineRule="auto"/>
        <w:jc w:val="both"/>
        <w:rPr>
          <w:rFonts w:ascii="Times New Roman" w:hAnsi="Times New Roman"/>
          <w:sz w:val="28"/>
          <w:szCs w:val="28"/>
        </w:rPr>
      </w:pPr>
      <w:r w:rsidRPr="00316CAC">
        <w:rPr>
          <w:rFonts w:ascii="Times New Roman" w:hAnsi="Times New Roman"/>
          <w:sz w:val="28"/>
          <w:szCs w:val="28"/>
        </w:rPr>
        <w:t xml:space="preserve">необходимость обеспечения круглосуточного обслуживания пациентов в стационаре; </w:t>
      </w:r>
    </w:p>
    <w:p w:rsidR="008B4769" w:rsidRPr="00316CAC" w:rsidRDefault="008B4769" w:rsidP="00316CAC">
      <w:pPr>
        <w:pStyle w:val="a3"/>
        <w:numPr>
          <w:ilvl w:val="0"/>
          <w:numId w:val="9"/>
        </w:numPr>
        <w:spacing w:after="0" w:line="360" w:lineRule="auto"/>
        <w:jc w:val="both"/>
        <w:rPr>
          <w:rFonts w:ascii="Times New Roman" w:hAnsi="Times New Roman"/>
          <w:sz w:val="28"/>
          <w:szCs w:val="28"/>
        </w:rPr>
      </w:pPr>
      <w:r w:rsidRPr="00316CAC">
        <w:rPr>
          <w:rFonts w:ascii="Times New Roman" w:hAnsi="Times New Roman"/>
          <w:sz w:val="28"/>
          <w:szCs w:val="28"/>
        </w:rPr>
        <w:t xml:space="preserve">показателем, служащим основой для расчета численности должностей, является число коек; </w:t>
      </w:r>
    </w:p>
    <w:p w:rsidR="008B4769" w:rsidRPr="00316CAC" w:rsidRDefault="008B4769" w:rsidP="00316CAC">
      <w:pPr>
        <w:pStyle w:val="a3"/>
        <w:numPr>
          <w:ilvl w:val="0"/>
          <w:numId w:val="9"/>
        </w:numPr>
        <w:spacing w:after="0" w:line="360" w:lineRule="auto"/>
        <w:jc w:val="both"/>
        <w:rPr>
          <w:rFonts w:ascii="Times New Roman" w:hAnsi="Times New Roman"/>
          <w:sz w:val="28"/>
          <w:szCs w:val="28"/>
        </w:rPr>
      </w:pPr>
      <w:r w:rsidRPr="00316CAC">
        <w:rPr>
          <w:rFonts w:ascii="Times New Roman" w:hAnsi="Times New Roman"/>
          <w:sz w:val="28"/>
          <w:szCs w:val="28"/>
        </w:rPr>
        <w:t xml:space="preserve">установление норм нагрузки (обслуживания) на день пребывания пациента в стационаре или смену.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Нормативы численности среднего и младшего медицинского персонала больничных учреждений выражаются в числе коек на одну должность, либо на один круглосуточный пост. В зависимости от этого и нормы времени устанавливаются либо на день работы должности, либо на сутки.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I этап. Нормативные затраты рабочего времени медицинского персонала больничных учреждений определяют в расчете на 1 больного в день или в сутки. Пребывание больного в стационаре для расчета нормативных показателей по труду дифференцируют следующим образом: </w:t>
      </w:r>
    </w:p>
    <w:p w:rsidR="008B4769" w:rsidRPr="00316CAC" w:rsidRDefault="008B4769" w:rsidP="00316CAC">
      <w:pPr>
        <w:pStyle w:val="a3"/>
        <w:numPr>
          <w:ilvl w:val="0"/>
          <w:numId w:val="10"/>
        </w:numPr>
        <w:spacing w:after="0" w:line="360" w:lineRule="auto"/>
        <w:jc w:val="both"/>
        <w:rPr>
          <w:rFonts w:ascii="Times New Roman" w:hAnsi="Times New Roman"/>
          <w:sz w:val="28"/>
          <w:szCs w:val="28"/>
        </w:rPr>
      </w:pPr>
      <w:r w:rsidRPr="00316CAC">
        <w:rPr>
          <w:rFonts w:ascii="Times New Roman" w:hAnsi="Times New Roman"/>
          <w:sz w:val="28"/>
          <w:szCs w:val="28"/>
        </w:rPr>
        <w:t xml:space="preserve">день поступления; </w:t>
      </w:r>
    </w:p>
    <w:p w:rsidR="008B4769" w:rsidRPr="00316CAC" w:rsidRDefault="008B4769" w:rsidP="00316CAC">
      <w:pPr>
        <w:pStyle w:val="a3"/>
        <w:numPr>
          <w:ilvl w:val="0"/>
          <w:numId w:val="10"/>
        </w:numPr>
        <w:spacing w:after="0" w:line="360" w:lineRule="auto"/>
        <w:jc w:val="both"/>
        <w:rPr>
          <w:rFonts w:ascii="Times New Roman" w:hAnsi="Times New Roman"/>
          <w:sz w:val="28"/>
          <w:szCs w:val="28"/>
        </w:rPr>
      </w:pPr>
      <w:r w:rsidRPr="00316CAC">
        <w:rPr>
          <w:rFonts w:ascii="Times New Roman" w:hAnsi="Times New Roman"/>
          <w:sz w:val="28"/>
          <w:szCs w:val="28"/>
        </w:rPr>
        <w:t xml:space="preserve">день лечения; </w:t>
      </w:r>
    </w:p>
    <w:p w:rsidR="008B4769" w:rsidRPr="00316CAC" w:rsidRDefault="008B4769" w:rsidP="00316CAC">
      <w:pPr>
        <w:pStyle w:val="a3"/>
        <w:numPr>
          <w:ilvl w:val="0"/>
          <w:numId w:val="10"/>
        </w:numPr>
        <w:spacing w:after="0" w:line="360" w:lineRule="auto"/>
        <w:jc w:val="both"/>
        <w:rPr>
          <w:rFonts w:ascii="Times New Roman" w:hAnsi="Times New Roman"/>
          <w:sz w:val="28"/>
          <w:szCs w:val="28"/>
        </w:rPr>
      </w:pPr>
      <w:r w:rsidRPr="00316CAC">
        <w:rPr>
          <w:rFonts w:ascii="Times New Roman" w:hAnsi="Times New Roman"/>
          <w:sz w:val="28"/>
          <w:szCs w:val="28"/>
        </w:rPr>
        <w:t xml:space="preserve">день выписки.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Затраты времени устанавливают, как правило, на основе хронометража.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Расчет средневзвешенного показателя затрат рабочего времени медицинской сестры или санитарки, работающих ежедневно, на день пребывания пациента в стационаре (Тдень) осуществляют по формуле: </w:t>
      </w:r>
    </w:p>
    <w:p w:rsidR="00830BC4" w:rsidRDefault="00830BC4" w:rsidP="00316CAC">
      <w:pPr>
        <w:spacing w:after="0" w:line="360" w:lineRule="auto"/>
        <w:jc w:val="both"/>
        <w:rPr>
          <w:rFonts w:ascii="Times New Roman" w:hAnsi="Times New Roman"/>
          <w:sz w:val="28"/>
          <w:szCs w:val="28"/>
        </w:rPr>
      </w:pP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Тдень = (tп + tл x 0,825(m - 2) + tв) / (m x 0,825), (</w:t>
      </w:r>
      <w:r w:rsidR="00830BC4">
        <w:rPr>
          <w:rFonts w:ascii="Times New Roman" w:hAnsi="Times New Roman"/>
          <w:sz w:val="28"/>
          <w:szCs w:val="28"/>
        </w:rPr>
        <w:t>1</w:t>
      </w:r>
      <w:r w:rsidRPr="00316CAC">
        <w:rPr>
          <w:rFonts w:ascii="Times New Roman" w:hAnsi="Times New Roman"/>
          <w:sz w:val="28"/>
          <w:szCs w:val="28"/>
        </w:rPr>
        <w:t>)</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где tп – затраты времени медицинской сестры или врача на пациента в день поступления;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tл – затраты времени на пациента в период лечения в расчете на один день;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tв – затраты времени на пациента на день его выписки;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m– средняя длительность стационарного лечения (в днях).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формулу введен коэффициент 0,825, показывающий сокращение числа дней работы медицинской сестры или санитарки в течение всего периода пребывания за счет праздничных и выходных дней. При расчете коэффициента учитывают 12 праздничных и 52 выходных дня при работе по шестидневной рабочей неделе: </w:t>
      </w:r>
      <w:r w:rsidR="0062187D">
        <w:rPr>
          <w:rFonts w:ascii="Times New Roman" w:hAnsi="Times New Roman"/>
          <w:sz w:val="28"/>
          <w:szCs w:val="28"/>
        </w:rPr>
        <w:t xml:space="preserve"> </w:t>
      </w:r>
      <w:r w:rsidRPr="00316CAC">
        <w:rPr>
          <w:rFonts w:ascii="Times New Roman" w:hAnsi="Times New Roman"/>
          <w:sz w:val="28"/>
          <w:szCs w:val="28"/>
        </w:rPr>
        <w:t>(365-52-12) / 365 ≈ 0,825.</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При указанном режиме, т. е. ежедневно работают медицинские сестры, осуществляющие индивидуальный уход за тяжелобольными, перевязочной, процедурной, санитарки-буфетчицы, санитарки.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Пример расчета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Затраты времени медицинской сестры для организации индивидуального ухода за тяжелобольными в расчете на 1 день пребывания пациента составляют 100 мин в день поступления, 80 мин ежедневно в период лечения и 70 мин в день выписки. Средневзвешенный показатель при средней длительности пребывания пациента, равной 13 дней, рассчитанный по формуле</w:t>
      </w:r>
      <w:r w:rsidR="00830BC4">
        <w:rPr>
          <w:rFonts w:ascii="Times New Roman" w:hAnsi="Times New Roman"/>
          <w:sz w:val="28"/>
          <w:szCs w:val="28"/>
        </w:rPr>
        <w:t xml:space="preserve"> 1</w:t>
      </w:r>
      <w:r w:rsidRPr="00316CAC">
        <w:rPr>
          <w:rFonts w:ascii="Times New Roman" w:hAnsi="Times New Roman"/>
          <w:sz w:val="28"/>
          <w:szCs w:val="28"/>
        </w:rPr>
        <w:t xml:space="preserve">, составляет 83,5 мин.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(100 + 80 × 0,825 × (13 2) + 70) / (13 × 0,825) ≈ 8,4.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отделении примерно 10% тяжелобольных, следовательно, данный показатель в расчете на одного госпитализированного составляет 8,4 мин (83,5 : 10).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Большинство среднего и младшего медицинского персонала больничных учреждений работают круглосуточно. При этом вводится 2</w:t>
      </w:r>
      <w:r w:rsidRPr="00316CAC">
        <w:rPr>
          <w:rFonts w:ascii="Times New Roman" w:hAnsi="Times New Roman"/>
          <w:sz w:val="28"/>
          <w:szCs w:val="28"/>
          <w:lang w:val="en-US"/>
        </w:rPr>
        <w:t xml:space="preserve"> </w:t>
      </w:r>
      <w:r w:rsidRPr="00316CAC">
        <w:rPr>
          <w:rFonts w:ascii="Times New Roman" w:hAnsi="Times New Roman"/>
          <w:sz w:val="28"/>
          <w:szCs w:val="28"/>
        </w:rPr>
        <w:t>или 3</w:t>
      </w:r>
      <w:r w:rsidRPr="00316CAC">
        <w:rPr>
          <w:rFonts w:ascii="Times New Roman" w:hAnsi="Times New Roman"/>
          <w:sz w:val="28"/>
          <w:szCs w:val="28"/>
          <w:lang w:val="en-US"/>
        </w:rPr>
        <w:t xml:space="preserve"> </w:t>
      </w:r>
      <w:r w:rsidRPr="00316CAC">
        <w:rPr>
          <w:rFonts w:ascii="Times New Roman" w:hAnsi="Times New Roman"/>
          <w:sz w:val="28"/>
          <w:szCs w:val="28"/>
        </w:rPr>
        <w:t xml:space="preserve">степенная система обслуживания.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Использование 2-степенной системы предусматривает обслуживание больных врачом и медицинской сестрой. При этом палатная медицинская сестра полностью и непосредственно обслуживает больного, а санитаркауборщица выполняет только санитарно-гигиенические функции в палатах и подсобных помещениях. Вынужденное выполнение палатными медицинскими сестрами функций младшего медицинского персонала, например по уборке помещений в условиях отсутствия должного числа санитарок, безусловно, ухудшает качество медицинской помощи и противоречит санитарно-гигиеническим требованиям.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При 3-степенной системе в обслуживании пациентов участвует врач, медицинская сестра и санитарка.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Расчет средневзвешенных затрат рабочего времени медицинской сестры или санитарки в расчете на сутки пребывания больного в стационаре (Тсут) рассчитывают по формуле, аналогичной формуле </w:t>
      </w:r>
      <w:r w:rsidR="00830BC4">
        <w:rPr>
          <w:rFonts w:ascii="Times New Roman" w:hAnsi="Times New Roman"/>
          <w:sz w:val="28"/>
          <w:szCs w:val="28"/>
        </w:rPr>
        <w:t>1</w:t>
      </w:r>
      <w:r w:rsidRPr="00316CAC">
        <w:rPr>
          <w:rFonts w:ascii="Times New Roman" w:hAnsi="Times New Roman"/>
          <w:sz w:val="28"/>
          <w:szCs w:val="28"/>
        </w:rPr>
        <w:t xml:space="preserve">, но без учета коэффициента 0,825: </w:t>
      </w:r>
    </w:p>
    <w:p w:rsidR="00830BC4" w:rsidRDefault="00830BC4" w:rsidP="00316CAC">
      <w:pPr>
        <w:spacing w:after="0" w:line="360" w:lineRule="auto"/>
        <w:jc w:val="both"/>
        <w:rPr>
          <w:rFonts w:ascii="Times New Roman" w:hAnsi="Times New Roman"/>
          <w:sz w:val="28"/>
          <w:szCs w:val="28"/>
        </w:rPr>
      </w:pP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Тсут = (tп + tл x (m - 2) + tв) / m , (</w:t>
      </w:r>
      <w:r w:rsidR="00830BC4">
        <w:rPr>
          <w:rFonts w:ascii="Times New Roman" w:hAnsi="Times New Roman"/>
          <w:sz w:val="28"/>
          <w:szCs w:val="28"/>
        </w:rPr>
        <w:t>2</w:t>
      </w:r>
      <w:r w:rsidRPr="00316CAC">
        <w:rPr>
          <w:rFonts w:ascii="Times New Roman" w:hAnsi="Times New Roman"/>
          <w:sz w:val="28"/>
          <w:szCs w:val="28"/>
        </w:rPr>
        <w:t>)</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Все обозначения соответствуют формуле </w:t>
      </w:r>
      <w:r w:rsidR="00830BC4">
        <w:rPr>
          <w:rFonts w:ascii="Times New Roman" w:hAnsi="Times New Roman"/>
          <w:sz w:val="28"/>
          <w:szCs w:val="28"/>
        </w:rPr>
        <w:t>1</w:t>
      </w:r>
      <w:r w:rsidRPr="00316CAC">
        <w:rPr>
          <w:rFonts w:ascii="Times New Roman" w:hAnsi="Times New Roman"/>
          <w:sz w:val="28"/>
          <w:szCs w:val="28"/>
        </w:rPr>
        <w:t xml:space="preserve"> с расчетом не на день, а на сутки пребывания больного в стационаре.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Средневзвешенные затраты времени рассчитывают отдельно на больных, поступивших в плановом порядке и по экстренным показаниям, а для отделений хирургического профиля, кроме того, – на оперированных и не оперированных больных. Затем с учетом удельного веса экстренной госпитализации и оперативной активности определяют показатель средних затрат времени медицинской сестры или санитарки на одного больного. Такой способ расчета позволяет моделировать результативный показатель средних затрат времени на одного больного по профилю отделения в зависимости от изменения основных условий работы: увеличения или уменьшения объема экстренной госпитализации, числа оперативных вмешательств, изменения средней длительности пребывания больного в стационаре и др.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Пример расчета.</w:t>
      </w:r>
    </w:p>
    <w:p w:rsidR="00830BC4"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Затраты рабочего времени медицинской сестры в расчете на одного больного в сутки по периодам пребывания в стационаре, поступившего по экстренным показаниям и в плановом порядке</w:t>
      </w:r>
      <w:r w:rsidR="00830BC4">
        <w:rPr>
          <w:rFonts w:ascii="Times New Roman" w:hAnsi="Times New Roman"/>
          <w:sz w:val="28"/>
          <w:szCs w:val="28"/>
        </w:rPr>
        <w:t>.</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Расчеты затрат времени на одного пациента в сутки, проведенные по формуле </w:t>
      </w:r>
      <w:r w:rsidR="00830BC4">
        <w:rPr>
          <w:rFonts w:ascii="Times New Roman" w:hAnsi="Times New Roman"/>
          <w:sz w:val="28"/>
          <w:szCs w:val="28"/>
        </w:rPr>
        <w:t>2</w:t>
      </w:r>
      <w:r w:rsidRPr="00316CAC">
        <w:rPr>
          <w:rFonts w:ascii="Times New Roman" w:hAnsi="Times New Roman"/>
          <w:sz w:val="28"/>
          <w:szCs w:val="28"/>
        </w:rPr>
        <w:t xml:space="preserve">, показывают, что на поступивших в плановом порядке при средней длительности пребывания, равной 12 дням, они составят 40,8 мин: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(73,8 + 34,6 (12 2) + 70,2) x 12 ≈ 40,8.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Затраты рабочего времени на пациентов, поступивших в экстренном порядке, при средней длительности пребывания в стационаре, равной 8 дней, составят 107,4 мин: </w:t>
      </w:r>
      <w:r w:rsidR="0062187D">
        <w:rPr>
          <w:rFonts w:ascii="Times New Roman" w:hAnsi="Times New Roman"/>
          <w:sz w:val="28"/>
          <w:szCs w:val="28"/>
        </w:rPr>
        <w:t xml:space="preserve"> </w:t>
      </w:r>
      <w:r w:rsidRPr="00316CAC">
        <w:rPr>
          <w:rFonts w:ascii="Times New Roman" w:hAnsi="Times New Roman"/>
          <w:sz w:val="28"/>
          <w:szCs w:val="28"/>
        </w:rPr>
        <w:t xml:space="preserve">(396,6 + 60,8(8 2) + 97,8) / 8 ≈ 107,4.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Средние затраты времени при 10-процентной экстренной госпитализации составляют 47,5 мин: </w:t>
      </w:r>
      <w:r w:rsidR="0062187D">
        <w:rPr>
          <w:rFonts w:ascii="Times New Roman" w:hAnsi="Times New Roman"/>
          <w:sz w:val="28"/>
          <w:szCs w:val="28"/>
        </w:rPr>
        <w:t xml:space="preserve">  </w:t>
      </w:r>
      <w:r w:rsidRPr="00316CAC">
        <w:rPr>
          <w:rFonts w:ascii="Times New Roman" w:hAnsi="Times New Roman"/>
          <w:sz w:val="28"/>
          <w:szCs w:val="28"/>
        </w:rPr>
        <w:t xml:space="preserve">(107,4 × 10 + 40,8 × 90) / 100 ≈ 47,5.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Средние затраты времени при 30-процентной экстренной госпитализации составят 61,8 мин: </w:t>
      </w:r>
      <w:r w:rsidR="0062187D">
        <w:rPr>
          <w:rFonts w:ascii="Times New Roman" w:hAnsi="Times New Roman"/>
          <w:sz w:val="28"/>
          <w:szCs w:val="28"/>
        </w:rPr>
        <w:t xml:space="preserve">  </w:t>
      </w:r>
      <w:r w:rsidRPr="00316CAC">
        <w:rPr>
          <w:rFonts w:ascii="Times New Roman" w:hAnsi="Times New Roman"/>
          <w:sz w:val="28"/>
          <w:szCs w:val="28"/>
        </w:rPr>
        <w:t xml:space="preserve">(107,4 × 30 + 40,8 × 70) / 100 ≈ 61,8.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Таким образом, увеличение удельного веса госпитализации по экстренным показаниям с 10 до 30% приводит к увеличению затрат рабочего времени медицинской сестры в расчете на одного больного в сутки с 47,5 до 61,8 мин, т. е. на 30%. </w:t>
      </w: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II этап. Расчетные нормы нагрузки (обслуживания) для медицинского персонала больничных учреждений выражают в числе обслуживаемых больных в день или в сутки по формуле: </w:t>
      </w:r>
    </w:p>
    <w:p w:rsidR="00830BC4" w:rsidRDefault="00830BC4" w:rsidP="00316CAC">
      <w:pPr>
        <w:spacing w:after="0" w:line="360" w:lineRule="auto"/>
        <w:jc w:val="both"/>
        <w:rPr>
          <w:rFonts w:ascii="Times New Roman" w:hAnsi="Times New Roman"/>
          <w:sz w:val="28"/>
          <w:szCs w:val="28"/>
        </w:rPr>
      </w:pPr>
    </w:p>
    <w:p w:rsidR="008B4769" w:rsidRPr="00316CAC" w:rsidRDefault="008B4769" w:rsidP="00830BC4">
      <w:pPr>
        <w:spacing w:after="0" w:line="360" w:lineRule="auto"/>
        <w:ind w:firstLine="851"/>
        <w:jc w:val="both"/>
        <w:rPr>
          <w:rFonts w:ascii="Times New Roman" w:hAnsi="Times New Roman"/>
          <w:sz w:val="28"/>
          <w:szCs w:val="28"/>
        </w:rPr>
      </w:pPr>
      <w:r w:rsidRPr="00316CAC">
        <w:rPr>
          <w:rFonts w:ascii="Times New Roman" w:hAnsi="Times New Roman"/>
          <w:sz w:val="28"/>
          <w:szCs w:val="28"/>
        </w:rPr>
        <w:t>Nб = (В x k) / T, (</w:t>
      </w:r>
      <w:r w:rsidR="0007228E">
        <w:rPr>
          <w:rFonts w:ascii="Times New Roman" w:hAnsi="Times New Roman"/>
          <w:sz w:val="28"/>
          <w:szCs w:val="28"/>
        </w:rPr>
        <w:t>3</w:t>
      </w:r>
      <w:r w:rsidRPr="00316CAC">
        <w:rPr>
          <w:rFonts w:ascii="Times New Roman" w:hAnsi="Times New Roman"/>
          <w:sz w:val="28"/>
          <w:szCs w:val="28"/>
        </w:rPr>
        <w:t xml:space="preserve">)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где Nб – нормы нагрузки на медперсонал больницы;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В – ежедневное рабочее время медицинского персонала (по шестидневной рабочей неделе) или суточное рабочее время;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k – коэффициент использования рабочего времени среднего медицинского персонала на основную и вспомогательную деятельность;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Т – средние затраты времени на одного больного в день (из формулы </w:t>
      </w:r>
      <w:r w:rsidR="0007228E">
        <w:rPr>
          <w:rFonts w:ascii="Times New Roman" w:hAnsi="Times New Roman"/>
          <w:sz w:val="28"/>
          <w:szCs w:val="28"/>
        </w:rPr>
        <w:t>2</w:t>
      </w:r>
      <w:r w:rsidRPr="00316CAC">
        <w:rPr>
          <w:rFonts w:ascii="Times New Roman" w:hAnsi="Times New Roman"/>
          <w:sz w:val="28"/>
          <w:szCs w:val="28"/>
        </w:rPr>
        <w:t>).</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 К основной деятельности медицинского персонала относится, как правило, работа, проводимая непосредственно с пациентом, т. е. время прямого контакта персонала с больным, а именно выполнение различного рода процедур и манипуляций. Однако некоторые категории медицинского персонала совсем не контактируют с больными, например санитарка-уборщица при двухстепенной системе обслуживания, поэтому основная деятельность для них – выполнение непосредственной производственной задачи.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Вся подготовительная работа, производимая для выполнения основной деятельности и осуществляемая как в присутствии, так и при отсутствии больного, – это вспомогательная деятельность: подготовка и уборка рабочего места, подготовка к манипуляции, процедуре, переходу в другое отделение и др.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течение рабочего дня персонал нуждается в кратковременном отдыхе, приеме пищи, проведении санитарно-гигиенических мероприятий. Эти затраты относятся к личному необходимому времени.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Межотраслевые методические материалы рекомендуют отводить на личное необходимое время примерно 10% рабочего времени . Опыт нормирования труда в здравоохранении показывает, что коэффициент рабочего времени на основную и вспомогательную деятельность для большинства должностей медицинского персонала (кроме вспомогательной лечебно-диагностической службы) составляет 0,923, т. е. из 6,5часового рабочего дня около 30 мин отводится на другие виды работ: </w:t>
      </w:r>
      <w:r w:rsidR="0062187D">
        <w:rPr>
          <w:rFonts w:ascii="Times New Roman" w:hAnsi="Times New Roman"/>
          <w:sz w:val="28"/>
          <w:szCs w:val="28"/>
        </w:rPr>
        <w:t xml:space="preserve">  </w:t>
      </w:r>
      <w:r w:rsidRPr="00316CAC">
        <w:rPr>
          <w:rFonts w:ascii="Times New Roman" w:hAnsi="Times New Roman"/>
          <w:sz w:val="28"/>
          <w:szCs w:val="28"/>
        </w:rPr>
        <w:t xml:space="preserve">(6,5 - 0,5) / 6,5 = 0,923.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Для дальнейших расчетов можно принять коэффициент 0,9.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Пример расчета.</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Расчетные нормы нагрузки медицинской сестры для организации индивидуального ухода за тяжелобольными с затратами рабочего времени на одного госпитализированного составляют 8,4 мин.Нормы нагрузки (обслуживания), рассчитанные по формуле </w:t>
      </w:r>
      <w:r w:rsidR="0007228E">
        <w:rPr>
          <w:rFonts w:ascii="Times New Roman" w:hAnsi="Times New Roman"/>
          <w:sz w:val="28"/>
          <w:szCs w:val="28"/>
        </w:rPr>
        <w:t>3</w:t>
      </w:r>
      <w:r w:rsidRPr="00316CAC">
        <w:rPr>
          <w:rFonts w:ascii="Times New Roman" w:hAnsi="Times New Roman"/>
          <w:sz w:val="28"/>
          <w:szCs w:val="28"/>
        </w:rPr>
        <w:t xml:space="preserve">, составляют 42 госпитализированных: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(6,5 × 60 × 0,9) / 8,4 ≈ 42.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Пример расчета.</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Расчетные нормы нагрузки для медицинской сестры при затратах рабочего времени на 1 пациента в сутки, равных 47,5 мин, определенных по формуле </w:t>
      </w:r>
      <w:r w:rsidR="0007228E">
        <w:rPr>
          <w:rFonts w:ascii="Times New Roman" w:hAnsi="Times New Roman"/>
          <w:sz w:val="28"/>
          <w:szCs w:val="28"/>
        </w:rPr>
        <w:t>3</w:t>
      </w:r>
      <w:r w:rsidRPr="00316CAC">
        <w:rPr>
          <w:rFonts w:ascii="Times New Roman" w:hAnsi="Times New Roman"/>
          <w:sz w:val="28"/>
          <w:szCs w:val="28"/>
        </w:rPr>
        <w:t xml:space="preserve">, составляют 27 госпитализированных: </w:t>
      </w:r>
      <w:r w:rsidR="0062187D">
        <w:rPr>
          <w:rFonts w:ascii="Times New Roman" w:hAnsi="Times New Roman"/>
          <w:sz w:val="28"/>
          <w:szCs w:val="28"/>
        </w:rPr>
        <w:t xml:space="preserve"> </w:t>
      </w:r>
      <w:r w:rsidRPr="00316CAC">
        <w:rPr>
          <w:rFonts w:ascii="Times New Roman" w:hAnsi="Times New Roman"/>
          <w:sz w:val="28"/>
          <w:szCs w:val="28"/>
        </w:rPr>
        <w:t xml:space="preserve">(24 × 60 × 0,9) / 47,5 ≈ 27,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а при затратах, равных 61,8 мин, – 21 пациент: </w:t>
      </w:r>
      <w:r w:rsidR="0062187D">
        <w:rPr>
          <w:rFonts w:ascii="Times New Roman" w:hAnsi="Times New Roman"/>
          <w:sz w:val="28"/>
          <w:szCs w:val="28"/>
        </w:rPr>
        <w:t xml:space="preserve"> </w:t>
      </w:r>
      <w:r w:rsidRPr="00316CAC">
        <w:rPr>
          <w:rFonts w:ascii="Times New Roman" w:hAnsi="Times New Roman"/>
          <w:sz w:val="28"/>
          <w:szCs w:val="28"/>
        </w:rPr>
        <w:t xml:space="preserve">(24 × 60 × 0,9) / 61,8 ≈ 21.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III этап. Норматив должности медицинского персонала больничного учреждения, выражаемый в числе коек на одну должность, рассчитывают по формуле: </w:t>
      </w:r>
    </w:p>
    <w:p w:rsidR="0007228E" w:rsidRDefault="0007228E" w:rsidP="00316CAC">
      <w:pPr>
        <w:spacing w:after="0" w:line="360" w:lineRule="auto"/>
        <w:jc w:val="both"/>
        <w:rPr>
          <w:rFonts w:ascii="Times New Roman" w:hAnsi="Times New Roman"/>
          <w:sz w:val="28"/>
          <w:szCs w:val="28"/>
        </w:rPr>
      </w:pP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Nk = (Nб x 365) / R, (</w:t>
      </w:r>
      <w:r w:rsidR="0007228E">
        <w:rPr>
          <w:rFonts w:ascii="Times New Roman" w:hAnsi="Times New Roman"/>
          <w:sz w:val="28"/>
          <w:szCs w:val="28"/>
        </w:rPr>
        <w:t>4</w:t>
      </w:r>
      <w:r w:rsidRPr="00316CAC">
        <w:rPr>
          <w:rFonts w:ascii="Times New Roman" w:hAnsi="Times New Roman"/>
          <w:sz w:val="28"/>
          <w:szCs w:val="28"/>
        </w:rPr>
        <w:t xml:space="preserve">)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где Nk – количество коек, приходящееся на одну должность;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Nб – нагрузка в числе больных в день (из формулы </w:t>
      </w:r>
      <w:r w:rsidR="0007228E">
        <w:rPr>
          <w:rFonts w:ascii="Times New Roman" w:hAnsi="Times New Roman"/>
          <w:sz w:val="28"/>
          <w:szCs w:val="28"/>
        </w:rPr>
        <w:t>3</w:t>
      </w:r>
      <w:r w:rsidRPr="00316CAC">
        <w:rPr>
          <w:rFonts w:ascii="Times New Roman" w:hAnsi="Times New Roman"/>
          <w:sz w:val="28"/>
          <w:szCs w:val="28"/>
        </w:rPr>
        <w:t xml:space="preserve">);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R – плановое число дней работы койки в году.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Величина показателя R в формуле </w:t>
      </w:r>
      <w:r w:rsidR="0007228E">
        <w:rPr>
          <w:rFonts w:ascii="Times New Roman" w:hAnsi="Times New Roman"/>
          <w:sz w:val="28"/>
          <w:szCs w:val="28"/>
        </w:rPr>
        <w:t>4</w:t>
      </w:r>
      <w:r w:rsidRPr="00316CAC">
        <w:rPr>
          <w:rFonts w:ascii="Times New Roman" w:hAnsi="Times New Roman"/>
          <w:sz w:val="28"/>
          <w:szCs w:val="28"/>
        </w:rPr>
        <w:t xml:space="preserve"> составляет: </w:t>
      </w:r>
    </w:p>
    <w:p w:rsidR="008B4769" w:rsidRPr="00316CAC" w:rsidRDefault="008B4769" w:rsidP="00316CAC">
      <w:pPr>
        <w:pStyle w:val="a3"/>
        <w:numPr>
          <w:ilvl w:val="0"/>
          <w:numId w:val="11"/>
        </w:numPr>
        <w:spacing w:after="0" w:line="360" w:lineRule="auto"/>
        <w:jc w:val="both"/>
        <w:rPr>
          <w:rFonts w:ascii="Times New Roman" w:hAnsi="Times New Roman"/>
          <w:sz w:val="28"/>
          <w:szCs w:val="28"/>
        </w:rPr>
      </w:pPr>
      <w:r w:rsidRPr="00316CAC">
        <w:rPr>
          <w:rFonts w:ascii="Times New Roman" w:hAnsi="Times New Roman"/>
          <w:sz w:val="28"/>
          <w:szCs w:val="28"/>
        </w:rPr>
        <w:t xml:space="preserve">для городских, областных больниц – 330–340 дней; </w:t>
      </w:r>
    </w:p>
    <w:p w:rsidR="008B4769" w:rsidRPr="00316CAC" w:rsidRDefault="008B4769" w:rsidP="00316CAC">
      <w:pPr>
        <w:pStyle w:val="a3"/>
        <w:numPr>
          <w:ilvl w:val="0"/>
          <w:numId w:val="11"/>
        </w:numPr>
        <w:spacing w:after="0" w:line="360" w:lineRule="auto"/>
        <w:jc w:val="both"/>
        <w:rPr>
          <w:rFonts w:ascii="Times New Roman" w:hAnsi="Times New Roman"/>
          <w:sz w:val="28"/>
          <w:szCs w:val="28"/>
        </w:rPr>
      </w:pPr>
      <w:r w:rsidRPr="00316CAC">
        <w:rPr>
          <w:rFonts w:ascii="Times New Roman" w:hAnsi="Times New Roman"/>
          <w:sz w:val="28"/>
          <w:szCs w:val="28"/>
        </w:rPr>
        <w:t xml:space="preserve">для больниц, расположенных в сельской местности, – 320 дней; </w:t>
      </w:r>
    </w:p>
    <w:p w:rsidR="008B4769" w:rsidRPr="00316CAC" w:rsidRDefault="008B4769" w:rsidP="00316CAC">
      <w:pPr>
        <w:pStyle w:val="a3"/>
        <w:numPr>
          <w:ilvl w:val="0"/>
          <w:numId w:val="11"/>
        </w:numPr>
        <w:spacing w:after="0" w:line="360" w:lineRule="auto"/>
        <w:jc w:val="both"/>
        <w:rPr>
          <w:rFonts w:ascii="Times New Roman" w:hAnsi="Times New Roman"/>
          <w:sz w:val="28"/>
          <w:szCs w:val="28"/>
        </w:rPr>
      </w:pPr>
      <w:r w:rsidRPr="00316CAC">
        <w:rPr>
          <w:rFonts w:ascii="Times New Roman" w:hAnsi="Times New Roman"/>
          <w:sz w:val="28"/>
          <w:szCs w:val="28"/>
        </w:rPr>
        <w:t xml:space="preserve">для инфекционных больниц – 310 дней; </w:t>
      </w:r>
    </w:p>
    <w:p w:rsidR="008B4769" w:rsidRPr="00316CAC" w:rsidRDefault="008B4769" w:rsidP="00316CAC">
      <w:pPr>
        <w:pStyle w:val="a3"/>
        <w:numPr>
          <w:ilvl w:val="0"/>
          <w:numId w:val="11"/>
        </w:numPr>
        <w:spacing w:after="0" w:line="360" w:lineRule="auto"/>
        <w:jc w:val="both"/>
        <w:rPr>
          <w:rFonts w:ascii="Times New Roman" w:hAnsi="Times New Roman"/>
          <w:sz w:val="28"/>
          <w:szCs w:val="28"/>
        </w:rPr>
      </w:pPr>
      <w:r w:rsidRPr="00316CAC">
        <w:rPr>
          <w:rFonts w:ascii="Times New Roman" w:hAnsi="Times New Roman"/>
          <w:sz w:val="28"/>
          <w:szCs w:val="28"/>
        </w:rPr>
        <w:t xml:space="preserve">для родильных домов – 300 дней.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Пример расчета.</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Норматив должности медицинской сестры для организации индивидуального ухода за тяжелобольными пациентами отделения городской больницы, рассчитанный по формуле </w:t>
      </w:r>
      <w:r w:rsidR="0007228E">
        <w:rPr>
          <w:rFonts w:ascii="Times New Roman" w:hAnsi="Times New Roman"/>
          <w:sz w:val="28"/>
          <w:szCs w:val="28"/>
        </w:rPr>
        <w:t>4</w:t>
      </w:r>
      <w:r w:rsidRPr="00316CAC">
        <w:rPr>
          <w:rFonts w:ascii="Times New Roman" w:hAnsi="Times New Roman"/>
          <w:sz w:val="28"/>
          <w:szCs w:val="28"/>
        </w:rPr>
        <w:t xml:space="preserve">, при затратах времени на одного больного в день, равных 8,4 мин и числе обслуживаемых больных, равном 42 , составляет 45 коек ((42 x 365) / 340) на одну должность.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Пример расчета.</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Для обеспечения деятельности палатной медсестры отделения в условиях городской больницы при затратах рабочего времени на 1 больного в сутки, равных 47,5 мин,  и расчетных нормах нагрузки 27 пациентов , необходим круглосуточный пост на 29 коек ((27 x 365) / 340), а при затратах, равных 61,8 мин и нормах нагрузки 21 пациент, – круглосуточный пост на 23 койки ((21 x 365) / 340).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Расчет количества должностей для обеспечения работы круглосуточного поста осуществляют по формуле: </w:t>
      </w:r>
    </w:p>
    <w:p w:rsidR="0007228E" w:rsidRDefault="0007228E" w:rsidP="00316CAC">
      <w:pPr>
        <w:spacing w:after="0" w:line="360" w:lineRule="auto"/>
        <w:jc w:val="both"/>
        <w:rPr>
          <w:rFonts w:ascii="Times New Roman" w:hAnsi="Times New Roman"/>
          <w:sz w:val="28"/>
          <w:szCs w:val="28"/>
        </w:rPr>
      </w:pP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Дпост = (24 × 60 × 365) / Б, (</w:t>
      </w:r>
      <w:r w:rsidR="0007228E">
        <w:rPr>
          <w:rFonts w:ascii="Times New Roman" w:hAnsi="Times New Roman"/>
          <w:sz w:val="28"/>
          <w:szCs w:val="28"/>
        </w:rPr>
        <w:t>5</w:t>
      </w:r>
      <w:r w:rsidRPr="00316CAC">
        <w:rPr>
          <w:rFonts w:ascii="Times New Roman" w:hAnsi="Times New Roman"/>
          <w:sz w:val="28"/>
          <w:szCs w:val="28"/>
        </w:rPr>
        <w:t xml:space="preserve">)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где Дпост – количество должностей для обеспечения работы круглосуточного поста;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Б – годовой бюджет рабочего времени должности. </w:t>
      </w:r>
    </w:p>
    <w:p w:rsidR="00C72053" w:rsidRDefault="008B4769" w:rsidP="0062187D">
      <w:pPr>
        <w:spacing w:after="0" w:line="360" w:lineRule="auto"/>
        <w:ind w:firstLine="851"/>
        <w:rPr>
          <w:rFonts w:ascii="Times New Roman" w:hAnsi="Times New Roman"/>
          <w:sz w:val="28"/>
          <w:szCs w:val="28"/>
        </w:rPr>
      </w:pPr>
      <w:r w:rsidRPr="00316CAC">
        <w:rPr>
          <w:rFonts w:ascii="Times New Roman" w:hAnsi="Times New Roman"/>
          <w:sz w:val="28"/>
          <w:szCs w:val="28"/>
        </w:rPr>
        <w:t xml:space="preserve">Годовой бюджет рабочего времени (Б в формуле </w:t>
      </w:r>
      <w:r w:rsidR="0007228E">
        <w:rPr>
          <w:rFonts w:ascii="Times New Roman" w:hAnsi="Times New Roman"/>
          <w:sz w:val="28"/>
          <w:szCs w:val="28"/>
        </w:rPr>
        <w:t>5</w:t>
      </w:r>
      <w:r w:rsidRPr="00316CAC">
        <w:rPr>
          <w:rFonts w:ascii="Times New Roman" w:hAnsi="Times New Roman"/>
          <w:sz w:val="28"/>
          <w:szCs w:val="28"/>
        </w:rPr>
        <w:t>) рассчитывают по формуле</w:t>
      </w:r>
      <w:r w:rsidR="0007228E">
        <w:rPr>
          <w:rFonts w:ascii="Times New Roman" w:hAnsi="Times New Roman"/>
          <w:sz w:val="28"/>
          <w:szCs w:val="28"/>
        </w:rPr>
        <w:t xml:space="preserve"> </w:t>
      </w:r>
      <w:r w:rsidRPr="00316CAC">
        <w:rPr>
          <w:rFonts w:ascii="Times New Roman" w:hAnsi="Times New Roman"/>
          <w:sz w:val="28"/>
          <w:szCs w:val="28"/>
        </w:rPr>
        <w:t>, представленной в Методических рекомендациях “Разработка технологии нормир</w:t>
      </w:r>
      <w:r w:rsidR="00C72053">
        <w:rPr>
          <w:rFonts w:ascii="Times New Roman" w:hAnsi="Times New Roman"/>
          <w:sz w:val="28"/>
          <w:szCs w:val="28"/>
        </w:rPr>
        <w:t>ования труда в здравоохранении”</w:t>
      </w:r>
      <w:r w:rsidR="005303B0">
        <w:rPr>
          <w:rFonts w:ascii="Times New Roman" w:hAnsi="Times New Roman"/>
          <w:sz w:val="28"/>
          <w:szCs w:val="28"/>
          <w:lang w:val="en-US"/>
        </w:rPr>
        <w:t>[</w:t>
      </w:r>
      <w:r w:rsidR="00BE2223">
        <w:rPr>
          <w:rFonts w:ascii="Times New Roman" w:hAnsi="Times New Roman"/>
          <w:sz w:val="28"/>
          <w:szCs w:val="28"/>
          <w:lang w:val="en-US"/>
        </w:rPr>
        <w:t>7</w:t>
      </w:r>
      <w:r w:rsidR="005303B0">
        <w:rPr>
          <w:rFonts w:ascii="Times New Roman" w:hAnsi="Times New Roman"/>
          <w:sz w:val="28"/>
          <w:szCs w:val="28"/>
          <w:lang w:val="en-US"/>
        </w:rPr>
        <w:t>]</w:t>
      </w:r>
      <w:r w:rsidR="00C72053">
        <w:rPr>
          <w:rFonts w:ascii="Times New Roman" w:hAnsi="Times New Roman"/>
          <w:sz w:val="28"/>
          <w:szCs w:val="28"/>
        </w:rPr>
        <w:t>:</w:t>
      </w:r>
    </w:p>
    <w:p w:rsidR="00C72053" w:rsidRPr="00C72053" w:rsidRDefault="008B4769" w:rsidP="00C72053">
      <w:pPr>
        <w:ind w:firstLine="851"/>
        <w:rPr>
          <w:rFonts w:ascii="Times New Roman" w:hAnsi="Times New Roman"/>
          <w:sz w:val="28"/>
          <w:szCs w:val="28"/>
        </w:rPr>
      </w:pPr>
      <w:r w:rsidRPr="00316CAC">
        <w:rPr>
          <w:rFonts w:ascii="Times New Roman" w:hAnsi="Times New Roman"/>
          <w:sz w:val="28"/>
          <w:szCs w:val="28"/>
        </w:rPr>
        <w:t xml:space="preserve"> </w:t>
      </w:r>
      <w:r w:rsidR="00C72053" w:rsidRPr="00C72053">
        <w:rPr>
          <w:rFonts w:ascii="Times New Roman" w:hAnsi="Times New Roman"/>
          <w:sz w:val="28"/>
          <w:szCs w:val="28"/>
        </w:rPr>
        <w:t xml:space="preserve">Б = m × d - n - z, </w:t>
      </w:r>
    </w:p>
    <w:p w:rsidR="00C72053" w:rsidRPr="00C72053" w:rsidRDefault="00C72053" w:rsidP="00C72053">
      <w:pPr>
        <w:spacing w:after="0" w:line="360" w:lineRule="auto"/>
        <w:rPr>
          <w:rFonts w:ascii="Times New Roman" w:hAnsi="Times New Roman"/>
          <w:sz w:val="28"/>
          <w:szCs w:val="28"/>
        </w:rPr>
      </w:pPr>
      <w:r w:rsidRPr="00C72053">
        <w:rPr>
          <w:rFonts w:ascii="Times New Roman" w:hAnsi="Times New Roman"/>
          <w:sz w:val="28"/>
          <w:szCs w:val="28"/>
        </w:rPr>
        <w:t xml:space="preserve">где Б – годовой бюджет рабочего времени; </w:t>
      </w:r>
    </w:p>
    <w:p w:rsidR="00C72053" w:rsidRPr="00C72053" w:rsidRDefault="00C72053" w:rsidP="00C72053">
      <w:pPr>
        <w:spacing w:after="0" w:line="360" w:lineRule="auto"/>
        <w:rPr>
          <w:rFonts w:ascii="Times New Roman" w:hAnsi="Times New Roman"/>
          <w:sz w:val="28"/>
          <w:szCs w:val="28"/>
        </w:rPr>
      </w:pPr>
      <w:r w:rsidRPr="00C72053">
        <w:rPr>
          <w:rFonts w:ascii="Times New Roman" w:hAnsi="Times New Roman"/>
          <w:sz w:val="28"/>
          <w:szCs w:val="28"/>
        </w:rPr>
        <w:t xml:space="preserve">m – число часов работы в день по пятидневной рабочей неделе; </w:t>
      </w:r>
    </w:p>
    <w:p w:rsidR="00C72053" w:rsidRPr="00C72053" w:rsidRDefault="00C72053" w:rsidP="00C72053">
      <w:pPr>
        <w:spacing w:after="0" w:line="360" w:lineRule="auto"/>
        <w:rPr>
          <w:rFonts w:ascii="Times New Roman" w:hAnsi="Times New Roman"/>
          <w:sz w:val="28"/>
          <w:szCs w:val="28"/>
        </w:rPr>
      </w:pPr>
      <w:r w:rsidRPr="00C72053">
        <w:rPr>
          <w:rFonts w:ascii="Times New Roman" w:hAnsi="Times New Roman"/>
          <w:sz w:val="28"/>
          <w:szCs w:val="28"/>
        </w:rPr>
        <w:t xml:space="preserve">d – число рабочих дней в году по пятидневной рабочей неделе; </w:t>
      </w:r>
    </w:p>
    <w:p w:rsidR="00C72053" w:rsidRPr="00C72053" w:rsidRDefault="00C72053" w:rsidP="00C72053">
      <w:pPr>
        <w:spacing w:after="0" w:line="360" w:lineRule="auto"/>
        <w:rPr>
          <w:rFonts w:ascii="Times New Roman" w:hAnsi="Times New Roman"/>
          <w:sz w:val="28"/>
          <w:szCs w:val="28"/>
        </w:rPr>
      </w:pPr>
      <w:r w:rsidRPr="00C72053">
        <w:rPr>
          <w:rFonts w:ascii="Times New Roman" w:hAnsi="Times New Roman"/>
          <w:sz w:val="28"/>
          <w:szCs w:val="28"/>
        </w:rPr>
        <w:t xml:space="preserve">n – число часов сокращения продолжительности рабочего дня или смены в предпраздничные дни (в течение года); </w:t>
      </w:r>
    </w:p>
    <w:p w:rsidR="00C72053" w:rsidRPr="00C72053" w:rsidRDefault="00C72053" w:rsidP="00C72053">
      <w:pPr>
        <w:spacing w:after="0" w:line="360" w:lineRule="auto"/>
        <w:rPr>
          <w:rFonts w:ascii="Times New Roman" w:hAnsi="Times New Roman"/>
          <w:sz w:val="28"/>
          <w:szCs w:val="28"/>
        </w:rPr>
      </w:pPr>
      <w:r w:rsidRPr="00C72053">
        <w:rPr>
          <w:rFonts w:ascii="Times New Roman" w:hAnsi="Times New Roman"/>
          <w:sz w:val="28"/>
          <w:szCs w:val="28"/>
        </w:rPr>
        <w:t xml:space="preserve">z – число рабочих часов, приходящихся на отпускной период времени, которое определяют путем умножения недельной продолжительности рабочего времени на число недель отпуска.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соответствии со ст. 350 Трудового кодекса РФ для медицинских работников установлена сокращенная продолжительность рабочей недели – не более 39 час. Постановлением Правительства РФ от 14.02.2003 № 101 в связи с особыми условиями труда для ряда категорий медицинского персонала установлена сокращенная продолжительность рабочей недели, составляющая 24, 30, 33 и 36 ч.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соответствии с разъяснением Минтруда России от 29.12.1992 № 5, утвержденным постановлением от 29.12.1992 № 65, ежедневную норму рабочего времени исчисляют по расчетному графику пятидневной рабочей недели с двумя выходными днями в субботу и воскресенье. Длительность рабочего дня определяют путем деления недельной продолжительности рабочего времени на 5 дней.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соответствии со ст. 95 ТК РФ продолжительность рабочего дня или смены, непосредственно предшествующих нерабочему праздничному дню, уменьшается на 1 час.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При совпадении выходного и нерабочего праздничного дня выходной день переносится на следующий после праздничного рабочий день. В целях рационального использования работниками выходных и нерабочих дней Правительство РФ вправе переносить выходные на другие дни. Как правило, в результате таких переносов в течение года бывают 7 или 8 предпраздничных дней. В настоящее время число нерабочих праздничных дней в Российской Федерации определяется Законом РФ от 29.12.2004 № 201 “О внесении изменений в статью 112 Трудового кодекса Российской Федерации”: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1, 2, 3, 4 и 5 января – Новогодние каникулы;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7 января – Рождество Христово;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23 февраля – День защитника Отечества;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8 марта – Международный женский день;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1 мая – Праздник Весны и Труда;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9 мая – День Победы;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12 июня – День России;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4 ноября – День Народного единства.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При расчетах числа рабочих, праздничных нерабочих и предпраздничных дней в году целесообразно пользоваться Производственным календарем.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2009 г. – 250 рабочих дней по пятидневной рабочей неделе, 7 предпраздничных дней. </w:t>
      </w:r>
    </w:p>
    <w:p w:rsidR="008B4769" w:rsidRPr="00316CAC" w:rsidRDefault="008B4769" w:rsidP="0007228E">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связи с принятием ТК РФ был осуществлен переход на расчет трудового отпуска в календарных днях (ст. 115 ТК РФ), однако продолжительность отпуска осталась прежней. В расчетах годового бюджета время отпуска целесообразно определять как произведение недельной продолжительности рабочего времени на число недель. </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Пример расчета.</w:t>
      </w:r>
    </w:p>
    <w:p w:rsidR="0062187D" w:rsidRDefault="008B4769" w:rsidP="0062187D">
      <w:pPr>
        <w:spacing w:after="0" w:line="360" w:lineRule="auto"/>
        <w:ind w:firstLine="851"/>
        <w:rPr>
          <w:rFonts w:ascii="Times New Roman" w:hAnsi="Times New Roman"/>
          <w:sz w:val="28"/>
          <w:szCs w:val="28"/>
        </w:rPr>
      </w:pPr>
      <w:r w:rsidRPr="00316CAC">
        <w:rPr>
          <w:rFonts w:ascii="Times New Roman" w:hAnsi="Times New Roman"/>
          <w:sz w:val="28"/>
          <w:szCs w:val="28"/>
        </w:rPr>
        <w:t>Годовой бюджет рабочего времени должности медицинской сестры городской больницы при 39-часовой рабочей неделе, 28-дневном отпуске (в числе календарных</w:t>
      </w:r>
      <w:r w:rsidR="00C72053">
        <w:rPr>
          <w:rFonts w:ascii="Times New Roman" w:hAnsi="Times New Roman"/>
          <w:sz w:val="28"/>
          <w:szCs w:val="28"/>
        </w:rPr>
        <w:t xml:space="preserve"> дней), рассчитанный на 2009 г.</w:t>
      </w:r>
      <w:r w:rsidRPr="00316CAC">
        <w:rPr>
          <w:rFonts w:ascii="Times New Roman" w:hAnsi="Times New Roman"/>
          <w:sz w:val="28"/>
          <w:szCs w:val="28"/>
        </w:rPr>
        <w:t xml:space="preserve">, составляет 1787 ч: (39 / 5) × 250 - 7 - 4 × 39 = 1787 ч, или 107 220 мин (60,0 × 1787). </w:t>
      </w:r>
    </w:p>
    <w:p w:rsidR="0062187D" w:rsidRDefault="008B4769" w:rsidP="0062187D">
      <w:pPr>
        <w:spacing w:after="0" w:line="360" w:lineRule="auto"/>
        <w:ind w:firstLine="851"/>
        <w:rPr>
          <w:rFonts w:ascii="Times New Roman" w:hAnsi="Times New Roman"/>
          <w:sz w:val="28"/>
          <w:szCs w:val="28"/>
        </w:rPr>
      </w:pPr>
      <w:r w:rsidRPr="00316CAC">
        <w:rPr>
          <w:rFonts w:ascii="Times New Roman" w:hAnsi="Times New Roman"/>
          <w:sz w:val="28"/>
          <w:szCs w:val="28"/>
        </w:rPr>
        <w:t>Пример расчета.</w:t>
      </w:r>
    </w:p>
    <w:p w:rsidR="008B4769" w:rsidRPr="00316CAC" w:rsidRDefault="008B4769" w:rsidP="0062187D">
      <w:pPr>
        <w:spacing w:after="0" w:line="360" w:lineRule="auto"/>
        <w:ind w:firstLine="851"/>
        <w:rPr>
          <w:rFonts w:ascii="Times New Roman" w:hAnsi="Times New Roman"/>
          <w:sz w:val="28"/>
          <w:szCs w:val="28"/>
        </w:rPr>
      </w:pPr>
      <w:r w:rsidRPr="00316CAC">
        <w:rPr>
          <w:rFonts w:ascii="Times New Roman" w:hAnsi="Times New Roman"/>
          <w:sz w:val="28"/>
          <w:szCs w:val="28"/>
        </w:rPr>
        <w:t xml:space="preserve">Количество должностей медицинских сестер для обеспечения работы круглосуточного поста при годовом бюджете рабочего времени, </w:t>
      </w:r>
      <w:r w:rsidR="0007228E">
        <w:rPr>
          <w:rFonts w:ascii="Times New Roman" w:hAnsi="Times New Roman"/>
          <w:sz w:val="28"/>
          <w:szCs w:val="28"/>
        </w:rPr>
        <w:t>равном 1787 ч</w:t>
      </w:r>
      <w:r w:rsidRPr="00316CAC">
        <w:rPr>
          <w:rFonts w:ascii="Times New Roman" w:hAnsi="Times New Roman"/>
          <w:sz w:val="28"/>
          <w:szCs w:val="28"/>
        </w:rPr>
        <w:t xml:space="preserve">, рассчитанное по формуле </w:t>
      </w:r>
      <w:r w:rsidR="001F3F2F">
        <w:rPr>
          <w:rFonts w:ascii="Times New Roman" w:hAnsi="Times New Roman"/>
          <w:sz w:val="28"/>
          <w:szCs w:val="28"/>
        </w:rPr>
        <w:t>5</w:t>
      </w:r>
      <w:r w:rsidRPr="00316CAC">
        <w:rPr>
          <w:rFonts w:ascii="Times New Roman" w:hAnsi="Times New Roman"/>
          <w:sz w:val="28"/>
          <w:szCs w:val="28"/>
        </w:rPr>
        <w:t>, составляет 4,916 должности ((24 x 366) / 1787)</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Расчет числа должностей в конкретном отделении осуществляют по формуле: </w:t>
      </w:r>
    </w:p>
    <w:p w:rsidR="001F3F2F" w:rsidRDefault="001F3F2F" w:rsidP="0062187D">
      <w:pPr>
        <w:spacing w:after="0" w:line="360" w:lineRule="auto"/>
        <w:jc w:val="both"/>
        <w:rPr>
          <w:rFonts w:ascii="Times New Roman" w:hAnsi="Times New Roman"/>
          <w:sz w:val="28"/>
          <w:szCs w:val="28"/>
        </w:rPr>
      </w:pPr>
    </w:p>
    <w:p w:rsidR="008B4769" w:rsidRPr="00316CAC" w:rsidRDefault="008B4769" w:rsidP="00C72053">
      <w:pPr>
        <w:spacing w:after="0" w:line="360" w:lineRule="auto"/>
        <w:ind w:firstLine="851"/>
        <w:jc w:val="both"/>
        <w:rPr>
          <w:rFonts w:ascii="Times New Roman" w:hAnsi="Times New Roman"/>
          <w:sz w:val="28"/>
          <w:szCs w:val="28"/>
        </w:rPr>
      </w:pPr>
      <w:r w:rsidRPr="00316CAC">
        <w:rPr>
          <w:rFonts w:ascii="Times New Roman" w:hAnsi="Times New Roman"/>
          <w:sz w:val="28"/>
          <w:szCs w:val="28"/>
        </w:rPr>
        <w:t>Дотд = (Дп × К) / П, (</w:t>
      </w:r>
      <w:r w:rsidR="001F3F2F">
        <w:rPr>
          <w:rFonts w:ascii="Times New Roman" w:hAnsi="Times New Roman"/>
          <w:sz w:val="28"/>
          <w:szCs w:val="28"/>
        </w:rPr>
        <w:t>6</w:t>
      </w:r>
      <w:r w:rsidRPr="00316CAC">
        <w:rPr>
          <w:rFonts w:ascii="Times New Roman" w:hAnsi="Times New Roman"/>
          <w:sz w:val="28"/>
          <w:szCs w:val="28"/>
        </w:rPr>
        <w:t xml:space="preserve">)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где Дотд – количество должностей в отделении;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Дп – число должностей на 1 пост;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К – число коек в отделении; </w:t>
      </w:r>
    </w:p>
    <w:p w:rsidR="008B4769" w:rsidRPr="00316CAC" w:rsidRDefault="008B4769"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П – число коек на 1 пост (по нормативу). </w:t>
      </w:r>
    </w:p>
    <w:p w:rsidR="008B4769" w:rsidRPr="00316CAC" w:rsidRDefault="008B4769" w:rsidP="00316CAC">
      <w:pPr>
        <w:spacing w:after="0" w:line="360" w:lineRule="auto"/>
        <w:jc w:val="both"/>
        <w:rPr>
          <w:rFonts w:ascii="Times New Roman" w:hAnsi="Times New Roman"/>
          <w:sz w:val="28"/>
          <w:szCs w:val="28"/>
        </w:rPr>
      </w:pPr>
    </w:p>
    <w:p w:rsidR="008B4769" w:rsidRPr="00316CAC" w:rsidRDefault="008B4769" w:rsidP="001F3F2F">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Пример расчета.</w:t>
      </w:r>
    </w:p>
    <w:p w:rsidR="008B4769" w:rsidRPr="00316CAC" w:rsidRDefault="008B4769"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отделении на 30 коек при нормативном показателе, составляющем 20 коек на 1 пост, и числе должностей медицинской сестры (палатной) для обеспечения работы одного круглосуточного поста, равном 4,916 должности (при 39-часовой рабочей неделе и 28-дневном отпуске), необходимо 7,374 должности палатной медицинской сестры: </w:t>
      </w:r>
      <w:r w:rsidR="0062187D">
        <w:rPr>
          <w:rFonts w:ascii="Times New Roman" w:hAnsi="Times New Roman"/>
          <w:sz w:val="28"/>
          <w:szCs w:val="28"/>
        </w:rPr>
        <w:t xml:space="preserve">  </w:t>
      </w:r>
      <w:r w:rsidRPr="00316CAC">
        <w:rPr>
          <w:rFonts w:ascii="Times New Roman" w:hAnsi="Times New Roman"/>
          <w:sz w:val="28"/>
          <w:szCs w:val="28"/>
        </w:rPr>
        <w:t xml:space="preserve">(4,916 × 30) / 20 = 7,374. </w:t>
      </w:r>
    </w:p>
    <w:p w:rsidR="008B4769" w:rsidRPr="008C4FEF" w:rsidRDefault="008B4769" w:rsidP="00316CAC">
      <w:pPr>
        <w:spacing w:after="0" w:line="360" w:lineRule="auto"/>
        <w:jc w:val="both"/>
        <w:rPr>
          <w:rFonts w:ascii="Times New Roman" w:hAnsi="Times New Roman"/>
          <w:sz w:val="28"/>
          <w:szCs w:val="28"/>
          <w:lang w:val="en-US"/>
        </w:rPr>
      </w:pPr>
      <w:r w:rsidRPr="00316CAC">
        <w:rPr>
          <w:rFonts w:ascii="Times New Roman" w:hAnsi="Times New Roman"/>
          <w:sz w:val="28"/>
          <w:szCs w:val="28"/>
        </w:rPr>
        <w:t xml:space="preserve">Расчет проведен по формуле </w:t>
      </w:r>
      <w:r w:rsidR="001F3F2F">
        <w:rPr>
          <w:rFonts w:ascii="Times New Roman" w:hAnsi="Times New Roman"/>
          <w:sz w:val="28"/>
          <w:szCs w:val="28"/>
        </w:rPr>
        <w:t>6</w:t>
      </w:r>
      <w:r w:rsidRPr="00316CAC">
        <w:rPr>
          <w:rFonts w:ascii="Times New Roman" w:hAnsi="Times New Roman"/>
          <w:sz w:val="28"/>
          <w:szCs w:val="28"/>
        </w:rPr>
        <w:t xml:space="preserve">. </w:t>
      </w:r>
      <w:r w:rsidR="008C4FEF">
        <w:rPr>
          <w:rFonts w:ascii="Times New Roman" w:hAnsi="Times New Roman"/>
          <w:sz w:val="28"/>
          <w:szCs w:val="28"/>
          <w:lang w:val="en-US"/>
        </w:rPr>
        <w:t>[</w:t>
      </w:r>
      <w:r w:rsidR="00784580">
        <w:rPr>
          <w:rFonts w:ascii="Times New Roman" w:hAnsi="Times New Roman"/>
          <w:sz w:val="28"/>
          <w:szCs w:val="28"/>
          <w:lang w:val="en-US"/>
        </w:rPr>
        <w:t>8</w:t>
      </w:r>
      <w:r w:rsidR="008C4FEF">
        <w:rPr>
          <w:rFonts w:ascii="Times New Roman" w:hAnsi="Times New Roman"/>
          <w:sz w:val="28"/>
          <w:szCs w:val="28"/>
          <w:lang w:val="en-US"/>
        </w:rPr>
        <w:t>]</w:t>
      </w:r>
    </w:p>
    <w:p w:rsidR="001F3F2F" w:rsidRDefault="001F3F2F" w:rsidP="00316CAC">
      <w:pPr>
        <w:spacing w:after="0" w:line="360" w:lineRule="auto"/>
        <w:jc w:val="both"/>
        <w:rPr>
          <w:rFonts w:ascii="Times New Roman" w:hAnsi="Times New Roman"/>
          <w:sz w:val="28"/>
          <w:szCs w:val="28"/>
        </w:rPr>
      </w:pPr>
    </w:p>
    <w:p w:rsidR="001F3F2F" w:rsidRDefault="001F3F2F" w:rsidP="00316CAC">
      <w:pPr>
        <w:spacing w:after="0" w:line="360" w:lineRule="auto"/>
        <w:jc w:val="both"/>
        <w:rPr>
          <w:rFonts w:ascii="Times New Roman" w:hAnsi="Times New Roman"/>
          <w:sz w:val="28"/>
          <w:szCs w:val="28"/>
        </w:rPr>
      </w:pPr>
    </w:p>
    <w:p w:rsidR="003808F4" w:rsidRPr="001F3F2F" w:rsidRDefault="001F3F2F" w:rsidP="004553FE">
      <w:pPr>
        <w:spacing w:after="0" w:line="360" w:lineRule="auto"/>
        <w:ind w:firstLine="851"/>
        <w:jc w:val="center"/>
        <w:rPr>
          <w:rFonts w:ascii="Times New Roman" w:hAnsi="Times New Roman"/>
          <w:i/>
          <w:sz w:val="28"/>
          <w:szCs w:val="28"/>
        </w:rPr>
      </w:pPr>
      <w:r>
        <w:rPr>
          <w:rFonts w:ascii="Times New Roman" w:hAnsi="Times New Roman"/>
          <w:i/>
          <w:sz w:val="28"/>
          <w:szCs w:val="28"/>
        </w:rPr>
        <w:t>Особенности нормирования труда среднего и младшего медицинского персонала в дневных стационарах</w:t>
      </w:r>
    </w:p>
    <w:p w:rsidR="003808F4" w:rsidRPr="00316CAC" w:rsidRDefault="003808F4" w:rsidP="001F3F2F">
      <w:pPr>
        <w:spacing w:after="0" w:line="360" w:lineRule="auto"/>
        <w:jc w:val="center"/>
        <w:rPr>
          <w:rFonts w:ascii="Times New Roman" w:hAnsi="Times New Roman"/>
          <w:sz w:val="28"/>
          <w:szCs w:val="28"/>
        </w:rPr>
      </w:pPr>
    </w:p>
    <w:p w:rsidR="003808F4" w:rsidRPr="00316CAC" w:rsidRDefault="003808F4" w:rsidP="001F3F2F">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В последние годы значительное развитие получают стационарзамещающие виды помощи. Штатными нормативами медицинского персонала дневных стационаров устанавливается должность старшей медицинской сестры (независимо от общего числа койко-мест). Должности медицинских сестер вводятся из расчета 1 должность на 15 коек, должности палатных санитарок или младших медицинских сестер по уходу за больными устанавливаются соответственно должностям медицинских сестер (приказ Минздрава России от 09.12.1999 № 438). </w:t>
      </w:r>
    </w:p>
    <w:p w:rsidR="003808F4" w:rsidRPr="00316CAC" w:rsidRDefault="003808F4" w:rsidP="001F3F2F">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Объем работы среднего и младшего медицинского персонала связан с необходимостью организации ухода и выполнения врачебных назначений в дневное время, причем в разных учреждениях часы работы дневного стационара определяются в зависимости от конкретных местных условий и составляют от 5 до 9 ч ежедневно. В ряде случаев практикуется двухсменная работа дневного стационара. При расчетах необходимо учитывать и число дней работы дневного стационара в году: по пятидневной или шестидневной рабочей неделе, без выходных и праздничных дней и др. </w:t>
      </w:r>
    </w:p>
    <w:p w:rsidR="003808F4" w:rsidRPr="00316CAC" w:rsidRDefault="003808F4" w:rsidP="001F3F2F">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Расчет численности среднего и младшего медицинского персонала в дневных стационарах можно выполнить на основе данных фотохронометражных наблюдений. Однако, учитывая трудоемкость проведения фотохронометражных наблюдений для определения норм времени в учреждениях здравоохранения, можно рекомендовать использовать существующую нормативную базу по труду для этих групп персонала по больничным учреждениям, но с учетом времени работы дневного стационара. </w:t>
      </w:r>
    </w:p>
    <w:p w:rsidR="003808F4" w:rsidRPr="00316CAC" w:rsidRDefault="003808F4" w:rsidP="001F3F2F">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Планирование численности палатных медсестер, младших медсестер по уходу за больными, палатных санитарок, палатных санитарок-уборщиц больничных учреждений осуществляют путем установления круглосуточных постов на определенное число коек. При организации работы этого персонала нормы нагрузки (обслуживания) в дневное время, как правило, увеличиваются, в ночное – уменьшаются. Например, при планировании одного поста на 20 коек в дневное время можно установить нагрузку 15 коек, а в ночное – 40–50 коек. </w:t>
      </w:r>
    </w:p>
    <w:p w:rsidR="003808F4" w:rsidRPr="00316CAC" w:rsidRDefault="003808F4" w:rsidP="001F3F2F">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Однако различия в составе больных в дневном стационаре по сравнению с обычным больничным отделением, мобильность больных и способность к самообслуживанию позволяют принять за основу планирования количества среднего и младшего медицинского персонала в дневном стационаре общее значение показателя числа коек на один пост. </w:t>
      </w:r>
    </w:p>
    <w:p w:rsidR="003808F4" w:rsidRPr="00316CAC" w:rsidRDefault="003808F4"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Расчет количества должностей палатных медицинских сестер, палатных санитарок в дневном стационаре осуществляют по формуле: </w:t>
      </w:r>
    </w:p>
    <w:p w:rsidR="003808F4" w:rsidRPr="00316CAC" w:rsidRDefault="003808F4" w:rsidP="00316CAC">
      <w:pPr>
        <w:spacing w:after="0" w:line="360" w:lineRule="auto"/>
        <w:jc w:val="both"/>
        <w:rPr>
          <w:rFonts w:ascii="Times New Roman" w:hAnsi="Times New Roman"/>
          <w:sz w:val="28"/>
          <w:szCs w:val="28"/>
        </w:rPr>
      </w:pPr>
    </w:p>
    <w:p w:rsidR="003808F4" w:rsidRPr="00316CAC" w:rsidRDefault="003808F4" w:rsidP="00C72053">
      <w:pPr>
        <w:spacing w:after="0" w:line="360" w:lineRule="auto"/>
        <w:ind w:firstLine="851"/>
        <w:jc w:val="both"/>
        <w:rPr>
          <w:rFonts w:ascii="Times New Roman" w:hAnsi="Times New Roman"/>
          <w:sz w:val="28"/>
          <w:szCs w:val="28"/>
        </w:rPr>
      </w:pPr>
      <w:r w:rsidRPr="00316CAC">
        <w:rPr>
          <w:rFonts w:ascii="Times New Roman" w:hAnsi="Times New Roman"/>
          <w:sz w:val="28"/>
          <w:szCs w:val="28"/>
        </w:rPr>
        <w:t>Ддневн = Дпост x (T / W) x (K / N), (</w:t>
      </w:r>
      <w:r w:rsidR="001F3F2F">
        <w:rPr>
          <w:rFonts w:ascii="Times New Roman" w:hAnsi="Times New Roman"/>
          <w:sz w:val="28"/>
          <w:szCs w:val="28"/>
        </w:rPr>
        <w:t>7</w:t>
      </w:r>
      <w:r w:rsidRPr="00316CAC">
        <w:rPr>
          <w:rFonts w:ascii="Times New Roman" w:hAnsi="Times New Roman"/>
          <w:sz w:val="28"/>
          <w:szCs w:val="28"/>
        </w:rPr>
        <w:t xml:space="preserve">) </w:t>
      </w:r>
    </w:p>
    <w:p w:rsidR="003808F4" w:rsidRPr="00316CAC" w:rsidRDefault="003808F4"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где Ддневн – количество должностей палатных медсестер и санитарок в дневном стационаре; </w:t>
      </w:r>
    </w:p>
    <w:p w:rsidR="003808F4" w:rsidRPr="00316CAC" w:rsidRDefault="003808F4"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Дпост – число должностей медицинских сестер или санитарок для обеспечения работы круглосуточного поста; </w:t>
      </w:r>
    </w:p>
    <w:p w:rsidR="003808F4" w:rsidRPr="00316CAC" w:rsidRDefault="003808F4"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Т – число часов работы дневного стационара в течение года; </w:t>
      </w:r>
    </w:p>
    <w:p w:rsidR="003808F4" w:rsidRPr="00316CAC" w:rsidRDefault="003808F4"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W – число часов работы круглосуточного поста в год; </w:t>
      </w:r>
    </w:p>
    <w:p w:rsidR="003808F4" w:rsidRPr="00316CAC" w:rsidRDefault="003808F4"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К – число коек в дневном стационаре; </w:t>
      </w:r>
    </w:p>
    <w:p w:rsidR="003808F4" w:rsidRPr="00316CAC" w:rsidRDefault="003808F4" w:rsidP="00316CAC">
      <w:pPr>
        <w:spacing w:after="0" w:line="360" w:lineRule="auto"/>
        <w:jc w:val="both"/>
        <w:rPr>
          <w:rFonts w:ascii="Times New Roman" w:hAnsi="Times New Roman"/>
          <w:sz w:val="28"/>
          <w:szCs w:val="28"/>
        </w:rPr>
      </w:pPr>
      <w:r w:rsidRPr="00316CAC">
        <w:rPr>
          <w:rFonts w:ascii="Times New Roman" w:hAnsi="Times New Roman"/>
          <w:sz w:val="28"/>
          <w:szCs w:val="28"/>
        </w:rPr>
        <w:t xml:space="preserve">N – нормативное число коек в стационаре с круглосуточным пребыванием на 1 пост. </w:t>
      </w:r>
    </w:p>
    <w:p w:rsidR="003808F4" w:rsidRPr="00316CAC" w:rsidRDefault="003808F4" w:rsidP="0062187D">
      <w:pPr>
        <w:spacing w:after="0" w:line="360" w:lineRule="auto"/>
        <w:ind w:firstLine="851"/>
        <w:jc w:val="both"/>
        <w:rPr>
          <w:rFonts w:ascii="Times New Roman" w:hAnsi="Times New Roman"/>
          <w:sz w:val="28"/>
          <w:szCs w:val="28"/>
        </w:rPr>
      </w:pPr>
      <w:r w:rsidRPr="00316CAC">
        <w:rPr>
          <w:rFonts w:ascii="Times New Roman" w:hAnsi="Times New Roman"/>
          <w:sz w:val="28"/>
          <w:szCs w:val="28"/>
        </w:rPr>
        <w:t>Пример расчета.</w:t>
      </w:r>
    </w:p>
    <w:p w:rsidR="003808F4" w:rsidRPr="00316CAC" w:rsidRDefault="003808F4" w:rsidP="001F3F2F">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Стационар дневного пребывания терапевтического профиля на 25 коек работает с 10 до 18 ч, т. е. 8 ч ежедневно в течение 303 дней (по шестидневной рабочей неделе). </w:t>
      </w:r>
    </w:p>
    <w:p w:rsidR="003808F4" w:rsidRPr="00316CAC" w:rsidRDefault="003808F4" w:rsidP="001F3F2F">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Следовательно, Т = 2424 ч (8 × 303). Круглосуточный пост палатной медицинской сестры в терапевтическом отделении городской больницы устанавливается на 20 коек, санитарок-уборщиц – на 30 коек (при двухстепенной системе обслуживания). Для обеспечения работы круглосуточного поста необходимо 4,916 должности (при 39-часовой рабочей неделе и 28-дневном отпуске). Расчеты по формуле </w:t>
      </w:r>
      <w:r w:rsidR="001F3F2F">
        <w:rPr>
          <w:rFonts w:ascii="Times New Roman" w:hAnsi="Times New Roman"/>
          <w:sz w:val="28"/>
          <w:szCs w:val="28"/>
        </w:rPr>
        <w:t>7</w:t>
      </w:r>
      <w:r w:rsidRPr="00316CAC">
        <w:rPr>
          <w:rFonts w:ascii="Times New Roman" w:hAnsi="Times New Roman"/>
          <w:sz w:val="28"/>
          <w:szCs w:val="28"/>
        </w:rPr>
        <w:t xml:space="preserve"> показывают, что в данном дневном стационаре в 2009 г. необходимо 1,696 должности медицинских сестер и 1,131 должности санитарок.</w:t>
      </w:r>
    </w:p>
    <w:p w:rsidR="003808F4" w:rsidRPr="00316CAC" w:rsidRDefault="003808F4" w:rsidP="001F3F2F">
      <w:pPr>
        <w:spacing w:after="0" w:line="360" w:lineRule="auto"/>
        <w:ind w:firstLine="851"/>
        <w:jc w:val="both"/>
        <w:rPr>
          <w:rFonts w:ascii="Times New Roman" w:hAnsi="Times New Roman"/>
          <w:sz w:val="28"/>
          <w:szCs w:val="28"/>
        </w:rPr>
      </w:pPr>
      <w:r w:rsidRPr="00316CAC">
        <w:rPr>
          <w:rFonts w:ascii="Times New Roman" w:hAnsi="Times New Roman"/>
          <w:sz w:val="28"/>
          <w:szCs w:val="28"/>
        </w:rPr>
        <w:t>В соответствии с порядком округления должностей в штатное расписание могут быть введены 1,75 должности палатной медицинской сестры и 1,25 должности палатной санитарки-уборщицы.</w:t>
      </w:r>
      <w:r w:rsidR="004571C3">
        <w:rPr>
          <w:rFonts w:ascii="Times New Roman" w:hAnsi="Times New Roman"/>
          <w:sz w:val="28"/>
          <w:szCs w:val="28"/>
          <w:lang w:val="en-US"/>
        </w:rPr>
        <w:t>[</w:t>
      </w:r>
      <w:r w:rsidR="00BE2223">
        <w:rPr>
          <w:rFonts w:ascii="Times New Roman" w:hAnsi="Times New Roman"/>
          <w:sz w:val="28"/>
          <w:szCs w:val="28"/>
          <w:lang w:val="en-US"/>
        </w:rPr>
        <w:t>9</w:t>
      </w:r>
      <w:r w:rsidR="004571C3">
        <w:rPr>
          <w:rFonts w:ascii="Times New Roman" w:hAnsi="Times New Roman"/>
          <w:sz w:val="28"/>
          <w:szCs w:val="28"/>
          <w:lang w:val="en-US"/>
        </w:rPr>
        <w:t>]</w:t>
      </w:r>
      <w:r w:rsidRPr="00316CAC">
        <w:rPr>
          <w:rFonts w:ascii="Times New Roman" w:hAnsi="Times New Roman"/>
          <w:sz w:val="28"/>
          <w:szCs w:val="28"/>
        </w:rPr>
        <w:t xml:space="preserve"> </w:t>
      </w:r>
    </w:p>
    <w:p w:rsidR="008B4769" w:rsidRPr="00316CAC" w:rsidRDefault="008B4769"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62187D" w:rsidRDefault="0062187D" w:rsidP="0062187D">
      <w:pPr>
        <w:spacing w:after="0" w:line="360" w:lineRule="auto"/>
        <w:rPr>
          <w:rFonts w:ascii="Times New Roman" w:hAnsi="Times New Roman"/>
          <w:sz w:val="28"/>
          <w:szCs w:val="28"/>
        </w:rPr>
      </w:pPr>
    </w:p>
    <w:p w:rsidR="00DE1B2F" w:rsidRPr="00F679E3" w:rsidRDefault="00DE1B2F" w:rsidP="0062187D">
      <w:pPr>
        <w:spacing w:after="0" w:line="360" w:lineRule="auto"/>
        <w:jc w:val="center"/>
        <w:rPr>
          <w:rFonts w:ascii="Times New Roman" w:hAnsi="Times New Roman"/>
          <w:i/>
          <w:sz w:val="28"/>
          <w:szCs w:val="28"/>
        </w:rPr>
      </w:pPr>
      <w:r w:rsidRPr="00F679E3">
        <w:rPr>
          <w:rFonts w:ascii="Times New Roman" w:hAnsi="Times New Roman"/>
          <w:i/>
          <w:sz w:val="28"/>
          <w:szCs w:val="28"/>
        </w:rPr>
        <w:t>Заключение</w:t>
      </w:r>
    </w:p>
    <w:p w:rsidR="00DE1B2F" w:rsidRPr="00316CAC" w:rsidRDefault="00DE1B2F" w:rsidP="00316CAC">
      <w:pPr>
        <w:spacing w:after="0" w:line="360" w:lineRule="auto"/>
        <w:jc w:val="both"/>
        <w:rPr>
          <w:rFonts w:ascii="Times New Roman" w:hAnsi="Times New Roman"/>
          <w:sz w:val="28"/>
          <w:szCs w:val="28"/>
        </w:rPr>
      </w:pPr>
    </w:p>
    <w:p w:rsidR="00AF26EC" w:rsidRPr="00316CAC" w:rsidRDefault="00AF26EC" w:rsidP="00C72053">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Формирование социально ориентированной рыночной экономики и ее развитие </w:t>
      </w:r>
      <w:r w:rsidR="00DD737F" w:rsidRPr="00316CAC">
        <w:rPr>
          <w:rFonts w:ascii="Times New Roman" w:hAnsi="Times New Roman"/>
          <w:sz w:val="28"/>
          <w:szCs w:val="28"/>
        </w:rPr>
        <w:t xml:space="preserve"> </w:t>
      </w:r>
      <w:r w:rsidRPr="00316CAC">
        <w:rPr>
          <w:rFonts w:ascii="Times New Roman" w:hAnsi="Times New Roman"/>
          <w:sz w:val="28"/>
          <w:szCs w:val="28"/>
        </w:rPr>
        <w:t>невозможно без развитых трудовых отношений. Материальную основу любого общества составляет трудовая деятельность людей. Труд является независимым от любых общественных форм условием существования человека и составляет его вечную естественную необходимость. Все направления трудовой деятельности нуждаются в регулировании. В этой связи регламентация труда в здравоохранении приобретает еще большую актуальность.</w:t>
      </w:r>
      <w:r w:rsidR="00784580">
        <w:rPr>
          <w:rFonts w:ascii="Times New Roman" w:hAnsi="Times New Roman"/>
          <w:sz w:val="28"/>
          <w:szCs w:val="28"/>
          <w:lang w:val="en-US"/>
        </w:rPr>
        <w:t>[</w:t>
      </w:r>
      <w:r w:rsidR="00BE2223">
        <w:rPr>
          <w:rFonts w:ascii="Times New Roman" w:hAnsi="Times New Roman"/>
          <w:sz w:val="28"/>
          <w:szCs w:val="28"/>
          <w:lang w:val="en-US"/>
        </w:rPr>
        <w:t>6</w:t>
      </w:r>
      <w:r w:rsidR="00784580">
        <w:rPr>
          <w:rFonts w:ascii="Times New Roman" w:hAnsi="Times New Roman"/>
          <w:sz w:val="28"/>
          <w:szCs w:val="28"/>
          <w:lang w:val="en-US"/>
        </w:rPr>
        <w:t>]</w:t>
      </w:r>
      <w:r w:rsidRPr="00316CAC">
        <w:rPr>
          <w:rFonts w:ascii="Times New Roman" w:hAnsi="Times New Roman"/>
          <w:sz w:val="28"/>
          <w:szCs w:val="28"/>
        </w:rPr>
        <w:t xml:space="preserve"> </w:t>
      </w:r>
    </w:p>
    <w:p w:rsidR="00AF26EC" w:rsidRPr="00316CAC" w:rsidRDefault="00AF26EC" w:rsidP="00C72053">
      <w:pPr>
        <w:spacing w:after="0" w:line="360" w:lineRule="auto"/>
        <w:ind w:firstLine="851"/>
        <w:jc w:val="both"/>
        <w:rPr>
          <w:rFonts w:ascii="Times New Roman" w:hAnsi="Times New Roman"/>
          <w:sz w:val="28"/>
          <w:szCs w:val="28"/>
        </w:rPr>
      </w:pPr>
      <w:r w:rsidRPr="00316CAC">
        <w:rPr>
          <w:rFonts w:ascii="Times New Roman" w:hAnsi="Times New Roman"/>
          <w:sz w:val="28"/>
          <w:szCs w:val="28"/>
        </w:rPr>
        <w:t>В настоящее время для лечебно-профилактических учреждений отсутствует единая база регламентации труда, что сказывается на качестве оказываемых медицинских услуг. Все разработанные материалы в области регламентации труда, которые применяются при организации труда в учреждениях здравоохранения,</w:t>
      </w:r>
      <w:r w:rsidR="00DD737F" w:rsidRPr="00316CAC">
        <w:rPr>
          <w:rFonts w:ascii="Times New Roman" w:hAnsi="Times New Roman"/>
          <w:sz w:val="28"/>
          <w:szCs w:val="28"/>
        </w:rPr>
        <w:t xml:space="preserve"> </w:t>
      </w:r>
      <w:r w:rsidRPr="00316CAC">
        <w:rPr>
          <w:rFonts w:ascii="Times New Roman" w:hAnsi="Times New Roman"/>
          <w:sz w:val="28"/>
          <w:szCs w:val="28"/>
        </w:rPr>
        <w:t xml:space="preserve"> либо были разработаны в конце 1980-х гг., либо были опубликованы несколько лет тому назад без серьезного пересмотра с учетом сложившейся ситуации в современной системе здравоохранения Российской Федерации. Современная организация нормирования труда в здравоохранении требует совершенствования в части определения и использования в дальнейших расчетах коэффициентов использования рабочего времени на основную и прочую деятельности, а также на оперативное и вспомогательное время.</w:t>
      </w:r>
      <w:r w:rsidR="00784580">
        <w:rPr>
          <w:rFonts w:ascii="Times New Roman" w:hAnsi="Times New Roman"/>
          <w:sz w:val="28"/>
          <w:szCs w:val="28"/>
          <w:lang w:val="en-US"/>
        </w:rPr>
        <w:t>[8]</w:t>
      </w:r>
      <w:r w:rsidRPr="00316CAC">
        <w:rPr>
          <w:rFonts w:ascii="Times New Roman" w:hAnsi="Times New Roman"/>
          <w:sz w:val="28"/>
          <w:szCs w:val="28"/>
        </w:rPr>
        <w:t xml:space="preserve"> </w:t>
      </w:r>
    </w:p>
    <w:p w:rsidR="00AF26EC" w:rsidRPr="00316CAC" w:rsidRDefault="00A41428" w:rsidP="00C72053">
      <w:pPr>
        <w:spacing w:after="0" w:line="360" w:lineRule="auto"/>
        <w:ind w:firstLine="851"/>
        <w:jc w:val="both"/>
        <w:rPr>
          <w:rFonts w:ascii="Times New Roman" w:hAnsi="Times New Roman"/>
          <w:sz w:val="28"/>
          <w:szCs w:val="28"/>
        </w:rPr>
      </w:pPr>
      <w:r w:rsidRPr="00316CAC">
        <w:rPr>
          <w:rFonts w:ascii="Times New Roman" w:hAnsi="Times New Roman"/>
          <w:sz w:val="28"/>
          <w:szCs w:val="28"/>
        </w:rPr>
        <w:t xml:space="preserve">Как видно из проделанной работы, научно обоснованные нормы труда, правильно отражая конкретные условия, обеспечивают повышение производительности труда. Если же нормы труда занижены, они могут породить </w:t>
      </w:r>
      <w:r w:rsidR="00DD737F" w:rsidRPr="00316CAC">
        <w:rPr>
          <w:rFonts w:ascii="Times New Roman" w:hAnsi="Times New Roman"/>
          <w:sz w:val="28"/>
          <w:szCs w:val="28"/>
        </w:rPr>
        <w:t xml:space="preserve"> </w:t>
      </w:r>
      <w:r w:rsidRPr="00316CAC">
        <w:rPr>
          <w:rFonts w:ascii="Times New Roman" w:hAnsi="Times New Roman"/>
          <w:sz w:val="28"/>
          <w:szCs w:val="28"/>
        </w:rPr>
        <w:t>пессимизм, что отрицательно сказывается на результатах производительности, если нормы завышены, они невыполнимы. В обоих случаях будет тормозится рост производительности труда. Таким образом, все изменения в организации труда и производства, технике и технологии работ отражаются прежде всего в нормах труда. И уровень норм труда является показателем уровня организации производства и труда на предприятии. Нормирование труда является основой планирования труда.</w:t>
      </w:r>
    </w:p>
    <w:p w:rsidR="00DD737F" w:rsidRPr="00316CAC" w:rsidRDefault="00DD737F" w:rsidP="00316CAC">
      <w:pPr>
        <w:spacing w:after="0" w:line="360" w:lineRule="auto"/>
        <w:jc w:val="both"/>
        <w:rPr>
          <w:rFonts w:ascii="Times New Roman" w:hAnsi="Times New Roman"/>
          <w:sz w:val="28"/>
          <w:szCs w:val="28"/>
        </w:rPr>
      </w:pPr>
      <w:r w:rsidRPr="00316CAC">
        <w:rPr>
          <w:rFonts w:ascii="Times New Roman" w:hAnsi="Times New Roman"/>
          <w:sz w:val="28"/>
          <w:szCs w:val="28"/>
        </w:rPr>
        <w:t>В организациях здравоохранения работа по нормированию труда должна вестись своевременно в целях дальнейшего снижения затрат времени на оказание медицинских услуг населению, учитывая применение новых приемов труда, передового опыта, а также совершенствование рабочих мест и применяемого оборудования. Результатом использования предложенных методических рекомендаций будут выступать разработанные рациональные нормы нагрузки для медицинского персонала лечебно-профилактических учреждений.</w:t>
      </w:r>
    </w:p>
    <w:p w:rsidR="00DD737F" w:rsidRPr="00316CAC" w:rsidRDefault="00DD737F" w:rsidP="00316CAC">
      <w:pPr>
        <w:spacing w:after="0" w:line="360" w:lineRule="auto"/>
        <w:jc w:val="both"/>
        <w:rPr>
          <w:rFonts w:ascii="Times New Roman" w:hAnsi="Times New Roman"/>
          <w:sz w:val="28"/>
          <w:szCs w:val="28"/>
        </w:rPr>
      </w:pPr>
    </w:p>
    <w:p w:rsidR="00DD737F" w:rsidRPr="00316CAC" w:rsidRDefault="00DD737F" w:rsidP="00316CAC">
      <w:pPr>
        <w:spacing w:after="0" w:line="360" w:lineRule="auto"/>
        <w:jc w:val="both"/>
        <w:rPr>
          <w:rFonts w:ascii="Times New Roman" w:hAnsi="Times New Roman"/>
          <w:sz w:val="28"/>
          <w:szCs w:val="28"/>
        </w:rPr>
      </w:pPr>
    </w:p>
    <w:p w:rsidR="00AF26EC" w:rsidRPr="00316CAC" w:rsidRDefault="00AF26EC"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11626E" w:rsidRDefault="0011626E" w:rsidP="00316CAC">
      <w:pPr>
        <w:spacing w:after="0" w:line="360" w:lineRule="auto"/>
        <w:jc w:val="both"/>
        <w:rPr>
          <w:rFonts w:ascii="Times New Roman" w:hAnsi="Times New Roman"/>
          <w:sz w:val="28"/>
          <w:szCs w:val="28"/>
          <w:lang w:val="en-US"/>
        </w:rPr>
      </w:pPr>
    </w:p>
    <w:p w:rsidR="00AF26EC" w:rsidRPr="00BE2223" w:rsidRDefault="00DD737F" w:rsidP="0062187D">
      <w:pPr>
        <w:spacing w:after="0" w:line="360" w:lineRule="auto"/>
        <w:jc w:val="center"/>
        <w:rPr>
          <w:rFonts w:ascii="Times New Roman" w:hAnsi="Times New Roman"/>
          <w:i/>
          <w:sz w:val="28"/>
          <w:szCs w:val="28"/>
        </w:rPr>
      </w:pPr>
      <w:r w:rsidRPr="00BE2223">
        <w:rPr>
          <w:rFonts w:ascii="Times New Roman" w:hAnsi="Times New Roman"/>
          <w:i/>
          <w:sz w:val="28"/>
          <w:szCs w:val="28"/>
        </w:rPr>
        <w:t>Список литературы</w:t>
      </w:r>
    </w:p>
    <w:p w:rsidR="00AF26EC" w:rsidRPr="00316CAC" w:rsidRDefault="00AF26EC" w:rsidP="00316CAC">
      <w:pPr>
        <w:spacing w:after="0" w:line="360" w:lineRule="auto"/>
        <w:jc w:val="both"/>
        <w:rPr>
          <w:rFonts w:ascii="Times New Roman" w:hAnsi="Times New Roman"/>
          <w:sz w:val="28"/>
          <w:szCs w:val="28"/>
          <w:lang w:val="en-US"/>
        </w:rPr>
      </w:pPr>
    </w:p>
    <w:p w:rsidR="00BE2223" w:rsidRDefault="00BE2223" w:rsidP="00BE2223">
      <w:pPr>
        <w:shd w:val="clear" w:color="auto" w:fill="FFFFFF"/>
        <w:spacing w:after="0" w:line="360" w:lineRule="auto"/>
        <w:ind w:firstLine="851"/>
        <w:jc w:val="both"/>
        <w:rPr>
          <w:rFonts w:ascii="Times New Roman" w:hAnsi="Times New Roman"/>
          <w:sz w:val="28"/>
          <w:szCs w:val="28"/>
        </w:rPr>
      </w:pPr>
      <w:r w:rsidRPr="00BE2223">
        <w:rPr>
          <w:rFonts w:ascii="Times New Roman" w:hAnsi="Times New Roman"/>
          <w:iCs/>
          <w:sz w:val="28"/>
          <w:szCs w:val="28"/>
          <w:lang w:val="en-US"/>
        </w:rPr>
        <w:t>1</w:t>
      </w:r>
      <w:r w:rsidRPr="00BE2223">
        <w:rPr>
          <w:rFonts w:ascii="Times New Roman" w:hAnsi="Times New Roman"/>
          <w:iCs/>
          <w:sz w:val="28"/>
          <w:szCs w:val="28"/>
        </w:rPr>
        <w:t xml:space="preserve">. Вальчук Э.А. </w:t>
      </w:r>
      <w:r w:rsidRPr="00BE2223">
        <w:rPr>
          <w:rFonts w:ascii="Times New Roman" w:hAnsi="Times New Roman"/>
          <w:sz w:val="28"/>
          <w:szCs w:val="28"/>
        </w:rPr>
        <w:t xml:space="preserve">Социально-экономические нормы и нормативы. Их использование в управлении здравоохранением // Медицина. – 1998. – № 2. </w:t>
      </w:r>
    </w:p>
    <w:p w:rsidR="00BE2223" w:rsidRPr="00BE2223" w:rsidRDefault="00BE2223" w:rsidP="00BE2223">
      <w:pPr>
        <w:shd w:val="clear" w:color="auto" w:fill="FFFFFF"/>
        <w:spacing w:after="0" w:line="360" w:lineRule="auto"/>
        <w:ind w:firstLine="851"/>
        <w:jc w:val="both"/>
        <w:rPr>
          <w:rFonts w:ascii="Times New Roman" w:hAnsi="Times New Roman"/>
          <w:sz w:val="28"/>
          <w:szCs w:val="28"/>
        </w:rPr>
      </w:pPr>
      <w:r w:rsidRPr="00BE2223">
        <w:rPr>
          <w:rFonts w:ascii="Times New Roman" w:hAnsi="Times New Roman"/>
          <w:sz w:val="28"/>
          <w:szCs w:val="28"/>
          <w:lang w:val="en-US"/>
        </w:rPr>
        <w:t>2</w:t>
      </w:r>
      <w:r w:rsidRPr="00BE2223">
        <w:rPr>
          <w:rFonts w:ascii="Times New Roman" w:hAnsi="Times New Roman"/>
          <w:sz w:val="28"/>
          <w:szCs w:val="28"/>
        </w:rPr>
        <w:t>. Кадыров Ф.Н. Стимулирующие системы оплаты труда в здравоохранении. М.: Грантъ, 2000.</w:t>
      </w:r>
    </w:p>
    <w:p w:rsidR="00C72053" w:rsidRPr="00BE2223" w:rsidRDefault="00BE2223" w:rsidP="00BE2223">
      <w:pPr>
        <w:spacing w:after="0" w:line="360" w:lineRule="auto"/>
        <w:ind w:firstLine="851"/>
        <w:jc w:val="both"/>
        <w:rPr>
          <w:rFonts w:ascii="Times New Roman" w:hAnsi="Times New Roman"/>
          <w:sz w:val="28"/>
          <w:szCs w:val="28"/>
        </w:rPr>
      </w:pPr>
      <w:r w:rsidRPr="00BE2223">
        <w:rPr>
          <w:rFonts w:ascii="Times New Roman" w:hAnsi="Times New Roman"/>
          <w:sz w:val="28"/>
          <w:szCs w:val="28"/>
          <w:lang w:val="en-US"/>
        </w:rPr>
        <w:t>3</w:t>
      </w:r>
      <w:r w:rsidR="00C72053" w:rsidRPr="00BE2223">
        <w:rPr>
          <w:rFonts w:ascii="Times New Roman" w:hAnsi="Times New Roman"/>
          <w:sz w:val="28"/>
          <w:szCs w:val="28"/>
        </w:rPr>
        <w:t>. Организация и нормирование труда / Под ред. В.В. Адамчука. - М.: ЗАО «Финстатинформ», 1999.</w:t>
      </w:r>
    </w:p>
    <w:p w:rsidR="00BE2223" w:rsidRPr="00BE2223" w:rsidRDefault="00BE2223" w:rsidP="00BE2223">
      <w:pPr>
        <w:spacing w:after="0" w:line="360" w:lineRule="auto"/>
        <w:ind w:firstLine="851"/>
        <w:rPr>
          <w:rFonts w:ascii="Times New Roman" w:hAnsi="Times New Roman"/>
          <w:sz w:val="28"/>
          <w:szCs w:val="28"/>
        </w:rPr>
      </w:pPr>
      <w:r w:rsidRPr="00BE2223">
        <w:rPr>
          <w:rFonts w:ascii="Times New Roman" w:hAnsi="Times New Roman"/>
          <w:sz w:val="28"/>
          <w:szCs w:val="28"/>
          <w:lang w:val="en-US"/>
        </w:rPr>
        <w:t>4</w:t>
      </w:r>
      <w:r w:rsidRPr="00BE2223">
        <w:rPr>
          <w:rFonts w:ascii="Times New Roman" w:hAnsi="Times New Roman"/>
          <w:sz w:val="28"/>
          <w:szCs w:val="28"/>
        </w:rPr>
        <w:t xml:space="preserve">. Шипова В.М. Организация нормирования труда в здравоохранении / Под ред. акад. РАМН О.П. Щепина. М.: Грантъ, 2002. </w:t>
      </w:r>
    </w:p>
    <w:p w:rsidR="008C4FEF" w:rsidRPr="00BE2223" w:rsidRDefault="00BE2223" w:rsidP="00BE2223">
      <w:pPr>
        <w:spacing w:after="0" w:line="360" w:lineRule="auto"/>
        <w:ind w:firstLine="851"/>
        <w:jc w:val="both"/>
        <w:rPr>
          <w:rFonts w:ascii="Times New Roman" w:hAnsi="Times New Roman"/>
          <w:sz w:val="28"/>
          <w:szCs w:val="28"/>
        </w:rPr>
      </w:pPr>
      <w:r w:rsidRPr="00BE2223">
        <w:rPr>
          <w:rFonts w:ascii="Times New Roman" w:hAnsi="Times New Roman"/>
          <w:sz w:val="28"/>
          <w:szCs w:val="28"/>
          <w:lang w:val="en-US"/>
        </w:rPr>
        <w:t>5</w:t>
      </w:r>
      <w:r w:rsidR="008C4FEF" w:rsidRPr="00BE2223">
        <w:rPr>
          <w:rFonts w:ascii="Times New Roman" w:hAnsi="Times New Roman"/>
          <w:sz w:val="28"/>
          <w:szCs w:val="28"/>
        </w:rPr>
        <w:t>. Адамчук В.В., Романов О.В., Сорокина М.Е. Экономика и социология труда: Учебник для вузов. - М.: ЮНИТИ, 1999.</w:t>
      </w:r>
    </w:p>
    <w:p w:rsidR="00BE2223" w:rsidRPr="00BE2223" w:rsidRDefault="00BE2223" w:rsidP="00BE2223">
      <w:pPr>
        <w:spacing w:after="0" w:line="360" w:lineRule="auto"/>
        <w:ind w:firstLine="851"/>
        <w:jc w:val="both"/>
        <w:rPr>
          <w:rFonts w:ascii="Times New Roman" w:hAnsi="Times New Roman"/>
          <w:sz w:val="28"/>
          <w:szCs w:val="28"/>
        </w:rPr>
      </w:pPr>
      <w:r w:rsidRPr="00BE2223">
        <w:rPr>
          <w:rFonts w:ascii="Times New Roman" w:hAnsi="Times New Roman"/>
          <w:sz w:val="28"/>
          <w:szCs w:val="28"/>
          <w:lang w:val="en-US"/>
        </w:rPr>
        <w:t>6</w:t>
      </w:r>
      <w:r w:rsidRPr="00BE2223">
        <w:rPr>
          <w:rFonts w:ascii="Times New Roman" w:hAnsi="Times New Roman"/>
          <w:sz w:val="28"/>
          <w:szCs w:val="28"/>
        </w:rPr>
        <w:t>. Курс экономики: Учебник / Под ред. Б.А. Райзберга. - ИНФРА-М, 1997.</w:t>
      </w:r>
    </w:p>
    <w:p w:rsidR="00BE2223" w:rsidRPr="00BE2223" w:rsidRDefault="00BE2223" w:rsidP="00BE2223">
      <w:pPr>
        <w:spacing w:after="0" w:line="360" w:lineRule="auto"/>
        <w:ind w:firstLine="851"/>
        <w:rPr>
          <w:rFonts w:ascii="Times New Roman" w:hAnsi="Times New Roman"/>
          <w:sz w:val="28"/>
          <w:szCs w:val="28"/>
        </w:rPr>
      </w:pPr>
      <w:r w:rsidRPr="00BE2223">
        <w:rPr>
          <w:rFonts w:ascii="Times New Roman" w:hAnsi="Times New Roman"/>
          <w:sz w:val="28"/>
          <w:szCs w:val="28"/>
          <w:lang w:val="en-US"/>
        </w:rPr>
        <w:t>7</w:t>
      </w:r>
      <w:r w:rsidRPr="00BE2223">
        <w:rPr>
          <w:rFonts w:ascii="Times New Roman" w:hAnsi="Times New Roman"/>
          <w:sz w:val="28"/>
          <w:szCs w:val="28"/>
        </w:rPr>
        <w:t>.Методических рекомендаций “Разработка технологии нормирования труда в здравоохранении”, утвержденных Минздравсоцразвития России 20.12.2007 № 250-ПД/704. Авторы-разработчики – сотрудники ГУ Национальный НИИ общественного здоровья РАМН: О.П. Щепин, А.Л. Линденбратен, В.М. Шипова, В.В. Ковалева, Н.К. Гришина, В.И. Филиппова, С.М. Головина, О.А. Козаченко, Н.Б. Соловьева.</w:t>
      </w:r>
    </w:p>
    <w:p w:rsidR="00BE2223" w:rsidRPr="00BE2223" w:rsidRDefault="00BE2223" w:rsidP="00BE2223">
      <w:pPr>
        <w:spacing w:after="0" w:line="360" w:lineRule="auto"/>
        <w:ind w:firstLine="851"/>
        <w:rPr>
          <w:rFonts w:ascii="Times New Roman" w:hAnsi="Times New Roman"/>
          <w:sz w:val="28"/>
          <w:szCs w:val="28"/>
        </w:rPr>
      </w:pPr>
      <w:r w:rsidRPr="00BE2223">
        <w:rPr>
          <w:rFonts w:ascii="Times New Roman" w:hAnsi="Times New Roman"/>
          <w:sz w:val="28"/>
          <w:szCs w:val="28"/>
        </w:rPr>
        <w:t>8.Шипова В.М. Планирование численности медицинского персонала больничных учреждений. М.: Грантъ. 1999.</w:t>
      </w:r>
    </w:p>
    <w:p w:rsidR="008C4FEF" w:rsidRPr="00BE2223" w:rsidRDefault="00BE2223" w:rsidP="00BE2223">
      <w:pPr>
        <w:shd w:val="clear" w:color="auto" w:fill="FFFFFF"/>
        <w:spacing w:after="0" w:line="360" w:lineRule="auto"/>
        <w:ind w:firstLine="851"/>
        <w:jc w:val="both"/>
        <w:rPr>
          <w:rFonts w:ascii="Times New Roman" w:hAnsi="Times New Roman"/>
          <w:sz w:val="28"/>
          <w:szCs w:val="28"/>
        </w:rPr>
      </w:pPr>
      <w:r w:rsidRPr="00BE2223">
        <w:rPr>
          <w:rFonts w:ascii="Times New Roman" w:hAnsi="Times New Roman"/>
          <w:iCs/>
          <w:sz w:val="28"/>
          <w:szCs w:val="28"/>
          <w:lang w:val="en-US"/>
        </w:rPr>
        <w:t>9</w:t>
      </w:r>
      <w:r w:rsidR="008C4FEF" w:rsidRPr="00BE2223">
        <w:rPr>
          <w:rFonts w:ascii="Times New Roman" w:hAnsi="Times New Roman"/>
          <w:iCs/>
          <w:sz w:val="28"/>
          <w:szCs w:val="28"/>
        </w:rPr>
        <w:t xml:space="preserve">.Маргулис А. Л., Шилова В.М., Гаврилов В. А. </w:t>
      </w:r>
      <w:r w:rsidR="008C4FEF" w:rsidRPr="00BE2223">
        <w:rPr>
          <w:rFonts w:ascii="Times New Roman" w:hAnsi="Times New Roman"/>
          <w:sz w:val="28"/>
          <w:szCs w:val="28"/>
        </w:rPr>
        <w:t xml:space="preserve">Численность должностей ЛПУ // Методические и нормативные материалы по расчету численности должностей и составлению штатных расписаний лечебно-профилактических учреждений. – М.: Агар, 1997. </w:t>
      </w:r>
    </w:p>
    <w:p w:rsidR="005303B0" w:rsidRPr="00BE2223" w:rsidRDefault="005303B0" w:rsidP="00BE2223">
      <w:pPr>
        <w:spacing w:after="0" w:line="360" w:lineRule="auto"/>
        <w:rPr>
          <w:rFonts w:ascii="Times New Roman" w:hAnsi="Times New Roman"/>
          <w:sz w:val="28"/>
          <w:szCs w:val="28"/>
          <w:lang w:val="en-US"/>
        </w:rPr>
      </w:pPr>
    </w:p>
    <w:p w:rsidR="008C4FEF" w:rsidRPr="00BE2223" w:rsidRDefault="008C4FEF" w:rsidP="00BE2223">
      <w:pPr>
        <w:shd w:val="clear" w:color="auto" w:fill="FFFFFF"/>
        <w:spacing w:after="0" w:line="360" w:lineRule="auto"/>
        <w:jc w:val="both"/>
        <w:rPr>
          <w:rFonts w:ascii="Times New Roman" w:hAnsi="Times New Roman"/>
          <w:sz w:val="28"/>
          <w:szCs w:val="28"/>
        </w:rPr>
      </w:pPr>
    </w:p>
    <w:p w:rsidR="00AF26EC" w:rsidRPr="00BE2223" w:rsidRDefault="00AF26EC" w:rsidP="00BE2223">
      <w:pPr>
        <w:spacing w:after="0" w:line="360" w:lineRule="auto"/>
        <w:jc w:val="both"/>
        <w:rPr>
          <w:rFonts w:ascii="Times New Roman" w:hAnsi="Times New Roman"/>
          <w:sz w:val="28"/>
          <w:szCs w:val="28"/>
          <w:lang w:val="en-US"/>
        </w:rPr>
      </w:pPr>
    </w:p>
    <w:p w:rsidR="00AF26EC" w:rsidRPr="00316CAC" w:rsidRDefault="00AF26EC" w:rsidP="00316CAC">
      <w:pPr>
        <w:spacing w:after="0" w:line="360" w:lineRule="auto"/>
        <w:jc w:val="both"/>
        <w:rPr>
          <w:rFonts w:ascii="Times New Roman" w:hAnsi="Times New Roman"/>
          <w:sz w:val="28"/>
          <w:szCs w:val="28"/>
          <w:lang w:val="en-US"/>
        </w:rPr>
      </w:pPr>
    </w:p>
    <w:p w:rsidR="00241890" w:rsidRPr="00AD20FF" w:rsidRDefault="00241890" w:rsidP="00316CAC">
      <w:pPr>
        <w:tabs>
          <w:tab w:val="left" w:pos="3206"/>
        </w:tabs>
        <w:spacing w:after="0" w:line="360" w:lineRule="auto"/>
        <w:jc w:val="both"/>
        <w:rPr>
          <w:rFonts w:ascii="Times New Roman" w:hAnsi="Times New Roman"/>
          <w:sz w:val="28"/>
          <w:szCs w:val="28"/>
          <w:lang w:val="en-US"/>
        </w:rPr>
      </w:pPr>
      <w:bookmarkStart w:id="0" w:name="_GoBack"/>
      <w:bookmarkEnd w:id="0"/>
    </w:p>
    <w:sectPr w:rsidR="00241890" w:rsidRPr="00AD20FF" w:rsidSect="00AD20FF">
      <w:footerReference w:type="default" r:id="rId8"/>
      <w:pgSz w:w="11906" w:h="16838" w:code="9"/>
      <w:pgMar w:top="1134" w:right="567"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0FF" w:rsidRDefault="00AD20FF" w:rsidP="00AD20FF">
      <w:pPr>
        <w:spacing w:after="0" w:line="240" w:lineRule="auto"/>
      </w:pPr>
      <w:r>
        <w:separator/>
      </w:r>
    </w:p>
  </w:endnote>
  <w:endnote w:type="continuationSeparator" w:id="0">
    <w:p w:rsidR="00AD20FF" w:rsidRDefault="00AD20FF" w:rsidP="00AD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FF" w:rsidRDefault="00D64664">
    <w:pPr>
      <w:pStyle w:val="a8"/>
      <w:jc w:val="center"/>
    </w:pPr>
    <w:r>
      <w:fldChar w:fldCharType="begin"/>
    </w:r>
    <w:r>
      <w:instrText xml:space="preserve"> PAGE   \* MERGEFORMAT </w:instrText>
    </w:r>
    <w:r>
      <w:fldChar w:fldCharType="separate"/>
    </w:r>
    <w:r w:rsidR="00D120A4">
      <w:rPr>
        <w:noProof/>
      </w:rPr>
      <w:t>3</w:t>
    </w:r>
    <w:r>
      <w:rPr>
        <w:noProof/>
      </w:rPr>
      <w:fldChar w:fldCharType="end"/>
    </w:r>
  </w:p>
  <w:p w:rsidR="00AD20FF" w:rsidRDefault="00AD20F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0FF" w:rsidRDefault="00AD20FF" w:rsidP="00AD20FF">
      <w:pPr>
        <w:spacing w:after="0" w:line="240" w:lineRule="auto"/>
      </w:pPr>
      <w:r>
        <w:separator/>
      </w:r>
    </w:p>
  </w:footnote>
  <w:footnote w:type="continuationSeparator" w:id="0">
    <w:p w:rsidR="00AD20FF" w:rsidRDefault="00AD20FF" w:rsidP="00AD2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245C1"/>
    <w:multiLevelType w:val="hybridMultilevel"/>
    <w:tmpl w:val="F190A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63544B"/>
    <w:multiLevelType w:val="hybridMultilevel"/>
    <w:tmpl w:val="6906A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AD3149"/>
    <w:multiLevelType w:val="hybridMultilevel"/>
    <w:tmpl w:val="3EFE1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B1726B"/>
    <w:multiLevelType w:val="hybridMultilevel"/>
    <w:tmpl w:val="BBFC3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6C2933"/>
    <w:multiLevelType w:val="hybridMultilevel"/>
    <w:tmpl w:val="825EB0F0"/>
    <w:lvl w:ilvl="0" w:tplc="92DA1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690882"/>
    <w:multiLevelType w:val="hybridMultilevel"/>
    <w:tmpl w:val="FA40F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D373FA"/>
    <w:multiLevelType w:val="hybridMultilevel"/>
    <w:tmpl w:val="3E7CA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AF5FE9"/>
    <w:multiLevelType w:val="hybridMultilevel"/>
    <w:tmpl w:val="4344D260"/>
    <w:lvl w:ilvl="0" w:tplc="57D04F0A">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8">
    <w:nsid w:val="4F9671F7"/>
    <w:multiLevelType w:val="hybridMultilevel"/>
    <w:tmpl w:val="BD82B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B836EE8"/>
    <w:multiLevelType w:val="hybridMultilevel"/>
    <w:tmpl w:val="06BA7416"/>
    <w:lvl w:ilvl="0" w:tplc="92DA1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0354B0"/>
    <w:multiLevelType w:val="hybridMultilevel"/>
    <w:tmpl w:val="1DF6C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8F6341"/>
    <w:multiLevelType w:val="hybridMultilevel"/>
    <w:tmpl w:val="C84A3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EC496E"/>
    <w:multiLevelType w:val="hybridMultilevel"/>
    <w:tmpl w:val="A7C4B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59480A"/>
    <w:multiLevelType w:val="hybridMultilevel"/>
    <w:tmpl w:val="EAA45ABC"/>
    <w:lvl w:ilvl="0" w:tplc="92DA1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E81889"/>
    <w:multiLevelType w:val="hybridMultilevel"/>
    <w:tmpl w:val="00924A78"/>
    <w:lvl w:ilvl="0" w:tplc="92DA1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7E626D"/>
    <w:multiLevelType w:val="hybridMultilevel"/>
    <w:tmpl w:val="41363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3D3D30"/>
    <w:multiLevelType w:val="hybridMultilevel"/>
    <w:tmpl w:val="3D346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0413F8E"/>
    <w:multiLevelType w:val="hybridMultilevel"/>
    <w:tmpl w:val="F2F08556"/>
    <w:lvl w:ilvl="0" w:tplc="92DA1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D41AB7"/>
    <w:multiLevelType w:val="hybridMultilevel"/>
    <w:tmpl w:val="41D61D32"/>
    <w:lvl w:ilvl="0" w:tplc="92DA17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7B1C9E"/>
    <w:multiLevelType w:val="hybridMultilevel"/>
    <w:tmpl w:val="324C0B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1"/>
  </w:num>
  <w:num w:numId="5">
    <w:abstractNumId w:val="8"/>
  </w:num>
  <w:num w:numId="6">
    <w:abstractNumId w:val="6"/>
  </w:num>
  <w:num w:numId="7">
    <w:abstractNumId w:val="11"/>
  </w:num>
  <w:num w:numId="8">
    <w:abstractNumId w:val="19"/>
  </w:num>
  <w:num w:numId="9">
    <w:abstractNumId w:val="3"/>
  </w:num>
  <w:num w:numId="10">
    <w:abstractNumId w:val="2"/>
  </w:num>
  <w:num w:numId="11">
    <w:abstractNumId w:val="15"/>
  </w:num>
  <w:num w:numId="12">
    <w:abstractNumId w:val="10"/>
  </w:num>
  <w:num w:numId="13">
    <w:abstractNumId w:val="0"/>
  </w:num>
  <w:num w:numId="14">
    <w:abstractNumId w:val="4"/>
  </w:num>
  <w:num w:numId="15">
    <w:abstractNumId w:val="18"/>
  </w:num>
  <w:num w:numId="16">
    <w:abstractNumId w:val="13"/>
  </w:num>
  <w:num w:numId="17">
    <w:abstractNumId w:val="14"/>
  </w:num>
  <w:num w:numId="18">
    <w:abstractNumId w:val="9"/>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482"/>
    <w:rsid w:val="0007228E"/>
    <w:rsid w:val="00114D17"/>
    <w:rsid w:val="0011626E"/>
    <w:rsid w:val="0015698C"/>
    <w:rsid w:val="001C0B0E"/>
    <w:rsid w:val="001F173D"/>
    <w:rsid w:val="001F3F2F"/>
    <w:rsid w:val="00200DAE"/>
    <w:rsid w:val="00206BA3"/>
    <w:rsid w:val="00241890"/>
    <w:rsid w:val="00267A01"/>
    <w:rsid w:val="00316CAC"/>
    <w:rsid w:val="003808F4"/>
    <w:rsid w:val="003C7DEF"/>
    <w:rsid w:val="003D2D15"/>
    <w:rsid w:val="004553FE"/>
    <w:rsid w:val="004571C3"/>
    <w:rsid w:val="004D05B4"/>
    <w:rsid w:val="00500628"/>
    <w:rsid w:val="00500CB6"/>
    <w:rsid w:val="005303B0"/>
    <w:rsid w:val="005C6E42"/>
    <w:rsid w:val="0062187D"/>
    <w:rsid w:val="00624742"/>
    <w:rsid w:val="0067510C"/>
    <w:rsid w:val="006A5DCA"/>
    <w:rsid w:val="006D3AEB"/>
    <w:rsid w:val="00734301"/>
    <w:rsid w:val="00784580"/>
    <w:rsid w:val="007A2FA7"/>
    <w:rsid w:val="007D7093"/>
    <w:rsid w:val="007E5F81"/>
    <w:rsid w:val="008219ED"/>
    <w:rsid w:val="00830BC4"/>
    <w:rsid w:val="00834070"/>
    <w:rsid w:val="00882D9B"/>
    <w:rsid w:val="008B35B5"/>
    <w:rsid w:val="008B4769"/>
    <w:rsid w:val="008C4FEF"/>
    <w:rsid w:val="008C5AD2"/>
    <w:rsid w:val="008E36E4"/>
    <w:rsid w:val="00A41428"/>
    <w:rsid w:val="00A77E82"/>
    <w:rsid w:val="00AD20FF"/>
    <w:rsid w:val="00AF26EC"/>
    <w:rsid w:val="00BE2223"/>
    <w:rsid w:val="00BF0ED6"/>
    <w:rsid w:val="00C5661B"/>
    <w:rsid w:val="00C72053"/>
    <w:rsid w:val="00C76482"/>
    <w:rsid w:val="00D120A4"/>
    <w:rsid w:val="00D4582E"/>
    <w:rsid w:val="00D64664"/>
    <w:rsid w:val="00DC0576"/>
    <w:rsid w:val="00DD737F"/>
    <w:rsid w:val="00DE1B2F"/>
    <w:rsid w:val="00E25996"/>
    <w:rsid w:val="00E8587F"/>
    <w:rsid w:val="00F61FAD"/>
    <w:rsid w:val="00F679E3"/>
    <w:rsid w:val="00FB0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3" type="connector" idref="#_x0000_s1049"/>
        <o:r id="V:Rule14" type="connector" idref="#_x0000_s1040"/>
        <o:r id="V:Rule15" type="connector" idref="#_x0000_s1050"/>
        <o:r id="V:Rule16" type="connector" idref="#_x0000_s1051"/>
        <o:r id="V:Rule17" type="connector" idref="#_x0000_s1035"/>
        <o:r id="V:Rule18" type="connector" idref="#_x0000_s1029"/>
        <o:r id="V:Rule19" type="connector" idref="#_x0000_s1039"/>
        <o:r id="V:Rule20" type="connector" idref="#_x0000_s1034"/>
        <o:r id="V:Rule21" type="connector" idref="#_x0000_s1041"/>
        <o:r id="V:Rule22" type="connector" idref="#_x0000_s1030"/>
        <o:r id="V:Rule23" type="connector" idref="#_x0000_s1047"/>
        <o:r id="V:Rule24" type="connector" idref="#_x0000_s1048"/>
      </o:rules>
    </o:shapelayout>
  </w:shapeDefaults>
  <w:decimalSymbol w:val=","/>
  <w:listSeparator w:val=";"/>
  <w15:docId w15:val="{6ABCB9F6-FB33-410E-AEF8-87A63714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AE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742"/>
    <w:pPr>
      <w:ind w:left="720"/>
      <w:contextualSpacing/>
    </w:pPr>
  </w:style>
  <w:style w:type="paragraph" w:styleId="a4">
    <w:name w:val="Balloon Text"/>
    <w:basedOn w:val="a"/>
    <w:link w:val="a5"/>
    <w:uiPriority w:val="99"/>
    <w:semiHidden/>
    <w:unhideWhenUsed/>
    <w:rsid w:val="00114D17"/>
    <w:pPr>
      <w:spacing w:after="0" w:line="240" w:lineRule="auto"/>
    </w:pPr>
    <w:rPr>
      <w:rFonts w:ascii="Tahoma" w:hAnsi="Tahoma" w:cs="Tahoma"/>
      <w:sz w:val="16"/>
      <w:szCs w:val="16"/>
    </w:rPr>
  </w:style>
  <w:style w:type="character" w:customStyle="1" w:styleId="a5">
    <w:name w:val="Текст у виносці Знак"/>
    <w:link w:val="a4"/>
    <w:uiPriority w:val="99"/>
    <w:semiHidden/>
    <w:rsid w:val="00114D17"/>
    <w:rPr>
      <w:rFonts w:ascii="Tahoma" w:hAnsi="Tahoma" w:cs="Tahoma"/>
      <w:sz w:val="16"/>
      <w:szCs w:val="16"/>
    </w:rPr>
  </w:style>
  <w:style w:type="paragraph" w:styleId="a6">
    <w:name w:val="header"/>
    <w:basedOn w:val="a"/>
    <w:link w:val="a7"/>
    <w:uiPriority w:val="99"/>
    <w:semiHidden/>
    <w:unhideWhenUsed/>
    <w:rsid w:val="00AD20FF"/>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AD20FF"/>
  </w:style>
  <w:style w:type="paragraph" w:styleId="a8">
    <w:name w:val="footer"/>
    <w:basedOn w:val="a"/>
    <w:link w:val="a9"/>
    <w:uiPriority w:val="99"/>
    <w:unhideWhenUsed/>
    <w:rsid w:val="00AD20FF"/>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D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BC821-82AC-441A-818E-2E77C40A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9165</Words>
  <Characters>52242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61285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Incognito</dc:creator>
  <cp:keywords/>
  <dc:description/>
  <cp:lastModifiedBy>Irina</cp:lastModifiedBy>
  <cp:revision>2</cp:revision>
  <dcterms:created xsi:type="dcterms:W3CDTF">2014-07-13T06:38:00Z</dcterms:created>
  <dcterms:modified xsi:type="dcterms:W3CDTF">2014-07-13T06:38:00Z</dcterms:modified>
</cp:coreProperties>
</file>