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0B" w:rsidRDefault="00860D0B">
      <w:pPr>
        <w:spacing w:line="360" w:lineRule="auto"/>
        <w:ind w:firstLine="680"/>
        <w:jc w:val="center"/>
        <w:rPr>
          <w:b/>
          <w:sz w:val="28"/>
        </w:rPr>
      </w:pPr>
    </w:p>
    <w:p w:rsidR="00860D0B" w:rsidRDefault="00860D0B">
      <w:pPr>
        <w:spacing w:line="360" w:lineRule="auto"/>
        <w:ind w:firstLine="680"/>
        <w:jc w:val="center"/>
        <w:rPr>
          <w:b/>
          <w:sz w:val="28"/>
        </w:rPr>
      </w:pPr>
      <w:r>
        <w:rPr>
          <w:b/>
          <w:sz w:val="28"/>
        </w:rPr>
        <w:t>СОДЕРЖАНИЕ</w:t>
      </w:r>
    </w:p>
    <w:p w:rsidR="00860D0B" w:rsidRDefault="00860D0B">
      <w:pPr>
        <w:spacing w:line="360" w:lineRule="auto"/>
        <w:ind w:firstLine="680"/>
        <w:jc w:val="both"/>
        <w:rPr>
          <w:b/>
          <w:sz w:val="28"/>
        </w:rPr>
      </w:pPr>
    </w:p>
    <w:p w:rsidR="00860D0B" w:rsidRDefault="00860D0B">
      <w:pPr>
        <w:pStyle w:val="1"/>
        <w:ind w:firstLine="0"/>
        <w:rPr>
          <w:b w:val="0"/>
          <w:bCs/>
        </w:rPr>
      </w:pPr>
      <w:r>
        <w:rPr>
          <w:b w:val="0"/>
          <w:bCs/>
        </w:rPr>
        <w:t>Введение                                                                                                                3</w:t>
      </w:r>
    </w:p>
    <w:p w:rsidR="00860D0B" w:rsidRDefault="00860D0B">
      <w:pPr>
        <w:pStyle w:val="a3"/>
        <w:spacing w:before="0" w:after="0" w:line="360" w:lineRule="auto"/>
        <w:ind w:left="0" w:right="0"/>
        <w:jc w:val="left"/>
        <w:rPr>
          <w:rFonts w:ascii="Times New Roman" w:hAnsi="Times New Roman" w:cs="Times New Roman"/>
          <w:sz w:val="28"/>
        </w:rPr>
      </w:pPr>
      <w:r>
        <w:rPr>
          <w:rFonts w:ascii="Times New Roman" w:hAnsi="Times New Roman" w:cs="Times New Roman"/>
          <w:sz w:val="28"/>
        </w:rPr>
        <w:t>1.Понятие материального потока                                                                        4</w:t>
      </w:r>
    </w:p>
    <w:p w:rsidR="00860D0B" w:rsidRDefault="00860D0B">
      <w:pPr>
        <w:spacing w:line="360" w:lineRule="auto"/>
        <w:rPr>
          <w:sz w:val="28"/>
        </w:rPr>
      </w:pPr>
      <w:r>
        <w:rPr>
          <w:sz w:val="28"/>
        </w:rPr>
        <w:t>2. Определение потребности в материальных ресурсах                                   6</w:t>
      </w:r>
    </w:p>
    <w:p w:rsidR="00860D0B" w:rsidRDefault="00860D0B">
      <w:pPr>
        <w:pStyle w:val="3"/>
        <w:ind w:firstLine="0"/>
        <w:jc w:val="left"/>
        <w:rPr>
          <w:b w:val="0"/>
          <w:bCs w:val="0"/>
        </w:rPr>
      </w:pPr>
      <w:r>
        <w:rPr>
          <w:b w:val="0"/>
          <w:bCs w:val="0"/>
        </w:rPr>
        <w:t>3.Методы оценки эффективности материальных ресурсов                              7</w:t>
      </w:r>
    </w:p>
    <w:p w:rsidR="00860D0B" w:rsidRDefault="00860D0B">
      <w:pPr>
        <w:pStyle w:val="a4"/>
        <w:spacing w:line="360" w:lineRule="auto"/>
        <w:ind w:firstLine="0"/>
        <w:jc w:val="left"/>
        <w:rPr>
          <w:b w:val="0"/>
          <w:bCs w:val="0"/>
        </w:rPr>
      </w:pPr>
      <w:r>
        <w:rPr>
          <w:b w:val="0"/>
          <w:bCs w:val="0"/>
        </w:rPr>
        <w:t>4. Эффективность материальных ресурсов и с использованием одного из методов их оценки                                                                                                9</w:t>
      </w:r>
    </w:p>
    <w:p w:rsidR="00860D0B" w:rsidRDefault="00860D0B">
      <w:pPr>
        <w:spacing w:line="360" w:lineRule="auto"/>
        <w:jc w:val="both"/>
        <w:rPr>
          <w:bCs/>
          <w:sz w:val="28"/>
        </w:rPr>
      </w:pPr>
      <w:r>
        <w:rPr>
          <w:bCs/>
          <w:sz w:val="28"/>
        </w:rPr>
        <w:t>Заключение                                                                                                           16</w:t>
      </w:r>
    </w:p>
    <w:p w:rsidR="00860D0B" w:rsidRDefault="00860D0B">
      <w:pPr>
        <w:spacing w:line="360" w:lineRule="auto"/>
        <w:jc w:val="both"/>
        <w:rPr>
          <w:bCs/>
          <w:sz w:val="28"/>
        </w:rPr>
      </w:pPr>
      <w:r>
        <w:rPr>
          <w:bCs/>
          <w:sz w:val="28"/>
        </w:rPr>
        <w:t>Тест                                                                                                                        18</w:t>
      </w:r>
    </w:p>
    <w:p w:rsidR="00860D0B" w:rsidRDefault="00860D0B">
      <w:pPr>
        <w:pStyle w:val="2"/>
        <w:ind w:firstLine="0"/>
      </w:pPr>
      <w:r>
        <w:t>Список литературы                                                                                              21</w:t>
      </w:r>
    </w:p>
    <w:p w:rsidR="00860D0B" w:rsidRDefault="00860D0B">
      <w:pPr>
        <w:spacing w:line="360" w:lineRule="auto"/>
        <w:jc w:val="both"/>
        <w:rPr>
          <w:bCs/>
          <w:sz w:val="28"/>
        </w:rPr>
      </w:pPr>
    </w:p>
    <w:p w:rsidR="00860D0B" w:rsidRDefault="00860D0B">
      <w:pPr>
        <w:spacing w:line="360" w:lineRule="auto"/>
        <w:ind w:firstLine="680"/>
        <w:jc w:val="both"/>
        <w:rPr>
          <w:b/>
          <w:sz w:val="28"/>
        </w:rPr>
      </w:pPr>
      <w:r>
        <w:rPr>
          <w:b/>
          <w:sz w:val="28"/>
        </w:rPr>
        <w:t xml:space="preserve">  </w:t>
      </w: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r>
        <w:rPr>
          <w:b/>
          <w:sz w:val="28"/>
        </w:rPr>
        <w:t>Введение</w:t>
      </w:r>
    </w:p>
    <w:p w:rsidR="00860D0B" w:rsidRDefault="00860D0B">
      <w:pPr>
        <w:spacing w:line="360" w:lineRule="auto"/>
        <w:ind w:firstLine="680"/>
        <w:jc w:val="both"/>
        <w:rPr>
          <w:b/>
          <w:sz w:val="28"/>
        </w:rPr>
      </w:pP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Объектом изучения производственной логистики являются внутрипроиз-водственные логистические системы: промышленные предприятия; оптовые предприятия, имеющие складские сооружения; грузовые станции и др.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Управление материальным потоком на промышленном предприятии представляет собой процесс целенаправленного воздействия на производственные подразделения, запятые продвижением материальных и информационных потоков из пункта производства в пункт потребления продукции. </w:t>
      </w:r>
    </w:p>
    <w:p w:rsidR="00860D0B" w:rsidRDefault="00860D0B">
      <w:pPr>
        <w:spacing w:line="360" w:lineRule="auto"/>
        <w:ind w:firstLine="680"/>
        <w:jc w:val="both"/>
        <w:rPr>
          <w:sz w:val="28"/>
        </w:rPr>
      </w:pPr>
      <w:r>
        <w:rPr>
          <w:sz w:val="28"/>
        </w:rPr>
        <w:t xml:space="preserve">Потребность в материальных ресурсах складывается из потребности в ресурсах на основное производство, потребности на создание и поддержание переходящих запасов на конец планового периода и потребности на другие виды хозяйственной деятельности, включая и непроизводственную. </w:t>
      </w:r>
    </w:p>
    <w:p w:rsidR="00860D0B" w:rsidRDefault="00860D0B">
      <w:pPr>
        <w:spacing w:line="360" w:lineRule="auto"/>
        <w:ind w:firstLine="680"/>
        <w:jc w:val="both"/>
        <w:rPr>
          <w:sz w:val="28"/>
        </w:rPr>
      </w:pPr>
      <w:r>
        <w:rPr>
          <w:sz w:val="28"/>
        </w:rPr>
        <w:t xml:space="preserve">При расчете потребности в материальных ресурсах необходимо учитывать наличие средств для их покрытия. Источниками покрытия могут быть собственные или заемные средства. Потребность в материальных ресурсах планируется по всей номенклатуре материалов в стоимостном и натуральном выражении. Объемы и сроки поставок материалов на предприятие определяются режимом их производственного потребления, созданием и поддержанием необходимого уровня производственных запасов. </w:t>
      </w:r>
    </w:p>
    <w:p w:rsidR="00860D0B" w:rsidRDefault="00860D0B">
      <w:pPr>
        <w:spacing w:line="360" w:lineRule="auto"/>
        <w:ind w:firstLine="680"/>
        <w:jc w:val="both"/>
        <w:rPr>
          <w:b/>
          <w:sz w:val="28"/>
        </w:rPr>
      </w:pPr>
    </w:p>
    <w:p w:rsidR="00860D0B" w:rsidRDefault="00860D0B">
      <w:pPr>
        <w:pStyle w:val="a3"/>
        <w:spacing w:before="0" w:after="0" w:line="360" w:lineRule="auto"/>
        <w:ind w:left="0" w:right="0" w:firstLine="680"/>
        <w:rPr>
          <w:rFonts w:ascii="Times New Roman" w:hAnsi="Times New Roman" w:cs="Times New Roman"/>
          <w:sz w:val="28"/>
        </w:rPr>
      </w:pPr>
    </w:p>
    <w:p w:rsidR="00860D0B" w:rsidRDefault="00860D0B">
      <w:pPr>
        <w:pStyle w:val="a3"/>
        <w:spacing w:before="0" w:after="0" w:line="360" w:lineRule="auto"/>
        <w:ind w:left="0" w:right="0" w:firstLine="680"/>
        <w:rPr>
          <w:rFonts w:ascii="Times New Roman" w:hAnsi="Times New Roman" w:cs="Times New Roman"/>
          <w:sz w:val="28"/>
        </w:rPr>
      </w:pPr>
    </w:p>
    <w:p w:rsidR="00860D0B" w:rsidRDefault="00860D0B">
      <w:pPr>
        <w:pStyle w:val="a3"/>
        <w:spacing w:before="0" w:after="0" w:line="360" w:lineRule="auto"/>
        <w:ind w:left="0" w:right="0" w:firstLine="680"/>
        <w:jc w:val="center"/>
        <w:rPr>
          <w:rFonts w:ascii="Times New Roman" w:hAnsi="Times New Roman" w:cs="Times New Roman"/>
          <w:b/>
          <w:bCs/>
          <w:sz w:val="28"/>
        </w:rPr>
      </w:pPr>
    </w:p>
    <w:p w:rsidR="00860D0B" w:rsidRDefault="00860D0B">
      <w:pPr>
        <w:pStyle w:val="a3"/>
        <w:spacing w:before="0" w:after="0" w:line="360" w:lineRule="auto"/>
        <w:ind w:left="0" w:right="0" w:firstLine="680"/>
        <w:jc w:val="center"/>
        <w:rPr>
          <w:rFonts w:ascii="Times New Roman" w:hAnsi="Times New Roman" w:cs="Times New Roman"/>
          <w:b/>
          <w:bCs/>
          <w:sz w:val="28"/>
        </w:rPr>
      </w:pPr>
    </w:p>
    <w:p w:rsidR="00860D0B" w:rsidRDefault="00860D0B">
      <w:pPr>
        <w:pStyle w:val="a3"/>
        <w:spacing w:before="0" w:after="0" w:line="360" w:lineRule="auto"/>
        <w:ind w:left="0" w:right="0" w:firstLine="680"/>
        <w:jc w:val="center"/>
        <w:rPr>
          <w:rFonts w:ascii="Times New Roman" w:hAnsi="Times New Roman" w:cs="Times New Roman"/>
          <w:b/>
          <w:bCs/>
          <w:sz w:val="28"/>
        </w:rPr>
      </w:pPr>
    </w:p>
    <w:p w:rsidR="00860D0B" w:rsidRDefault="00860D0B">
      <w:pPr>
        <w:pStyle w:val="a3"/>
        <w:spacing w:before="0" w:after="0" w:line="360" w:lineRule="auto"/>
        <w:ind w:left="0" w:right="0"/>
        <w:jc w:val="center"/>
        <w:rPr>
          <w:rFonts w:ascii="Times New Roman" w:hAnsi="Times New Roman" w:cs="Times New Roman"/>
          <w:b/>
          <w:bCs/>
          <w:sz w:val="28"/>
        </w:rPr>
      </w:pPr>
      <w:r>
        <w:rPr>
          <w:rFonts w:ascii="Times New Roman" w:hAnsi="Times New Roman" w:cs="Times New Roman"/>
          <w:b/>
          <w:bCs/>
          <w:sz w:val="28"/>
        </w:rPr>
        <w:t xml:space="preserve">Вариант 9. </w:t>
      </w:r>
    </w:p>
    <w:p w:rsidR="00860D0B" w:rsidRDefault="00860D0B">
      <w:pPr>
        <w:pStyle w:val="a3"/>
        <w:spacing w:before="0" w:after="0" w:line="360" w:lineRule="auto"/>
        <w:ind w:left="0" w:right="0"/>
        <w:jc w:val="center"/>
        <w:rPr>
          <w:rFonts w:ascii="Times New Roman" w:hAnsi="Times New Roman" w:cs="Times New Roman"/>
          <w:b/>
          <w:bCs/>
          <w:sz w:val="28"/>
        </w:rPr>
      </w:pPr>
      <w:r>
        <w:rPr>
          <w:rFonts w:ascii="Times New Roman" w:hAnsi="Times New Roman" w:cs="Times New Roman"/>
          <w:b/>
          <w:bCs/>
          <w:sz w:val="28"/>
        </w:rPr>
        <w:t>Методы оценки эффективности закупок материальных ресурсов.</w:t>
      </w:r>
    </w:p>
    <w:p w:rsidR="00860D0B" w:rsidRDefault="00860D0B">
      <w:pPr>
        <w:pStyle w:val="a3"/>
        <w:spacing w:before="0" w:after="0" w:line="360" w:lineRule="auto"/>
        <w:ind w:left="0" w:right="0" w:firstLine="680"/>
        <w:jc w:val="center"/>
        <w:rPr>
          <w:rFonts w:ascii="Times New Roman" w:hAnsi="Times New Roman" w:cs="Times New Roman"/>
          <w:b/>
          <w:bCs/>
          <w:sz w:val="28"/>
        </w:rPr>
      </w:pPr>
    </w:p>
    <w:p w:rsidR="00860D0B" w:rsidRDefault="00860D0B">
      <w:pPr>
        <w:pStyle w:val="a3"/>
        <w:spacing w:before="0" w:after="0" w:line="360" w:lineRule="auto"/>
        <w:ind w:left="0" w:right="0" w:firstLine="680"/>
        <w:jc w:val="center"/>
        <w:rPr>
          <w:rFonts w:ascii="Times New Roman" w:hAnsi="Times New Roman" w:cs="Times New Roman"/>
          <w:b/>
          <w:bCs/>
          <w:sz w:val="28"/>
        </w:rPr>
      </w:pPr>
      <w:r>
        <w:rPr>
          <w:rFonts w:ascii="Times New Roman" w:hAnsi="Times New Roman" w:cs="Times New Roman"/>
          <w:b/>
          <w:bCs/>
          <w:sz w:val="28"/>
        </w:rPr>
        <w:t>1. Понятие материального потока</w:t>
      </w:r>
    </w:p>
    <w:p w:rsidR="00860D0B" w:rsidRDefault="00860D0B">
      <w:pPr>
        <w:pStyle w:val="a3"/>
        <w:spacing w:before="0" w:after="0" w:line="360" w:lineRule="auto"/>
        <w:ind w:left="0" w:right="0" w:firstLine="680"/>
        <w:rPr>
          <w:rFonts w:ascii="Times New Roman" w:hAnsi="Times New Roman" w:cs="Times New Roman"/>
          <w:sz w:val="28"/>
        </w:rPr>
      </w:pP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Внутрипроизводственные логистические системы можно рассматривать на макро- и микроуровне.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На </w:t>
      </w:r>
      <w:r>
        <w:rPr>
          <w:rFonts w:ascii="Times New Roman" w:hAnsi="Times New Roman" w:cs="Times New Roman"/>
          <w:i/>
          <w:iCs/>
          <w:sz w:val="28"/>
        </w:rPr>
        <w:t>макроуровне</w:t>
      </w:r>
      <w:r>
        <w:rPr>
          <w:rFonts w:ascii="Times New Roman" w:hAnsi="Times New Roman" w:cs="Times New Roman"/>
          <w:sz w:val="28"/>
        </w:rPr>
        <w:t xml:space="preserve"> внутрипроизводственные логистические системы выступают в качестве элементов макрологистических систем. Они задают ритм работы этих систем, являются источником материальных потоков.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На </w:t>
      </w:r>
      <w:r>
        <w:rPr>
          <w:rFonts w:ascii="Times New Roman" w:hAnsi="Times New Roman" w:cs="Times New Roman"/>
          <w:i/>
          <w:iCs/>
          <w:sz w:val="28"/>
        </w:rPr>
        <w:t>микроуровне</w:t>
      </w:r>
      <w:r>
        <w:rPr>
          <w:rFonts w:ascii="Times New Roman" w:hAnsi="Times New Roman" w:cs="Times New Roman"/>
          <w:sz w:val="28"/>
        </w:rPr>
        <w:t xml:space="preserve"> внутрипроизводственные логистические системы представляют собой комплекс взаимосвязанных подсистем, образующих определенную целостность, единство. Это подсистемы: организация закупки, работы складов, транспортно-складская, управление движением материалов в производстве, организация сбыта продукции и др. Они обеспечивают вхождение материального потока в систему, прохождение внутри ее и выход из системы.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Основная задача производственной логистики состоит в создании и обеспечении эффективного функционирования интегрированной системы управления материальными потоками на предприятии.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Управление материальным потоком на промышленном предприятии представляет собой процесс целенаправленного воздействия на производственные подразделения, запятые продвижением материальных и информационных потоков из пункта производства в пункт потребления продукции. </w:t>
      </w: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Принятие управленческих решений осуществляется на основе данных о ходе выполнения производственных заказов, информации и ресурсах и потребительском спросе (рис. 1.1). </w:t>
      </w:r>
    </w:p>
    <w:p w:rsidR="00860D0B" w:rsidRDefault="00B54DD0">
      <w:pPr>
        <w:pStyle w:val="ris"/>
        <w:spacing w:before="0" w:after="0" w:line="360" w:lineRule="auto"/>
        <w:ind w:left="0" w:right="0" w:firstLine="680"/>
        <w:rPr>
          <w:rFonts w:ascii="Times New Roman" w:hAnsi="Times New Roman" w:cs="Times New Roman"/>
          <w:sz w:val="28"/>
        </w:rPr>
      </w:pPr>
      <w:r>
        <w:rPr>
          <w:rFonts w:ascii="Times New Roman" w:hAnsi="Times New Roman" w:cs="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7.25pt;height:274.5pt">
            <v:imagedata r:id="rId7" o:title=""/>
          </v:shape>
        </w:pict>
      </w:r>
      <w:r w:rsidR="00860D0B">
        <w:rPr>
          <w:rFonts w:ascii="Times New Roman" w:hAnsi="Times New Roman" w:cs="Times New Roman"/>
          <w:sz w:val="28"/>
        </w:rPr>
        <w:br/>
        <w:t xml:space="preserve">Рис. 1.1. Основные данные, используемые </w:t>
      </w:r>
      <w:r w:rsidR="00860D0B">
        <w:rPr>
          <w:rFonts w:ascii="Times New Roman" w:hAnsi="Times New Roman" w:cs="Times New Roman"/>
          <w:sz w:val="28"/>
        </w:rPr>
        <w:br/>
        <w:t>в процессе управления материальными потоками</w:t>
      </w:r>
    </w:p>
    <w:p w:rsidR="00860D0B" w:rsidRDefault="00860D0B">
      <w:pPr>
        <w:spacing w:line="360" w:lineRule="auto"/>
        <w:ind w:firstLine="680"/>
        <w:jc w:val="both"/>
        <w:rPr>
          <w:sz w:val="28"/>
        </w:rPr>
      </w:pPr>
    </w:p>
    <w:p w:rsidR="00860D0B" w:rsidRDefault="00860D0B">
      <w:pPr>
        <w:pStyle w:val="a3"/>
        <w:spacing w:before="0" w:after="0" w:line="360" w:lineRule="auto"/>
        <w:ind w:left="0" w:right="0" w:firstLine="680"/>
        <w:rPr>
          <w:rFonts w:ascii="Times New Roman" w:hAnsi="Times New Roman" w:cs="Times New Roman"/>
          <w:sz w:val="28"/>
        </w:rPr>
      </w:pPr>
      <w:r>
        <w:rPr>
          <w:rFonts w:ascii="Times New Roman" w:hAnsi="Times New Roman" w:cs="Times New Roman"/>
          <w:sz w:val="28"/>
        </w:rPr>
        <w:t xml:space="preserve">С помощью поступающей с рынка сбыта и рынка снабжения информации формируется комплексный план производства, материального обеспечения и сбыта готовой продукции, в соответствии с которым организуется деятельность по выполнению заказов. По результатам проверки вырабатываются управленческие решения, направляемые на устранение отклонений от графика выполнения производственных заказов. Таким образом в системе управления материальными потоками осуществляется циркуляция информации и формируется замкнутый контур управления с обратной связью. Схематично управление материальными потоками представлено на рис. 1.2. </w:t>
      </w:r>
    </w:p>
    <w:p w:rsidR="00860D0B" w:rsidRDefault="00B54DD0">
      <w:pPr>
        <w:pStyle w:val="ris"/>
        <w:spacing w:before="0" w:after="0" w:line="360" w:lineRule="auto"/>
        <w:ind w:left="0" w:right="0" w:firstLine="680"/>
        <w:rPr>
          <w:rFonts w:ascii="Times New Roman" w:hAnsi="Times New Roman" w:cs="Times New Roman"/>
          <w:sz w:val="28"/>
        </w:rPr>
      </w:pPr>
      <w:r>
        <w:rPr>
          <w:rFonts w:ascii="Times New Roman" w:hAnsi="Times New Roman" w:cs="Times New Roman"/>
          <w:sz w:val="28"/>
        </w:rPr>
        <w:pict>
          <v:shape id="_x0000_i1031" type="#_x0000_t75" style="width:414pt;height:240pt">
            <v:imagedata r:id="rId8" o:title=""/>
          </v:shape>
        </w:pict>
      </w:r>
      <w:r w:rsidR="00860D0B">
        <w:rPr>
          <w:rFonts w:ascii="Times New Roman" w:hAnsi="Times New Roman" w:cs="Times New Roman"/>
          <w:sz w:val="28"/>
        </w:rPr>
        <w:br/>
        <w:t>Рис. 1.2. Система управления материальными потоками</w:t>
      </w:r>
    </w:p>
    <w:p w:rsidR="00860D0B" w:rsidRDefault="00860D0B">
      <w:pPr>
        <w:spacing w:line="360" w:lineRule="auto"/>
        <w:ind w:firstLine="680"/>
        <w:jc w:val="both"/>
        <w:rPr>
          <w:b/>
          <w:sz w:val="28"/>
        </w:rPr>
      </w:pPr>
    </w:p>
    <w:p w:rsidR="00860D0B" w:rsidRDefault="00860D0B">
      <w:pPr>
        <w:spacing w:line="360" w:lineRule="auto"/>
        <w:ind w:firstLine="680"/>
        <w:jc w:val="both"/>
        <w:rPr>
          <w:b/>
          <w:sz w:val="28"/>
        </w:rPr>
      </w:pPr>
    </w:p>
    <w:p w:rsidR="00860D0B" w:rsidRDefault="00860D0B">
      <w:pPr>
        <w:spacing w:line="360" w:lineRule="auto"/>
        <w:ind w:firstLine="680"/>
        <w:jc w:val="center"/>
        <w:rPr>
          <w:sz w:val="28"/>
        </w:rPr>
      </w:pPr>
      <w:r>
        <w:rPr>
          <w:b/>
          <w:sz w:val="28"/>
        </w:rPr>
        <w:t>2. Определение потребности в материальных ресурсах</w:t>
      </w:r>
    </w:p>
    <w:p w:rsidR="00860D0B" w:rsidRDefault="00860D0B">
      <w:pPr>
        <w:spacing w:line="360" w:lineRule="auto"/>
        <w:ind w:firstLine="680"/>
        <w:jc w:val="both"/>
        <w:rPr>
          <w:sz w:val="28"/>
          <w:szCs w:val="28"/>
        </w:rPr>
      </w:pPr>
    </w:p>
    <w:p w:rsidR="00860D0B" w:rsidRDefault="00860D0B">
      <w:pPr>
        <w:spacing w:line="360" w:lineRule="auto"/>
        <w:ind w:firstLine="680"/>
        <w:jc w:val="both"/>
        <w:rPr>
          <w:sz w:val="28"/>
        </w:rPr>
      </w:pPr>
      <w:r>
        <w:rPr>
          <w:sz w:val="28"/>
        </w:rPr>
        <w:t xml:space="preserve">Объем требуемых материальных ресурсов складывается из потребности в материалах, необходимых для внедрения новой техники, для изготовления оснастки и инструмента, на эксплуатационные и технологические нужды, на создание необходимого задела незавершенного производства и на образование переходящих запасов. Потребность в материальных ресурсах определяется на основе баланса материально-технического обеспечения предприятия с учетом остатков и внутренних источников обеспечения. </w:t>
      </w:r>
    </w:p>
    <w:p w:rsidR="00860D0B" w:rsidRDefault="00860D0B">
      <w:pPr>
        <w:spacing w:line="360" w:lineRule="auto"/>
        <w:ind w:firstLine="680"/>
        <w:jc w:val="both"/>
        <w:rPr>
          <w:sz w:val="28"/>
        </w:rPr>
      </w:pPr>
      <w:r>
        <w:rPr>
          <w:sz w:val="28"/>
        </w:rPr>
        <w:t xml:space="preserve">Определение потребности в материальных ресурсах можно осуществить тремя методами: детерминированным - на основе планов производства и нормативов расхода; стохастическим - на основе вероятностного прогноза с учетом потребностей за прошлые периоды; оценочным - на основе опытно-статистической оценки. Выбор метода зависит от особенностей материальных ресурсов, условий их потребления и наличия соответствующих данных для проведения необходимых расчетов. </w:t>
      </w:r>
    </w:p>
    <w:p w:rsidR="00860D0B" w:rsidRDefault="00860D0B">
      <w:pPr>
        <w:spacing w:line="360" w:lineRule="auto"/>
        <w:ind w:firstLine="680"/>
        <w:jc w:val="both"/>
        <w:rPr>
          <w:sz w:val="28"/>
        </w:rPr>
      </w:pPr>
      <w:r>
        <w:rPr>
          <w:sz w:val="28"/>
        </w:rPr>
        <w:t xml:space="preserve">Общая стратегия планирования закупок материальных ресурсов на предприятии складывается в процессе взаимодействия финансового, операционного и логистического менеджмента. Координация и увязка требований перечисленных сфер по организации производства и общей логистической стратегии предприятия является задачей закупочной логистики. </w:t>
      </w:r>
    </w:p>
    <w:p w:rsidR="00860D0B" w:rsidRDefault="00860D0B">
      <w:pPr>
        <w:spacing w:line="360" w:lineRule="auto"/>
        <w:ind w:firstLine="680"/>
        <w:jc w:val="both"/>
        <w:rPr>
          <w:sz w:val="28"/>
        </w:rPr>
      </w:pPr>
      <w:r>
        <w:rPr>
          <w:sz w:val="28"/>
        </w:rPr>
        <w:t>В зависимости от сложности выпускаемой продукции, состава комплектующих изделий и материалов происходит обоснование и выбор метода закупок.</w:t>
      </w:r>
    </w:p>
    <w:p w:rsidR="00860D0B" w:rsidRDefault="00860D0B">
      <w:pPr>
        <w:spacing w:line="360" w:lineRule="auto"/>
        <w:ind w:firstLine="680"/>
        <w:jc w:val="center"/>
        <w:rPr>
          <w:b/>
          <w:bCs/>
          <w:sz w:val="28"/>
        </w:rPr>
      </w:pPr>
    </w:p>
    <w:p w:rsidR="00860D0B" w:rsidRDefault="00860D0B">
      <w:pPr>
        <w:pStyle w:val="3"/>
      </w:pPr>
      <w:r>
        <w:t>3.Методы оценки эффективности материальных ресурсов</w:t>
      </w:r>
    </w:p>
    <w:p w:rsidR="00860D0B" w:rsidRDefault="00860D0B">
      <w:pPr>
        <w:spacing w:line="360" w:lineRule="auto"/>
        <w:ind w:firstLine="680"/>
        <w:jc w:val="both"/>
        <w:rPr>
          <w:sz w:val="28"/>
        </w:rPr>
      </w:pPr>
    </w:p>
    <w:p w:rsidR="00860D0B" w:rsidRDefault="00860D0B">
      <w:pPr>
        <w:spacing w:line="360" w:lineRule="auto"/>
        <w:ind w:firstLine="680"/>
        <w:jc w:val="both"/>
        <w:rPr>
          <w:sz w:val="28"/>
        </w:rPr>
      </w:pPr>
      <w:r>
        <w:rPr>
          <w:sz w:val="28"/>
        </w:rPr>
        <w:t xml:space="preserve">В закупочной логистике выделяют три основных метода закупок: </w:t>
      </w:r>
    </w:p>
    <w:p w:rsidR="00860D0B" w:rsidRDefault="00860D0B">
      <w:pPr>
        <w:spacing w:line="360" w:lineRule="auto"/>
        <w:ind w:firstLine="680"/>
        <w:jc w:val="both"/>
        <w:rPr>
          <w:sz w:val="28"/>
        </w:rPr>
      </w:pPr>
      <w:r>
        <w:rPr>
          <w:sz w:val="28"/>
        </w:rPr>
        <w:t xml:space="preserve">1. Оптовые закупки. </w:t>
      </w:r>
    </w:p>
    <w:p w:rsidR="00860D0B" w:rsidRDefault="00860D0B">
      <w:pPr>
        <w:spacing w:line="360" w:lineRule="auto"/>
        <w:ind w:firstLine="680"/>
        <w:jc w:val="both"/>
        <w:rPr>
          <w:sz w:val="28"/>
        </w:rPr>
      </w:pPr>
      <w:r>
        <w:rPr>
          <w:sz w:val="28"/>
        </w:rPr>
        <w:t xml:space="preserve">2. Регулярные закупки мелкими партиями. </w:t>
      </w:r>
    </w:p>
    <w:p w:rsidR="00860D0B" w:rsidRDefault="00860D0B">
      <w:pPr>
        <w:spacing w:line="360" w:lineRule="auto"/>
        <w:ind w:firstLine="680"/>
        <w:jc w:val="both"/>
        <w:rPr>
          <w:sz w:val="28"/>
        </w:rPr>
      </w:pPr>
      <w:r>
        <w:rPr>
          <w:sz w:val="28"/>
        </w:rPr>
        <w:t xml:space="preserve">3. Закупки по мере необходимости. </w:t>
      </w:r>
    </w:p>
    <w:p w:rsidR="00860D0B" w:rsidRDefault="00860D0B">
      <w:pPr>
        <w:spacing w:line="360" w:lineRule="auto"/>
        <w:ind w:firstLine="680"/>
        <w:jc w:val="both"/>
        <w:rPr>
          <w:sz w:val="28"/>
        </w:rPr>
      </w:pPr>
      <w:r>
        <w:rPr>
          <w:sz w:val="28"/>
        </w:rPr>
        <w:t xml:space="preserve">Охарактеризуем перечисленные методы закупок. </w:t>
      </w:r>
    </w:p>
    <w:p w:rsidR="00860D0B" w:rsidRDefault="00860D0B">
      <w:pPr>
        <w:spacing w:line="360" w:lineRule="auto"/>
        <w:ind w:firstLine="680"/>
        <w:jc w:val="both"/>
        <w:rPr>
          <w:sz w:val="28"/>
        </w:rPr>
      </w:pPr>
      <w:r>
        <w:rPr>
          <w:sz w:val="28"/>
        </w:rPr>
        <w:t xml:space="preserve">Оптовые закупки. Данный метод предполагает поставку товаров большой партией за один раз (оптовые закупки). Преимущества: простота оформления документов, гарантия поставки всей партии, повышенные торговые скидки. Недостатки: большая потребность в складских помещениях, замедление оборачиваемости капитала. </w:t>
      </w:r>
    </w:p>
    <w:p w:rsidR="00860D0B" w:rsidRDefault="00860D0B">
      <w:pPr>
        <w:spacing w:line="360" w:lineRule="auto"/>
        <w:ind w:firstLine="680"/>
        <w:jc w:val="both"/>
        <w:rPr>
          <w:sz w:val="28"/>
        </w:rPr>
      </w:pPr>
      <w:r>
        <w:rPr>
          <w:sz w:val="28"/>
        </w:rPr>
        <w:t xml:space="preserve">Регулярные закупки мелкими партиями. В этом случае покупатель заказывает необходимое количество товаров, которое поставляется ему партиями в течение определенного периода времени. Преимущества: ускорение оборачиваемости капитала, экономия складских помещений. </w:t>
      </w:r>
    </w:p>
    <w:p w:rsidR="00860D0B" w:rsidRDefault="00860D0B">
      <w:pPr>
        <w:spacing w:line="360" w:lineRule="auto"/>
        <w:ind w:firstLine="680"/>
        <w:jc w:val="both"/>
        <w:rPr>
          <w:sz w:val="28"/>
        </w:rPr>
      </w:pPr>
      <w:r>
        <w:rPr>
          <w:sz w:val="28"/>
        </w:rPr>
        <w:t xml:space="preserve">Закупки по мере необходимости. Этот метод похож на регулярную закупку, но количество товаров определяется приблизительно, выполнение каждого заказа согласовывается поставщиком с покупателем, оплачивается только поставленное количество товаров. Преимущества: ускорение оборота капитала, отсутствие обязательств по покупке определенного количества. </w:t>
      </w:r>
    </w:p>
    <w:p w:rsidR="00860D0B" w:rsidRDefault="00860D0B">
      <w:pPr>
        <w:spacing w:line="360" w:lineRule="auto"/>
        <w:ind w:firstLine="680"/>
        <w:jc w:val="both"/>
        <w:rPr>
          <w:sz w:val="28"/>
        </w:rPr>
      </w:pPr>
      <w:r>
        <w:rPr>
          <w:sz w:val="28"/>
        </w:rPr>
        <w:t xml:space="preserve">Помимо названных методов, возможны различные их комбинации: регулярные (ежедневные, ежемесячные) закупки по Котировочным ведомостям, закупка товара с немедленной сдачей и др. </w:t>
      </w:r>
    </w:p>
    <w:p w:rsidR="00860D0B" w:rsidRDefault="00860D0B">
      <w:pPr>
        <w:spacing w:line="360" w:lineRule="auto"/>
        <w:ind w:firstLine="680"/>
        <w:jc w:val="both"/>
        <w:rPr>
          <w:sz w:val="28"/>
        </w:rPr>
      </w:pPr>
      <w:r>
        <w:rPr>
          <w:sz w:val="28"/>
        </w:rPr>
        <w:t xml:space="preserve">Более детальную классификацию методов закупок можно представить следующим образом: </w:t>
      </w:r>
    </w:p>
    <w:p w:rsidR="00860D0B" w:rsidRDefault="00860D0B">
      <w:pPr>
        <w:spacing w:line="360" w:lineRule="auto"/>
        <w:ind w:firstLine="680"/>
        <w:jc w:val="both"/>
        <w:rPr>
          <w:sz w:val="28"/>
        </w:rPr>
      </w:pPr>
      <w:r>
        <w:rPr>
          <w:sz w:val="28"/>
        </w:rPr>
        <w:t xml:space="preserve">- прямые закупки - закупки материальных ресурсов непосредственно у производителей; </w:t>
      </w:r>
    </w:p>
    <w:p w:rsidR="00860D0B" w:rsidRDefault="00860D0B">
      <w:pPr>
        <w:spacing w:line="360" w:lineRule="auto"/>
        <w:ind w:firstLine="680"/>
        <w:jc w:val="both"/>
        <w:rPr>
          <w:sz w:val="28"/>
        </w:rPr>
      </w:pPr>
      <w:r>
        <w:rPr>
          <w:sz w:val="28"/>
        </w:rPr>
        <w:t xml:space="preserve">- встречные закупки - закупки у поставщиков, одновременно являющихся и потребителями; </w:t>
      </w:r>
    </w:p>
    <w:p w:rsidR="00860D0B" w:rsidRDefault="00860D0B">
      <w:pPr>
        <w:spacing w:line="360" w:lineRule="auto"/>
        <w:ind w:firstLine="680"/>
        <w:jc w:val="both"/>
        <w:rPr>
          <w:sz w:val="28"/>
        </w:rPr>
      </w:pPr>
      <w:r>
        <w:rPr>
          <w:sz w:val="28"/>
        </w:rPr>
        <w:t xml:space="preserve">- лизинг - аренда, например, складского оборудования; </w:t>
      </w:r>
    </w:p>
    <w:p w:rsidR="00860D0B" w:rsidRDefault="00860D0B">
      <w:pPr>
        <w:spacing w:line="360" w:lineRule="auto"/>
        <w:ind w:firstLine="680"/>
        <w:jc w:val="both"/>
        <w:rPr>
          <w:sz w:val="28"/>
        </w:rPr>
      </w:pPr>
      <w:r>
        <w:rPr>
          <w:sz w:val="28"/>
        </w:rPr>
        <w:t xml:space="preserve">- новая закупка - покупатель совершает покупку данной продукции впервые, может потребовать проведения серьезных исследований; </w:t>
      </w:r>
    </w:p>
    <w:p w:rsidR="00860D0B" w:rsidRDefault="00860D0B">
      <w:pPr>
        <w:spacing w:line="360" w:lineRule="auto"/>
        <w:ind w:firstLine="680"/>
        <w:jc w:val="both"/>
        <w:rPr>
          <w:sz w:val="28"/>
        </w:rPr>
      </w:pPr>
      <w:r>
        <w:rPr>
          <w:sz w:val="28"/>
        </w:rPr>
        <w:t xml:space="preserve">- обычная повторная закупка; </w:t>
      </w:r>
    </w:p>
    <w:p w:rsidR="00860D0B" w:rsidRDefault="00860D0B">
      <w:pPr>
        <w:spacing w:line="360" w:lineRule="auto"/>
        <w:ind w:firstLine="680"/>
        <w:jc w:val="both"/>
        <w:rPr>
          <w:sz w:val="28"/>
        </w:rPr>
      </w:pPr>
      <w:r>
        <w:rPr>
          <w:sz w:val="28"/>
        </w:rPr>
        <w:t xml:space="preserve">- измененная повторная закупка - предприятие-покупатель изменяет спецификацию заказа, цену, условия поставки или поставщика продукции, требует проведения небольших исследований; </w:t>
      </w:r>
    </w:p>
    <w:p w:rsidR="00860D0B" w:rsidRDefault="00860D0B">
      <w:pPr>
        <w:spacing w:line="360" w:lineRule="auto"/>
        <w:ind w:firstLine="680"/>
        <w:jc w:val="both"/>
        <w:rPr>
          <w:sz w:val="28"/>
        </w:rPr>
      </w:pPr>
      <w:r>
        <w:rPr>
          <w:sz w:val="28"/>
        </w:rPr>
        <w:t xml:space="preserve">- комплексная закупка - осуществляется на основе комплексного решения и не требует принятия каких-либо отдельных решений. </w:t>
      </w:r>
    </w:p>
    <w:p w:rsidR="00860D0B" w:rsidRDefault="00860D0B">
      <w:pPr>
        <w:spacing w:line="360" w:lineRule="auto"/>
        <w:ind w:firstLine="680"/>
        <w:jc w:val="both"/>
        <w:rPr>
          <w:sz w:val="28"/>
        </w:rPr>
      </w:pPr>
      <w:r>
        <w:rPr>
          <w:sz w:val="28"/>
        </w:rPr>
        <w:t xml:space="preserve">Наиболее распространенные методы управления закупками могут быть сгруппированы следующим образом: метод увеличения объемов закупок; метод уменьшения объемов закупок; метод прямого расчета объемов закупки. </w:t>
      </w:r>
    </w:p>
    <w:p w:rsidR="00860D0B" w:rsidRDefault="00860D0B">
      <w:pPr>
        <w:spacing w:line="360" w:lineRule="auto"/>
        <w:ind w:firstLine="680"/>
        <w:jc w:val="both"/>
        <w:rPr>
          <w:sz w:val="28"/>
        </w:rPr>
      </w:pPr>
      <w:r>
        <w:rPr>
          <w:sz w:val="28"/>
        </w:rPr>
        <w:t xml:space="preserve">Метод увеличения объемов закупок сводится к следующему: </w:t>
      </w:r>
    </w:p>
    <w:p w:rsidR="00860D0B" w:rsidRDefault="00860D0B">
      <w:pPr>
        <w:spacing w:line="360" w:lineRule="auto"/>
        <w:ind w:firstLine="680"/>
        <w:jc w:val="both"/>
        <w:rPr>
          <w:sz w:val="28"/>
        </w:rPr>
      </w:pPr>
      <w:r>
        <w:rPr>
          <w:sz w:val="28"/>
        </w:rPr>
        <w:t xml:space="preserve">1. Учитывается спрос на конкретные виды продукции для принятия решения об их закупках. </w:t>
      </w:r>
    </w:p>
    <w:p w:rsidR="00860D0B" w:rsidRDefault="00860D0B">
      <w:pPr>
        <w:spacing w:line="360" w:lineRule="auto"/>
        <w:ind w:firstLine="680"/>
        <w:jc w:val="both"/>
        <w:rPr>
          <w:sz w:val="28"/>
        </w:rPr>
      </w:pPr>
      <w:r>
        <w:rPr>
          <w:sz w:val="28"/>
        </w:rPr>
        <w:t xml:space="preserve">2. Анализируется спрос в течение по меньшей мере 12 мес. для учета всех возможных видов сезонных колебаний. </w:t>
      </w:r>
    </w:p>
    <w:p w:rsidR="00860D0B" w:rsidRDefault="00860D0B">
      <w:pPr>
        <w:spacing w:line="360" w:lineRule="auto"/>
        <w:ind w:firstLine="680"/>
        <w:jc w:val="both"/>
        <w:rPr>
          <w:sz w:val="28"/>
        </w:rPr>
      </w:pPr>
      <w:r>
        <w:rPr>
          <w:sz w:val="28"/>
        </w:rPr>
        <w:t xml:space="preserve">3. Определяется достаточный объем спроса на протяжении 12 мес. для создания запасов конкретного вида продукции. </w:t>
      </w:r>
    </w:p>
    <w:p w:rsidR="00860D0B" w:rsidRDefault="00860D0B">
      <w:pPr>
        <w:spacing w:line="360" w:lineRule="auto"/>
        <w:ind w:firstLine="680"/>
        <w:jc w:val="both"/>
        <w:rPr>
          <w:sz w:val="28"/>
        </w:rPr>
      </w:pPr>
      <w:r>
        <w:rPr>
          <w:sz w:val="28"/>
        </w:rPr>
        <w:t xml:space="preserve">4. Решения о создании запасов принимаются в зависимости от количества заказов на конкретные виды продукции, а не от количества проданной продукции. </w:t>
      </w:r>
    </w:p>
    <w:p w:rsidR="00860D0B" w:rsidRDefault="00860D0B">
      <w:pPr>
        <w:spacing w:line="360" w:lineRule="auto"/>
        <w:ind w:firstLine="680"/>
        <w:jc w:val="both"/>
        <w:rPr>
          <w:sz w:val="28"/>
        </w:rPr>
      </w:pPr>
      <w:r>
        <w:rPr>
          <w:sz w:val="28"/>
        </w:rPr>
        <w:t xml:space="preserve">Метод уменьшения объемов закупок сводится к следующему: </w:t>
      </w:r>
    </w:p>
    <w:p w:rsidR="00860D0B" w:rsidRDefault="00860D0B">
      <w:pPr>
        <w:spacing w:line="360" w:lineRule="auto"/>
        <w:ind w:firstLine="680"/>
        <w:jc w:val="both"/>
        <w:rPr>
          <w:sz w:val="28"/>
        </w:rPr>
      </w:pPr>
      <w:r>
        <w:rPr>
          <w:sz w:val="28"/>
        </w:rPr>
        <w:t xml:space="preserve">1. Ежемесячно анализируется статистика сбыта продукции, не пользующейся спросом. </w:t>
      </w:r>
    </w:p>
    <w:p w:rsidR="00860D0B" w:rsidRDefault="00860D0B">
      <w:pPr>
        <w:spacing w:line="360" w:lineRule="auto"/>
        <w:ind w:firstLine="680"/>
        <w:jc w:val="both"/>
        <w:rPr>
          <w:sz w:val="28"/>
        </w:rPr>
      </w:pPr>
      <w:r>
        <w:rPr>
          <w:sz w:val="28"/>
        </w:rPr>
        <w:t xml:space="preserve">2. На основании статистики сбыта определяются те виды продукции, объем запасов которых следует сократить. </w:t>
      </w:r>
    </w:p>
    <w:p w:rsidR="00860D0B" w:rsidRDefault="00860D0B">
      <w:pPr>
        <w:spacing w:line="360" w:lineRule="auto"/>
        <w:ind w:firstLine="680"/>
        <w:jc w:val="both"/>
        <w:rPr>
          <w:sz w:val="28"/>
        </w:rPr>
      </w:pPr>
      <w:r>
        <w:rPr>
          <w:sz w:val="28"/>
        </w:rPr>
        <w:t xml:space="preserve">3. Вырабатываются критерии, на основании которых определяется необходимость уменьшения или ликвидации конкретных видов запасов продукции. </w:t>
      </w:r>
    </w:p>
    <w:p w:rsidR="00860D0B" w:rsidRDefault="00860D0B">
      <w:pPr>
        <w:spacing w:line="360" w:lineRule="auto"/>
        <w:ind w:firstLine="680"/>
        <w:jc w:val="both"/>
        <w:rPr>
          <w:sz w:val="28"/>
        </w:rPr>
      </w:pPr>
      <w:r>
        <w:rPr>
          <w:sz w:val="28"/>
        </w:rPr>
        <w:t xml:space="preserve">4. Сводится к минимуму доля медленно реализуемых видов продукции на основе учета показателей объема запасов продукции. </w:t>
      </w:r>
    </w:p>
    <w:p w:rsidR="00860D0B" w:rsidRDefault="00860D0B">
      <w:pPr>
        <w:spacing w:line="360" w:lineRule="auto"/>
        <w:ind w:firstLine="680"/>
        <w:jc w:val="both"/>
        <w:rPr>
          <w:sz w:val="28"/>
        </w:rPr>
      </w:pPr>
      <w:r>
        <w:rPr>
          <w:sz w:val="28"/>
        </w:rPr>
        <w:t xml:space="preserve">Метод прямого расчета объемов закупок (вычисление средних величин без учета динамики и цикличности спроса). При этом: </w:t>
      </w:r>
    </w:p>
    <w:p w:rsidR="00860D0B" w:rsidRDefault="00860D0B">
      <w:pPr>
        <w:spacing w:line="360" w:lineRule="auto"/>
        <w:ind w:firstLine="680"/>
        <w:jc w:val="both"/>
        <w:rPr>
          <w:sz w:val="28"/>
        </w:rPr>
      </w:pPr>
      <w:r>
        <w:rPr>
          <w:sz w:val="28"/>
        </w:rPr>
        <w:t xml:space="preserve">1. Определяется период времени, для которого осуществляется расчет. </w:t>
      </w:r>
    </w:p>
    <w:p w:rsidR="00860D0B" w:rsidRDefault="00860D0B">
      <w:pPr>
        <w:spacing w:line="360" w:lineRule="auto"/>
        <w:ind w:firstLine="680"/>
        <w:jc w:val="both"/>
        <w:rPr>
          <w:sz w:val="28"/>
        </w:rPr>
      </w:pPr>
      <w:r>
        <w:rPr>
          <w:sz w:val="28"/>
        </w:rPr>
        <w:t xml:space="preserve">2. На основании статистики продаж за выбранный период времени определяется общее количество проданной продукции. </w:t>
      </w:r>
    </w:p>
    <w:p w:rsidR="00860D0B" w:rsidRDefault="00860D0B">
      <w:pPr>
        <w:spacing w:line="360" w:lineRule="auto"/>
        <w:ind w:firstLine="680"/>
        <w:jc w:val="both"/>
        <w:rPr>
          <w:sz w:val="28"/>
        </w:rPr>
      </w:pPr>
      <w:r>
        <w:rPr>
          <w:sz w:val="28"/>
        </w:rPr>
        <w:t xml:space="preserve">3. Определяется средняя величина запасов (в неделях) путем деления общего количества проданной продукции на количество недель в выбранном периоде. </w:t>
      </w:r>
    </w:p>
    <w:p w:rsidR="00860D0B" w:rsidRDefault="00860D0B">
      <w:pPr>
        <w:spacing w:line="360" w:lineRule="auto"/>
        <w:ind w:firstLine="680"/>
        <w:jc w:val="both"/>
        <w:rPr>
          <w:sz w:val="28"/>
        </w:rPr>
      </w:pPr>
      <w:r>
        <w:rPr>
          <w:sz w:val="28"/>
        </w:rPr>
        <w:t xml:space="preserve">4. Для определения запаса данного вида продукции величина оптимального уровня запаса умножается на среднюю величину запасов в неделю. </w:t>
      </w:r>
    </w:p>
    <w:p w:rsidR="00860D0B" w:rsidRDefault="00860D0B">
      <w:pPr>
        <w:spacing w:line="360" w:lineRule="auto"/>
        <w:ind w:firstLine="680"/>
        <w:jc w:val="both"/>
        <w:rPr>
          <w:sz w:val="28"/>
        </w:rPr>
      </w:pPr>
      <w:r>
        <w:rPr>
          <w:sz w:val="28"/>
        </w:rPr>
        <w:t xml:space="preserve">5. По мере продаж новой продукции расчетная величина, а вместе с ней и цифры в стандартном заказе меняются. </w:t>
      </w:r>
    </w:p>
    <w:p w:rsidR="00860D0B" w:rsidRDefault="00860D0B">
      <w:pPr>
        <w:spacing w:line="360" w:lineRule="auto"/>
        <w:ind w:firstLine="680"/>
        <w:jc w:val="both"/>
        <w:rPr>
          <w:sz w:val="28"/>
        </w:rPr>
      </w:pPr>
      <w:r>
        <w:rPr>
          <w:sz w:val="28"/>
        </w:rPr>
        <w:t>6. Полученная в результате расчетов величина изменяется еженедельно, отражая актуальные статистические данные, поэтому средняя величина запасов и оптимальный уровень постоянно пересчитываются.</w:t>
      </w:r>
    </w:p>
    <w:p w:rsidR="00860D0B" w:rsidRDefault="00860D0B">
      <w:pPr>
        <w:ind w:firstLine="720"/>
        <w:jc w:val="both"/>
        <w:rPr>
          <w:sz w:val="28"/>
        </w:rPr>
      </w:pPr>
    </w:p>
    <w:p w:rsidR="00860D0B" w:rsidRDefault="00860D0B">
      <w:pPr>
        <w:pStyle w:val="a4"/>
        <w:spacing w:line="360" w:lineRule="auto"/>
        <w:ind w:firstLine="510"/>
      </w:pPr>
    </w:p>
    <w:p w:rsidR="00860D0B" w:rsidRDefault="00860D0B">
      <w:pPr>
        <w:pStyle w:val="a4"/>
        <w:spacing w:line="360" w:lineRule="auto"/>
        <w:ind w:firstLine="510"/>
      </w:pPr>
      <w:r>
        <w:t>4. Эффективность материальных ресурсов и с использованием одного из методов их оценки</w:t>
      </w:r>
    </w:p>
    <w:p w:rsidR="00860D0B" w:rsidRDefault="00860D0B">
      <w:pPr>
        <w:spacing w:line="360" w:lineRule="auto"/>
        <w:ind w:firstLine="510"/>
        <w:jc w:val="both"/>
        <w:rPr>
          <w:sz w:val="28"/>
        </w:rPr>
      </w:pPr>
    </w:p>
    <w:p w:rsidR="00860D0B" w:rsidRDefault="00860D0B">
      <w:pPr>
        <w:spacing w:line="360" w:lineRule="auto"/>
        <w:ind w:firstLine="510"/>
        <w:jc w:val="both"/>
        <w:rPr>
          <w:sz w:val="28"/>
        </w:rPr>
      </w:pPr>
      <w:r>
        <w:rPr>
          <w:sz w:val="28"/>
        </w:rPr>
        <w:t xml:space="preserve">Организация «МСтар» является обществом с ограниченной ответственностью, входящим в состав большого холдинга. Данная организация занимается созданием и развитием Интернет-проектов. </w:t>
      </w:r>
    </w:p>
    <w:p w:rsidR="00860D0B" w:rsidRDefault="00860D0B">
      <w:pPr>
        <w:spacing w:line="360" w:lineRule="auto"/>
        <w:ind w:firstLine="510"/>
        <w:rPr>
          <w:sz w:val="28"/>
        </w:rPr>
      </w:pPr>
      <w:r>
        <w:rPr>
          <w:sz w:val="28"/>
        </w:rPr>
        <w:t>Служба закупок в компании построена централизованно. Закупочной логистикой занимается отдел логистики, состоящий из 3-х человек. Обязанности между ними делегируются следующим образом:</w:t>
      </w:r>
    </w:p>
    <w:p w:rsidR="00860D0B" w:rsidRDefault="00860D0B">
      <w:pPr>
        <w:spacing w:line="360" w:lineRule="auto"/>
        <w:jc w:val="both"/>
        <w:rPr>
          <w:sz w:val="28"/>
        </w:rPr>
      </w:pPr>
      <w:r>
        <w:rPr>
          <w:sz w:val="28"/>
        </w:rPr>
        <w:t>-Старший специалист занимается  закупкой всего, что связанно с компьютерами;</w:t>
      </w:r>
    </w:p>
    <w:p w:rsidR="00860D0B" w:rsidRDefault="00860D0B">
      <w:pPr>
        <w:spacing w:line="360" w:lineRule="auto"/>
        <w:jc w:val="both"/>
        <w:rPr>
          <w:sz w:val="28"/>
        </w:rPr>
      </w:pPr>
      <w:r>
        <w:rPr>
          <w:sz w:val="28"/>
        </w:rPr>
        <w:t>- Второй специалист занимается закупкой канцтоваров;</w:t>
      </w:r>
    </w:p>
    <w:p w:rsidR="00860D0B" w:rsidRDefault="00860D0B">
      <w:pPr>
        <w:spacing w:line="360" w:lineRule="auto"/>
        <w:jc w:val="both"/>
        <w:rPr>
          <w:sz w:val="28"/>
          <w:szCs w:val="28"/>
        </w:rPr>
      </w:pPr>
      <w:r>
        <w:rPr>
          <w:sz w:val="28"/>
          <w:szCs w:val="28"/>
        </w:rPr>
        <w:t>-Младший специалист занимается закупкой воды в офис.</w:t>
      </w:r>
    </w:p>
    <w:p w:rsidR="00860D0B" w:rsidRDefault="00860D0B">
      <w:pPr>
        <w:pStyle w:val="20"/>
      </w:pPr>
      <w:r>
        <w:t>В виду того, что организация динамично развивается и количество сотрудников в ней увеличивается, в среднем, на 5 человек ежемесячно, то из этого вытекает постоянная потребность в компьютерах и оргтехнике, а также в канцтоварах и воде с тенденцией к увеличению. Начинка у закупаемых компьютеров разная, это зависит от должности сотрудника. Этот же фактор является определяющим при заказе для нового сотрудника дополнительной оргтехники (телефон, принтер, сканер, факс, ноутбук или изменение конфигурации компьютера). Закупка канцтоваров имеет четкий набор товар, закупаемых ежемесячно с тенденцией к увеличению из-за увеличивающегося штата сотрудников. Количество закупаемой воды увеличивается с ростом численности работников. В организации ведется каталог наиболее часто покупаемой продукции.</w:t>
      </w:r>
    </w:p>
    <w:p w:rsidR="00860D0B" w:rsidRDefault="00860D0B">
      <w:pPr>
        <w:pStyle w:val="4"/>
      </w:pPr>
      <w:r>
        <w:t>Выбор поставщика</w:t>
      </w:r>
    </w:p>
    <w:p w:rsidR="00860D0B" w:rsidRDefault="00860D0B">
      <w:pPr>
        <w:spacing w:line="360" w:lineRule="auto"/>
        <w:ind w:firstLine="510"/>
        <w:jc w:val="both"/>
        <w:rPr>
          <w:sz w:val="28"/>
        </w:rPr>
      </w:pPr>
      <w:r>
        <w:rPr>
          <w:sz w:val="28"/>
        </w:rPr>
        <w:t>Важность выбора поставщика объясняется не только функционированием на современном рынке большого количества поставщиков одинаковых материальных ресурсов, но и тем, что он должен быть, прежде всего, надежным партнером товаропроизводителя в реализации его стратегии организации производства. Выбор поставщика осуществляется коллегиальным способом, т.е. ведется обсуждение возможностей и потребностей в поставках. Начальники отделов в конце каждого месяца составляют список необходимого для них оборудования, согласовывают его с дирекцией и передают свою заявку в отдел логистики. Далее специалисты этого отдела изучают рынок поставщиков, для того чтобы  выбрать из общей массы производителей того, который продает свой товар по более выгодным для нас условиям. После изучения рынка составляется таблица для более наглядного отображения ситуации складывающейся на рынке. Таблица содержит: критерии по которым выбирается поставщик и сам поставщик. В данной таблице применяется бальная оценка поставщика по каждому из критериев. После того как все критерии учтены подсчитывается общий бал. Поставщик набравший наибольше кол-во баллов становится единственным поставщиком с которым организация заключит договор. Ставится от 0 до 5 баллов, которые отражают не только существование данной опции у поставщика,  а также насколько хорошо данная опция работает. В виду того, что у организации истекли сроки договоров со  всеми поставщиками. Нам необходимо найти новых постав-щиков или остаться со старыми.</w:t>
      </w:r>
    </w:p>
    <w:p w:rsidR="00860D0B" w:rsidRDefault="00860D0B">
      <w:pPr>
        <w:spacing w:line="360" w:lineRule="auto"/>
        <w:ind w:firstLine="510"/>
        <w:jc w:val="both"/>
        <w:rPr>
          <w:sz w:val="28"/>
          <w:szCs w:val="28"/>
        </w:rPr>
      </w:pPr>
      <w:r>
        <w:rPr>
          <w:sz w:val="28"/>
          <w:szCs w:val="28"/>
        </w:rPr>
        <w:t>Итак, составим таблицу на январь 2008г.</w:t>
      </w:r>
    </w:p>
    <w:p w:rsidR="00860D0B" w:rsidRDefault="00860D0B">
      <w:pPr>
        <w:spacing w:line="360" w:lineRule="auto"/>
        <w:ind w:firstLine="510"/>
        <w:jc w:val="both"/>
        <w:rPr>
          <w:sz w:val="28"/>
          <w:szCs w:val="28"/>
        </w:rPr>
      </w:pPr>
    </w:p>
    <w:p w:rsidR="00860D0B" w:rsidRDefault="00860D0B">
      <w:pPr>
        <w:spacing w:line="360" w:lineRule="auto"/>
        <w:ind w:firstLine="510"/>
        <w:jc w:val="center"/>
        <w:rPr>
          <w:sz w:val="28"/>
          <w:szCs w:val="28"/>
        </w:rPr>
      </w:pPr>
      <w:r>
        <w:rPr>
          <w:sz w:val="28"/>
          <w:szCs w:val="28"/>
        </w:rPr>
        <w:t>Таблица 3.1 Анализ поставщиков компьютеров</w:t>
      </w:r>
    </w:p>
    <w:p w:rsidR="00860D0B" w:rsidRDefault="00860D0B"/>
    <w:tbl>
      <w:tblPr>
        <w:tblW w:w="0" w:type="auto"/>
        <w:tblInd w:w="-5" w:type="dxa"/>
        <w:tblLayout w:type="fixed"/>
        <w:tblLook w:val="0000" w:firstRow="0" w:lastRow="0" w:firstColumn="0" w:lastColumn="0" w:noHBand="0" w:noVBand="0"/>
      </w:tblPr>
      <w:tblGrid>
        <w:gridCol w:w="1810"/>
        <w:gridCol w:w="2080"/>
        <w:gridCol w:w="1949"/>
        <w:gridCol w:w="1949"/>
        <w:gridCol w:w="1962"/>
      </w:tblGrid>
      <w:tr w:rsidR="00860D0B">
        <w:tc>
          <w:tcPr>
            <w:tcW w:w="9750" w:type="dxa"/>
            <w:gridSpan w:val="5"/>
            <w:tcBorders>
              <w:top w:val="single" w:sz="4" w:space="0" w:color="000000"/>
              <w:left w:val="single" w:sz="4" w:space="0" w:color="000000"/>
              <w:bottom w:val="single" w:sz="4" w:space="0" w:color="000000"/>
              <w:right w:val="single" w:sz="4" w:space="0" w:color="000000"/>
            </w:tcBorders>
          </w:tcPr>
          <w:p w:rsidR="00860D0B" w:rsidRDefault="00860D0B">
            <w:pPr>
              <w:pStyle w:val="5"/>
            </w:pPr>
            <w:r>
              <w:t>Компьютеры</w:t>
            </w:r>
          </w:p>
        </w:tc>
      </w:tr>
      <w:tr w:rsidR="00860D0B">
        <w:trPr>
          <w:cantSplit/>
          <w:trHeight w:hRule="exact" w:val="240"/>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поставщики</w:t>
            </w:r>
          </w:p>
        </w:tc>
        <w:tc>
          <w:tcPr>
            <w:tcW w:w="2080" w:type="dxa"/>
            <w:vMerge w:val="restart"/>
            <w:tcBorders>
              <w:top w:val="nil"/>
              <w:left w:val="single" w:sz="4" w:space="0" w:color="000000"/>
              <w:bottom w:val="single" w:sz="4" w:space="0" w:color="000000"/>
              <w:right w:val="nil"/>
            </w:tcBorders>
          </w:tcPr>
          <w:p w:rsidR="00860D0B" w:rsidRDefault="00860D0B">
            <w:pPr>
              <w:jc w:val="center"/>
              <w:rPr>
                <w:bCs/>
              </w:rPr>
            </w:pPr>
            <w:r>
              <w:rPr>
                <w:bCs/>
                <w:lang w:val="en-US"/>
              </w:rPr>
              <w:t>OLDI</w:t>
            </w:r>
          </w:p>
        </w:tc>
        <w:tc>
          <w:tcPr>
            <w:tcW w:w="1949" w:type="dxa"/>
            <w:vMerge w:val="restart"/>
            <w:tcBorders>
              <w:top w:val="nil"/>
              <w:left w:val="single" w:sz="4" w:space="0" w:color="000000"/>
              <w:bottom w:val="single" w:sz="4" w:space="0" w:color="000000"/>
              <w:right w:val="nil"/>
            </w:tcBorders>
          </w:tcPr>
          <w:p w:rsidR="00860D0B" w:rsidRDefault="00860D0B">
            <w:pPr>
              <w:jc w:val="center"/>
              <w:rPr>
                <w:bCs/>
              </w:rPr>
            </w:pPr>
            <w:r>
              <w:rPr>
                <w:bCs/>
              </w:rPr>
              <w:t>Компания КИТ</w:t>
            </w:r>
          </w:p>
        </w:tc>
        <w:tc>
          <w:tcPr>
            <w:tcW w:w="1949" w:type="dxa"/>
            <w:vMerge w:val="restart"/>
            <w:tcBorders>
              <w:top w:val="nil"/>
              <w:left w:val="single" w:sz="4" w:space="0" w:color="000000"/>
              <w:bottom w:val="single" w:sz="4" w:space="0" w:color="000000"/>
              <w:right w:val="nil"/>
            </w:tcBorders>
          </w:tcPr>
          <w:p w:rsidR="00860D0B" w:rsidRDefault="00860D0B">
            <w:pPr>
              <w:jc w:val="center"/>
              <w:rPr>
                <w:bCs/>
              </w:rPr>
            </w:pPr>
            <w:r>
              <w:rPr>
                <w:bCs/>
                <w:lang w:val="en-US"/>
              </w:rPr>
              <w:t>ULTRA</w:t>
            </w:r>
          </w:p>
        </w:tc>
        <w:tc>
          <w:tcPr>
            <w:tcW w:w="1962" w:type="dxa"/>
            <w:vMerge w:val="restart"/>
            <w:tcBorders>
              <w:top w:val="nil"/>
              <w:left w:val="single" w:sz="4" w:space="0" w:color="000000"/>
              <w:bottom w:val="single" w:sz="4" w:space="0" w:color="000000"/>
              <w:right w:val="single" w:sz="4" w:space="0" w:color="000000"/>
            </w:tcBorders>
          </w:tcPr>
          <w:p w:rsidR="00860D0B" w:rsidRDefault="00860D0B">
            <w:pPr>
              <w:jc w:val="center"/>
              <w:rPr>
                <w:bCs/>
              </w:rPr>
            </w:pPr>
            <w:r>
              <w:rPr>
                <w:bCs/>
                <w:lang w:val="en-US"/>
              </w:rPr>
              <w:t>ALMER</w:t>
            </w:r>
          </w:p>
        </w:tc>
      </w:tr>
      <w:tr w:rsidR="00860D0B">
        <w:trPr>
          <w:cantSplit/>
          <w:trHeight w:hRule="exact" w:val="240"/>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критерии</w:t>
            </w:r>
          </w:p>
        </w:tc>
        <w:tc>
          <w:tcPr>
            <w:tcW w:w="2080" w:type="dxa"/>
            <w:vMerge/>
            <w:tcBorders>
              <w:top w:val="nil"/>
              <w:left w:val="single" w:sz="4" w:space="0" w:color="000000"/>
              <w:bottom w:val="single" w:sz="4" w:space="0" w:color="000000"/>
              <w:right w:val="nil"/>
            </w:tcBorders>
          </w:tcPr>
          <w:p w:rsidR="00860D0B" w:rsidRDefault="00860D0B">
            <w:pPr>
              <w:jc w:val="both"/>
              <w:rPr>
                <w:bCs/>
                <w:szCs w:val="20"/>
              </w:rPr>
            </w:pPr>
          </w:p>
        </w:tc>
        <w:tc>
          <w:tcPr>
            <w:tcW w:w="1949" w:type="dxa"/>
            <w:vMerge/>
            <w:tcBorders>
              <w:top w:val="nil"/>
              <w:left w:val="single" w:sz="4" w:space="0" w:color="000000"/>
              <w:bottom w:val="single" w:sz="4" w:space="0" w:color="000000"/>
              <w:right w:val="nil"/>
            </w:tcBorders>
          </w:tcPr>
          <w:p w:rsidR="00860D0B" w:rsidRDefault="00860D0B">
            <w:pPr>
              <w:jc w:val="both"/>
              <w:rPr>
                <w:bCs/>
                <w:szCs w:val="20"/>
              </w:rPr>
            </w:pPr>
          </w:p>
        </w:tc>
        <w:tc>
          <w:tcPr>
            <w:tcW w:w="1949" w:type="dxa"/>
            <w:vMerge/>
            <w:tcBorders>
              <w:top w:val="nil"/>
              <w:left w:val="single" w:sz="4" w:space="0" w:color="000000"/>
              <w:bottom w:val="single" w:sz="4" w:space="0" w:color="000000"/>
              <w:right w:val="nil"/>
            </w:tcBorders>
          </w:tcPr>
          <w:p w:rsidR="00860D0B" w:rsidRDefault="00860D0B">
            <w:pPr>
              <w:jc w:val="both"/>
              <w:rPr>
                <w:bCs/>
                <w:szCs w:val="20"/>
              </w:rPr>
            </w:pPr>
          </w:p>
        </w:tc>
        <w:tc>
          <w:tcPr>
            <w:tcW w:w="1962" w:type="dxa"/>
            <w:vMerge/>
            <w:tcBorders>
              <w:top w:val="nil"/>
              <w:left w:val="single" w:sz="4" w:space="0" w:color="000000"/>
              <w:bottom w:val="single" w:sz="4" w:space="0" w:color="000000"/>
              <w:right w:val="single" w:sz="4" w:space="0" w:color="000000"/>
            </w:tcBorders>
          </w:tcPr>
          <w:p w:rsidR="00860D0B" w:rsidRDefault="00860D0B">
            <w:pPr>
              <w:jc w:val="both"/>
              <w:rPr>
                <w:bCs/>
                <w:szCs w:val="20"/>
              </w:rPr>
            </w:pPr>
          </w:p>
        </w:tc>
      </w:tr>
      <w:tr w:rsidR="00860D0B">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Качество продукции</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485"/>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Цена</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3</w:t>
            </w:r>
          </w:p>
        </w:tc>
      </w:tr>
      <w:tr w:rsidR="00860D0B">
        <w:trPr>
          <w:trHeight w:val="535"/>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Гарантия на продукцию</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529"/>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Сервисное обслуживание</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65"/>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Доставка</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47"/>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Ассортимент</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Возможность покупки в кредит</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4</w:t>
            </w:r>
          </w:p>
        </w:tc>
      </w:tr>
      <w:tr w:rsidR="00860D0B">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Возможность оплаты и заказа через Интернет</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0; 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 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 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0; 5</w:t>
            </w:r>
          </w:p>
        </w:tc>
      </w:tr>
      <w:tr w:rsidR="00860D0B">
        <w:trPr>
          <w:trHeight w:val="377"/>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 xml:space="preserve">Репутация </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538"/>
        </w:trPr>
        <w:tc>
          <w:tcPr>
            <w:tcW w:w="1810" w:type="dxa"/>
            <w:tcBorders>
              <w:top w:val="nil"/>
              <w:left w:val="single" w:sz="4" w:space="0" w:color="000000"/>
              <w:bottom w:val="single" w:sz="4" w:space="0" w:color="000000"/>
              <w:right w:val="nil"/>
            </w:tcBorders>
          </w:tcPr>
          <w:p w:rsidR="00860D0B" w:rsidRDefault="00860D0B">
            <w:pPr>
              <w:jc w:val="both"/>
              <w:rPr>
                <w:bCs/>
                <w:szCs w:val="20"/>
              </w:rPr>
            </w:pPr>
            <w:r>
              <w:rPr>
                <w:bCs/>
                <w:szCs w:val="20"/>
              </w:rPr>
              <w:t>Скидки для оптовиков</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4</w:t>
            </w:r>
          </w:p>
        </w:tc>
      </w:tr>
      <w:tr w:rsidR="00860D0B">
        <w:trPr>
          <w:trHeight w:val="336"/>
        </w:trPr>
        <w:tc>
          <w:tcPr>
            <w:tcW w:w="1810" w:type="dxa"/>
            <w:tcBorders>
              <w:top w:val="nil"/>
              <w:left w:val="single" w:sz="4" w:space="0" w:color="000000"/>
              <w:bottom w:val="single" w:sz="4" w:space="0" w:color="000000"/>
              <w:right w:val="nil"/>
            </w:tcBorders>
          </w:tcPr>
          <w:p w:rsidR="00860D0B" w:rsidRDefault="00860D0B">
            <w:pPr>
              <w:jc w:val="both"/>
              <w:rPr>
                <w:bCs/>
              </w:rPr>
            </w:pPr>
            <w:r>
              <w:rPr>
                <w:bCs/>
              </w:rPr>
              <w:t>Итог</w:t>
            </w:r>
          </w:p>
        </w:tc>
        <w:tc>
          <w:tcPr>
            <w:tcW w:w="208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49</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45</w:t>
            </w:r>
          </w:p>
        </w:tc>
        <w:tc>
          <w:tcPr>
            <w:tcW w:w="1949"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52</w:t>
            </w:r>
          </w:p>
        </w:tc>
        <w:tc>
          <w:tcPr>
            <w:tcW w:w="1962"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46</w:t>
            </w:r>
          </w:p>
        </w:tc>
      </w:tr>
    </w:tbl>
    <w:p w:rsidR="00860D0B" w:rsidRDefault="00860D0B">
      <w:pPr>
        <w:ind w:firstLine="720"/>
        <w:jc w:val="both"/>
        <w:rPr>
          <w:sz w:val="28"/>
          <w:szCs w:val="28"/>
        </w:rPr>
      </w:pPr>
    </w:p>
    <w:p w:rsidR="00860D0B" w:rsidRDefault="00860D0B">
      <w:pPr>
        <w:pStyle w:val="6"/>
        <w:jc w:val="center"/>
      </w:pPr>
      <w:r>
        <w:t>Таблица 3.2  Анализ поставщиков канцтоваров</w:t>
      </w:r>
    </w:p>
    <w:p w:rsidR="00860D0B" w:rsidRDefault="00860D0B">
      <w:pPr>
        <w:ind w:firstLine="720"/>
        <w:jc w:val="both"/>
        <w:rPr>
          <w:sz w:val="28"/>
          <w:szCs w:val="28"/>
        </w:rPr>
      </w:pPr>
    </w:p>
    <w:tbl>
      <w:tblPr>
        <w:tblW w:w="0" w:type="auto"/>
        <w:tblInd w:w="-5" w:type="dxa"/>
        <w:tblLayout w:type="fixed"/>
        <w:tblLook w:val="0000" w:firstRow="0" w:lastRow="0" w:firstColumn="0" w:lastColumn="0" w:noHBand="0" w:noVBand="0"/>
      </w:tblPr>
      <w:tblGrid>
        <w:gridCol w:w="1802"/>
        <w:gridCol w:w="2071"/>
        <w:gridCol w:w="1940"/>
        <w:gridCol w:w="1940"/>
        <w:gridCol w:w="1997"/>
      </w:tblGrid>
      <w:tr w:rsidR="00860D0B">
        <w:tc>
          <w:tcPr>
            <w:tcW w:w="9750" w:type="dxa"/>
            <w:gridSpan w:val="5"/>
            <w:tcBorders>
              <w:top w:val="single" w:sz="4" w:space="0" w:color="000000"/>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Канцтовары</w:t>
            </w:r>
          </w:p>
        </w:tc>
      </w:tr>
      <w:tr w:rsidR="00860D0B">
        <w:trPr>
          <w:cantSplit/>
          <w:trHeight w:hRule="exact" w:val="240"/>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поставщики</w:t>
            </w:r>
          </w:p>
        </w:tc>
        <w:tc>
          <w:tcPr>
            <w:tcW w:w="2071" w:type="dxa"/>
            <w:vMerge w:val="restart"/>
            <w:tcBorders>
              <w:top w:val="nil"/>
              <w:left w:val="single" w:sz="4" w:space="0" w:color="000000"/>
              <w:bottom w:val="single" w:sz="4" w:space="0" w:color="000000"/>
              <w:right w:val="nil"/>
            </w:tcBorders>
          </w:tcPr>
          <w:p w:rsidR="00860D0B" w:rsidRDefault="00860D0B">
            <w:pPr>
              <w:jc w:val="center"/>
              <w:rPr>
                <w:bCs/>
              </w:rPr>
            </w:pPr>
            <w:r>
              <w:rPr>
                <w:bCs/>
              </w:rPr>
              <w:t>Комус</w:t>
            </w:r>
          </w:p>
        </w:tc>
        <w:tc>
          <w:tcPr>
            <w:tcW w:w="1940" w:type="dxa"/>
            <w:vMerge w:val="restart"/>
            <w:tcBorders>
              <w:top w:val="nil"/>
              <w:left w:val="single" w:sz="4" w:space="0" w:color="000000"/>
              <w:bottom w:val="single" w:sz="4" w:space="0" w:color="000000"/>
              <w:right w:val="nil"/>
            </w:tcBorders>
          </w:tcPr>
          <w:p w:rsidR="00860D0B" w:rsidRDefault="00860D0B">
            <w:pPr>
              <w:jc w:val="center"/>
              <w:rPr>
                <w:bCs/>
              </w:rPr>
            </w:pPr>
            <w:r>
              <w:rPr>
                <w:bCs/>
              </w:rPr>
              <w:t>Зенит</w:t>
            </w:r>
          </w:p>
        </w:tc>
        <w:tc>
          <w:tcPr>
            <w:tcW w:w="1940" w:type="dxa"/>
            <w:vMerge w:val="restart"/>
            <w:tcBorders>
              <w:top w:val="nil"/>
              <w:left w:val="single" w:sz="4" w:space="0" w:color="000000"/>
              <w:bottom w:val="single" w:sz="4" w:space="0" w:color="000000"/>
              <w:right w:val="nil"/>
            </w:tcBorders>
          </w:tcPr>
          <w:p w:rsidR="00860D0B" w:rsidRDefault="00860D0B">
            <w:pPr>
              <w:jc w:val="center"/>
              <w:rPr>
                <w:bCs/>
              </w:rPr>
            </w:pPr>
            <w:r>
              <w:rPr>
                <w:bCs/>
                <w:lang w:val="en-US"/>
              </w:rPr>
              <w:t>KANS</w:t>
            </w:r>
          </w:p>
        </w:tc>
        <w:tc>
          <w:tcPr>
            <w:tcW w:w="1997" w:type="dxa"/>
            <w:vMerge w:val="restart"/>
            <w:tcBorders>
              <w:top w:val="nil"/>
              <w:left w:val="single" w:sz="4" w:space="0" w:color="000000"/>
              <w:bottom w:val="single" w:sz="4" w:space="0" w:color="000000"/>
              <w:right w:val="single" w:sz="4" w:space="0" w:color="000000"/>
            </w:tcBorders>
          </w:tcPr>
          <w:p w:rsidR="00860D0B" w:rsidRDefault="00860D0B">
            <w:pPr>
              <w:jc w:val="center"/>
              <w:rPr>
                <w:bCs/>
              </w:rPr>
            </w:pPr>
            <w:r>
              <w:rPr>
                <w:bCs/>
              </w:rPr>
              <w:t>Объединение канцтовары</w:t>
            </w:r>
          </w:p>
        </w:tc>
      </w:tr>
      <w:tr w:rsidR="00860D0B">
        <w:trPr>
          <w:cantSplit/>
          <w:trHeight w:hRule="exact" w:val="240"/>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критерии</w:t>
            </w:r>
          </w:p>
        </w:tc>
        <w:tc>
          <w:tcPr>
            <w:tcW w:w="2071" w:type="dxa"/>
            <w:vMerge/>
            <w:tcBorders>
              <w:top w:val="nil"/>
              <w:left w:val="single" w:sz="4" w:space="0" w:color="000000"/>
              <w:bottom w:val="single" w:sz="4" w:space="0" w:color="000000"/>
              <w:right w:val="nil"/>
            </w:tcBorders>
          </w:tcPr>
          <w:p w:rsidR="00860D0B" w:rsidRDefault="00860D0B">
            <w:pPr>
              <w:jc w:val="both"/>
              <w:rPr>
                <w:bCs/>
                <w:szCs w:val="20"/>
              </w:rPr>
            </w:pPr>
          </w:p>
        </w:tc>
        <w:tc>
          <w:tcPr>
            <w:tcW w:w="1940" w:type="dxa"/>
            <w:vMerge/>
            <w:tcBorders>
              <w:top w:val="nil"/>
              <w:left w:val="single" w:sz="4" w:space="0" w:color="000000"/>
              <w:bottom w:val="single" w:sz="4" w:space="0" w:color="000000"/>
              <w:right w:val="nil"/>
            </w:tcBorders>
          </w:tcPr>
          <w:p w:rsidR="00860D0B" w:rsidRDefault="00860D0B">
            <w:pPr>
              <w:jc w:val="both"/>
              <w:rPr>
                <w:bCs/>
                <w:szCs w:val="20"/>
              </w:rPr>
            </w:pPr>
          </w:p>
        </w:tc>
        <w:tc>
          <w:tcPr>
            <w:tcW w:w="1940" w:type="dxa"/>
            <w:vMerge/>
            <w:tcBorders>
              <w:top w:val="nil"/>
              <w:left w:val="single" w:sz="4" w:space="0" w:color="000000"/>
              <w:bottom w:val="single" w:sz="4" w:space="0" w:color="000000"/>
              <w:right w:val="nil"/>
            </w:tcBorders>
          </w:tcPr>
          <w:p w:rsidR="00860D0B" w:rsidRDefault="00860D0B">
            <w:pPr>
              <w:jc w:val="both"/>
              <w:rPr>
                <w:bCs/>
                <w:szCs w:val="20"/>
              </w:rPr>
            </w:pPr>
          </w:p>
        </w:tc>
        <w:tc>
          <w:tcPr>
            <w:tcW w:w="1997" w:type="dxa"/>
            <w:vMerge/>
            <w:tcBorders>
              <w:top w:val="nil"/>
              <w:left w:val="single" w:sz="4" w:space="0" w:color="000000"/>
              <w:bottom w:val="single" w:sz="4" w:space="0" w:color="000000"/>
              <w:right w:val="single" w:sz="4" w:space="0" w:color="000000"/>
            </w:tcBorders>
          </w:tcPr>
          <w:p w:rsidR="00860D0B" w:rsidRDefault="00860D0B">
            <w:pPr>
              <w:jc w:val="both"/>
              <w:rPr>
                <w:bCs/>
                <w:szCs w:val="20"/>
              </w:rPr>
            </w:pPr>
          </w:p>
        </w:tc>
      </w:tr>
      <w:tr w:rsidR="00860D0B">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Качество продукции</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37"/>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Цена</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37"/>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Доставка</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68"/>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Ассортимент</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Возможность покупки в кредит</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4</w:t>
            </w:r>
          </w:p>
        </w:tc>
      </w:tr>
      <w:tr w:rsidR="00860D0B">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Возможность заказа через Интернет</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 xml:space="preserve"> 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 xml:space="preserve"> 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 xml:space="preserve"> 5</w:t>
            </w:r>
          </w:p>
        </w:tc>
      </w:tr>
      <w:tr w:rsidR="00860D0B">
        <w:trPr>
          <w:trHeight w:val="291"/>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 xml:space="preserve">Репутация </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722"/>
        </w:trPr>
        <w:tc>
          <w:tcPr>
            <w:tcW w:w="1802" w:type="dxa"/>
            <w:tcBorders>
              <w:top w:val="nil"/>
              <w:left w:val="single" w:sz="4" w:space="0" w:color="000000"/>
              <w:bottom w:val="single" w:sz="4" w:space="0" w:color="000000"/>
              <w:right w:val="nil"/>
            </w:tcBorders>
          </w:tcPr>
          <w:p w:rsidR="00860D0B" w:rsidRDefault="00860D0B">
            <w:pPr>
              <w:jc w:val="both"/>
              <w:rPr>
                <w:bCs/>
                <w:szCs w:val="20"/>
              </w:rPr>
            </w:pPr>
            <w:r>
              <w:rPr>
                <w:bCs/>
                <w:szCs w:val="20"/>
              </w:rPr>
              <w:t>Скидки для оптовиков</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722"/>
        </w:trPr>
        <w:tc>
          <w:tcPr>
            <w:tcW w:w="1802" w:type="dxa"/>
            <w:tcBorders>
              <w:top w:val="nil"/>
              <w:left w:val="single" w:sz="4" w:space="0" w:color="000000"/>
              <w:bottom w:val="single" w:sz="4" w:space="0" w:color="000000"/>
              <w:right w:val="nil"/>
            </w:tcBorders>
          </w:tcPr>
          <w:p w:rsidR="00860D0B" w:rsidRDefault="00860D0B">
            <w:pPr>
              <w:jc w:val="both"/>
              <w:rPr>
                <w:bCs/>
              </w:rPr>
            </w:pPr>
            <w:r>
              <w:rPr>
                <w:bCs/>
              </w:rPr>
              <w:t>Итог</w:t>
            </w:r>
          </w:p>
        </w:tc>
        <w:tc>
          <w:tcPr>
            <w:tcW w:w="2071"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40</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33</w:t>
            </w:r>
          </w:p>
        </w:tc>
        <w:tc>
          <w:tcPr>
            <w:tcW w:w="1940"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39</w:t>
            </w:r>
          </w:p>
        </w:tc>
        <w:tc>
          <w:tcPr>
            <w:tcW w:w="1997"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39</w:t>
            </w:r>
          </w:p>
        </w:tc>
      </w:tr>
    </w:tbl>
    <w:p w:rsidR="00860D0B" w:rsidRDefault="00860D0B">
      <w:pPr>
        <w:ind w:firstLine="720"/>
        <w:jc w:val="both"/>
        <w:rPr>
          <w:sz w:val="28"/>
          <w:szCs w:val="28"/>
        </w:rPr>
      </w:pPr>
    </w:p>
    <w:p w:rsidR="00860D0B" w:rsidRDefault="00860D0B">
      <w:pPr>
        <w:pStyle w:val="7"/>
        <w:jc w:val="center"/>
      </w:pPr>
      <w:r>
        <w:t>Таблица 3.3 -  Анализ поставщиков воды</w:t>
      </w:r>
    </w:p>
    <w:p w:rsidR="00860D0B" w:rsidRDefault="00860D0B">
      <w:pPr>
        <w:rPr>
          <w:sz w:val="28"/>
        </w:rPr>
      </w:pPr>
    </w:p>
    <w:tbl>
      <w:tblPr>
        <w:tblW w:w="0" w:type="auto"/>
        <w:tblInd w:w="-5" w:type="dxa"/>
        <w:tblLayout w:type="fixed"/>
        <w:tblLook w:val="0000" w:firstRow="0" w:lastRow="0" w:firstColumn="0" w:lastColumn="0" w:noHBand="0" w:noVBand="0"/>
      </w:tblPr>
      <w:tblGrid>
        <w:gridCol w:w="1658"/>
        <w:gridCol w:w="1906"/>
        <w:gridCol w:w="2333"/>
        <w:gridCol w:w="2015"/>
        <w:gridCol w:w="1838"/>
      </w:tblGrid>
      <w:tr w:rsidR="00860D0B">
        <w:tc>
          <w:tcPr>
            <w:tcW w:w="9750" w:type="dxa"/>
            <w:gridSpan w:val="5"/>
            <w:tcBorders>
              <w:top w:val="single" w:sz="4" w:space="0" w:color="000000"/>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Вода</w:t>
            </w:r>
          </w:p>
        </w:tc>
      </w:tr>
      <w:tr w:rsidR="00860D0B">
        <w:trPr>
          <w:cantSplit/>
          <w:trHeight w:hRule="exact" w:val="240"/>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поставщики</w:t>
            </w:r>
          </w:p>
        </w:tc>
        <w:tc>
          <w:tcPr>
            <w:tcW w:w="1906" w:type="dxa"/>
            <w:vMerge w:val="restart"/>
            <w:tcBorders>
              <w:top w:val="nil"/>
              <w:left w:val="single" w:sz="4" w:space="0" w:color="000000"/>
              <w:bottom w:val="single" w:sz="4" w:space="0" w:color="000000"/>
              <w:right w:val="nil"/>
            </w:tcBorders>
          </w:tcPr>
          <w:p w:rsidR="00860D0B" w:rsidRDefault="00860D0B">
            <w:pPr>
              <w:jc w:val="center"/>
              <w:rPr>
                <w:bCs/>
              </w:rPr>
            </w:pPr>
            <w:r>
              <w:rPr>
                <w:bCs/>
                <w:lang w:val="en-US"/>
              </w:rPr>
              <w:t>NESTLE</w:t>
            </w:r>
          </w:p>
        </w:tc>
        <w:tc>
          <w:tcPr>
            <w:tcW w:w="2333" w:type="dxa"/>
            <w:vMerge w:val="restart"/>
            <w:tcBorders>
              <w:top w:val="nil"/>
              <w:left w:val="single" w:sz="4" w:space="0" w:color="000000"/>
              <w:bottom w:val="single" w:sz="4" w:space="0" w:color="000000"/>
              <w:right w:val="nil"/>
            </w:tcBorders>
          </w:tcPr>
          <w:p w:rsidR="00860D0B" w:rsidRDefault="00860D0B">
            <w:pPr>
              <w:jc w:val="center"/>
              <w:rPr>
                <w:bCs/>
              </w:rPr>
            </w:pPr>
            <w:r>
              <w:rPr>
                <w:bCs/>
              </w:rPr>
              <w:t>СУДОГОДСКАЯ</w:t>
            </w:r>
          </w:p>
        </w:tc>
        <w:tc>
          <w:tcPr>
            <w:tcW w:w="2015" w:type="dxa"/>
            <w:vMerge w:val="restart"/>
            <w:tcBorders>
              <w:top w:val="nil"/>
              <w:left w:val="single" w:sz="4" w:space="0" w:color="000000"/>
              <w:bottom w:val="single" w:sz="4" w:space="0" w:color="000000"/>
              <w:right w:val="nil"/>
            </w:tcBorders>
          </w:tcPr>
          <w:p w:rsidR="00860D0B" w:rsidRDefault="00860D0B">
            <w:pPr>
              <w:jc w:val="center"/>
              <w:rPr>
                <w:bCs/>
              </w:rPr>
            </w:pPr>
            <w:r>
              <w:rPr>
                <w:bCs/>
              </w:rPr>
              <w:t>Кристалльная</w:t>
            </w:r>
          </w:p>
        </w:tc>
        <w:tc>
          <w:tcPr>
            <w:tcW w:w="1838" w:type="dxa"/>
            <w:vMerge w:val="restart"/>
            <w:tcBorders>
              <w:top w:val="nil"/>
              <w:left w:val="single" w:sz="4" w:space="0" w:color="000000"/>
              <w:bottom w:val="single" w:sz="4" w:space="0" w:color="000000"/>
              <w:right w:val="single" w:sz="4" w:space="0" w:color="000000"/>
            </w:tcBorders>
          </w:tcPr>
          <w:p w:rsidR="00860D0B" w:rsidRDefault="00860D0B">
            <w:pPr>
              <w:jc w:val="center"/>
              <w:rPr>
                <w:bCs/>
              </w:rPr>
            </w:pPr>
            <w:r>
              <w:rPr>
                <w:bCs/>
              </w:rPr>
              <w:t>Шишкин лес</w:t>
            </w:r>
          </w:p>
        </w:tc>
      </w:tr>
      <w:tr w:rsidR="00860D0B">
        <w:trPr>
          <w:cantSplit/>
          <w:trHeight w:hRule="exact" w:val="240"/>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критерии</w:t>
            </w:r>
          </w:p>
        </w:tc>
        <w:tc>
          <w:tcPr>
            <w:tcW w:w="1906" w:type="dxa"/>
            <w:vMerge/>
            <w:tcBorders>
              <w:top w:val="nil"/>
              <w:left w:val="single" w:sz="4" w:space="0" w:color="000000"/>
              <w:bottom w:val="single" w:sz="4" w:space="0" w:color="000000"/>
              <w:right w:val="nil"/>
            </w:tcBorders>
          </w:tcPr>
          <w:p w:rsidR="00860D0B" w:rsidRDefault="00860D0B">
            <w:pPr>
              <w:jc w:val="both"/>
              <w:rPr>
                <w:bCs/>
                <w:szCs w:val="20"/>
              </w:rPr>
            </w:pPr>
          </w:p>
        </w:tc>
        <w:tc>
          <w:tcPr>
            <w:tcW w:w="2333" w:type="dxa"/>
            <w:vMerge/>
            <w:tcBorders>
              <w:top w:val="nil"/>
              <w:left w:val="single" w:sz="4" w:space="0" w:color="000000"/>
              <w:bottom w:val="single" w:sz="4" w:space="0" w:color="000000"/>
              <w:right w:val="nil"/>
            </w:tcBorders>
          </w:tcPr>
          <w:p w:rsidR="00860D0B" w:rsidRDefault="00860D0B">
            <w:pPr>
              <w:jc w:val="both"/>
              <w:rPr>
                <w:bCs/>
                <w:szCs w:val="20"/>
              </w:rPr>
            </w:pPr>
          </w:p>
        </w:tc>
        <w:tc>
          <w:tcPr>
            <w:tcW w:w="2015" w:type="dxa"/>
            <w:vMerge/>
            <w:tcBorders>
              <w:top w:val="nil"/>
              <w:left w:val="single" w:sz="4" w:space="0" w:color="000000"/>
              <w:bottom w:val="single" w:sz="4" w:space="0" w:color="000000"/>
              <w:right w:val="nil"/>
            </w:tcBorders>
          </w:tcPr>
          <w:p w:rsidR="00860D0B" w:rsidRDefault="00860D0B">
            <w:pPr>
              <w:jc w:val="both"/>
              <w:rPr>
                <w:bCs/>
                <w:szCs w:val="20"/>
              </w:rPr>
            </w:pPr>
          </w:p>
        </w:tc>
        <w:tc>
          <w:tcPr>
            <w:tcW w:w="1838" w:type="dxa"/>
            <w:vMerge/>
            <w:tcBorders>
              <w:top w:val="nil"/>
              <w:left w:val="single" w:sz="4" w:space="0" w:color="000000"/>
              <w:bottom w:val="single" w:sz="4" w:space="0" w:color="000000"/>
              <w:right w:val="single" w:sz="4" w:space="0" w:color="000000"/>
            </w:tcBorders>
          </w:tcPr>
          <w:p w:rsidR="00860D0B" w:rsidRDefault="00860D0B">
            <w:pPr>
              <w:jc w:val="both"/>
              <w:rPr>
                <w:bCs/>
                <w:szCs w:val="20"/>
              </w:rPr>
            </w:pPr>
          </w:p>
        </w:tc>
      </w:tr>
      <w:tr w:rsidR="00860D0B">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Качество продукции</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14"/>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Цена</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39"/>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Доставка</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4</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Возможность покупки в кредит</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0</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4</w:t>
            </w:r>
          </w:p>
        </w:tc>
      </w:tr>
      <w:tr w:rsidR="00860D0B">
        <w:trPr>
          <w:trHeight w:val="409"/>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 xml:space="preserve">Репутация </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528"/>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Скидки для оптовиков</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506"/>
        </w:trPr>
        <w:tc>
          <w:tcPr>
            <w:tcW w:w="1658" w:type="dxa"/>
            <w:tcBorders>
              <w:top w:val="nil"/>
              <w:left w:val="single" w:sz="4" w:space="0" w:color="000000"/>
              <w:bottom w:val="single" w:sz="4" w:space="0" w:color="000000"/>
              <w:right w:val="nil"/>
            </w:tcBorders>
          </w:tcPr>
          <w:p w:rsidR="00860D0B" w:rsidRDefault="00860D0B">
            <w:pPr>
              <w:jc w:val="both"/>
              <w:rPr>
                <w:bCs/>
                <w:szCs w:val="20"/>
              </w:rPr>
            </w:pPr>
            <w:r>
              <w:rPr>
                <w:bCs/>
                <w:szCs w:val="20"/>
              </w:rPr>
              <w:t>Вывоз бутылей</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5</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5</w:t>
            </w:r>
          </w:p>
        </w:tc>
      </w:tr>
      <w:tr w:rsidR="00860D0B">
        <w:trPr>
          <w:trHeight w:val="318"/>
        </w:trPr>
        <w:tc>
          <w:tcPr>
            <w:tcW w:w="1658" w:type="dxa"/>
            <w:tcBorders>
              <w:top w:val="nil"/>
              <w:left w:val="single" w:sz="4" w:space="0" w:color="000000"/>
              <w:bottom w:val="single" w:sz="4" w:space="0" w:color="000000"/>
              <w:right w:val="nil"/>
            </w:tcBorders>
          </w:tcPr>
          <w:p w:rsidR="00860D0B" w:rsidRDefault="00860D0B">
            <w:pPr>
              <w:jc w:val="both"/>
              <w:rPr>
                <w:bCs/>
              </w:rPr>
            </w:pPr>
            <w:r>
              <w:rPr>
                <w:bCs/>
              </w:rPr>
              <w:t>Итог</w:t>
            </w:r>
          </w:p>
        </w:tc>
        <w:tc>
          <w:tcPr>
            <w:tcW w:w="1906"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29</w:t>
            </w:r>
          </w:p>
        </w:tc>
        <w:tc>
          <w:tcPr>
            <w:tcW w:w="2333"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30</w:t>
            </w:r>
          </w:p>
        </w:tc>
        <w:tc>
          <w:tcPr>
            <w:tcW w:w="2015" w:type="dxa"/>
            <w:tcBorders>
              <w:top w:val="nil"/>
              <w:left w:val="single" w:sz="4" w:space="0" w:color="000000"/>
              <w:bottom w:val="single" w:sz="4" w:space="0" w:color="000000"/>
              <w:right w:val="nil"/>
            </w:tcBorders>
          </w:tcPr>
          <w:p w:rsidR="00860D0B" w:rsidRDefault="00860D0B">
            <w:pPr>
              <w:jc w:val="center"/>
              <w:rPr>
                <w:bCs/>
                <w:sz w:val="28"/>
                <w:szCs w:val="28"/>
              </w:rPr>
            </w:pPr>
            <w:r>
              <w:rPr>
                <w:bCs/>
                <w:sz w:val="28"/>
                <w:szCs w:val="28"/>
              </w:rPr>
              <w:t>24</w:t>
            </w:r>
          </w:p>
        </w:tc>
        <w:tc>
          <w:tcPr>
            <w:tcW w:w="1838" w:type="dxa"/>
            <w:tcBorders>
              <w:top w:val="nil"/>
              <w:left w:val="single" w:sz="4" w:space="0" w:color="000000"/>
              <w:bottom w:val="single" w:sz="4" w:space="0" w:color="000000"/>
              <w:right w:val="single" w:sz="4" w:space="0" w:color="000000"/>
            </w:tcBorders>
          </w:tcPr>
          <w:p w:rsidR="00860D0B" w:rsidRDefault="00860D0B">
            <w:pPr>
              <w:jc w:val="center"/>
              <w:rPr>
                <w:bCs/>
                <w:sz w:val="28"/>
                <w:szCs w:val="28"/>
              </w:rPr>
            </w:pPr>
            <w:r>
              <w:rPr>
                <w:bCs/>
                <w:sz w:val="28"/>
                <w:szCs w:val="28"/>
              </w:rPr>
              <w:t>34</w:t>
            </w:r>
          </w:p>
        </w:tc>
      </w:tr>
    </w:tbl>
    <w:p w:rsidR="00860D0B" w:rsidRDefault="00860D0B">
      <w:pPr>
        <w:ind w:firstLine="720"/>
        <w:jc w:val="both"/>
      </w:pPr>
    </w:p>
    <w:p w:rsidR="00860D0B" w:rsidRDefault="00860D0B">
      <w:pPr>
        <w:spacing w:line="360" w:lineRule="auto"/>
        <w:ind w:firstLine="567"/>
        <w:jc w:val="both"/>
        <w:rPr>
          <w:sz w:val="28"/>
          <w:szCs w:val="28"/>
        </w:rPr>
      </w:pPr>
      <w:r>
        <w:rPr>
          <w:sz w:val="28"/>
          <w:szCs w:val="28"/>
        </w:rPr>
        <w:t>По итогам данных таблиц в качестве поставщиков будут выбраны следующие организации:</w:t>
      </w:r>
    </w:p>
    <w:p w:rsidR="00860D0B" w:rsidRDefault="00860D0B">
      <w:pPr>
        <w:numPr>
          <w:ilvl w:val="0"/>
          <w:numId w:val="2"/>
        </w:numPr>
        <w:spacing w:line="360" w:lineRule="auto"/>
        <w:ind w:left="0" w:firstLine="567"/>
        <w:jc w:val="both"/>
        <w:rPr>
          <w:sz w:val="28"/>
        </w:rPr>
      </w:pPr>
      <w:r>
        <w:rPr>
          <w:sz w:val="28"/>
        </w:rPr>
        <w:t xml:space="preserve">заказ компьютеров и оргтехники будет осуществляться через Интернет-магазин </w:t>
      </w:r>
      <w:r>
        <w:rPr>
          <w:sz w:val="28"/>
          <w:lang w:val="en-US"/>
        </w:rPr>
        <w:t>ULTRA</w:t>
      </w:r>
      <w:r>
        <w:rPr>
          <w:sz w:val="28"/>
        </w:rPr>
        <w:t>;</w:t>
      </w:r>
    </w:p>
    <w:p w:rsidR="00860D0B" w:rsidRDefault="00860D0B">
      <w:pPr>
        <w:numPr>
          <w:ilvl w:val="0"/>
          <w:numId w:val="2"/>
        </w:numPr>
        <w:spacing w:line="360" w:lineRule="auto"/>
        <w:ind w:left="0" w:firstLine="567"/>
        <w:jc w:val="both"/>
        <w:rPr>
          <w:sz w:val="28"/>
          <w:szCs w:val="28"/>
        </w:rPr>
      </w:pPr>
      <w:r>
        <w:rPr>
          <w:sz w:val="28"/>
          <w:szCs w:val="28"/>
        </w:rPr>
        <w:t>заказ канцтоваров будет осуществляться через КОМУС;</w:t>
      </w:r>
    </w:p>
    <w:p w:rsidR="00860D0B" w:rsidRDefault="00860D0B">
      <w:pPr>
        <w:numPr>
          <w:ilvl w:val="0"/>
          <w:numId w:val="2"/>
        </w:numPr>
        <w:spacing w:line="360" w:lineRule="auto"/>
        <w:ind w:left="0" w:firstLine="567"/>
        <w:jc w:val="both"/>
        <w:rPr>
          <w:sz w:val="28"/>
          <w:szCs w:val="28"/>
        </w:rPr>
      </w:pPr>
      <w:r>
        <w:rPr>
          <w:sz w:val="28"/>
          <w:szCs w:val="28"/>
        </w:rPr>
        <w:t>воду в организацию будут закупать -  Кристальную.</w:t>
      </w:r>
    </w:p>
    <w:p w:rsidR="00860D0B" w:rsidRDefault="00860D0B">
      <w:pPr>
        <w:pStyle w:val="8"/>
      </w:pPr>
      <w:r>
        <w:t>Определение объема закупок</w:t>
      </w:r>
    </w:p>
    <w:p w:rsidR="00860D0B" w:rsidRDefault="00860D0B">
      <w:pPr>
        <w:pStyle w:val="30"/>
      </w:pPr>
      <w:r>
        <w:t>Численность сотрудников на данный момент составляет 158 человек. В январе планируют выйти еще 7 человек. В виду того, что закупка осуществляется централизованно и все сведения о имеющихся на складе товарах стекаются в отдел логистики, то нашим глазам предстает следеющая картина.</w:t>
      </w:r>
    </w:p>
    <w:p w:rsidR="00860D0B" w:rsidRDefault="00860D0B">
      <w:pPr>
        <w:spacing w:line="360" w:lineRule="auto"/>
        <w:ind w:firstLine="567"/>
        <w:jc w:val="both"/>
        <w:rPr>
          <w:sz w:val="28"/>
          <w:szCs w:val="28"/>
        </w:rPr>
      </w:pPr>
      <w:r>
        <w:rPr>
          <w:sz w:val="28"/>
          <w:szCs w:val="28"/>
        </w:rPr>
        <w:t>По компьютерам:</w:t>
      </w:r>
    </w:p>
    <w:p w:rsidR="00860D0B" w:rsidRDefault="00860D0B">
      <w:pPr>
        <w:spacing w:line="360" w:lineRule="auto"/>
        <w:ind w:firstLine="567"/>
        <w:jc w:val="both"/>
        <w:rPr>
          <w:sz w:val="28"/>
        </w:rPr>
      </w:pPr>
      <w:r>
        <w:rPr>
          <w:sz w:val="28"/>
        </w:rPr>
        <w:t xml:space="preserve">Т.к. в январе планируется увеличение штата сотрудников на семь человек, которые будут составлять новый отдел, из этого следует, что специалисту по закупке компьютеров и оргтехнике необходимо заказать 7 компьютеров стандартной конфигурации, 7 телефонов </w:t>
      </w:r>
      <w:r>
        <w:rPr>
          <w:sz w:val="28"/>
          <w:lang w:val="en-US"/>
        </w:rPr>
        <w:t>DEKT</w:t>
      </w:r>
      <w:r>
        <w:rPr>
          <w:sz w:val="28"/>
        </w:rPr>
        <w:t>, а также 1 многофункцио-нальный аппарат (принтер, сканер, копир).</w:t>
      </w:r>
    </w:p>
    <w:p w:rsidR="00860D0B" w:rsidRDefault="00860D0B">
      <w:pPr>
        <w:spacing w:line="360" w:lineRule="auto"/>
        <w:ind w:firstLine="567"/>
        <w:jc w:val="both"/>
        <w:rPr>
          <w:sz w:val="28"/>
          <w:szCs w:val="28"/>
        </w:rPr>
      </w:pPr>
      <w:r>
        <w:rPr>
          <w:sz w:val="28"/>
          <w:szCs w:val="28"/>
        </w:rPr>
        <w:t>Проанализировав  количество имеющихся на  складе канцтоваров, можно сделать вывод о том, что в следующем месяце для нормальной жизнедеятельности офиса (с учетом увеличения числа сотрудников) понадобится:</w:t>
      </w:r>
    </w:p>
    <w:p w:rsidR="00860D0B" w:rsidRDefault="00860D0B">
      <w:pPr>
        <w:spacing w:line="360" w:lineRule="auto"/>
        <w:ind w:left="567"/>
        <w:jc w:val="both"/>
        <w:rPr>
          <w:sz w:val="28"/>
        </w:rPr>
      </w:pPr>
      <w:r>
        <w:rPr>
          <w:sz w:val="28"/>
        </w:rPr>
        <w:t>Бумага (А4) – 25пачек;</w:t>
      </w:r>
    </w:p>
    <w:p w:rsidR="00860D0B" w:rsidRDefault="00860D0B">
      <w:pPr>
        <w:spacing w:line="360" w:lineRule="auto"/>
        <w:ind w:left="567"/>
        <w:jc w:val="both"/>
        <w:rPr>
          <w:sz w:val="28"/>
          <w:szCs w:val="28"/>
        </w:rPr>
      </w:pPr>
      <w:r>
        <w:rPr>
          <w:sz w:val="28"/>
          <w:szCs w:val="28"/>
        </w:rPr>
        <w:t>Ручки – 20шт;</w:t>
      </w:r>
    </w:p>
    <w:p w:rsidR="00860D0B" w:rsidRDefault="00860D0B">
      <w:pPr>
        <w:spacing w:line="360" w:lineRule="auto"/>
        <w:ind w:left="567"/>
        <w:jc w:val="both"/>
        <w:rPr>
          <w:sz w:val="28"/>
          <w:szCs w:val="28"/>
        </w:rPr>
      </w:pPr>
      <w:r>
        <w:rPr>
          <w:sz w:val="28"/>
          <w:szCs w:val="28"/>
        </w:rPr>
        <w:t>Набор настольный – 7шт;</w:t>
      </w:r>
    </w:p>
    <w:p w:rsidR="00860D0B" w:rsidRDefault="00860D0B">
      <w:pPr>
        <w:spacing w:line="360" w:lineRule="auto"/>
        <w:ind w:left="567"/>
        <w:jc w:val="both"/>
        <w:rPr>
          <w:sz w:val="28"/>
          <w:szCs w:val="28"/>
        </w:rPr>
      </w:pPr>
      <w:r>
        <w:rPr>
          <w:sz w:val="28"/>
          <w:szCs w:val="28"/>
        </w:rPr>
        <w:t>Файлы – 3 пачки по 100шт;</w:t>
      </w:r>
    </w:p>
    <w:p w:rsidR="00860D0B" w:rsidRDefault="00860D0B">
      <w:pPr>
        <w:spacing w:line="360" w:lineRule="auto"/>
        <w:ind w:left="567"/>
        <w:jc w:val="both"/>
        <w:rPr>
          <w:sz w:val="28"/>
          <w:szCs w:val="28"/>
        </w:rPr>
      </w:pPr>
      <w:r>
        <w:rPr>
          <w:sz w:val="28"/>
          <w:szCs w:val="28"/>
        </w:rPr>
        <w:t>Скоросшиватели – 40шт;</w:t>
      </w:r>
    </w:p>
    <w:p w:rsidR="00860D0B" w:rsidRDefault="00860D0B">
      <w:pPr>
        <w:spacing w:line="360" w:lineRule="auto"/>
        <w:ind w:left="567"/>
        <w:jc w:val="both"/>
        <w:rPr>
          <w:sz w:val="28"/>
        </w:rPr>
      </w:pPr>
      <w:r>
        <w:rPr>
          <w:sz w:val="28"/>
        </w:rPr>
        <w:t>Диски (</w:t>
      </w:r>
      <w:r>
        <w:rPr>
          <w:sz w:val="28"/>
          <w:lang w:val="en-US"/>
        </w:rPr>
        <w:t>CD</w:t>
      </w:r>
      <w:r>
        <w:rPr>
          <w:sz w:val="28"/>
        </w:rPr>
        <w:t xml:space="preserve">, </w:t>
      </w:r>
      <w:r>
        <w:rPr>
          <w:sz w:val="28"/>
          <w:lang w:val="en-US"/>
        </w:rPr>
        <w:t>DVD</w:t>
      </w:r>
      <w:r>
        <w:rPr>
          <w:sz w:val="28"/>
        </w:rPr>
        <w:t>) – 20шт;</w:t>
      </w:r>
    </w:p>
    <w:p w:rsidR="00860D0B" w:rsidRDefault="00860D0B">
      <w:pPr>
        <w:spacing w:line="360" w:lineRule="auto"/>
        <w:ind w:left="567"/>
        <w:jc w:val="both"/>
        <w:rPr>
          <w:sz w:val="28"/>
          <w:szCs w:val="28"/>
        </w:rPr>
      </w:pPr>
      <w:r>
        <w:rPr>
          <w:sz w:val="28"/>
          <w:szCs w:val="28"/>
        </w:rPr>
        <w:t>Папки на резинках – 20шт;</w:t>
      </w:r>
    </w:p>
    <w:p w:rsidR="00860D0B" w:rsidRDefault="00860D0B">
      <w:pPr>
        <w:spacing w:line="360" w:lineRule="auto"/>
        <w:ind w:left="567"/>
        <w:jc w:val="both"/>
        <w:rPr>
          <w:sz w:val="28"/>
          <w:szCs w:val="28"/>
        </w:rPr>
      </w:pPr>
      <w:r>
        <w:rPr>
          <w:sz w:val="28"/>
          <w:szCs w:val="28"/>
        </w:rPr>
        <w:t>Папка уголок – 20шт;</w:t>
      </w:r>
    </w:p>
    <w:p w:rsidR="00860D0B" w:rsidRDefault="00860D0B">
      <w:pPr>
        <w:spacing w:line="360" w:lineRule="auto"/>
        <w:ind w:left="567"/>
        <w:jc w:val="both"/>
        <w:rPr>
          <w:sz w:val="28"/>
          <w:szCs w:val="28"/>
        </w:rPr>
      </w:pPr>
      <w:r>
        <w:rPr>
          <w:sz w:val="28"/>
          <w:szCs w:val="28"/>
        </w:rPr>
        <w:t>Куб для заметок с клейким краем – 20шт;</w:t>
      </w:r>
    </w:p>
    <w:p w:rsidR="00860D0B" w:rsidRDefault="00860D0B">
      <w:pPr>
        <w:spacing w:line="360" w:lineRule="auto"/>
        <w:ind w:left="567"/>
        <w:jc w:val="both"/>
        <w:rPr>
          <w:sz w:val="28"/>
          <w:szCs w:val="28"/>
        </w:rPr>
      </w:pPr>
      <w:r>
        <w:rPr>
          <w:sz w:val="28"/>
          <w:szCs w:val="28"/>
        </w:rPr>
        <w:t>Лоток для документов (вертикальный) – 15шт;</w:t>
      </w:r>
    </w:p>
    <w:p w:rsidR="00860D0B" w:rsidRDefault="00860D0B">
      <w:pPr>
        <w:spacing w:line="360" w:lineRule="auto"/>
        <w:ind w:left="567"/>
        <w:jc w:val="both"/>
        <w:rPr>
          <w:sz w:val="28"/>
          <w:szCs w:val="28"/>
        </w:rPr>
      </w:pPr>
      <w:r>
        <w:rPr>
          <w:sz w:val="28"/>
          <w:szCs w:val="28"/>
        </w:rPr>
        <w:t>Ежедневники – 30шт;</w:t>
      </w:r>
    </w:p>
    <w:p w:rsidR="00860D0B" w:rsidRDefault="00860D0B">
      <w:pPr>
        <w:spacing w:line="360" w:lineRule="auto"/>
        <w:ind w:left="567"/>
        <w:jc w:val="both"/>
        <w:rPr>
          <w:sz w:val="28"/>
          <w:szCs w:val="28"/>
        </w:rPr>
      </w:pPr>
      <w:r>
        <w:rPr>
          <w:sz w:val="28"/>
          <w:szCs w:val="28"/>
        </w:rPr>
        <w:t>Календарь настольный – 10шт.</w:t>
      </w:r>
    </w:p>
    <w:p w:rsidR="00860D0B" w:rsidRDefault="00860D0B">
      <w:pPr>
        <w:spacing w:line="360" w:lineRule="auto"/>
        <w:ind w:firstLine="567"/>
        <w:jc w:val="both"/>
        <w:rPr>
          <w:sz w:val="28"/>
        </w:rPr>
      </w:pPr>
      <w:r>
        <w:rPr>
          <w:sz w:val="28"/>
        </w:rPr>
        <w:t>Зная объем потребляемой воды за неделю (на 158 чел. - 20 бутылок по 19л.) Т.к. это составляет 380л в неделю, то на каждого сотрудника приходится по 2,4 литра воды. Из этого следует, что для новых семи человек нам потребуется 16,8л в неделю (это примерно 1 бутылка). Исходя из этого, на первую неделю января нам необходимо заказать 21 бутылку воды.</w:t>
      </w:r>
    </w:p>
    <w:p w:rsidR="00860D0B" w:rsidRDefault="00860D0B">
      <w:pPr>
        <w:spacing w:line="360" w:lineRule="auto"/>
        <w:ind w:firstLine="567"/>
        <w:jc w:val="center"/>
        <w:rPr>
          <w:sz w:val="28"/>
        </w:rPr>
      </w:pPr>
      <w:r>
        <w:rPr>
          <w:b/>
          <w:i/>
          <w:sz w:val="28"/>
        </w:rPr>
        <w:t>Заказ на поставку товаров.</w:t>
      </w:r>
    </w:p>
    <w:p w:rsidR="00860D0B" w:rsidRDefault="00860D0B">
      <w:pPr>
        <w:spacing w:line="360" w:lineRule="auto"/>
        <w:ind w:firstLine="567"/>
        <w:jc w:val="both"/>
        <w:rPr>
          <w:sz w:val="28"/>
        </w:rPr>
      </w:pPr>
      <w:r>
        <w:rPr>
          <w:sz w:val="28"/>
        </w:rPr>
        <w:t>У всех выбранных нами поставщиков есть услуга «заказ через Интернет», которой мы и воспользуемся. Здесь мы указываем все, что мы описали выше, указываем дату, способ доставки, а также способ оплаты.</w:t>
      </w:r>
    </w:p>
    <w:p w:rsidR="00860D0B" w:rsidRDefault="00860D0B">
      <w:pPr>
        <w:spacing w:line="360" w:lineRule="auto"/>
        <w:ind w:firstLine="567"/>
        <w:jc w:val="both"/>
        <w:rPr>
          <w:sz w:val="28"/>
          <w:szCs w:val="28"/>
        </w:rPr>
      </w:pPr>
      <w:r>
        <w:rPr>
          <w:sz w:val="28"/>
          <w:szCs w:val="28"/>
        </w:rPr>
        <w:t>Дата поставки для всех товаров 9января 2007г. (в течение дня)</w:t>
      </w:r>
    </w:p>
    <w:p w:rsidR="00860D0B" w:rsidRDefault="00860D0B">
      <w:pPr>
        <w:spacing w:line="360" w:lineRule="auto"/>
        <w:ind w:firstLine="567"/>
        <w:rPr>
          <w:sz w:val="28"/>
        </w:rPr>
      </w:pPr>
      <w:r>
        <w:rPr>
          <w:sz w:val="28"/>
        </w:rPr>
        <w:t>Способ доставки – бесплатная доставка на машине.</w:t>
      </w:r>
    </w:p>
    <w:p w:rsidR="00860D0B" w:rsidRDefault="00860D0B">
      <w:pPr>
        <w:spacing w:line="360" w:lineRule="auto"/>
        <w:ind w:firstLine="567"/>
        <w:rPr>
          <w:sz w:val="28"/>
        </w:rPr>
      </w:pPr>
      <w:r>
        <w:rPr>
          <w:sz w:val="28"/>
        </w:rPr>
        <w:t>Способ оплаты – по безналичному расчету.</w:t>
      </w:r>
    </w:p>
    <w:p w:rsidR="00860D0B" w:rsidRDefault="00860D0B">
      <w:pPr>
        <w:pStyle w:val="8"/>
      </w:pPr>
      <w:r>
        <w:t>Контроль над выполнением заказа</w:t>
      </w:r>
    </w:p>
    <w:p w:rsidR="00860D0B" w:rsidRDefault="00860D0B">
      <w:pPr>
        <w:spacing w:line="360" w:lineRule="auto"/>
        <w:ind w:firstLine="567"/>
        <w:jc w:val="both"/>
        <w:rPr>
          <w:sz w:val="28"/>
        </w:rPr>
      </w:pPr>
      <w:r>
        <w:rPr>
          <w:sz w:val="28"/>
        </w:rPr>
        <w:t>Зная, что все выбранные нами поставщики являются надежными во всех отношениях (т.к. существуют на рынке уже давно и имеют отлаженный механизм работы с клиентами), дополнительный контроль не осуществляется. Применяется только текущий контроль.</w:t>
      </w:r>
    </w:p>
    <w:p w:rsidR="00860D0B" w:rsidRDefault="00860D0B">
      <w:pPr>
        <w:pStyle w:val="8"/>
      </w:pPr>
      <w:r>
        <w:t>Получение материальных ресурсов</w:t>
      </w:r>
    </w:p>
    <w:p w:rsidR="00860D0B" w:rsidRDefault="00860D0B">
      <w:pPr>
        <w:spacing w:line="360" w:lineRule="auto"/>
        <w:ind w:firstLine="567"/>
        <w:jc w:val="both"/>
        <w:rPr>
          <w:sz w:val="28"/>
          <w:szCs w:val="28"/>
        </w:rPr>
      </w:pPr>
      <w:r>
        <w:rPr>
          <w:sz w:val="28"/>
          <w:szCs w:val="28"/>
        </w:rPr>
        <w:t xml:space="preserve">Важный этап - оприходование (получение)  продукции. </w:t>
      </w:r>
    </w:p>
    <w:p w:rsidR="00860D0B" w:rsidRDefault="00860D0B">
      <w:pPr>
        <w:spacing w:line="360" w:lineRule="auto"/>
        <w:ind w:firstLine="567"/>
        <w:rPr>
          <w:sz w:val="28"/>
        </w:rPr>
      </w:pPr>
      <w:r>
        <w:rPr>
          <w:sz w:val="28"/>
        </w:rPr>
        <w:t>Поставщик доставил заказ вовремя</w:t>
      </w:r>
    </w:p>
    <w:p w:rsidR="00860D0B" w:rsidRDefault="00860D0B">
      <w:pPr>
        <w:spacing w:line="360" w:lineRule="auto"/>
        <w:ind w:firstLine="567"/>
        <w:rPr>
          <w:sz w:val="28"/>
        </w:rPr>
      </w:pPr>
      <w:r>
        <w:rPr>
          <w:sz w:val="28"/>
        </w:rPr>
        <w:t>Качество товара соответствовало заявленным требованиям</w:t>
      </w:r>
    </w:p>
    <w:p w:rsidR="00860D0B" w:rsidRDefault="00860D0B">
      <w:pPr>
        <w:spacing w:line="360" w:lineRule="auto"/>
        <w:ind w:firstLine="567"/>
        <w:jc w:val="both"/>
        <w:rPr>
          <w:sz w:val="28"/>
        </w:rPr>
      </w:pPr>
      <w:r>
        <w:rPr>
          <w:sz w:val="28"/>
        </w:rPr>
        <w:t xml:space="preserve">Подтверждаем получение заказанного количества товаров </w:t>
      </w:r>
    </w:p>
    <w:p w:rsidR="00860D0B" w:rsidRDefault="00860D0B">
      <w:pPr>
        <w:spacing w:line="360" w:lineRule="auto"/>
        <w:ind w:firstLine="567"/>
        <w:rPr>
          <w:sz w:val="28"/>
        </w:rPr>
      </w:pPr>
      <w:r>
        <w:rPr>
          <w:sz w:val="28"/>
        </w:rPr>
        <w:t xml:space="preserve"> И отправляем на склад </w:t>
      </w:r>
    </w:p>
    <w:p w:rsidR="00860D0B" w:rsidRDefault="00860D0B">
      <w:pPr>
        <w:spacing w:line="360" w:lineRule="auto"/>
        <w:ind w:firstLine="567"/>
        <w:rPr>
          <w:sz w:val="28"/>
        </w:rPr>
      </w:pPr>
      <w:r>
        <w:rPr>
          <w:sz w:val="28"/>
        </w:rPr>
        <w:t xml:space="preserve">Регистрируем необходимую документацию на получение материальных ресурсов. </w:t>
      </w:r>
    </w:p>
    <w:p w:rsidR="00860D0B" w:rsidRDefault="00860D0B">
      <w:pPr>
        <w:spacing w:line="360" w:lineRule="auto"/>
        <w:ind w:firstLine="567"/>
        <w:jc w:val="both"/>
        <w:rPr>
          <w:sz w:val="28"/>
        </w:rPr>
      </w:pPr>
      <w:r>
        <w:rPr>
          <w:sz w:val="28"/>
        </w:rPr>
        <w:t xml:space="preserve">Полученный от поставщика счет на оплату налагает на нас обязательства, счет  выписан в двух экземплярах и включает номер заказа, стоимость изделия, общую сумму к оплате по каждому виду. </w:t>
      </w:r>
    </w:p>
    <w:p w:rsidR="00860D0B" w:rsidRDefault="00860D0B">
      <w:pPr>
        <w:spacing w:line="360" w:lineRule="auto"/>
        <w:ind w:firstLine="567"/>
        <w:jc w:val="both"/>
        <w:rPr>
          <w:sz w:val="28"/>
        </w:rPr>
      </w:pPr>
      <w:r>
        <w:rPr>
          <w:sz w:val="28"/>
        </w:rPr>
        <w:t xml:space="preserve">После получения заказа необходимо ввести новые сведения в учет отдела закупок. Эта операция включает в себя ведение файлов документов, которые относятся к заказу и необходимы отделу закупок: </w:t>
      </w:r>
    </w:p>
    <w:p w:rsidR="00860D0B" w:rsidRDefault="00860D0B">
      <w:pPr>
        <w:spacing w:line="360" w:lineRule="auto"/>
        <w:ind w:firstLine="567"/>
        <w:jc w:val="both"/>
        <w:rPr>
          <w:sz w:val="28"/>
        </w:rPr>
      </w:pPr>
      <w:r>
        <w:rPr>
          <w:sz w:val="28"/>
        </w:rPr>
        <w:t xml:space="preserve">1. Журнал заказов на закупку, в котором ведется учет всех заказов по номерам и отображается статус каждого заказа - выполнен/не выполнен. </w:t>
      </w:r>
    </w:p>
    <w:p w:rsidR="00860D0B" w:rsidRDefault="00860D0B">
      <w:pPr>
        <w:spacing w:line="360" w:lineRule="auto"/>
        <w:ind w:firstLine="567"/>
        <w:jc w:val="both"/>
        <w:rPr>
          <w:sz w:val="28"/>
        </w:rPr>
      </w:pPr>
      <w:r>
        <w:rPr>
          <w:sz w:val="28"/>
        </w:rPr>
        <w:t xml:space="preserve">2. Реестр заказов на закупку, содержащий копии всех заказов на закупку. </w:t>
      </w:r>
    </w:p>
    <w:p w:rsidR="00860D0B" w:rsidRDefault="00860D0B">
      <w:pPr>
        <w:spacing w:line="360" w:lineRule="auto"/>
        <w:ind w:firstLine="567"/>
        <w:jc w:val="both"/>
        <w:rPr>
          <w:sz w:val="28"/>
        </w:rPr>
      </w:pPr>
      <w:r>
        <w:rPr>
          <w:sz w:val="28"/>
        </w:rPr>
        <w:t xml:space="preserve">3. Товарный реестр, показывающий все закупки каждого основного вида товара или изделия (дату, поставщика, количество, цену, номер заказа на закупку). </w:t>
      </w:r>
    </w:p>
    <w:p w:rsidR="00860D0B" w:rsidRDefault="00860D0B">
      <w:pPr>
        <w:spacing w:line="360" w:lineRule="auto"/>
        <w:ind w:firstLine="567"/>
        <w:rPr>
          <w:sz w:val="28"/>
        </w:rPr>
      </w:pPr>
      <w:r>
        <w:rPr>
          <w:sz w:val="28"/>
        </w:rPr>
        <w:t xml:space="preserve">4. Реестр с историей поставщика, отображающий все закупки. </w:t>
      </w:r>
    </w:p>
    <w:p w:rsidR="00860D0B" w:rsidRDefault="00860D0B">
      <w:pPr>
        <w:spacing w:line="360" w:lineRule="auto"/>
        <w:ind w:firstLine="567"/>
        <w:rPr>
          <w:sz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pStyle w:val="9"/>
        <w:ind w:firstLine="624"/>
      </w:pPr>
      <w:r>
        <w:t>Заключение</w:t>
      </w:r>
    </w:p>
    <w:p w:rsidR="00860D0B" w:rsidRDefault="00860D0B">
      <w:pPr>
        <w:pStyle w:val="a3"/>
        <w:spacing w:before="0" w:after="0" w:line="360" w:lineRule="auto"/>
        <w:ind w:left="0" w:right="0" w:firstLine="624"/>
        <w:rPr>
          <w:rFonts w:ascii="Times New Roman" w:hAnsi="Times New Roman" w:cs="Times New Roman"/>
          <w:sz w:val="28"/>
        </w:rPr>
      </w:pP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Закупочная логистика есть процесс обеспечения предприятий материальными ресурсами, размещения ресурсов на складах предприятия, их хранения и выдачи в производство.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Целью логистики закупок является удовлетворение потребностей производства в материалах с максимально возможной экономической эффективностью. При этом решаются задачи: </w:t>
      </w:r>
    </w:p>
    <w:p w:rsidR="00860D0B" w:rsidRDefault="00860D0B">
      <w:pPr>
        <w:numPr>
          <w:ilvl w:val="0"/>
          <w:numId w:val="12"/>
        </w:numPr>
        <w:spacing w:line="360" w:lineRule="auto"/>
        <w:ind w:left="0" w:firstLine="624"/>
        <w:jc w:val="both"/>
        <w:rPr>
          <w:sz w:val="28"/>
        </w:rPr>
      </w:pPr>
      <w:r>
        <w:rPr>
          <w:sz w:val="28"/>
        </w:rPr>
        <w:t xml:space="preserve">Выдерживание обоснованных сроков закупки сырья, материалов и комплектующих изделий. </w:t>
      </w:r>
    </w:p>
    <w:p w:rsidR="00860D0B" w:rsidRDefault="00860D0B">
      <w:pPr>
        <w:numPr>
          <w:ilvl w:val="0"/>
          <w:numId w:val="12"/>
        </w:numPr>
        <w:spacing w:line="360" w:lineRule="auto"/>
        <w:ind w:left="0" w:firstLine="624"/>
        <w:jc w:val="both"/>
        <w:rPr>
          <w:sz w:val="28"/>
        </w:rPr>
      </w:pPr>
      <w:r>
        <w:rPr>
          <w:sz w:val="28"/>
        </w:rPr>
        <w:t xml:space="preserve">Обеспечение точного соответствия количества поставок потребностям в них. </w:t>
      </w:r>
    </w:p>
    <w:p w:rsidR="00860D0B" w:rsidRDefault="00860D0B">
      <w:pPr>
        <w:numPr>
          <w:ilvl w:val="0"/>
          <w:numId w:val="12"/>
        </w:numPr>
        <w:spacing w:line="360" w:lineRule="auto"/>
        <w:ind w:left="0" w:firstLine="624"/>
        <w:jc w:val="both"/>
        <w:rPr>
          <w:sz w:val="28"/>
        </w:rPr>
      </w:pPr>
      <w:r>
        <w:rPr>
          <w:sz w:val="28"/>
        </w:rPr>
        <w:t xml:space="preserve">Соблюдение требований производства по качеству сырья, материалов и комплектующих изделий.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Без закупочной логистики невозможна нормальная деятельность предприятия. Она является связующим звеном между разными товаропроизводителями и координаторами их работы.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Логистика закупок выполняет следующие функции: </w:t>
      </w:r>
    </w:p>
    <w:p w:rsidR="00860D0B" w:rsidRDefault="00860D0B">
      <w:pPr>
        <w:spacing w:line="360" w:lineRule="auto"/>
        <w:ind w:left="624"/>
        <w:jc w:val="both"/>
        <w:rPr>
          <w:sz w:val="28"/>
        </w:rPr>
      </w:pPr>
      <w:r>
        <w:rPr>
          <w:sz w:val="28"/>
        </w:rPr>
        <w:t xml:space="preserve">формирование стратегии приобретения материальных ресурсов и прогнозирование потребности в них; </w:t>
      </w:r>
    </w:p>
    <w:p w:rsidR="00860D0B" w:rsidRDefault="00860D0B">
      <w:pPr>
        <w:spacing w:line="360" w:lineRule="auto"/>
        <w:ind w:left="624"/>
        <w:jc w:val="both"/>
        <w:rPr>
          <w:sz w:val="28"/>
        </w:rPr>
      </w:pPr>
      <w:r>
        <w:rPr>
          <w:sz w:val="28"/>
        </w:rPr>
        <w:t xml:space="preserve">получение и оценка предложений от потенциальных поставщиков; </w:t>
      </w:r>
    </w:p>
    <w:p w:rsidR="00860D0B" w:rsidRDefault="00860D0B">
      <w:pPr>
        <w:spacing w:line="360" w:lineRule="auto"/>
        <w:ind w:left="624"/>
        <w:jc w:val="both"/>
        <w:rPr>
          <w:sz w:val="28"/>
        </w:rPr>
      </w:pPr>
      <w:r>
        <w:rPr>
          <w:sz w:val="28"/>
        </w:rPr>
        <w:t xml:space="preserve">выбор поставщиков; </w:t>
      </w:r>
    </w:p>
    <w:p w:rsidR="00860D0B" w:rsidRDefault="00860D0B">
      <w:pPr>
        <w:spacing w:line="360" w:lineRule="auto"/>
        <w:ind w:left="624"/>
        <w:jc w:val="both"/>
        <w:rPr>
          <w:sz w:val="28"/>
        </w:rPr>
      </w:pPr>
      <w:r>
        <w:rPr>
          <w:sz w:val="28"/>
        </w:rPr>
        <w:t xml:space="preserve">определение потребностей в материальных ресурсах и расчет количества заказываемых материалов и изделий; </w:t>
      </w:r>
    </w:p>
    <w:p w:rsidR="00860D0B" w:rsidRDefault="00860D0B">
      <w:pPr>
        <w:spacing w:line="360" w:lineRule="auto"/>
        <w:ind w:left="624"/>
        <w:jc w:val="both"/>
        <w:rPr>
          <w:sz w:val="28"/>
        </w:rPr>
      </w:pPr>
      <w:r>
        <w:rPr>
          <w:sz w:val="28"/>
        </w:rPr>
        <w:t xml:space="preserve">согласование цены заказываемых ресурсов и заключение договоров на поставку; </w:t>
      </w:r>
    </w:p>
    <w:p w:rsidR="00860D0B" w:rsidRDefault="00860D0B">
      <w:pPr>
        <w:spacing w:line="360" w:lineRule="auto"/>
        <w:ind w:left="624"/>
        <w:jc w:val="both"/>
        <w:rPr>
          <w:sz w:val="28"/>
        </w:rPr>
      </w:pPr>
      <w:r>
        <w:rPr>
          <w:sz w:val="28"/>
        </w:rPr>
        <w:t xml:space="preserve">контроль за сроками поставки материалов; </w:t>
      </w:r>
    </w:p>
    <w:p w:rsidR="00860D0B" w:rsidRDefault="00860D0B">
      <w:pPr>
        <w:spacing w:line="360" w:lineRule="auto"/>
        <w:ind w:left="624"/>
        <w:jc w:val="both"/>
        <w:rPr>
          <w:sz w:val="28"/>
        </w:rPr>
      </w:pPr>
      <w:r>
        <w:rPr>
          <w:sz w:val="28"/>
        </w:rPr>
        <w:t xml:space="preserve">входной контроль качества материальных ресурсов и их размещение на складе; </w:t>
      </w:r>
    </w:p>
    <w:p w:rsidR="00860D0B" w:rsidRDefault="00860D0B">
      <w:pPr>
        <w:spacing w:line="360" w:lineRule="auto"/>
        <w:ind w:left="624"/>
        <w:jc w:val="both"/>
        <w:rPr>
          <w:sz w:val="28"/>
        </w:rPr>
      </w:pPr>
      <w:r>
        <w:rPr>
          <w:sz w:val="28"/>
        </w:rPr>
        <w:t xml:space="preserve">доведение материальных ресурсов до производственных подразделений; </w:t>
      </w:r>
    </w:p>
    <w:p w:rsidR="00860D0B" w:rsidRDefault="00860D0B">
      <w:pPr>
        <w:spacing w:line="360" w:lineRule="auto"/>
        <w:ind w:left="624"/>
        <w:jc w:val="both"/>
        <w:rPr>
          <w:sz w:val="28"/>
        </w:rPr>
      </w:pPr>
      <w:r>
        <w:rPr>
          <w:sz w:val="28"/>
        </w:rPr>
        <w:t xml:space="preserve">поддержание на нормативном уровне запасов материальных ресурсов на складах.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Охарактеризованные функции реализуются службой материально-технического снабжения (отдел закупок) в тесной взаимосвязи с другими подразделениями предприятия: отделом маркетинга, производством, службой подготовки производства, бухгалтерией, финансовым и юридическим отделами.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Переход к рыночной экономике определяет роль и возрастающее значение закупочной логистики в общественном производстве. Рыночные условия вызвали к жизни ряд существенных изменений в сфере материально-технического обеспечения производства. Среди них особенно важными оказались: </w:t>
      </w:r>
    </w:p>
    <w:p w:rsidR="00860D0B" w:rsidRDefault="00860D0B">
      <w:pPr>
        <w:spacing w:line="360" w:lineRule="auto"/>
        <w:ind w:left="624"/>
        <w:jc w:val="both"/>
        <w:rPr>
          <w:sz w:val="28"/>
        </w:rPr>
      </w:pPr>
      <w:r>
        <w:rPr>
          <w:sz w:val="28"/>
        </w:rPr>
        <w:t xml:space="preserve">давление быстро растущего ассортимента продукции, запрашиваемой рынком; </w:t>
      </w:r>
    </w:p>
    <w:p w:rsidR="00860D0B" w:rsidRDefault="00860D0B">
      <w:pPr>
        <w:spacing w:line="360" w:lineRule="auto"/>
        <w:ind w:left="624"/>
        <w:jc w:val="both"/>
        <w:rPr>
          <w:sz w:val="28"/>
        </w:rPr>
      </w:pPr>
      <w:r>
        <w:rPr>
          <w:sz w:val="28"/>
        </w:rPr>
        <w:t xml:space="preserve">сокращение времени внедрения в производство новой продукции, ускоряющей расширение ассортимента; </w:t>
      </w:r>
    </w:p>
    <w:p w:rsidR="00860D0B" w:rsidRDefault="00860D0B">
      <w:pPr>
        <w:spacing w:line="360" w:lineRule="auto"/>
        <w:ind w:left="624"/>
        <w:jc w:val="both"/>
        <w:rPr>
          <w:sz w:val="28"/>
        </w:rPr>
      </w:pPr>
      <w:r>
        <w:rPr>
          <w:sz w:val="28"/>
        </w:rPr>
        <w:t xml:space="preserve">сокращение длительности производственного цикла; </w:t>
      </w:r>
    </w:p>
    <w:p w:rsidR="00860D0B" w:rsidRDefault="00860D0B">
      <w:pPr>
        <w:spacing w:line="360" w:lineRule="auto"/>
        <w:ind w:left="624"/>
        <w:jc w:val="both"/>
        <w:rPr>
          <w:sz w:val="28"/>
        </w:rPr>
      </w:pPr>
      <w:r>
        <w:rPr>
          <w:sz w:val="28"/>
        </w:rPr>
        <w:t xml:space="preserve">обострение конкуренции между производителями на фоне насыщения рынка нужными товарами. </w:t>
      </w:r>
    </w:p>
    <w:p w:rsidR="00860D0B" w:rsidRDefault="00860D0B">
      <w:pPr>
        <w:pStyle w:val="a3"/>
        <w:spacing w:before="0" w:after="0" w:line="360" w:lineRule="auto"/>
        <w:ind w:left="0" w:right="0" w:firstLine="624"/>
        <w:rPr>
          <w:rFonts w:ascii="Times New Roman" w:hAnsi="Times New Roman" w:cs="Times New Roman"/>
          <w:sz w:val="28"/>
        </w:rPr>
      </w:pPr>
      <w:r>
        <w:rPr>
          <w:rFonts w:ascii="Times New Roman" w:hAnsi="Times New Roman" w:cs="Times New Roman"/>
          <w:sz w:val="28"/>
        </w:rPr>
        <w:t xml:space="preserve">Все эти изменения привели к тому, что различные виды деятельности предприятия – производство, экономика, финансовая деятельность стали все больше зависеть от состояния материально-технического снабжения. Выяснилось, что в системе снабжения есть обширные зоны неэффективности, рационализация которых может дать большую экономию. Возникла необходимость реализации новых подходов к организации процессов материального обеспечения производства и управления им. </w:t>
      </w:r>
    </w:p>
    <w:p w:rsidR="00860D0B" w:rsidRDefault="00860D0B">
      <w:pPr>
        <w:spacing w:line="360" w:lineRule="auto"/>
        <w:ind w:firstLine="624"/>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spacing w:line="360" w:lineRule="auto"/>
        <w:ind w:firstLine="567"/>
        <w:jc w:val="both"/>
        <w:rPr>
          <w:b/>
          <w:i/>
          <w:sz w:val="28"/>
          <w:szCs w:val="28"/>
        </w:rPr>
      </w:pPr>
    </w:p>
    <w:p w:rsidR="00860D0B" w:rsidRDefault="00860D0B">
      <w:pPr>
        <w:ind w:firstLine="624"/>
        <w:jc w:val="center"/>
        <w:rPr>
          <w:b/>
          <w:bCs/>
          <w:sz w:val="28"/>
        </w:rPr>
      </w:pPr>
      <w:r>
        <w:rPr>
          <w:b/>
          <w:bCs/>
          <w:sz w:val="28"/>
        </w:rPr>
        <w:t>Тест</w:t>
      </w:r>
    </w:p>
    <w:p w:rsidR="00860D0B" w:rsidRDefault="00860D0B">
      <w:pPr>
        <w:ind w:firstLine="624"/>
        <w:jc w:val="center"/>
        <w:rPr>
          <w:sz w:val="28"/>
        </w:rPr>
      </w:pPr>
    </w:p>
    <w:p w:rsidR="00860D0B" w:rsidRDefault="00860D0B">
      <w:pPr>
        <w:ind w:firstLine="624"/>
        <w:jc w:val="both"/>
        <w:rPr>
          <w:sz w:val="28"/>
        </w:rPr>
      </w:pPr>
      <w:r>
        <w:rPr>
          <w:sz w:val="28"/>
        </w:rPr>
        <w:t>1. Понятие логистики.</w:t>
      </w:r>
    </w:p>
    <w:p w:rsidR="00860D0B" w:rsidRDefault="00860D0B">
      <w:pPr>
        <w:ind w:firstLine="624"/>
        <w:jc w:val="both"/>
        <w:rPr>
          <w:sz w:val="28"/>
        </w:rPr>
      </w:pPr>
      <w:r>
        <w:rPr>
          <w:sz w:val="28"/>
        </w:rPr>
        <w:t>А) Логистика - наука о планировании, контроле и управлении транспортированием, складированием и др. материальными и нематериальными операциями, совершаемыми в процессе доведения сырья и материалов до промышленных предприятий; внутризаводской переработки сырья, материалов, полуфабрикатов; доведения готовой продукции до потребителя в соответствии с его требованиями а также передачи, обработки и хранения соответствующей информации.</w:t>
      </w:r>
    </w:p>
    <w:p w:rsidR="00860D0B" w:rsidRDefault="00860D0B">
      <w:pPr>
        <w:ind w:firstLine="624"/>
        <w:jc w:val="both"/>
        <w:rPr>
          <w:sz w:val="28"/>
        </w:rPr>
      </w:pPr>
      <w:r>
        <w:rPr>
          <w:sz w:val="28"/>
        </w:rPr>
        <w:t>Б) Логистика – основные средства предприятия</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В) Логистика - это еще и уровень культуры использования знаний о природе и обществе, позволяющий не только принимать и осуществлять системные решения, но и воспитывающий системное представление, на базе которого возможна гармонизация деятельности людей в крупных организациях.</w:t>
      </w:r>
    </w:p>
    <w:p w:rsidR="00860D0B" w:rsidRDefault="00860D0B">
      <w:pPr>
        <w:ind w:firstLine="624"/>
        <w:rPr>
          <w:sz w:val="28"/>
        </w:rPr>
      </w:pPr>
    </w:p>
    <w:p w:rsidR="00860D0B" w:rsidRDefault="00860D0B">
      <w:pPr>
        <w:ind w:firstLine="624"/>
        <w:rPr>
          <w:sz w:val="28"/>
        </w:rPr>
      </w:pPr>
      <w:r>
        <w:rPr>
          <w:sz w:val="28"/>
        </w:rPr>
        <w:t xml:space="preserve">2. Глобальная цель логистики </w:t>
      </w:r>
    </w:p>
    <w:p w:rsidR="00860D0B" w:rsidRDefault="00860D0B">
      <w:pPr>
        <w:ind w:firstLine="624"/>
        <w:rPr>
          <w:sz w:val="28"/>
        </w:rPr>
      </w:pPr>
      <w:r>
        <w:rPr>
          <w:sz w:val="28"/>
        </w:rPr>
        <w:t>А) сокращение цикла, уменьшение запасов.</w:t>
      </w:r>
    </w:p>
    <w:p w:rsidR="00860D0B" w:rsidRDefault="00860D0B">
      <w:pPr>
        <w:ind w:firstLine="624"/>
        <w:rPr>
          <w:sz w:val="28"/>
        </w:rPr>
      </w:pPr>
      <w:r>
        <w:rPr>
          <w:sz w:val="28"/>
        </w:rPr>
        <w:t>Б) увеличение цикла</w:t>
      </w:r>
    </w:p>
    <w:p w:rsidR="00860D0B" w:rsidRDefault="00860D0B">
      <w:pPr>
        <w:ind w:firstLine="624"/>
        <w:rPr>
          <w:sz w:val="28"/>
        </w:rPr>
      </w:pPr>
      <w:r>
        <w:rPr>
          <w:sz w:val="28"/>
        </w:rPr>
        <w:t>В) увеличение запасов</w:t>
      </w:r>
    </w:p>
    <w:p w:rsidR="00860D0B" w:rsidRDefault="00860D0B">
      <w:pPr>
        <w:rPr>
          <w:sz w:val="28"/>
        </w:rPr>
      </w:pPr>
    </w:p>
    <w:p w:rsidR="00860D0B" w:rsidRDefault="00860D0B">
      <w:pPr>
        <w:ind w:firstLine="624"/>
        <w:jc w:val="both"/>
        <w:rPr>
          <w:sz w:val="28"/>
        </w:rPr>
      </w:pPr>
      <w:r>
        <w:rPr>
          <w:sz w:val="28"/>
        </w:rPr>
        <w:t>3. Материальный поток – это …</w:t>
      </w:r>
    </w:p>
    <w:p w:rsidR="00860D0B" w:rsidRDefault="00860D0B">
      <w:pPr>
        <w:ind w:firstLine="624"/>
        <w:jc w:val="both"/>
        <w:rPr>
          <w:sz w:val="28"/>
        </w:rPr>
      </w:pPr>
      <w:r>
        <w:rPr>
          <w:sz w:val="28"/>
        </w:rPr>
        <w:t>А)Материальный поток (МП) - совокупность ресурсов одного наименования, находящихся в процессе приложения к ним различных логистических операций (складирование - элементарный МП).</w:t>
      </w:r>
    </w:p>
    <w:p w:rsidR="00860D0B" w:rsidRDefault="00860D0B">
      <w:pPr>
        <w:ind w:firstLine="624"/>
        <w:jc w:val="both"/>
        <w:rPr>
          <w:sz w:val="28"/>
        </w:rPr>
      </w:pPr>
      <w:r>
        <w:rPr>
          <w:sz w:val="28"/>
        </w:rPr>
        <w:t>Б) Поток средств основного дохода</w:t>
      </w:r>
    </w:p>
    <w:p w:rsidR="00860D0B" w:rsidRDefault="00860D0B">
      <w:pPr>
        <w:ind w:firstLine="624"/>
        <w:rPr>
          <w:sz w:val="28"/>
        </w:rPr>
      </w:pPr>
      <w:r>
        <w:rPr>
          <w:sz w:val="28"/>
        </w:rPr>
        <w:t>В)Материальный поток - поток материальных ресурсов, перемещаемых на всем протяжении логистического процесса.</w:t>
      </w:r>
    </w:p>
    <w:p w:rsidR="00860D0B" w:rsidRDefault="00860D0B">
      <w:pPr>
        <w:ind w:firstLine="624"/>
        <w:rPr>
          <w:sz w:val="28"/>
        </w:rPr>
      </w:pPr>
    </w:p>
    <w:p w:rsidR="00860D0B" w:rsidRDefault="00860D0B">
      <w:pPr>
        <w:ind w:firstLine="624"/>
        <w:rPr>
          <w:sz w:val="28"/>
        </w:rPr>
      </w:pPr>
    </w:p>
    <w:p w:rsidR="00860D0B" w:rsidRDefault="00860D0B">
      <w:pPr>
        <w:ind w:firstLine="624"/>
        <w:jc w:val="both"/>
        <w:rPr>
          <w:sz w:val="28"/>
        </w:rPr>
      </w:pPr>
      <w:r>
        <w:rPr>
          <w:sz w:val="28"/>
        </w:rPr>
        <w:t>4. Характеристики материального  потока.</w:t>
      </w:r>
    </w:p>
    <w:p w:rsidR="00860D0B" w:rsidRDefault="00860D0B">
      <w:pPr>
        <w:ind w:firstLine="624"/>
        <w:jc w:val="both"/>
        <w:rPr>
          <w:sz w:val="28"/>
        </w:rPr>
      </w:pPr>
      <w:r>
        <w:rPr>
          <w:sz w:val="28"/>
        </w:rPr>
        <w:t>А)Ассортимент</w:t>
      </w:r>
    </w:p>
    <w:p w:rsidR="00860D0B" w:rsidRDefault="00860D0B">
      <w:pPr>
        <w:ind w:firstLine="624"/>
        <w:jc w:val="both"/>
        <w:rPr>
          <w:sz w:val="28"/>
        </w:rPr>
      </w:pPr>
      <w:r>
        <w:rPr>
          <w:sz w:val="28"/>
        </w:rPr>
        <w:t xml:space="preserve"> Габариты</w:t>
      </w:r>
    </w:p>
    <w:p w:rsidR="00860D0B" w:rsidRDefault="00860D0B">
      <w:pPr>
        <w:ind w:firstLine="624"/>
        <w:jc w:val="both"/>
        <w:rPr>
          <w:sz w:val="28"/>
        </w:rPr>
      </w:pPr>
      <w:r>
        <w:rPr>
          <w:sz w:val="28"/>
        </w:rPr>
        <w:t>Качество (сорт, марка)</w:t>
      </w:r>
    </w:p>
    <w:p w:rsidR="00860D0B" w:rsidRDefault="00860D0B">
      <w:pPr>
        <w:ind w:firstLine="624"/>
        <w:jc w:val="both"/>
        <w:rPr>
          <w:sz w:val="28"/>
        </w:rPr>
      </w:pPr>
      <w:r>
        <w:rPr>
          <w:sz w:val="28"/>
        </w:rPr>
        <w:t>Б) количество материальных ресурсов и интенсивность потока (штучные грузы оцениваются в штуках; легковесные но объемные - по объему; тяжеловесные и крупногабаритные - по площади, по массе).</w:t>
      </w:r>
    </w:p>
    <w:p w:rsidR="00860D0B" w:rsidRDefault="00860D0B">
      <w:pPr>
        <w:ind w:firstLine="624"/>
        <w:jc w:val="both"/>
        <w:rPr>
          <w:sz w:val="28"/>
        </w:rPr>
      </w:pPr>
      <w:r>
        <w:rPr>
          <w:sz w:val="28"/>
        </w:rPr>
        <w:t>начальная точка пути - поставщик, конечная - потребитель.</w:t>
      </w:r>
    </w:p>
    <w:p w:rsidR="00860D0B" w:rsidRDefault="00860D0B">
      <w:pPr>
        <w:ind w:firstLine="624"/>
        <w:jc w:val="both"/>
        <w:rPr>
          <w:sz w:val="28"/>
        </w:rPr>
      </w:pPr>
      <w:r>
        <w:rPr>
          <w:sz w:val="28"/>
        </w:rPr>
        <w:t xml:space="preserve"> траектория</w:t>
      </w:r>
    </w:p>
    <w:p w:rsidR="00860D0B" w:rsidRDefault="00860D0B">
      <w:pPr>
        <w:ind w:firstLine="624"/>
        <w:jc w:val="both"/>
        <w:rPr>
          <w:sz w:val="28"/>
        </w:rPr>
      </w:pPr>
      <w:r>
        <w:rPr>
          <w:sz w:val="28"/>
        </w:rPr>
        <w:t xml:space="preserve"> длина пути</w:t>
      </w:r>
    </w:p>
    <w:p w:rsidR="00860D0B" w:rsidRDefault="00860D0B">
      <w:pPr>
        <w:ind w:firstLine="624"/>
        <w:jc w:val="both"/>
        <w:rPr>
          <w:sz w:val="28"/>
        </w:rPr>
      </w:pPr>
      <w:r>
        <w:rPr>
          <w:sz w:val="28"/>
        </w:rPr>
        <w:t xml:space="preserve"> время движения.</w:t>
      </w:r>
    </w:p>
    <w:p w:rsidR="00860D0B" w:rsidRDefault="00860D0B">
      <w:pPr>
        <w:ind w:firstLine="624"/>
        <w:jc w:val="both"/>
        <w:rPr>
          <w:sz w:val="28"/>
        </w:rPr>
      </w:pPr>
      <w:r>
        <w:rPr>
          <w:sz w:val="28"/>
        </w:rPr>
        <w:t>В) Нет правильного ответа</w:t>
      </w:r>
    </w:p>
    <w:p w:rsidR="00860D0B" w:rsidRDefault="00860D0B">
      <w:pPr>
        <w:ind w:firstLine="624"/>
        <w:rPr>
          <w:sz w:val="28"/>
        </w:rPr>
      </w:pPr>
    </w:p>
    <w:p w:rsidR="00860D0B" w:rsidRDefault="00860D0B">
      <w:pPr>
        <w:ind w:firstLine="624"/>
        <w:jc w:val="both"/>
        <w:rPr>
          <w:sz w:val="28"/>
        </w:rPr>
      </w:pPr>
      <w:r>
        <w:rPr>
          <w:sz w:val="28"/>
        </w:rPr>
        <w:t xml:space="preserve">5.Массовые потоки – это </w:t>
      </w:r>
    </w:p>
    <w:p w:rsidR="00860D0B" w:rsidRDefault="00860D0B">
      <w:pPr>
        <w:ind w:firstLine="624"/>
        <w:jc w:val="both"/>
        <w:rPr>
          <w:sz w:val="28"/>
        </w:rPr>
      </w:pPr>
      <w:r>
        <w:rPr>
          <w:sz w:val="28"/>
        </w:rPr>
        <w:t>А) Нет правильного ответа</w:t>
      </w:r>
    </w:p>
    <w:p w:rsidR="00860D0B" w:rsidRDefault="00860D0B">
      <w:pPr>
        <w:ind w:firstLine="624"/>
        <w:jc w:val="both"/>
        <w:rPr>
          <w:sz w:val="28"/>
        </w:rPr>
      </w:pPr>
      <w:r>
        <w:rPr>
          <w:sz w:val="28"/>
        </w:rPr>
        <w:t>Б) Потоки основных средств на склад</w:t>
      </w:r>
    </w:p>
    <w:p w:rsidR="00860D0B" w:rsidRDefault="00860D0B">
      <w:pPr>
        <w:ind w:firstLine="624"/>
        <w:jc w:val="both"/>
        <w:rPr>
          <w:sz w:val="28"/>
        </w:rPr>
      </w:pPr>
      <w:r>
        <w:rPr>
          <w:sz w:val="28"/>
        </w:rPr>
        <w:t>В)Массовые потоки - перемещение которых осуществляется ни в единичных транспортных средствах, а в большой их группе, крупные - мельче массовых (1-2 вагона, но часто).</w:t>
      </w:r>
    </w:p>
    <w:p w:rsidR="00860D0B" w:rsidRDefault="00860D0B">
      <w:pPr>
        <w:ind w:firstLine="624"/>
        <w:rPr>
          <w:sz w:val="28"/>
        </w:rPr>
      </w:pPr>
    </w:p>
    <w:p w:rsidR="00860D0B" w:rsidRDefault="00860D0B">
      <w:pPr>
        <w:ind w:firstLine="624"/>
        <w:jc w:val="both"/>
        <w:rPr>
          <w:sz w:val="28"/>
        </w:rPr>
      </w:pPr>
      <w:r>
        <w:rPr>
          <w:sz w:val="28"/>
        </w:rPr>
        <w:t>6. Материальные потоки делят на:</w:t>
      </w:r>
    </w:p>
    <w:p w:rsidR="00860D0B" w:rsidRDefault="00860D0B">
      <w:pPr>
        <w:ind w:firstLine="624"/>
        <w:jc w:val="both"/>
        <w:rPr>
          <w:sz w:val="28"/>
        </w:rPr>
      </w:pPr>
      <w:r>
        <w:rPr>
          <w:sz w:val="28"/>
        </w:rPr>
        <w:tab/>
        <w:t>А) напряженные</w:t>
      </w:r>
    </w:p>
    <w:p w:rsidR="00860D0B" w:rsidRDefault="00860D0B">
      <w:pPr>
        <w:ind w:firstLine="624"/>
        <w:jc w:val="both"/>
        <w:rPr>
          <w:sz w:val="28"/>
        </w:rPr>
      </w:pPr>
      <w:r>
        <w:rPr>
          <w:sz w:val="28"/>
        </w:rPr>
        <w:tab/>
        <w:t>Б) ненапряженные</w:t>
      </w:r>
    </w:p>
    <w:p w:rsidR="00860D0B" w:rsidRDefault="00860D0B">
      <w:pPr>
        <w:ind w:firstLine="624"/>
        <w:jc w:val="both"/>
        <w:rPr>
          <w:sz w:val="28"/>
        </w:rPr>
      </w:pPr>
      <w:r>
        <w:rPr>
          <w:sz w:val="28"/>
        </w:rPr>
        <w:t>В) Сопряженные</w:t>
      </w:r>
    </w:p>
    <w:p w:rsidR="00860D0B" w:rsidRDefault="00860D0B">
      <w:pPr>
        <w:ind w:firstLine="624"/>
        <w:jc w:val="both"/>
        <w:rPr>
          <w:sz w:val="28"/>
        </w:rPr>
      </w:pPr>
      <w:r>
        <w:rPr>
          <w:sz w:val="28"/>
        </w:rPr>
        <w:t>Г) Нет правильного ответа</w:t>
      </w:r>
    </w:p>
    <w:p w:rsidR="00860D0B" w:rsidRDefault="00860D0B">
      <w:pPr>
        <w:rPr>
          <w:sz w:val="28"/>
        </w:rPr>
      </w:pPr>
    </w:p>
    <w:p w:rsidR="00860D0B" w:rsidRDefault="00860D0B">
      <w:pPr>
        <w:ind w:firstLine="624"/>
        <w:jc w:val="both"/>
        <w:rPr>
          <w:sz w:val="28"/>
        </w:rPr>
      </w:pPr>
      <w:r>
        <w:rPr>
          <w:sz w:val="28"/>
        </w:rPr>
        <w:t>7. Материальные потоки по степени определенности делятся на:</w:t>
      </w:r>
    </w:p>
    <w:p w:rsidR="00860D0B" w:rsidRDefault="00860D0B">
      <w:pPr>
        <w:ind w:firstLine="624"/>
        <w:jc w:val="both"/>
        <w:rPr>
          <w:sz w:val="28"/>
        </w:rPr>
      </w:pPr>
      <w:r>
        <w:rPr>
          <w:sz w:val="28"/>
        </w:rPr>
        <w:tab/>
        <w:t>А)Хаотичные</w:t>
      </w:r>
    </w:p>
    <w:p w:rsidR="00860D0B" w:rsidRDefault="00860D0B">
      <w:pPr>
        <w:ind w:firstLine="624"/>
        <w:jc w:val="both"/>
        <w:rPr>
          <w:sz w:val="28"/>
        </w:rPr>
      </w:pPr>
      <w:r>
        <w:rPr>
          <w:sz w:val="28"/>
        </w:rPr>
        <w:t>Б)детерминированные</w:t>
      </w:r>
    </w:p>
    <w:p w:rsidR="00860D0B" w:rsidRDefault="00860D0B">
      <w:pPr>
        <w:ind w:firstLine="624"/>
        <w:jc w:val="both"/>
        <w:rPr>
          <w:sz w:val="28"/>
        </w:rPr>
      </w:pPr>
      <w:r>
        <w:rPr>
          <w:sz w:val="28"/>
        </w:rPr>
        <w:tab/>
        <w:t>В) стохастические (если отсутствует какая-то характеристика)</w:t>
      </w:r>
    </w:p>
    <w:p w:rsidR="00860D0B" w:rsidRDefault="00860D0B">
      <w:pPr>
        <w:ind w:firstLine="624"/>
        <w:jc w:val="both"/>
        <w:rPr>
          <w:sz w:val="28"/>
        </w:rPr>
      </w:pPr>
    </w:p>
    <w:p w:rsidR="00860D0B" w:rsidRDefault="00860D0B">
      <w:pPr>
        <w:ind w:firstLine="624"/>
        <w:jc w:val="both"/>
        <w:rPr>
          <w:sz w:val="28"/>
        </w:rPr>
      </w:pPr>
      <w:r>
        <w:rPr>
          <w:sz w:val="28"/>
        </w:rPr>
        <w:t>8. По ритмичности отправок:</w:t>
      </w:r>
    </w:p>
    <w:p w:rsidR="00860D0B" w:rsidRDefault="00860D0B">
      <w:pPr>
        <w:ind w:firstLine="624"/>
        <w:jc w:val="both"/>
        <w:rPr>
          <w:sz w:val="28"/>
        </w:rPr>
      </w:pPr>
      <w:r>
        <w:rPr>
          <w:sz w:val="28"/>
        </w:rPr>
        <w:tab/>
        <w:t>А) ритмичные</w:t>
      </w:r>
    </w:p>
    <w:p w:rsidR="00860D0B" w:rsidRDefault="00860D0B">
      <w:pPr>
        <w:ind w:firstLine="624"/>
        <w:jc w:val="both"/>
        <w:rPr>
          <w:sz w:val="28"/>
        </w:rPr>
      </w:pPr>
      <w:r>
        <w:rPr>
          <w:sz w:val="28"/>
        </w:rPr>
        <w:tab/>
        <w:t>Б)неритмичные</w:t>
      </w:r>
    </w:p>
    <w:p w:rsidR="00860D0B" w:rsidRDefault="00860D0B">
      <w:pPr>
        <w:ind w:firstLine="624"/>
        <w:rPr>
          <w:sz w:val="28"/>
        </w:rPr>
      </w:pPr>
      <w:r>
        <w:rPr>
          <w:sz w:val="28"/>
        </w:rPr>
        <w:t>В) Биоритмичные</w:t>
      </w:r>
    </w:p>
    <w:p w:rsidR="00860D0B" w:rsidRDefault="00860D0B">
      <w:pPr>
        <w:ind w:firstLine="624"/>
        <w:rPr>
          <w:sz w:val="28"/>
        </w:rPr>
      </w:pPr>
    </w:p>
    <w:p w:rsidR="00860D0B" w:rsidRDefault="00860D0B">
      <w:pPr>
        <w:ind w:firstLine="624"/>
        <w:jc w:val="both"/>
        <w:rPr>
          <w:sz w:val="28"/>
        </w:rPr>
      </w:pPr>
      <w:r>
        <w:rPr>
          <w:sz w:val="28"/>
        </w:rPr>
        <w:t>9. Материальные потоки делятся на</w:t>
      </w:r>
    </w:p>
    <w:p w:rsidR="00860D0B" w:rsidRDefault="00860D0B">
      <w:pPr>
        <w:ind w:firstLine="624"/>
        <w:jc w:val="both"/>
        <w:rPr>
          <w:sz w:val="28"/>
        </w:rPr>
      </w:pPr>
      <w:r>
        <w:rPr>
          <w:sz w:val="28"/>
        </w:rPr>
        <w:tab/>
        <w:t>А) Боковые</w:t>
      </w:r>
    </w:p>
    <w:p w:rsidR="00860D0B" w:rsidRDefault="00860D0B">
      <w:pPr>
        <w:ind w:firstLine="624"/>
        <w:jc w:val="both"/>
        <w:rPr>
          <w:sz w:val="28"/>
        </w:rPr>
      </w:pPr>
      <w:r>
        <w:rPr>
          <w:sz w:val="28"/>
        </w:rPr>
        <w:t>Б) внешние</w:t>
      </w:r>
    </w:p>
    <w:p w:rsidR="00860D0B" w:rsidRDefault="00860D0B">
      <w:pPr>
        <w:ind w:firstLine="624"/>
        <w:jc w:val="both"/>
        <w:rPr>
          <w:sz w:val="28"/>
        </w:rPr>
      </w:pPr>
      <w:r>
        <w:rPr>
          <w:sz w:val="28"/>
        </w:rPr>
        <w:tab/>
        <w:t>В)внутренние</w:t>
      </w:r>
    </w:p>
    <w:p w:rsidR="00860D0B" w:rsidRDefault="00860D0B">
      <w:pPr>
        <w:ind w:firstLine="624"/>
        <w:rPr>
          <w:sz w:val="28"/>
        </w:rPr>
      </w:pPr>
    </w:p>
    <w:p w:rsidR="00860D0B" w:rsidRDefault="00860D0B">
      <w:pPr>
        <w:ind w:firstLine="624"/>
        <w:rPr>
          <w:sz w:val="28"/>
        </w:rPr>
      </w:pPr>
    </w:p>
    <w:p w:rsidR="00860D0B" w:rsidRDefault="00860D0B">
      <w:pPr>
        <w:ind w:firstLine="624"/>
        <w:jc w:val="both"/>
        <w:rPr>
          <w:sz w:val="28"/>
        </w:rPr>
      </w:pPr>
      <w:r>
        <w:rPr>
          <w:sz w:val="28"/>
        </w:rPr>
        <w:t>10. По месту их поступления материальные потоки бывают:</w:t>
      </w:r>
    </w:p>
    <w:p w:rsidR="00860D0B" w:rsidRDefault="00860D0B">
      <w:pPr>
        <w:ind w:firstLine="624"/>
        <w:jc w:val="both"/>
        <w:rPr>
          <w:sz w:val="28"/>
        </w:rPr>
      </w:pPr>
      <w:r>
        <w:rPr>
          <w:sz w:val="28"/>
        </w:rPr>
        <w:t>А) входные</w:t>
      </w:r>
    </w:p>
    <w:p w:rsidR="00860D0B" w:rsidRDefault="00860D0B">
      <w:pPr>
        <w:ind w:firstLine="624"/>
        <w:jc w:val="both"/>
        <w:rPr>
          <w:sz w:val="28"/>
        </w:rPr>
      </w:pPr>
      <w:r>
        <w:rPr>
          <w:sz w:val="28"/>
        </w:rPr>
        <w:t>Б)выходные</w:t>
      </w:r>
    </w:p>
    <w:p w:rsidR="00860D0B" w:rsidRDefault="00860D0B">
      <w:pPr>
        <w:ind w:firstLine="624"/>
        <w:jc w:val="both"/>
        <w:rPr>
          <w:sz w:val="28"/>
        </w:rPr>
      </w:pPr>
      <w:r>
        <w:rPr>
          <w:sz w:val="28"/>
        </w:rPr>
        <w:t>В) будние</w:t>
      </w:r>
    </w:p>
    <w:p w:rsidR="00860D0B" w:rsidRDefault="00860D0B">
      <w:pPr>
        <w:ind w:firstLine="624"/>
        <w:rPr>
          <w:sz w:val="28"/>
        </w:rPr>
      </w:pP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11. Целевая организация производственных процессов предполагает всяческое уменьшение неупорядоченности, разнообразия и неопределенности в движении предметов труда как в пространстве, так и во времени. Так, однонаправленное движение предметов труда в производстве обеспечивает: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А) многократное уменьшение сложности ПС и трудоемкости управления производством благодаря сокращению в десятки раз количества различных межцеховых и внутрицеховых технологических маршрутов и производственных связей между участками;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Б) создание базы для согласования сроков выполнения работ с непрерывной загрузкой плановых рабочих мести производственных участков;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В) повышение технологической однородности работ на каждом рабочем месте.</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Г) нет правильного ответа</w:t>
      </w:r>
    </w:p>
    <w:p w:rsidR="00860D0B" w:rsidRDefault="00860D0B">
      <w:pPr>
        <w:pStyle w:val="a3"/>
        <w:spacing w:before="0" w:after="0"/>
        <w:ind w:firstLine="624"/>
        <w:rPr>
          <w:rFonts w:ascii="Times New Roman" w:hAnsi="Times New Roman" w:cs="Times New Roman"/>
          <w:sz w:val="28"/>
        </w:rPr>
      </w:pP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12. Упорядоченное движение деталей в производстве может достигаться двумя способами: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А) стандартизацией и типизацией межцеховых и внутрицеховых технологических маршрутов;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Б) проектированием типовой схемы движения предметов труда в производстве (ТСД ПТ).</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В) Другие варианты.</w:t>
      </w:r>
    </w:p>
    <w:p w:rsidR="00860D0B" w:rsidRDefault="00860D0B">
      <w:pPr>
        <w:ind w:firstLine="624"/>
        <w:rPr>
          <w:sz w:val="28"/>
        </w:rPr>
      </w:pP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13. Пространственное протекание производственного процесса характеризуется: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А) производственной структурой,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 xml:space="preserve">Б) структурой располагаемых ресурсов, </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В) последовательностью и структурой трудовых затрат, необходимых для изготовления выпускаемой продукции при выполнении производственной программы предприятия.</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Г) нет правильного ответа.</w:t>
      </w:r>
    </w:p>
    <w:p w:rsidR="00860D0B" w:rsidRDefault="00860D0B">
      <w:pPr>
        <w:ind w:firstLine="624"/>
        <w:rPr>
          <w:sz w:val="28"/>
        </w:rPr>
      </w:pPr>
    </w:p>
    <w:p w:rsidR="00860D0B" w:rsidRDefault="00860D0B">
      <w:pPr>
        <w:ind w:firstLine="624"/>
        <w:rPr>
          <w:sz w:val="28"/>
        </w:rPr>
      </w:pP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14. Правило 80-20 используется обычно:</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А) при составлении оптимального заказа с учетом спроса потребителей</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Б) нет правильного ответа</w:t>
      </w:r>
    </w:p>
    <w:p w:rsidR="00860D0B" w:rsidRDefault="00860D0B">
      <w:pPr>
        <w:pStyle w:val="a3"/>
        <w:spacing w:before="0" w:after="0"/>
        <w:ind w:firstLine="624"/>
        <w:rPr>
          <w:rFonts w:ascii="Times New Roman" w:hAnsi="Times New Roman" w:cs="Times New Roman"/>
          <w:sz w:val="28"/>
        </w:rPr>
      </w:pPr>
      <w:r>
        <w:rPr>
          <w:rFonts w:ascii="Times New Roman" w:hAnsi="Times New Roman" w:cs="Times New Roman"/>
          <w:sz w:val="28"/>
        </w:rPr>
        <w:t>В) помогает в решении задач относительно экстраполяции прошлых тенденций на будущее.</w:t>
      </w:r>
    </w:p>
    <w:p w:rsidR="00860D0B" w:rsidRDefault="00860D0B">
      <w:pPr>
        <w:ind w:firstLine="624"/>
        <w:rPr>
          <w:sz w:val="28"/>
        </w:rPr>
      </w:pPr>
    </w:p>
    <w:p w:rsidR="00860D0B" w:rsidRDefault="00860D0B">
      <w:pPr>
        <w:rPr>
          <w:sz w:val="28"/>
        </w:rPr>
      </w:pPr>
    </w:p>
    <w:p w:rsidR="00860D0B" w:rsidRDefault="00860D0B">
      <w:pPr>
        <w:rPr>
          <w:sz w:val="28"/>
        </w:rPr>
      </w:pPr>
      <w:r>
        <w:rPr>
          <w:sz w:val="28"/>
        </w:rPr>
        <w:t>Ключ к тесту: 1. А, Б, В. 2.А. 3. А, В. 4. А, Б. 5. В. 6. А, Б. 7. Б, В. 8. А, Б. 9. Б, В. 10. А, Б. 11. А, Б, В. 12. А, Б. 13. А, Б, В. 14. В.</w:t>
      </w:r>
    </w:p>
    <w:p w:rsidR="00860D0B" w:rsidRDefault="00860D0B">
      <w:pPr>
        <w:spacing w:line="360" w:lineRule="auto"/>
        <w:ind w:firstLine="567"/>
        <w:jc w:val="center"/>
        <w:rPr>
          <w:b/>
          <w:sz w:val="28"/>
          <w:szCs w:val="32"/>
        </w:rPr>
      </w:pPr>
    </w:p>
    <w:p w:rsidR="00860D0B" w:rsidRDefault="00860D0B">
      <w:pPr>
        <w:spacing w:line="360" w:lineRule="auto"/>
        <w:ind w:firstLine="567"/>
        <w:jc w:val="center"/>
        <w:rPr>
          <w:b/>
          <w:sz w:val="28"/>
          <w:szCs w:val="32"/>
        </w:rPr>
      </w:pPr>
    </w:p>
    <w:p w:rsidR="00860D0B" w:rsidRDefault="00860D0B">
      <w:pPr>
        <w:spacing w:line="360" w:lineRule="auto"/>
        <w:ind w:firstLine="567"/>
        <w:jc w:val="center"/>
        <w:rPr>
          <w:b/>
          <w:sz w:val="28"/>
          <w:szCs w:val="32"/>
        </w:rPr>
      </w:pPr>
    </w:p>
    <w:p w:rsidR="00860D0B" w:rsidRDefault="00860D0B">
      <w:pPr>
        <w:spacing w:line="360" w:lineRule="auto"/>
        <w:ind w:firstLine="567"/>
        <w:jc w:val="center"/>
        <w:rPr>
          <w:b/>
          <w:sz w:val="28"/>
          <w:szCs w:val="32"/>
        </w:rPr>
      </w:pPr>
    </w:p>
    <w:p w:rsidR="00860D0B" w:rsidRDefault="00860D0B">
      <w:pPr>
        <w:spacing w:line="360" w:lineRule="auto"/>
        <w:ind w:firstLine="567"/>
        <w:jc w:val="center"/>
        <w:rPr>
          <w:b/>
          <w:sz w:val="28"/>
          <w:szCs w:val="32"/>
        </w:rPr>
      </w:pPr>
    </w:p>
    <w:p w:rsidR="00860D0B" w:rsidRDefault="00860D0B">
      <w:pPr>
        <w:tabs>
          <w:tab w:val="left" w:pos="4365"/>
        </w:tabs>
        <w:spacing w:line="360" w:lineRule="auto"/>
        <w:ind w:firstLine="567"/>
        <w:rPr>
          <w:b/>
          <w:sz w:val="28"/>
          <w:szCs w:val="32"/>
        </w:rPr>
      </w:pPr>
      <w:r>
        <w:rPr>
          <w:b/>
          <w:sz w:val="28"/>
          <w:szCs w:val="32"/>
        </w:rPr>
        <w:tab/>
      </w:r>
    </w:p>
    <w:p w:rsidR="00860D0B" w:rsidRDefault="00860D0B">
      <w:pPr>
        <w:tabs>
          <w:tab w:val="left" w:pos="4365"/>
        </w:tabs>
        <w:spacing w:line="360" w:lineRule="auto"/>
        <w:ind w:firstLine="567"/>
        <w:rPr>
          <w:b/>
          <w:sz w:val="28"/>
          <w:szCs w:val="32"/>
        </w:rPr>
      </w:pPr>
    </w:p>
    <w:p w:rsidR="00860D0B" w:rsidRDefault="00860D0B">
      <w:pPr>
        <w:tabs>
          <w:tab w:val="left" w:pos="4365"/>
        </w:tabs>
        <w:spacing w:line="360" w:lineRule="auto"/>
        <w:ind w:firstLine="567"/>
        <w:rPr>
          <w:b/>
          <w:sz w:val="28"/>
          <w:szCs w:val="32"/>
        </w:rPr>
      </w:pPr>
    </w:p>
    <w:p w:rsidR="00860D0B" w:rsidRDefault="00860D0B">
      <w:pPr>
        <w:tabs>
          <w:tab w:val="left" w:pos="4365"/>
        </w:tabs>
        <w:spacing w:line="360" w:lineRule="auto"/>
        <w:ind w:firstLine="567"/>
        <w:rPr>
          <w:b/>
          <w:sz w:val="28"/>
          <w:szCs w:val="32"/>
        </w:rPr>
      </w:pPr>
    </w:p>
    <w:p w:rsidR="00860D0B" w:rsidRDefault="00860D0B">
      <w:pPr>
        <w:tabs>
          <w:tab w:val="left" w:pos="4365"/>
        </w:tabs>
        <w:spacing w:line="360" w:lineRule="auto"/>
        <w:ind w:firstLine="567"/>
        <w:rPr>
          <w:b/>
          <w:sz w:val="28"/>
          <w:szCs w:val="32"/>
        </w:rPr>
      </w:pPr>
    </w:p>
    <w:p w:rsidR="00860D0B" w:rsidRDefault="00860D0B">
      <w:pPr>
        <w:tabs>
          <w:tab w:val="left" w:pos="4365"/>
        </w:tabs>
        <w:spacing w:line="360" w:lineRule="auto"/>
        <w:ind w:firstLine="567"/>
        <w:rPr>
          <w:b/>
          <w:sz w:val="28"/>
          <w:szCs w:val="32"/>
        </w:rPr>
      </w:pPr>
    </w:p>
    <w:p w:rsidR="00860D0B" w:rsidRDefault="00860D0B">
      <w:pPr>
        <w:tabs>
          <w:tab w:val="left" w:pos="4365"/>
        </w:tabs>
        <w:spacing w:line="360" w:lineRule="auto"/>
        <w:ind w:firstLine="567"/>
        <w:rPr>
          <w:b/>
          <w:sz w:val="28"/>
          <w:szCs w:val="32"/>
        </w:rPr>
      </w:pPr>
    </w:p>
    <w:p w:rsidR="00860D0B" w:rsidRDefault="00860D0B">
      <w:pPr>
        <w:spacing w:line="360" w:lineRule="auto"/>
        <w:ind w:firstLine="567"/>
        <w:jc w:val="center"/>
        <w:rPr>
          <w:b/>
          <w:sz w:val="28"/>
          <w:szCs w:val="32"/>
        </w:rPr>
      </w:pPr>
    </w:p>
    <w:p w:rsidR="00860D0B" w:rsidRDefault="00860D0B">
      <w:pPr>
        <w:spacing w:line="360" w:lineRule="auto"/>
        <w:ind w:firstLine="567"/>
        <w:jc w:val="center"/>
        <w:rPr>
          <w:b/>
          <w:sz w:val="28"/>
          <w:szCs w:val="32"/>
        </w:rPr>
      </w:pPr>
      <w:r>
        <w:rPr>
          <w:b/>
          <w:sz w:val="28"/>
          <w:szCs w:val="32"/>
        </w:rPr>
        <w:t>Список литературы</w:t>
      </w:r>
    </w:p>
    <w:p w:rsidR="00860D0B" w:rsidRDefault="00860D0B">
      <w:pPr>
        <w:pStyle w:val="3"/>
        <w:ind w:firstLine="0"/>
        <w:jc w:val="both"/>
      </w:pPr>
      <w:r>
        <w:t>Основная литература</w:t>
      </w:r>
    </w:p>
    <w:p w:rsidR="00860D0B" w:rsidRDefault="00860D0B">
      <w:pPr>
        <w:numPr>
          <w:ilvl w:val="0"/>
          <w:numId w:val="9"/>
        </w:numPr>
        <w:spacing w:line="360" w:lineRule="auto"/>
        <w:ind w:left="0" w:firstLine="0"/>
        <w:jc w:val="both"/>
        <w:rPr>
          <w:sz w:val="28"/>
        </w:rPr>
      </w:pPr>
      <w:r>
        <w:rPr>
          <w:sz w:val="28"/>
        </w:rPr>
        <w:t xml:space="preserve">Гаджинский А.М. Основы логистики: Учеб. пособие. – М.: ИВЦ «Маркетинг», 2008. – 124 с. </w:t>
      </w:r>
    </w:p>
    <w:p w:rsidR="00860D0B" w:rsidRDefault="00860D0B">
      <w:pPr>
        <w:numPr>
          <w:ilvl w:val="0"/>
          <w:numId w:val="9"/>
        </w:numPr>
        <w:spacing w:line="360" w:lineRule="auto"/>
        <w:ind w:left="0" w:firstLine="0"/>
        <w:jc w:val="both"/>
        <w:rPr>
          <w:sz w:val="28"/>
        </w:rPr>
      </w:pPr>
      <w:r>
        <w:rPr>
          <w:sz w:val="28"/>
        </w:rPr>
        <w:t xml:space="preserve">Логистика: Учебное пособие. Под. ред. Б.А. Аникина. – М.: ИНФРА-М, 2007. – 327 с. </w:t>
      </w:r>
    </w:p>
    <w:p w:rsidR="00860D0B" w:rsidRDefault="00860D0B">
      <w:pPr>
        <w:numPr>
          <w:ilvl w:val="0"/>
          <w:numId w:val="9"/>
        </w:numPr>
        <w:spacing w:line="360" w:lineRule="auto"/>
        <w:ind w:left="0" w:firstLine="0"/>
        <w:jc w:val="both"/>
        <w:rPr>
          <w:sz w:val="28"/>
        </w:rPr>
      </w:pPr>
      <w:r>
        <w:rPr>
          <w:sz w:val="28"/>
        </w:rPr>
        <w:t xml:space="preserve">Семененко А.И. Предпринимательская логистика. – СПб.: Политехника, 2007. – 349 с. </w:t>
      </w:r>
    </w:p>
    <w:p w:rsidR="00860D0B" w:rsidRDefault="00860D0B">
      <w:pPr>
        <w:numPr>
          <w:ilvl w:val="0"/>
          <w:numId w:val="9"/>
        </w:numPr>
        <w:spacing w:line="360" w:lineRule="auto"/>
        <w:ind w:left="0" w:firstLine="0"/>
        <w:jc w:val="both"/>
        <w:rPr>
          <w:sz w:val="28"/>
        </w:rPr>
      </w:pPr>
      <w:r>
        <w:rPr>
          <w:sz w:val="28"/>
        </w:rPr>
        <w:t xml:space="preserve">Родионова В.Н., Туровец О.Г., Федоркова Н.В. Логистика: Конспект лекций. – М.: ИНФРА-М, 2008. – 160 с. </w:t>
      </w:r>
    </w:p>
    <w:p w:rsidR="00860D0B" w:rsidRDefault="00860D0B">
      <w:pPr>
        <w:numPr>
          <w:ilvl w:val="0"/>
          <w:numId w:val="9"/>
        </w:numPr>
        <w:spacing w:line="360" w:lineRule="auto"/>
        <w:ind w:left="0" w:firstLine="0"/>
        <w:jc w:val="both"/>
        <w:rPr>
          <w:sz w:val="28"/>
        </w:rPr>
      </w:pPr>
      <w:r>
        <w:rPr>
          <w:sz w:val="28"/>
        </w:rPr>
        <w:t xml:space="preserve">Модели и методы теории логистики / Под ред. В.С. Лукинского – СПб.: Питер, 2009. – 176 с. </w:t>
      </w:r>
    </w:p>
    <w:p w:rsidR="00860D0B" w:rsidRDefault="00860D0B">
      <w:pPr>
        <w:pStyle w:val="3"/>
        <w:ind w:firstLine="0"/>
        <w:jc w:val="both"/>
      </w:pPr>
      <w:r>
        <w:t>Дополнительная литература</w:t>
      </w:r>
    </w:p>
    <w:p w:rsidR="00860D0B" w:rsidRDefault="00860D0B">
      <w:pPr>
        <w:numPr>
          <w:ilvl w:val="0"/>
          <w:numId w:val="10"/>
        </w:numPr>
        <w:spacing w:line="360" w:lineRule="auto"/>
        <w:ind w:left="0" w:firstLine="0"/>
        <w:jc w:val="both"/>
        <w:rPr>
          <w:sz w:val="28"/>
        </w:rPr>
      </w:pPr>
      <w:r>
        <w:rPr>
          <w:sz w:val="28"/>
        </w:rPr>
        <w:t xml:space="preserve">Мельник М.М. Экономико-математические методы и модели в планировании и управлении материально-техническим снабжением: Учебник для экон. спец. вузов. – М.: Высшая школа, 2009. – 208 с. </w:t>
      </w:r>
    </w:p>
    <w:p w:rsidR="00860D0B" w:rsidRDefault="00860D0B">
      <w:pPr>
        <w:numPr>
          <w:ilvl w:val="0"/>
          <w:numId w:val="10"/>
        </w:numPr>
        <w:spacing w:line="360" w:lineRule="auto"/>
        <w:ind w:left="0" w:firstLine="0"/>
        <w:jc w:val="both"/>
      </w:pPr>
      <w:r>
        <w:rPr>
          <w:sz w:val="28"/>
        </w:rPr>
        <w:t>Ардатова М.М. Логистика в вопросах и ответах: Учебное пособие. – М.: ТК Велби, Изд-во Проспект, 2008. – 272 с</w:t>
      </w:r>
      <w:r>
        <w:t xml:space="preserve">. </w:t>
      </w:r>
    </w:p>
    <w:p w:rsidR="00860D0B" w:rsidRDefault="00860D0B">
      <w:pPr>
        <w:spacing w:line="360" w:lineRule="auto"/>
        <w:ind w:firstLine="567"/>
        <w:rPr>
          <w:sz w:val="28"/>
        </w:rPr>
      </w:pPr>
      <w:bookmarkStart w:id="0" w:name="_GoBack"/>
      <w:bookmarkEnd w:id="0"/>
    </w:p>
    <w:sectPr w:rsidR="00860D0B">
      <w:footerReference w:type="even" r:id="rId9"/>
      <w:footerReference w:type="default" r:id="rId10"/>
      <w:pgSz w:w="11906" w:h="16838"/>
      <w:pgMar w:top="907" w:right="624" w:bottom="90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0B" w:rsidRDefault="00860D0B">
      <w:r>
        <w:separator/>
      </w:r>
    </w:p>
  </w:endnote>
  <w:endnote w:type="continuationSeparator" w:id="0">
    <w:p w:rsidR="00860D0B" w:rsidRDefault="0086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0B" w:rsidRDefault="00860D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0D0B" w:rsidRDefault="00860D0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0B" w:rsidRDefault="00860D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60D0B" w:rsidRDefault="00860D0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0B" w:rsidRDefault="00860D0B">
      <w:r>
        <w:separator/>
      </w:r>
    </w:p>
  </w:footnote>
  <w:footnote w:type="continuationSeparator" w:id="0">
    <w:p w:rsidR="00860D0B" w:rsidRDefault="00860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5"/>
    <w:lvl w:ilvl="0">
      <w:start w:val="1"/>
      <w:numFmt w:val="bullet"/>
      <w:lvlText w:val=""/>
      <w:lvlJc w:val="left"/>
      <w:pPr>
        <w:ind w:left="1515" w:hanging="360"/>
      </w:pPr>
      <w:rPr>
        <w:rFonts w:ascii="Symbol" w:hAnsi="Symbol" w:cs="Times New Roman"/>
      </w:rPr>
    </w:lvl>
  </w:abstractNum>
  <w:abstractNum w:abstractNumId="1">
    <w:nsid w:val="00000002"/>
    <w:multiLevelType w:val="singleLevel"/>
    <w:tmpl w:val="00000002"/>
    <w:name w:val="WW8Num7"/>
    <w:lvl w:ilvl="0">
      <w:start w:val="1"/>
      <w:numFmt w:val="decimal"/>
      <w:lvlText w:val="%1."/>
      <w:lvlJc w:val="left"/>
      <w:pPr>
        <w:ind w:left="1440" w:hanging="360"/>
      </w:pPr>
    </w:lvl>
  </w:abstractNum>
  <w:abstractNum w:abstractNumId="2">
    <w:nsid w:val="00000003"/>
    <w:multiLevelType w:val="singleLevel"/>
    <w:tmpl w:val="00000003"/>
    <w:name w:val="WW8Num8"/>
    <w:lvl w:ilvl="0">
      <w:start w:val="1"/>
      <w:numFmt w:val="bullet"/>
      <w:lvlText w:val=""/>
      <w:lvlJc w:val="left"/>
      <w:pPr>
        <w:ind w:left="1875" w:hanging="360"/>
      </w:pPr>
      <w:rPr>
        <w:rFonts w:ascii="Symbol" w:hAnsi="Symbol" w:cs="Times New Roman"/>
      </w:rPr>
    </w:lvl>
  </w:abstractNum>
  <w:abstractNum w:abstractNumId="3">
    <w:nsid w:val="00000004"/>
    <w:multiLevelType w:val="multilevel"/>
    <w:tmpl w:val="00000004"/>
    <w:name w:val="WW8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25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46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6840"/>
      </w:pPr>
    </w:lvl>
  </w:abstractNum>
  <w:abstractNum w:abstractNumId="4">
    <w:nsid w:val="049861DB"/>
    <w:multiLevelType w:val="hybridMultilevel"/>
    <w:tmpl w:val="995E2C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1839FA"/>
    <w:multiLevelType w:val="hybridMultilevel"/>
    <w:tmpl w:val="EE642E7C"/>
    <w:lvl w:ilvl="0" w:tplc="D2640706">
      <w:start w:val="1"/>
      <w:numFmt w:val="bullet"/>
      <w:lvlText w:val=""/>
      <w:lvlJc w:val="left"/>
      <w:pPr>
        <w:tabs>
          <w:tab w:val="num" w:pos="720"/>
        </w:tabs>
        <w:ind w:left="720" w:hanging="360"/>
      </w:pPr>
      <w:rPr>
        <w:rFonts w:ascii="Wingdings" w:hAnsi="Wingdings" w:hint="default"/>
        <w:sz w:val="20"/>
      </w:rPr>
    </w:lvl>
    <w:lvl w:ilvl="1" w:tplc="C3A635BA" w:tentative="1">
      <w:start w:val="1"/>
      <w:numFmt w:val="bullet"/>
      <w:lvlText w:val=""/>
      <w:lvlJc w:val="left"/>
      <w:pPr>
        <w:tabs>
          <w:tab w:val="num" w:pos="1440"/>
        </w:tabs>
        <w:ind w:left="1440" w:hanging="360"/>
      </w:pPr>
      <w:rPr>
        <w:rFonts w:ascii="Wingdings" w:hAnsi="Wingdings" w:hint="default"/>
        <w:sz w:val="20"/>
      </w:rPr>
    </w:lvl>
    <w:lvl w:ilvl="2" w:tplc="AEA8E388" w:tentative="1">
      <w:start w:val="1"/>
      <w:numFmt w:val="bullet"/>
      <w:lvlText w:val=""/>
      <w:lvlJc w:val="left"/>
      <w:pPr>
        <w:tabs>
          <w:tab w:val="num" w:pos="2160"/>
        </w:tabs>
        <w:ind w:left="2160" w:hanging="360"/>
      </w:pPr>
      <w:rPr>
        <w:rFonts w:ascii="Wingdings" w:hAnsi="Wingdings" w:hint="default"/>
        <w:sz w:val="20"/>
      </w:rPr>
    </w:lvl>
    <w:lvl w:ilvl="3" w:tplc="970C5186" w:tentative="1">
      <w:start w:val="1"/>
      <w:numFmt w:val="bullet"/>
      <w:lvlText w:val=""/>
      <w:lvlJc w:val="left"/>
      <w:pPr>
        <w:tabs>
          <w:tab w:val="num" w:pos="2880"/>
        </w:tabs>
        <w:ind w:left="2880" w:hanging="360"/>
      </w:pPr>
      <w:rPr>
        <w:rFonts w:ascii="Wingdings" w:hAnsi="Wingdings" w:hint="default"/>
        <w:sz w:val="20"/>
      </w:rPr>
    </w:lvl>
    <w:lvl w:ilvl="4" w:tplc="E098D4DC" w:tentative="1">
      <w:start w:val="1"/>
      <w:numFmt w:val="bullet"/>
      <w:lvlText w:val=""/>
      <w:lvlJc w:val="left"/>
      <w:pPr>
        <w:tabs>
          <w:tab w:val="num" w:pos="3600"/>
        </w:tabs>
        <w:ind w:left="3600" w:hanging="360"/>
      </w:pPr>
      <w:rPr>
        <w:rFonts w:ascii="Wingdings" w:hAnsi="Wingdings" w:hint="default"/>
        <w:sz w:val="20"/>
      </w:rPr>
    </w:lvl>
    <w:lvl w:ilvl="5" w:tplc="8E04B91E" w:tentative="1">
      <w:start w:val="1"/>
      <w:numFmt w:val="bullet"/>
      <w:lvlText w:val=""/>
      <w:lvlJc w:val="left"/>
      <w:pPr>
        <w:tabs>
          <w:tab w:val="num" w:pos="4320"/>
        </w:tabs>
        <w:ind w:left="4320" w:hanging="360"/>
      </w:pPr>
      <w:rPr>
        <w:rFonts w:ascii="Wingdings" w:hAnsi="Wingdings" w:hint="default"/>
        <w:sz w:val="20"/>
      </w:rPr>
    </w:lvl>
    <w:lvl w:ilvl="6" w:tplc="67AC9A96" w:tentative="1">
      <w:start w:val="1"/>
      <w:numFmt w:val="bullet"/>
      <w:lvlText w:val=""/>
      <w:lvlJc w:val="left"/>
      <w:pPr>
        <w:tabs>
          <w:tab w:val="num" w:pos="5040"/>
        </w:tabs>
        <w:ind w:left="5040" w:hanging="360"/>
      </w:pPr>
      <w:rPr>
        <w:rFonts w:ascii="Wingdings" w:hAnsi="Wingdings" w:hint="default"/>
        <w:sz w:val="20"/>
      </w:rPr>
    </w:lvl>
    <w:lvl w:ilvl="7" w:tplc="0A887AE4" w:tentative="1">
      <w:start w:val="1"/>
      <w:numFmt w:val="bullet"/>
      <w:lvlText w:val=""/>
      <w:lvlJc w:val="left"/>
      <w:pPr>
        <w:tabs>
          <w:tab w:val="num" w:pos="5760"/>
        </w:tabs>
        <w:ind w:left="5760" w:hanging="360"/>
      </w:pPr>
      <w:rPr>
        <w:rFonts w:ascii="Wingdings" w:hAnsi="Wingdings" w:hint="default"/>
        <w:sz w:val="20"/>
      </w:rPr>
    </w:lvl>
    <w:lvl w:ilvl="8" w:tplc="D94E3006"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04771"/>
    <w:multiLevelType w:val="hybridMultilevel"/>
    <w:tmpl w:val="F0D0EF3A"/>
    <w:lvl w:ilvl="0" w:tplc="172EB8FC">
      <w:start w:val="1"/>
      <w:numFmt w:val="decimal"/>
      <w:lvlText w:val="%1."/>
      <w:lvlJc w:val="left"/>
      <w:pPr>
        <w:tabs>
          <w:tab w:val="num" w:pos="720"/>
        </w:tabs>
        <w:ind w:left="720" w:hanging="360"/>
      </w:pPr>
    </w:lvl>
    <w:lvl w:ilvl="1" w:tplc="282A5A96" w:tentative="1">
      <w:start w:val="1"/>
      <w:numFmt w:val="decimal"/>
      <w:lvlText w:val="%2."/>
      <w:lvlJc w:val="left"/>
      <w:pPr>
        <w:tabs>
          <w:tab w:val="num" w:pos="1440"/>
        </w:tabs>
        <w:ind w:left="1440" w:hanging="360"/>
      </w:pPr>
    </w:lvl>
    <w:lvl w:ilvl="2" w:tplc="C198916A" w:tentative="1">
      <w:start w:val="1"/>
      <w:numFmt w:val="decimal"/>
      <w:lvlText w:val="%3."/>
      <w:lvlJc w:val="left"/>
      <w:pPr>
        <w:tabs>
          <w:tab w:val="num" w:pos="2160"/>
        </w:tabs>
        <w:ind w:left="2160" w:hanging="360"/>
      </w:pPr>
    </w:lvl>
    <w:lvl w:ilvl="3" w:tplc="FBBE4394" w:tentative="1">
      <w:start w:val="1"/>
      <w:numFmt w:val="decimal"/>
      <w:lvlText w:val="%4."/>
      <w:lvlJc w:val="left"/>
      <w:pPr>
        <w:tabs>
          <w:tab w:val="num" w:pos="2880"/>
        </w:tabs>
        <w:ind w:left="2880" w:hanging="360"/>
      </w:pPr>
    </w:lvl>
    <w:lvl w:ilvl="4" w:tplc="E3D4F1F4" w:tentative="1">
      <w:start w:val="1"/>
      <w:numFmt w:val="decimal"/>
      <w:lvlText w:val="%5."/>
      <w:lvlJc w:val="left"/>
      <w:pPr>
        <w:tabs>
          <w:tab w:val="num" w:pos="3600"/>
        </w:tabs>
        <w:ind w:left="3600" w:hanging="360"/>
      </w:pPr>
    </w:lvl>
    <w:lvl w:ilvl="5" w:tplc="CDFE214A" w:tentative="1">
      <w:start w:val="1"/>
      <w:numFmt w:val="decimal"/>
      <w:lvlText w:val="%6."/>
      <w:lvlJc w:val="left"/>
      <w:pPr>
        <w:tabs>
          <w:tab w:val="num" w:pos="4320"/>
        </w:tabs>
        <w:ind w:left="4320" w:hanging="360"/>
      </w:pPr>
    </w:lvl>
    <w:lvl w:ilvl="6" w:tplc="99700132" w:tentative="1">
      <w:start w:val="1"/>
      <w:numFmt w:val="decimal"/>
      <w:lvlText w:val="%7."/>
      <w:lvlJc w:val="left"/>
      <w:pPr>
        <w:tabs>
          <w:tab w:val="num" w:pos="5040"/>
        </w:tabs>
        <w:ind w:left="5040" w:hanging="360"/>
      </w:pPr>
    </w:lvl>
    <w:lvl w:ilvl="7" w:tplc="56A42B42" w:tentative="1">
      <w:start w:val="1"/>
      <w:numFmt w:val="decimal"/>
      <w:lvlText w:val="%8."/>
      <w:lvlJc w:val="left"/>
      <w:pPr>
        <w:tabs>
          <w:tab w:val="num" w:pos="5760"/>
        </w:tabs>
        <w:ind w:left="5760" w:hanging="360"/>
      </w:pPr>
    </w:lvl>
    <w:lvl w:ilvl="8" w:tplc="FA366D30" w:tentative="1">
      <w:start w:val="1"/>
      <w:numFmt w:val="decimal"/>
      <w:lvlText w:val="%9."/>
      <w:lvlJc w:val="left"/>
      <w:pPr>
        <w:tabs>
          <w:tab w:val="num" w:pos="6480"/>
        </w:tabs>
        <w:ind w:left="6480" w:hanging="360"/>
      </w:pPr>
    </w:lvl>
  </w:abstractNum>
  <w:abstractNum w:abstractNumId="7">
    <w:nsid w:val="2B936103"/>
    <w:multiLevelType w:val="hybridMultilevel"/>
    <w:tmpl w:val="DE1EE584"/>
    <w:lvl w:ilvl="0" w:tplc="8CA2CAEE">
      <w:start w:val="1"/>
      <w:numFmt w:val="decimal"/>
      <w:lvlText w:val="%1."/>
      <w:lvlJc w:val="left"/>
      <w:pPr>
        <w:tabs>
          <w:tab w:val="num" w:pos="720"/>
        </w:tabs>
        <w:ind w:left="720" w:hanging="360"/>
      </w:pPr>
    </w:lvl>
    <w:lvl w:ilvl="1" w:tplc="95345850" w:tentative="1">
      <w:start w:val="1"/>
      <w:numFmt w:val="decimal"/>
      <w:lvlText w:val="%2."/>
      <w:lvlJc w:val="left"/>
      <w:pPr>
        <w:tabs>
          <w:tab w:val="num" w:pos="1440"/>
        </w:tabs>
        <w:ind w:left="1440" w:hanging="360"/>
      </w:pPr>
    </w:lvl>
    <w:lvl w:ilvl="2" w:tplc="73121B06" w:tentative="1">
      <w:start w:val="1"/>
      <w:numFmt w:val="decimal"/>
      <w:lvlText w:val="%3."/>
      <w:lvlJc w:val="left"/>
      <w:pPr>
        <w:tabs>
          <w:tab w:val="num" w:pos="2160"/>
        </w:tabs>
        <w:ind w:left="2160" w:hanging="360"/>
      </w:pPr>
    </w:lvl>
    <w:lvl w:ilvl="3" w:tplc="38DCD77E" w:tentative="1">
      <w:start w:val="1"/>
      <w:numFmt w:val="decimal"/>
      <w:lvlText w:val="%4."/>
      <w:lvlJc w:val="left"/>
      <w:pPr>
        <w:tabs>
          <w:tab w:val="num" w:pos="2880"/>
        </w:tabs>
        <w:ind w:left="2880" w:hanging="360"/>
      </w:pPr>
    </w:lvl>
    <w:lvl w:ilvl="4" w:tplc="946C9B96" w:tentative="1">
      <w:start w:val="1"/>
      <w:numFmt w:val="decimal"/>
      <w:lvlText w:val="%5."/>
      <w:lvlJc w:val="left"/>
      <w:pPr>
        <w:tabs>
          <w:tab w:val="num" w:pos="3600"/>
        </w:tabs>
        <w:ind w:left="3600" w:hanging="360"/>
      </w:pPr>
    </w:lvl>
    <w:lvl w:ilvl="5" w:tplc="30B4F03C" w:tentative="1">
      <w:start w:val="1"/>
      <w:numFmt w:val="decimal"/>
      <w:lvlText w:val="%6."/>
      <w:lvlJc w:val="left"/>
      <w:pPr>
        <w:tabs>
          <w:tab w:val="num" w:pos="4320"/>
        </w:tabs>
        <w:ind w:left="4320" w:hanging="360"/>
      </w:pPr>
    </w:lvl>
    <w:lvl w:ilvl="6" w:tplc="C8C4AB2C" w:tentative="1">
      <w:start w:val="1"/>
      <w:numFmt w:val="decimal"/>
      <w:lvlText w:val="%7."/>
      <w:lvlJc w:val="left"/>
      <w:pPr>
        <w:tabs>
          <w:tab w:val="num" w:pos="5040"/>
        </w:tabs>
        <w:ind w:left="5040" w:hanging="360"/>
      </w:pPr>
    </w:lvl>
    <w:lvl w:ilvl="7" w:tplc="2214C8CA" w:tentative="1">
      <w:start w:val="1"/>
      <w:numFmt w:val="decimal"/>
      <w:lvlText w:val="%8."/>
      <w:lvlJc w:val="left"/>
      <w:pPr>
        <w:tabs>
          <w:tab w:val="num" w:pos="5760"/>
        </w:tabs>
        <w:ind w:left="5760" w:hanging="360"/>
      </w:pPr>
    </w:lvl>
    <w:lvl w:ilvl="8" w:tplc="9814A11A" w:tentative="1">
      <w:start w:val="1"/>
      <w:numFmt w:val="decimal"/>
      <w:lvlText w:val="%9."/>
      <w:lvlJc w:val="left"/>
      <w:pPr>
        <w:tabs>
          <w:tab w:val="num" w:pos="6480"/>
        </w:tabs>
        <w:ind w:left="6480" w:hanging="360"/>
      </w:pPr>
    </w:lvl>
  </w:abstractNum>
  <w:abstractNum w:abstractNumId="8">
    <w:nsid w:val="581C7E54"/>
    <w:multiLevelType w:val="hybridMultilevel"/>
    <w:tmpl w:val="8056E7A8"/>
    <w:lvl w:ilvl="0" w:tplc="A4A6E6F8">
      <w:start w:val="1"/>
      <w:numFmt w:val="decimal"/>
      <w:lvlText w:val="%1."/>
      <w:lvlJc w:val="left"/>
      <w:pPr>
        <w:tabs>
          <w:tab w:val="num" w:pos="720"/>
        </w:tabs>
        <w:ind w:left="720" w:hanging="360"/>
      </w:pPr>
    </w:lvl>
    <w:lvl w:ilvl="1" w:tplc="70E8E46E" w:tentative="1">
      <w:start w:val="1"/>
      <w:numFmt w:val="decimal"/>
      <w:lvlText w:val="%2."/>
      <w:lvlJc w:val="left"/>
      <w:pPr>
        <w:tabs>
          <w:tab w:val="num" w:pos="1440"/>
        </w:tabs>
        <w:ind w:left="1440" w:hanging="360"/>
      </w:pPr>
    </w:lvl>
    <w:lvl w:ilvl="2" w:tplc="EA2A06FC" w:tentative="1">
      <w:start w:val="1"/>
      <w:numFmt w:val="decimal"/>
      <w:lvlText w:val="%3."/>
      <w:lvlJc w:val="left"/>
      <w:pPr>
        <w:tabs>
          <w:tab w:val="num" w:pos="2160"/>
        </w:tabs>
        <w:ind w:left="2160" w:hanging="360"/>
      </w:pPr>
    </w:lvl>
    <w:lvl w:ilvl="3" w:tplc="55A2AB66" w:tentative="1">
      <w:start w:val="1"/>
      <w:numFmt w:val="decimal"/>
      <w:lvlText w:val="%4."/>
      <w:lvlJc w:val="left"/>
      <w:pPr>
        <w:tabs>
          <w:tab w:val="num" w:pos="2880"/>
        </w:tabs>
        <w:ind w:left="2880" w:hanging="360"/>
      </w:pPr>
    </w:lvl>
    <w:lvl w:ilvl="4" w:tplc="F74E3652" w:tentative="1">
      <w:start w:val="1"/>
      <w:numFmt w:val="decimal"/>
      <w:lvlText w:val="%5."/>
      <w:lvlJc w:val="left"/>
      <w:pPr>
        <w:tabs>
          <w:tab w:val="num" w:pos="3600"/>
        </w:tabs>
        <w:ind w:left="3600" w:hanging="360"/>
      </w:pPr>
    </w:lvl>
    <w:lvl w:ilvl="5" w:tplc="787E08A2" w:tentative="1">
      <w:start w:val="1"/>
      <w:numFmt w:val="decimal"/>
      <w:lvlText w:val="%6."/>
      <w:lvlJc w:val="left"/>
      <w:pPr>
        <w:tabs>
          <w:tab w:val="num" w:pos="4320"/>
        </w:tabs>
        <w:ind w:left="4320" w:hanging="360"/>
      </w:pPr>
    </w:lvl>
    <w:lvl w:ilvl="6" w:tplc="7804A318" w:tentative="1">
      <w:start w:val="1"/>
      <w:numFmt w:val="decimal"/>
      <w:lvlText w:val="%7."/>
      <w:lvlJc w:val="left"/>
      <w:pPr>
        <w:tabs>
          <w:tab w:val="num" w:pos="5040"/>
        </w:tabs>
        <w:ind w:left="5040" w:hanging="360"/>
      </w:pPr>
    </w:lvl>
    <w:lvl w:ilvl="7" w:tplc="802A6EB4" w:tentative="1">
      <w:start w:val="1"/>
      <w:numFmt w:val="decimal"/>
      <w:lvlText w:val="%8."/>
      <w:lvlJc w:val="left"/>
      <w:pPr>
        <w:tabs>
          <w:tab w:val="num" w:pos="5760"/>
        </w:tabs>
        <w:ind w:left="5760" w:hanging="360"/>
      </w:pPr>
    </w:lvl>
    <w:lvl w:ilvl="8" w:tplc="50F2C200" w:tentative="1">
      <w:start w:val="1"/>
      <w:numFmt w:val="decimal"/>
      <w:lvlText w:val="%9."/>
      <w:lvlJc w:val="left"/>
      <w:pPr>
        <w:tabs>
          <w:tab w:val="num" w:pos="6480"/>
        </w:tabs>
        <w:ind w:left="6480" w:hanging="360"/>
      </w:pPr>
    </w:lvl>
  </w:abstractNum>
  <w:abstractNum w:abstractNumId="9">
    <w:nsid w:val="58A75362"/>
    <w:multiLevelType w:val="hybridMultilevel"/>
    <w:tmpl w:val="3912D0B2"/>
    <w:lvl w:ilvl="0" w:tplc="F81255C4">
      <w:start w:val="1"/>
      <w:numFmt w:val="bullet"/>
      <w:lvlText w:val=""/>
      <w:lvlJc w:val="left"/>
      <w:pPr>
        <w:tabs>
          <w:tab w:val="num" w:pos="720"/>
        </w:tabs>
        <w:ind w:left="720" w:hanging="360"/>
      </w:pPr>
      <w:rPr>
        <w:rFonts w:ascii="Symbol" w:hAnsi="Symbol" w:hint="default"/>
        <w:sz w:val="20"/>
      </w:rPr>
    </w:lvl>
    <w:lvl w:ilvl="1" w:tplc="C6122348" w:tentative="1">
      <w:start w:val="1"/>
      <w:numFmt w:val="bullet"/>
      <w:lvlText w:val="o"/>
      <w:lvlJc w:val="left"/>
      <w:pPr>
        <w:tabs>
          <w:tab w:val="num" w:pos="1440"/>
        </w:tabs>
        <w:ind w:left="1440" w:hanging="360"/>
      </w:pPr>
      <w:rPr>
        <w:rFonts w:ascii="Courier New" w:hAnsi="Courier New" w:hint="default"/>
        <w:sz w:val="20"/>
      </w:rPr>
    </w:lvl>
    <w:lvl w:ilvl="2" w:tplc="022ED7C0" w:tentative="1">
      <w:start w:val="1"/>
      <w:numFmt w:val="bullet"/>
      <w:lvlText w:val=""/>
      <w:lvlJc w:val="left"/>
      <w:pPr>
        <w:tabs>
          <w:tab w:val="num" w:pos="2160"/>
        </w:tabs>
        <w:ind w:left="2160" w:hanging="360"/>
      </w:pPr>
      <w:rPr>
        <w:rFonts w:ascii="Wingdings" w:hAnsi="Wingdings" w:hint="default"/>
        <w:sz w:val="20"/>
      </w:rPr>
    </w:lvl>
    <w:lvl w:ilvl="3" w:tplc="8A0C6B34" w:tentative="1">
      <w:start w:val="1"/>
      <w:numFmt w:val="bullet"/>
      <w:lvlText w:val=""/>
      <w:lvlJc w:val="left"/>
      <w:pPr>
        <w:tabs>
          <w:tab w:val="num" w:pos="2880"/>
        </w:tabs>
        <w:ind w:left="2880" w:hanging="360"/>
      </w:pPr>
      <w:rPr>
        <w:rFonts w:ascii="Wingdings" w:hAnsi="Wingdings" w:hint="default"/>
        <w:sz w:val="20"/>
      </w:rPr>
    </w:lvl>
    <w:lvl w:ilvl="4" w:tplc="411AF534" w:tentative="1">
      <w:start w:val="1"/>
      <w:numFmt w:val="bullet"/>
      <w:lvlText w:val=""/>
      <w:lvlJc w:val="left"/>
      <w:pPr>
        <w:tabs>
          <w:tab w:val="num" w:pos="3600"/>
        </w:tabs>
        <w:ind w:left="3600" w:hanging="360"/>
      </w:pPr>
      <w:rPr>
        <w:rFonts w:ascii="Wingdings" w:hAnsi="Wingdings" w:hint="default"/>
        <w:sz w:val="20"/>
      </w:rPr>
    </w:lvl>
    <w:lvl w:ilvl="5" w:tplc="4ED264D0" w:tentative="1">
      <w:start w:val="1"/>
      <w:numFmt w:val="bullet"/>
      <w:lvlText w:val=""/>
      <w:lvlJc w:val="left"/>
      <w:pPr>
        <w:tabs>
          <w:tab w:val="num" w:pos="4320"/>
        </w:tabs>
        <w:ind w:left="4320" w:hanging="360"/>
      </w:pPr>
      <w:rPr>
        <w:rFonts w:ascii="Wingdings" w:hAnsi="Wingdings" w:hint="default"/>
        <w:sz w:val="20"/>
      </w:rPr>
    </w:lvl>
    <w:lvl w:ilvl="6" w:tplc="E618E612" w:tentative="1">
      <w:start w:val="1"/>
      <w:numFmt w:val="bullet"/>
      <w:lvlText w:val=""/>
      <w:lvlJc w:val="left"/>
      <w:pPr>
        <w:tabs>
          <w:tab w:val="num" w:pos="5040"/>
        </w:tabs>
        <w:ind w:left="5040" w:hanging="360"/>
      </w:pPr>
      <w:rPr>
        <w:rFonts w:ascii="Wingdings" w:hAnsi="Wingdings" w:hint="default"/>
        <w:sz w:val="20"/>
      </w:rPr>
    </w:lvl>
    <w:lvl w:ilvl="7" w:tplc="D31A356C" w:tentative="1">
      <w:start w:val="1"/>
      <w:numFmt w:val="bullet"/>
      <w:lvlText w:val=""/>
      <w:lvlJc w:val="left"/>
      <w:pPr>
        <w:tabs>
          <w:tab w:val="num" w:pos="5760"/>
        </w:tabs>
        <w:ind w:left="5760" w:hanging="360"/>
      </w:pPr>
      <w:rPr>
        <w:rFonts w:ascii="Wingdings" w:hAnsi="Wingdings" w:hint="default"/>
        <w:sz w:val="20"/>
      </w:rPr>
    </w:lvl>
    <w:lvl w:ilvl="8" w:tplc="D63A2B72"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1E3D04"/>
    <w:multiLevelType w:val="hybridMultilevel"/>
    <w:tmpl w:val="ED547828"/>
    <w:lvl w:ilvl="0" w:tplc="3A60D33E">
      <w:start w:val="1"/>
      <w:numFmt w:val="decimal"/>
      <w:lvlText w:val="%1."/>
      <w:lvlJc w:val="left"/>
      <w:pPr>
        <w:tabs>
          <w:tab w:val="num" w:pos="720"/>
        </w:tabs>
        <w:ind w:left="720" w:hanging="360"/>
      </w:pPr>
    </w:lvl>
    <w:lvl w:ilvl="1" w:tplc="A642E388" w:tentative="1">
      <w:start w:val="1"/>
      <w:numFmt w:val="decimal"/>
      <w:lvlText w:val="%2."/>
      <w:lvlJc w:val="left"/>
      <w:pPr>
        <w:tabs>
          <w:tab w:val="num" w:pos="1440"/>
        </w:tabs>
        <w:ind w:left="1440" w:hanging="360"/>
      </w:pPr>
    </w:lvl>
    <w:lvl w:ilvl="2" w:tplc="55AAED9C" w:tentative="1">
      <w:start w:val="1"/>
      <w:numFmt w:val="decimal"/>
      <w:lvlText w:val="%3."/>
      <w:lvlJc w:val="left"/>
      <w:pPr>
        <w:tabs>
          <w:tab w:val="num" w:pos="2160"/>
        </w:tabs>
        <w:ind w:left="2160" w:hanging="360"/>
      </w:pPr>
    </w:lvl>
    <w:lvl w:ilvl="3" w:tplc="2F38E566" w:tentative="1">
      <w:start w:val="1"/>
      <w:numFmt w:val="decimal"/>
      <w:lvlText w:val="%4."/>
      <w:lvlJc w:val="left"/>
      <w:pPr>
        <w:tabs>
          <w:tab w:val="num" w:pos="2880"/>
        </w:tabs>
        <w:ind w:left="2880" w:hanging="360"/>
      </w:pPr>
    </w:lvl>
    <w:lvl w:ilvl="4" w:tplc="3BA20A64" w:tentative="1">
      <w:start w:val="1"/>
      <w:numFmt w:val="decimal"/>
      <w:lvlText w:val="%5."/>
      <w:lvlJc w:val="left"/>
      <w:pPr>
        <w:tabs>
          <w:tab w:val="num" w:pos="3600"/>
        </w:tabs>
        <w:ind w:left="3600" w:hanging="360"/>
      </w:pPr>
    </w:lvl>
    <w:lvl w:ilvl="5" w:tplc="165AE2D2" w:tentative="1">
      <w:start w:val="1"/>
      <w:numFmt w:val="decimal"/>
      <w:lvlText w:val="%6."/>
      <w:lvlJc w:val="left"/>
      <w:pPr>
        <w:tabs>
          <w:tab w:val="num" w:pos="4320"/>
        </w:tabs>
        <w:ind w:left="4320" w:hanging="360"/>
      </w:pPr>
    </w:lvl>
    <w:lvl w:ilvl="6" w:tplc="21B0D0DE" w:tentative="1">
      <w:start w:val="1"/>
      <w:numFmt w:val="decimal"/>
      <w:lvlText w:val="%7."/>
      <w:lvlJc w:val="left"/>
      <w:pPr>
        <w:tabs>
          <w:tab w:val="num" w:pos="5040"/>
        </w:tabs>
        <w:ind w:left="5040" w:hanging="360"/>
      </w:pPr>
    </w:lvl>
    <w:lvl w:ilvl="7" w:tplc="7B8E7D1A" w:tentative="1">
      <w:start w:val="1"/>
      <w:numFmt w:val="decimal"/>
      <w:lvlText w:val="%8."/>
      <w:lvlJc w:val="left"/>
      <w:pPr>
        <w:tabs>
          <w:tab w:val="num" w:pos="5760"/>
        </w:tabs>
        <w:ind w:left="5760" w:hanging="360"/>
      </w:pPr>
    </w:lvl>
    <w:lvl w:ilvl="8" w:tplc="E6EEB9BA" w:tentative="1">
      <w:start w:val="1"/>
      <w:numFmt w:val="decimal"/>
      <w:lvlText w:val="%9."/>
      <w:lvlJc w:val="left"/>
      <w:pPr>
        <w:tabs>
          <w:tab w:val="num" w:pos="6480"/>
        </w:tabs>
        <w:ind w:left="6480" w:hanging="360"/>
      </w:pPr>
    </w:lvl>
  </w:abstractNum>
  <w:abstractNum w:abstractNumId="11">
    <w:nsid w:val="60BA147A"/>
    <w:multiLevelType w:val="hybridMultilevel"/>
    <w:tmpl w:val="702CC2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E7281D"/>
    <w:multiLevelType w:val="hybridMultilevel"/>
    <w:tmpl w:val="57F27AC4"/>
    <w:lvl w:ilvl="0" w:tplc="244A7DFA">
      <w:start w:val="1"/>
      <w:numFmt w:val="decimal"/>
      <w:lvlText w:val="%1."/>
      <w:lvlJc w:val="left"/>
      <w:pPr>
        <w:tabs>
          <w:tab w:val="num" w:pos="720"/>
        </w:tabs>
        <w:ind w:left="720" w:hanging="360"/>
      </w:pPr>
    </w:lvl>
    <w:lvl w:ilvl="1" w:tplc="600AE482" w:tentative="1">
      <w:start w:val="1"/>
      <w:numFmt w:val="decimal"/>
      <w:lvlText w:val="%2."/>
      <w:lvlJc w:val="left"/>
      <w:pPr>
        <w:tabs>
          <w:tab w:val="num" w:pos="1440"/>
        </w:tabs>
        <w:ind w:left="1440" w:hanging="360"/>
      </w:pPr>
    </w:lvl>
    <w:lvl w:ilvl="2" w:tplc="E13EA3FC" w:tentative="1">
      <w:start w:val="1"/>
      <w:numFmt w:val="decimal"/>
      <w:lvlText w:val="%3."/>
      <w:lvlJc w:val="left"/>
      <w:pPr>
        <w:tabs>
          <w:tab w:val="num" w:pos="2160"/>
        </w:tabs>
        <w:ind w:left="2160" w:hanging="360"/>
      </w:pPr>
    </w:lvl>
    <w:lvl w:ilvl="3" w:tplc="AB741F92" w:tentative="1">
      <w:start w:val="1"/>
      <w:numFmt w:val="decimal"/>
      <w:lvlText w:val="%4."/>
      <w:lvlJc w:val="left"/>
      <w:pPr>
        <w:tabs>
          <w:tab w:val="num" w:pos="2880"/>
        </w:tabs>
        <w:ind w:left="2880" w:hanging="360"/>
      </w:pPr>
    </w:lvl>
    <w:lvl w:ilvl="4" w:tplc="74A6701C" w:tentative="1">
      <w:start w:val="1"/>
      <w:numFmt w:val="decimal"/>
      <w:lvlText w:val="%5."/>
      <w:lvlJc w:val="left"/>
      <w:pPr>
        <w:tabs>
          <w:tab w:val="num" w:pos="3600"/>
        </w:tabs>
        <w:ind w:left="3600" w:hanging="360"/>
      </w:pPr>
    </w:lvl>
    <w:lvl w:ilvl="5" w:tplc="59AEECEA" w:tentative="1">
      <w:start w:val="1"/>
      <w:numFmt w:val="decimal"/>
      <w:lvlText w:val="%6."/>
      <w:lvlJc w:val="left"/>
      <w:pPr>
        <w:tabs>
          <w:tab w:val="num" w:pos="4320"/>
        </w:tabs>
        <w:ind w:left="4320" w:hanging="360"/>
      </w:pPr>
    </w:lvl>
    <w:lvl w:ilvl="6" w:tplc="67BE78E0" w:tentative="1">
      <w:start w:val="1"/>
      <w:numFmt w:val="decimal"/>
      <w:lvlText w:val="%7."/>
      <w:lvlJc w:val="left"/>
      <w:pPr>
        <w:tabs>
          <w:tab w:val="num" w:pos="5040"/>
        </w:tabs>
        <w:ind w:left="5040" w:hanging="360"/>
      </w:pPr>
    </w:lvl>
    <w:lvl w:ilvl="7" w:tplc="BA749918" w:tentative="1">
      <w:start w:val="1"/>
      <w:numFmt w:val="decimal"/>
      <w:lvlText w:val="%8."/>
      <w:lvlJc w:val="left"/>
      <w:pPr>
        <w:tabs>
          <w:tab w:val="num" w:pos="5760"/>
        </w:tabs>
        <w:ind w:left="5760" w:hanging="360"/>
      </w:pPr>
    </w:lvl>
    <w:lvl w:ilvl="8" w:tplc="C5E8124E" w:tentative="1">
      <w:start w:val="1"/>
      <w:numFmt w:val="decimal"/>
      <w:lvlText w:val="%9."/>
      <w:lvlJc w:val="left"/>
      <w:pPr>
        <w:tabs>
          <w:tab w:val="num" w:pos="6480"/>
        </w:tabs>
        <w:ind w:left="6480" w:hanging="360"/>
      </w:pPr>
    </w:lvl>
  </w:abstractNum>
  <w:abstractNum w:abstractNumId="13">
    <w:nsid w:val="754F34F0"/>
    <w:multiLevelType w:val="hybridMultilevel"/>
    <w:tmpl w:val="46F0C684"/>
    <w:lvl w:ilvl="0" w:tplc="3FB805FC">
      <w:start w:val="1"/>
      <w:numFmt w:val="decimal"/>
      <w:lvlText w:val="%1."/>
      <w:lvlJc w:val="left"/>
      <w:pPr>
        <w:tabs>
          <w:tab w:val="num" w:pos="720"/>
        </w:tabs>
        <w:ind w:left="720" w:hanging="360"/>
      </w:pPr>
    </w:lvl>
    <w:lvl w:ilvl="1" w:tplc="E99A3794" w:tentative="1">
      <w:start w:val="1"/>
      <w:numFmt w:val="decimal"/>
      <w:lvlText w:val="%2."/>
      <w:lvlJc w:val="left"/>
      <w:pPr>
        <w:tabs>
          <w:tab w:val="num" w:pos="1440"/>
        </w:tabs>
        <w:ind w:left="1440" w:hanging="360"/>
      </w:pPr>
    </w:lvl>
    <w:lvl w:ilvl="2" w:tplc="9F225D88" w:tentative="1">
      <w:start w:val="1"/>
      <w:numFmt w:val="decimal"/>
      <w:lvlText w:val="%3."/>
      <w:lvlJc w:val="left"/>
      <w:pPr>
        <w:tabs>
          <w:tab w:val="num" w:pos="2160"/>
        </w:tabs>
        <w:ind w:left="2160" w:hanging="360"/>
      </w:pPr>
    </w:lvl>
    <w:lvl w:ilvl="3" w:tplc="C922D166" w:tentative="1">
      <w:start w:val="1"/>
      <w:numFmt w:val="decimal"/>
      <w:lvlText w:val="%4."/>
      <w:lvlJc w:val="left"/>
      <w:pPr>
        <w:tabs>
          <w:tab w:val="num" w:pos="2880"/>
        </w:tabs>
        <w:ind w:left="2880" w:hanging="360"/>
      </w:pPr>
    </w:lvl>
    <w:lvl w:ilvl="4" w:tplc="DF4026E8" w:tentative="1">
      <w:start w:val="1"/>
      <w:numFmt w:val="decimal"/>
      <w:lvlText w:val="%5."/>
      <w:lvlJc w:val="left"/>
      <w:pPr>
        <w:tabs>
          <w:tab w:val="num" w:pos="3600"/>
        </w:tabs>
        <w:ind w:left="3600" w:hanging="360"/>
      </w:pPr>
    </w:lvl>
    <w:lvl w:ilvl="5" w:tplc="DF9AB984" w:tentative="1">
      <w:start w:val="1"/>
      <w:numFmt w:val="decimal"/>
      <w:lvlText w:val="%6."/>
      <w:lvlJc w:val="left"/>
      <w:pPr>
        <w:tabs>
          <w:tab w:val="num" w:pos="4320"/>
        </w:tabs>
        <w:ind w:left="4320" w:hanging="360"/>
      </w:pPr>
    </w:lvl>
    <w:lvl w:ilvl="6" w:tplc="80E4423E" w:tentative="1">
      <w:start w:val="1"/>
      <w:numFmt w:val="decimal"/>
      <w:lvlText w:val="%7."/>
      <w:lvlJc w:val="left"/>
      <w:pPr>
        <w:tabs>
          <w:tab w:val="num" w:pos="5040"/>
        </w:tabs>
        <w:ind w:left="5040" w:hanging="360"/>
      </w:pPr>
    </w:lvl>
    <w:lvl w:ilvl="7" w:tplc="9420F8DA" w:tentative="1">
      <w:start w:val="1"/>
      <w:numFmt w:val="decimal"/>
      <w:lvlText w:val="%8."/>
      <w:lvlJc w:val="left"/>
      <w:pPr>
        <w:tabs>
          <w:tab w:val="num" w:pos="5760"/>
        </w:tabs>
        <w:ind w:left="5760" w:hanging="360"/>
      </w:pPr>
    </w:lvl>
    <w:lvl w:ilvl="8" w:tplc="71462A0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7"/>
  </w:num>
  <w:num w:numId="6">
    <w:abstractNumId w:val="13"/>
  </w:num>
  <w:num w:numId="7">
    <w:abstractNumId w:val="11"/>
  </w:num>
  <w:num w:numId="8">
    <w:abstractNumId w:val="4"/>
  </w:num>
  <w:num w:numId="9">
    <w:abstractNumId w:val="12"/>
  </w:num>
  <w:num w:numId="10">
    <w:abstractNumId w:val="8"/>
  </w:num>
  <w:num w:numId="11">
    <w:abstractNumId w:val="5"/>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D0B"/>
    <w:rsid w:val="00860D0B"/>
    <w:rsid w:val="00B54DD0"/>
    <w:rsid w:val="00FE4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00657C5-711A-4FC7-9DA6-7A866EFA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680"/>
      <w:jc w:val="both"/>
      <w:outlineLvl w:val="0"/>
    </w:pPr>
    <w:rPr>
      <w:b/>
      <w:sz w:val="28"/>
    </w:rPr>
  </w:style>
  <w:style w:type="paragraph" w:styleId="2">
    <w:name w:val="heading 2"/>
    <w:basedOn w:val="a"/>
    <w:next w:val="a"/>
    <w:qFormat/>
    <w:pPr>
      <w:keepNext/>
      <w:spacing w:line="360" w:lineRule="auto"/>
      <w:ind w:firstLine="680"/>
      <w:jc w:val="both"/>
      <w:outlineLvl w:val="1"/>
    </w:pPr>
    <w:rPr>
      <w:bCs/>
      <w:sz w:val="28"/>
    </w:rPr>
  </w:style>
  <w:style w:type="paragraph" w:styleId="3">
    <w:name w:val="heading 3"/>
    <w:basedOn w:val="a"/>
    <w:next w:val="a"/>
    <w:qFormat/>
    <w:pPr>
      <w:keepNext/>
      <w:spacing w:line="360" w:lineRule="auto"/>
      <w:ind w:firstLine="680"/>
      <w:jc w:val="center"/>
      <w:outlineLvl w:val="2"/>
    </w:pPr>
    <w:rPr>
      <w:b/>
      <w:bCs/>
      <w:sz w:val="28"/>
    </w:rPr>
  </w:style>
  <w:style w:type="paragraph" w:styleId="4">
    <w:name w:val="heading 4"/>
    <w:basedOn w:val="a"/>
    <w:next w:val="a"/>
    <w:qFormat/>
    <w:pPr>
      <w:keepNext/>
      <w:spacing w:line="360" w:lineRule="auto"/>
      <w:ind w:firstLine="510"/>
      <w:jc w:val="center"/>
      <w:outlineLvl w:val="3"/>
    </w:pPr>
    <w:rPr>
      <w:b/>
      <w:i/>
      <w:sz w:val="28"/>
      <w:szCs w:val="28"/>
    </w:rPr>
  </w:style>
  <w:style w:type="paragraph" w:styleId="5">
    <w:name w:val="heading 5"/>
    <w:basedOn w:val="a"/>
    <w:next w:val="a"/>
    <w:qFormat/>
    <w:pPr>
      <w:keepNext/>
      <w:jc w:val="center"/>
      <w:outlineLvl w:val="4"/>
    </w:pPr>
    <w:rPr>
      <w:bCs/>
      <w:sz w:val="28"/>
      <w:szCs w:val="28"/>
    </w:rPr>
  </w:style>
  <w:style w:type="paragraph" w:styleId="6">
    <w:name w:val="heading 6"/>
    <w:basedOn w:val="a"/>
    <w:next w:val="a"/>
    <w:qFormat/>
    <w:pPr>
      <w:keepNext/>
      <w:ind w:firstLine="720"/>
      <w:jc w:val="both"/>
      <w:outlineLvl w:val="5"/>
    </w:pPr>
    <w:rPr>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spacing w:line="360" w:lineRule="auto"/>
      <w:ind w:firstLine="567"/>
      <w:jc w:val="center"/>
      <w:outlineLvl w:val="7"/>
    </w:pPr>
    <w:rPr>
      <w:b/>
      <w:i/>
      <w:sz w:val="28"/>
      <w:szCs w:val="28"/>
    </w:rPr>
  </w:style>
  <w:style w:type="paragraph" w:styleId="9">
    <w:name w:val="heading 9"/>
    <w:basedOn w:val="a"/>
    <w:next w:val="a"/>
    <w:qFormat/>
    <w:pPr>
      <w:keepNext/>
      <w:spacing w:line="360" w:lineRule="auto"/>
      <w:ind w:firstLine="567"/>
      <w:jc w:val="both"/>
      <w:outlineLvl w:val="8"/>
    </w:pPr>
    <w:rPr>
      <w:b/>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24" w:after="24"/>
      <w:ind w:left="45" w:right="45"/>
      <w:jc w:val="both"/>
    </w:pPr>
    <w:rPr>
      <w:rFonts w:ascii="Arial Unicode MS" w:eastAsia="Arial Unicode MS" w:hAnsi="Arial Unicode MS" w:cs="Arial Unicode MS"/>
    </w:rPr>
  </w:style>
  <w:style w:type="paragraph" w:customStyle="1" w:styleId="ris">
    <w:name w:val="ris"/>
    <w:basedOn w:val="a"/>
    <w:pPr>
      <w:spacing w:before="24" w:after="24"/>
      <w:ind w:left="45" w:right="45"/>
      <w:jc w:val="center"/>
    </w:pPr>
    <w:rPr>
      <w:rFonts w:ascii="Arial Unicode MS" w:eastAsia="Arial Unicode MS" w:hAnsi="Arial Unicode MS" w:cs="Arial Unicode MS"/>
    </w:rPr>
  </w:style>
  <w:style w:type="paragraph" w:styleId="a4">
    <w:name w:val="Body Text Indent"/>
    <w:basedOn w:val="a"/>
    <w:pPr>
      <w:ind w:firstLine="720"/>
      <w:jc w:val="center"/>
    </w:pPr>
    <w:rPr>
      <w:b/>
      <w:bCs/>
      <w:sz w:val="28"/>
    </w:rPr>
  </w:style>
  <w:style w:type="paragraph" w:styleId="20">
    <w:name w:val="Body Text Indent 2"/>
    <w:basedOn w:val="a"/>
    <w:pPr>
      <w:spacing w:line="360" w:lineRule="auto"/>
      <w:ind w:firstLine="510"/>
      <w:jc w:val="both"/>
    </w:pPr>
    <w:rPr>
      <w:sz w:val="28"/>
    </w:rPr>
  </w:style>
  <w:style w:type="paragraph" w:styleId="30">
    <w:name w:val="Body Text Indent 3"/>
    <w:basedOn w:val="a"/>
    <w:pPr>
      <w:spacing w:line="360" w:lineRule="auto"/>
      <w:ind w:firstLine="567"/>
      <w:jc w:val="both"/>
    </w:pPr>
    <w:rPr>
      <w:sz w:val="28"/>
    </w:r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3834</Words>
  <Characters>21855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Карта</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Макс</dc:creator>
  <cp:keywords/>
  <dc:description/>
  <cp:lastModifiedBy>admin</cp:lastModifiedBy>
  <cp:revision>2</cp:revision>
  <cp:lastPrinted>2008-10-02T14:30:00Z</cp:lastPrinted>
  <dcterms:created xsi:type="dcterms:W3CDTF">2014-04-25T21:46:00Z</dcterms:created>
  <dcterms:modified xsi:type="dcterms:W3CDTF">2014-04-25T21:46:00Z</dcterms:modified>
</cp:coreProperties>
</file>