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3BB" w:rsidRPr="007B7A23" w:rsidRDefault="007B7A23" w:rsidP="007B7A23">
      <w:pPr>
        <w:spacing w:line="360" w:lineRule="auto"/>
        <w:ind w:firstLine="709"/>
        <w:jc w:val="center"/>
        <w:rPr>
          <w:b/>
          <w:bCs/>
          <w:i/>
          <w:iCs/>
          <w:sz w:val="28"/>
          <w:szCs w:val="28"/>
        </w:rPr>
      </w:pPr>
      <w:r>
        <w:rPr>
          <w:b/>
          <w:bCs/>
          <w:i/>
          <w:iCs/>
          <w:sz w:val="28"/>
          <w:szCs w:val="28"/>
        </w:rPr>
        <w:t>Содержание</w:t>
      </w:r>
    </w:p>
    <w:p w:rsidR="00CD43BB" w:rsidRPr="007B7A23" w:rsidRDefault="00CD43BB" w:rsidP="007B7A23">
      <w:pPr>
        <w:spacing w:line="360" w:lineRule="auto"/>
        <w:ind w:firstLine="709"/>
        <w:jc w:val="both"/>
        <w:rPr>
          <w:b/>
          <w:bCs/>
          <w:i/>
          <w:iCs/>
          <w:sz w:val="28"/>
          <w:szCs w:val="28"/>
        </w:rPr>
      </w:pPr>
    </w:p>
    <w:p w:rsidR="00CD43BB" w:rsidRPr="007B7A23" w:rsidRDefault="00CD43BB" w:rsidP="007B7A23">
      <w:pPr>
        <w:numPr>
          <w:ilvl w:val="0"/>
          <w:numId w:val="1"/>
        </w:numPr>
        <w:tabs>
          <w:tab w:val="clear" w:pos="765"/>
          <w:tab w:val="num" w:pos="360"/>
        </w:tabs>
        <w:spacing w:line="360" w:lineRule="auto"/>
        <w:ind w:left="0" w:firstLine="0"/>
        <w:jc w:val="both"/>
        <w:rPr>
          <w:sz w:val="28"/>
          <w:szCs w:val="28"/>
        </w:rPr>
      </w:pPr>
      <w:r w:rsidRPr="007B7A23">
        <w:rPr>
          <w:sz w:val="28"/>
          <w:szCs w:val="28"/>
        </w:rPr>
        <w:t>Доходы бюджета, состав и структура</w:t>
      </w:r>
    </w:p>
    <w:p w:rsidR="00CD43BB" w:rsidRPr="007B7A23" w:rsidRDefault="00CD43BB" w:rsidP="007B7A23">
      <w:pPr>
        <w:numPr>
          <w:ilvl w:val="0"/>
          <w:numId w:val="1"/>
        </w:numPr>
        <w:tabs>
          <w:tab w:val="clear" w:pos="765"/>
          <w:tab w:val="num" w:pos="360"/>
        </w:tabs>
        <w:spacing w:line="360" w:lineRule="auto"/>
        <w:ind w:left="0" w:firstLine="0"/>
        <w:jc w:val="both"/>
        <w:rPr>
          <w:sz w:val="28"/>
          <w:szCs w:val="28"/>
        </w:rPr>
      </w:pPr>
      <w:r w:rsidRPr="007B7A23">
        <w:rPr>
          <w:sz w:val="28"/>
          <w:szCs w:val="28"/>
        </w:rPr>
        <w:t>Проблемы собираемости налогов</w:t>
      </w:r>
    </w:p>
    <w:p w:rsidR="00CD43BB" w:rsidRPr="007B7A23" w:rsidRDefault="00CD43BB" w:rsidP="007B7A23">
      <w:pPr>
        <w:tabs>
          <w:tab w:val="num" w:pos="360"/>
        </w:tabs>
        <w:spacing w:line="360" w:lineRule="auto"/>
        <w:jc w:val="both"/>
        <w:rPr>
          <w:sz w:val="28"/>
          <w:szCs w:val="28"/>
        </w:rPr>
      </w:pPr>
      <w:r w:rsidRPr="007B7A23">
        <w:rPr>
          <w:sz w:val="28"/>
          <w:szCs w:val="28"/>
        </w:rPr>
        <w:t>Литература</w:t>
      </w:r>
    </w:p>
    <w:p w:rsidR="00CD43BB" w:rsidRPr="007B7A23" w:rsidRDefault="00CD43BB" w:rsidP="007B7A23">
      <w:pPr>
        <w:spacing w:line="360" w:lineRule="auto"/>
        <w:ind w:firstLine="709"/>
        <w:jc w:val="both"/>
        <w:rPr>
          <w:sz w:val="28"/>
          <w:szCs w:val="28"/>
        </w:rPr>
      </w:pPr>
    </w:p>
    <w:p w:rsidR="00CD43BB" w:rsidRPr="007B7A23" w:rsidRDefault="007B7A23" w:rsidP="007B7A23">
      <w:pPr>
        <w:widowControl w:val="0"/>
        <w:numPr>
          <w:ilvl w:val="0"/>
          <w:numId w:val="12"/>
        </w:numPr>
        <w:shd w:val="clear" w:color="auto" w:fill="FFFFFF"/>
        <w:tabs>
          <w:tab w:val="clear" w:pos="567"/>
          <w:tab w:val="num" w:pos="1080"/>
        </w:tabs>
        <w:autoSpaceDE w:val="0"/>
        <w:autoSpaceDN w:val="0"/>
        <w:adjustRightInd w:val="0"/>
        <w:spacing w:line="360" w:lineRule="auto"/>
        <w:ind w:left="0" w:firstLine="709"/>
        <w:jc w:val="center"/>
        <w:rPr>
          <w:b/>
          <w:bCs/>
          <w:i/>
          <w:iCs/>
          <w:color w:val="000000"/>
          <w:sz w:val="28"/>
          <w:szCs w:val="28"/>
        </w:rPr>
      </w:pPr>
      <w:r>
        <w:rPr>
          <w:sz w:val="28"/>
          <w:szCs w:val="28"/>
        </w:rPr>
        <w:br w:type="page"/>
      </w:r>
      <w:r w:rsidR="00CD43BB" w:rsidRPr="007B7A23">
        <w:rPr>
          <w:b/>
          <w:bCs/>
          <w:i/>
          <w:iCs/>
          <w:color w:val="000000"/>
          <w:sz w:val="28"/>
          <w:szCs w:val="28"/>
        </w:rPr>
        <w:t>Доходы бюджет</w:t>
      </w:r>
      <w:r>
        <w:rPr>
          <w:b/>
          <w:bCs/>
          <w:i/>
          <w:iCs/>
          <w:color w:val="000000"/>
          <w:sz w:val="28"/>
          <w:szCs w:val="28"/>
        </w:rPr>
        <w:t>а, состав и структура</w:t>
      </w:r>
    </w:p>
    <w:p w:rsidR="00CD43BB" w:rsidRPr="007B7A23" w:rsidRDefault="00CD43BB" w:rsidP="007B7A23">
      <w:pPr>
        <w:shd w:val="clear" w:color="auto" w:fill="FFFFFF"/>
        <w:spacing w:line="360" w:lineRule="auto"/>
        <w:ind w:firstLine="709"/>
        <w:jc w:val="both"/>
        <w:rPr>
          <w:b/>
          <w:bCs/>
          <w:i/>
          <w:iCs/>
          <w:color w:val="000000"/>
          <w:sz w:val="28"/>
          <w:szCs w:val="28"/>
        </w:rPr>
      </w:pP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В результате длительных и серьезных исследований сущности бюджета и его влияния на общественное воспроизводство признано, что бюджет не</w:t>
      </w:r>
      <w:r w:rsidR="007B7A23">
        <w:rPr>
          <w:color w:val="000000"/>
          <w:sz w:val="28"/>
          <w:szCs w:val="28"/>
        </w:rPr>
        <w:t xml:space="preserve"> </w:t>
      </w:r>
      <w:r w:rsidRPr="007B7A23">
        <w:rPr>
          <w:color w:val="000000"/>
          <w:sz w:val="28"/>
          <w:szCs w:val="28"/>
        </w:rPr>
        <w:t>может быть определен однозначно, поскольку данный термин используется в разных значениях и отражает разные явления. По экономической сущности бюджет — это совокупность объективно существующих денежных отношений, по материальному воплощению — фонд денежных средств, по организационной форме — финансовый документ, утверждаемый в форме закона.</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Сущностью бюджетных отношений признают часть объективно существующих финансовых отношений, и которые соответственно обладают основными их признаками: денежным и распределительным характером. Отличительные черты бюджетных отношений, позволяющие их выделить из общей системы финансовых отношений, следует искать в характере распределительных отношений, составе участников и особом назначении данных отношений, а также в их материальном воплощении.</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Бюджетные отношения выполняют особое назначение — распределяют валовой внутренний продукт, доходы от внешнеэкономической деятельности и часть национального богатства с целью предоставления органам государственной власти и органам местного самоуправления финансовых</w:t>
      </w:r>
      <w:r w:rsidR="007B7A23">
        <w:rPr>
          <w:color w:val="000000"/>
          <w:sz w:val="28"/>
          <w:szCs w:val="28"/>
        </w:rPr>
        <w:t xml:space="preserve"> </w:t>
      </w:r>
      <w:r w:rsidRPr="007B7A23">
        <w:rPr>
          <w:color w:val="000000"/>
          <w:sz w:val="28"/>
          <w:szCs w:val="28"/>
        </w:rPr>
        <w:t>ресурсов. При этом финансовые ресурсы, которые являются материальными носителями бюджетных отношений, формируются и используются в фондовой форме — в форме фондов денежных средств, создаваемых соответствующими органами власти либо органами местного самоуправления и используемых ими для удовлетворения общественных потребностей. Они могут быть сгруппированы и представлены следующими видами потребностей в:</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 оказании услуг общественного сектора экономики, и прежде всего услуг образования, здравоохранения, культуры и других отраслей социальной сферы;</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w:t>
      </w:r>
      <w:r w:rsidR="007B7A23">
        <w:rPr>
          <w:color w:val="000000"/>
          <w:sz w:val="28"/>
          <w:szCs w:val="28"/>
        </w:rPr>
        <w:t xml:space="preserve"> </w:t>
      </w:r>
      <w:r w:rsidRPr="007B7A23">
        <w:rPr>
          <w:color w:val="000000"/>
          <w:sz w:val="28"/>
          <w:szCs w:val="28"/>
        </w:rPr>
        <w:t>расширении общественного производства;</w:t>
      </w:r>
    </w:p>
    <w:p w:rsidR="00CD43BB" w:rsidRPr="007B7A23" w:rsidRDefault="00CD43BB" w:rsidP="007B7A23">
      <w:pPr>
        <w:shd w:val="clear" w:color="auto" w:fill="FFFFFF"/>
        <w:spacing w:line="360" w:lineRule="auto"/>
        <w:ind w:firstLine="709"/>
        <w:jc w:val="both"/>
        <w:rPr>
          <w:color w:val="000000"/>
          <w:sz w:val="28"/>
          <w:szCs w:val="28"/>
        </w:rPr>
      </w:pPr>
      <w:r w:rsidRPr="007B7A23">
        <w:rPr>
          <w:color w:val="000000"/>
          <w:sz w:val="28"/>
          <w:szCs w:val="28"/>
        </w:rPr>
        <w:t>• регулировании межотраслевых и территориальных пропорций развития экономики;</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 содержании органов государственной власти и органов местного самоуправления, судебной власти, органов правопорядка, обеспечения безопасности и обороноспособности государства.</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Таким образом, в системе общественных потребностей выделяются как потребности самих органов государственной власти и местного самоуправления, связанные с их содержанием, так и потребности субъектов хозяйствования и отдельных граждан. Соотношение отдельных групп потребностей зависит от уровня экономического развития страны, приоритетов, целей и задач экономической и финансовой политики.</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 xml:space="preserve">Исходя из изложенного </w:t>
      </w:r>
      <w:r w:rsidRPr="007B7A23">
        <w:rPr>
          <w:b/>
          <w:bCs/>
          <w:color w:val="000000"/>
          <w:sz w:val="28"/>
          <w:szCs w:val="28"/>
        </w:rPr>
        <w:t xml:space="preserve">бюджетные отношения </w:t>
      </w:r>
      <w:r w:rsidRPr="007B7A23">
        <w:rPr>
          <w:color w:val="000000"/>
          <w:sz w:val="28"/>
          <w:szCs w:val="28"/>
        </w:rPr>
        <w:t>представляют собой совокупность денежных отношений, возникающих между органами государственной власти и местного самоуправления, с одной стороны, и юридическими и физическими лицами — с другой, по поводу перераспределения валового внутреннего продукта, доходов от внешнеэкономической деятельности и части национального богатства, с целью образования фондов денежных средств, формируемых органами государственной власти и местного самоуправления и используемых ими на удовлетворение общественных потребностей в рамках возложенных на данные органы функций и задач.</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 xml:space="preserve">После образования Российской Федерации в условиях разделения единого бюджетного фонда по уровням власти правомернее говорить о том, что бюджетные отношения материализуются не в едином централизованном фонде, а в совокупности фондов денежных средств, формируемых соответствующими органами государственной власти и органами местного самоуправления. Для определения </w:t>
      </w:r>
      <w:r w:rsidRPr="007B7A23">
        <w:rPr>
          <w:i/>
          <w:iCs/>
          <w:color w:val="000000"/>
          <w:sz w:val="28"/>
          <w:szCs w:val="28"/>
        </w:rPr>
        <w:t xml:space="preserve">любого из этих фондов, </w:t>
      </w:r>
      <w:r w:rsidRPr="007B7A23">
        <w:rPr>
          <w:color w:val="000000"/>
          <w:sz w:val="28"/>
          <w:szCs w:val="28"/>
        </w:rPr>
        <w:t>абстрагируясь от уровня управления (федерального, регионального или местного), на котором они формируются, правомерно использовать термин «бюджетный фонд», который является материальным воплощением бюджетных отношений.</w:t>
      </w:r>
    </w:p>
    <w:p w:rsidR="00CD43BB" w:rsidRPr="007B7A23" w:rsidRDefault="00CD43BB" w:rsidP="007B7A23">
      <w:pPr>
        <w:shd w:val="clear" w:color="auto" w:fill="FFFFFF"/>
        <w:spacing w:line="360" w:lineRule="auto"/>
        <w:ind w:firstLine="709"/>
        <w:jc w:val="both"/>
        <w:rPr>
          <w:sz w:val="28"/>
          <w:szCs w:val="28"/>
        </w:rPr>
      </w:pPr>
      <w:r w:rsidRPr="00AA6EBA">
        <w:rPr>
          <w:b/>
          <w:bCs/>
          <w:color w:val="000000"/>
          <w:sz w:val="28"/>
          <w:szCs w:val="28"/>
        </w:rPr>
        <w:t xml:space="preserve">Бюджетный фонд </w:t>
      </w:r>
      <w:r w:rsidRPr="00AA6EBA">
        <w:rPr>
          <w:color w:val="000000"/>
          <w:sz w:val="28"/>
          <w:szCs w:val="28"/>
        </w:rPr>
        <w:t>представляет собой обособленную часть стоимости валового внутреннего продукта, доходов от внешнеэкономической деятельности и части национального богатства, концентрируемую в распоряжении соответствующего органа государственной власти и органа местного самоуправления и используемую для выполнения функций и задач, отнесенных к его компетенции.</w:t>
      </w:r>
      <w:r w:rsidRPr="007B7A23">
        <w:rPr>
          <w:i/>
          <w:iCs/>
          <w:color w:val="000000"/>
          <w:sz w:val="28"/>
          <w:szCs w:val="28"/>
        </w:rPr>
        <w:t xml:space="preserve"> </w:t>
      </w:r>
      <w:r w:rsidRPr="007B7A23">
        <w:rPr>
          <w:color w:val="000000"/>
          <w:sz w:val="28"/>
          <w:szCs w:val="28"/>
        </w:rPr>
        <w:t>Таким образом, формирование бюджетных фондов происходит путем вычленения из стоимости валового внутреннего продукта и других объектов распределения и последующей «концентрации» части денежных средств в распоряжении органов власти и местного самоуправления для удовлетворения общественных потребностей.</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 xml:space="preserve">Признание объективной необходимости концентрации ресурсов в распоряжении соответствующих органов власти и местного самоуправления, в свою очередь, требует определения разумных </w:t>
      </w:r>
      <w:r w:rsidRPr="007B7A23">
        <w:rPr>
          <w:i/>
          <w:iCs/>
          <w:color w:val="000000"/>
          <w:sz w:val="28"/>
          <w:szCs w:val="28"/>
        </w:rPr>
        <w:t xml:space="preserve">масштабов такой «концентрации». </w:t>
      </w:r>
      <w:r w:rsidRPr="007B7A23">
        <w:rPr>
          <w:color w:val="000000"/>
          <w:sz w:val="28"/>
          <w:szCs w:val="28"/>
        </w:rPr>
        <w:t>Отсутствие понимания этого положения при определении целей, задач и направлений бюджетной политики может привести к двум крайностям. Постоянно возрастающие общественные потребности требуют адекватного увеличения бюджетных фондов. Однако излишне высокий уровень концентрации средств в руках государства вызывает чрезмерное изъятие доходов у субъектов хозяйствования и как следствие уклонение от налогообложения, снижение заинтересованности организаций в увеличении накоплений и развитии, что в перспективе может привести к уменьшению объекта бюджетного распределения (в основном валового внутреннего продукта) и снижению доходной базы бюджетов. В то же время уменьшение размеров бюджетных изъятий путем резкого снижения налогового бремени (целью которого является создание наиболее благоприятных условий хозяйствования субъектам хозяйствования для обеспечения экономического роста) может привести к необходимости пересмотра системы общественных потребностей в ущерб малообеспеченным слоям населения, занятым в социальной сфере, росту социальной напряженности, замедлению темпов научно-технического прогресса, снижению воспроизводства квалифицированных кадров и в конечном итоге к снижению темпов экономического роста.</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Сложность определения разумных масштабов «концентрации» средств обусловлена, с одной стороны, количественной ограниченностью объекта распределения и, с другой стороны, внутренней противоречивостью экономических интересов всех экономических субъектов (органов власти, организаций, граждан), Особенно остро стоит эта проблема в странах с переходной экономикой ввиду недостаточно стабильного роста валового внутреннего продукта, в условиях которого формирование и разделение «бюджетного пирога» в интересах всех экономических субъектов становится практически неразрешимой задачей. Поэтому возникающие противоречия могут быть сняты только на основе установления экономически обоснованных пропорций и методов распределения финансовых ресурсов между всеми субъектами бюджетных отношений. При этом сложность выработки механизма бюджетного распределения обусловлена необходимостью решения двух основных (часто взаимоисключающих) задач: увеличения доходной базы бюджетов для удовлетворения потребностей общества и создания условий для роста накоплений субъектов хозяйствования путем стимулирования их материальной заинтересованности в увеличении доходов.</w:t>
      </w:r>
    </w:p>
    <w:p w:rsidR="00CD43BB" w:rsidRPr="007B7A23" w:rsidRDefault="00CD43BB" w:rsidP="007B7A23">
      <w:pPr>
        <w:shd w:val="clear" w:color="auto" w:fill="FFFFFF"/>
        <w:spacing w:line="360" w:lineRule="auto"/>
        <w:ind w:firstLine="709"/>
        <w:jc w:val="both"/>
        <w:rPr>
          <w:sz w:val="28"/>
          <w:szCs w:val="28"/>
        </w:rPr>
      </w:pPr>
      <w:r w:rsidRPr="007B7A23">
        <w:rPr>
          <w:i/>
          <w:iCs/>
          <w:color w:val="000000"/>
          <w:sz w:val="28"/>
          <w:szCs w:val="28"/>
        </w:rPr>
        <w:t xml:space="preserve">Основными факторами, влияющими на уровень концентрации </w:t>
      </w:r>
      <w:r w:rsidRPr="007B7A23">
        <w:rPr>
          <w:color w:val="000000"/>
          <w:sz w:val="28"/>
          <w:szCs w:val="28"/>
        </w:rPr>
        <w:t>в распоряжении органов власти и местного самоуправления финансовых ресурсов, являются: уровень развития экономики (обобщающими показателями которого являются не только темпы экономического роста, но и абсолютный размер валового внутреннего продукта); цели и задачи бюджетной политики, определяющие приоритетные направления распределения бюджетных средств в пользу отдельных отраслей экономики и территорий; исторические и национальные традиции. Сочетание этих факторов определяет конкретный объем бюджетных средств, формируемых в распоряжении всех органов государственной власти и местного самоуправления. Определение размера бюджетных фондов происходит в процессе бюджетного планирования, что предъявляет высокие требования к обоснованности определения бюджетных показателей на основе составления многовариантных расчетов бюджета с учетом научно обоснованной потребности в средствах субъектов хозяйствования, необходимости повышения эффективности и результативности предусмотренных бюджетных расходов.</w:t>
      </w:r>
    </w:p>
    <w:p w:rsidR="00CD43BB" w:rsidRPr="007B7A23" w:rsidRDefault="00CD43BB" w:rsidP="007B7A23">
      <w:pPr>
        <w:spacing w:line="360" w:lineRule="auto"/>
        <w:ind w:firstLine="709"/>
        <w:jc w:val="both"/>
        <w:rPr>
          <w:color w:val="000000"/>
          <w:sz w:val="28"/>
          <w:szCs w:val="28"/>
        </w:rPr>
      </w:pPr>
      <w:r w:rsidRPr="007B7A23">
        <w:rPr>
          <w:color w:val="000000"/>
          <w:sz w:val="28"/>
          <w:szCs w:val="28"/>
        </w:rPr>
        <w:t xml:space="preserve">Бюджет как совокупность денежных отношений оказывает огромное влияние на общественное воспроизводство. </w:t>
      </w:r>
      <w:r w:rsidRPr="007B7A23">
        <w:rPr>
          <w:i/>
          <w:iCs/>
          <w:color w:val="000000"/>
          <w:sz w:val="28"/>
          <w:szCs w:val="28"/>
        </w:rPr>
        <w:t xml:space="preserve">Регулирующая роль бюджета </w:t>
      </w:r>
      <w:r w:rsidRPr="007B7A23">
        <w:rPr>
          <w:color w:val="000000"/>
          <w:sz w:val="28"/>
          <w:szCs w:val="28"/>
        </w:rPr>
        <w:t xml:space="preserve">заключается в его возможности изменять воспроизводственные, отраслевые и территориальные пропорции развития экономики, регулировать темпы развития отдельных сфер и отраслей для достижения основных задач и целей финансовой политики. Бюджет оказывает влияние на экономические и социальные процессы через соответствующие группы бюджетных отношений — доходы бюджета и расходы бюджета. Однако доходы и расходы бюджета выступают регулятором социально-экономических процессов не автоматически, а через осуществляемую государством бюджетную политику, являющуюся органической составной частью финансовой политики. При этом реализация целей и задач бюджетной политики происходит путем создания адекватного этим целям </w:t>
      </w:r>
      <w:r w:rsidRPr="007B7A23">
        <w:rPr>
          <w:i/>
          <w:iCs/>
          <w:color w:val="000000"/>
          <w:sz w:val="28"/>
          <w:szCs w:val="28"/>
        </w:rPr>
        <w:t xml:space="preserve">бюджетного механизма, </w:t>
      </w:r>
      <w:r w:rsidRPr="007B7A23">
        <w:rPr>
          <w:color w:val="000000"/>
          <w:sz w:val="28"/>
          <w:szCs w:val="28"/>
        </w:rPr>
        <w:t>который позволяет облечь объективно существующие отношения в организационные формы мобилизации доходов в бюджет и осуществления расходов. Бюджетный механизм определяет методы мобилизации доходов, виды доходов бюджета, порядок их исчисления и взимания, формы бюджетных расходов, принципы и порядок предоставления бюджетных средств, формы межбюджетного распределения и перераспределения средств.</w:t>
      </w:r>
    </w:p>
    <w:p w:rsidR="00CD43BB" w:rsidRPr="007B7A23" w:rsidRDefault="00CD43BB" w:rsidP="007B7A23">
      <w:pPr>
        <w:spacing w:line="360" w:lineRule="auto"/>
        <w:ind w:firstLine="709"/>
        <w:jc w:val="both"/>
        <w:rPr>
          <w:sz w:val="28"/>
          <w:szCs w:val="28"/>
        </w:rPr>
      </w:pPr>
      <w:r w:rsidRPr="007B7A23">
        <w:rPr>
          <w:b/>
          <w:bCs/>
          <w:color w:val="000000"/>
          <w:sz w:val="28"/>
          <w:szCs w:val="28"/>
          <w:u w:val="single"/>
        </w:rPr>
        <w:t>Доходы бюджета</w:t>
      </w:r>
      <w:r w:rsidRPr="007B7A23">
        <w:rPr>
          <w:b/>
          <w:bCs/>
          <w:color w:val="000000"/>
          <w:sz w:val="28"/>
          <w:szCs w:val="28"/>
        </w:rPr>
        <w:t xml:space="preserve"> </w:t>
      </w:r>
      <w:r w:rsidRPr="007B7A23">
        <w:rPr>
          <w:color w:val="000000"/>
          <w:sz w:val="28"/>
          <w:szCs w:val="28"/>
        </w:rPr>
        <w:t xml:space="preserve">— денежные средства, поступающие в безвозмездном и безвозвратном порядке в соответствии с законодательством Российской Федерации в бюджеты органов государственной власти и органов местного самоуправления. </w:t>
      </w:r>
    </w:p>
    <w:p w:rsidR="00CD43BB" w:rsidRPr="007B7A23" w:rsidRDefault="00CD43BB" w:rsidP="007B7A23">
      <w:pPr>
        <w:spacing w:line="360" w:lineRule="auto"/>
        <w:ind w:firstLine="709"/>
        <w:jc w:val="both"/>
        <w:rPr>
          <w:sz w:val="28"/>
          <w:szCs w:val="28"/>
        </w:rPr>
      </w:pPr>
      <w:r w:rsidRPr="007B7A23">
        <w:rPr>
          <w:sz w:val="28"/>
          <w:szCs w:val="28"/>
        </w:rPr>
        <w:t xml:space="preserve"> К главным источникам, из которых происходит поступление средств в бюджет, относятся следующие :</w:t>
      </w:r>
    </w:p>
    <w:p w:rsidR="00CD43BB" w:rsidRPr="007B7A23" w:rsidRDefault="00CD43BB" w:rsidP="007B7A23">
      <w:pPr>
        <w:spacing w:line="360" w:lineRule="auto"/>
        <w:ind w:firstLine="709"/>
        <w:jc w:val="both"/>
        <w:rPr>
          <w:sz w:val="28"/>
          <w:szCs w:val="28"/>
        </w:rPr>
      </w:pPr>
      <w:r w:rsidRPr="007B7A23">
        <w:rPr>
          <w:sz w:val="28"/>
          <w:szCs w:val="28"/>
        </w:rPr>
        <w:t xml:space="preserve"> • валовой внутренний продукт, части</w:t>
      </w:r>
      <w:r w:rsidR="007B7A23">
        <w:rPr>
          <w:sz w:val="28"/>
          <w:szCs w:val="28"/>
        </w:rPr>
        <w:t xml:space="preserve"> </w:t>
      </w:r>
      <w:r w:rsidRPr="007B7A23">
        <w:rPr>
          <w:sz w:val="28"/>
          <w:szCs w:val="28"/>
        </w:rPr>
        <w:t>которого в форме прибыли и заработной платы выступают источником безвозмездного формирования бюджетных доходов посредством налогового механизма;</w:t>
      </w:r>
    </w:p>
    <w:p w:rsidR="00CD43BB" w:rsidRPr="007B7A23" w:rsidRDefault="00CD43BB" w:rsidP="007B7A23">
      <w:pPr>
        <w:spacing w:line="360" w:lineRule="auto"/>
        <w:ind w:firstLine="709"/>
        <w:jc w:val="both"/>
        <w:rPr>
          <w:sz w:val="28"/>
          <w:szCs w:val="28"/>
        </w:rPr>
      </w:pPr>
      <w:r w:rsidRPr="007B7A23">
        <w:rPr>
          <w:sz w:val="28"/>
          <w:szCs w:val="28"/>
        </w:rPr>
        <w:t>• национальное богатство, часть которого служит источником безвозмездного формирования бюджетных доходов посредством механизмов налогов на имущество, а также приватизации объектов государственной и муниципальной собственности;</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реализация золотовалютных резервов;</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временно свободные денежные средства предприятий и сбережения населения, привлекаемые государством на возмездной основе и в кредитной форме (посредством продажи на финансовом рынке облигаций и других ценных бумаг, получения кредита под залог государственного пакета акций крупных предприятий) для пополнения бюджетных доходов;</w:t>
      </w:r>
    </w:p>
    <w:p w:rsidR="00CD43BB" w:rsidRPr="007B7A23" w:rsidRDefault="00CD43BB" w:rsidP="007B7A23">
      <w:pPr>
        <w:spacing w:line="360" w:lineRule="auto"/>
        <w:ind w:firstLine="709"/>
        <w:jc w:val="both"/>
        <w:rPr>
          <w:sz w:val="28"/>
          <w:szCs w:val="28"/>
        </w:rPr>
      </w:pPr>
      <w:r w:rsidRPr="007B7A23">
        <w:rPr>
          <w:sz w:val="28"/>
          <w:szCs w:val="28"/>
        </w:rPr>
        <w:t>• иностранный финансовый капитал, привлекаемый государством на возмездной основе в кредитной форме (посредством получения государственных займов от отдельных государств, либо международных финансово-кредитных учреждений) для пополнения бюджетных доходов.</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Организация системы доходов бюджета базируется на следующих определенных принципах:</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 xml:space="preserve">1. </w:t>
      </w:r>
      <w:r w:rsidRPr="007B7A23">
        <w:rPr>
          <w:i/>
          <w:iCs/>
          <w:color w:val="000000"/>
          <w:sz w:val="28"/>
          <w:szCs w:val="28"/>
        </w:rPr>
        <w:t xml:space="preserve">Принцип достаточности. </w:t>
      </w:r>
      <w:r w:rsidRPr="007B7A23">
        <w:rPr>
          <w:color w:val="000000"/>
          <w:sz w:val="28"/>
          <w:szCs w:val="28"/>
        </w:rPr>
        <w:t>Доходы бюджета должны обеспечивать необходимые общественные потребности, возложенные на органы государственной власти и органы местного самоуправления. На практике он реализуется путем законодательного закрепления за каждым органом соответствующих видов доходов. Основным показателем, характеризующим степень выполнения этого условия, является величина бюджетного дефицита. Принцип достаточности в конечном итоге достигается двумя методами: сокращением расходных обязательств того или иного органа власти либо путем увеличения объема его доходов (собственных и регулирующих) в соответствии с текущими или прогнозируемыми потребностями.</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 xml:space="preserve">2. </w:t>
      </w:r>
      <w:r w:rsidRPr="007B7A23">
        <w:rPr>
          <w:i/>
          <w:iCs/>
          <w:color w:val="000000"/>
          <w:sz w:val="28"/>
          <w:szCs w:val="28"/>
        </w:rPr>
        <w:t xml:space="preserve">Принцип стабильности доходов бюджета. </w:t>
      </w:r>
      <w:r w:rsidRPr="007B7A23">
        <w:rPr>
          <w:color w:val="000000"/>
          <w:sz w:val="28"/>
          <w:szCs w:val="28"/>
        </w:rPr>
        <w:t>Нормативные акты, определяющие формирование бюджетных доходов (налоговое, бюджетное, таможенное законодательство, акты, регулирующие поступления от государственного и муниципального имущества, от внешнеэкономической деятельности и т.п.), должны устанавливаться на длительный срок, чтобы обеспечить стабильность поступлений в бюджет и возможность их прогнозирования и планирования. При этом должна предусматриваться высокая доля собственных доходов, закрепленных на постоянной основе полностью или частично за соответствующим бюджетом.</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 xml:space="preserve">3. В условиях развития бюджетного федерализма особую актуальность приобретает </w:t>
      </w:r>
      <w:r w:rsidRPr="007B7A23">
        <w:rPr>
          <w:i/>
          <w:iCs/>
          <w:color w:val="000000"/>
          <w:sz w:val="28"/>
          <w:szCs w:val="28"/>
        </w:rPr>
        <w:t xml:space="preserve">принцип относительной автономности доходов бюджета каждого уровня. </w:t>
      </w:r>
      <w:r w:rsidRPr="007B7A23">
        <w:rPr>
          <w:color w:val="000000"/>
          <w:sz w:val="28"/>
          <w:szCs w:val="28"/>
        </w:rPr>
        <w:t>Базируется на четком, установленном на длительный срок разграничении полномочий в области доходов и расходов между федерацией, ее субъектами и органами местного самоуправления. В соответствии с закрепленными за бюджетом конкретного уровня расходами должны закрепляться и его доходы в объеме, достаточном для их покрытия.</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4.</w:t>
      </w:r>
      <w:r w:rsidR="007B7A23">
        <w:rPr>
          <w:color w:val="000000"/>
          <w:sz w:val="28"/>
          <w:szCs w:val="28"/>
        </w:rPr>
        <w:t xml:space="preserve"> </w:t>
      </w:r>
      <w:r w:rsidRPr="007B7A23">
        <w:rPr>
          <w:i/>
          <w:iCs/>
          <w:color w:val="000000"/>
          <w:sz w:val="28"/>
          <w:szCs w:val="28"/>
        </w:rPr>
        <w:t xml:space="preserve">Принцип оптимального сочетания поступлений налоговых и неналоговых доходов на разных фазах экономического цикла. </w:t>
      </w:r>
      <w:r w:rsidRPr="007B7A23">
        <w:rPr>
          <w:color w:val="000000"/>
          <w:sz w:val="28"/>
          <w:szCs w:val="28"/>
        </w:rPr>
        <w:t>В частности, преодоление кризисных явлений согласно Дж. Кейнсу может быть достигнуто посредством стимулирования потребления через увеличение государственных расходов. Возрастающие затраты при этом в основном покрываются за счет налоговых доходов или же за счет государственных (внешних и внутренних) заимствований.</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Доходы целевых бюджетных фондов</w:t>
      </w:r>
      <w:r w:rsidRPr="007B7A23">
        <w:rPr>
          <w:i/>
          <w:iCs/>
          <w:color w:val="000000"/>
          <w:sz w:val="28"/>
          <w:szCs w:val="28"/>
        </w:rPr>
        <w:t xml:space="preserve"> </w:t>
      </w:r>
      <w:r w:rsidRPr="007B7A23">
        <w:rPr>
          <w:color w:val="000000"/>
          <w:sz w:val="28"/>
          <w:szCs w:val="28"/>
        </w:rPr>
        <w:t>учитываются обособленно в составе доходов бюджетов всех уровней бюджетной системы РФ, их формирование и использование осуществляется в особом порядке. Доходы целевых бюджетных фондов определяются ежегодно федеральными законами о федеральном бюджете на соответствующий год, законами субъектов РФ о бюджетах субъектов РФ на соответствующий год и нормативными правовыми актами органов местного самоуправления о местных бюджетах на соответствующий год</w:t>
      </w:r>
      <w:r w:rsidR="007B7A23">
        <w:rPr>
          <w:color w:val="000000"/>
          <w:sz w:val="28"/>
          <w:szCs w:val="28"/>
        </w:rPr>
        <w:t xml:space="preserve">. </w:t>
      </w:r>
      <w:r w:rsidRPr="007B7A23">
        <w:rPr>
          <w:color w:val="000000"/>
          <w:sz w:val="28"/>
          <w:szCs w:val="28"/>
        </w:rPr>
        <w:t>Доходы федерального бюджета формируются только за счет собственных доходов, часть из которых передается бюджетам других уровней бюджетной системы РФ (соответственно они не включаются в доход федерального бюджета).</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 xml:space="preserve">Для анализа </w:t>
      </w:r>
      <w:r w:rsidRPr="007B7A23">
        <w:rPr>
          <w:color w:val="000000"/>
          <w:sz w:val="28"/>
          <w:szCs w:val="28"/>
          <w:u w:val="single"/>
        </w:rPr>
        <w:t>структуры, состава и динамики</w:t>
      </w:r>
      <w:r w:rsidRPr="007B7A23">
        <w:rPr>
          <w:color w:val="000000"/>
          <w:sz w:val="28"/>
          <w:szCs w:val="28"/>
        </w:rPr>
        <w:t xml:space="preserve"> доходов любого бюджета, оценки фискальной и стимулирующей роли того или иного доходного источника важное значение имеет </w:t>
      </w:r>
      <w:r w:rsidRPr="007B7A23">
        <w:rPr>
          <w:color w:val="000000"/>
          <w:sz w:val="28"/>
          <w:szCs w:val="28"/>
          <w:u w:val="single"/>
        </w:rPr>
        <w:t>классификация бюджетных доходов</w:t>
      </w:r>
      <w:r w:rsidRPr="007B7A23">
        <w:rPr>
          <w:color w:val="000000"/>
          <w:sz w:val="28"/>
          <w:szCs w:val="28"/>
        </w:rPr>
        <w:t>, т. е. их группировка по выбранному признаку (критерию):</w:t>
      </w:r>
    </w:p>
    <w:p w:rsidR="00CD43BB" w:rsidRPr="007B7A23" w:rsidRDefault="00CD43BB" w:rsidP="007B7A23">
      <w:pPr>
        <w:shd w:val="clear" w:color="auto" w:fill="FFFFFF"/>
        <w:spacing w:line="360" w:lineRule="auto"/>
        <w:ind w:firstLine="709"/>
        <w:jc w:val="both"/>
        <w:rPr>
          <w:sz w:val="28"/>
          <w:szCs w:val="28"/>
        </w:rPr>
      </w:pPr>
      <w:r w:rsidRPr="007B7A23">
        <w:rPr>
          <w:i/>
          <w:iCs/>
          <w:color w:val="000000"/>
          <w:sz w:val="28"/>
          <w:szCs w:val="28"/>
        </w:rPr>
        <w:t xml:space="preserve">По методу взимания </w:t>
      </w:r>
      <w:r w:rsidRPr="007B7A23">
        <w:rPr>
          <w:color w:val="000000"/>
          <w:sz w:val="28"/>
          <w:szCs w:val="28"/>
        </w:rPr>
        <w:t>все доходы бюджета делятся на налоговые и неналоговые (подробная характеристика приведена выше).</w:t>
      </w:r>
    </w:p>
    <w:p w:rsidR="00CD43BB" w:rsidRPr="007B7A23" w:rsidRDefault="00CD43BB" w:rsidP="007B7A23">
      <w:pPr>
        <w:shd w:val="clear" w:color="auto" w:fill="FFFFFF"/>
        <w:spacing w:line="360" w:lineRule="auto"/>
        <w:ind w:firstLine="709"/>
        <w:jc w:val="both"/>
        <w:rPr>
          <w:sz w:val="28"/>
          <w:szCs w:val="28"/>
        </w:rPr>
      </w:pPr>
      <w:r w:rsidRPr="007B7A23">
        <w:rPr>
          <w:i/>
          <w:iCs/>
          <w:color w:val="000000"/>
          <w:sz w:val="28"/>
          <w:szCs w:val="28"/>
        </w:rPr>
        <w:t xml:space="preserve">В зависимости от порядка распределения доходов между уровнями бюджетной системы </w:t>
      </w:r>
      <w:r w:rsidRPr="007B7A23">
        <w:rPr>
          <w:color w:val="000000"/>
          <w:sz w:val="28"/>
          <w:szCs w:val="28"/>
        </w:rPr>
        <w:t>они подразделяются на собственные и регулирующие.</w:t>
      </w:r>
    </w:p>
    <w:p w:rsidR="00CD43BB" w:rsidRPr="007B7A23" w:rsidRDefault="00CD43BB" w:rsidP="007B7A23">
      <w:pPr>
        <w:shd w:val="clear" w:color="auto" w:fill="FFFFFF"/>
        <w:spacing w:line="360" w:lineRule="auto"/>
        <w:ind w:firstLine="709"/>
        <w:jc w:val="both"/>
        <w:rPr>
          <w:color w:val="000000"/>
          <w:sz w:val="28"/>
          <w:szCs w:val="28"/>
        </w:rPr>
      </w:pPr>
      <w:r w:rsidRPr="007B7A23">
        <w:rPr>
          <w:i/>
          <w:iCs/>
          <w:color w:val="000000"/>
          <w:sz w:val="28"/>
          <w:szCs w:val="28"/>
        </w:rPr>
        <w:t xml:space="preserve">В зависимости от государственного устройства страны </w:t>
      </w:r>
      <w:r w:rsidRPr="007B7A23">
        <w:rPr>
          <w:color w:val="000000"/>
          <w:sz w:val="28"/>
          <w:szCs w:val="28"/>
        </w:rPr>
        <w:t>различают доходы центрального и местных бюджетов (в унитарном государстве) или доходы федерального бюджета, доходы бюджетов членов федерации и доходы местных бюджетов (в федеративном государстве).</w:t>
      </w:r>
    </w:p>
    <w:p w:rsidR="00CD43BB" w:rsidRPr="007B7A23" w:rsidRDefault="00CD43BB" w:rsidP="007B7A23">
      <w:pPr>
        <w:shd w:val="clear" w:color="auto" w:fill="FFFFFF"/>
        <w:spacing w:line="360" w:lineRule="auto"/>
        <w:ind w:firstLine="709"/>
        <w:jc w:val="both"/>
        <w:rPr>
          <w:i/>
          <w:iCs/>
          <w:color w:val="000000"/>
          <w:sz w:val="28"/>
          <w:szCs w:val="28"/>
        </w:rPr>
      </w:pPr>
      <w:r w:rsidRPr="007B7A23">
        <w:rPr>
          <w:i/>
          <w:iCs/>
          <w:color w:val="000000"/>
          <w:sz w:val="28"/>
          <w:szCs w:val="28"/>
        </w:rPr>
        <w:t xml:space="preserve">По источникам образования </w:t>
      </w:r>
      <w:r w:rsidRPr="007B7A23">
        <w:rPr>
          <w:color w:val="000000"/>
          <w:sz w:val="28"/>
          <w:szCs w:val="28"/>
        </w:rPr>
        <w:t>выделяют доходы, поступающие от юридических лиц и от населения. Это деление имеет преимущественно социально-экономическое значение. С точки зрения-формирования бюджета не важно, из какого источника (от юридических или физических лиц) поступили доходы.</w:t>
      </w:r>
    </w:p>
    <w:p w:rsidR="00CD43BB" w:rsidRPr="007B7A23" w:rsidRDefault="00CD43BB" w:rsidP="007B7A23">
      <w:pPr>
        <w:shd w:val="clear" w:color="auto" w:fill="FFFFFF"/>
        <w:spacing w:line="360" w:lineRule="auto"/>
        <w:ind w:firstLine="709"/>
        <w:jc w:val="both"/>
        <w:rPr>
          <w:sz w:val="28"/>
          <w:szCs w:val="28"/>
        </w:rPr>
      </w:pPr>
      <w:r w:rsidRPr="007B7A23">
        <w:rPr>
          <w:i/>
          <w:iCs/>
          <w:color w:val="000000"/>
          <w:sz w:val="28"/>
          <w:szCs w:val="28"/>
        </w:rPr>
        <w:t xml:space="preserve">По юридическому основанию взимания доходов в бюджет </w:t>
      </w:r>
      <w:r w:rsidRPr="007B7A23">
        <w:rPr>
          <w:color w:val="000000"/>
          <w:sz w:val="28"/>
          <w:szCs w:val="28"/>
        </w:rPr>
        <w:t>различают обязательные и добровольные платежи. Подавляющее большинство доходов поступают в бюджет на обязательной основе, добровольные платежи занимают второстепенное место.</w:t>
      </w:r>
    </w:p>
    <w:p w:rsidR="00CD43BB" w:rsidRPr="007B7A23" w:rsidRDefault="00CD43BB" w:rsidP="007B7A23">
      <w:pPr>
        <w:shd w:val="clear" w:color="auto" w:fill="FFFFFF"/>
        <w:spacing w:line="360" w:lineRule="auto"/>
        <w:ind w:firstLine="709"/>
        <w:jc w:val="both"/>
        <w:rPr>
          <w:color w:val="000000"/>
          <w:sz w:val="28"/>
          <w:szCs w:val="28"/>
        </w:rPr>
      </w:pPr>
      <w:r w:rsidRPr="007B7A23">
        <w:rPr>
          <w:i/>
          <w:iCs/>
          <w:color w:val="000000"/>
          <w:sz w:val="28"/>
          <w:szCs w:val="28"/>
        </w:rPr>
        <w:t xml:space="preserve">По праву собственности государства на аккумулируемые в бюджет доходы </w:t>
      </w:r>
      <w:r w:rsidRPr="007B7A23">
        <w:rPr>
          <w:color w:val="000000"/>
          <w:sz w:val="28"/>
          <w:szCs w:val="28"/>
        </w:rPr>
        <w:t>их подразделяют на собственные и привлеченные (заемные), возникающие в результате применения кредитного метода формирования.</w:t>
      </w:r>
    </w:p>
    <w:p w:rsidR="00CD43BB" w:rsidRPr="007B7A23" w:rsidRDefault="00CD43BB" w:rsidP="007B7A23">
      <w:pPr>
        <w:shd w:val="clear" w:color="auto" w:fill="FFFFFF"/>
        <w:spacing w:line="360" w:lineRule="auto"/>
        <w:ind w:firstLine="709"/>
        <w:jc w:val="both"/>
        <w:rPr>
          <w:color w:val="000000"/>
          <w:sz w:val="28"/>
          <w:szCs w:val="28"/>
        </w:rPr>
      </w:pPr>
      <w:r w:rsidRPr="007B7A23">
        <w:rPr>
          <w:color w:val="000000"/>
          <w:sz w:val="28"/>
          <w:szCs w:val="28"/>
        </w:rPr>
        <w:t>Важнейшей задачей в области доходов бюджета является не только обеспечение их формирования в необходимом объеме, но и правильное распределение по уровням бюджетной системы путем разграничения между федеральным, региональным и местным уровнями.</w:t>
      </w:r>
    </w:p>
    <w:p w:rsidR="00CD43BB" w:rsidRPr="007B7A23" w:rsidRDefault="00CD43BB" w:rsidP="007B7A23">
      <w:pPr>
        <w:spacing w:line="360" w:lineRule="auto"/>
        <w:ind w:firstLine="709"/>
        <w:jc w:val="both"/>
        <w:rPr>
          <w:sz w:val="28"/>
          <w:szCs w:val="28"/>
        </w:rPr>
      </w:pPr>
      <w:r w:rsidRPr="007B7A23">
        <w:rPr>
          <w:b/>
          <w:bCs/>
          <w:color w:val="000000"/>
          <w:sz w:val="28"/>
          <w:szCs w:val="28"/>
          <w:u w:val="single"/>
        </w:rPr>
        <w:t>Расходы бюджета</w:t>
      </w:r>
      <w:r w:rsidR="007B7A23">
        <w:rPr>
          <w:b/>
          <w:bCs/>
          <w:color w:val="000000"/>
          <w:sz w:val="28"/>
          <w:szCs w:val="28"/>
          <w:u w:val="single"/>
        </w:rPr>
        <w:t xml:space="preserve"> </w:t>
      </w:r>
      <w:r w:rsidRPr="007B7A23">
        <w:rPr>
          <w:color w:val="000000"/>
          <w:sz w:val="28"/>
          <w:szCs w:val="28"/>
        </w:rPr>
        <w:t>— денежные средства, предоставляемые из бюджета на выполнение органами государственной власти и местного самоуправления возложенных на них функций и задач. Вместе с тем расходы бюджета могут оказывать активное воздействие на общественное воспроизводство. Бюджетные расходы выступают фактором, оказывающим влияние как на совокупный спрос, так и на совокупное предложение. Стимулирование совокупного предложения осуществляется через бюджетное субсидирование и бюджетное кредитование субъектов хозяйствования, через размещение государственных (муниципальных) заказов на поставку товаров (работ и услуг) для государственных нужд. При этом финансовая политика, направленная на стимулирование совокупного предложения, а значит, и производства валового внутреннего продукта, создает предпосылки для дальнейшего увеличения бюджетных расходов. Влияние расходов бюджета на совокупный спрос обеспечивается посредством прямых бюджетных инвестиций, социальных выплат нуждающимся категориям населения, финансирования производства общественных благ. Тем самым уровень бюджетных расходов свидетельствует о степени участия государства в экономической деятельности общества и в обеспечении общеэкономического равновесия.</w:t>
      </w:r>
    </w:p>
    <w:p w:rsidR="00CD43BB" w:rsidRPr="007B7A23" w:rsidRDefault="00CD43BB" w:rsidP="007B7A23">
      <w:pPr>
        <w:spacing w:line="360" w:lineRule="auto"/>
        <w:ind w:firstLine="709"/>
        <w:jc w:val="both"/>
        <w:rPr>
          <w:sz w:val="28"/>
          <w:szCs w:val="28"/>
        </w:rPr>
      </w:pPr>
      <w:r w:rsidRPr="007B7A23">
        <w:rPr>
          <w:color w:val="000000"/>
          <w:sz w:val="28"/>
          <w:szCs w:val="28"/>
        </w:rPr>
        <w:t xml:space="preserve">Таким образом </w:t>
      </w:r>
      <w:r w:rsidRPr="007B7A23">
        <w:rPr>
          <w:sz w:val="28"/>
          <w:szCs w:val="28"/>
        </w:rPr>
        <w:t>средства расходной части государственного бюджета направляют на такие направления, как:</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финансирование экономики и ее структурной перестройки;</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финансирование социальных программ;</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финансирование образования, науки и культуры;</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обеспечение обороноспособности страны;</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содержание органов государственного управления;</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создание государственных и материальных и финансовых резервов;</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финансовая поддержка субъектов федерации;</w:t>
      </w:r>
    </w:p>
    <w:p w:rsidR="00CD43BB" w:rsidRPr="007B7A23" w:rsidRDefault="00CD43BB" w:rsidP="007B7A23">
      <w:pPr>
        <w:tabs>
          <w:tab w:val="left" w:pos="6660"/>
        </w:tabs>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погашение и обслуживание государственного долга.</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Влияние бюджетных расходов на социально-экономические процессы осуществляется как через приоритетное финансирование отдельных отраслей экономики, определяющих перспективное развитие экономики, науки и научно-технического прогресса, так и через выбор адекватных форм бюджетного финансирования, нацеленных на повышение эффективности использования предоставленных бюджетных средств. Так, формы финансирования коммерческих организаций в виде субсидий, субвенций нацелены на предоставление средств для осуществления целевых расходов, при этом финансируются затраты, связанные в основном с расширением производства, его модернизацией, развитием наукоемких производств, промышленной инфраструктуры. Данные формы финансирования постепенно замещают применявшиеся ранее дотации на покрытие убытков коммерческих организаций, что, однако, не исключает их ограниченного использования для покрытия таких убытков, возникающих в связи в реализацией товаров или услуг по регулируемым государством ценам. Эффективность применения формы финансирования бюджетных учреждений в виде ассигнований на их содержание, предусматривающее покрытие всех затрат учреждения (и на текущее содержание, и на расширение деятельности), достигается только при условии обоснованного определения собственником заданий по предоставлению государственных (муниципальных) услуг, ориентированных на результаты деятельности (а не затраты), и применения научно обоснованных норм расходов. Перспективной формой бюджетного финансирования является предоставление бюджетных средств коммерческим и некоммерческим организациям в рамках целевых программ на конкурсной основе, что обеспечивает большую увязку выделяемых бюджетных средств с ожидаемыми результатами, заявленными на стадии бюджетного планирования.</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 xml:space="preserve">Показатели доходов и расходов бюджетов обладают большим разнообразием, что обусловливает необходимость их классификации. </w:t>
      </w:r>
      <w:r w:rsidRPr="007B7A23">
        <w:rPr>
          <w:i/>
          <w:iCs/>
          <w:color w:val="000000"/>
          <w:sz w:val="28"/>
          <w:szCs w:val="28"/>
        </w:rPr>
        <w:t xml:space="preserve">Бюджетная классификация </w:t>
      </w:r>
      <w:r w:rsidRPr="007B7A23">
        <w:rPr>
          <w:color w:val="000000"/>
          <w:sz w:val="28"/>
          <w:szCs w:val="28"/>
        </w:rPr>
        <w:t>представляет группировку доходов и расходов бюджетов всех уровней, а также источников финансирования дефицитов этих бюджетов с присвоением объектам классификации группировочных кодов. С 1996г. такая группировка получила законодательное подтверждение и регулируется Федеральным законом от 15.08.1996 № 115-ФЗ «О бюджетной классификации Российской Федерации».</w:t>
      </w:r>
    </w:p>
    <w:p w:rsidR="00CD43BB" w:rsidRPr="007B7A23" w:rsidRDefault="00CD43BB" w:rsidP="007B7A23">
      <w:pPr>
        <w:shd w:val="clear" w:color="auto" w:fill="FFFFFF"/>
        <w:tabs>
          <w:tab w:val="left" w:pos="7920"/>
        </w:tabs>
        <w:spacing w:line="360" w:lineRule="auto"/>
        <w:ind w:firstLine="709"/>
        <w:jc w:val="both"/>
        <w:rPr>
          <w:sz w:val="28"/>
          <w:szCs w:val="28"/>
        </w:rPr>
      </w:pPr>
      <w:r w:rsidRPr="007B7A23">
        <w:rPr>
          <w:color w:val="000000"/>
          <w:sz w:val="28"/>
          <w:szCs w:val="28"/>
        </w:rPr>
        <w:t>Бюджетная классификация Российской Федерации включает: классификацию доходов бюджетов Российской Федерации; функциональную классификацию расходов бюджетов Российской Федерации; экономическую классификацию расходов бюджетов Российской Федерации; классификацию источников внутреннего финансирования дефицитов бюджетов Российской Федерации; классификацию источников внешнего финансирования дефицита федерального бюджета; классификацию видов государственных внутренних долгов Российской Федерации, субъектов Российской Федерации, муниципальных образований; классификацию видов государственного внешнего долга Российской Федерации и государственных внешних активов Российской Федерации; ведомственную классификацию расходов федерального бюджета.</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Обособленный характер бюджетного фонда проявляется в результате вычленения из стоимости валового внутреннего продукта и других объектов распределения (доходов от внешнеэкономической деятельности и части национального богатства) и концентрации части финансовых ресурсов в распоряжении органов власти и местного самоуправления. При этом он начинает функционировать самостоятельно, порядок его формирования, утверждения и использования регламентируется органами представительной и исполнительной власти и органами местного самоуправления соответствующими нормативно-правовыми актами.</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Бюджетный фонд должен быть сбалансирован, однако сбалансированность может быть достигнута не только за счет достижения равенства доходов и расходов, но и главным образом путем использования государственных или муниципальных заимствований. В этом случае сбалансированность бюджета предполагает необходимость достижения соответствия планируемых расходов объему доходов и поступлений из источников финансирования дефицита бюджета.</w:t>
      </w:r>
    </w:p>
    <w:p w:rsidR="00CD43BB" w:rsidRPr="007B7A23" w:rsidRDefault="00CD43BB" w:rsidP="007B7A23">
      <w:pPr>
        <w:shd w:val="clear" w:color="auto" w:fill="FFFFFF"/>
        <w:spacing w:line="360" w:lineRule="auto"/>
        <w:ind w:firstLine="709"/>
        <w:jc w:val="both"/>
        <w:rPr>
          <w:sz w:val="28"/>
          <w:szCs w:val="28"/>
        </w:rPr>
      </w:pPr>
      <w:r w:rsidRPr="007B7A23">
        <w:rPr>
          <w:i/>
          <w:iCs/>
          <w:color w:val="000000"/>
          <w:sz w:val="28"/>
          <w:szCs w:val="28"/>
        </w:rPr>
        <w:t xml:space="preserve">Бюджетные резервы </w:t>
      </w:r>
      <w:r w:rsidRPr="007B7A23">
        <w:rPr>
          <w:color w:val="000000"/>
          <w:sz w:val="28"/>
          <w:szCs w:val="28"/>
        </w:rPr>
        <w:t>обеспечивают устойчивость и мобильность бюджетного фонда. Под ними понимается обособленная часть средств бюджетов, предназначенных для обеспечения бесперебойного финансирования как запланированных, так и непредвиденных расходов, возникших внезапно и имеющих чрезвычайный или случайный характер. Необходимость создания бюджетных резервов связана с возможными ошибками и просчетами, допущенными в ходе бюджетного планирования, особенно в части планирования трудно предсказуемых основных показателей социально-экономического развития (темпов экономического роста, динамики валютного курса, уровня инфляции, уровня цен на энергоносители и др.); необходимостью ликвидации возникающих диспропорций в процессе исполнения бюджета, а также дополнительными непредвиденными расходами. Бюджетные резервы используются при невыполнении доходной части бюджета в том случае, если невозможно сбалансировать доходы и расходы посредством планового сокращения расходов; для возмещения ущерба, причиненного стихийными бедствиями, а также для покрытия внутригодовых кассовых разрывов.</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Резервные фонды, фонды непредвиденных расходов, а также свободные бюджетные средства используются в основном на финансирование сверхплановых дополнительных расходов, возникающих в процессе исполнения бюджетов. Оборотная кассовая наличность (данный вид резерва не предусмотрен действующим законодательством, но активно используется органами власти субъектов РФ и органами местного самоуправления для сбалансирования доходов и расходов соответственно региональных и местных бюджетов при их поквартальном распределении.), образуемая при составлении бюджета за его рамками за счет остатка средств на начало планируемого года, используется для покрытия внутригодовых кассовых разрывов между поступлением доходов и финансированием расходов. Таким образом, она используется временно до фактического поступления запланированных доходов и должна быть восстановлена до конца финансового года.</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Бюджетные ссуды используются для покрытия внутригодовых кассовых разрывов между расходами и доходами бюджета в случае недостаточности средств оборотной кассовой наличности. Они предоставляются на срок не более шести месяцев и обязательно должны быть погашены в пределах текущего финансового года.</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 xml:space="preserve">Предусмотренная бюджетным законодательством </w:t>
      </w:r>
      <w:r w:rsidRPr="007B7A23">
        <w:rPr>
          <w:i/>
          <w:iCs/>
          <w:color w:val="000000"/>
          <w:sz w:val="28"/>
          <w:szCs w:val="28"/>
        </w:rPr>
        <w:t xml:space="preserve">возможность внесения изменений в утвержденные бюджетные назначения </w:t>
      </w:r>
      <w:r w:rsidRPr="007B7A23">
        <w:rPr>
          <w:color w:val="000000"/>
          <w:sz w:val="28"/>
          <w:szCs w:val="28"/>
        </w:rPr>
        <w:t>позволяет обеспечить финансирование мероприятий, предусмотренных бюджетом, в рамках фактически поступивших бюджетных доходов, создать правовые основания для осуществления дополнительных расходов, не предусмотренных бюджетом, а также обеспечить перераспределение бюджетных средств в ходе исполнения бюджета. Решение этих задач достигается путем сокращения расходов бюджета при невыполнении плана доходов или поступлений из источников финансирования дефицита бюджета; использования дополнительно полученных в ходе исполнения бюджета доходов либо на уменьшение размера дефицита бюджета и выплаты, сокращающие долговые обязательства бюджета, либо на осуществление дополнительных расходов сверх утвержденных бюджетом, а также путем перемещения бюджетных средств распорядителями бюджетных средств между бюджетополучателями.</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Мобильность бюджетного фонда проявляется как в процессе его формирования, так и использования. Так, мобильность в ходе формирования бюджетного фонда проявляется в отсутствии закрепленности определенных доходов за соответствующими расходами бюджета, что позволяет уже при формировании бюджета маневрировать доходами, направляя их на осуществление расходов, определенных приоритетными, в соответствии с целями и задачами бюджетной политики. Другими инструментами обеспечения мобильности бюджетного фонда в ходе бюджетного планирования является использование оборотной кассовой наличности, а также бюджетных ссуд.</w:t>
      </w:r>
    </w:p>
    <w:p w:rsidR="00CD43BB" w:rsidRPr="007B7A23" w:rsidRDefault="00CD43BB" w:rsidP="007B7A23">
      <w:pPr>
        <w:shd w:val="clear" w:color="auto" w:fill="FFFFFF"/>
        <w:spacing w:line="360" w:lineRule="auto"/>
        <w:ind w:firstLine="709"/>
        <w:jc w:val="both"/>
        <w:rPr>
          <w:sz w:val="28"/>
          <w:szCs w:val="28"/>
        </w:rPr>
      </w:pPr>
      <w:r w:rsidRPr="007B7A23">
        <w:rPr>
          <w:color w:val="000000"/>
          <w:sz w:val="28"/>
          <w:szCs w:val="28"/>
        </w:rPr>
        <w:t>Необходимость обеспечения мобильности бюджетного фонда в ходе его использования связана с тем, что фактически достигнутые в течение бюджетного года показатели (темпы экономического роста, уровень инфляции, показатели доходов и поступлений из источников финансирования дефицита) отклоняются от предусмотренных в бюджете. В ходе исполнения бюджета мобильность обеспечивается соблюдением принципа единства кассы, использованием всех видов резервов, включая оборотную кассовую наличность, бюджетных ссуд, внесением изменений в бюджетные назначения. Тем самым отдельные инструменты (например, бюджетные ссуды и оборотная кассовая наличность) обеспечивают мобильность бюджетного фонда и при его формировании, и при его использовании.</w:t>
      </w:r>
    </w:p>
    <w:p w:rsidR="00CD43BB" w:rsidRPr="007B7A23" w:rsidRDefault="00CD43BB" w:rsidP="007B7A23">
      <w:pPr>
        <w:shd w:val="clear" w:color="auto" w:fill="FFFFFF"/>
        <w:spacing w:line="360" w:lineRule="auto"/>
        <w:ind w:firstLine="709"/>
        <w:jc w:val="both"/>
        <w:rPr>
          <w:color w:val="000000"/>
          <w:sz w:val="28"/>
          <w:szCs w:val="28"/>
        </w:rPr>
      </w:pPr>
      <w:r w:rsidRPr="007B7A23">
        <w:rPr>
          <w:color w:val="000000"/>
          <w:sz w:val="28"/>
          <w:szCs w:val="28"/>
        </w:rPr>
        <w:t>Высокая степень концентрации в бюджетных фондах финансовых ресурсов и присущие этим фондам отличительные черты позволяют выполнить бюджету свое общественное назначение - обеспечить органы власти и местного самоуправления денежными средствами, необходимыми для выполнения возложенных на них функций и задач в целях удовлетворения общественных потребностей.</w:t>
      </w:r>
    </w:p>
    <w:p w:rsidR="00CD43BB" w:rsidRPr="007B7A23" w:rsidRDefault="00CD43BB" w:rsidP="007B7A23">
      <w:pPr>
        <w:spacing w:line="360" w:lineRule="auto"/>
        <w:ind w:firstLine="709"/>
        <w:jc w:val="both"/>
        <w:rPr>
          <w:sz w:val="28"/>
          <w:szCs w:val="28"/>
        </w:rPr>
      </w:pPr>
    </w:p>
    <w:p w:rsidR="00CD43BB" w:rsidRPr="007B7A23" w:rsidRDefault="007B7A23" w:rsidP="007B7A23">
      <w:pPr>
        <w:widowControl w:val="0"/>
        <w:numPr>
          <w:ilvl w:val="0"/>
          <w:numId w:val="12"/>
        </w:numPr>
        <w:autoSpaceDE w:val="0"/>
        <w:autoSpaceDN w:val="0"/>
        <w:adjustRightInd w:val="0"/>
        <w:spacing w:line="360" w:lineRule="auto"/>
        <w:ind w:left="0" w:firstLine="709"/>
        <w:jc w:val="center"/>
        <w:outlineLvl w:val="0"/>
        <w:rPr>
          <w:b/>
          <w:bCs/>
          <w:i/>
          <w:iCs/>
          <w:sz w:val="28"/>
          <w:szCs w:val="28"/>
        </w:rPr>
      </w:pPr>
      <w:r>
        <w:rPr>
          <w:b/>
          <w:bCs/>
          <w:i/>
          <w:iCs/>
          <w:sz w:val="28"/>
          <w:szCs w:val="28"/>
        </w:rPr>
        <w:t>Проблемы собираемости налогов</w:t>
      </w:r>
    </w:p>
    <w:p w:rsidR="00CD43BB" w:rsidRPr="007B7A23" w:rsidRDefault="00CD43BB" w:rsidP="007B7A23">
      <w:pPr>
        <w:spacing w:line="360" w:lineRule="auto"/>
        <w:ind w:firstLine="709"/>
        <w:jc w:val="both"/>
        <w:outlineLvl w:val="0"/>
        <w:rPr>
          <w:b/>
          <w:bCs/>
          <w:i/>
          <w:iCs/>
          <w:sz w:val="28"/>
          <w:szCs w:val="28"/>
        </w:rPr>
      </w:pPr>
    </w:p>
    <w:p w:rsidR="00CD43BB" w:rsidRPr="007B7A23" w:rsidRDefault="00CD43BB" w:rsidP="007B7A23">
      <w:pPr>
        <w:spacing w:line="360" w:lineRule="auto"/>
        <w:ind w:firstLine="709"/>
        <w:jc w:val="both"/>
        <w:rPr>
          <w:sz w:val="28"/>
          <w:szCs w:val="28"/>
        </w:rPr>
      </w:pPr>
      <w:r w:rsidRPr="007B7A23">
        <w:rPr>
          <w:sz w:val="28"/>
          <w:szCs w:val="28"/>
        </w:rPr>
        <w:t>Для надлежащего обеспечения функций государственной власти необходимы соответствующие денежные средства, которые аккумулируются в форме государственного бюджета. Формирование доходов государственного бюджета происходит главным образом посредством налогов и представляет собой один из главных видов государственной экономической политики. Непосредственную деятельность государства по сбору налогов для формирования доходов государственного бюджета принято называть фискальной политикой. В отечественной науке и практике принято вместо термина фискальная, пользоваться термином финансовая политика, который более широко охватывает деятельность государства по формированию государственного бюджета, его использованию для осуществления задач государственной политики, а также по воздействию государства на формирование и использование денежных ресурсов в масштабах национальной экономики.</w:t>
      </w:r>
    </w:p>
    <w:p w:rsidR="00CD43BB" w:rsidRPr="007B7A23" w:rsidRDefault="00CD43BB" w:rsidP="007B7A23">
      <w:pPr>
        <w:spacing w:line="360" w:lineRule="auto"/>
        <w:ind w:firstLine="709"/>
        <w:jc w:val="both"/>
        <w:rPr>
          <w:sz w:val="28"/>
          <w:szCs w:val="28"/>
        </w:rPr>
      </w:pPr>
      <w:r w:rsidRPr="007B7A23">
        <w:rPr>
          <w:sz w:val="28"/>
          <w:szCs w:val="28"/>
        </w:rPr>
        <w:t>Основные принципы финансовой политики рассматриваются и утверждаются высшим органом законодательной власти (парламентом) страны, который принимает государственный бюджет. Текущая финансовая политика реализуется правительством, в первую очередь министерством финансов. Обычно бюджет утверждается сроком на один год, который принято называть финансовым годом. Даты отсчета финансового года могут не совпадать с календарным годом. В США, например, финансовый год начинается с 1 октября и заканчивается 30 сентября следующего календарного года. В России финансовый год совпадает с календарным.</w:t>
      </w:r>
    </w:p>
    <w:p w:rsidR="00CD43BB" w:rsidRPr="007B7A23" w:rsidRDefault="00CD43BB" w:rsidP="007B7A23">
      <w:pPr>
        <w:spacing w:line="360" w:lineRule="auto"/>
        <w:ind w:firstLine="709"/>
        <w:jc w:val="both"/>
        <w:outlineLvl w:val="0"/>
        <w:rPr>
          <w:sz w:val="28"/>
          <w:szCs w:val="28"/>
        </w:rPr>
      </w:pPr>
      <w:r w:rsidRPr="007B7A23">
        <w:rPr>
          <w:sz w:val="28"/>
          <w:szCs w:val="28"/>
        </w:rPr>
        <w:t>Экономические отношения, возникающие в процессе налогообложения и осуществления государственных расходов, получили название финансовых отношений. Эти отношения, с одной стороны, обеспечивают существование самого государства и его институтов, а с другой – используются государством для макроэкономического регулирования общественного производства в соответствии с теми или иными национальными потребностями. Совокупность всех финансовых отношений в обществе получила название финансовой системы, важное место в которой занимает государственный бюджет. Перераспределение национального дохода в пользу государства осуществляется следующими основными методами:</w:t>
      </w:r>
    </w:p>
    <w:p w:rsidR="00CD43BB" w:rsidRPr="007B7A23" w:rsidRDefault="00CD43BB" w:rsidP="007B7A23">
      <w:pPr>
        <w:spacing w:line="360" w:lineRule="auto"/>
        <w:ind w:firstLine="709"/>
        <w:jc w:val="both"/>
        <w:rPr>
          <w:sz w:val="28"/>
          <w:szCs w:val="28"/>
        </w:rPr>
      </w:pPr>
      <w:r w:rsidRPr="007B7A23">
        <w:rPr>
          <w:sz w:val="28"/>
          <w:szCs w:val="28"/>
        </w:rPr>
        <w:t>• при помощи налогообложения;</w:t>
      </w:r>
    </w:p>
    <w:p w:rsidR="00CD43BB" w:rsidRPr="007B7A23" w:rsidRDefault="00CD43BB" w:rsidP="007B7A23">
      <w:pPr>
        <w:spacing w:line="360" w:lineRule="auto"/>
        <w:ind w:firstLine="709"/>
        <w:jc w:val="both"/>
        <w:rPr>
          <w:sz w:val="28"/>
          <w:szCs w:val="28"/>
        </w:rPr>
      </w:pPr>
      <w:r w:rsidRPr="007B7A23">
        <w:rPr>
          <w:sz w:val="28"/>
          <w:szCs w:val="28"/>
        </w:rPr>
        <w:t>• путем получения государственных займов;</w:t>
      </w:r>
    </w:p>
    <w:p w:rsidR="00CD43BB" w:rsidRPr="007B7A23" w:rsidRDefault="00CD43BB" w:rsidP="007B7A23">
      <w:pPr>
        <w:spacing w:line="360" w:lineRule="auto"/>
        <w:ind w:firstLine="709"/>
        <w:jc w:val="both"/>
        <w:rPr>
          <w:sz w:val="28"/>
          <w:szCs w:val="28"/>
        </w:rPr>
      </w:pPr>
      <w:r w:rsidRPr="007B7A23">
        <w:rPr>
          <w:sz w:val="28"/>
          <w:szCs w:val="28"/>
        </w:rPr>
        <w:t>• при помощи денежной эмиссии.</w:t>
      </w:r>
    </w:p>
    <w:p w:rsidR="00CD43BB" w:rsidRPr="007B7A23" w:rsidRDefault="00CD43BB" w:rsidP="007B7A23">
      <w:pPr>
        <w:spacing w:line="360" w:lineRule="auto"/>
        <w:ind w:firstLine="709"/>
        <w:jc w:val="both"/>
        <w:rPr>
          <w:sz w:val="28"/>
          <w:szCs w:val="28"/>
        </w:rPr>
      </w:pPr>
      <w:r w:rsidRPr="007B7A23">
        <w:rPr>
          <w:sz w:val="28"/>
          <w:szCs w:val="28"/>
        </w:rPr>
        <w:t>Поскольку выпуск государственных займов и использование денежной эмиссии относится к методам финансирования дефицита государственного бюджета и должны рассматриваться в рамках бюджетной политики. Налоговые поступления являются главным средством формирования доходной части государственного бюджета.</w:t>
      </w:r>
    </w:p>
    <w:p w:rsidR="00CD43BB" w:rsidRPr="007B7A23" w:rsidRDefault="00CD43BB" w:rsidP="007B7A23">
      <w:pPr>
        <w:spacing w:line="360" w:lineRule="auto"/>
        <w:ind w:firstLine="709"/>
        <w:jc w:val="both"/>
        <w:outlineLvl w:val="0"/>
        <w:rPr>
          <w:sz w:val="28"/>
          <w:szCs w:val="28"/>
        </w:rPr>
      </w:pPr>
      <w:r w:rsidRPr="007B7A23">
        <w:rPr>
          <w:sz w:val="28"/>
          <w:szCs w:val="28"/>
        </w:rPr>
        <w:t>Налоги представляют собой обязательные платежи юридических и физических лиц, поступающие государству в законодательно установленном порядке.</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Налоговые поступления в доходах федеральных бюджетов развитых стран составляют до 90 %., в доходах региональных и местных бюджетов до 50%. Налоги закрепляются за соответствующим бюджетом конституцией государства, либо специальными законами. Совокупность налогов, сборов, пошлин, взимаемых в установленном порядке, образует </w:t>
      </w:r>
      <w:r w:rsidRPr="007B7A23">
        <w:rPr>
          <w:b/>
          <w:bCs/>
          <w:i/>
          <w:iCs/>
          <w:sz w:val="28"/>
          <w:szCs w:val="28"/>
        </w:rPr>
        <w:t>налоговую систему государства.</w:t>
      </w:r>
      <w:r w:rsidRPr="007B7A23">
        <w:rPr>
          <w:sz w:val="28"/>
          <w:szCs w:val="28"/>
        </w:rPr>
        <w:t xml:space="preserve"> Налоги одновременно являются экономическим, хозяйственным и политическим явлением хозяйственной жизни.</w:t>
      </w:r>
    </w:p>
    <w:p w:rsidR="00CD43BB" w:rsidRPr="007B7A23" w:rsidRDefault="00CD43BB" w:rsidP="007B7A23">
      <w:pPr>
        <w:spacing w:line="360" w:lineRule="auto"/>
        <w:ind w:firstLine="709"/>
        <w:jc w:val="both"/>
        <w:rPr>
          <w:sz w:val="28"/>
          <w:szCs w:val="28"/>
        </w:rPr>
      </w:pPr>
      <w:r w:rsidRPr="007B7A23">
        <w:rPr>
          <w:sz w:val="28"/>
          <w:szCs w:val="28"/>
        </w:rPr>
        <w:t xml:space="preserve">Сущность и роль налогов проявляется в их функциях: </w:t>
      </w:r>
      <w:r w:rsidRPr="007B7A23">
        <w:rPr>
          <w:b/>
          <w:bCs/>
          <w:sz w:val="28"/>
          <w:szCs w:val="28"/>
        </w:rPr>
        <w:t>фискальной, распределительной и контрольной.</w:t>
      </w:r>
    </w:p>
    <w:p w:rsidR="00CD43BB" w:rsidRPr="007B7A23" w:rsidRDefault="00CD43BB" w:rsidP="007B7A23">
      <w:pPr>
        <w:spacing w:line="360" w:lineRule="auto"/>
        <w:ind w:firstLine="709"/>
        <w:jc w:val="both"/>
        <w:rPr>
          <w:sz w:val="28"/>
          <w:szCs w:val="28"/>
        </w:rPr>
      </w:pPr>
      <w:r w:rsidRPr="007B7A23">
        <w:rPr>
          <w:b/>
          <w:bCs/>
          <w:sz w:val="28"/>
          <w:szCs w:val="28"/>
        </w:rPr>
        <w:t xml:space="preserve">Фискальная </w:t>
      </w:r>
      <w:r w:rsidRPr="007B7A23">
        <w:rPr>
          <w:sz w:val="28"/>
          <w:szCs w:val="28"/>
        </w:rPr>
        <w:t>- реализуется в процессе формирования доходной части бюджета. Это функция состоит в мобилизации финансовых ресурсов государства.</w:t>
      </w:r>
    </w:p>
    <w:p w:rsidR="00CD43BB" w:rsidRPr="007B7A23" w:rsidRDefault="00CD43BB" w:rsidP="007B7A23">
      <w:pPr>
        <w:spacing w:line="360" w:lineRule="auto"/>
        <w:ind w:firstLine="709"/>
        <w:jc w:val="both"/>
        <w:rPr>
          <w:sz w:val="28"/>
          <w:szCs w:val="28"/>
        </w:rPr>
      </w:pPr>
      <w:r w:rsidRPr="007B7A23">
        <w:rPr>
          <w:b/>
          <w:bCs/>
          <w:sz w:val="28"/>
          <w:szCs w:val="28"/>
        </w:rPr>
        <w:t xml:space="preserve">Распределительная </w:t>
      </w:r>
      <w:r w:rsidRPr="007B7A23">
        <w:rPr>
          <w:sz w:val="28"/>
          <w:szCs w:val="28"/>
        </w:rPr>
        <w:t>- проявляется в том, что государство через налоговый механизм активно влияет на экономику. Налог представляет собой изъятие у населения и предприятий определенной части денежных ресурсов, которые при отсутствии налогов могли бы быть использованы на иные хозяйственные цели. Поэтому государство должно стремиться к установлению наиболее рациональной системы налогов и минимально возможных налоговых ставок. С другой стороны, государство должно расходовать бюджетные ресурсы наиболее эффективным образом, чтобы его деятельность приносила максимальный полезный эффект для общества.</w:t>
      </w:r>
    </w:p>
    <w:p w:rsidR="00CD43BB" w:rsidRPr="007B7A23" w:rsidRDefault="00CD43BB" w:rsidP="007B7A23">
      <w:pPr>
        <w:spacing w:line="360" w:lineRule="auto"/>
        <w:ind w:firstLine="709"/>
        <w:jc w:val="both"/>
        <w:outlineLvl w:val="0"/>
        <w:rPr>
          <w:sz w:val="28"/>
          <w:szCs w:val="28"/>
        </w:rPr>
      </w:pPr>
      <w:r w:rsidRPr="007B7A23">
        <w:rPr>
          <w:b/>
          <w:bCs/>
          <w:sz w:val="28"/>
          <w:szCs w:val="28"/>
        </w:rPr>
        <w:t xml:space="preserve">Контрольная </w:t>
      </w:r>
      <w:r w:rsidRPr="007B7A23">
        <w:rPr>
          <w:sz w:val="28"/>
          <w:szCs w:val="28"/>
        </w:rPr>
        <w:t>- реализуется в отражении возможного количественного поступления налогов в бюджет, их сопоставления с потребностями государства в финансовых ресурсах и выявления необходимого внесения изменений в налоговую базу.</w:t>
      </w:r>
    </w:p>
    <w:p w:rsidR="00CD43BB" w:rsidRPr="007B7A23" w:rsidRDefault="00CD43BB" w:rsidP="007B7A23">
      <w:pPr>
        <w:spacing w:line="360" w:lineRule="auto"/>
        <w:ind w:firstLine="709"/>
        <w:jc w:val="both"/>
        <w:outlineLvl w:val="0"/>
        <w:rPr>
          <w:b/>
          <w:bCs/>
          <w:i/>
          <w:iCs/>
          <w:sz w:val="28"/>
          <w:szCs w:val="28"/>
        </w:rPr>
      </w:pPr>
      <w:r w:rsidRPr="007B7A23">
        <w:rPr>
          <w:b/>
          <w:bCs/>
          <w:i/>
          <w:iCs/>
          <w:sz w:val="28"/>
          <w:szCs w:val="28"/>
        </w:rPr>
        <w:t>Элементы налога.</w:t>
      </w:r>
    </w:p>
    <w:p w:rsidR="00CD43BB" w:rsidRPr="007B7A23" w:rsidRDefault="00CD43BB" w:rsidP="007B7A23">
      <w:pPr>
        <w:spacing w:line="360" w:lineRule="auto"/>
        <w:ind w:firstLine="709"/>
        <w:jc w:val="both"/>
        <w:outlineLvl w:val="0"/>
        <w:rPr>
          <w:sz w:val="28"/>
          <w:szCs w:val="28"/>
        </w:rPr>
      </w:pPr>
      <w:r w:rsidRPr="007B7A23">
        <w:rPr>
          <w:sz w:val="28"/>
          <w:szCs w:val="28"/>
        </w:rPr>
        <w:t>Обязанность налогоплательщика об уплате налога предусматривает обязательное наличие всех предусмотренных налоговым законодательством элементов.</w:t>
      </w:r>
    </w:p>
    <w:p w:rsidR="00CD43BB" w:rsidRPr="007B7A23" w:rsidRDefault="00CD43BB" w:rsidP="007B7A23">
      <w:pPr>
        <w:spacing w:line="360" w:lineRule="auto"/>
        <w:ind w:firstLine="709"/>
        <w:jc w:val="both"/>
        <w:outlineLvl w:val="0"/>
        <w:rPr>
          <w:b/>
          <w:bCs/>
          <w:sz w:val="28"/>
          <w:szCs w:val="28"/>
        </w:rPr>
      </w:pPr>
      <w:r w:rsidRPr="007B7A23">
        <w:rPr>
          <w:b/>
          <w:bCs/>
          <w:sz w:val="28"/>
          <w:szCs w:val="28"/>
        </w:rPr>
        <w:t>Выделяют следующие 10 обязательных элементов налога:</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1. </w:t>
      </w:r>
      <w:r w:rsidRPr="007B7A23">
        <w:rPr>
          <w:b/>
          <w:bCs/>
          <w:sz w:val="28"/>
          <w:szCs w:val="28"/>
        </w:rPr>
        <w:t xml:space="preserve">Налоговая норма </w:t>
      </w:r>
      <w:r w:rsidRPr="007B7A23">
        <w:rPr>
          <w:sz w:val="28"/>
          <w:szCs w:val="28"/>
        </w:rPr>
        <w:t>- общее правило поведения в налоговой сфере, установленное в определенном порядке компетентным государственным органом. Налоговая норма может быть представлена налоговым законом.</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2. </w:t>
      </w:r>
      <w:r w:rsidRPr="007B7A23">
        <w:rPr>
          <w:b/>
          <w:bCs/>
          <w:sz w:val="28"/>
          <w:szCs w:val="28"/>
        </w:rPr>
        <w:t xml:space="preserve">Субъекты налогообложения </w:t>
      </w:r>
      <w:r w:rsidRPr="007B7A23">
        <w:rPr>
          <w:sz w:val="28"/>
          <w:szCs w:val="28"/>
        </w:rPr>
        <w:t xml:space="preserve">- к ним относятся налогоплательщик и налоговый агент. </w:t>
      </w:r>
      <w:r w:rsidRPr="007B7A23">
        <w:rPr>
          <w:i/>
          <w:iCs/>
          <w:sz w:val="28"/>
          <w:szCs w:val="28"/>
        </w:rPr>
        <w:t>Под налогоплательщиками</w:t>
      </w:r>
      <w:r w:rsidRPr="007B7A23">
        <w:rPr>
          <w:sz w:val="28"/>
          <w:szCs w:val="28"/>
        </w:rPr>
        <w:t xml:space="preserve"> подразумеваются физические и юридические лица, на которых в соответствии с законодательством, возложена обязанность уплачивать налоги. </w:t>
      </w:r>
      <w:r w:rsidRPr="007B7A23">
        <w:rPr>
          <w:i/>
          <w:iCs/>
          <w:sz w:val="28"/>
          <w:szCs w:val="28"/>
        </w:rPr>
        <w:t xml:space="preserve">Налоговые агенты </w:t>
      </w:r>
      <w:r w:rsidRPr="007B7A23">
        <w:rPr>
          <w:sz w:val="28"/>
          <w:szCs w:val="28"/>
        </w:rPr>
        <w:t>- это лица, на которых в соответствии с законодательством возложены обязанности по исчислению, удержанию у налогоплательщика и перечислению в соответствующий бюджет налогов.</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3. </w:t>
      </w:r>
      <w:r w:rsidRPr="007B7A23">
        <w:rPr>
          <w:b/>
          <w:bCs/>
          <w:sz w:val="28"/>
          <w:szCs w:val="28"/>
        </w:rPr>
        <w:t xml:space="preserve">Объектами налогообложения </w:t>
      </w:r>
      <w:r w:rsidRPr="007B7A23">
        <w:rPr>
          <w:sz w:val="28"/>
          <w:szCs w:val="28"/>
        </w:rPr>
        <w:t>могут являться доходы, товары, услуги, различные формы, накопленного богатства или имущества. Каждый налог имеет самостоятельный субъект налогообложения.</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4. </w:t>
      </w:r>
      <w:r w:rsidRPr="007B7A23">
        <w:rPr>
          <w:b/>
          <w:bCs/>
          <w:sz w:val="28"/>
          <w:szCs w:val="28"/>
        </w:rPr>
        <w:t xml:space="preserve">Налоговая база </w:t>
      </w:r>
      <w:r w:rsidRPr="007B7A23">
        <w:rPr>
          <w:sz w:val="28"/>
          <w:szCs w:val="28"/>
        </w:rPr>
        <w:t>- это количественное выражение объекта налогообложения. Под ней подразумевается стоимостная, физическая или иные характеристики объекта налогообложения. Для установления налоговой базы необходимо знать единицу измерения налоговой базы. Вследствие различий элементов, входящих в налоговую базу, применяется установленная в нормативном порядке условная единица ее количественного измерения.</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5. </w:t>
      </w:r>
      <w:r w:rsidRPr="007B7A23">
        <w:rPr>
          <w:b/>
          <w:bCs/>
          <w:sz w:val="28"/>
          <w:szCs w:val="28"/>
        </w:rPr>
        <w:t xml:space="preserve">Налоговая ставка </w:t>
      </w:r>
      <w:r w:rsidRPr="007B7A23">
        <w:rPr>
          <w:sz w:val="28"/>
          <w:szCs w:val="28"/>
        </w:rPr>
        <w:t>- это величина налоговых начислений на единицу измерения налоговой базы. Налоговые ставки могут быть твердыми (абсолютные суммы) и процентными (определенная доля объекта налогообложения.)</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6. </w:t>
      </w:r>
      <w:r w:rsidRPr="007B7A23">
        <w:rPr>
          <w:b/>
          <w:bCs/>
          <w:sz w:val="28"/>
          <w:szCs w:val="28"/>
        </w:rPr>
        <w:t xml:space="preserve">Налоговый период </w:t>
      </w:r>
      <w:r w:rsidRPr="007B7A23">
        <w:rPr>
          <w:sz w:val="28"/>
          <w:szCs w:val="28"/>
        </w:rPr>
        <w:t>- обеспечивает временную определенность существования налога (год, квартал, месяц, декада).</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7. </w:t>
      </w:r>
      <w:r w:rsidRPr="007B7A23">
        <w:rPr>
          <w:b/>
          <w:bCs/>
          <w:sz w:val="28"/>
          <w:szCs w:val="28"/>
        </w:rPr>
        <w:t xml:space="preserve">Налоговая льгота </w:t>
      </w:r>
      <w:r w:rsidRPr="007B7A23">
        <w:rPr>
          <w:sz w:val="28"/>
          <w:szCs w:val="28"/>
        </w:rPr>
        <w:t>устанавливаются с целью уменьшения налоговой нагрузки.</w:t>
      </w:r>
    </w:p>
    <w:p w:rsidR="00CD43BB" w:rsidRPr="007B7A23" w:rsidRDefault="00CD43BB" w:rsidP="007B7A23">
      <w:pPr>
        <w:spacing w:line="360" w:lineRule="auto"/>
        <w:ind w:firstLine="709"/>
        <w:jc w:val="both"/>
        <w:rPr>
          <w:i/>
          <w:iCs/>
          <w:sz w:val="28"/>
          <w:szCs w:val="28"/>
        </w:rPr>
      </w:pPr>
      <w:r w:rsidRPr="007B7A23">
        <w:rPr>
          <w:i/>
          <w:iCs/>
          <w:sz w:val="28"/>
          <w:szCs w:val="28"/>
        </w:rPr>
        <w:t>Существуют следующие их виды:</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необлагаемый минимум объекта;</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изъятие из обложения определенных объектов;</w:t>
      </w:r>
    </w:p>
    <w:p w:rsidR="00CD43BB" w:rsidRPr="007B7A23" w:rsidRDefault="00CD43BB" w:rsidP="007B7A23">
      <w:pPr>
        <w:spacing w:line="360" w:lineRule="auto"/>
        <w:ind w:firstLine="709"/>
        <w:jc w:val="both"/>
        <w:rPr>
          <w:sz w:val="28"/>
          <w:szCs w:val="28"/>
        </w:rPr>
      </w:pPr>
      <w:r w:rsidRPr="007B7A23">
        <w:rPr>
          <w:sz w:val="28"/>
          <w:szCs w:val="28"/>
        </w:rPr>
        <w:t>• освобождение от уплаты налогов определенных лиц или категорий плательщиков;</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понижение налоговых ставок;</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вычет из налогового оклада (налогового платежа за отчетный период);</w:t>
      </w:r>
    </w:p>
    <w:p w:rsidR="00CD43BB" w:rsidRPr="007B7A23" w:rsidRDefault="00CD43BB" w:rsidP="007B7A23">
      <w:pPr>
        <w:spacing w:line="360" w:lineRule="auto"/>
        <w:ind w:firstLine="709"/>
        <w:jc w:val="both"/>
        <w:rPr>
          <w:sz w:val="28"/>
          <w:szCs w:val="28"/>
        </w:rPr>
      </w:pPr>
      <w:r w:rsidRPr="007B7A23">
        <w:rPr>
          <w:sz w:val="28"/>
          <w:szCs w:val="28"/>
        </w:rPr>
        <w:t>•</w:t>
      </w:r>
      <w:r w:rsidR="007B7A23">
        <w:rPr>
          <w:sz w:val="28"/>
          <w:szCs w:val="28"/>
        </w:rPr>
        <w:t xml:space="preserve"> </w:t>
      </w:r>
      <w:r w:rsidRPr="007B7A23">
        <w:rPr>
          <w:sz w:val="28"/>
          <w:szCs w:val="28"/>
        </w:rPr>
        <w:t>налоговые кредиты (отсрочка взимания платежа).</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8. </w:t>
      </w:r>
      <w:r w:rsidRPr="007B7A23">
        <w:rPr>
          <w:b/>
          <w:bCs/>
          <w:sz w:val="28"/>
          <w:szCs w:val="28"/>
        </w:rPr>
        <w:t xml:space="preserve">Налоговый оклад </w:t>
      </w:r>
      <w:r w:rsidRPr="007B7A23">
        <w:rPr>
          <w:sz w:val="28"/>
          <w:szCs w:val="28"/>
        </w:rPr>
        <w:t>- это подлежащая взиманию сумма налога.</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9. </w:t>
      </w:r>
      <w:r w:rsidRPr="007B7A23">
        <w:rPr>
          <w:b/>
          <w:bCs/>
          <w:sz w:val="28"/>
          <w:szCs w:val="28"/>
        </w:rPr>
        <w:t xml:space="preserve">Срок и порядок уплаты налога </w:t>
      </w:r>
      <w:r w:rsidRPr="007B7A23">
        <w:rPr>
          <w:sz w:val="28"/>
          <w:szCs w:val="28"/>
        </w:rPr>
        <w:t>- это срок, в течении которого налогоплательщик обязан фактически внести налог в бюджет. Порядок уплаты налога представляет собой нормативно установленные способы и процедуры внесения налога в бюджет.</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10. </w:t>
      </w:r>
      <w:r w:rsidRPr="007B7A23">
        <w:rPr>
          <w:b/>
          <w:bCs/>
          <w:sz w:val="28"/>
          <w:szCs w:val="28"/>
        </w:rPr>
        <w:t xml:space="preserve">Источник дохода </w:t>
      </w:r>
      <w:r w:rsidRPr="007B7A23">
        <w:rPr>
          <w:sz w:val="28"/>
          <w:szCs w:val="28"/>
        </w:rPr>
        <w:t>- это экономический показатель, за счет которого производится уплата налога. К источникам налога относятся надбавка сверх цены продукции, себестоимость продукции, финансовый результат деятельности, чистая прибыль.</w:t>
      </w:r>
    </w:p>
    <w:p w:rsidR="00CD43BB" w:rsidRPr="007B7A23" w:rsidRDefault="00CD43BB" w:rsidP="007B7A23">
      <w:pPr>
        <w:spacing w:line="360" w:lineRule="auto"/>
        <w:ind w:firstLine="709"/>
        <w:jc w:val="both"/>
        <w:outlineLvl w:val="0"/>
        <w:rPr>
          <w:b/>
          <w:bCs/>
          <w:sz w:val="28"/>
          <w:szCs w:val="28"/>
        </w:rPr>
      </w:pPr>
      <w:r w:rsidRPr="007B7A23">
        <w:rPr>
          <w:b/>
          <w:bCs/>
          <w:sz w:val="28"/>
          <w:szCs w:val="28"/>
        </w:rPr>
        <w:t>Классификаци</w:t>
      </w:r>
      <w:r w:rsidR="007B7A23">
        <w:rPr>
          <w:b/>
          <w:bCs/>
          <w:sz w:val="28"/>
          <w:szCs w:val="28"/>
        </w:rPr>
        <w:t>я налогов</w:t>
      </w:r>
    </w:p>
    <w:p w:rsidR="00CD43BB" w:rsidRPr="007B7A23" w:rsidRDefault="00CD43BB" w:rsidP="007B7A23">
      <w:pPr>
        <w:spacing w:line="360" w:lineRule="auto"/>
        <w:ind w:firstLine="709"/>
        <w:jc w:val="both"/>
        <w:outlineLvl w:val="0"/>
        <w:rPr>
          <w:b/>
          <w:bCs/>
          <w:i/>
          <w:iCs/>
          <w:sz w:val="28"/>
          <w:szCs w:val="28"/>
        </w:rPr>
      </w:pPr>
      <w:r w:rsidRPr="007B7A23">
        <w:rPr>
          <w:b/>
          <w:bCs/>
          <w:i/>
          <w:iCs/>
          <w:sz w:val="28"/>
          <w:szCs w:val="28"/>
        </w:rPr>
        <w:t>Налоги группируются по следующим признакам:</w:t>
      </w:r>
    </w:p>
    <w:p w:rsidR="00CD43BB" w:rsidRPr="007B7A23" w:rsidRDefault="00CD43BB" w:rsidP="007B7A23">
      <w:pPr>
        <w:spacing w:line="360" w:lineRule="auto"/>
        <w:ind w:firstLine="709"/>
        <w:jc w:val="both"/>
        <w:outlineLvl w:val="0"/>
        <w:rPr>
          <w:sz w:val="28"/>
          <w:szCs w:val="28"/>
        </w:rPr>
      </w:pPr>
      <w:r w:rsidRPr="007B7A23">
        <w:rPr>
          <w:sz w:val="28"/>
          <w:szCs w:val="28"/>
        </w:rPr>
        <w:t>1</w:t>
      </w:r>
      <w:r w:rsidRPr="007B7A23">
        <w:rPr>
          <w:b/>
          <w:bCs/>
          <w:sz w:val="28"/>
          <w:szCs w:val="28"/>
        </w:rPr>
        <w:t xml:space="preserve">. По методу установления </w:t>
      </w:r>
      <w:r w:rsidRPr="007B7A23">
        <w:rPr>
          <w:sz w:val="28"/>
          <w:szCs w:val="28"/>
        </w:rPr>
        <w:t>налоги подразделяются на прямые и косвенные.</w:t>
      </w:r>
    </w:p>
    <w:p w:rsidR="00CD43BB" w:rsidRPr="007B7A23" w:rsidRDefault="00CD43BB" w:rsidP="007B7A23">
      <w:pPr>
        <w:spacing w:line="360" w:lineRule="auto"/>
        <w:ind w:firstLine="709"/>
        <w:jc w:val="both"/>
        <w:rPr>
          <w:sz w:val="28"/>
          <w:szCs w:val="28"/>
        </w:rPr>
      </w:pPr>
      <w:r w:rsidRPr="007B7A23">
        <w:rPr>
          <w:b/>
          <w:bCs/>
          <w:sz w:val="28"/>
          <w:szCs w:val="28"/>
        </w:rPr>
        <w:t xml:space="preserve">Прямые </w:t>
      </w:r>
      <w:r w:rsidRPr="007B7A23">
        <w:rPr>
          <w:sz w:val="28"/>
          <w:szCs w:val="28"/>
        </w:rPr>
        <w:t>налоги - взимаются в процессе накопления материальных благ непосредственно с доходов или имущества. К прямым относятся: подоходный налог, налог на прибыль, ресурсные платежи, налоги на имущество и др.</w:t>
      </w:r>
    </w:p>
    <w:p w:rsidR="00CD43BB" w:rsidRPr="007B7A23" w:rsidRDefault="00CD43BB" w:rsidP="007B7A23">
      <w:pPr>
        <w:spacing w:line="360" w:lineRule="auto"/>
        <w:ind w:firstLine="709"/>
        <w:jc w:val="both"/>
        <w:rPr>
          <w:i/>
          <w:iCs/>
          <w:sz w:val="28"/>
          <w:szCs w:val="28"/>
        </w:rPr>
      </w:pPr>
      <w:r w:rsidRPr="007B7A23">
        <w:rPr>
          <w:i/>
          <w:iCs/>
          <w:sz w:val="28"/>
          <w:szCs w:val="28"/>
        </w:rPr>
        <w:t>Исходя из учета финансового положения налогоплательщика прямые налоги подразделяются на:</w:t>
      </w:r>
    </w:p>
    <w:p w:rsidR="00CD43BB" w:rsidRPr="007B7A23" w:rsidRDefault="00CD43BB" w:rsidP="007B7A23">
      <w:pPr>
        <w:spacing w:line="360" w:lineRule="auto"/>
        <w:ind w:firstLine="709"/>
        <w:jc w:val="both"/>
        <w:rPr>
          <w:sz w:val="28"/>
          <w:szCs w:val="28"/>
        </w:rPr>
      </w:pPr>
      <w:r w:rsidRPr="007B7A23">
        <w:rPr>
          <w:sz w:val="28"/>
          <w:szCs w:val="28"/>
        </w:rPr>
        <w:t>• личные прямые (подоходный налог, налог на прибыль, налог на имущество, наследство и дарения)</w:t>
      </w:r>
    </w:p>
    <w:p w:rsidR="00CD43BB" w:rsidRPr="007B7A23" w:rsidRDefault="00CD43BB" w:rsidP="007B7A23">
      <w:pPr>
        <w:spacing w:line="360" w:lineRule="auto"/>
        <w:ind w:firstLine="709"/>
        <w:jc w:val="both"/>
        <w:rPr>
          <w:sz w:val="28"/>
          <w:szCs w:val="28"/>
        </w:rPr>
      </w:pPr>
      <w:r w:rsidRPr="007B7A23">
        <w:rPr>
          <w:sz w:val="28"/>
          <w:szCs w:val="28"/>
        </w:rPr>
        <w:t>• реальные прямые (земельные налоги, налог с владельцев транспортных средств, налог на операции с ценными бумагами).</w:t>
      </w:r>
    </w:p>
    <w:p w:rsidR="00CD43BB" w:rsidRPr="007B7A23" w:rsidRDefault="00CD43BB" w:rsidP="007B7A23">
      <w:pPr>
        <w:shd w:val="clear" w:color="auto" w:fill="FFFFFF"/>
        <w:spacing w:line="360" w:lineRule="auto"/>
        <w:ind w:firstLine="709"/>
        <w:jc w:val="both"/>
        <w:rPr>
          <w:sz w:val="28"/>
          <w:szCs w:val="28"/>
        </w:rPr>
      </w:pPr>
      <w:r w:rsidRPr="007B7A23">
        <w:rPr>
          <w:b/>
          <w:bCs/>
          <w:sz w:val="28"/>
          <w:szCs w:val="28"/>
        </w:rPr>
        <w:t xml:space="preserve">Косвенные </w:t>
      </w:r>
      <w:r w:rsidRPr="007B7A23">
        <w:rPr>
          <w:sz w:val="28"/>
          <w:szCs w:val="28"/>
        </w:rPr>
        <w:t>налоги взимаются через цену товара. К ним относятся налог на добавленную стоимость - НДС, налог с продаж, таможенные платежи.</w:t>
      </w:r>
      <w:r w:rsidRPr="007B7A23">
        <w:rPr>
          <w:color w:val="000000"/>
          <w:sz w:val="28"/>
          <w:szCs w:val="28"/>
        </w:rPr>
        <w:t xml:space="preserve"> Так, изменение соотношения между прямым и косвенным налогообложением позволяет перемещать налоговое бремя между различными категориями налогоплательщиков (юридическими или физическими лицами). Оптимальное соотношение центральных и местных налогов обеспечивает разграничение налогов по звеньям бюджетной системы с целью создания во всех бюджетах доходной базы, адекватной выполняемым органами власти всех уровней возложенных на них функций и задач. Изменение ставок налогов (их повышение или снижение), как и сужение или расширение налогооблагаемой базы, оказывает прямое влияние как на уровень налоговых изъятий у субъектов хозяйствования, так и на совокупное налоговое бремя в стране, что в свою очередь стимулирует или тормозит развитие общественного производства. Применение налоговых льгот, с одной стороны, способствует ускоренному обновлению производственного потенциала, развитию научно-технического прогресса, стимулирует рост производства, но, с другой стороны, нарушает принцип равенства налогоплательщиков, создает основу для уклонения от налогов и, главное, не всегда обеспечивает достижение целей, ради которых эти льготы предусмотрены. Исходя из этого стимулирующее воздействие налогового механизма достигается только при полной взаимоувязке всех его элементов и их направленности на достижение заявленных целей и задач налоговой политики.</w:t>
      </w:r>
      <w:r w:rsidRPr="007B7A23">
        <w:rPr>
          <w:sz w:val="28"/>
          <w:szCs w:val="28"/>
        </w:rPr>
        <w:t xml:space="preserve"> Косвенные налоги подразделяются </w:t>
      </w:r>
    </w:p>
    <w:p w:rsidR="00CD43BB" w:rsidRPr="007B7A23" w:rsidRDefault="00CD43BB" w:rsidP="007B7A23">
      <w:pPr>
        <w:spacing w:line="360" w:lineRule="auto"/>
        <w:ind w:firstLine="709"/>
        <w:jc w:val="both"/>
        <w:rPr>
          <w:sz w:val="28"/>
          <w:szCs w:val="28"/>
        </w:rPr>
      </w:pPr>
      <w:r w:rsidRPr="007B7A23">
        <w:rPr>
          <w:sz w:val="28"/>
          <w:szCs w:val="28"/>
        </w:rPr>
        <w:t>1.п</w:t>
      </w:r>
      <w:r w:rsidRPr="007B7A23">
        <w:rPr>
          <w:b/>
          <w:bCs/>
          <w:sz w:val="28"/>
          <w:szCs w:val="28"/>
        </w:rPr>
        <w:t xml:space="preserve">о объектам взимания </w:t>
      </w:r>
      <w:r w:rsidRPr="007B7A23">
        <w:rPr>
          <w:sz w:val="28"/>
          <w:szCs w:val="28"/>
        </w:rPr>
        <w:t>на:</w:t>
      </w:r>
    </w:p>
    <w:p w:rsidR="00CD43BB" w:rsidRPr="007B7A23" w:rsidRDefault="00CD43BB" w:rsidP="007B7A23">
      <w:pPr>
        <w:spacing w:line="360" w:lineRule="auto"/>
        <w:ind w:firstLine="709"/>
        <w:jc w:val="both"/>
        <w:rPr>
          <w:sz w:val="28"/>
          <w:szCs w:val="28"/>
        </w:rPr>
      </w:pPr>
      <w:r w:rsidRPr="007B7A23">
        <w:rPr>
          <w:sz w:val="28"/>
          <w:szCs w:val="28"/>
        </w:rPr>
        <w:t>• косвенные индивидуальные, к которым относятся строго определенные группы товаров (например, акцизы на отдельные виды товаров, налог на реализацию нефтепродуктов);</w:t>
      </w:r>
    </w:p>
    <w:p w:rsidR="00CD43BB" w:rsidRPr="007B7A23" w:rsidRDefault="00CD43BB" w:rsidP="007B7A23">
      <w:pPr>
        <w:spacing w:line="360" w:lineRule="auto"/>
        <w:ind w:firstLine="709"/>
        <w:jc w:val="both"/>
        <w:rPr>
          <w:sz w:val="28"/>
          <w:szCs w:val="28"/>
        </w:rPr>
      </w:pPr>
      <w:r w:rsidRPr="007B7A23">
        <w:rPr>
          <w:sz w:val="28"/>
          <w:szCs w:val="28"/>
        </w:rPr>
        <w:t>• косвенные универсальные налоги, которыми облагаются почти весь перечень товаров (НДС, налог с продаж);</w:t>
      </w:r>
    </w:p>
    <w:p w:rsidR="00CD43BB" w:rsidRPr="007B7A23" w:rsidRDefault="00CD43BB" w:rsidP="007B7A23">
      <w:pPr>
        <w:spacing w:line="360" w:lineRule="auto"/>
        <w:ind w:firstLine="709"/>
        <w:jc w:val="both"/>
        <w:rPr>
          <w:sz w:val="28"/>
          <w:szCs w:val="28"/>
        </w:rPr>
      </w:pPr>
      <w:r w:rsidRPr="007B7A23">
        <w:rPr>
          <w:sz w:val="28"/>
          <w:szCs w:val="28"/>
        </w:rPr>
        <w:t>• таможенные пошлины.</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2. </w:t>
      </w:r>
      <w:r w:rsidRPr="007B7A23">
        <w:rPr>
          <w:b/>
          <w:bCs/>
          <w:sz w:val="28"/>
          <w:szCs w:val="28"/>
        </w:rPr>
        <w:t xml:space="preserve">По объектам налогообложения </w:t>
      </w:r>
      <w:r w:rsidRPr="007B7A23">
        <w:rPr>
          <w:sz w:val="28"/>
          <w:szCs w:val="28"/>
        </w:rPr>
        <w:t>налоги делятся на:</w:t>
      </w:r>
    </w:p>
    <w:p w:rsidR="00CD43BB" w:rsidRPr="007B7A23" w:rsidRDefault="00CD43BB" w:rsidP="007B7A23">
      <w:pPr>
        <w:spacing w:line="360" w:lineRule="auto"/>
        <w:ind w:firstLine="709"/>
        <w:jc w:val="both"/>
        <w:rPr>
          <w:sz w:val="28"/>
          <w:szCs w:val="28"/>
        </w:rPr>
      </w:pPr>
      <w:r w:rsidRPr="007B7A23">
        <w:rPr>
          <w:sz w:val="28"/>
          <w:szCs w:val="28"/>
        </w:rPr>
        <w:t>• налоги на имущество</w:t>
      </w:r>
    </w:p>
    <w:p w:rsidR="00CD43BB" w:rsidRPr="007B7A23" w:rsidRDefault="00CD43BB" w:rsidP="007B7A23">
      <w:pPr>
        <w:spacing w:line="360" w:lineRule="auto"/>
        <w:ind w:firstLine="709"/>
        <w:jc w:val="both"/>
        <w:rPr>
          <w:sz w:val="28"/>
          <w:szCs w:val="28"/>
        </w:rPr>
      </w:pPr>
      <w:r w:rsidRPr="007B7A23">
        <w:rPr>
          <w:sz w:val="28"/>
          <w:szCs w:val="28"/>
        </w:rPr>
        <w:t>• налоги на доходы</w:t>
      </w:r>
    </w:p>
    <w:p w:rsidR="00CD43BB" w:rsidRPr="007B7A23" w:rsidRDefault="00CD43BB" w:rsidP="007B7A23">
      <w:pPr>
        <w:spacing w:line="360" w:lineRule="auto"/>
        <w:ind w:firstLine="709"/>
        <w:jc w:val="both"/>
        <w:rPr>
          <w:sz w:val="28"/>
          <w:szCs w:val="28"/>
        </w:rPr>
      </w:pPr>
      <w:r w:rsidRPr="007B7A23">
        <w:rPr>
          <w:sz w:val="28"/>
          <w:szCs w:val="28"/>
        </w:rPr>
        <w:t>• ресурсные налоги</w:t>
      </w:r>
    </w:p>
    <w:p w:rsidR="00CD43BB" w:rsidRPr="007B7A23" w:rsidRDefault="00CD43BB" w:rsidP="007B7A23">
      <w:pPr>
        <w:spacing w:line="360" w:lineRule="auto"/>
        <w:ind w:firstLine="709"/>
        <w:jc w:val="both"/>
        <w:rPr>
          <w:sz w:val="28"/>
          <w:szCs w:val="28"/>
        </w:rPr>
      </w:pPr>
      <w:r w:rsidRPr="007B7A23">
        <w:rPr>
          <w:sz w:val="28"/>
          <w:szCs w:val="28"/>
        </w:rPr>
        <w:t>• налоги на действия</w:t>
      </w:r>
    </w:p>
    <w:p w:rsidR="00CD43BB" w:rsidRPr="007B7A23" w:rsidRDefault="00CD43BB" w:rsidP="007B7A23">
      <w:pPr>
        <w:spacing w:line="360" w:lineRule="auto"/>
        <w:ind w:firstLine="709"/>
        <w:jc w:val="both"/>
        <w:rPr>
          <w:sz w:val="28"/>
          <w:szCs w:val="28"/>
        </w:rPr>
      </w:pPr>
      <w:r w:rsidRPr="007B7A23">
        <w:rPr>
          <w:sz w:val="28"/>
          <w:szCs w:val="28"/>
        </w:rPr>
        <w:t>• прочие налоги</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3. </w:t>
      </w:r>
      <w:r w:rsidRPr="007B7A23">
        <w:rPr>
          <w:b/>
          <w:bCs/>
          <w:sz w:val="28"/>
          <w:szCs w:val="28"/>
        </w:rPr>
        <w:t xml:space="preserve">По субъектам - налогоплательщикам </w:t>
      </w:r>
      <w:r w:rsidRPr="007B7A23">
        <w:rPr>
          <w:sz w:val="28"/>
          <w:szCs w:val="28"/>
        </w:rPr>
        <w:t>налоги подразделяются на:</w:t>
      </w:r>
    </w:p>
    <w:p w:rsidR="00CD43BB" w:rsidRPr="007B7A23" w:rsidRDefault="00CD43BB" w:rsidP="007B7A23">
      <w:pPr>
        <w:spacing w:line="360" w:lineRule="auto"/>
        <w:ind w:firstLine="709"/>
        <w:jc w:val="both"/>
        <w:rPr>
          <w:sz w:val="28"/>
          <w:szCs w:val="28"/>
        </w:rPr>
      </w:pPr>
      <w:r w:rsidRPr="007B7A23">
        <w:rPr>
          <w:sz w:val="28"/>
          <w:szCs w:val="28"/>
        </w:rPr>
        <w:t>• налоги с физических лиц</w:t>
      </w:r>
    </w:p>
    <w:p w:rsidR="00CD43BB" w:rsidRPr="007B7A23" w:rsidRDefault="00CD43BB" w:rsidP="007B7A23">
      <w:pPr>
        <w:spacing w:line="360" w:lineRule="auto"/>
        <w:ind w:firstLine="709"/>
        <w:jc w:val="both"/>
        <w:rPr>
          <w:sz w:val="28"/>
          <w:szCs w:val="28"/>
        </w:rPr>
      </w:pPr>
      <w:r w:rsidRPr="007B7A23">
        <w:rPr>
          <w:sz w:val="28"/>
          <w:szCs w:val="28"/>
        </w:rPr>
        <w:t>• налоги на предприятия и организации</w:t>
      </w:r>
    </w:p>
    <w:p w:rsidR="00CD43BB" w:rsidRPr="007B7A23" w:rsidRDefault="00CD43BB" w:rsidP="007B7A23">
      <w:pPr>
        <w:spacing w:line="360" w:lineRule="auto"/>
        <w:ind w:firstLine="709"/>
        <w:jc w:val="both"/>
        <w:rPr>
          <w:sz w:val="28"/>
          <w:szCs w:val="28"/>
        </w:rPr>
      </w:pPr>
      <w:r w:rsidRPr="007B7A23">
        <w:rPr>
          <w:sz w:val="28"/>
          <w:szCs w:val="28"/>
        </w:rPr>
        <w:t>•смешанные налоги (физических и юридических лиц, - например, на транспортные средства.)</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4. </w:t>
      </w:r>
      <w:r w:rsidRPr="007B7A23">
        <w:rPr>
          <w:b/>
          <w:bCs/>
          <w:sz w:val="28"/>
          <w:szCs w:val="28"/>
        </w:rPr>
        <w:t>По органу власти</w:t>
      </w:r>
      <w:r w:rsidRPr="007B7A23">
        <w:rPr>
          <w:sz w:val="28"/>
          <w:szCs w:val="28"/>
        </w:rPr>
        <w:t>, устанавливающему налог: на налоги федерального, регионального (субъект федерации) и местных органов власти.</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5. </w:t>
      </w:r>
      <w:r w:rsidRPr="007B7A23">
        <w:rPr>
          <w:b/>
          <w:bCs/>
          <w:sz w:val="28"/>
          <w:szCs w:val="28"/>
        </w:rPr>
        <w:t xml:space="preserve">По уровню бюджета </w:t>
      </w:r>
      <w:r w:rsidRPr="007B7A23">
        <w:rPr>
          <w:sz w:val="28"/>
          <w:szCs w:val="28"/>
        </w:rPr>
        <w:t>в который зачисляется налог:</w:t>
      </w:r>
    </w:p>
    <w:p w:rsidR="00CD43BB" w:rsidRPr="007B7A23" w:rsidRDefault="00CD43BB" w:rsidP="007B7A23">
      <w:pPr>
        <w:spacing w:line="360" w:lineRule="auto"/>
        <w:ind w:firstLine="709"/>
        <w:jc w:val="both"/>
        <w:rPr>
          <w:sz w:val="28"/>
          <w:szCs w:val="28"/>
        </w:rPr>
      </w:pPr>
      <w:r w:rsidRPr="007B7A23">
        <w:rPr>
          <w:sz w:val="28"/>
          <w:szCs w:val="28"/>
        </w:rPr>
        <w:t>Налоги могут поступать в бюджеты разных уровней, на основании чего их можно подразделить на закрепленные и регулирующие. Закрепленные налоги - целиком поступают в конкретный бюджет или во внебюджетные фонды. Регулирующие налоги – поступают одновременно в бюджеты различных уровней в пропорции, установленной законодательством. (НДС, на прибыль, подоходный налог с физических лиц).</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6. </w:t>
      </w:r>
      <w:r w:rsidRPr="007B7A23">
        <w:rPr>
          <w:b/>
          <w:bCs/>
          <w:sz w:val="28"/>
          <w:szCs w:val="28"/>
        </w:rPr>
        <w:t xml:space="preserve">По форме взимания </w:t>
      </w:r>
      <w:r w:rsidRPr="007B7A23">
        <w:rPr>
          <w:sz w:val="28"/>
          <w:szCs w:val="28"/>
        </w:rPr>
        <w:t>налоги делятся на:</w:t>
      </w:r>
    </w:p>
    <w:p w:rsidR="00CD43BB" w:rsidRPr="007B7A23" w:rsidRDefault="00CD43BB" w:rsidP="007B7A23">
      <w:pPr>
        <w:spacing w:line="360" w:lineRule="auto"/>
        <w:ind w:firstLine="709"/>
        <w:jc w:val="both"/>
        <w:rPr>
          <w:sz w:val="28"/>
          <w:szCs w:val="28"/>
        </w:rPr>
      </w:pPr>
      <w:r w:rsidRPr="007B7A23">
        <w:rPr>
          <w:sz w:val="28"/>
          <w:szCs w:val="28"/>
        </w:rPr>
        <w:t>• взимаемые у источника - до получения дохода - например, налог с дивидендов юридических лиц и налог, уплачиваемый работодателем с доходов физических лиц;</w:t>
      </w:r>
    </w:p>
    <w:p w:rsidR="00CD43BB" w:rsidRPr="007B7A23" w:rsidRDefault="00CD43BB" w:rsidP="007B7A23">
      <w:pPr>
        <w:spacing w:line="360" w:lineRule="auto"/>
        <w:ind w:firstLine="709"/>
        <w:jc w:val="both"/>
        <w:rPr>
          <w:sz w:val="28"/>
          <w:szCs w:val="28"/>
        </w:rPr>
      </w:pPr>
      <w:r w:rsidRPr="007B7A23">
        <w:rPr>
          <w:sz w:val="28"/>
          <w:szCs w:val="28"/>
        </w:rPr>
        <w:t>• по декларации - после получения дохода, например, НДС;</w:t>
      </w:r>
    </w:p>
    <w:p w:rsidR="00CD43BB" w:rsidRPr="007B7A23" w:rsidRDefault="00CD43BB" w:rsidP="007B7A23">
      <w:pPr>
        <w:spacing w:line="360" w:lineRule="auto"/>
        <w:ind w:firstLine="709"/>
        <w:jc w:val="both"/>
        <w:rPr>
          <w:sz w:val="28"/>
          <w:szCs w:val="28"/>
        </w:rPr>
      </w:pPr>
      <w:r w:rsidRPr="007B7A23">
        <w:rPr>
          <w:sz w:val="28"/>
          <w:szCs w:val="28"/>
        </w:rPr>
        <w:t>• по кадастру - по перечню типичных объектов, классифицированных по внешним признакам; например, земельный налог, налог на строения, налог на владельцев автотранспортных средств.</w:t>
      </w:r>
    </w:p>
    <w:p w:rsidR="00CD43BB" w:rsidRPr="007B7A23" w:rsidRDefault="00CD43BB" w:rsidP="007B7A23">
      <w:pPr>
        <w:spacing w:line="360" w:lineRule="auto"/>
        <w:ind w:firstLine="709"/>
        <w:jc w:val="both"/>
        <w:outlineLvl w:val="0"/>
        <w:rPr>
          <w:sz w:val="28"/>
          <w:szCs w:val="28"/>
        </w:rPr>
      </w:pPr>
      <w:r w:rsidRPr="007B7A23">
        <w:rPr>
          <w:b/>
          <w:bCs/>
          <w:sz w:val="28"/>
          <w:szCs w:val="28"/>
        </w:rPr>
        <w:t xml:space="preserve">7. По источникам </w:t>
      </w:r>
      <w:r w:rsidRPr="007B7A23">
        <w:rPr>
          <w:sz w:val="28"/>
          <w:szCs w:val="28"/>
        </w:rPr>
        <w:t>налогообложения налоги подразделяются на:</w:t>
      </w:r>
    </w:p>
    <w:p w:rsidR="00CD43BB" w:rsidRPr="007B7A23" w:rsidRDefault="00CD43BB" w:rsidP="007B7A23">
      <w:pPr>
        <w:spacing w:line="360" w:lineRule="auto"/>
        <w:ind w:firstLine="709"/>
        <w:jc w:val="both"/>
        <w:rPr>
          <w:sz w:val="28"/>
          <w:szCs w:val="28"/>
        </w:rPr>
      </w:pPr>
      <w:r w:rsidRPr="007B7A23">
        <w:rPr>
          <w:sz w:val="28"/>
          <w:szCs w:val="28"/>
        </w:rPr>
        <w:t>• налоги, включаемые в цену продукции сверх оптовой цены;</w:t>
      </w:r>
    </w:p>
    <w:p w:rsidR="00CD43BB" w:rsidRPr="007B7A23" w:rsidRDefault="00CD43BB" w:rsidP="007B7A23">
      <w:pPr>
        <w:spacing w:line="360" w:lineRule="auto"/>
        <w:ind w:firstLine="709"/>
        <w:jc w:val="both"/>
        <w:rPr>
          <w:sz w:val="28"/>
          <w:szCs w:val="28"/>
        </w:rPr>
      </w:pPr>
      <w:r w:rsidRPr="007B7A23">
        <w:rPr>
          <w:sz w:val="28"/>
          <w:szCs w:val="28"/>
        </w:rPr>
        <w:t>• налоги, включаемые в себестоимость;</w:t>
      </w:r>
    </w:p>
    <w:p w:rsidR="00CD43BB" w:rsidRPr="007B7A23" w:rsidRDefault="00CD43BB" w:rsidP="007B7A23">
      <w:pPr>
        <w:spacing w:line="360" w:lineRule="auto"/>
        <w:ind w:firstLine="709"/>
        <w:jc w:val="both"/>
        <w:rPr>
          <w:sz w:val="28"/>
          <w:szCs w:val="28"/>
        </w:rPr>
      </w:pPr>
      <w:r w:rsidRPr="007B7A23">
        <w:rPr>
          <w:sz w:val="28"/>
          <w:szCs w:val="28"/>
        </w:rPr>
        <w:t>• налоги, относимые на финансовые результаты деятельности;</w:t>
      </w:r>
    </w:p>
    <w:p w:rsidR="00CD43BB" w:rsidRPr="007B7A23" w:rsidRDefault="00CD43BB" w:rsidP="007B7A23">
      <w:pPr>
        <w:spacing w:line="360" w:lineRule="auto"/>
        <w:ind w:firstLine="709"/>
        <w:jc w:val="both"/>
        <w:rPr>
          <w:sz w:val="28"/>
          <w:szCs w:val="28"/>
        </w:rPr>
      </w:pPr>
      <w:r w:rsidRPr="007B7A23">
        <w:rPr>
          <w:sz w:val="28"/>
          <w:szCs w:val="28"/>
        </w:rPr>
        <w:t>• налоги, относимые на чистую прибыль предприятия.</w:t>
      </w:r>
    </w:p>
    <w:p w:rsidR="00CD43BB" w:rsidRPr="007B7A23" w:rsidRDefault="00CD43BB" w:rsidP="007B7A23">
      <w:pPr>
        <w:spacing w:line="360" w:lineRule="auto"/>
        <w:ind w:firstLine="709"/>
        <w:jc w:val="both"/>
        <w:outlineLvl w:val="0"/>
        <w:rPr>
          <w:b/>
          <w:bCs/>
          <w:sz w:val="28"/>
          <w:szCs w:val="28"/>
        </w:rPr>
      </w:pPr>
      <w:r w:rsidRPr="007B7A23">
        <w:rPr>
          <w:b/>
          <w:bCs/>
          <w:sz w:val="28"/>
          <w:szCs w:val="28"/>
        </w:rPr>
        <w:t>Основными формами налогов являются:</w:t>
      </w:r>
    </w:p>
    <w:p w:rsidR="00CD43BB" w:rsidRPr="007B7A23" w:rsidRDefault="00CD43BB" w:rsidP="007B7A23">
      <w:pPr>
        <w:spacing w:line="360" w:lineRule="auto"/>
        <w:ind w:firstLine="709"/>
        <w:jc w:val="both"/>
        <w:rPr>
          <w:sz w:val="28"/>
          <w:szCs w:val="28"/>
        </w:rPr>
      </w:pPr>
      <w:r w:rsidRPr="007B7A23">
        <w:rPr>
          <w:sz w:val="28"/>
          <w:szCs w:val="28"/>
        </w:rPr>
        <w:t>• Налоги на доходы (подоходные налоги с физических и юридических лиц);</w:t>
      </w:r>
    </w:p>
    <w:p w:rsidR="00CD43BB" w:rsidRPr="007B7A23" w:rsidRDefault="00CD43BB" w:rsidP="007B7A23">
      <w:pPr>
        <w:spacing w:line="360" w:lineRule="auto"/>
        <w:ind w:firstLine="709"/>
        <w:jc w:val="both"/>
        <w:rPr>
          <w:sz w:val="28"/>
          <w:szCs w:val="28"/>
        </w:rPr>
      </w:pPr>
      <w:r w:rsidRPr="007B7A23">
        <w:rPr>
          <w:sz w:val="28"/>
          <w:szCs w:val="28"/>
        </w:rPr>
        <w:t>• Налоги на потребление - общие налоги на потребителя (НДС, налог с продаж, акцизы);</w:t>
      </w:r>
    </w:p>
    <w:p w:rsidR="00CD43BB" w:rsidRPr="007B7A23" w:rsidRDefault="00CD43BB" w:rsidP="007B7A23">
      <w:pPr>
        <w:spacing w:line="360" w:lineRule="auto"/>
        <w:ind w:firstLine="709"/>
        <w:jc w:val="both"/>
        <w:rPr>
          <w:sz w:val="28"/>
          <w:szCs w:val="28"/>
        </w:rPr>
      </w:pPr>
      <w:r w:rsidRPr="007B7A23">
        <w:rPr>
          <w:sz w:val="28"/>
          <w:szCs w:val="28"/>
        </w:rPr>
        <w:t>• Налоги, базирующиеся на обложении накопленного богатства - на личное имущество, на имущество корпораций, налог с наследств и дарений, например, налог на прирост капитала, на недвижимое имущество. Самое главное в системе налогообложения - и в этом кроется внутренняя сущность налогов - в том, что она должна опираться на принцип полной и эффективной возвратности налогов</w:t>
      </w:r>
      <w:r w:rsidRPr="007B7A23">
        <w:rPr>
          <w:b/>
          <w:bCs/>
          <w:sz w:val="28"/>
          <w:szCs w:val="28"/>
        </w:rPr>
        <w:t xml:space="preserve">. </w:t>
      </w:r>
      <w:r w:rsidRPr="007B7A23">
        <w:rPr>
          <w:sz w:val="28"/>
          <w:szCs w:val="28"/>
        </w:rPr>
        <w:t>Только полная, адресная и эффективная возвратность налогов делает налоговый механизм одним из важнейших звеньев воспроизводства и социального благосостояния общества в целом. Принцип возвратности реализуется через инвестирование, систему льготного налогообложения, в том числе налоговых «каникул» в производстве и через систему дотаций, субсидий в социальной сфере. Только в этом случае налогообложение носит характер не только экономической, но и социальной справедливости.</w:t>
      </w:r>
    </w:p>
    <w:p w:rsidR="00CD43BB" w:rsidRPr="007B7A23" w:rsidRDefault="00CD43BB" w:rsidP="007B7A23">
      <w:pPr>
        <w:spacing w:line="360" w:lineRule="auto"/>
        <w:ind w:firstLine="709"/>
        <w:jc w:val="both"/>
        <w:rPr>
          <w:sz w:val="28"/>
          <w:szCs w:val="28"/>
        </w:rPr>
      </w:pPr>
      <w:r w:rsidRPr="007B7A23">
        <w:rPr>
          <w:sz w:val="28"/>
          <w:szCs w:val="28"/>
        </w:rPr>
        <w:t>Правительство применяет различные по воздействию налоги. В зависимости от этого их можно разделить на три группы:</w:t>
      </w:r>
    </w:p>
    <w:p w:rsidR="00CD43BB" w:rsidRPr="007B7A23" w:rsidRDefault="00CD43BB" w:rsidP="007B7A23">
      <w:pPr>
        <w:spacing w:line="360" w:lineRule="auto"/>
        <w:ind w:firstLine="709"/>
        <w:jc w:val="both"/>
        <w:rPr>
          <w:sz w:val="28"/>
          <w:szCs w:val="28"/>
        </w:rPr>
      </w:pPr>
      <w:r w:rsidRPr="007B7A23">
        <w:rPr>
          <w:sz w:val="28"/>
          <w:szCs w:val="28"/>
        </w:rPr>
        <w:t>• прогрессивные;</w:t>
      </w:r>
    </w:p>
    <w:p w:rsidR="00CD43BB" w:rsidRPr="007B7A23" w:rsidRDefault="00CD43BB" w:rsidP="007B7A23">
      <w:pPr>
        <w:spacing w:line="360" w:lineRule="auto"/>
        <w:ind w:firstLine="709"/>
        <w:jc w:val="both"/>
        <w:rPr>
          <w:sz w:val="28"/>
          <w:szCs w:val="28"/>
        </w:rPr>
      </w:pPr>
      <w:r w:rsidRPr="007B7A23">
        <w:rPr>
          <w:sz w:val="28"/>
          <w:szCs w:val="28"/>
        </w:rPr>
        <w:t>•пропорциональные;</w:t>
      </w:r>
    </w:p>
    <w:p w:rsidR="00CD43BB" w:rsidRPr="007B7A23" w:rsidRDefault="00CD43BB" w:rsidP="007B7A23">
      <w:pPr>
        <w:spacing w:line="360" w:lineRule="auto"/>
        <w:ind w:firstLine="709"/>
        <w:jc w:val="both"/>
        <w:rPr>
          <w:sz w:val="28"/>
          <w:szCs w:val="28"/>
        </w:rPr>
      </w:pPr>
      <w:r w:rsidRPr="007B7A23">
        <w:rPr>
          <w:sz w:val="28"/>
          <w:szCs w:val="28"/>
        </w:rPr>
        <w:t>•регрессивные;</w:t>
      </w:r>
    </w:p>
    <w:p w:rsidR="00CD43BB" w:rsidRPr="007B7A23" w:rsidRDefault="00CD43BB" w:rsidP="007B7A23">
      <w:pPr>
        <w:spacing w:line="360" w:lineRule="auto"/>
        <w:ind w:firstLine="709"/>
        <w:jc w:val="both"/>
        <w:rPr>
          <w:sz w:val="28"/>
          <w:szCs w:val="28"/>
        </w:rPr>
      </w:pPr>
      <w:r w:rsidRPr="007B7A23">
        <w:rPr>
          <w:sz w:val="28"/>
          <w:szCs w:val="28"/>
          <w:u w:val="single"/>
        </w:rPr>
        <w:t>Прогрессивный</w:t>
      </w:r>
      <w:r w:rsidRPr="007B7A23">
        <w:rPr>
          <w:sz w:val="28"/>
          <w:szCs w:val="28"/>
        </w:rPr>
        <w:t xml:space="preserve"> - это такой налог, который возрастает быстрее, чем прирастет доход. Такая ситуация складывается, как правило, в тех случаях, когда имеется несколько шкал налоговых ставок для различных по величине доходов. Тогда речь идет о «предельной» налоговой ставке. Она равна приросту выплачиваемых налогов, поделенному на прирост доходов (выражается в процентах). Предельная налоговая ставка увеличивает размер подоходного налога только в пределах каждой последующей налоговой шкалы. Таким образом, реальное налоговое бремя для лиц, получающих высокие доходы, меньше величины предельной налоговой ставки в последней шкале. Это объясняется тем, что с сумм, находящихся в предшествующих шкалах, налог взимается по более низкой ставке.</w:t>
      </w:r>
    </w:p>
    <w:p w:rsidR="00CD43BB" w:rsidRPr="007B7A23" w:rsidRDefault="00CD43BB" w:rsidP="007B7A23">
      <w:pPr>
        <w:spacing w:line="360" w:lineRule="auto"/>
        <w:ind w:firstLine="709"/>
        <w:jc w:val="both"/>
        <w:rPr>
          <w:sz w:val="28"/>
          <w:szCs w:val="28"/>
        </w:rPr>
      </w:pPr>
      <w:r w:rsidRPr="007B7A23">
        <w:rPr>
          <w:sz w:val="28"/>
          <w:szCs w:val="28"/>
          <w:u w:val="single"/>
        </w:rPr>
        <w:t>Регрессивный налог</w:t>
      </w:r>
      <w:r w:rsidRPr="007B7A23">
        <w:rPr>
          <w:sz w:val="28"/>
          <w:szCs w:val="28"/>
        </w:rPr>
        <w:t xml:space="preserve"> характеризуется взиманием более высокого процента с низких доходов и меньшего процента с высоких доходов.</w:t>
      </w:r>
    </w:p>
    <w:p w:rsidR="00CD43BB" w:rsidRPr="007B7A23" w:rsidRDefault="00CD43BB" w:rsidP="007B7A23">
      <w:pPr>
        <w:spacing w:line="360" w:lineRule="auto"/>
        <w:ind w:firstLine="709"/>
        <w:jc w:val="both"/>
        <w:rPr>
          <w:sz w:val="28"/>
          <w:szCs w:val="28"/>
        </w:rPr>
      </w:pPr>
      <w:r w:rsidRPr="007B7A23">
        <w:rPr>
          <w:sz w:val="28"/>
          <w:szCs w:val="28"/>
        </w:rPr>
        <w:t xml:space="preserve">Это такой налог, который возрастает медленнее, чем доход. </w:t>
      </w:r>
    </w:p>
    <w:p w:rsidR="00CD43BB" w:rsidRPr="007B7A23" w:rsidRDefault="00CD43BB" w:rsidP="007B7A23">
      <w:pPr>
        <w:spacing w:line="360" w:lineRule="auto"/>
        <w:ind w:firstLine="709"/>
        <w:jc w:val="both"/>
        <w:rPr>
          <w:sz w:val="28"/>
          <w:szCs w:val="28"/>
        </w:rPr>
      </w:pPr>
      <w:r w:rsidRPr="007B7A23">
        <w:rPr>
          <w:sz w:val="28"/>
          <w:szCs w:val="28"/>
          <w:u w:val="single"/>
        </w:rPr>
        <w:t>Пропорциональный налог</w:t>
      </w:r>
      <w:r w:rsidRPr="007B7A23">
        <w:rPr>
          <w:sz w:val="28"/>
          <w:szCs w:val="28"/>
        </w:rPr>
        <w:t xml:space="preserve"> забирает одинаковую часть от любого дохода (единая ставка для доходов любой величины).</w:t>
      </w:r>
    </w:p>
    <w:p w:rsidR="00CD43BB" w:rsidRPr="007B7A23" w:rsidRDefault="00CD43BB" w:rsidP="007B7A23">
      <w:pPr>
        <w:spacing w:line="360" w:lineRule="auto"/>
        <w:ind w:firstLine="709"/>
        <w:jc w:val="both"/>
        <w:rPr>
          <w:sz w:val="28"/>
          <w:szCs w:val="28"/>
        </w:rPr>
      </w:pPr>
      <w:r w:rsidRPr="007B7A23">
        <w:rPr>
          <w:sz w:val="28"/>
          <w:szCs w:val="28"/>
        </w:rPr>
        <w:t>Уровень налоговых ставок не должен превышать размера, при повышении которого их дальнейший рост не просто теряет смысл, но и отрицательно сказывается на состоянии экономики. Известны три основных способа увеличения налоговых поступлений в бюджет:</w:t>
      </w:r>
    </w:p>
    <w:p w:rsidR="00CD43BB" w:rsidRPr="007B7A23" w:rsidRDefault="00CD43BB" w:rsidP="007B7A23">
      <w:pPr>
        <w:spacing w:line="360" w:lineRule="auto"/>
        <w:ind w:firstLine="709"/>
        <w:jc w:val="both"/>
        <w:rPr>
          <w:sz w:val="28"/>
          <w:szCs w:val="28"/>
        </w:rPr>
      </w:pPr>
      <w:r w:rsidRPr="007B7A23">
        <w:rPr>
          <w:sz w:val="28"/>
          <w:szCs w:val="28"/>
        </w:rPr>
        <w:t>• расширение круга налогоплательщиков;</w:t>
      </w:r>
    </w:p>
    <w:p w:rsidR="00CD43BB" w:rsidRPr="007B7A23" w:rsidRDefault="00CD43BB" w:rsidP="007B7A23">
      <w:pPr>
        <w:spacing w:line="360" w:lineRule="auto"/>
        <w:ind w:firstLine="709"/>
        <w:jc w:val="both"/>
        <w:rPr>
          <w:sz w:val="28"/>
          <w:szCs w:val="28"/>
        </w:rPr>
      </w:pPr>
      <w:r w:rsidRPr="007B7A23">
        <w:rPr>
          <w:sz w:val="28"/>
          <w:szCs w:val="28"/>
        </w:rPr>
        <w:t>• увеличение числа тех объектов, с которых взимаются косвенные налоги;</w:t>
      </w:r>
    </w:p>
    <w:p w:rsidR="00CD43BB" w:rsidRPr="007B7A23" w:rsidRDefault="00CD43BB" w:rsidP="007B7A23">
      <w:pPr>
        <w:spacing w:line="360" w:lineRule="auto"/>
        <w:ind w:firstLine="709"/>
        <w:jc w:val="both"/>
        <w:rPr>
          <w:sz w:val="28"/>
          <w:szCs w:val="28"/>
        </w:rPr>
      </w:pPr>
      <w:r w:rsidRPr="007B7A23">
        <w:rPr>
          <w:sz w:val="28"/>
          <w:szCs w:val="28"/>
        </w:rPr>
        <w:t>•повышение налоговых ставок и при прямом, и при косвенном налогообложении.</w:t>
      </w:r>
    </w:p>
    <w:p w:rsidR="00CD43BB" w:rsidRPr="007B7A23" w:rsidRDefault="00CD43BB" w:rsidP="007B7A23">
      <w:pPr>
        <w:spacing w:line="360" w:lineRule="auto"/>
        <w:ind w:firstLine="709"/>
        <w:jc w:val="both"/>
        <w:rPr>
          <w:sz w:val="28"/>
          <w:szCs w:val="28"/>
        </w:rPr>
      </w:pPr>
      <w:r w:rsidRPr="007B7A23">
        <w:rPr>
          <w:sz w:val="28"/>
          <w:szCs w:val="28"/>
        </w:rPr>
        <w:t>Показателем оптимального уровня налогообложения является показатель, названный «эластичностью налоговой системы». Согласно этому показателю, ставки налогов должны быть столь высокими, чтобы предотвратить инфляцию, но в то же время столь низкими, чтобы стимулировать вложения капитала, обеспечивать развитие производства</w:t>
      </w:r>
    </w:p>
    <w:p w:rsidR="00CD43BB" w:rsidRPr="007B7A23" w:rsidRDefault="00CD43BB" w:rsidP="007B7A23">
      <w:pPr>
        <w:spacing w:line="360" w:lineRule="auto"/>
        <w:ind w:firstLine="709"/>
        <w:jc w:val="both"/>
        <w:rPr>
          <w:sz w:val="28"/>
          <w:szCs w:val="28"/>
        </w:rPr>
      </w:pPr>
      <w:r w:rsidRPr="007B7A23">
        <w:rPr>
          <w:sz w:val="28"/>
          <w:szCs w:val="28"/>
        </w:rPr>
        <w:t>Налоговая система России содержит более 40 налогов, которые можно разделить на три группы в зависимости от того, каким органом власти они вводятся и в какой бюджет поступают. В ней выделяются федеральные, субъектные (региональные) и местные налоги.</w:t>
      </w:r>
    </w:p>
    <w:p w:rsidR="00CD43BB" w:rsidRPr="007B7A23" w:rsidRDefault="00CD43BB" w:rsidP="007B7A23">
      <w:pPr>
        <w:spacing w:line="360" w:lineRule="auto"/>
        <w:ind w:firstLine="709"/>
        <w:jc w:val="both"/>
        <w:rPr>
          <w:sz w:val="28"/>
          <w:szCs w:val="28"/>
        </w:rPr>
      </w:pPr>
      <w:r w:rsidRPr="007B7A23">
        <w:rPr>
          <w:sz w:val="28"/>
          <w:szCs w:val="28"/>
        </w:rPr>
        <w:t>К федеральным налогам относятся: налог на добавленную стоимость, акцизы, налоги на доходы банков, страховых обществ, на операции с ценными бумагами, таможенные пошлины, подоходный налог (налог на прибыль) с предприятий, подоходный налог с физических лиц.</w:t>
      </w:r>
    </w:p>
    <w:p w:rsidR="00CD43BB" w:rsidRPr="007B7A23" w:rsidRDefault="00CD43BB" w:rsidP="007B7A23">
      <w:pPr>
        <w:spacing w:line="360" w:lineRule="auto"/>
        <w:ind w:firstLine="709"/>
        <w:jc w:val="both"/>
        <w:rPr>
          <w:sz w:val="28"/>
          <w:szCs w:val="28"/>
        </w:rPr>
      </w:pPr>
      <w:r w:rsidRPr="007B7A23">
        <w:rPr>
          <w:sz w:val="28"/>
          <w:szCs w:val="28"/>
        </w:rPr>
        <w:t>Следует отдельно отметить, что налог признается федеральным, если он устанавливается Налоговым Кодексом РФ и одинаково действует на территории России, при этом некоторые налоги носят регулирующий характер и часть от их поступлений может передаваться на региональный и местный уровень.</w:t>
      </w:r>
    </w:p>
    <w:p w:rsidR="00CD43BB" w:rsidRPr="007B7A23" w:rsidRDefault="00CD43BB" w:rsidP="007B7A23">
      <w:pPr>
        <w:spacing w:line="360" w:lineRule="auto"/>
        <w:ind w:firstLine="709"/>
        <w:jc w:val="both"/>
        <w:rPr>
          <w:sz w:val="28"/>
          <w:szCs w:val="28"/>
        </w:rPr>
      </w:pPr>
      <w:r w:rsidRPr="007B7A23">
        <w:rPr>
          <w:sz w:val="28"/>
          <w:szCs w:val="28"/>
        </w:rPr>
        <w:t>К республиканским (региональным )налогам отнесены: налог на имущество предприятий, республиканские платежи за пользование природными ресурсами. К местным налогам относятся: налог на имущество физических лиц, земельный налог, сбор за право торговли, целевые сборы с населения и предприятий всех организационно-правовых форм на содержание милиции, на благоустройство и другие цели.</w:t>
      </w:r>
    </w:p>
    <w:p w:rsidR="00CD43BB" w:rsidRPr="007B7A23" w:rsidRDefault="00CD43BB" w:rsidP="007B7A23">
      <w:pPr>
        <w:spacing w:line="360" w:lineRule="auto"/>
        <w:ind w:firstLine="709"/>
        <w:jc w:val="both"/>
        <w:outlineLvl w:val="0"/>
        <w:rPr>
          <w:b/>
          <w:bCs/>
          <w:i/>
          <w:iCs/>
          <w:sz w:val="28"/>
          <w:szCs w:val="28"/>
        </w:rPr>
      </w:pPr>
      <w:r w:rsidRPr="007B7A23">
        <w:rPr>
          <w:b/>
          <w:bCs/>
          <w:i/>
          <w:iCs/>
          <w:sz w:val="28"/>
          <w:szCs w:val="28"/>
        </w:rPr>
        <w:t>Система налогового законодательства.</w:t>
      </w:r>
    </w:p>
    <w:p w:rsidR="00CD43BB" w:rsidRPr="007B7A23" w:rsidRDefault="00CD43BB" w:rsidP="007B7A23">
      <w:pPr>
        <w:spacing w:line="360" w:lineRule="auto"/>
        <w:ind w:firstLine="709"/>
        <w:jc w:val="both"/>
        <w:rPr>
          <w:sz w:val="28"/>
          <w:szCs w:val="28"/>
        </w:rPr>
      </w:pPr>
      <w:r w:rsidRPr="007B7A23">
        <w:rPr>
          <w:sz w:val="28"/>
          <w:szCs w:val="28"/>
        </w:rPr>
        <w:t>Центральное место в системе законодательства о налогах и сборах занимает Налоговый кодекс Российской Федерации. Следуя принципу, провозглашенному в ст. 15 Конституции Российской Федерации, Налоговый кодекс РФ в ст. 1 устанавливает следующую систему налогового законодательства:</w:t>
      </w:r>
    </w:p>
    <w:p w:rsidR="00CD43BB" w:rsidRPr="007B7A23" w:rsidRDefault="00CD43BB" w:rsidP="007B7A23">
      <w:pPr>
        <w:spacing w:line="360" w:lineRule="auto"/>
        <w:ind w:firstLine="709"/>
        <w:jc w:val="both"/>
        <w:rPr>
          <w:sz w:val="28"/>
          <w:szCs w:val="28"/>
        </w:rPr>
      </w:pPr>
      <w:r w:rsidRPr="007B7A23">
        <w:rPr>
          <w:sz w:val="28"/>
          <w:szCs w:val="28"/>
        </w:rPr>
        <w:t>• Налоговый кодекс;</w:t>
      </w:r>
    </w:p>
    <w:p w:rsidR="00CD43BB" w:rsidRPr="007B7A23" w:rsidRDefault="00CD43BB" w:rsidP="007B7A23">
      <w:pPr>
        <w:spacing w:line="360" w:lineRule="auto"/>
        <w:ind w:firstLine="709"/>
        <w:jc w:val="both"/>
        <w:rPr>
          <w:sz w:val="28"/>
          <w:szCs w:val="28"/>
        </w:rPr>
      </w:pPr>
      <w:r w:rsidRPr="007B7A23">
        <w:rPr>
          <w:sz w:val="28"/>
          <w:szCs w:val="28"/>
        </w:rPr>
        <w:t>• федеральные законы о налогах и сборах;</w:t>
      </w:r>
    </w:p>
    <w:p w:rsidR="00CD43BB" w:rsidRPr="007B7A23" w:rsidRDefault="00CD43BB" w:rsidP="007B7A23">
      <w:pPr>
        <w:spacing w:line="360" w:lineRule="auto"/>
        <w:ind w:firstLine="709"/>
        <w:jc w:val="both"/>
        <w:rPr>
          <w:sz w:val="28"/>
          <w:szCs w:val="28"/>
        </w:rPr>
      </w:pPr>
      <w:r w:rsidRPr="007B7A23">
        <w:rPr>
          <w:sz w:val="28"/>
          <w:szCs w:val="28"/>
        </w:rPr>
        <w:t>• законы и иные нормативные правовые акты о налогах и сборах субъектов Российской Федерации;</w:t>
      </w:r>
    </w:p>
    <w:p w:rsidR="00CD43BB" w:rsidRPr="007B7A23" w:rsidRDefault="00CD43BB" w:rsidP="007B7A23">
      <w:pPr>
        <w:spacing w:line="360" w:lineRule="auto"/>
        <w:ind w:firstLine="709"/>
        <w:jc w:val="both"/>
        <w:rPr>
          <w:sz w:val="28"/>
          <w:szCs w:val="28"/>
        </w:rPr>
      </w:pPr>
      <w:r w:rsidRPr="007B7A23">
        <w:rPr>
          <w:sz w:val="28"/>
          <w:szCs w:val="28"/>
        </w:rPr>
        <w:t>• нормативные правовые акты о налогах и сборах представительных органов местного самоуправления.</w:t>
      </w:r>
    </w:p>
    <w:p w:rsidR="00CD43BB" w:rsidRPr="007B7A23" w:rsidRDefault="00CD43BB" w:rsidP="007B7A23">
      <w:pPr>
        <w:spacing w:line="360" w:lineRule="auto"/>
        <w:ind w:firstLine="709"/>
        <w:jc w:val="both"/>
        <w:rPr>
          <w:sz w:val="28"/>
          <w:szCs w:val="28"/>
        </w:rPr>
      </w:pPr>
      <w:r w:rsidRPr="007B7A23">
        <w:rPr>
          <w:sz w:val="28"/>
          <w:szCs w:val="28"/>
        </w:rPr>
        <w:t>Налоговый кодекс в системе актов налогового законодательства имеет высшую юридическую силу и является единственным нормативным правовым актом, который устанавливает систему налогов, взимаемых в федеральный бюджет, а также принципы налогообложения и сборов в Российской Федерации. Все законы о налогах и сборах принимаются в соответствии с Налоговым кодексом и не могут ему противоречить.</w:t>
      </w:r>
    </w:p>
    <w:p w:rsidR="00CD43BB" w:rsidRPr="007B7A23" w:rsidRDefault="00CD43BB" w:rsidP="007B7A23">
      <w:pPr>
        <w:spacing w:line="360" w:lineRule="auto"/>
        <w:ind w:firstLine="709"/>
        <w:jc w:val="both"/>
        <w:rPr>
          <w:sz w:val="28"/>
          <w:szCs w:val="28"/>
        </w:rPr>
      </w:pPr>
      <w:r w:rsidRPr="007B7A23">
        <w:rPr>
          <w:sz w:val="28"/>
          <w:szCs w:val="28"/>
        </w:rPr>
        <w:t>Налоговый кодекс выделяет следующие группы отношений, регулируемых налоговым законодательством:</w:t>
      </w:r>
    </w:p>
    <w:p w:rsidR="00CD43BB" w:rsidRPr="007B7A23" w:rsidRDefault="00CD43BB" w:rsidP="007B7A23">
      <w:pPr>
        <w:spacing w:line="360" w:lineRule="auto"/>
        <w:ind w:firstLine="709"/>
        <w:jc w:val="both"/>
        <w:rPr>
          <w:sz w:val="28"/>
          <w:szCs w:val="28"/>
        </w:rPr>
      </w:pPr>
      <w:r w:rsidRPr="007B7A23">
        <w:rPr>
          <w:sz w:val="28"/>
          <w:szCs w:val="28"/>
        </w:rPr>
        <w:t>• по установлению налогов;</w:t>
      </w:r>
    </w:p>
    <w:p w:rsidR="00CD43BB" w:rsidRPr="007B7A23" w:rsidRDefault="00CD43BB" w:rsidP="007B7A23">
      <w:pPr>
        <w:spacing w:line="360" w:lineRule="auto"/>
        <w:ind w:firstLine="709"/>
        <w:jc w:val="both"/>
        <w:rPr>
          <w:sz w:val="28"/>
          <w:szCs w:val="28"/>
        </w:rPr>
      </w:pPr>
      <w:r w:rsidRPr="007B7A23">
        <w:rPr>
          <w:sz w:val="28"/>
          <w:szCs w:val="28"/>
        </w:rPr>
        <w:t>• по введению налогов;</w:t>
      </w:r>
    </w:p>
    <w:p w:rsidR="00CD43BB" w:rsidRPr="007B7A23" w:rsidRDefault="00CD43BB" w:rsidP="007B7A23">
      <w:pPr>
        <w:spacing w:line="360" w:lineRule="auto"/>
        <w:ind w:firstLine="709"/>
        <w:jc w:val="both"/>
        <w:rPr>
          <w:sz w:val="28"/>
          <w:szCs w:val="28"/>
        </w:rPr>
      </w:pPr>
      <w:r w:rsidRPr="007B7A23">
        <w:rPr>
          <w:sz w:val="28"/>
          <w:szCs w:val="28"/>
        </w:rPr>
        <w:t>• по взиманию налогов;</w:t>
      </w:r>
    </w:p>
    <w:p w:rsidR="00CD43BB" w:rsidRPr="007B7A23" w:rsidRDefault="00CD43BB" w:rsidP="007B7A23">
      <w:pPr>
        <w:spacing w:line="360" w:lineRule="auto"/>
        <w:ind w:firstLine="709"/>
        <w:jc w:val="both"/>
        <w:rPr>
          <w:sz w:val="28"/>
          <w:szCs w:val="28"/>
        </w:rPr>
      </w:pPr>
      <w:r w:rsidRPr="007B7A23">
        <w:rPr>
          <w:sz w:val="28"/>
          <w:szCs w:val="28"/>
        </w:rPr>
        <w:t>• по осуществлению налогового контроля;</w:t>
      </w:r>
    </w:p>
    <w:p w:rsidR="00CD43BB" w:rsidRPr="007B7A23" w:rsidRDefault="00CD43BB" w:rsidP="007B7A23">
      <w:pPr>
        <w:spacing w:line="360" w:lineRule="auto"/>
        <w:ind w:firstLine="709"/>
        <w:jc w:val="both"/>
        <w:rPr>
          <w:sz w:val="28"/>
          <w:szCs w:val="28"/>
        </w:rPr>
      </w:pPr>
      <w:r w:rsidRPr="007B7A23">
        <w:rPr>
          <w:sz w:val="28"/>
          <w:szCs w:val="28"/>
        </w:rPr>
        <w:t>• по обжалованию актов налоговых органов, Действий (бездействия) их должностных лиц;</w:t>
      </w:r>
    </w:p>
    <w:p w:rsidR="00CD43BB" w:rsidRPr="007B7A23" w:rsidRDefault="00CD43BB" w:rsidP="007B7A23">
      <w:pPr>
        <w:spacing w:line="360" w:lineRule="auto"/>
        <w:ind w:firstLine="709"/>
        <w:jc w:val="both"/>
        <w:rPr>
          <w:sz w:val="28"/>
          <w:szCs w:val="28"/>
        </w:rPr>
      </w:pPr>
      <w:r w:rsidRPr="007B7A23">
        <w:rPr>
          <w:sz w:val="28"/>
          <w:szCs w:val="28"/>
        </w:rPr>
        <w:t>• по привлечению к ответственности за совершение налогового правонарушения.</w:t>
      </w:r>
    </w:p>
    <w:p w:rsidR="00CD43BB" w:rsidRPr="007B7A23" w:rsidRDefault="00CD43BB" w:rsidP="007B7A23">
      <w:pPr>
        <w:spacing w:line="360" w:lineRule="auto"/>
        <w:ind w:firstLine="709"/>
        <w:jc w:val="both"/>
        <w:outlineLvl w:val="0"/>
        <w:rPr>
          <w:sz w:val="28"/>
          <w:szCs w:val="28"/>
        </w:rPr>
      </w:pPr>
      <w:r w:rsidRPr="007B7A23">
        <w:rPr>
          <w:sz w:val="28"/>
          <w:szCs w:val="28"/>
        </w:rPr>
        <w:t>Налоговые отношения - это,</w:t>
      </w:r>
      <w:r w:rsidR="007B7A23">
        <w:rPr>
          <w:sz w:val="28"/>
          <w:szCs w:val="28"/>
        </w:rPr>
        <w:t xml:space="preserve"> </w:t>
      </w:r>
      <w:r w:rsidRPr="007B7A23">
        <w:rPr>
          <w:sz w:val="28"/>
          <w:szCs w:val="28"/>
        </w:rPr>
        <w:t>в первую очередь, властные отношения, складывающиеся между гражданами и организациями как налогоплательщиками, с одной стороны, и государством, в лице уполномоченных им органов, - с другой.</w:t>
      </w:r>
    </w:p>
    <w:p w:rsidR="00CD43BB" w:rsidRPr="007B7A23" w:rsidRDefault="00CD43BB" w:rsidP="007B7A23">
      <w:pPr>
        <w:spacing w:line="360" w:lineRule="auto"/>
        <w:ind w:firstLine="709"/>
        <w:jc w:val="both"/>
        <w:outlineLvl w:val="0"/>
        <w:rPr>
          <w:sz w:val="28"/>
          <w:szCs w:val="28"/>
        </w:rPr>
      </w:pPr>
      <w:r w:rsidRPr="007B7A23">
        <w:rPr>
          <w:sz w:val="28"/>
          <w:szCs w:val="28"/>
        </w:rPr>
        <w:t xml:space="preserve">Особое место в системе правовых актов, связанных с налогообложением, занимают акты высших судебных инстанций - Конституционного Суда РФ, Верховного Суда РФ, Высшего Арбитражного Суда РФ. </w:t>
      </w:r>
    </w:p>
    <w:p w:rsidR="00CD43BB" w:rsidRPr="007B7A23" w:rsidRDefault="00CD43BB" w:rsidP="007B7A23">
      <w:pPr>
        <w:spacing w:line="360" w:lineRule="auto"/>
        <w:ind w:firstLine="709"/>
        <w:jc w:val="both"/>
        <w:rPr>
          <w:sz w:val="28"/>
          <w:szCs w:val="28"/>
        </w:rPr>
      </w:pPr>
      <w:r w:rsidRPr="007B7A23">
        <w:rPr>
          <w:sz w:val="28"/>
          <w:szCs w:val="28"/>
        </w:rPr>
        <w:t>Налоговые отношения - отношения перераспределительного характера, поэтому от их развития зависит общественный прогресс. В то же время они, основываясь на первичных распределительных (денежных) отношениях, зависят от их совершенства, их адекватности состоянию экономического базиса. Из этого следует, что вся совокупность производственных отношений (экономических, финансовых, бюджетных, ценовых, кредитных, налоговых) зависит от уровня производительных сил, самым непосредственным образом определяет этот уровень. Из этого следует, что совершенствование экономики - это создание органичного единства между всеми фазами воспроизводства: производством, распределением, обменом и потреблением. Совершенствование налоговых отношений - наиболее трудная область деятельности правительственных и властных органов РФ. Налоги - это отношения собственности, а поскольку именно проблемы собственности вызывают в настоящее время наибольшее противостояние между ветвями законодательной и исполнительной власти и нет единства мнений в составе самого правительства и парламента, то к решению чисто экономических проблем примешиваются и политические интересы. Все это свидетельствует о том, что в настоящее не могут быть созданы налоговые отношения, отвечающие мировым стандартам, а это тем более важно и потому, что унификация налоговых систем развитых стран мира позволяет ускорить процессы международной интеграции, что обеспечивает успешность решения многих внутренних экономических, политических и социальных проблем.</w:t>
      </w:r>
    </w:p>
    <w:p w:rsidR="00CD43BB" w:rsidRPr="007B7A23" w:rsidRDefault="00CD43BB" w:rsidP="007B7A23">
      <w:pPr>
        <w:spacing w:line="360" w:lineRule="auto"/>
        <w:ind w:firstLine="709"/>
        <w:jc w:val="both"/>
        <w:rPr>
          <w:sz w:val="28"/>
          <w:szCs w:val="28"/>
        </w:rPr>
      </w:pPr>
      <w:r w:rsidRPr="007B7A23">
        <w:rPr>
          <w:sz w:val="28"/>
          <w:szCs w:val="28"/>
        </w:rPr>
        <w:t>Таким образом, совершенствование налогообложения неразрывно связано с созданием прочного экономического базиса и стабильных политических условий общественного развития. От того, как скоро это будет создано, зависит формирование устойчивых предпосылок для постепенного превращения системы налогообложения в фактор экономического роста.</w:t>
      </w:r>
    </w:p>
    <w:p w:rsidR="00CD43BB" w:rsidRPr="007B7A23" w:rsidRDefault="00CD43BB" w:rsidP="007B7A23">
      <w:pPr>
        <w:spacing w:line="360" w:lineRule="auto"/>
        <w:ind w:firstLine="709"/>
        <w:jc w:val="both"/>
        <w:rPr>
          <w:sz w:val="28"/>
          <w:szCs w:val="28"/>
        </w:rPr>
      </w:pPr>
    </w:p>
    <w:p w:rsidR="00CD43BB" w:rsidRDefault="007B7A23" w:rsidP="007B7A23">
      <w:pPr>
        <w:spacing w:line="360" w:lineRule="auto"/>
        <w:ind w:firstLine="709"/>
        <w:jc w:val="center"/>
        <w:rPr>
          <w:b/>
          <w:bCs/>
          <w:i/>
          <w:iCs/>
          <w:sz w:val="28"/>
          <w:szCs w:val="28"/>
        </w:rPr>
      </w:pPr>
      <w:r>
        <w:rPr>
          <w:sz w:val="28"/>
          <w:szCs w:val="28"/>
        </w:rPr>
        <w:br w:type="page"/>
      </w:r>
      <w:r>
        <w:rPr>
          <w:b/>
          <w:bCs/>
          <w:i/>
          <w:iCs/>
          <w:sz w:val="28"/>
          <w:szCs w:val="28"/>
        </w:rPr>
        <w:t>Литература</w:t>
      </w:r>
    </w:p>
    <w:p w:rsidR="007B7A23" w:rsidRPr="007B7A23" w:rsidRDefault="007B7A23" w:rsidP="007B7A23">
      <w:pPr>
        <w:tabs>
          <w:tab w:val="left" w:pos="360"/>
        </w:tabs>
        <w:spacing w:line="360" w:lineRule="auto"/>
        <w:rPr>
          <w:b/>
          <w:bCs/>
          <w:i/>
          <w:iCs/>
          <w:sz w:val="28"/>
          <w:szCs w:val="28"/>
        </w:rPr>
      </w:pPr>
    </w:p>
    <w:p w:rsidR="00CD43BB" w:rsidRPr="007B7A23" w:rsidRDefault="00CD43BB" w:rsidP="007B7A23">
      <w:pPr>
        <w:widowControl w:val="0"/>
        <w:numPr>
          <w:ilvl w:val="0"/>
          <w:numId w:val="5"/>
        </w:numPr>
        <w:tabs>
          <w:tab w:val="left" w:pos="360"/>
        </w:tabs>
        <w:autoSpaceDE w:val="0"/>
        <w:autoSpaceDN w:val="0"/>
        <w:adjustRightInd w:val="0"/>
        <w:spacing w:line="360" w:lineRule="auto"/>
        <w:ind w:left="0" w:firstLine="0"/>
        <w:rPr>
          <w:sz w:val="28"/>
          <w:szCs w:val="28"/>
        </w:rPr>
      </w:pPr>
      <w:r w:rsidRPr="007B7A23">
        <w:rPr>
          <w:sz w:val="28"/>
          <w:szCs w:val="28"/>
        </w:rPr>
        <w:t>Учебник «Финансы» под редакцией А.Г. Грязновой, К.В. Маркиной – 2004г.</w:t>
      </w:r>
    </w:p>
    <w:p w:rsidR="00CD43BB" w:rsidRPr="007B7A23" w:rsidRDefault="00CD43BB" w:rsidP="007B7A23">
      <w:pPr>
        <w:widowControl w:val="0"/>
        <w:numPr>
          <w:ilvl w:val="0"/>
          <w:numId w:val="5"/>
        </w:numPr>
        <w:tabs>
          <w:tab w:val="left" w:pos="360"/>
        </w:tabs>
        <w:autoSpaceDE w:val="0"/>
        <w:autoSpaceDN w:val="0"/>
        <w:adjustRightInd w:val="0"/>
        <w:spacing w:line="360" w:lineRule="auto"/>
        <w:ind w:left="0" w:firstLine="0"/>
        <w:rPr>
          <w:sz w:val="28"/>
          <w:szCs w:val="28"/>
        </w:rPr>
      </w:pPr>
      <w:r w:rsidRPr="007B7A23">
        <w:rPr>
          <w:sz w:val="28"/>
          <w:szCs w:val="28"/>
        </w:rPr>
        <w:t>Учебник «Финансы и кредит» под редакцией М.А. Портной, Т.П. Николаева, А.М. Рзаев, И.Ю. Соколова – 2003г.</w:t>
      </w:r>
      <w:bookmarkStart w:id="0" w:name="_GoBack"/>
      <w:bookmarkEnd w:id="0"/>
    </w:p>
    <w:sectPr w:rsidR="00CD43BB" w:rsidRPr="007B7A23" w:rsidSect="007B7A23">
      <w:footerReference w:type="default" r:id="rId7"/>
      <w:pgSz w:w="11906" w:h="16838"/>
      <w:pgMar w:top="1134" w:right="851" w:bottom="1134" w:left="1701" w:header="709" w:footer="709"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004" w:rsidRDefault="00164004" w:rsidP="006504FD">
      <w:r>
        <w:separator/>
      </w:r>
    </w:p>
  </w:endnote>
  <w:endnote w:type="continuationSeparator" w:id="0">
    <w:p w:rsidR="00164004" w:rsidRDefault="00164004" w:rsidP="0065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lackadder ITC">
    <w:panose1 w:val="00000000000000000000"/>
    <w:charset w:val="00"/>
    <w:family w:val="decorative"/>
    <w:notTrueType/>
    <w:pitch w:val="variable"/>
    <w:sig w:usb0="00000003" w:usb1="00000000" w:usb2="00000000" w:usb3="00000000" w:csb0="00000001" w:csb1="00000000"/>
  </w:font>
  <w:font w:name="Edwardian Script ITC">
    <w:panose1 w:val="00000000000000000000"/>
    <w:charset w:val="00"/>
    <w:family w:val="script"/>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BB" w:rsidRDefault="00434D29" w:rsidP="001964DF">
    <w:pPr>
      <w:pStyle w:val="a3"/>
      <w:framePr w:wrap="auto" w:vAnchor="text" w:hAnchor="margin" w:xAlign="center" w:y="1"/>
      <w:rPr>
        <w:rStyle w:val="a5"/>
      </w:rPr>
    </w:pPr>
    <w:r>
      <w:rPr>
        <w:rStyle w:val="a5"/>
        <w:noProof/>
      </w:rPr>
      <w:t>- 2 -</w:t>
    </w:r>
  </w:p>
  <w:p w:rsidR="00CD43BB" w:rsidRDefault="00CD43B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004" w:rsidRDefault="00164004" w:rsidP="006504FD">
      <w:r>
        <w:separator/>
      </w:r>
    </w:p>
  </w:footnote>
  <w:footnote w:type="continuationSeparator" w:id="0">
    <w:p w:rsidR="00164004" w:rsidRDefault="00164004" w:rsidP="00650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22C6"/>
    <w:multiLevelType w:val="hybridMultilevel"/>
    <w:tmpl w:val="F25C74DC"/>
    <w:lvl w:ilvl="0" w:tplc="1B12FEA8">
      <w:start w:val="1"/>
      <w:numFmt w:val="upperRoman"/>
      <w:lvlText w:val="%1."/>
      <w:lvlJc w:val="center"/>
      <w:pPr>
        <w:tabs>
          <w:tab w:val="num" w:pos="765"/>
        </w:tabs>
        <w:ind w:left="765" w:hanging="1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9610470"/>
    <w:multiLevelType w:val="hybridMultilevel"/>
    <w:tmpl w:val="DF9E6232"/>
    <w:lvl w:ilvl="0" w:tplc="31E80898">
      <w:start w:val="1"/>
      <w:numFmt w:val="upperRoman"/>
      <w:lvlText w:val="%1."/>
      <w:lvlJc w:val="center"/>
      <w:pPr>
        <w:tabs>
          <w:tab w:val="num" w:pos="2232"/>
        </w:tabs>
        <w:ind w:left="567" w:firstLine="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9214C8D"/>
    <w:multiLevelType w:val="hybridMultilevel"/>
    <w:tmpl w:val="4B42AE20"/>
    <w:lvl w:ilvl="0" w:tplc="27CAE016">
      <w:start w:val="1"/>
      <w:numFmt w:val="upperRoman"/>
      <w:lvlText w:val="%1."/>
      <w:lvlJc w:val="center"/>
      <w:pPr>
        <w:tabs>
          <w:tab w:val="num" w:pos="690"/>
        </w:tabs>
        <w:ind w:left="690" w:hanging="1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EA4EC6"/>
    <w:multiLevelType w:val="hybridMultilevel"/>
    <w:tmpl w:val="08422832"/>
    <w:lvl w:ilvl="0" w:tplc="7C58ADEC">
      <w:start w:val="1"/>
      <w:numFmt w:val="upperRoman"/>
      <w:lvlText w:val="%1."/>
      <w:lvlJc w:val="center"/>
      <w:pPr>
        <w:tabs>
          <w:tab w:val="num" w:pos="540"/>
        </w:tabs>
        <w:ind w:left="540" w:hanging="1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58E51F1"/>
    <w:multiLevelType w:val="hybridMultilevel"/>
    <w:tmpl w:val="D2BE55A4"/>
    <w:lvl w:ilvl="0" w:tplc="666C92F8">
      <w:start w:val="1"/>
      <w:numFmt w:val="decimal"/>
      <w:lvlText w:val="%1."/>
      <w:lvlJc w:val="left"/>
      <w:pPr>
        <w:tabs>
          <w:tab w:val="num" w:pos="720"/>
        </w:tabs>
        <w:ind w:left="720" w:hanging="360"/>
      </w:pPr>
      <w:rPr>
        <w:rFonts w:hint="default"/>
        <w:b/>
        <w:bCs/>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5A5283C"/>
    <w:multiLevelType w:val="hybridMultilevel"/>
    <w:tmpl w:val="59AE0004"/>
    <w:lvl w:ilvl="0" w:tplc="633C5A1C">
      <w:start w:val="1"/>
      <w:numFmt w:val="upperRoman"/>
      <w:lvlText w:val="%1."/>
      <w:lvlJc w:val="left"/>
      <w:pPr>
        <w:tabs>
          <w:tab w:val="num" w:pos="567"/>
        </w:tabs>
        <w:ind w:left="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92E5AA3"/>
    <w:multiLevelType w:val="hybridMultilevel"/>
    <w:tmpl w:val="ED1CD978"/>
    <w:lvl w:ilvl="0" w:tplc="77B25BC0">
      <w:start w:val="1"/>
      <w:numFmt w:val="upperRoman"/>
      <w:lvlText w:val="%1."/>
      <w:lvlJc w:val="center"/>
      <w:pPr>
        <w:tabs>
          <w:tab w:val="num" w:pos="1665"/>
        </w:tabs>
        <w:ind w:left="624" w:hanging="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D576C29"/>
    <w:multiLevelType w:val="hybridMultilevel"/>
    <w:tmpl w:val="6332F06C"/>
    <w:lvl w:ilvl="0" w:tplc="69D81008">
      <w:start w:val="1"/>
      <w:numFmt w:val="upperRoman"/>
      <w:lvlText w:val="%1."/>
      <w:lvlJc w:val="center"/>
      <w:pPr>
        <w:tabs>
          <w:tab w:val="num" w:pos="765"/>
        </w:tabs>
        <w:ind w:left="765" w:hanging="1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E1F3105"/>
    <w:multiLevelType w:val="hybridMultilevel"/>
    <w:tmpl w:val="7EC02F30"/>
    <w:lvl w:ilvl="0" w:tplc="957AD5E0">
      <w:start w:val="1"/>
      <w:numFmt w:val="upperRoman"/>
      <w:lvlText w:val="%1."/>
      <w:lvlJc w:val="center"/>
      <w:pPr>
        <w:tabs>
          <w:tab w:val="num" w:pos="1665"/>
        </w:tabs>
        <w:ind w:left="1665" w:hanging="1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F315AD1"/>
    <w:multiLevelType w:val="hybridMultilevel"/>
    <w:tmpl w:val="84D0857A"/>
    <w:lvl w:ilvl="0" w:tplc="E170149A">
      <w:start w:val="1"/>
      <w:numFmt w:val="upperRoman"/>
      <w:lvlText w:val="%1."/>
      <w:lvlJc w:val="center"/>
      <w:pPr>
        <w:tabs>
          <w:tab w:val="num" w:pos="2232"/>
        </w:tabs>
        <w:ind w:left="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9B76839"/>
    <w:multiLevelType w:val="hybridMultilevel"/>
    <w:tmpl w:val="2654F090"/>
    <w:lvl w:ilvl="0" w:tplc="09B24FA4">
      <w:start w:val="1"/>
      <w:numFmt w:val="upperRoman"/>
      <w:lvlText w:val="%1."/>
      <w:lvlJc w:val="center"/>
      <w:pPr>
        <w:tabs>
          <w:tab w:val="num" w:pos="2232"/>
        </w:tabs>
        <w:ind w:left="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74F6551"/>
    <w:multiLevelType w:val="hybridMultilevel"/>
    <w:tmpl w:val="24BA3598"/>
    <w:lvl w:ilvl="0" w:tplc="1696FDC4">
      <w:start w:val="1"/>
      <w:numFmt w:val="upperRoman"/>
      <w:lvlText w:val="%1."/>
      <w:lvlJc w:val="left"/>
      <w:pPr>
        <w:tabs>
          <w:tab w:val="num" w:pos="2232"/>
        </w:tabs>
        <w:ind w:left="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7"/>
  </w:num>
  <w:num w:numId="5">
    <w:abstractNumId w:val="4"/>
  </w:num>
  <w:num w:numId="6">
    <w:abstractNumId w:val="8"/>
  </w:num>
  <w:num w:numId="7">
    <w:abstractNumId w:val="6"/>
  </w:num>
  <w:num w:numId="8">
    <w:abstractNumId w:val="1"/>
  </w:num>
  <w:num w:numId="9">
    <w:abstractNumId w:val="10"/>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DA8"/>
    <w:rsid w:val="00070E0B"/>
    <w:rsid w:val="0010194C"/>
    <w:rsid w:val="00164004"/>
    <w:rsid w:val="00165DA8"/>
    <w:rsid w:val="001964DF"/>
    <w:rsid w:val="00301D61"/>
    <w:rsid w:val="00434D29"/>
    <w:rsid w:val="00454142"/>
    <w:rsid w:val="00536FE1"/>
    <w:rsid w:val="00613DFC"/>
    <w:rsid w:val="006504FD"/>
    <w:rsid w:val="0071389D"/>
    <w:rsid w:val="007B7A23"/>
    <w:rsid w:val="008538A2"/>
    <w:rsid w:val="009F386D"/>
    <w:rsid w:val="00AA6EBA"/>
    <w:rsid w:val="00BA4805"/>
    <w:rsid w:val="00BA7968"/>
    <w:rsid w:val="00C20EEF"/>
    <w:rsid w:val="00CD43BB"/>
    <w:rsid w:val="00CF3610"/>
    <w:rsid w:val="00E36B78"/>
    <w:rsid w:val="00F82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CD670A-3044-41F5-BE74-38B3D00F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D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65DA8"/>
    <w:pPr>
      <w:tabs>
        <w:tab w:val="center" w:pos="4677"/>
        <w:tab w:val="right" w:pos="9355"/>
      </w:tabs>
    </w:pPr>
  </w:style>
  <w:style w:type="character" w:styleId="a5">
    <w:name w:val="page number"/>
    <w:uiPriority w:val="99"/>
    <w:rsid w:val="00165DA8"/>
  </w:style>
  <w:style w:type="character" w:customStyle="1" w:styleId="a4">
    <w:name w:val="Нижний колонтитул Знак"/>
    <w:link w:val="a3"/>
    <w:uiPriority w:val="99"/>
    <w:locked/>
    <w:rsid w:val="00165DA8"/>
    <w:rPr>
      <w:rFonts w:ascii="Times New Roman" w:hAnsi="Times New Roman" w:cs="Times New Roman"/>
      <w:sz w:val="24"/>
      <w:szCs w:val="24"/>
      <w:lang w:val="x-none" w:eastAsia="ru-RU"/>
    </w:rPr>
  </w:style>
  <w:style w:type="paragraph" w:styleId="a6">
    <w:name w:val="footnote text"/>
    <w:basedOn w:val="a"/>
    <w:link w:val="a7"/>
    <w:uiPriority w:val="99"/>
    <w:semiHidden/>
    <w:rsid w:val="00165DA8"/>
    <w:pPr>
      <w:widowControl w:val="0"/>
      <w:autoSpaceDE w:val="0"/>
      <w:autoSpaceDN w:val="0"/>
      <w:adjustRightInd w:val="0"/>
    </w:pPr>
    <w:rPr>
      <w:sz w:val="20"/>
      <w:szCs w:val="20"/>
    </w:rPr>
  </w:style>
  <w:style w:type="character" w:styleId="a8">
    <w:name w:val="footnote reference"/>
    <w:uiPriority w:val="99"/>
    <w:semiHidden/>
    <w:rsid w:val="00165DA8"/>
    <w:rPr>
      <w:vertAlign w:val="superscript"/>
    </w:rPr>
  </w:style>
  <w:style w:type="character" w:customStyle="1" w:styleId="a7">
    <w:name w:val="Текст сноски Знак"/>
    <w:link w:val="a6"/>
    <w:uiPriority w:val="99"/>
    <w:semiHidden/>
    <w:locked/>
    <w:rsid w:val="00165DA8"/>
    <w:rPr>
      <w:rFonts w:ascii="Times New Roman" w:hAnsi="Times New Roman" w:cs="Times New Roman"/>
      <w:sz w:val="20"/>
      <w:szCs w:val="20"/>
      <w:lang w:val="x-none" w:eastAsia="ru-RU"/>
    </w:rPr>
  </w:style>
  <w:style w:type="paragraph" w:customStyle="1" w:styleId="1">
    <w:name w:val="Стиль1"/>
    <w:basedOn w:val="a"/>
    <w:uiPriority w:val="99"/>
    <w:rsid w:val="00165DA8"/>
    <w:pPr>
      <w:widowControl w:val="0"/>
      <w:shd w:val="clear" w:color="auto" w:fill="FFFFFF"/>
      <w:autoSpaceDE w:val="0"/>
      <w:autoSpaceDN w:val="0"/>
      <w:adjustRightInd w:val="0"/>
      <w:jc w:val="center"/>
    </w:pPr>
    <w:rPr>
      <w:rFonts w:ascii="Blackadder ITC" w:hAnsi="Blackadder ITC" w:cs="Blackadder ITC"/>
      <w:b/>
      <w:bCs/>
      <w:i/>
      <w:iCs/>
      <w:color w:val="000000"/>
      <w:sz w:val="36"/>
      <w:szCs w:val="36"/>
    </w:rPr>
  </w:style>
  <w:style w:type="paragraph" w:customStyle="1" w:styleId="2">
    <w:name w:val="Стиль2"/>
    <w:basedOn w:val="a9"/>
    <w:next w:val="aa"/>
    <w:autoRedefine/>
    <w:uiPriority w:val="99"/>
    <w:rsid w:val="00165DA8"/>
    <w:pPr>
      <w:shd w:val="clear" w:color="auto" w:fill="FFFFFF"/>
      <w:jc w:val="center"/>
    </w:pPr>
    <w:rPr>
      <w:rFonts w:ascii="Edwardian Script ITC" w:hAnsi="Edwardian Script ITC" w:cs="Edwardian Script ITC"/>
      <w:b/>
      <w:bCs/>
      <w:i/>
      <w:iCs/>
      <w:color w:val="000000"/>
      <w:sz w:val="36"/>
      <w:szCs w:val="36"/>
    </w:rPr>
  </w:style>
  <w:style w:type="paragraph" w:styleId="a9">
    <w:name w:val="annotation text"/>
    <w:basedOn w:val="a"/>
    <w:link w:val="ab"/>
    <w:uiPriority w:val="99"/>
    <w:semiHidden/>
    <w:rsid w:val="00165DA8"/>
    <w:pPr>
      <w:widowControl w:val="0"/>
      <w:autoSpaceDE w:val="0"/>
      <w:autoSpaceDN w:val="0"/>
      <w:adjustRightInd w:val="0"/>
    </w:pPr>
    <w:rPr>
      <w:sz w:val="20"/>
      <w:szCs w:val="20"/>
    </w:rPr>
  </w:style>
  <w:style w:type="paragraph" w:styleId="aa">
    <w:name w:val="Signature"/>
    <w:basedOn w:val="a"/>
    <w:link w:val="ac"/>
    <w:uiPriority w:val="99"/>
    <w:rsid w:val="00165DA8"/>
    <w:pPr>
      <w:widowControl w:val="0"/>
      <w:autoSpaceDE w:val="0"/>
      <w:autoSpaceDN w:val="0"/>
      <w:adjustRightInd w:val="0"/>
      <w:ind w:left="4252"/>
    </w:pPr>
    <w:rPr>
      <w:sz w:val="20"/>
      <w:szCs w:val="20"/>
    </w:rPr>
  </w:style>
  <w:style w:type="character" w:customStyle="1" w:styleId="ab">
    <w:name w:val="Текст примечания Знак"/>
    <w:link w:val="a9"/>
    <w:uiPriority w:val="99"/>
    <w:semiHidden/>
    <w:locked/>
    <w:rsid w:val="00165DA8"/>
    <w:rPr>
      <w:rFonts w:ascii="Times New Roman" w:hAnsi="Times New Roman" w:cs="Times New Roman"/>
      <w:sz w:val="20"/>
      <w:szCs w:val="20"/>
      <w:lang w:val="x-none" w:eastAsia="ru-RU"/>
    </w:rPr>
  </w:style>
  <w:style w:type="character" w:customStyle="1" w:styleId="ac">
    <w:name w:val="Подпись Знак"/>
    <w:link w:val="aa"/>
    <w:uiPriority w:val="99"/>
    <w:locked/>
    <w:rsid w:val="00165DA8"/>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6686</Words>
  <Characters>38116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1</Company>
  <LinksUpToDate>false</LinksUpToDate>
  <CharactersWithSpaces>44713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dcterms:created xsi:type="dcterms:W3CDTF">2014-03-12T12:11:00Z</dcterms:created>
  <dcterms:modified xsi:type="dcterms:W3CDTF">2014-03-12T12:11:00Z</dcterms:modified>
</cp:coreProperties>
</file>