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5D0" w:rsidRDefault="004768E1" w:rsidP="004768E1">
      <w:pPr>
        <w:shd w:val="clear" w:color="auto" w:fill="FFFFFF"/>
        <w:spacing w:line="360" w:lineRule="auto"/>
        <w:ind w:firstLine="709"/>
        <w:jc w:val="both"/>
        <w:rPr>
          <w:b/>
          <w:color w:val="000000"/>
          <w:sz w:val="28"/>
          <w:szCs w:val="28"/>
        </w:rPr>
      </w:pPr>
      <w:r>
        <w:rPr>
          <w:b/>
          <w:color w:val="000000"/>
          <w:sz w:val="28"/>
          <w:szCs w:val="28"/>
        </w:rPr>
        <w:t>Содержание</w:t>
      </w:r>
    </w:p>
    <w:p w:rsidR="004768E1" w:rsidRPr="004768E1" w:rsidRDefault="004768E1" w:rsidP="004768E1">
      <w:pPr>
        <w:shd w:val="clear" w:color="auto" w:fill="FFFFFF"/>
        <w:spacing w:line="360" w:lineRule="auto"/>
        <w:ind w:firstLine="709"/>
        <w:jc w:val="both"/>
        <w:rPr>
          <w:b/>
          <w:color w:val="000000"/>
          <w:sz w:val="28"/>
          <w:szCs w:val="28"/>
        </w:rPr>
      </w:pPr>
    </w:p>
    <w:p w:rsidR="00C445D0" w:rsidRPr="004768E1" w:rsidRDefault="00C445D0" w:rsidP="005936BB">
      <w:pPr>
        <w:numPr>
          <w:ilvl w:val="0"/>
          <w:numId w:val="1"/>
        </w:numPr>
        <w:shd w:val="clear" w:color="auto" w:fill="FFFFFF"/>
        <w:tabs>
          <w:tab w:val="clear" w:pos="720"/>
          <w:tab w:val="num" w:pos="240"/>
        </w:tabs>
        <w:spacing w:line="360" w:lineRule="auto"/>
        <w:ind w:left="0" w:firstLine="0"/>
        <w:jc w:val="both"/>
        <w:rPr>
          <w:color w:val="000000"/>
          <w:sz w:val="28"/>
          <w:szCs w:val="28"/>
        </w:rPr>
      </w:pPr>
      <w:r w:rsidRPr="004768E1">
        <w:rPr>
          <w:color w:val="000000"/>
          <w:sz w:val="28"/>
          <w:szCs w:val="28"/>
        </w:rPr>
        <w:t>Особенности народов Сибири</w:t>
      </w:r>
    </w:p>
    <w:p w:rsidR="00C445D0" w:rsidRPr="004768E1" w:rsidRDefault="00C445D0" w:rsidP="005936BB">
      <w:pPr>
        <w:numPr>
          <w:ilvl w:val="0"/>
          <w:numId w:val="1"/>
        </w:numPr>
        <w:shd w:val="clear" w:color="auto" w:fill="FFFFFF"/>
        <w:tabs>
          <w:tab w:val="clear" w:pos="720"/>
          <w:tab w:val="num" w:pos="240"/>
        </w:tabs>
        <w:spacing w:line="360" w:lineRule="auto"/>
        <w:ind w:left="0" w:firstLine="0"/>
        <w:jc w:val="both"/>
        <w:rPr>
          <w:color w:val="000000"/>
          <w:sz w:val="28"/>
          <w:szCs w:val="28"/>
        </w:rPr>
      </w:pPr>
      <w:r w:rsidRPr="004768E1">
        <w:rPr>
          <w:color w:val="000000"/>
          <w:sz w:val="28"/>
          <w:szCs w:val="28"/>
        </w:rPr>
        <w:t>Общая характеристика народов Сибири</w:t>
      </w:r>
    </w:p>
    <w:p w:rsidR="00C445D0" w:rsidRPr="004768E1" w:rsidRDefault="00C445D0" w:rsidP="005936BB">
      <w:pPr>
        <w:numPr>
          <w:ilvl w:val="0"/>
          <w:numId w:val="1"/>
        </w:numPr>
        <w:shd w:val="clear" w:color="auto" w:fill="FFFFFF"/>
        <w:tabs>
          <w:tab w:val="clear" w:pos="720"/>
          <w:tab w:val="num" w:pos="240"/>
        </w:tabs>
        <w:spacing w:line="360" w:lineRule="auto"/>
        <w:ind w:left="0" w:firstLine="0"/>
        <w:jc w:val="both"/>
        <w:rPr>
          <w:color w:val="000000"/>
          <w:sz w:val="28"/>
          <w:szCs w:val="28"/>
        </w:rPr>
      </w:pPr>
      <w:r w:rsidRPr="004768E1">
        <w:rPr>
          <w:color w:val="000000"/>
          <w:sz w:val="28"/>
          <w:szCs w:val="28"/>
        </w:rPr>
        <w:t>Народы Сибири накануне русской колонизации</w:t>
      </w:r>
    </w:p>
    <w:p w:rsidR="00C445D0" w:rsidRPr="004768E1" w:rsidRDefault="00C445D0" w:rsidP="005936BB">
      <w:pPr>
        <w:shd w:val="clear" w:color="auto" w:fill="FFFFFF"/>
        <w:tabs>
          <w:tab w:val="num" w:pos="240"/>
        </w:tabs>
        <w:spacing w:line="360" w:lineRule="auto"/>
        <w:jc w:val="both"/>
        <w:rPr>
          <w:b/>
          <w:color w:val="000000"/>
          <w:sz w:val="28"/>
          <w:szCs w:val="28"/>
        </w:rPr>
      </w:pPr>
    </w:p>
    <w:p w:rsidR="00C445D0" w:rsidRPr="004768E1" w:rsidRDefault="00C445D0" w:rsidP="004768E1">
      <w:pPr>
        <w:shd w:val="clear" w:color="auto" w:fill="FFFFFF"/>
        <w:spacing w:line="360" w:lineRule="auto"/>
        <w:ind w:firstLine="709"/>
        <w:jc w:val="both"/>
        <w:rPr>
          <w:b/>
          <w:color w:val="000000"/>
          <w:sz w:val="28"/>
          <w:szCs w:val="28"/>
        </w:rPr>
      </w:pPr>
    </w:p>
    <w:p w:rsidR="00DB7988" w:rsidRPr="004768E1" w:rsidRDefault="004768E1" w:rsidP="004768E1">
      <w:pPr>
        <w:shd w:val="clear" w:color="auto" w:fill="FFFFFF"/>
        <w:spacing w:line="360" w:lineRule="auto"/>
        <w:ind w:firstLine="709"/>
        <w:jc w:val="both"/>
        <w:rPr>
          <w:b/>
          <w:color w:val="000000"/>
          <w:sz w:val="28"/>
          <w:szCs w:val="28"/>
        </w:rPr>
      </w:pPr>
      <w:r>
        <w:rPr>
          <w:b/>
          <w:color w:val="000000"/>
          <w:sz w:val="28"/>
          <w:szCs w:val="28"/>
        </w:rPr>
        <w:br w:type="page"/>
        <w:t xml:space="preserve">1. </w:t>
      </w:r>
      <w:r w:rsidRPr="004768E1">
        <w:rPr>
          <w:b/>
          <w:color w:val="000000"/>
          <w:sz w:val="28"/>
          <w:szCs w:val="28"/>
        </w:rPr>
        <w:t>Особенности народов Сибири</w:t>
      </w:r>
    </w:p>
    <w:p w:rsidR="004768E1" w:rsidRDefault="004768E1" w:rsidP="004768E1">
      <w:pPr>
        <w:shd w:val="clear" w:color="auto" w:fill="FFFFFF"/>
        <w:spacing w:line="360" w:lineRule="auto"/>
        <w:ind w:firstLine="709"/>
        <w:jc w:val="both"/>
        <w:rPr>
          <w:color w:val="000000"/>
          <w:sz w:val="28"/>
          <w:szCs w:val="28"/>
        </w:rPr>
      </w:pP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 xml:space="preserve">Кроме антропологических и языковых особенностей, народы Сибири обладают целым рядом специфических, традиционно устойчивых культурно-хозяйственных признаков, характеризующих собой историко-этнографическое многообразие Сибири. В культурно-хозяйственном отношении территорию Сибири можно разделить на две большие исторически сложившиеся области: 1) южную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область древнего скотоводства и земледелия; и 2) северную </w:t>
      </w:r>
      <w:r w:rsidR="004768E1">
        <w:rPr>
          <w:color w:val="000000"/>
          <w:sz w:val="28"/>
          <w:szCs w:val="28"/>
        </w:rPr>
        <w:t>–</w:t>
      </w:r>
      <w:r w:rsidR="004768E1" w:rsidRPr="004768E1">
        <w:rPr>
          <w:color w:val="000000"/>
          <w:sz w:val="28"/>
          <w:szCs w:val="28"/>
        </w:rPr>
        <w:t xml:space="preserve"> </w:t>
      </w:r>
      <w:r w:rsidRPr="004768E1">
        <w:rPr>
          <w:color w:val="000000"/>
          <w:sz w:val="28"/>
          <w:szCs w:val="28"/>
        </w:rPr>
        <w:t>область промыслового охотничье-рыболовецкого хозяйства. Границы этих областей не совпадают с границами ландшафтных зон. Устойчивые хозяйственно-культурные типы Сибири сложились в древности в результате различных по времени и характеру историко-культурных процессов, протекавших в условиях однородной природно-хозяйственной среды и под влиянием внешних инокультурных традиций.</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К XVII</w:t>
      </w:r>
      <w:r w:rsidR="004768E1">
        <w:rPr>
          <w:color w:val="000000"/>
          <w:sz w:val="28"/>
          <w:szCs w:val="28"/>
        </w:rPr>
        <w:t> </w:t>
      </w:r>
      <w:r w:rsidR="004768E1" w:rsidRPr="004768E1">
        <w:rPr>
          <w:color w:val="000000"/>
          <w:sz w:val="28"/>
          <w:szCs w:val="28"/>
        </w:rPr>
        <w:t>в</w:t>
      </w:r>
      <w:r w:rsidRPr="004768E1">
        <w:rPr>
          <w:color w:val="000000"/>
          <w:sz w:val="28"/>
          <w:szCs w:val="28"/>
        </w:rPr>
        <w:t>. среди коренного населения Сибири по преобладающему типу хозяйственной деятельности сложились следующие хозяйственно-культурные типы: 1) пеших охотников и рыболовов таежной зоны и лесотундры; 2) оседлых рыболовов в бассейнах больших и малых рек и озер; 3) оседлых охотников за морским зверем на побережье арктических морей; 4) кочевых таежных оленеводов-охотников и рыболовов; 5) кочевых оленеводов тундры и лесотундры; 6) скотоводов степей и лесостепей.</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К пешим охотникам и рыболовам тайги в основном принадлежали в прошлом некоторые группы пеших эвенков, орочей, удегейцев, отдельные группы юкагиров, кетов, селькупов, частично ханты и манси, шорцы. Для этих народов большое значение имела охота на мясного зверя (лося, оленя), рыболовство. Характерным элементом их культуры была ручная нарта.</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Оседло-рыболовческий тип хозяйства был широко распространен в прошлом у народов, живущих в бассейнах рр. Амура и Оби: нивхов, нанайцев, ульчей, ительменов, хантов, у части селькупов и приобских манси. Для этих народов рыболовство являлось основным источником существования в течение всего года. Охота имела вспомогательный характер.</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Тип оседлых охотников за морским зверем представлен у оседлых чукчей, эскимосов, отчасти оседлых коряков. Хозяйство этих народов основано на добыче морского зверя (моржа, тюленя, кита). Арктические охотники селились на побережьях арктических морей. Продукция морского зверобойного промысла кроме удовлетворения личных потребностей в мясе, жире и шкурах служила также и предметом обмена с соседними родственными группами.</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Кочевые таежные оленеводы-охотники и рыболовы представляли собой наиболее распространенный в прошлом тип хозяйства среди народов Сибири. Он был представлен среди эвенков, эвенов, долган, тофаларов, лесных ненцев, северных селькупов, оленных кетов. Географически он охватывал главным образом леса и лесотундры Восточной Сибири, от Енисея до Охотского моря, а также простирался к западу от Енисея. Основу хозяйства составляла охота и содержание оленей, а также рыболовство.</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К кочевым оленеводам тундры и лесотундры принадлежат ненцы, оленные чукчи и оленные коряки. Эти народы выработали особый тип хозяйства, основу которого составляет оленеводство. Охота и рыболовство, а также морской промысел имеют вспомогательное значение или совсем отсутствуют. Основным продуктом питания для данной группы народов является мясо оленя. Олень также служит и надежным транспортным средством.</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 xml:space="preserve">Скотоводство степей и лесостепей в прошлом широко было представлено у якутов </w:t>
      </w:r>
      <w:r w:rsidR="004768E1">
        <w:rPr>
          <w:color w:val="000000"/>
          <w:sz w:val="28"/>
          <w:szCs w:val="28"/>
        </w:rPr>
        <w:t>–</w:t>
      </w:r>
      <w:r w:rsidR="004768E1" w:rsidRPr="004768E1">
        <w:rPr>
          <w:color w:val="000000"/>
          <w:sz w:val="28"/>
          <w:szCs w:val="28"/>
        </w:rPr>
        <w:t xml:space="preserve"> </w:t>
      </w:r>
      <w:r w:rsidRPr="004768E1">
        <w:rPr>
          <w:color w:val="000000"/>
          <w:sz w:val="28"/>
          <w:szCs w:val="28"/>
        </w:rPr>
        <w:t>самом северном в мире скотоводческом народе, у алтайцев, хакасов, тувинцев, бурят, сибирских татар. Скотоводство носило товарный характер, продукция почти полностью удовлетворяла потребности населения в мясе, молоке и молочных продуктах. Земледелие у скотоводческих народов (кроме якутов) существовало как подсобная отрасль хозяйства. Частично эти народы занимались охотой и рыболовством.</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Наряду с указанными типами хозяйства у ряда народов существовали и переходные типы. Так, например, шорцы и северные алтайцы сочетали оседлое скотоводство с охотой; юкагиры, нганасаны, энцы совмещали оленеводство с охотой как главным занятием.</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Разнообразие культурно-хозяйственных типов Сибири определяет специфику освоения коренными народами природной среды, с одной стороны, и уровень их социально-экономического развития, с другой. До прихода русских хозяйственно-культурная специализация не выходила за рамки присваивающей экономики и примитивного (мотыжного) земледелия и скотоводства. Разнообразие природных условий способствовало формированию различных локальных вариантов хозяйственных типов, древнейшими из которых являлись охота и рыболовство.</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 xml:space="preserve">Вместе с тем надо учитывать, что «культура»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это внебиологическая адаптация, которая влечет за собой необходимость деятельности. Этим и объясняется такое множество хозяйственно-культурных типов. Особенностью их является щадящее отношение к природным ресурсам. И в этом все хозяйственно-культурные типы сходны между собой. Однако, культура </w:t>
      </w:r>
      <w:r w:rsidR="004768E1">
        <w:rPr>
          <w:color w:val="000000"/>
          <w:sz w:val="28"/>
          <w:szCs w:val="28"/>
        </w:rPr>
        <w:t>–</w:t>
      </w:r>
      <w:r w:rsidR="004768E1" w:rsidRPr="004768E1">
        <w:rPr>
          <w:color w:val="000000"/>
          <w:sz w:val="28"/>
          <w:szCs w:val="28"/>
        </w:rPr>
        <w:t xml:space="preserve"> </w:t>
      </w:r>
      <w:r w:rsidRPr="004768E1">
        <w:rPr>
          <w:color w:val="000000"/>
          <w:sz w:val="28"/>
          <w:szCs w:val="28"/>
        </w:rPr>
        <w:t>это, в тоже время, и система знаков, семиотическая модель того или иного общества (этноса). Поэтому единый культурно-хозяйственный тип это еще не общность культуры. Общим является то, что существование многих традиционных культур базируется на определенном способе ведения хозяйства (рыбной ловле, охоте, морском зверобойном промысле, скотоводстве). Однако культуры могут быть разными в плане обычаев, обрядов, традиций, верований.</w:t>
      </w:r>
    </w:p>
    <w:p w:rsidR="00DB7988" w:rsidRPr="004768E1" w:rsidRDefault="00DB7988" w:rsidP="004768E1">
      <w:pPr>
        <w:spacing w:line="360" w:lineRule="auto"/>
        <w:ind w:firstLine="709"/>
        <w:jc w:val="both"/>
        <w:rPr>
          <w:color w:val="000000"/>
          <w:sz w:val="28"/>
          <w:szCs w:val="28"/>
        </w:rPr>
      </w:pPr>
    </w:p>
    <w:p w:rsidR="00DB7988" w:rsidRPr="004768E1" w:rsidRDefault="004768E1" w:rsidP="004768E1">
      <w:pPr>
        <w:shd w:val="clear" w:color="auto" w:fill="FFFFFF"/>
        <w:spacing w:line="360" w:lineRule="auto"/>
        <w:ind w:firstLine="709"/>
        <w:jc w:val="both"/>
        <w:rPr>
          <w:b/>
          <w:color w:val="000000"/>
          <w:sz w:val="28"/>
          <w:szCs w:val="28"/>
        </w:rPr>
      </w:pPr>
      <w:r>
        <w:rPr>
          <w:b/>
          <w:color w:val="000000"/>
          <w:sz w:val="28"/>
          <w:szCs w:val="28"/>
        </w:rPr>
        <w:t xml:space="preserve">2. </w:t>
      </w:r>
      <w:r w:rsidRPr="004768E1">
        <w:rPr>
          <w:b/>
          <w:color w:val="000000"/>
          <w:sz w:val="28"/>
          <w:szCs w:val="28"/>
        </w:rPr>
        <w:t>Общая характеристика народов Сибири</w:t>
      </w:r>
    </w:p>
    <w:p w:rsidR="004768E1" w:rsidRDefault="004768E1" w:rsidP="004768E1">
      <w:pPr>
        <w:shd w:val="clear" w:color="auto" w:fill="FFFFFF"/>
        <w:spacing w:line="360" w:lineRule="auto"/>
        <w:ind w:firstLine="709"/>
        <w:jc w:val="both"/>
        <w:rPr>
          <w:color w:val="000000"/>
          <w:sz w:val="28"/>
          <w:szCs w:val="28"/>
        </w:rPr>
      </w:pP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Численность коренного населения Сибири до начала русской колонизации составляла около 200 тыс. чел. Северную (тундровую) часть Сибири населяли племена самодийцев, в русских источниках именовавшихся самоедами: ненцы, энцы и нганасаны.</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 xml:space="preserve">Основным хозяйственным занятием этих племен было оленеводство и охота, а в низовьях Оби, Таза и Енисея </w:t>
      </w:r>
      <w:r w:rsidR="004768E1">
        <w:rPr>
          <w:color w:val="000000"/>
          <w:sz w:val="28"/>
          <w:szCs w:val="28"/>
        </w:rPr>
        <w:t>–</w:t>
      </w:r>
      <w:r w:rsidR="004768E1" w:rsidRPr="004768E1">
        <w:rPr>
          <w:color w:val="000000"/>
          <w:sz w:val="28"/>
          <w:szCs w:val="28"/>
        </w:rPr>
        <w:t xml:space="preserve"> </w:t>
      </w:r>
      <w:r w:rsidRPr="004768E1">
        <w:rPr>
          <w:color w:val="000000"/>
          <w:sz w:val="28"/>
          <w:szCs w:val="28"/>
        </w:rPr>
        <w:t>рыбная ловля. Главными объектами промысла были песец, соболь, горностай. Пушнина служила основным товаром при выплате ясака и при торговле. Пушниной также</w:t>
      </w:r>
      <w:r w:rsidR="004768E1">
        <w:rPr>
          <w:color w:val="000000"/>
          <w:sz w:val="28"/>
          <w:szCs w:val="28"/>
        </w:rPr>
        <w:t xml:space="preserve"> </w:t>
      </w:r>
      <w:r w:rsidRPr="004768E1">
        <w:rPr>
          <w:color w:val="000000"/>
          <w:sz w:val="28"/>
          <w:szCs w:val="28"/>
        </w:rPr>
        <w:t>расплачивались в качестве калыма за девушек, которых выбирали себе в жены. Численность сибирских самоедов, включая и племена южных самоедов, достигала около 8 тыс. чел.</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Южнее ненцев жили угроязычные племена хантов (остяков) и манси (вогулов). Ханты занимались рыболовством и охотой, в районе Обской губы имели оленьи стада. Основным занятием манси была охота. До прихода русских манси на рр. Туре и Тавде занимались примитивным земледелием, скотоводством, бортничеством. Ареал расселения хантов и манси включал районы Средней и Нижней Оби с притоками, рр. Иртыша, Демьянки и Конды, а также западные и восточные склоны Среднего Урала. Общая численность угроязычных племен Сибири в XVII</w:t>
      </w:r>
      <w:r w:rsidR="004768E1">
        <w:rPr>
          <w:color w:val="000000"/>
          <w:sz w:val="28"/>
          <w:szCs w:val="28"/>
        </w:rPr>
        <w:t> </w:t>
      </w:r>
      <w:r w:rsidR="004768E1" w:rsidRPr="004768E1">
        <w:rPr>
          <w:color w:val="000000"/>
          <w:sz w:val="28"/>
          <w:szCs w:val="28"/>
        </w:rPr>
        <w:t>в</w:t>
      </w:r>
      <w:r w:rsidRPr="004768E1">
        <w:rPr>
          <w:color w:val="000000"/>
          <w:sz w:val="28"/>
          <w:szCs w:val="28"/>
        </w:rPr>
        <w:t>. достигала 15</w:t>
      </w:r>
      <w:r w:rsidR="004768E1">
        <w:rPr>
          <w:color w:val="000000"/>
          <w:sz w:val="28"/>
          <w:szCs w:val="28"/>
        </w:rPr>
        <w:t>-</w:t>
      </w:r>
      <w:r w:rsidR="004768E1" w:rsidRPr="004768E1">
        <w:rPr>
          <w:color w:val="000000"/>
          <w:sz w:val="28"/>
          <w:szCs w:val="28"/>
        </w:rPr>
        <w:t>1</w:t>
      </w:r>
      <w:r w:rsidRPr="004768E1">
        <w:rPr>
          <w:color w:val="000000"/>
          <w:sz w:val="28"/>
          <w:szCs w:val="28"/>
        </w:rPr>
        <w:t>8 тыс. чел.</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Восточнее ареала расселения хантов и манси лежали земли южных самодийцев, южных или нарымских селькупов. Долгое время русские называли нарымских селькупов остяками из-за сходства их материальной культуры с хантыйской. Жили селькупы по среднему течению</w:t>
      </w:r>
      <w:r w:rsidR="004768E1">
        <w:rPr>
          <w:color w:val="000000"/>
          <w:sz w:val="28"/>
          <w:szCs w:val="28"/>
        </w:rPr>
        <w:t xml:space="preserve"> </w:t>
      </w:r>
      <w:r w:rsidRPr="004768E1">
        <w:rPr>
          <w:color w:val="000000"/>
          <w:sz w:val="28"/>
          <w:szCs w:val="28"/>
        </w:rPr>
        <w:t>р. Оби и ее притокам. Основным хозяйственным занятием было сезонное рыболовство и охота. Промышляли пушных зверей, лосей, диких оленей, боровую и водоплавающую дичь. До прихода русских южные самодийцы были объединены в военный союз, именовавшийся в русских источниках Пегой Ордой под предводительством князьца Вони.</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На востоке от нарымских селькупов обитали племена кетоязычного населения Сибири: кеты (енисейские остяки), арины, котты, ястынцы (4</w:t>
      </w:r>
      <w:r w:rsidR="004768E1">
        <w:rPr>
          <w:color w:val="000000"/>
          <w:sz w:val="28"/>
          <w:szCs w:val="28"/>
        </w:rPr>
        <w:t>-</w:t>
      </w:r>
      <w:r w:rsidR="004768E1" w:rsidRPr="004768E1">
        <w:rPr>
          <w:color w:val="000000"/>
          <w:sz w:val="28"/>
          <w:szCs w:val="28"/>
        </w:rPr>
        <w:t>6</w:t>
      </w:r>
      <w:r w:rsidRPr="004768E1">
        <w:rPr>
          <w:color w:val="000000"/>
          <w:sz w:val="28"/>
          <w:szCs w:val="28"/>
        </w:rPr>
        <w:t xml:space="preserve"> тыс. чел.), расселившиеся по Среднему и Верхнему Енисею. Их основными занятиями были охота и рыболовство. Некоторые группы населения добывали из руды железо, изделия из которого продавали соседям или использовали в хозяйстве.</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 xml:space="preserve">Верховья Оби и ее притоки, верховья Енисея, Алтай населяли многочисленные и сильно различавшиеся по хозяйственному укладу тюркские племена </w:t>
      </w:r>
      <w:r w:rsidR="004768E1">
        <w:rPr>
          <w:color w:val="000000"/>
          <w:sz w:val="28"/>
          <w:szCs w:val="28"/>
        </w:rPr>
        <w:t>–</w:t>
      </w:r>
      <w:r w:rsidR="004768E1" w:rsidRPr="004768E1">
        <w:rPr>
          <w:color w:val="000000"/>
          <w:sz w:val="28"/>
          <w:szCs w:val="28"/>
        </w:rPr>
        <w:t xml:space="preserve"> </w:t>
      </w:r>
      <w:r w:rsidRPr="004768E1">
        <w:rPr>
          <w:color w:val="000000"/>
          <w:sz w:val="28"/>
          <w:szCs w:val="28"/>
        </w:rPr>
        <w:t>предки современных шорцев, алтайцев, хакасов: томские, чулымские и «кузнецкие» татары (около 5</w:t>
      </w:r>
      <w:r w:rsidR="004768E1">
        <w:rPr>
          <w:color w:val="000000"/>
          <w:sz w:val="28"/>
          <w:szCs w:val="28"/>
        </w:rPr>
        <w:t>–</w:t>
      </w:r>
      <w:r w:rsidR="004768E1" w:rsidRPr="004768E1">
        <w:rPr>
          <w:color w:val="000000"/>
          <w:sz w:val="28"/>
          <w:szCs w:val="28"/>
        </w:rPr>
        <w:t>6</w:t>
      </w:r>
      <w:r w:rsidRPr="004768E1">
        <w:rPr>
          <w:color w:val="000000"/>
          <w:sz w:val="28"/>
          <w:szCs w:val="28"/>
        </w:rPr>
        <w:t xml:space="preserve"> тыс. чел.), телеуты (белые калмыки) (около 7</w:t>
      </w:r>
      <w:r w:rsidR="004768E1">
        <w:rPr>
          <w:color w:val="000000"/>
          <w:sz w:val="28"/>
          <w:szCs w:val="28"/>
        </w:rPr>
        <w:t>–</w:t>
      </w:r>
      <w:r w:rsidR="004768E1" w:rsidRPr="004768E1">
        <w:rPr>
          <w:color w:val="000000"/>
          <w:sz w:val="28"/>
          <w:szCs w:val="28"/>
        </w:rPr>
        <w:t>8</w:t>
      </w:r>
      <w:r w:rsidRPr="004768E1">
        <w:rPr>
          <w:color w:val="000000"/>
          <w:sz w:val="28"/>
          <w:szCs w:val="28"/>
        </w:rPr>
        <w:t xml:space="preserve"> тыс. чел.), енисейские киргизы с подчиненными им племенами (8</w:t>
      </w:r>
      <w:r w:rsidR="004768E1">
        <w:rPr>
          <w:color w:val="000000"/>
          <w:sz w:val="28"/>
          <w:szCs w:val="28"/>
        </w:rPr>
        <w:t>–</w:t>
      </w:r>
      <w:r w:rsidR="004768E1" w:rsidRPr="004768E1">
        <w:rPr>
          <w:color w:val="000000"/>
          <w:sz w:val="28"/>
          <w:szCs w:val="28"/>
        </w:rPr>
        <w:t>9</w:t>
      </w:r>
      <w:r w:rsidRPr="004768E1">
        <w:rPr>
          <w:color w:val="000000"/>
          <w:sz w:val="28"/>
          <w:szCs w:val="28"/>
        </w:rPr>
        <w:t xml:space="preserve"> тыс. чел.). Основным занятием большинства этих народностей было кочевое скотоводство. В некоторых местах этой обширной территории было развито мотыжное земледелие и охота. У «кузнецких» татар был развит кузнечный промысел.</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Саянское нагорье занимали самодийские и тюркские племена маторов, карагасов, камасинцев, качинцев, кайсотов и др., общей численностью около 2 тыс. чел. Занимались они скотоводством, разведением лошадей, охотой, знали навыки земледелия.</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 xml:space="preserve">Южнее районов обитания манси, селькупов и кетов были распространены тюркоязычные этнотерриториальные группы </w:t>
      </w:r>
      <w:r w:rsidR="004768E1">
        <w:rPr>
          <w:color w:val="000000"/>
          <w:sz w:val="28"/>
          <w:szCs w:val="28"/>
        </w:rPr>
        <w:t>–</w:t>
      </w:r>
      <w:r w:rsidR="004768E1" w:rsidRPr="004768E1">
        <w:rPr>
          <w:color w:val="000000"/>
          <w:sz w:val="28"/>
          <w:szCs w:val="28"/>
        </w:rPr>
        <w:t xml:space="preserve"> </w:t>
      </w:r>
      <w:r w:rsidRPr="004768E1">
        <w:rPr>
          <w:color w:val="000000"/>
          <w:sz w:val="28"/>
          <w:szCs w:val="28"/>
        </w:rPr>
        <w:t>этнические предшественники сибирских татар: барабинцев, теренинцев, иртышских, тобольских, ишимских и тюменских татар. К середине XVI</w:t>
      </w:r>
      <w:r w:rsidR="004768E1">
        <w:rPr>
          <w:color w:val="000000"/>
          <w:sz w:val="28"/>
          <w:szCs w:val="28"/>
        </w:rPr>
        <w:t> </w:t>
      </w:r>
      <w:r w:rsidR="004768E1" w:rsidRPr="004768E1">
        <w:rPr>
          <w:color w:val="000000"/>
          <w:sz w:val="28"/>
          <w:szCs w:val="28"/>
        </w:rPr>
        <w:t>в</w:t>
      </w:r>
      <w:r w:rsidRPr="004768E1">
        <w:rPr>
          <w:color w:val="000000"/>
          <w:sz w:val="28"/>
          <w:szCs w:val="28"/>
        </w:rPr>
        <w:t>. значительная часть тюрков Западной Сибири (от Туры на западе до Барабы на востоке) находилась под властью Сибирского ханства. Основным занятием сибирских татар были охота, рыболовство, в Барабинской степи было развито скотоводство. До прихода русских татары уже занимались земледелием. Существовало домашнее производство кож, войлока, холодного оружия, выделка мехов. Татары выступали посредниками в транзитной торговле между Москвой и Средней Азией.</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К западу и востоку от Байкала располагались монголоязычные буряты (около 25 тыс. чел.), известные в русских источниках под именем «братов» или «братских людей». Основу их хозяйства составляло кочевое скотоводство. Подсобным занятием было земледелие и собирательство. Достаточно высокое развитие получило железоделательное ремесло.</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Значительную территорию от Енисея до Охотского моря, от северной тундры до Приамурья населяли тунгусские племена эвенков и эвенов (около 30 тыс. чел.). Они делились на «оленных» (разводивших оленей), которых было большинство, и «пеших». «Пешие» эвенки и эвены были оседлыми рыболовами и охотились на морского зверя на побережье Охотского моря. Одним из основных занятий обеих групп являлась охота. Главными промысловыми животными были лоси, дикие олени, медведи. Домашние олени использовались эвенками в качестве вьючных и верховых животных.</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 xml:space="preserve">Территорию Приамурья и Приморья заселяли народы, говорившие на тунгусо-манчьжурских языках, </w:t>
      </w:r>
      <w:r w:rsidR="004768E1">
        <w:rPr>
          <w:color w:val="000000"/>
          <w:sz w:val="28"/>
          <w:szCs w:val="28"/>
        </w:rPr>
        <w:t>–</w:t>
      </w:r>
      <w:r w:rsidR="004768E1" w:rsidRPr="004768E1">
        <w:rPr>
          <w:color w:val="000000"/>
          <w:sz w:val="28"/>
          <w:szCs w:val="28"/>
        </w:rPr>
        <w:t xml:space="preserve"> </w:t>
      </w:r>
      <w:r w:rsidRPr="004768E1">
        <w:rPr>
          <w:color w:val="000000"/>
          <w:sz w:val="28"/>
          <w:szCs w:val="28"/>
        </w:rPr>
        <w:t>предки современных нанайцев, ульчей, удегейцев. К палеоазиатской группе народов, населявших эту территорию, относились и небольшие группы нивхов (гиляков), живших по соседству с тунгусо-манчьжурскими народами Приамурья. Они также были</w:t>
      </w:r>
      <w:r w:rsidR="004768E1">
        <w:rPr>
          <w:color w:val="000000"/>
          <w:sz w:val="28"/>
          <w:szCs w:val="28"/>
        </w:rPr>
        <w:t xml:space="preserve"> </w:t>
      </w:r>
      <w:r w:rsidRPr="004768E1">
        <w:rPr>
          <w:color w:val="000000"/>
          <w:sz w:val="28"/>
          <w:szCs w:val="28"/>
        </w:rPr>
        <w:t>основными жителями Сахалина. Нивхи были единственным народом Приамурья, широко использовавшим в своей хозяйственной деятельности ездовых собак.</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Среднее течение р. Лены, верхнюю Яну, Оленек, Алдан, Амгу, Индигирку и Колыму занимали якуты (около 38 тыс. чел.). Это был самый многочисленный народ среди тюрков Сибири. Они разводили скот, лошадей. Подсобными промыслами считались охота на зверя и птицу и рыбная ловля. Широко было развито домашнее производство металла: меди, железа, серебра. В большом количестве изготовляли оружие, искусно выделывали кожи, плели ремни, вырезали деревянные предметы быта и утварь.</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Северную часть Восточной Сибири населяли племена юкагиров (около 5 тыс. чел.). Границы их земель простирались от тундр Чукотки на востоке до низовьев Лены и Оленека на западе. Северо-восток Сибири населяли народы, относящиеся к палеоазиатской лингвистической семье: чукчи, коряки, ительмены. Чукчи занимали значительную часть континентальной Чукотки. Численность их составляла примерно</w:t>
      </w:r>
      <w:r w:rsidR="004768E1">
        <w:rPr>
          <w:color w:val="000000"/>
          <w:sz w:val="28"/>
          <w:szCs w:val="28"/>
        </w:rPr>
        <w:t xml:space="preserve"> </w:t>
      </w:r>
      <w:r w:rsidRPr="004768E1">
        <w:rPr>
          <w:color w:val="000000"/>
          <w:sz w:val="28"/>
          <w:szCs w:val="28"/>
        </w:rPr>
        <w:t>2,5 тыс. чел. Южными соседями чукчей были коряки (9</w:t>
      </w:r>
      <w:r w:rsidR="004768E1">
        <w:rPr>
          <w:color w:val="000000"/>
          <w:sz w:val="28"/>
          <w:szCs w:val="28"/>
        </w:rPr>
        <w:t>–</w:t>
      </w:r>
      <w:r w:rsidR="004768E1" w:rsidRPr="004768E1">
        <w:rPr>
          <w:color w:val="000000"/>
          <w:sz w:val="28"/>
          <w:szCs w:val="28"/>
        </w:rPr>
        <w:t>1</w:t>
      </w:r>
      <w:r w:rsidRPr="004768E1">
        <w:rPr>
          <w:color w:val="000000"/>
          <w:sz w:val="28"/>
          <w:szCs w:val="28"/>
        </w:rPr>
        <w:t>0 тыс. чел.), очень близкие по языку и культуре чукчам. Они занимали всю северо-западную часть Охотского побережья и прилегающую к материку часть Камчатки. Чукчи и коряки делились, как и тунгусы, на «оленных» и «пеших».</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По всей прибрежной полосе Чукотского полуострова были расселены эскимосы (около 4 тыс. чел.). Основное население Камчатки в XVII</w:t>
      </w:r>
      <w:r w:rsidR="004768E1">
        <w:rPr>
          <w:color w:val="000000"/>
          <w:sz w:val="28"/>
          <w:szCs w:val="28"/>
        </w:rPr>
        <w:t> </w:t>
      </w:r>
      <w:r w:rsidR="004768E1" w:rsidRPr="004768E1">
        <w:rPr>
          <w:color w:val="000000"/>
          <w:sz w:val="28"/>
          <w:szCs w:val="28"/>
        </w:rPr>
        <w:t>в</w:t>
      </w:r>
      <w:r w:rsidRPr="004768E1">
        <w:rPr>
          <w:color w:val="000000"/>
          <w:sz w:val="28"/>
          <w:szCs w:val="28"/>
        </w:rPr>
        <w:t>. составляли ительмены (12 тыс. чел.) На юге полуострова обитали немногочисленные племена айнов. Айны также были расселены по островам Курильской гряды и в южной оконечности Сахалина.</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Хозяйственными занятиями этих народов была охота на морского зверя, оленеводство, рыболовство и собирательство. До прихода русских народы северо-восточной Сибири и Камчатки находились еще на довольно низкой стадии социально-экономического развития. В быту широко использовались каменные и костяные орудия и оружие.</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Важное место в жизни практически всех сибирских народов до прихода русских занимали охота и рыболовство. Особая роль отводилась добыче пушнины, которая являлась основным предметом торгового обмена с соседями и использовалась в качестве главной платы дани – ясака</w:t>
      </w:r>
      <w:r w:rsidRPr="00E01943">
        <w:rPr>
          <w:color w:val="000000"/>
          <w:sz w:val="28"/>
          <w:szCs w:val="28"/>
          <w:bdr w:val="none" w:sz="0" w:space="0" w:color="auto" w:frame="1"/>
        </w:rPr>
        <w:t>.</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Большинство сибирских народов в XVII</w:t>
      </w:r>
      <w:r w:rsidR="004768E1">
        <w:rPr>
          <w:color w:val="000000"/>
          <w:sz w:val="28"/>
          <w:szCs w:val="28"/>
        </w:rPr>
        <w:t> </w:t>
      </w:r>
      <w:r w:rsidR="004768E1" w:rsidRPr="004768E1">
        <w:rPr>
          <w:color w:val="000000"/>
          <w:sz w:val="28"/>
          <w:szCs w:val="28"/>
        </w:rPr>
        <w:t>в</w:t>
      </w:r>
      <w:r w:rsidRPr="004768E1">
        <w:rPr>
          <w:color w:val="000000"/>
          <w:sz w:val="28"/>
          <w:szCs w:val="28"/>
        </w:rPr>
        <w:t>. русские застали на различных стадиях патриархально-родовых отношений. Самые отсталые формы социальной организации были отмечены у племен северо-восточной Сибири (юкагиров, чукчей, коряков, ительменов и эскимосов). В области социальных отношений у некоторых из них были отмечены черты бытования домашнего рабства, доминирующего положения женщины и др.</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Наиболее развитыми в социально-экономическом отношении были буряты и якуты, у которых на рубеже XVI</w:t>
      </w:r>
      <w:r w:rsidR="004768E1">
        <w:rPr>
          <w:color w:val="000000"/>
          <w:sz w:val="28"/>
          <w:szCs w:val="28"/>
        </w:rPr>
        <w:t>–</w:t>
      </w:r>
      <w:r w:rsidR="004768E1" w:rsidRPr="004768E1">
        <w:rPr>
          <w:color w:val="000000"/>
          <w:sz w:val="28"/>
          <w:szCs w:val="28"/>
        </w:rPr>
        <w:t>XVII</w:t>
      </w:r>
      <w:r w:rsidR="004768E1">
        <w:rPr>
          <w:color w:val="000000"/>
          <w:sz w:val="28"/>
          <w:szCs w:val="28"/>
        </w:rPr>
        <w:t> </w:t>
      </w:r>
      <w:r w:rsidR="004768E1" w:rsidRPr="004768E1">
        <w:rPr>
          <w:color w:val="000000"/>
          <w:sz w:val="28"/>
          <w:szCs w:val="28"/>
        </w:rPr>
        <w:t>вв</w:t>
      </w:r>
      <w:r w:rsidRPr="004768E1">
        <w:rPr>
          <w:color w:val="000000"/>
          <w:sz w:val="28"/>
          <w:szCs w:val="28"/>
        </w:rPr>
        <w:t>. сложились патриархально-феодальные отношения. Единственным народом, имевшим свою государственность ко времени прихода русских, были татары, объединенные под властью Сибирских ханов. Сибирское ханство к середине XVI</w:t>
      </w:r>
      <w:r w:rsidR="004768E1">
        <w:rPr>
          <w:color w:val="000000"/>
          <w:sz w:val="28"/>
          <w:szCs w:val="28"/>
        </w:rPr>
        <w:t> </w:t>
      </w:r>
      <w:r w:rsidR="004768E1" w:rsidRPr="004768E1">
        <w:rPr>
          <w:color w:val="000000"/>
          <w:sz w:val="28"/>
          <w:szCs w:val="28"/>
        </w:rPr>
        <w:t>в</w:t>
      </w:r>
      <w:r w:rsidRPr="004768E1">
        <w:rPr>
          <w:color w:val="000000"/>
          <w:sz w:val="28"/>
          <w:szCs w:val="28"/>
        </w:rPr>
        <w:t>. охватывало территорию, простиравшуюся от бассейна Туры на западе до Барабы на востоке. Однако это государственное образование было не монолитным, раздираемое междоусобными столкновениями различных династических группировок. Включение в XVII</w:t>
      </w:r>
      <w:r w:rsidR="004768E1">
        <w:rPr>
          <w:color w:val="000000"/>
          <w:sz w:val="28"/>
          <w:szCs w:val="28"/>
        </w:rPr>
        <w:t> </w:t>
      </w:r>
      <w:r w:rsidR="004768E1" w:rsidRPr="004768E1">
        <w:rPr>
          <w:color w:val="000000"/>
          <w:sz w:val="28"/>
          <w:szCs w:val="28"/>
        </w:rPr>
        <w:t>в</w:t>
      </w:r>
      <w:r w:rsidRPr="004768E1">
        <w:rPr>
          <w:color w:val="000000"/>
          <w:sz w:val="28"/>
          <w:szCs w:val="28"/>
        </w:rPr>
        <w:t>. Сибири в состав русского государства коренным образом изменило естественный ход исторического процесса в регионе и судьбы коренных народов Сибири. Начало деформации традиционной культуры было связано с приходом в регион населения с производящим типом хозяйства, который предполагал иной тип отношения человека к природе, к культурным ценностям и традициям.</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В религиозном отношении народы Сибири принадлежали к различным системам верований. Наиболее распространенной формой верований</w:t>
      </w:r>
      <w:r w:rsidR="004768E1">
        <w:rPr>
          <w:color w:val="000000"/>
          <w:sz w:val="28"/>
          <w:szCs w:val="28"/>
        </w:rPr>
        <w:t xml:space="preserve"> </w:t>
      </w:r>
      <w:r w:rsidRPr="004768E1">
        <w:rPr>
          <w:color w:val="000000"/>
          <w:sz w:val="28"/>
          <w:szCs w:val="28"/>
        </w:rPr>
        <w:t xml:space="preserve">был шаманизм, основывающийся на анимизме </w:t>
      </w:r>
      <w:r w:rsidR="004768E1">
        <w:rPr>
          <w:color w:val="000000"/>
          <w:sz w:val="28"/>
          <w:szCs w:val="28"/>
        </w:rPr>
        <w:t>–</w:t>
      </w:r>
      <w:r w:rsidR="004768E1" w:rsidRPr="004768E1">
        <w:rPr>
          <w:color w:val="000000"/>
          <w:sz w:val="28"/>
          <w:szCs w:val="28"/>
        </w:rPr>
        <w:t xml:space="preserve"> </w:t>
      </w:r>
      <w:r w:rsidR="005936BB" w:rsidRPr="004768E1">
        <w:rPr>
          <w:color w:val="000000"/>
          <w:sz w:val="28"/>
          <w:szCs w:val="28"/>
        </w:rPr>
        <w:t>одухотворение</w:t>
      </w:r>
      <w:r w:rsidRPr="004768E1">
        <w:rPr>
          <w:color w:val="000000"/>
          <w:sz w:val="28"/>
          <w:szCs w:val="28"/>
        </w:rPr>
        <w:t xml:space="preserve"> сил и явлений природы. Отличительной чертой шаманизма является вера в то, что определенные люди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шаманы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имеют способность вступать в непосредственное общение с духами </w:t>
      </w:r>
      <w:r w:rsidR="004768E1">
        <w:rPr>
          <w:color w:val="000000"/>
          <w:sz w:val="28"/>
          <w:szCs w:val="28"/>
        </w:rPr>
        <w:t>–</w:t>
      </w:r>
      <w:r w:rsidR="004768E1" w:rsidRPr="004768E1">
        <w:rPr>
          <w:color w:val="000000"/>
          <w:sz w:val="28"/>
          <w:szCs w:val="28"/>
        </w:rPr>
        <w:t xml:space="preserve"> </w:t>
      </w:r>
      <w:r w:rsidRPr="004768E1">
        <w:rPr>
          <w:color w:val="000000"/>
          <w:sz w:val="28"/>
          <w:szCs w:val="28"/>
        </w:rPr>
        <w:t>покровителями и помощниками шамана в борьбе с болезнями.</w:t>
      </w:r>
    </w:p>
    <w:p w:rsidR="00DB7988" w:rsidRPr="004768E1" w:rsidRDefault="00DB7988" w:rsidP="004768E1">
      <w:pPr>
        <w:shd w:val="clear" w:color="auto" w:fill="FFFFFF"/>
        <w:spacing w:line="360" w:lineRule="auto"/>
        <w:ind w:firstLine="709"/>
        <w:jc w:val="both"/>
        <w:rPr>
          <w:color w:val="000000"/>
          <w:sz w:val="28"/>
          <w:szCs w:val="28"/>
        </w:rPr>
      </w:pPr>
      <w:r w:rsidRPr="004768E1">
        <w:rPr>
          <w:color w:val="000000"/>
          <w:sz w:val="28"/>
          <w:szCs w:val="28"/>
        </w:rPr>
        <w:t>С XVII</w:t>
      </w:r>
      <w:r w:rsidR="004768E1">
        <w:rPr>
          <w:color w:val="000000"/>
          <w:sz w:val="28"/>
          <w:szCs w:val="28"/>
        </w:rPr>
        <w:t> </w:t>
      </w:r>
      <w:r w:rsidR="004768E1" w:rsidRPr="004768E1">
        <w:rPr>
          <w:color w:val="000000"/>
          <w:sz w:val="28"/>
          <w:szCs w:val="28"/>
        </w:rPr>
        <w:t>в</w:t>
      </w:r>
      <w:r w:rsidRPr="004768E1">
        <w:rPr>
          <w:color w:val="000000"/>
          <w:sz w:val="28"/>
          <w:szCs w:val="28"/>
        </w:rPr>
        <w:t>. в Сибири широко распространилось христианство православного толка, проник буддизм в форме ламаизма. Еще ранее в среду сибирских татар проник ислам. У ряда народов Сибири шаманизм приобрел усложненные формы под воздействием христианства и буддизма (тувинцы, буряты). В XX</w:t>
      </w:r>
      <w:r w:rsidR="004768E1">
        <w:rPr>
          <w:color w:val="000000"/>
          <w:sz w:val="28"/>
          <w:szCs w:val="28"/>
        </w:rPr>
        <w:t> </w:t>
      </w:r>
      <w:r w:rsidR="004768E1" w:rsidRPr="004768E1">
        <w:rPr>
          <w:color w:val="000000"/>
          <w:sz w:val="28"/>
          <w:szCs w:val="28"/>
        </w:rPr>
        <w:t>в</w:t>
      </w:r>
      <w:r w:rsidRPr="004768E1">
        <w:rPr>
          <w:color w:val="000000"/>
          <w:sz w:val="28"/>
          <w:szCs w:val="28"/>
        </w:rPr>
        <w:t>. вся эта система верований сосуществовала с атеистическим (материалистическим) мировоззрением, являвшимся официальной государственной идеологией. В настоящее время у ряда сибирских народов наблюдается возрождение шаманизма.</w:t>
      </w:r>
    </w:p>
    <w:p w:rsidR="00DB7988" w:rsidRPr="004768E1" w:rsidRDefault="00DB7988" w:rsidP="004768E1">
      <w:pPr>
        <w:shd w:val="clear" w:color="auto" w:fill="FFFFFF"/>
        <w:spacing w:line="360" w:lineRule="auto"/>
        <w:ind w:firstLine="709"/>
        <w:jc w:val="both"/>
        <w:rPr>
          <w:b/>
          <w:color w:val="000000"/>
          <w:sz w:val="28"/>
          <w:szCs w:val="28"/>
        </w:rPr>
      </w:pPr>
    </w:p>
    <w:p w:rsidR="00896CBF" w:rsidRPr="004768E1" w:rsidRDefault="004768E1" w:rsidP="004768E1">
      <w:pPr>
        <w:shd w:val="clear" w:color="auto" w:fill="FFFFFF"/>
        <w:spacing w:line="360" w:lineRule="auto"/>
        <w:ind w:firstLine="709"/>
        <w:jc w:val="both"/>
        <w:rPr>
          <w:b/>
          <w:color w:val="000000"/>
          <w:sz w:val="28"/>
          <w:szCs w:val="28"/>
        </w:rPr>
      </w:pPr>
      <w:r>
        <w:rPr>
          <w:b/>
          <w:color w:val="000000"/>
          <w:sz w:val="28"/>
          <w:szCs w:val="28"/>
        </w:rPr>
        <w:t xml:space="preserve">3. </w:t>
      </w:r>
      <w:r w:rsidRPr="004768E1">
        <w:rPr>
          <w:b/>
          <w:color w:val="000000"/>
          <w:sz w:val="28"/>
          <w:szCs w:val="28"/>
        </w:rPr>
        <w:t>Народы Сибири накануне русской колонизации</w:t>
      </w:r>
    </w:p>
    <w:p w:rsidR="004768E1" w:rsidRDefault="004768E1" w:rsidP="004768E1">
      <w:pPr>
        <w:shd w:val="clear" w:color="auto" w:fill="FFFFFF"/>
        <w:spacing w:line="360" w:lineRule="auto"/>
        <w:ind w:firstLine="709"/>
        <w:jc w:val="both"/>
        <w:rPr>
          <w:b/>
          <w:color w:val="000000"/>
          <w:sz w:val="28"/>
          <w:szCs w:val="28"/>
        </w:rPr>
      </w:pPr>
    </w:p>
    <w:p w:rsidR="00896CBF" w:rsidRPr="004768E1" w:rsidRDefault="00896CBF" w:rsidP="004768E1">
      <w:pPr>
        <w:shd w:val="clear" w:color="auto" w:fill="FFFFFF"/>
        <w:spacing w:line="360" w:lineRule="auto"/>
        <w:ind w:firstLine="709"/>
        <w:jc w:val="both"/>
        <w:rPr>
          <w:b/>
          <w:color w:val="000000"/>
          <w:sz w:val="28"/>
          <w:szCs w:val="28"/>
        </w:rPr>
      </w:pPr>
      <w:r w:rsidRPr="004768E1">
        <w:rPr>
          <w:b/>
          <w:color w:val="000000"/>
          <w:sz w:val="28"/>
          <w:szCs w:val="28"/>
        </w:rPr>
        <w:t>Ительмены</w:t>
      </w:r>
    </w:p>
    <w:p w:rsidR="00370061" w:rsidRPr="004768E1" w:rsidRDefault="00E23E4E" w:rsidP="004768E1">
      <w:pPr>
        <w:shd w:val="clear" w:color="auto" w:fill="FFFFFF"/>
        <w:spacing w:line="360" w:lineRule="auto"/>
        <w:ind w:firstLine="709"/>
        <w:jc w:val="both"/>
        <w:rPr>
          <w:color w:val="000000"/>
          <w:sz w:val="28"/>
          <w:szCs w:val="28"/>
        </w:rPr>
      </w:pPr>
      <w:r w:rsidRPr="004768E1">
        <w:rPr>
          <w:color w:val="000000"/>
          <w:sz w:val="28"/>
          <w:szCs w:val="28"/>
        </w:rPr>
        <w:t xml:space="preserve">Самоназвание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ительмень</w:t>
      </w:r>
      <w:r w:rsidRPr="004768E1">
        <w:rPr>
          <w:color w:val="000000"/>
          <w:sz w:val="28"/>
          <w:szCs w:val="28"/>
        </w:rPr>
        <w:t xml:space="preserve">, </w:t>
      </w:r>
      <w:r w:rsidRPr="004768E1">
        <w:rPr>
          <w:rStyle w:val="a3"/>
          <w:b/>
          <w:bCs/>
          <w:color w:val="000000"/>
          <w:sz w:val="28"/>
          <w:szCs w:val="28"/>
        </w:rPr>
        <w:t>итэнмьи</w:t>
      </w:r>
      <w:r w:rsidRPr="004768E1">
        <w:rPr>
          <w:color w:val="000000"/>
          <w:sz w:val="28"/>
          <w:szCs w:val="28"/>
        </w:rPr>
        <w:t xml:space="preserve">, </w:t>
      </w:r>
      <w:r w:rsidRPr="004768E1">
        <w:rPr>
          <w:rStyle w:val="a3"/>
          <w:b/>
          <w:bCs/>
          <w:color w:val="000000"/>
          <w:sz w:val="28"/>
          <w:szCs w:val="28"/>
        </w:rPr>
        <w:t>ительмен</w:t>
      </w:r>
      <w:r w:rsidRPr="004768E1">
        <w:rPr>
          <w:color w:val="000000"/>
          <w:sz w:val="28"/>
          <w:szCs w:val="28"/>
        </w:rPr>
        <w:t xml:space="preserve">, </w:t>
      </w:r>
      <w:r w:rsidRPr="004768E1">
        <w:rPr>
          <w:rStyle w:val="a3"/>
          <w:b/>
          <w:bCs/>
          <w:color w:val="000000"/>
          <w:sz w:val="28"/>
          <w:szCs w:val="28"/>
        </w:rPr>
        <w:t>иmънмън</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«местный житель», «житель», «тот, кто существует», «сущие», «живущие». Коренные жители Камчатки</w:t>
      </w:r>
      <w:r w:rsidR="009B7D89" w:rsidRPr="004768E1">
        <w:rPr>
          <w:color w:val="000000"/>
          <w:sz w:val="28"/>
          <w:szCs w:val="28"/>
        </w:rPr>
        <w:t xml:space="preserve">. </w:t>
      </w:r>
      <w:r w:rsidRPr="004768E1">
        <w:rPr>
          <w:color w:val="000000"/>
          <w:sz w:val="28"/>
          <w:szCs w:val="28"/>
        </w:rPr>
        <w:t xml:space="preserve">Традиционным занятием ительменов был рыболовство. Основным сезоном промысла рыбы было время хода лососевых пород. Орудиями лова служили запоры, сети, крючки. Сети плели из крапивных ниток. С появлением привозной пряжи стали изготовлять невода. Рыбу заготавливали впрок в вяленом виде, квасили в специальных ямах, зимой </w:t>
      </w:r>
      <w:r w:rsidR="004768E1" w:rsidRPr="004768E1">
        <w:rPr>
          <w:color w:val="000000"/>
          <w:sz w:val="28"/>
          <w:szCs w:val="28"/>
        </w:rPr>
        <w:t>замораживали.</w:t>
      </w:r>
      <w:r w:rsidR="004768E1">
        <w:rPr>
          <w:color w:val="000000"/>
          <w:sz w:val="28"/>
          <w:szCs w:val="28"/>
        </w:rPr>
        <w:t xml:space="preserve"> </w:t>
      </w:r>
      <w:r w:rsidR="004768E1" w:rsidRPr="004768E1">
        <w:rPr>
          <w:color w:val="000000"/>
          <w:sz w:val="28"/>
          <w:szCs w:val="28"/>
        </w:rPr>
        <w:t>В</w:t>
      </w:r>
      <w:r w:rsidRPr="004768E1">
        <w:rPr>
          <w:color w:val="000000"/>
          <w:sz w:val="28"/>
          <w:szCs w:val="28"/>
        </w:rPr>
        <w:t>торым по своему значению занятием ительменов были морской зверобойный промысел и охота. Добывали тюленей, котиков, морских бобров, медведей, диких баранов, оленей. На пушного зверя охотились, главным образом, ради мяса. Основными орудиями промысла служили лук и стрелы, капканы, различные ловушки, петли, сети, копья. Южные ительмены промышляли китов при помощи отравленных растительным ядом стрел. У ительменов было самое широкое среди северных народов распространение собирательства. Все съедобные растения, ягоды, травы, корни шли в пищу. Наибольшее значение в пищевом рационе имели клубни сараны, листья баранника, черемша, кипрей. Продукты собирательства запасали на зиму в сушеном, вяленом, иногда в копченом виде. Как и многих сибирских народов собирательство было уделом женщин. Из растений женщины изготовляли циновки, мешки, корзины, защитные панцири</w:t>
      </w:r>
      <w:r w:rsidR="009B7D89" w:rsidRPr="004768E1">
        <w:rPr>
          <w:color w:val="000000"/>
          <w:sz w:val="28"/>
          <w:szCs w:val="28"/>
        </w:rPr>
        <w:t xml:space="preserve">. </w:t>
      </w:r>
      <w:r w:rsidRPr="004768E1">
        <w:rPr>
          <w:color w:val="000000"/>
          <w:sz w:val="28"/>
          <w:szCs w:val="28"/>
        </w:rPr>
        <w:t>Орудия труда и оружие ительмены делали из камня, кости и дерева. Для изготовления ножей и наконечников гарпунов применялся горный хрусталь. Огонь добывали при помощи специального прибора в виде деревянного сверла.</w:t>
      </w:r>
      <w:r w:rsidR="009B7D89" w:rsidRPr="004768E1">
        <w:rPr>
          <w:color w:val="000000"/>
          <w:sz w:val="28"/>
          <w:szCs w:val="28"/>
        </w:rPr>
        <w:t xml:space="preserve"> </w:t>
      </w:r>
      <w:r w:rsidRPr="004768E1">
        <w:rPr>
          <w:color w:val="000000"/>
          <w:sz w:val="28"/>
          <w:szCs w:val="28"/>
        </w:rPr>
        <w:t xml:space="preserve">Единственным домашним животным у ительменов была собака. По воде передвигались на </w:t>
      </w:r>
      <w:r w:rsidRPr="004768E1">
        <w:rPr>
          <w:rStyle w:val="a3"/>
          <w:b/>
          <w:bCs/>
          <w:color w:val="000000"/>
          <w:sz w:val="28"/>
          <w:szCs w:val="28"/>
        </w:rPr>
        <w:t>батах</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009B7D89" w:rsidRPr="004768E1">
        <w:rPr>
          <w:color w:val="000000"/>
          <w:sz w:val="28"/>
          <w:szCs w:val="28"/>
        </w:rPr>
        <w:t>долбленых колодообразных лодках.</w:t>
      </w:r>
      <w:r w:rsidRPr="004768E1">
        <w:rPr>
          <w:color w:val="000000"/>
          <w:sz w:val="28"/>
          <w:szCs w:val="28"/>
        </w:rPr>
        <w:t xml:space="preserve"> Селения ительменов </w:t>
      </w:r>
      <w:r w:rsidR="004768E1" w:rsidRPr="004768E1">
        <w:rPr>
          <w:color w:val="000000"/>
          <w:sz w:val="28"/>
          <w:szCs w:val="28"/>
        </w:rPr>
        <w:t>(«острожки»</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атынум</w:t>
      </w:r>
      <w:r w:rsidRPr="004768E1">
        <w:rPr>
          <w:color w:val="000000"/>
          <w:sz w:val="28"/>
          <w:szCs w:val="28"/>
        </w:rPr>
        <w:t>) располагались по берегам рек и состояли из одного-четырех зимних и от четырех-сорока четырех летних жилищ. Планировка селений отличалась своей беспорядочностью. Основным строительным материалом служило дерево. Очаг располагался у одной из стен жилища. В таком жилище жила большая (до 100 человек) семья. На промыслах ительмены</w:t>
      </w:r>
      <w:r w:rsidR="004768E1">
        <w:rPr>
          <w:color w:val="000000"/>
          <w:sz w:val="28"/>
          <w:szCs w:val="28"/>
        </w:rPr>
        <w:t xml:space="preserve"> </w:t>
      </w:r>
      <w:r w:rsidRPr="004768E1">
        <w:rPr>
          <w:color w:val="000000"/>
          <w:sz w:val="28"/>
          <w:szCs w:val="28"/>
        </w:rPr>
        <w:t xml:space="preserve">также жили в легких каркасных постройках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бажабаж</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двускатных, односкатных и пирамидальных по форме жилищах. Покрывались такие жилища ветвями деревьев, травой, отапливались костром. Носили глухую меховую одежду из шкур оленей, собак, морских животных и птиц. В набор повседневной одежды мужчин и женщин входили штаны, кухлянка с капюшоном и нагрудником</w:t>
      </w:r>
      <w:r w:rsidR="004768E1" w:rsidRPr="004768E1">
        <w:rPr>
          <w:color w:val="000000"/>
          <w:sz w:val="28"/>
          <w:szCs w:val="28"/>
        </w:rPr>
        <w:t>,</w:t>
      </w:r>
      <w:r w:rsidR="004768E1">
        <w:rPr>
          <w:color w:val="000000"/>
          <w:sz w:val="28"/>
          <w:szCs w:val="28"/>
        </w:rPr>
        <w:t xml:space="preserve"> </w:t>
      </w:r>
      <w:r w:rsidR="004768E1" w:rsidRPr="004768E1">
        <w:rPr>
          <w:color w:val="000000"/>
          <w:sz w:val="28"/>
          <w:szCs w:val="28"/>
        </w:rPr>
        <w:t>м</w:t>
      </w:r>
      <w:r w:rsidRPr="004768E1">
        <w:rPr>
          <w:color w:val="000000"/>
          <w:sz w:val="28"/>
          <w:szCs w:val="28"/>
        </w:rPr>
        <w:t>ягкие оленьи сапоги</w:t>
      </w:r>
      <w:r w:rsidR="009B7D89" w:rsidRPr="004768E1">
        <w:rPr>
          <w:color w:val="000000"/>
          <w:sz w:val="28"/>
          <w:szCs w:val="28"/>
        </w:rPr>
        <w:t xml:space="preserve">. </w:t>
      </w:r>
      <w:r w:rsidRPr="004768E1">
        <w:rPr>
          <w:color w:val="000000"/>
          <w:sz w:val="28"/>
          <w:szCs w:val="28"/>
        </w:rPr>
        <w:t xml:space="preserve">Традиционной пищей ительменов была рыба. Наиболее распространенными рыбными блюдами считались юкола, вяленая лососевая икра, чуприки </w:t>
      </w:r>
      <w:r w:rsidR="004768E1">
        <w:rPr>
          <w:color w:val="000000"/>
          <w:sz w:val="28"/>
          <w:szCs w:val="28"/>
        </w:rPr>
        <w:t>–</w:t>
      </w:r>
      <w:r w:rsidR="004768E1" w:rsidRPr="004768E1">
        <w:rPr>
          <w:color w:val="000000"/>
          <w:sz w:val="28"/>
          <w:szCs w:val="28"/>
        </w:rPr>
        <w:t xml:space="preserve"> </w:t>
      </w:r>
      <w:r w:rsidRPr="004768E1">
        <w:rPr>
          <w:color w:val="000000"/>
          <w:sz w:val="28"/>
          <w:szCs w:val="28"/>
        </w:rPr>
        <w:t>запеченная особым способом рыба. Зимой ели замороженную рыбу. Лакомством считались квашеные рыбьи головы. Употреблялась и вареная рыба. В качестве дополнительной пищи употребляли мясо и жир морских животных, растительные продукты, мясо птицы</w:t>
      </w:r>
      <w:r w:rsidR="009B7D89" w:rsidRPr="004768E1">
        <w:rPr>
          <w:color w:val="000000"/>
          <w:sz w:val="28"/>
          <w:szCs w:val="28"/>
        </w:rPr>
        <w:t>.</w:t>
      </w:r>
      <w:r w:rsidRPr="004768E1">
        <w:rPr>
          <w:color w:val="000000"/>
          <w:sz w:val="28"/>
          <w:szCs w:val="28"/>
        </w:rPr>
        <w:t xml:space="preserve"> Преобладающей формой социальной организации ительменов была патриархальная семья. Зимой все ее члены жили в одном жилище, летом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распадались на отдельные семьи. Члены семьи были связаны узами родства. Господствовала общинная собственность, бытовали ранние формы рабства. Большие семейные общины и объединения постоянно враждовали между собой, вели многочисленные войны. Для брачных отношений была характерна полигамия </w:t>
      </w:r>
      <w:r w:rsidR="004768E1">
        <w:rPr>
          <w:color w:val="000000"/>
          <w:sz w:val="28"/>
          <w:szCs w:val="28"/>
        </w:rPr>
        <w:t>–</w:t>
      </w:r>
      <w:r w:rsidR="004768E1" w:rsidRPr="004768E1">
        <w:rPr>
          <w:color w:val="000000"/>
          <w:sz w:val="28"/>
          <w:szCs w:val="28"/>
        </w:rPr>
        <w:t xml:space="preserve"> многоженство.</w:t>
      </w:r>
      <w:r w:rsidR="004768E1">
        <w:rPr>
          <w:color w:val="000000"/>
          <w:sz w:val="28"/>
          <w:szCs w:val="28"/>
        </w:rPr>
        <w:t xml:space="preserve"> </w:t>
      </w:r>
      <w:r w:rsidR="004768E1" w:rsidRPr="004768E1">
        <w:rPr>
          <w:color w:val="000000"/>
          <w:sz w:val="28"/>
          <w:szCs w:val="28"/>
        </w:rPr>
        <w:t>В</w:t>
      </w:r>
      <w:r w:rsidRPr="004768E1">
        <w:rPr>
          <w:color w:val="000000"/>
          <w:sz w:val="28"/>
          <w:szCs w:val="28"/>
        </w:rPr>
        <w:t xml:space="preserve">се стороны жизни и быта ительменов регламентировались поверьями и приметами. Существовали обрядовые празднества, связанные с годовым хозяйственным циклом. Главный праздник года, длившийся около месяца, проходил в ноябре, после завершения промысла. Он был посвящен хозяину моря </w:t>
      </w:r>
      <w:r w:rsidRPr="004768E1">
        <w:rPr>
          <w:rStyle w:val="a3"/>
          <w:b/>
          <w:bCs/>
          <w:color w:val="000000"/>
          <w:sz w:val="28"/>
          <w:szCs w:val="28"/>
        </w:rPr>
        <w:t>Митгу</w:t>
      </w:r>
      <w:r w:rsidRPr="004768E1">
        <w:rPr>
          <w:rStyle w:val="a3"/>
          <w:color w:val="000000"/>
          <w:sz w:val="28"/>
          <w:szCs w:val="28"/>
        </w:rPr>
        <w:t>.</w:t>
      </w:r>
      <w:r w:rsidRPr="004768E1">
        <w:rPr>
          <w:color w:val="000000"/>
          <w:sz w:val="28"/>
          <w:szCs w:val="28"/>
        </w:rPr>
        <w:t xml:space="preserve"> В прошлом трупы умерших людей ительмены оставляли не погребенными или отдавали на съедение собакам, детей хоронили в дуплах деревьев</w:t>
      </w:r>
      <w:r w:rsidR="009B7D89" w:rsidRPr="004768E1">
        <w:rPr>
          <w:color w:val="000000"/>
          <w:sz w:val="28"/>
          <w:szCs w:val="28"/>
        </w:rPr>
        <w:t>.</w:t>
      </w:r>
    </w:p>
    <w:p w:rsidR="00896CBF" w:rsidRPr="004768E1" w:rsidRDefault="00896CBF" w:rsidP="004768E1">
      <w:pPr>
        <w:shd w:val="clear" w:color="auto" w:fill="FFFFFF"/>
        <w:spacing w:line="360" w:lineRule="auto"/>
        <w:ind w:firstLine="709"/>
        <w:jc w:val="both"/>
        <w:rPr>
          <w:b/>
          <w:color w:val="000000"/>
          <w:sz w:val="28"/>
          <w:szCs w:val="28"/>
        </w:rPr>
      </w:pPr>
      <w:r w:rsidRPr="004768E1">
        <w:rPr>
          <w:b/>
          <w:color w:val="000000"/>
          <w:sz w:val="28"/>
          <w:szCs w:val="28"/>
        </w:rPr>
        <w:t>Юкагиры</w:t>
      </w:r>
    </w:p>
    <w:p w:rsidR="00370061" w:rsidRPr="004768E1" w:rsidRDefault="00370061" w:rsidP="004768E1">
      <w:pPr>
        <w:shd w:val="clear" w:color="auto" w:fill="FFFFFF"/>
        <w:spacing w:line="360" w:lineRule="auto"/>
        <w:ind w:firstLine="709"/>
        <w:jc w:val="both"/>
        <w:rPr>
          <w:color w:val="000000"/>
          <w:sz w:val="28"/>
          <w:szCs w:val="28"/>
        </w:rPr>
      </w:pPr>
      <w:r w:rsidRPr="004768E1">
        <w:rPr>
          <w:color w:val="000000"/>
          <w:sz w:val="28"/>
          <w:szCs w:val="28"/>
        </w:rPr>
        <w:t xml:space="preserve">Самоназвание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одул, вадул</w:t>
      </w:r>
      <w:r w:rsidRPr="004768E1">
        <w:rPr>
          <w:color w:val="000000"/>
          <w:sz w:val="28"/>
          <w:szCs w:val="28"/>
        </w:rPr>
        <w:t xml:space="preserve"> </w:t>
      </w:r>
      <w:r w:rsidR="004768E1" w:rsidRPr="004768E1">
        <w:rPr>
          <w:color w:val="000000"/>
          <w:sz w:val="28"/>
          <w:szCs w:val="28"/>
        </w:rPr>
        <w:t>(«могучий»</w:t>
      </w:r>
      <w:r w:rsidRPr="004768E1">
        <w:rPr>
          <w:color w:val="000000"/>
          <w:sz w:val="28"/>
          <w:szCs w:val="28"/>
        </w:rPr>
        <w:t xml:space="preserve">, «сильный»). Устаревшее русское название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омоки</w:t>
      </w:r>
      <w:r w:rsidRPr="004768E1">
        <w:rPr>
          <w:color w:val="000000"/>
          <w:sz w:val="28"/>
          <w:szCs w:val="28"/>
        </w:rPr>
        <w:t>. Численность 1112 человек. Основным традиционным занятием юкагиров была полукочевая и кочевая охота на дикого оленя, лося и горного барана. На оленя охотились при помощи лука и стрел, ставили на оленьих тропах самострелы, настораживали петли, использовали оленя-манщика, кололи оленей на речных переправах. Весной на оленей охотились загоном.</w:t>
      </w:r>
      <w:r w:rsidR="004768E1">
        <w:rPr>
          <w:color w:val="000000"/>
          <w:sz w:val="28"/>
          <w:szCs w:val="28"/>
        </w:rPr>
        <w:t xml:space="preserve"> </w:t>
      </w:r>
      <w:r w:rsidRPr="004768E1">
        <w:rPr>
          <w:color w:val="000000"/>
          <w:sz w:val="28"/>
          <w:szCs w:val="28"/>
        </w:rPr>
        <w:t xml:space="preserve">Значительную роль в хозяйстве юкагиров играла охота на пушного зверя: соболя, белого и голубого </w:t>
      </w:r>
      <w:r w:rsidR="004768E1" w:rsidRPr="004768E1">
        <w:rPr>
          <w:color w:val="000000"/>
          <w:sz w:val="28"/>
          <w:szCs w:val="28"/>
        </w:rPr>
        <w:t>песца.</w:t>
      </w:r>
      <w:r w:rsidR="004768E1">
        <w:rPr>
          <w:color w:val="000000"/>
          <w:sz w:val="28"/>
          <w:szCs w:val="28"/>
        </w:rPr>
        <w:t xml:space="preserve"> </w:t>
      </w:r>
      <w:r w:rsidR="004768E1" w:rsidRPr="004768E1">
        <w:rPr>
          <w:color w:val="000000"/>
          <w:sz w:val="28"/>
          <w:szCs w:val="28"/>
        </w:rPr>
        <w:t>Т</w:t>
      </w:r>
      <w:r w:rsidRPr="004768E1">
        <w:rPr>
          <w:color w:val="000000"/>
          <w:sz w:val="28"/>
          <w:szCs w:val="28"/>
        </w:rPr>
        <w:t xml:space="preserve">ундровые юкагиры во время линьки птиц добывали гусей и уток. Охота на них носила коллективный характер: одна группа людей растягивала на озере сети, другая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загоняла в них лишенных возможности летать птиц. На куропаток охотились с помощью петель, во время охоты на морских птиц применяли метательные дротики и специальное метательное оружие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болас</w:t>
      </w:r>
      <w:r w:rsidRPr="004768E1">
        <w:rPr>
          <w:color w:val="000000"/>
          <w:sz w:val="28"/>
          <w:szCs w:val="28"/>
        </w:rPr>
        <w:t xml:space="preserve">, состоящее из ремней с камнями на концах. Практиковался сбор птичьих </w:t>
      </w:r>
      <w:r w:rsidR="004768E1" w:rsidRPr="004768E1">
        <w:rPr>
          <w:color w:val="000000"/>
          <w:sz w:val="28"/>
          <w:szCs w:val="28"/>
        </w:rPr>
        <w:t>яиц.</w:t>
      </w:r>
      <w:r w:rsidR="004768E1">
        <w:rPr>
          <w:color w:val="000000"/>
          <w:sz w:val="28"/>
          <w:szCs w:val="28"/>
        </w:rPr>
        <w:t xml:space="preserve"> </w:t>
      </w:r>
      <w:r w:rsidR="004768E1" w:rsidRPr="004768E1">
        <w:rPr>
          <w:color w:val="000000"/>
          <w:sz w:val="28"/>
          <w:szCs w:val="28"/>
        </w:rPr>
        <w:t>Н</w:t>
      </w:r>
      <w:r w:rsidRPr="004768E1">
        <w:rPr>
          <w:color w:val="000000"/>
          <w:sz w:val="28"/>
          <w:szCs w:val="28"/>
        </w:rPr>
        <w:t>аряду с охотой значительную роль в жизни юкагиров играло рыболовство. Основным объектом промысла были нельма, муксун, омуль. Рыбу ловили сетями</w:t>
      </w:r>
      <w:r w:rsidR="004768E1" w:rsidRPr="004768E1">
        <w:rPr>
          <w:color w:val="000000"/>
          <w:sz w:val="28"/>
          <w:szCs w:val="28"/>
        </w:rPr>
        <w:t>,</w:t>
      </w:r>
      <w:r w:rsidR="004768E1">
        <w:rPr>
          <w:color w:val="000000"/>
          <w:sz w:val="28"/>
          <w:szCs w:val="28"/>
        </w:rPr>
        <w:t xml:space="preserve"> </w:t>
      </w:r>
      <w:r w:rsidR="004768E1" w:rsidRPr="004768E1">
        <w:rPr>
          <w:color w:val="000000"/>
          <w:sz w:val="28"/>
          <w:szCs w:val="28"/>
        </w:rPr>
        <w:t>л</w:t>
      </w:r>
      <w:r w:rsidRPr="004768E1">
        <w:rPr>
          <w:color w:val="000000"/>
          <w:sz w:val="28"/>
          <w:szCs w:val="28"/>
        </w:rPr>
        <w:t>овушками. Традиционными средствами передвижения юкагирам служили собачьи и оленьи нарты. По снегу передвигались на лыжах подбитых камусом. Старинным средством передвижения по реке был плот в форме треугольника, вершина которого образовывала нос. Поселения юкагиров носили постоянный и временный, сезонный характер. У них было зафиксировано пять типов жилищ: чум, голомо, балаган, юрта, сруб. Юкагирский чум (</w:t>
      </w:r>
      <w:r w:rsidRPr="004768E1">
        <w:rPr>
          <w:rStyle w:val="a3"/>
          <w:b/>
          <w:bCs/>
          <w:color w:val="000000"/>
          <w:sz w:val="28"/>
          <w:szCs w:val="28"/>
        </w:rPr>
        <w:t>одун-нимэ</w:t>
      </w:r>
      <w:r w:rsidRPr="004768E1">
        <w:rPr>
          <w:color w:val="000000"/>
          <w:sz w:val="28"/>
          <w:szCs w:val="28"/>
        </w:rPr>
        <w:t>) представляет собой коническую постройку тунгусского типа с остовом из 3</w:t>
      </w:r>
      <w:r w:rsidR="004768E1">
        <w:rPr>
          <w:color w:val="000000"/>
          <w:sz w:val="28"/>
          <w:szCs w:val="28"/>
        </w:rPr>
        <w:t>–</w:t>
      </w:r>
      <w:r w:rsidR="004768E1" w:rsidRPr="004768E1">
        <w:rPr>
          <w:color w:val="000000"/>
          <w:sz w:val="28"/>
          <w:szCs w:val="28"/>
        </w:rPr>
        <w:t>4</w:t>
      </w:r>
      <w:r w:rsidRPr="004768E1">
        <w:rPr>
          <w:color w:val="000000"/>
          <w:sz w:val="28"/>
          <w:szCs w:val="28"/>
        </w:rPr>
        <w:t xml:space="preserve"> жердей, скрепленных обручами из тальника. В качестве покрытия служат оленьи шкуры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зимой, кора лиственницы </w:t>
      </w:r>
      <w:r w:rsidR="004768E1">
        <w:rPr>
          <w:color w:val="000000"/>
          <w:sz w:val="28"/>
          <w:szCs w:val="28"/>
        </w:rPr>
        <w:t>–</w:t>
      </w:r>
      <w:r w:rsidR="004768E1" w:rsidRPr="004768E1">
        <w:rPr>
          <w:color w:val="000000"/>
          <w:sz w:val="28"/>
          <w:szCs w:val="28"/>
        </w:rPr>
        <w:t xml:space="preserve"> </w:t>
      </w:r>
      <w:r w:rsidRPr="004768E1">
        <w:rPr>
          <w:color w:val="000000"/>
          <w:sz w:val="28"/>
          <w:szCs w:val="28"/>
        </w:rPr>
        <w:t>летом. В нем обычно жили с весны до осени. В качестве летнего жилища чум сохраняется до настоящего времени. Зимним жилищем было голомо (</w:t>
      </w:r>
      <w:r w:rsidRPr="004768E1">
        <w:rPr>
          <w:rStyle w:val="a3"/>
          <w:b/>
          <w:bCs/>
          <w:color w:val="000000"/>
          <w:sz w:val="28"/>
          <w:szCs w:val="28"/>
        </w:rPr>
        <w:t>кандэлэ нимэ</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пирамидальной </w:t>
      </w:r>
      <w:r w:rsidR="004768E1" w:rsidRPr="004768E1">
        <w:rPr>
          <w:color w:val="000000"/>
          <w:sz w:val="28"/>
          <w:szCs w:val="28"/>
        </w:rPr>
        <w:t>формы.</w:t>
      </w:r>
      <w:r w:rsidR="004768E1">
        <w:rPr>
          <w:color w:val="000000"/>
          <w:sz w:val="28"/>
          <w:szCs w:val="28"/>
        </w:rPr>
        <w:t xml:space="preserve"> </w:t>
      </w:r>
      <w:r w:rsidR="004768E1" w:rsidRPr="004768E1">
        <w:rPr>
          <w:color w:val="000000"/>
          <w:sz w:val="28"/>
          <w:szCs w:val="28"/>
        </w:rPr>
        <w:t>З</w:t>
      </w:r>
      <w:r w:rsidRPr="004768E1">
        <w:rPr>
          <w:color w:val="000000"/>
          <w:sz w:val="28"/>
          <w:szCs w:val="28"/>
        </w:rPr>
        <w:t>имним жилищем юкагиров также являлся балаган (</w:t>
      </w:r>
      <w:r w:rsidRPr="004768E1">
        <w:rPr>
          <w:rStyle w:val="a3"/>
          <w:b/>
          <w:bCs/>
          <w:color w:val="000000"/>
          <w:sz w:val="28"/>
          <w:szCs w:val="28"/>
        </w:rPr>
        <w:t>янах-нимэ</w:t>
      </w:r>
      <w:r w:rsidRPr="004768E1">
        <w:rPr>
          <w:color w:val="000000"/>
          <w:sz w:val="28"/>
          <w:szCs w:val="28"/>
        </w:rPr>
        <w:t xml:space="preserve">). Бревенчатая крыша утеплялась настилом из слоя коры и земли. Юкагирская юрта представляет собой переносное </w:t>
      </w:r>
      <w:r w:rsidR="004768E1" w:rsidRPr="004768E1">
        <w:rPr>
          <w:color w:val="000000"/>
          <w:sz w:val="28"/>
          <w:szCs w:val="28"/>
        </w:rPr>
        <w:t>цилиндроконическое</w:t>
      </w:r>
      <w:r w:rsidRPr="004768E1">
        <w:rPr>
          <w:color w:val="000000"/>
          <w:sz w:val="28"/>
          <w:szCs w:val="28"/>
        </w:rPr>
        <w:t xml:space="preserve"> жилище. Оседлые юкагиры жили в срубах (зимой и летом) с плоскими или коническими </w:t>
      </w:r>
      <w:r w:rsidR="004768E1" w:rsidRPr="004768E1">
        <w:rPr>
          <w:color w:val="000000"/>
          <w:sz w:val="28"/>
          <w:szCs w:val="28"/>
        </w:rPr>
        <w:t>крышами.</w:t>
      </w:r>
      <w:r w:rsidR="004768E1">
        <w:rPr>
          <w:color w:val="000000"/>
          <w:sz w:val="28"/>
          <w:szCs w:val="28"/>
        </w:rPr>
        <w:t xml:space="preserve"> </w:t>
      </w:r>
      <w:r w:rsidR="004768E1" w:rsidRPr="004768E1">
        <w:rPr>
          <w:color w:val="000000"/>
          <w:sz w:val="28"/>
          <w:szCs w:val="28"/>
        </w:rPr>
        <w:t>О</w:t>
      </w:r>
      <w:r w:rsidRPr="004768E1">
        <w:rPr>
          <w:color w:val="000000"/>
          <w:sz w:val="28"/>
          <w:szCs w:val="28"/>
        </w:rPr>
        <w:t xml:space="preserve">сновной одеждой служил распашной халат длиной до колен, летом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из ровдуги, зимой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из оленьих шкур. Снизу пришивали хвосты из тюленьих шкур. Под кафтан надевали нагрудник и короткие штаны, летом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из кожи, зимой </w:t>
      </w:r>
      <w:r w:rsidR="004768E1">
        <w:rPr>
          <w:color w:val="000000"/>
          <w:sz w:val="28"/>
          <w:szCs w:val="28"/>
        </w:rPr>
        <w:t>–</w:t>
      </w:r>
      <w:r w:rsidR="004768E1" w:rsidRPr="004768E1">
        <w:rPr>
          <w:color w:val="000000"/>
          <w:sz w:val="28"/>
          <w:szCs w:val="28"/>
        </w:rPr>
        <w:t xml:space="preserve"> </w:t>
      </w:r>
      <w:r w:rsidRPr="004768E1">
        <w:rPr>
          <w:color w:val="000000"/>
          <w:sz w:val="28"/>
          <w:szCs w:val="28"/>
        </w:rPr>
        <w:t>из меха. Была распространена зимняя одежда из ровдуги, по покрою близкая чукотской камлейке и кухлянке. Обувь шилась из ровдуги, заячьего меха и оленьих камусов. Женская одежда была легче мужской, шилась из меха молодых оленей или самок. В XIX</w:t>
      </w:r>
      <w:r w:rsidR="004768E1">
        <w:rPr>
          <w:color w:val="000000"/>
          <w:sz w:val="28"/>
          <w:szCs w:val="28"/>
        </w:rPr>
        <w:t> </w:t>
      </w:r>
      <w:r w:rsidR="004768E1" w:rsidRPr="004768E1">
        <w:rPr>
          <w:color w:val="000000"/>
          <w:sz w:val="28"/>
          <w:szCs w:val="28"/>
        </w:rPr>
        <w:t>в</w:t>
      </w:r>
      <w:r w:rsidRPr="004768E1">
        <w:rPr>
          <w:color w:val="000000"/>
          <w:sz w:val="28"/>
          <w:szCs w:val="28"/>
        </w:rPr>
        <w:t xml:space="preserve">. среди юкагиров распространилась покупная матерчатая одежда: мужские рубахи, женские платья, платки. Были распространены железные, медные и серебряные </w:t>
      </w:r>
      <w:r w:rsidR="004768E1" w:rsidRPr="004768E1">
        <w:rPr>
          <w:color w:val="000000"/>
          <w:sz w:val="28"/>
          <w:szCs w:val="28"/>
        </w:rPr>
        <w:t>украшения.</w:t>
      </w:r>
      <w:r w:rsidR="004768E1">
        <w:rPr>
          <w:color w:val="000000"/>
          <w:sz w:val="28"/>
          <w:szCs w:val="28"/>
        </w:rPr>
        <w:t xml:space="preserve"> </w:t>
      </w:r>
      <w:r w:rsidR="004768E1" w:rsidRPr="004768E1">
        <w:rPr>
          <w:color w:val="000000"/>
          <w:sz w:val="28"/>
          <w:szCs w:val="28"/>
        </w:rPr>
        <w:t>О</w:t>
      </w:r>
      <w:r w:rsidRPr="004768E1">
        <w:rPr>
          <w:color w:val="000000"/>
          <w:sz w:val="28"/>
          <w:szCs w:val="28"/>
        </w:rPr>
        <w:t xml:space="preserve">сновной пищей служило мясо животных и рыба. Мясо употребляли в вареном, вяленом, сыром и мороженом виде. Из рыбьих потрохов вытапливали жир, потроха жарили, из икры пекли лепешки. С рыбой употребляли ягоду. В пищу также употребляли дикий лук, корни сараны, орехи, ягоды и, что являлось редкостью для сибирских народов, </w:t>
      </w:r>
      <w:r w:rsidR="004768E1">
        <w:rPr>
          <w:color w:val="000000"/>
          <w:sz w:val="28"/>
          <w:szCs w:val="28"/>
        </w:rPr>
        <w:t>–</w:t>
      </w:r>
      <w:r w:rsidR="004768E1" w:rsidRPr="004768E1">
        <w:rPr>
          <w:color w:val="000000"/>
          <w:sz w:val="28"/>
          <w:szCs w:val="28"/>
        </w:rPr>
        <w:t xml:space="preserve"> грибы.</w:t>
      </w:r>
      <w:r w:rsidR="004768E1">
        <w:rPr>
          <w:color w:val="000000"/>
          <w:sz w:val="28"/>
          <w:szCs w:val="28"/>
        </w:rPr>
        <w:t xml:space="preserve"> </w:t>
      </w:r>
      <w:r w:rsidR="004768E1" w:rsidRPr="004768E1">
        <w:rPr>
          <w:color w:val="000000"/>
          <w:sz w:val="28"/>
          <w:szCs w:val="28"/>
        </w:rPr>
        <w:t>О</w:t>
      </w:r>
      <w:r w:rsidRPr="004768E1">
        <w:rPr>
          <w:color w:val="000000"/>
          <w:sz w:val="28"/>
          <w:szCs w:val="28"/>
        </w:rPr>
        <w:t xml:space="preserve">собенностью семейно-брачных отношений таежных юкагиров являлся матрилокальный брак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муж после свадьбы переселялся в дом жены. Семьи юкагиров были большие, патриархальные. Практиковался обычай левирата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обязанность мужчины жениться на вдове своего старшего </w:t>
      </w:r>
      <w:r w:rsidR="004768E1" w:rsidRPr="004768E1">
        <w:rPr>
          <w:color w:val="000000"/>
          <w:sz w:val="28"/>
          <w:szCs w:val="28"/>
        </w:rPr>
        <w:t>брата.</w:t>
      </w:r>
      <w:r w:rsidR="004768E1">
        <w:rPr>
          <w:color w:val="000000"/>
          <w:sz w:val="28"/>
          <w:szCs w:val="28"/>
        </w:rPr>
        <w:t xml:space="preserve"> </w:t>
      </w:r>
      <w:r w:rsidR="004768E1" w:rsidRPr="004768E1">
        <w:rPr>
          <w:color w:val="000000"/>
          <w:sz w:val="28"/>
          <w:szCs w:val="28"/>
        </w:rPr>
        <w:t>Ш</w:t>
      </w:r>
      <w:r w:rsidRPr="004768E1">
        <w:rPr>
          <w:color w:val="000000"/>
          <w:sz w:val="28"/>
          <w:szCs w:val="28"/>
        </w:rPr>
        <w:t xml:space="preserve">аманство существовало в форме родового шаманизма. Умершие шаманы могли стать объектами культа. Тело шамана расчленялось, а его части хранились в качестве реликвий, им приносили </w:t>
      </w:r>
      <w:r w:rsidR="004768E1" w:rsidRPr="004768E1">
        <w:rPr>
          <w:color w:val="000000"/>
          <w:sz w:val="28"/>
          <w:szCs w:val="28"/>
        </w:rPr>
        <w:t>жертвы.</w:t>
      </w:r>
      <w:r w:rsidR="004768E1">
        <w:rPr>
          <w:color w:val="000000"/>
          <w:sz w:val="28"/>
          <w:szCs w:val="28"/>
        </w:rPr>
        <w:t xml:space="preserve"> </w:t>
      </w:r>
      <w:r w:rsidR="004768E1" w:rsidRPr="004768E1">
        <w:rPr>
          <w:color w:val="000000"/>
          <w:sz w:val="28"/>
          <w:szCs w:val="28"/>
        </w:rPr>
        <w:t>Б</w:t>
      </w:r>
      <w:r w:rsidRPr="004768E1">
        <w:rPr>
          <w:color w:val="000000"/>
          <w:sz w:val="28"/>
          <w:szCs w:val="28"/>
        </w:rPr>
        <w:t>ольшую роль играли обычаи, связанные с огнем. Огонь запрещалось передавать посторонним, проходить между очагом и главой семьи, ругаться на огонь и др.</w:t>
      </w:r>
    </w:p>
    <w:p w:rsidR="00370061" w:rsidRPr="004768E1" w:rsidRDefault="00896CBF" w:rsidP="004768E1">
      <w:pPr>
        <w:spacing w:line="360" w:lineRule="auto"/>
        <w:ind w:firstLine="709"/>
        <w:jc w:val="both"/>
        <w:rPr>
          <w:b/>
          <w:color w:val="000000"/>
          <w:sz w:val="28"/>
          <w:szCs w:val="28"/>
        </w:rPr>
      </w:pPr>
      <w:r w:rsidRPr="004768E1">
        <w:rPr>
          <w:b/>
          <w:color w:val="000000"/>
          <w:sz w:val="28"/>
          <w:szCs w:val="28"/>
        </w:rPr>
        <w:t>Нивхи</w:t>
      </w:r>
    </w:p>
    <w:p w:rsidR="00B80D91" w:rsidRPr="004768E1" w:rsidRDefault="00B80D91" w:rsidP="004768E1">
      <w:pPr>
        <w:spacing w:line="360" w:lineRule="auto"/>
        <w:ind w:firstLine="709"/>
        <w:jc w:val="both"/>
        <w:rPr>
          <w:color w:val="000000"/>
          <w:sz w:val="28"/>
          <w:szCs w:val="28"/>
        </w:rPr>
      </w:pPr>
      <w:r w:rsidRPr="004768E1">
        <w:rPr>
          <w:color w:val="000000"/>
          <w:sz w:val="28"/>
          <w:szCs w:val="28"/>
        </w:rPr>
        <w:t xml:space="preserve">Самоназвание </w:t>
      </w:r>
      <w:r w:rsidR="004768E1">
        <w:rPr>
          <w:color w:val="000000"/>
          <w:sz w:val="28"/>
          <w:szCs w:val="28"/>
        </w:rPr>
        <w:t>–</w:t>
      </w:r>
      <w:r w:rsidR="004768E1" w:rsidRPr="004768E1">
        <w:rPr>
          <w:rStyle w:val="a3"/>
          <w:color w:val="000000"/>
          <w:sz w:val="28"/>
          <w:szCs w:val="28"/>
        </w:rPr>
        <w:t xml:space="preserve"> </w:t>
      </w:r>
      <w:r w:rsidRPr="004768E1">
        <w:rPr>
          <w:rStyle w:val="a4"/>
          <w:i/>
          <w:iCs/>
          <w:color w:val="000000"/>
          <w:sz w:val="28"/>
          <w:szCs w:val="28"/>
        </w:rPr>
        <w:t>нивхгу</w:t>
      </w:r>
      <w:r w:rsidRPr="004768E1">
        <w:rPr>
          <w:rStyle w:val="a4"/>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«люди» или «нивхский народ»; </w:t>
      </w:r>
      <w:r w:rsidRPr="004768E1">
        <w:rPr>
          <w:rStyle w:val="a3"/>
          <w:color w:val="000000"/>
          <w:sz w:val="28"/>
          <w:szCs w:val="28"/>
        </w:rPr>
        <w:t>нивх</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«человек». Устаревшее именование нивхов – </w:t>
      </w:r>
      <w:r w:rsidRPr="004768E1">
        <w:rPr>
          <w:rStyle w:val="a3"/>
          <w:b/>
          <w:bCs/>
          <w:color w:val="000000"/>
          <w:sz w:val="28"/>
          <w:szCs w:val="28"/>
        </w:rPr>
        <w:t>гиляки</w:t>
      </w:r>
      <w:r w:rsidRPr="004768E1">
        <w:rPr>
          <w:color w:val="000000"/>
          <w:sz w:val="28"/>
          <w:szCs w:val="28"/>
        </w:rPr>
        <w:t xml:space="preserve">. Традиционными занятиями нивхов были рыболовство, морской промысел, охота и собирательство. Важную роль играл промысел проходных лососевых рыб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кеты и горбуши. Рыбу добывали при помощи сетей, неводов, гарпунами, заездками. Среди сахалинских нивхов был развит морской зверобойный промысел. Охотились на сивучей и тюленей. Сивучей ловили большими сетями, тюленей били гарпунами и дубинами (палицами), когда они вылезали на льдины. Меньшую роль в хозяйстве нивхов играла охота. Сезон охоты начинался осенью, после окончания хода рыбы. Охотились на медведя, который выходил к речкам полакомиться рыбой. Медведя убивали при помощи лука или ружья. Другим объектом охоты у нивхов был соболь. Кроме соболя охотились также на рысь, колонка, выдру, белку и лисицу. Мех продавали китайским и русским заготовителям. Широко было распространено у нивхов собаководство. Количество собак в хозяйстве нивхов было показателем зажиточности и материального благополучия. На морском побережье собирали в пищу моллюсков и морские </w:t>
      </w:r>
      <w:r w:rsidR="004768E1" w:rsidRPr="004768E1">
        <w:rPr>
          <w:color w:val="000000"/>
          <w:sz w:val="28"/>
          <w:szCs w:val="28"/>
        </w:rPr>
        <w:t>водоросли.</w:t>
      </w:r>
      <w:r w:rsidR="004768E1">
        <w:rPr>
          <w:color w:val="000000"/>
          <w:sz w:val="28"/>
          <w:szCs w:val="28"/>
        </w:rPr>
        <w:t xml:space="preserve"> </w:t>
      </w:r>
      <w:r w:rsidR="004768E1" w:rsidRPr="004768E1">
        <w:rPr>
          <w:color w:val="000000"/>
          <w:sz w:val="28"/>
          <w:szCs w:val="28"/>
        </w:rPr>
        <w:t>С</w:t>
      </w:r>
      <w:r w:rsidRPr="004768E1">
        <w:rPr>
          <w:color w:val="000000"/>
          <w:sz w:val="28"/>
          <w:szCs w:val="28"/>
        </w:rPr>
        <w:t xml:space="preserve">реди нивхов было развито кузнечное дело. В качестве сырья использовали металлические предметы китайского, японского и русского происхождения. Их перековывали под свои нужды. Изготовляли ножи, наконечники стрел, гарпунов, копий и пр. предметы быта. Для украшения копий использовали серебро. Распространены были и другие ремесла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изготовление лыж, лодок, нарт, утвари из дерева, посуды, обработка кости, кожи, плетение циновок, </w:t>
      </w:r>
      <w:r w:rsidR="004768E1" w:rsidRPr="004768E1">
        <w:rPr>
          <w:color w:val="000000"/>
          <w:sz w:val="28"/>
          <w:szCs w:val="28"/>
        </w:rPr>
        <w:t>корзин.</w:t>
      </w:r>
      <w:r w:rsidR="004768E1">
        <w:rPr>
          <w:color w:val="000000"/>
          <w:sz w:val="28"/>
          <w:szCs w:val="28"/>
        </w:rPr>
        <w:t xml:space="preserve"> </w:t>
      </w:r>
      <w:r w:rsidR="004768E1" w:rsidRPr="004768E1">
        <w:rPr>
          <w:color w:val="000000"/>
          <w:sz w:val="28"/>
          <w:szCs w:val="28"/>
        </w:rPr>
        <w:t>В</w:t>
      </w:r>
      <w:r w:rsidRPr="004768E1">
        <w:rPr>
          <w:color w:val="000000"/>
          <w:sz w:val="28"/>
          <w:szCs w:val="28"/>
        </w:rPr>
        <w:t xml:space="preserve"> хозяйстве нивхов существовало половое разделение труда. Мужчины занимались рыболовством, охотой, изготовлением орудий производства, снастей, средств передвижения, заготовкой и перевозкой дров, кузнечным делом. В обязанность женщин входила обработка рыбьих, тюленьих и собачьих шкур, пошив одежды, приготовление берестяной посуды, сбор растительных продуктов, ведение домашнего хозяйства и уход за </w:t>
      </w:r>
      <w:r w:rsidR="004768E1" w:rsidRPr="004768E1">
        <w:rPr>
          <w:color w:val="000000"/>
          <w:sz w:val="28"/>
          <w:szCs w:val="28"/>
        </w:rPr>
        <w:t>собаками.</w:t>
      </w:r>
      <w:r w:rsidR="004768E1">
        <w:rPr>
          <w:color w:val="000000"/>
          <w:sz w:val="28"/>
          <w:szCs w:val="28"/>
        </w:rPr>
        <w:t xml:space="preserve"> </w:t>
      </w:r>
      <w:r w:rsidR="004768E1" w:rsidRPr="004768E1">
        <w:rPr>
          <w:color w:val="000000"/>
          <w:sz w:val="28"/>
          <w:szCs w:val="28"/>
        </w:rPr>
        <w:t>С</w:t>
      </w:r>
      <w:r w:rsidRPr="004768E1">
        <w:rPr>
          <w:color w:val="000000"/>
          <w:sz w:val="28"/>
          <w:szCs w:val="28"/>
        </w:rPr>
        <w:t xml:space="preserve">еления нивхов обычно располагались около устьев нерестовых речек, на морском побережье и редко насчитывали более 20 жилищ. Существовали зимние и летние постоянные </w:t>
      </w:r>
      <w:r w:rsidR="004768E1" w:rsidRPr="004768E1">
        <w:rPr>
          <w:color w:val="000000"/>
          <w:sz w:val="28"/>
          <w:szCs w:val="28"/>
        </w:rPr>
        <w:t>жилища.</w:t>
      </w:r>
      <w:r w:rsidR="004768E1">
        <w:rPr>
          <w:color w:val="000000"/>
          <w:sz w:val="28"/>
          <w:szCs w:val="28"/>
        </w:rPr>
        <w:t xml:space="preserve"> </w:t>
      </w:r>
      <w:r w:rsidR="004768E1" w:rsidRPr="004768E1">
        <w:rPr>
          <w:color w:val="000000"/>
          <w:sz w:val="28"/>
          <w:szCs w:val="28"/>
        </w:rPr>
        <w:t>К</w:t>
      </w:r>
      <w:r w:rsidRPr="004768E1">
        <w:rPr>
          <w:color w:val="000000"/>
          <w:sz w:val="28"/>
          <w:szCs w:val="28"/>
        </w:rPr>
        <w:t xml:space="preserve"> зимним видам жилища относились землянки. Летним типом жилища служили т.н. летники </w:t>
      </w:r>
      <w:r w:rsidR="004768E1">
        <w:rPr>
          <w:color w:val="000000"/>
          <w:sz w:val="28"/>
          <w:szCs w:val="28"/>
        </w:rPr>
        <w:t>–</w:t>
      </w:r>
      <w:r w:rsidR="004768E1" w:rsidRPr="004768E1">
        <w:rPr>
          <w:color w:val="000000"/>
          <w:sz w:val="28"/>
          <w:szCs w:val="28"/>
        </w:rPr>
        <w:t xml:space="preserve"> </w:t>
      </w:r>
      <w:r w:rsidRPr="004768E1">
        <w:rPr>
          <w:color w:val="000000"/>
          <w:sz w:val="28"/>
          <w:szCs w:val="28"/>
        </w:rPr>
        <w:t>постройки на сваях в 1,5</w:t>
      </w:r>
      <w:r w:rsidR="004768E1">
        <w:rPr>
          <w:color w:val="000000"/>
          <w:sz w:val="28"/>
          <w:szCs w:val="28"/>
        </w:rPr>
        <w:t> </w:t>
      </w:r>
      <w:r w:rsidR="004768E1" w:rsidRPr="004768E1">
        <w:rPr>
          <w:color w:val="000000"/>
          <w:sz w:val="28"/>
          <w:szCs w:val="28"/>
        </w:rPr>
        <w:t>м</w:t>
      </w:r>
      <w:r w:rsidRPr="004768E1">
        <w:rPr>
          <w:color w:val="000000"/>
          <w:sz w:val="28"/>
          <w:szCs w:val="28"/>
        </w:rPr>
        <w:t xml:space="preserve"> высотой, с двускатной крышей, покрытой берестой. Основным питанием нивхов была рыба. Ее употребляли в сыром, вареном и мороженом виде. Готовили юколу, ее часто использовали в качестве хлеба. Мясо употребляли редко. Пищу нивхи приправляли рыбьим жиром или жиром нерпы. В качестве приправы употребляли также съедобные растения и ягоды. Любимым блюдом считалась </w:t>
      </w:r>
      <w:r w:rsidRPr="004768E1">
        <w:rPr>
          <w:rStyle w:val="a3"/>
          <w:b/>
          <w:bCs/>
          <w:color w:val="000000"/>
          <w:sz w:val="28"/>
          <w:szCs w:val="28"/>
        </w:rPr>
        <w:t>мось</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отвар (студень) из рыбьих кож, тюленьего жира, ягод, риса, с прибавлением накрошенной юколы. Другими лакомыми блюдами были </w:t>
      </w:r>
      <w:r w:rsidRPr="004768E1">
        <w:rPr>
          <w:rStyle w:val="a3"/>
          <w:b/>
          <w:bCs/>
          <w:color w:val="000000"/>
          <w:sz w:val="28"/>
          <w:szCs w:val="28"/>
        </w:rPr>
        <w:t>талкк</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салат из сырой рыбы, заправленный черемшой, и струганина. С рисом, пшеном и чаем нивхи познакомились еще во время торговли с Китаем. После прихода русских нивхи стали употреблять хлеб, сахар и соль. В настоящее время национальные блюда готовятся как праздничные </w:t>
      </w:r>
      <w:r w:rsidR="004768E1" w:rsidRPr="004768E1">
        <w:rPr>
          <w:color w:val="000000"/>
          <w:sz w:val="28"/>
          <w:szCs w:val="28"/>
        </w:rPr>
        <w:t>угощения.</w:t>
      </w:r>
      <w:r w:rsidR="004768E1">
        <w:rPr>
          <w:color w:val="000000"/>
          <w:sz w:val="28"/>
          <w:szCs w:val="28"/>
        </w:rPr>
        <w:t xml:space="preserve"> </w:t>
      </w:r>
      <w:r w:rsidR="004768E1" w:rsidRPr="004768E1">
        <w:rPr>
          <w:color w:val="000000"/>
          <w:sz w:val="28"/>
          <w:szCs w:val="28"/>
        </w:rPr>
        <w:t>О</w:t>
      </w:r>
      <w:r w:rsidRPr="004768E1">
        <w:rPr>
          <w:color w:val="000000"/>
          <w:sz w:val="28"/>
          <w:szCs w:val="28"/>
        </w:rPr>
        <w:t>снову социального устройства нивхов составлял экзогамный</w:t>
      </w:r>
      <w:bookmarkStart w:id="0" w:name="_ftnref1"/>
      <w:r w:rsidRPr="004768E1">
        <w:rPr>
          <w:color w:val="000000"/>
          <w:sz w:val="28"/>
          <w:szCs w:val="28"/>
          <w:u w:val="single"/>
          <w:bdr w:val="none" w:sz="0" w:space="0" w:color="auto" w:frame="1"/>
        </w:rPr>
        <w:t>*</w:t>
      </w:r>
      <w:bookmarkEnd w:id="0"/>
      <w:r w:rsidRPr="004768E1">
        <w:rPr>
          <w:color w:val="000000"/>
          <w:sz w:val="28"/>
          <w:szCs w:val="28"/>
        </w:rPr>
        <w:t xml:space="preserve"> род, включающий в себя кровных родственников по мужской линии. Каждый род имел свое родовое название, фиксирующее место расселения данного рода, например: </w:t>
      </w:r>
      <w:r w:rsidRPr="004768E1">
        <w:rPr>
          <w:rStyle w:val="a3"/>
          <w:b/>
          <w:bCs/>
          <w:color w:val="000000"/>
          <w:sz w:val="28"/>
          <w:szCs w:val="28"/>
        </w:rPr>
        <w:t>Чомбинг</w:t>
      </w:r>
      <w:r w:rsidRPr="004768E1">
        <w:rPr>
          <w:rStyle w:val="a4"/>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«на реке Чом живущие. Классической формой брака у нивхов была женитьба на дочери брата матери. Однако запрещалось жениться на дочери сестры отца. Каждый род был связан брачными узами еще с двумя родами. Жен брали только из одного определенного рода и отдавали только в определенный род, но не в тот, откуда брали </w:t>
      </w:r>
      <w:r w:rsidR="004768E1" w:rsidRPr="004768E1">
        <w:rPr>
          <w:color w:val="000000"/>
          <w:sz w:val="28"/>
          <w:szCs w:val="28"/>
        </w:rPr>
        <w:t>жен.</w:t>
      </w:r>
      <w:r w:rsidR="004768E1">
        <w:rPr>
          <w:color w:val="000000"/>
          <w:sz w:val="28"/>
          <w:szCs w:val="28"/>
        </w:rPr>
        <w:t xml:space="preserve"> </w:t>
      </w:r>
      <w:r w:rsidR="004768E1" w:rsidRPr="004768E1">
        <w:rPr>
          <w:color w:val="000000"/>
          <w:sz w:val="28"/>
          <w:szCs w:val="28"/>
        </w:rPr>
        <w:t>В</w:t>
      </w:r>
      <w:r w:rsidRPr="004768E1">
        <w:rPr>
          <w:color w:val="000000"/>
          <w:sz w:val="28"/>
          <w:szCs w:val="28"/>
        </w:rPr>
        <w:t xml:space="preserve"> прошлом у нивхов существовал институт кровной мести. За убийство члена рода все мужчины данного рода должны были мстить всем мужчинам рода убийцы. Позже кровная месть стала заменяться выкупом. В качестве выкупа служили ценные предметы: кольчуги, копья, шелковые ткани. Также в прошлом у богатых нивхов было развито рабство, которое носило патриархальный характер. Рабы выполняли исключительно домашние работы. Они могли заводить свое хозяйство и жениться на свободной женщине. Потомство рабов в пятом поколении становилось свободным.</w:t>
      </w:r>
      <w:r w:rsidR="004768E1" w:rsidRPr="004768E1">
        <w:rPr>
          <w:color w:val="000000"/>
          <w:sz w:val="28"/>
          <w:szCs w:val="28"/>
        </w:rPr>
        <w:t xml:space="preserve"> </w:t>
      </w:r>
      <w:r w:rsidRPr="004768E1">
        <w:rPr>
          <w:color w:val="000000"/>
          <w:sz w:val="28"/>
          <w:szCs w:val="28"/>
        </w:rPr>
        <w:t xml:space="preserve">Основу мировоззрения нивхов составляли анимистические представления. В каждом отдельном предмете они видели живое начало, наделенное душой. Природа была полна разумными обитателями. Хозяином всех животных была касатка. Небо, по представлениям нивхов, было населено «небесными людьми» </w:t>
      </w:r>
      <w:r w:rsidR="004768E1">
        <w:rPr>
          <w:color w:val="000000"/>
          <w:sz w:val="28"/>
          <w:szCs w:val="28"/>
        </w:rPr>
        <w:t>–</w:t>
      </w:r>
      <w:r w:rsidR="004768E1" w:rsidRPr="004768E1">
        <w:rPr>
          <w:color w:val="000000"/>
          <w:sz w:val="28"/>
          <w:szCs w:val="28"/>
        </w:rPr>
        <w:t xml:space="preserve"> </w:t>
      </w:r>
      <w:r w:rsidRPr="004768E1">
        <w:rPr>
          <w:color w:val="000000"/>
          <w:sz w:val="28"/>
          <w:szCs w:val="28"/>
        </w:rPr>
        <w:t>солнцем и луной. Культ, связанный с «хозяевами» природы, носил родовой характер. Родовым праздником считался медвежий праздник (</w:t>
      </w:r>
      <w:r w:rsidRPr="004768E1">
        <w:rPr>
          <w:rStyle w:val="a3"/>
          <w:b/>
          <w:bCs/>
          <w:color w:val="000000"/>
          <w:sz w:val="28"/>
          <w:szCs w:val="28"/>
        </w:rPr>
        <w:t>чхыф-лехарнд</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медвежья игра). Он был связан с культом мертвых, так как устраивался в память покойного сородича. Он включал в себя сложную церемонию убиения медведя выстрелом из лука, ритуального угощения медвежьим мясом, жертвоприношения собак и др. действия. После праздника голова, кости медведя, ритуальная посуда и вещи складывались в специальный родовой амбар, который постоянно посещался независимо от того, где жил </w:t>
      </w:r>
      <w:r w:rsidR="004768E1" w:rsidRPr="004768E1">
        <w:rPr>
          <w:color w:val="000000"/>
          <w:sz w:val="28"/>
          <w:szCs w:val="28"/>
        </w:rPr>
        <w:t>нивх.</w:t>
      </w:r>
      <w:r w:rsidR="004768E1">
        <w:rPr>
          <w:color w:val="000000"/>
          <w:sz w:val="28"/>
          <w:szCs w:val="28"/>
        </w:rPr>
        <w:t xml:space="preserve"> </w:t>
      </w:r>
      <w:r w:rsidR="004768E1" w:rsidRPr="004768E1">
        <w:rPr>
          <w:color w:val="000000"/>
          <w:sz w:val="28"/>
          <w:szCs w:val="28"/>
        </w:rPr>
        <w:t>Х</w:t>
      </w:r>
      <w:r w:rsidRPr="004768E1">
        <w:rPr>
          <w:color w:val="000000"/>
          <w:sz w:val="28"/>
          <w:szCs w:val="28"/>
        </w:rPr>
        <w:t>арактерной особенностью погребального обряда нивхов было сжигание покойников. Существовал и обычай захоронения в земле. Во время сжигания ломали нарту, на которой привозили покойника, и убивали собак, мясо которых варили и на месте съедали. Хоронили покойника только члены его рода. У нивхов существовали запреты, связанные с культом огня. Шаманство не было развито, однако шаманы были в каждом селении. В обязанность шаманов входило лечение людей и борьба со злыми духами. В родовых культах нивхов шаманы участия не принимали.</w:t>
      </w:r>
    </w:p>
    <w:p w:rsidR="00896CBF" w:rsidRPr="004768E1" w:rsidRDefault="00896CBF" w:rsidP="004768E1">
      <w:pPr>
        <w:spacing w:line="360" w:lineRule="auto"/>
        <w:ind w:firstLine="709"/>
        <w:jc w:val="both"/>
        <w:rPr>
          <w:b/>
          <w:color w:val="000000"/>
          <w:sz w:val="28"/>
          <w:szCs w:val="28"/>
        </w:rPr>
      </w:pPr>
      <w:r w:rsidRPr="004768E1">
        <w:rPr>
          <w:b/>
          <w:color w:val="000000"/>
          <w:sz w:val="28"/>
          <w:szCs w:val="28"/>
        </w:rPr>
        <w:t>Тувинцы</w:t>
      </w:r>
    </w:p>
    <w:p w:rsidR="00896CBF" w:rsidRPr="004768E1" w:rsidRDefault="00896CBF" w:rsidP="004768E1">
      <w:pPr>
        <w:spacing w:line="360" w:lineRule="auto"/>
        <w:ind w:firstLine="709"/>
        <w:jc w:val="both"/>
        <w:rPr>
          <w:color w:val="000000"/>
          <w:sz w:val="28"/>
          <w:szCs w:val="28"/>
        </w:rPr>
      </w:pPr>
      <w:r w:rsidRPr="004768E1">
        <w:rPr>
          <w:color w:val="000000"/>
          <w:sz w:val="28"/>
          <w:szCs w:val="28"/>
        </w:rPr>
        <w:t xml:space="preserve">Самоназвание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тыва кижи</w:t>
      </w:r>
      <w:r w:rsidRPr="004768E1">
        <w:rPr>
          <w:rStyle w:val="a4"/>
          <w:color w:val="000000"/>
          <w:sz w:val="28"/>
          <w:szCs w:val="28"/>
        </w:rPr>
        <w:t xml:space="preserve">, </w:t>
      </w:r>
      <w:r w:rsidRPr="004768E1">
        <w:rPr>
          <w:rStyle w:val="a3"/>
          <w:b/>
          <w:bCs/>
          <w:color w:val="000000"/>
          <w:sz w:val="28"/>
          <w:szCs w:val="28"/>
        </w:rPr>
        <w:t>тывалар</w:t>
      </w:r>
      <w:r w:rsidRPr="004768E1">
        <w:rPr>
          <w:color w:val="000000"/>
          <w:sz w:val="28"/>
          <w:szCs w:val="28"/>
        </w:rPr>
        <w:t xml:space="preserve">; устаревшее название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сойоты</w:t>
      </w:r>
      <w:r w:rsidRPr="004768E1">
        <w:rPr>
          <w:rStyle w:val="a4"/>
          <w:color w:val="000000"/>
          <w:sz w:val="28"/>
          <w:szCs w:val="28"/>
        </w:rPr>
        <w:t xml:space="preserve">, </w:t>
      </w:r>
      <w:r w:rsidRPr="004768E1">
        <w:rPr>
          <w:rStyle w:val="a3"/>
          <w:b/>
          <w:bCs/>
          <w:color w:val="000000"/>
          <w:sz w:val="28"/>
          <w:szCs w:val="28"/>
        </w:rPr>
        <w:t>сойоны</w:t>
      </w:r>
      <w:r w:rsidRPr="004768E1">
        <w:rPr>
          <w:rStyle w:val="a4"/>
          <w:color w:val="000000"/>
          <w:sz w:val="28"/>
          <w:szCs w:val="28"/>
        </w:rPr>
        <w:t xml:space="preserve">, </w:t>
      </w:r>
      <w:r w:rsidRPr="004768E1">
        <w:rPr>
          <w:rStyle w:val="a3"/>
          <w:b/>
          <w:bCs/>
          <w:color w:val="000000"/>
          <w:sz w:val="28"/>
          <w:szCs w:val="28"/>
        </w:rPr>
        <w:t>урянхайцы</w:t>
      </w:r>
      <w:r w:rsidRPr="004768E1">
        <w:rPr>
          <w:rStyle w:val="a4"/>
          <w:color w:val="000000"/>
          <w:sz w:val="28"/>
          <w:szCs w:val="28"/>
        </w:rPr>
        <w:t xml:space="preserve">, </w:t>
      </w:r>
      <w:r w:rsidRPr="004768E1">
        <w:rPr>
          <w:rStyle w:val="a3"/>
          <w:b/>
          <w:bCs/>
          <w:color w:val="000000"/>
          <w:sz w:val="28"/>
          <w:szCs w:val="28"/>
        </w:rPr>
        <w:t>танну тувинцы</w:t>
      </w:r>
      <w:r w:rsidRPr="004768E1">
        <w:rPr>
          <w:color w:val="000000"/>
          <w:sz w:val="28"/>
          <w:szCs w:val="28"/>
        </w:rPr>
        <w:t>. Коренное население Тувы. Численность в России 206,2 тыс. человек. Живут также в Монголии и Китае. Делятся на западных тувинцев центральной и южной Тувы и восточных тувинцев (тувинцев-тоджинцев) северо-восточной и юго-восточной части Тувы. Говорят на тувинском языке. Имеют четыре диалекта: центральный, западный, северо-восточный и юго-восточный. В прошлом тувинский язык подвергался воздействию соседнего монгольского языка. Тувинская письменность стала создаваться в 1930</w:t>
      </w:r>
      <w:r w:rsidR="004768E1">
        <w:rPr>
          <w:color w:val="000000"/>
          <w:sz w:val="28"/>
          <w:szCs w:val="28"/>
        </w:rPr>
        <w:t>-</w:t>
      </w:r>
      <w:r w:rsidR="004768E1" w:rsidRPr="004768E1">
        <w:rPr>
          <w:color w:val="000000"/>
          <w:sz w:val="28"/>
          <w:szCs w:val="28"/>
        </w:rPr>
        <w:t>х</w:t>
      </w:r>
      <w:r w:rsidRPr="004768E1">
        <w:rPr>
          <w:color w:val="000000"/>
          <w:sz w:val="28"/>
          <w:szCs w:val="28"/>
        </w:rPr>
        <w:t xml:space="preserve"> гг., на основе латинской графики. К этому времени относится и начало формирования тувинского литературного языка. В </w:t>
      </w:r>
      <w:smartTag w:uri="urn:schemas-microsoft-com:office:smarttags" w:element="metricconverter">
        <w:smartTagPr>
          <w:attr w:name="ProductID" w:val="1941 г"/>
        </w:smartTagPr>
        <w:r w:rsidRPr="004768E1">
          <w:rPr>
            <w:color w:val="000000"/>
            <w:sz w:val="28"/>
            <w:szCs w:val="28"/>
          </w:rPr>
          <w:t>1941</w:t>
        </w:r>
        <w:r w:rsidR="004768E1">
          <w:rPr>
            <w:color w:val="000000"/>
            <w:sz w:val="28"/>
            <w:szCs w:val="28"/>
          </w:rPr>
          <w:t> </w:t>
        </w:r>
        <w:r w:rsidR="004768E1" w:rsidRPr="004768E1">
          <w:rPr>
            <w:color w:val="000000"/>
            <w:sz w:val="28"/>
            <w:szCs w:val="28"/>
          </w:rPr>
          <w:t>г</w:t>
        </w:r>
      </w:smartTag>
      <w:r w:rsidRPr="004768E1">
        <w:rPr>
          <w:color w:val="000000"/>
          <w:sz w:val="28"/>
          <w:szCs w:val="28"/>
        </w:rPr>
        <w:t>. тувинская письменность была переведена на русскую графику</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Главной отраслью хозяйства тувинцев было и остается скотоводство. Западные тувинцы, основу хозяйства которых составляло кочевое скотоводство, разводили мелкий и крупный рогатый скот, лошадей, яков и верблюдов. Пастбища преимущественно располагались в долинах рек. В течение года тувинцы совершали 3</w:t>
      </w:r>
      <w:r w:rsidR="004768E1">
        <w:rPr>
          <w:color w:val="000000"/>
          <w:sz w:val="28"/>
          <w:szCs w:val="28"/>
        </w:rPr>
        <w:t>–</w:t>
      </w:r>
      <w:r w:rsidR="004768E1" w:rsidRPr="004768E1">
        <w:rPr>
          <w:color w:val="000000"/>
          <w:sz w:val="28"/>
          <w:szCs w:val="28"/>
        </w:rPr>
        <w:t>4</w:t>
      </w:r>
      <w:r w:rsidRPr="004768E1">
        <w:rPr>
          <w:color w:val="000000"/>
          <w:sz w:val="28"/>
          <w:szCs w:val="28"/>
        </w:rPr>
        <w:t xml:space="preserve"> перекочевки. Протяженность каждой перекочевки составляла от 5 до </w:t>
      </w:r>
      <w:smartTag w:uri="urn:schemas-microsoft-com:office:smarttags" w:element="metricconverter">
        <w:smartTagPr>
          <w:attr w:name="ProductID" w:val="17 км"/>
        </w:smartTagPr>
        <w:r w:rsidRPr="004768E1">
          <w:rPr>
            <w:color w:val="000000"/>
            <w:sz w:val="28"/>
            <w:szCs w:val="28"/>
          </w:rPr>
          <w:t>17</w:t>
        </w:r>
        <w:r w:rsidR="004768E1">
          <w:rPr>
            <w:color w:val="000000"/>
            <w:sz w:val="28"/>
            <w:szCs w:val="28"/>
          </w:rPr>
          <w:t> </w:t>
        </w:r>
        <w:r w:rsidR="004768E1" w:rsidRPr="004768E1">
          <w:rPr>
            <w:color w:val="000000"/>
            <w:sz w:val="28"/>
            <w:szCs w:val="28"/>
          </w:rPr>
          <w:t>км</w:t>
        </w:r>
      </w:smartTag>
      <w:r w:rsidRPr="004768E1">
        <w:rPr>
          <w:color w:val="000000"/>
          <w:sz w:val="28"/>
          <w:szCs w:val="28"/>
        </w:rPr>
        <w:t>. Стада имели несколько десятков различных голов скота. Часть стада ежегодно выращивалась для обеспечения семьи мясом. Животноводство полностью покрывало потребности населения в молочных продуктах. Однако условия содержания скота (пастбищное содержание в течение всего года, постоянные перекочевки, обыкновение держать молодняк на привязи и др.) отрицательно сказывались на качестве молодняка и служили причиной его гибели. Сама техника скотоводства приводила к нередкой гибели всего стада от истощения, бескормицы, болезней, от нападения волков. Урон скота исчислялся десятками тысяч голов ежегодно.</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В восточных районах Тувы было развито оленеводство, однако оленей тувинцы использовали только для верховой езды. В течение всего года олени паслись на естественных пастбищах. В летнее время стада угоняли в горы, в сентябре на оленях промышляли белку. Содержали оленей открыто, без каких-либо ограждений. На ночь телят вместе с матками отпускали на пастбище, утром они возвращались сами. Доили оленей, как и других животных, подсосным методом, с подпусканием молодняка.</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Подсобным занятием у тувинцев было ирригационное земледелие с самотечным способом орошения. Единственным видом обработки земли была весенняя вспашка. Пахали деревянной сохой (</w:t>
      </w:r>
      <w:r w:rsidRPr="004768E1">
        <w:rPr>
          <w:rStyle w:val="a3"/>
          <w:b/>
          <w:bCs/>
          <w:color w:val="000000"/>
          <w:sz w:val="28"/>
          <w:szCs w:val="28"/>
        </w:rPr>
        <w:t>андазын</w:t>
      </w:r>
      <w:r w:rsidRPr="004768E1">
        <w:rPr>
          <w:color w:val="000000"/>
          <w:sz w:val="28"/>
          <w:szCs w:val="28"/>
        </w:rPr>
        <w:t>), которую привязывали к седлу лошади. Бороновали волокушей из ветвей караганника (</w:t>
      </w:r>
      <w:r w:rsidRPr="004768E1">
        <w:rPr>
          <w:rStyle w:val="a3"/>
          <w:b/>
          <w:bCs/>
          <w:color w:val="000000"/>
          <w:sz w:val="28"/>
          <w:szCs w:val="28"/>
        </w:rPr>
        <w:t>калагар-илиир</w:t>
      </w:r>
      <w:r w:rsidRPr="004768E1">
        <w:rPr>
          <w:color w:val="000000"/>
          <w:sz w:val="28"/>
          <w:szCs w:val="28"/>
        </w:rPr>
        <w:t>). Колосья срезали ножом или выдергивали руками. Русские серпы появились у тувинцев только в начале XX</w:t>
      </w:r>
      <w:r w:rsidR="004768E1">
        <w:rPr>
          <w:color w:val="000000"/>
          <w:sz w:val="28"/>
          <w:szCs w:val="28"/>
        </w:rPr>
        <w:t> </w:t>
      </w:r>
      <w:r w:rsidR="004768E1" w:rsidRPr="004768E1">
        <w:rPr>
          <w:color w:val="000000"/>
          <w:sz w:val="28"/>
          <w:szCs w:val="28"/>
        </w:rPr>
        <w:t>в</w:t>
      </w:r>
      <w:r w:rsidRPr="004768E1">
        <w:rPr>
          <w:color w:val="000000"/>
          <w:sz w:val="28"/>
          <w:szCs w:val="28"/>
        </w:rPr>
        <w:t>. Из зерновых культур высевали просо и ячмень. Участком пользовались в течение трех-четырех лет, затем его забрасывали для восстановления плодородия.</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Из домашних производств было развито изготовление войлока, обработка дерева, выделка бересты, обработка шкур и выделка кож, кузнечное дело. Войлок изготовляла каждая тувинская семья. Он был необходим для покрытия переносного жилища, для постелей, ковриков, подстилок </w:t>
      </w:r>
      <w:r w:rsidR="004768E1">
        <w:rPr>
          <w:color w:val="000000"/>
          <w:sz w:val="28"/>
          <w:szCs w:val="28"/>
        </w:rPr>
        <w:t>и т.д.</w:t>
      </w:r>
      <w:r w:rsidRPr="004768E1">
        <w:rPr>
          <w:color w:val="000000"/>
          <w:sz w:val="28"/>
          <w:szCs w:val="28"/>
        </w:rPr>
        <w:t xml:space="preserve"> Кузнецы специализировались на изготовлении удил, подпруг и пряжек, стремян, железных таганов, огнив, тесел, топоров и пр. К началу XX</w:t>
      </w:r>
      <w:r w:rsidR="004768E1">
        <w:rPr>
          <w:color w:val="000000"/>
          <w:sz w:val="28"/>
          <w:szCs w:val="28"/>
        </w:rPr>
        <w:t> </w:t>
      </w:r>
      <w:r w:rsidR="004768E1" w:rsidRPr="004768E1">
        <w:rPr>
          <w:color w:val="000000"/>
          <w:sz w:val="28"/>
          <w:szCs w:val="28"/>
        </w:rPr>
        <w:t>в</w:t>
      </w:r>
      <w:r w:rsidRPr="004768E1">
        <w:rPr>
          <w:color w:val="000000"/>
          <w:sz w:val="28"/>
          <w:szCs w:val="28"/>
        </w:rPr>
        <w:t>. в Туве насчитывалось более 500 кузнецов-ювелиров, работавших главным образом на заказ. Ассортимент изделий из дерева ограничивался преимущественно предметами домашнего обихода: деталями юрты, посудой, мебелью, игрушками, шахматами. Обработкой и выделкой шкур диких и домашних животных занимались женщины.</w:t>
      </w:r>
    </w:p>
    <w:p w:rsidR="00896CBF" w:rsidRPr="004768E1" w:rsidRDefault="00896CBF" w:rsidP="004768E1">
      <w:pPr>
        <w:spacing w:line="360" w:lineRule="auto"/>
        <w:ind w:firstLine="709"/>
        <w:jc w:val="both"/>
        <w:rPr>
          <w:color w:val="000000"/>
          <w:sz w:val="28"/>
          <w:szCs w:val="28"/>
        </w:rPr>
      </w:pPr>
      <w:r w:rsidRPr="004768E1">
        <w:rPr>
          <w:color w:val="000000"/>
          <w:sz w:val="28"/>
          <w:szCs w:val="28"/>
        </w:rPr>
        <w:t xml:space="preserve">Основным средством передвижения тувинцев была верховая и вьючная лошадь, в некоторых районах </w:t>
      </w:r>
      <w:r w:rsidR="004768E1">
        <w:rPr>
          <w:color w:val="000000"/>
          <w:sz w:val="28"/>
          <w:szCs w:val="28"/>
        </w:rPr>
        <w:t>–</w:t>
      </w:r>
      <w:r w:rsidR="004768E1" w:rsidRPr="004768E1">
        <w:rPr>
          <w:color w:val="000000"/>
          <w:sz w:val="28"/>
          <w:szCs w:val="28"/>
        </w:rPr>
        <w:t xml:space="preserve"> </w:t>
      </w:r>
      <w:r w:rsidRPr="004768E1">
        <w:rPr>
          <w:color w:val="000000"/>
          <w:sz w:val="28"/>
          <w:szCs w:val="28"/>
        </w:rPr>
        <w:t>олень. Ездили также на быках и яках. Из других средств передвижения тувинцами применялись лыжи и плоты.</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У тувинцев было отмечено пять типов жилищ. Основной тип жилища кочевых скотоводов </w:t>
      </w:r>
      <w:r w:rsidR="004768E1">
        <w:rPr>
          <w:color w:val="000000"/>
          <w:sz w:val="28"/>
          <w:szCs w:val="28"/>
        </w:rPr>
        <w:t>–</w:t>
      </w:r>
      <w:r w:rsidR="004768E1" w:rsidRPr="004768E1">
        <w:rPr>
          <w:color w:val="000000"/>
          <w:sz w:val="28"/>
          <w:szCs w:val="28"/>
        </w:rPr>
        <w:t xml:space="preserve"> </w:t>
      </w:r>
      <w:r w:rsidRPr="004768E1">
        <w:rPr>
          <w:color w:val="000000"/>
          <w:sz w:val="28"/>
          <w:szCs w:val="28"/>
        </w:rPr>
        <w:t>решетчатая войлочная юрта монгольского типа (</w:t>
      </w:r>
      <w:r w:rsidRPr="004768E1">
        <w:rPr>
          <w:rStyle w:val="a3"/>
          <w:b/>
          <w:bCs/>
          <w:color w:val="000000"/>
          <w:sz w:val="28"/>
          <w:szCs w:val="28"/>
        </w:rPr>
        <w:t>mербе-Ог</w:t>
      </w:r>
      <w:r w:rsidRPr="004768E1">
        <w:rPr>
          <w:color w:val="000000"/>
          <w:sz w:val="28"/>
          <w:szCs w:val="28"/>
        </w:rPr>
        <w:t>). Это каркасная постройка цилиндроконической формы с дымовым отверстием в крыше. В Туве известен также вариант юрты без дымового отверстия. Юрта покрывалась 3</w:t>
      </w:r>
      <w:r w:rsidR="004768E1">
        <w:rPr>
          <w:color w:val="000000"/>
          <w:sz w:val="28"/>
          <w:szCs w:val="28"/>
        </w:rPr>
        <w:t>–</w:t>
      </w:r>
      <w:r w:rsidR="004768E1" w:rsidRPr="004768E1">
        <w:rPr>
          <w:color w:val="000000"/>
          <w:sz w:val="28"/>
          <w:szCs w:val="28"/>
        </w:rPr>
        <w:t>7</w:t>
      </w:r>
      <w:r w:rsidRPr="004768E1">
        <w:rPr>
          <w:color w:val="000000"/>
          <w:sz w:val="28"/>
          <w:szCs w:val="28"/>
        </w:rPr>
        <w:t xml:space="preserve"> войлочными покрышками, которые привязывались к каркасу шерстяными тесемками. Диаметр юрты </w:t>
      </w:r>
      <w:r w:rsidR="004768E1">
        <w:rPr>
          <w:color w:val="000000"/>
          <w:sz w:val="28"/>
          <w:szCs w:val="28"/>
        </w:rPr>
        <w:t>–</w:t>
      </w:r>
      <w:r w:rsidR="004768E1" w:rsidRPr="004768E1">
        <w:rPr>
          <w:color w:val="000000"/>
          <w:sz w:val="28"/>
          <w:szCs w:val="28"/>
        </w:rPr>
        <w:t xml:space="preserve"> </w:t>
      </w:r>
      <w:r w:rsidRPr="004768E1">
        <w:rPr>
          <w:color w:val="000000"/>
          <w:sz w:val="28"/>
          <w:szCs w:val="28"/>
        </w:rPr>
        <w:t>4,3</w:t>
      </w:r>
      <w:r w:rsidR="004768E1">
        <w:rPr>
          <w:color w:val="000000"/>
          <w:sz w:val="28"/>
          <w:szCs w:val="28"/>
        </w:rPr>
        <w:t> </w:t>
      </w:r>
      <w:r w:rsidR="004768E1" w:rsidRPr="004768E1">
        <w:rPr>
          <w:color w:val="000000"/>
          <w:sz w:val="28"/>
          <w:szCs w:val="28"/>
        </w:rPr>
        <w:t>м</w:t>
      </w:r>
      <w:r w:rsidRPr="004768E1">
        <w:rPr>
          <w:color w:val="000000"/>
          <w:sz w:val="28"/>
          <w:szCs w:val="28"/>
        </w:rPr>
        <w:t xml:space="preserve">, высота </w:t>
      </w:r>
      <w:r w:rsidR="004768E1">
        <w:rPr>
          <w:color w:val="000000"/>
          <w:sz w:val="28"/>
          <w:szCs w:val="28"/>
        </w:rPr>
        <w:t>–</w:t>
      </w:r>
      <w:r w:rsidR="004768E1" w:rsidRPr="004768E1">
        <w:rPr>
          <w:color w:val="000000"/>
          <w:sz w:val="28"/>
          <w:szCs w:val="28"/>
        </w:rPr>
        <w:t xml:space="preserve"> </w:t>
      </w:r>
      <w:r w:rsidRPr="004768E1">
        <w:rPr>
          <w:color w:val="000000"/>
          <w:sz w:val="28"/>
          <w:szCs w:val="28"/>
        </w:rPr>
        <w:t>1,3</w:t>
      </w:r>
      <w:r w:rsidR="004768E1">
        <w:rPr>
          <w:color w:val="000000"/>
          <w:sz w:val="28"/>
          <w:szCs w:val="28"/>
        </w:rPr>
        <w:t> </w:t>
      </w:r>
      <w:r w:rsidR="004768E1" w:rsidRPr="004768E1">
        <w:rPr>
          <w:color w:val="000000"/>
          <w:sz w:val="28"/>
          <w:szCs w:val="28"/>
        </w:rPr>
        <w:t>м</w:t>
      </w:r>
      <w:r w:rsidRPr="004768E1">
        <w:rPr>
          <w:color w:val="000000"/>
          <w:sz w:val="28"/>
          <w:szCs w:val="28"/>
        </w:rPr>
        <w:t>. Вход в жилище обычно ориентировали на восток, юг или юго-восток. Дверь в юрту была войлочная или дощатая. В центре находился очаг или железная печь с трубой. Пол покрывали войлоком. Справа и слева от входа располагались кухонная утварь, кровать, сундуки, кожаные мешки с имуществом, седла, сбруя, оружие и др. Ели и сидели на полу. В юрте жили зимой и летом, перевозя ее с места на место во время кочевок.</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Жилищем тувинцев-тоджинцев, охотников-оленеводов, был конический чум (</w:t>
      </w:r>
      <w:r w:rsidRPr="004768E1">
        <w:rPr>
          <w:rStyle w:val="a3"/>
          <w:b/>
          <w:bCs/>
          <w:color w:val="000000"/>
          <w:sz w:val="28"/>
          <w:szCs w:val="28"/>
        </w:rPr>
        <w:t>алачых</w:t>
      </w:r>
      <w:r w:rsidRPr="004768E1">
        <w:rPr>
          <w:rStyle w:val="a4"/>
          <w:color w:val="000000"/>
          <w:sz w:val="28"/>
          <w:szCs w:val="28"/>
        </w:rPr>
        <w:t xml:space="preserve">, </w:t>
      </w:r>
      <w:r w:rsidRPr="004768E1">
        <w:rPr>
          <w:rStyle w:val="a3"/>
          <w:b/>
          <w:bCs/>
          <w:color w:val="000000"/>
          <w:sz w:val="28"/>
          <w:szCs w:val="28"/>
        </w:rPr>
        <w:t>алажи-Ог</w:t>
      </w:r>
      <w:r w:rsidRPr="004768E1">
        <w:rPr>
          <w:color w:val="000000"/>
          <w:sz w:val="28"/>
          <w:szCs w:val="28"/>
        </w:rPr>
        <w:t xml:space="preserve">). Конструкция чума выполнялась из жердей, покрытых зимой оленьими или лосиными шкурами, летом </w:t>
      </w:r>
      <w:r w:rsidR="004768E1">
        <w:rPr>
          <w:color w:val="000000"/>
          <w:sz w:val="28"/>
          <w:szCs w:val="28"/>
        </w:rPr>
        <w:t>–</w:t>
      </w:r>
      <w:r w:rsidR="004768E1" w:rsidRPr="004768E1">
        <w:rPr>
          <w:color w:val="000000"/>
          <w:sz w:val="28"/>
          <w:szCs w:val="28"/>
        </w:rPr>
        <w:t xml:space="preserve"> </w:t>
      </w:r>
      <w:r w:rsidRPr="004768E1">
        <w:rPr>
          <w:color w:val="000000"/>
          <w:sz w:val="28"/>
          <w:szCs w:val="28"/>
        </w:rPr>
        <w:t>берестой или корой лиственницы. Иногда конструкция чума состояла из нескольких приставленных друг к другу срубленных молодых стволов деревьев с оставленными наверху сучьями, к которым приставлялись жерди. Каркас чума не перевозился, только покрышки. Диаметр чума составлял 4</w:t>
      </w:r>
      <w:r w:rsidR="004768E1">
        <w:rPr>
          <w:color w:val="000000"/>
          <w:sz w:val="28"/>
          <w:szCs w:val="28"/>
        </w:rPr>
        <w:t>–</w:t>
      </w:r>
      <w:r w:rsidR="004768E1" w:rsidRPr="004768E1">
        <w:rPr>
          <w:color w:val="000000"/>
          <w:sz w:val="28"/>
          <w:szCs w:val="28"/>
        </w:rPr>
        <w:t>5</w:t>
      </w:r>
      <w:r w:rsidRPr="004768E1">
        <w:rPr>
          <w:color w:val="000000"/>
          <w:sz w:val="28"/>
          <w:szCs w:val="28"/>
        </w:rPr>
        <w:t xml:space="preserve">, </w:t>
      </w:r>
      <w:smartTag w:uri="urn:schemas-microsoft-com:office:smarttags" w:element="metricconverter">
        <w:smartTagPr>
          <w:attr w:name="ProductID" w:val="8 м"/>
        </w:smartTagPr>
        <w:r w:rsidRPr="004768E1">
          <w:rPr>
            <w:color w:val="000000"/>
            <w:sz w:val="28"/>
            <w:szCs w:val="28"/>
          </w:rPr>
          <w:t>8</w:t>
        </w:r>
        <w:r w:rsidR="004768E1">
          <w:rPr>
            <w:color w:val="000000"/>
            <w:sz w:val="28"/>
            <w:szCs w:val="28"/>
          </w:rPr>
          <w:t> </w:t>
        </w:r>
        <w:r w:rsidR="004768E1" w:rsidRPr="004768E1">
          <w:rPr>
            <w:color w:val="000000"/>
            <w:sz w:val="28"/>
            <w:szCs w:val="28"/>
          </w:rPr>
          <w:t>м</w:t>
        </w:r>
      </w:smartTag>
      <w:r w:rsidRPr="004768E1">
        <w:rPr>
          <w:color w:val="000000"/>
          <w:sz w:val="28"/>
          <w:szCs w:val="28"/>
        </w:rPr>
        <w:t xml:space="preserve">, высота </w:t>
      </w:r>
      <w:r w:rsidR="004768E1">
        <w:rPr>
          <w:color w:val="000000"/>
          <w:sz w:val="28"/>
          <w:szCs w:val="28"/>
        </w:rPr>
        <w:t>–</w:t>
      </w:r>
      <w:r w:rsidR="004768E1" w:rsidRPr="004768E1">
        <w:rPr>
          <w:color w:val="000000"/>
          <w:sz w:val="28"/>
          <w:szCs w:val="28"/>
        </w:rPr>
        <w:t xml:space="preserve"> </w:t>
      </w:r>
      <w:r w:rsidRPr="004768E1">
        <w:rPr>
          <w:color w:val="000000"/>
          <w:sz w:val="28"/>
          <w:szCs w:val="28"/>
        </w:rPr>
        <w:t>3</w:t>
      </w:r>
      <w:r w:rsidR="004768E1">
        <w:rPr>
          <w:color w:val="000000"/>
          <w:sz w:val="28"/>
          <w:szCs w:val="28"/>
        </w:rPr>
        <w:t>–</w:t>
      </w:r>
      <w:r w:rsidR="004768E1" w:rsidRPr="004768E1">
        <w:rPr>
          <w:color w:val="000000"/>
          <w:sz w:val="28"/>
          <w:szCs w:val="28"/>
        </w:rPr>
        <w:t>4</w:t>
      </w:r>
      <w:r w:rsidR="004768E1">
        <w:rPr>
          <w:color w:val="000000"/>
          <w:sz w:val="28"/>
          <w:szCs w:val="28"/>
        </w:rPr>
        <w:t> </w:t>
      </w:r>
      <w:r w:rsidR="004768E1" w:rsidRPr="004768E1">
        <w:rPr>
          <w:color w:val="000000"/>
          <w:sz w:val="28"/>
          <w:szCs w:val="28"/>
        </w:rPr>
        <w:t>м</w:t>
      </w:r>
      <w:r w:rsidRPr="004768E1">
        <w:rPr>
          <w:color w:val="000000"/>
          <w:sz w:val="28"/>
          <w:szCs w:val="28"/>
        </w:rPr>
        <w:t>. На изготовление покрышек для чума использовалось 12</w:t>
      </w:r>
      <w:r w:rsidR="004768E1">
        <w:rPr>
          <w:color w:val="000000"/>
          <w:sz w:val="28"/>
          <w:szCs w:val="28"/>
        </w:rPr>
        <w:t>–</w:t>
      </w:r>
      <w:r w:rsidR="004768E1" w:rsidRPr="004768E1">
        <w:rPr>
          <w:color w:val="000000"/>
          <w:sz w:val="28"/>
          <w:szCs w:val="28"/>
        </w:rPr>
        <w:t>1</w:t>
      </w:r>
      <w:r w:rsidRPr="004768E1">
        <w:rPr>
          <w:color w:val="000000"/>
          <w:sz w:val="28"/>
          <w:szCs w:val="28"/>
        </w:rPr>
        <w:t>8 оленьих шкур, сшитых нитками из сухожилий оленя. Летом чум покрывался кожаными или берестяными покрышками. Вход в чум осуществлялся с южной стороны. Очаг располагался в центре жилища в виде наклонной жерди с петлей из волосяной веревки, к которой привязывали цепь с котлом. Зимой на пол стелили ветви деревьев.</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Чум тоджинцев-скотоводов (</w:t>
      </w:r>
      <w:r w:rsidRPr="004768E1">
        <w:rPr>
          <w:rStyle w:val="a3"/>
          <w:b/>
          <w:bCs/>
          <w:color w:val="000000"/>
          <w:sz w:val="28"/>
          <w:szCs w:val="28"/>
        </w:rPr>
        <w:t>алачог</w:t>
      </w:r>
      <w:r w:rsidRPr="004768E1">
        <w:rPr>
          <w:color w:val="000000"/>
          <w:sz w:val="28"/>
          <w:szCs w:val="28"/>
        </w:rPr>
        <w:t>) несколько отличался от чума охотников-оленеводов. Он был больше, не имел шеста для подвешивания котла над костром, в качестве покрышек использовалась кора лиственницы: 30</w:t>
      </w:r>
      <w:r w:rsidR="004768E1">
        <w:rPr>
          <w:color w:val="000000"/>
          <w:sz w:val="28"/>
          <w:szCs w:val="28"/>
        </w:rPr>
        <w:t>-</w:t>
      </w:r>
      <w:r w:rsidR="004768E1" w:rsidRPr="004768E1">
        <w:rPr>
          <w:color w:val="000000"/>
          <w:sz w:val="28"/>
          <w:szCs w:val="28"/>
        </w:rPr>
        <w:t>4</w:t>
      </w:r>
      <w:r w:rsidRPr="004768E1">
        <w:rPr>
          <w:color w:val="000000"/>
          <w:sz w:val="28"/>
          <w:szCs w:val="28"/>
        </w:rPr>
        <w:t>0 кусков. Ее укладывали как черепицу, засыпая землей.</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Западные тувинцы покрывали чум войлочными покрышками, скрепленными волосяными веревками. В центре ставили печь или разводили костер. Крюк для котла или чайника подвешивали к вершине чума. Дверь была войлочная в деревянной раме. Планировка такая же, как в юрте: правая сторона женская, левая </w:t>
      </w:r>
      <w:r w:rsidR="004768E1">
        <w:rPr>
          <w:color w:val="000000"/>
          <w:sz w:val="28"/>
          <w:szCs w:val="28"/>
        </w:rPr>
        <w:t>–</w:t>
      </w:r>
      <w:r w:rsidR="004768E1" w:rsidRPr="004768E1">
        <w:rPr>
          <w:color w:val="000000"/>
          <w:sz w:val="28"/>
          <w:szCs w:val="28"/>
        </w:rPr>
        <w:t xml:space="preserve"> </w:t>
      </w:r>
      <w:r w:rsidRPr="004768E1">
        <w:rPr>
          <w:color w:val="000000"/>
          <w:sz w:val="28"/>
          <w:szCs w:val="28"/>
        </w:rPr>
        <w:t>мужская. Место за очагом против входа считалось почетным. Там же хранили предметы культа. Чум мог быть переносным и стационарным.</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У оседлых тувинцев бытовали четырехстенные и пяти-шести угольные каркасно-столбовые постройки из жердей, крытые шкурами лосей или корой (</w:t>
      </w:r>
      <w:r w:rsidRPr="004768E1">
        <w:rPr>
          <w:rStyle w:val="a3"/>
          <w:b/>
          <w:bCs/>
          <w:color w:val="000000"/>
          <w:sz w:val="28"/>
          <w:szCs w:val="28"/>
        </w:rPr>
        <w:t>борбак-Ог</w:t>
      </w:r>
      <w:r w:rsidRPr="004768E1">
        <w:rPr>
          <w:color w:val="000000"/>
          <w:sz w:val="28"/>
          <w:szCs w:val="28"/>
        </w:rPr>
        <w:t>). Площадь таких жилищ составляла 8</w:t>
      </w:r>
      <w:r w:rsidR="004768E1">
        <w:rPr>
          <w:color w:val="000000"/>
          <w:sz w:val="28"/>
          <w:szCs w:val="28"/>
        </w:rPr>
        <w:t>–</w:t>
      </w:r>
      <w:r w:rsidR="004768E1" w:rsidRPr="004768E1">
        <w:rPr>
          <w:color w:val="000000"/>
          <w:sz w:val="28"/>
          <w:szCs w:val="28"/>
        </w:rPr>
        <w:t>1</w:t>
      </w:r>
      <w:r w:rsidRPr="004768E1">
        <w:rPr>
          <w:color w:val="000000"/>
          <w:sz w:val="28"/>
          <w:szCs w:val="28"/>
        </w:rPr>
        <w:t>0</w:t>
      </w:r>
      <w:r w:rsidR="004768E1">
        <w:rPr>
          <w:color w:val="000000"/>
          <w:sz w:val="28"/>
          <w:szCs w:val="28"/>
        </w:rPr>
        <w:t> </w:t>
      </w:r>
      <w:r w:rsidR="004768E1" w:rsidRPr="004768E1">
        <w:rPr>
          <w:color w:val="000000"/>
          <w:sz w:val="28"/>
          <w:szCs w:val="28"/>
        </w:rPr>
        <w:t>м</w:t>
      </w:r>
      <w:r w:rsidRPr="004768E1">
        <w:rPr>
          <w:color w:val="000000"/>
          <w:sz w:val="28"/>
          <w:szCs w:val="28"/>
        </w:rPr>
        <w:t xml:space="preserve">, высота </w:t>
      </w:r>
      <w:r w:rsidR="004768E1">
        <w:rPr>
          <w:color w:val="000000"/>
          <w:sz w:val="28"/>
          <w:szCs w:val="28"/>
        </w:rPr>
        <w:t>–</w:t>
      </w:r>
      <w:r w:rsidR="004768E1" w:rsidRPr="004768E1">
        <w:rPr>
          <w:color w:val="000000"/>
          <w:sz w:val="28"/>
          <w:szCs w:val="28"/>
        </w:rPr>
        <w:t xml:space="preserve"> </w:t>
      </w:r>
      <w:smartTag w:uri="urn:schemas-microsoft-com:office:smarttags" w:element="metricconverter">
        <w:smartTagPr>
          <w:attr w:name="ProductID" w:val="2 м"/>
        </w:smartTagPr>
        <w:r w:rsidRPr="004768E1">
          <w:rPr>
            <w:color w:val="000000"/>
            <w:sz w:val="28"/>
            <w:szCs w:val="28"/>
          </w:rPr>
          <w:t>2</w:t>
        </w:r>
        <w:r w:rsidR="004768E1">
          <w:rPr>
            <w:color w:val="000000"/>
            <w:sz w:val="28"/>
            <w:szCs w:val="28"/>
          </w:rPr>
          <w:t> </w:t>
        </w:r>
        <w:r w:rsidR="004768E1" w:rsidRPr="004768E1">
          <w:rPr>
            <w:color w:val="000000"/>
            <w:sz w:val="28"/>
            <w:szCs w:val="28"/>
          </w:rPr>
          <w:t>м</w:t>
        </w:r>
      </w:smartTag>
      <w:r w:rsidRPr="004768E1">
        <w:rPr>
          <w:color w:val="000000"/>
          <w:sz w:val="28"/>
          <w:szCs w:val="28"/>
        </w:rPr>
        <w:t xml:space="preserve">. Крыши жилищ были четырехскатные сводчато-куполообразные, иногда </w:t>
      </w:r>
      <w:r w:rsidR="004768E1">
        <w:rPr>
          <w:color w:val="000000"/>
          <w:sz w:val="28"/>
          <w:szCs w:val="28"/>
        </w:rPr>
        <w:t>–</w:t>
      </w:r>
      <w:r w:rsidR="004768E1" w:rsidRPr="004768E1">
        <w:rPr>
          <w:color w:val="000000"/>
          <w:sz w:val="28"/>
          <w:szCs w:val="28"/>
        </w:rPr>
        <w:t xml:space="preserve"> </w:t>
      </w:r>
      <w:r w:rsidRPr="004768E1">
        <w:rPr>
          <w:color w:val="000000"/>
          <w:sz w:val="28"/>
          <w:szCs w:val="28"/>
        </w:rPr>
        <w:t>плоские. С конца XIX</w:t>
      </w:r>
      <w:r w:rsidR="004768E1">
        <w:rPr>
          <w:color w:val="000000"/>
          <w:sz w:val="28"/>
          <w:szCs w:val="28"/>
        </w:rPr>
        <w:t> </w:t>
      </w:r>
      <w:r w:rsidR="004768E1" w:rsidRPr="004768E1">
        <w:rPr>
          <w:color w:val="000000"/>
          <w:sz w:val="28"/>
          <w:szCs w:val="28"/>
        </w:rPr>
        <w:t>в</w:t>
      </w:r>
      <w:r w:rsidRPr="004768E1">
        <w:rPr>
          <w:color w:val="000000"/>
          <w:sz w:val="28"/>
          <w:szCs w:val="28"/>
        </w:rPr>
        <w:t>. оседлые тувинцы стали строить прямоугольные однокамерные срубы с плоской земляной крышей, без окон, с очагом-костром на полу. Площадь жилищ составляла 3,5х3,5</w:t>
      </w:r>
      <w:r w:rsidR="004768E1">
        <w:rPr>
          <w:color w:val="000000"/>
          <w:sz w:val="28"/>
          <w:szCs w:val="28"/>
        </w:rPr>
        <w:t> </w:t>
      </w:r>
      <w:r w:rsidR="004768E1" w:rsidRPr="004768E1">
        <w:rPr>
          <w:color w:val="000000"/>
          <w:sz w:val="28"/>
          <w:szCs w:val="28"/>
        </w:rPr>
        <w:t>м</w:t>
      </w:r>
      <w:r w:rsidRPr="004768E1">
        <w:rPr>
          <w:color w:val="000000"/>
          <w:sz w:val="28"/>
          <w:szCs w:val="28"/>
        </w:rPr>
        <w:t>. У русского населения тувинцы заимствовали в начале XX</w:t>
      </w:r>
      <w:r w:rsidR="004768E1">
        <w:rPr>
          <w:color w:val="000000"/>
          <w:sz w:val="28"/>
          <w:szCs w:val="28"/>
        </w:rPr>
        <w:t> </w:t>
      </w:r>
      <w:r w:rsidR="004768E1" w:rsidRPr="004768E1">
        <w:rPr>
          <w:color w:val="000000"/>
          <w:sz w:val="28"/>
          <w:szCs w:val="28"/>
        </w:rPr>
        <w:t>в</w:t>
      </w:r>
      <w:r w:rsidRPr="004768E1">
        <w:rPr>
          <w:color w:val="000000"/>
          <w:sz w:val="28"/>
          <w:szCs w:val="28"/>
        </w:rPr>
        <w:t>. технику сооружения землянок с плоской бревенчатой крышей. Богатые тувинцы сооружали пяти-шести угольные срубные дома-юрты бурятского типа с пирамидообразной крышей, крытой лиственничной корой с дымовым отверстием в центре.</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Охотники и пастухи сооружали временные односкатные или двускатные каркасные жилища-укрытия из жердей и коры в виде шалаша (</w:t>
      </w:r>
      <w:r w:rsidRPr="004768E1">
        <w:rPr>
          <w:rStyle w:val="a3"/>
          <w:b/>
          <w:bCs/>
          <w:color w:val="000000"/>
          <w:sz w:val="28"/>
          <w:szCs w:val="28"/>
        </w:rPr>
        <w:t>чадыр, чавыг, чавыт</w:t>
      </w:r>
      <w:r w:rsidRPr="004768E1">
        <w:rPr>
          <w:color w:val="000000"/>
          <w:sz w:val="28"/>
          <w:szCs w:val="28"/>
        </w:rPr>
        <w:t xml:space="preserve">). Остов жилища покрывали сучьями, ветвями, травой. В двускатном жилище костер разводили у входа, в односкатном </w:t>
      </w:r>
      <w:r w:rsidR="004768E1">
        <w:rPr>
          <w:color w:val="000000"/>
          <w:sz w:val="28"/>
          <w:szCs w:val="28"/>
        </w:rPr>
        <w:t>–</w:t>
      </w:r>
      <w:r w:rsidR="004768E1" w:rsidRPr="004768E1">
        <w:rPr>
          <w:color w:val="000000"/>
          <w:sz w:val="28"/>
          <w:szCs w:val="28"/>
        </w:rPr>
        <w:t xml:space="preserve"> </w:t>
      </w:r>
      <w:r w:rsidRPr="004768E1">
        <w:rPr>
          <w:color w:val="000000"/>
          <w:sz w:val="28"/>
          <w:szCs w:val="28"/>
        </w:rPr>
        <w:t>в центре. В качестве хозяйственных строений у тувинцев бытовали срубные наземные амбары, иногда присыпанные землей.</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В настоящее время кочевые скотоводы живут в войлочных или срубных многоугольных юртах. На промыслах иногда используют конические, двускатные каркасные постройки и укрытия. Многие тувинцы живут в поселках в современных типовых домах.</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Одежда тувинцев (</w:t>
      </w:r>
      <w:r w:rsidRPr="004768E1">
        <w:rPr>
          <w:rStyle w:val="a3"/>
          <w:b/>
          <w:bCs/>
          <w:color w:val="000000"/>
          <w:sz w:val="28"/>
          <w:szCs w:val="28"/>
        </w:rPr>
        <w:t>хеп</w:t>
      </w:r>
      <w:r w:rsidRPr="004768E1">
        <w:rPr>
          <w:color w:val="000000"/>
          <w:sz w:val="28"/>
          <w:szCs w:val="28"/>
        </w:rPr>
        <w:t>) была приспособлена к кочевому быту и до XX</w:t>
      </w:r>
      <w:r w:rsidR="004768E1">
        <w:rPr>
          <w:color w:val="000000"/>
          <w:sz w:val="28"/>
          <w:szCs w:val="28"/>
        </w:rPr>
        <w:t> </w:t>
      </w:r>
      <w:r w:rsidR="004768E1" w:rsidRPr="004768E1">
        <w:rPr>
          <w:color w:val="000000"/>
          <w:sz w:val="28"/>
          <w:szCs w:val="28"/>
        </w:rPr>
        <w:t>в</w:t>
      </w:r>
      <w:r w:rsidRPr="004768E1">
        <w:rPr>
          <w:color w:val="000000"/>
          <w:sz w:val="28"/>
          <w:szCs w:val="28"/>
        </w:rPr>
        <w:t>. несла устойчивые традиционные черты. Шилась она, включая обувь, из выделанных шкур домашних и диких животных, а также из покупных тканей, приобретаемых у русских и китайских купцов. По своему назначению она подразделялась на весенне-летнюю и осенне-зимнюю и состояла из повседневной, праздничной, промысловой, культовой и спортивной.</w:t>
      </w:r>
    </w:p>
    <w:p w:rsidR="00B80D91"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Наплечная верхняя одежда-халат (</w:t>
      </w:r>
      <w:r w:rsidRPr="004768E1">
        <w:rPr>
          <w:rStyle w:val="a3"/>
          <w:b/>
          <w:bCs/>
          <w:color w:val="000000"/>
          <w:sz w:val="28"/>
          <w:szCs w:val="28"/>
        </w:rPr>
        <w:t>mон</w:t>
      </w:r>
      <w:r w:rsidRPr="004768E1">
        <w:rPr>
          <w:color w:val="000000"/>
          <w:sz w:val="28"/>
          <w:szCs w:val="28"/>
        </w:rPr>
        <w:t xml:space="preserve">) была туникообразной распашной. Существенных отличий между мужской, женской и детской одеждой в особенностях покроя не имелось. Она запахивалась направо (левая пола над правой) и всегда опоясывалась длинным кушаком. Только тувинские шаманы во время камлания не опоясывали свои ритуальные костюмы. Характерной чертой верхней одежды-халата были длинные рукава с обшлагами, опускавшимися ниже кистей рук. Такой покрой спасал кисти рук от весенне-осенних заморозков и зимних морозов, позволял не пользоваться рукавицами. Аналогичное явление отмечалось у монголов и бурят. Халат шили длиной почти до щиколоток. Весной и летом носили халат из цветной (синей или вишневой) ткани. Богатые западнотувинские скотоводы в теплое время года носили халаты </w:t>
      </w:r>
      <w:r w:rsidRPr="004768E1">
        <w:rPr>
          <w:rStyle w:val="a3"/>
          <w:b/>
          <w:bCs/>
          <w:color w:val="000000"/>
          <w:sz w:val="28"/>
          <w:szCs w:val="28"/>
        </w:rPr>
        <w:t>торгу тон</w:t>
      </w:r>
      <w:r w:rsidRPr="004768E1">
        <w:rPr>
          <w:color w:val="000000"/>
          <w:sz w:val="28"/>
          <w:szCs w:val="28"/>
        </w:rPr>
        <w:t xml:space="preserve"> из цветного китайского шелка. Летом поверх халата надевали шелковые безрукавки (</w:t>
      </w:r>
      <w:r w:rsidRPr="004768E1">
        <w:rPr>
          <w:rStyle w:val="a3"/>
          <w:b/>
          <w:bCs/>
          <w:color w:val="000000"/>
          <w:sz w:val="28"/>
          <w:szCs w:val="28"/>
        </w:rPr>
        <w:t>кандаазы</w:t>
      </w:r>
      <w:r w:rsidRPr="004768E1">
        <w:rPr>
          <w:color w:val="000000"/>
          <w:sz w:val="28"/>
          <w:szCs w:val="28"/>
        </w:rPr>
        <w:t xml:space="preserve">). У тувинцев-оленеводов распространенным видом летней одежды служил </w:t>
      </w:r>
      <w:r w:rsidRPr="004768E1">
        <w:rPr>
          <w:rStyle w:val="a3"/>
          <w:b/>
          <w:bCs/>
          <w:color w:val="000000"/>
          <w:sz w:val="28"/>
          <w:szCs w:val="28"/>
        </w:rPr>
        <w:t>хаш тон</w:t>
      </w:r>
      <w:r w:rsidRPr="004768E1">
        <w:rPr>
          <w:color w:val="000000"/>
          <w:sz w:val="28"/>
          <w:szCs w:val="28"/>
        </w:rPr>
        <w:t>, который шили из изношенных оленьих шкур или осенней косульей ровдуги.</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В верованиях тувинцев существенную роль играли различные промысловые культы и мифологические представления. Среди древнейших представлений и обрядов выделяется культ медведя. Охота на него считалась грехом. Убийство медведя сопровождалось определенными обрядами и заклинаниями. В медведе тувинцы, как и все сибирские народы, видели духа-хозяина промысловых угодий, предка и родственника людей. Он считался тотемом. Его никогда не называли настоящим именем (</w:t>
      </w:r>
      <w:r w:rsidRPr="004768E1">
        <w:rPr>
          <w:rStyle w:val="a3"/>
          <w:b/>
          <w:bCs/>
          <w:color w:val="000000"/>
          <w:sz w:val="28"/>
          <w:szCs w:val="28"/>
        </w:rPr>
        <w:t>адыг</w:t>
      </w:r>
      <w:r w:rsidRPr="004768E1">
        <w:rPr>
          <w:color w:val="000000"/>
          <w:sz w:val="28"/>
          <w:szCs w:val="28"/>
        </w:rPr>
        <w:t xml:space="preserve">), а применяли иносказательные прозвища, например: </w:t>
      </w:r>
      <w:r w:rsidRPr="004768E1">
        <w:rPr>
          <w:rStyle w:val="a3"/>
          <w:b/>
          <w:bCs/>
          <w:color w:val="000000"/>
          <w:sz w:val="28"/>
          <w:szCs w:val="28"/>
        </w:rPr>
        <w:t>хайыракан</w:t>
      </w:r>
      <w:r w:rsidRPr="004768E1">
        <w:rPr>
          <w:color w:val="000000"/>
          <w:sz w:val="28"/>
          <w:szCs w:val="28"/>
        </w:rPr>
        <w:t xml:space="preserve"> (владыка), </w:t>
      </w:r>
      <w:r w:rsidRPr="004768E1">
        <w:rPr>
          <w:rStyle w:val="a3"/>
          <w:b/>
          <w:bCs/>
          <w:color w:val="000000"/>
          <w:sz w:val="28"/>
          <w:szCs w:val="28"/>
        </w:rPr>
        <w:t>ирей</w:t>
      </w:r>
      <w:r w:rsidRPr="004768E1">
        <w:rPr>
          <w:color w:val="000000"/>
          <w:sz w:val="28"/>
          <w:szCs w:val="28"/>
        </w:rPr>
        <w:t xml:space="preserve"> (дедушка), </w:t>
      </w:r>
      <w:r w:rsidRPr="004768E1">
        <w:rPr>
          <w:rStyle w:val="a3"/>
          <w:b/>
          <w:bCs/>
          <w:color w:val="000000"/>
          <w:sz w:val="28"/>
          <w:szCs w:val="28"/>
        </w:rPr>
        <w:t>даай</w:t>
      </w:r>
      <w:r w:rsidRPr="004768E1">
        <w:rPr>
          <w:color w:val="000000"/>
          <w:sz w:val="28"/>
          <w:szCs w:val="28"/>
        </w:rPr>
        <w:t xml:space="preserve"> (дядя) и др. В наиболее ярком виде культ медведя проявлялся в ритуале «медвежьего праздника».</w:t>
      </w:r>
    </w:p>
    <w:p w:rsidR="00E23E4E" w:rsidRPr="004768E1" w:rsidRDefault="00896CBF" w:rsidP="004768E1">
      <w:pPr>
        <w:shd w:val="clear" w:color="auto" w:fill="FFFFFF"/>
        <w:spacing w:line="360" w:lineRule="auto"/>
        <w:ind w:firstLine="709"/>
        <w:jc w:val="both"/>
        <w:rPr>
          <w:b/>
          <w:color w:val="000000"/>
          <w:sz w:val="28"/>
          <w:szCs w:val="28"/>
        </w:rPr>
      </w:pPr>
      <w:r w:rsidRPr="004768E1">
        <w:rPr>
          <w:b/>
          <w:color w:val="000000"/>
          <w:sz w:val="28"/>
          <w:szCs w:val="28"/>
        </w:rPr>
        <w:t>Сибирские татары</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Самоназвание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сибиртар</w:t>
      </w:r>
      <w:r w:rsidRPr="004768E1">
        <w:rPr>
          <w:color w:val="000000"/>
          <w:sz w:val="28"/>
          <w:szCs w:val="28"/>
        </w:rPr>
        <w:t xml:space="preserve"> (жители Сибири), </w:t>
      </w:r>
      <w:r w:rsidRPr="004768E1">
        <w:rPr>
          <w:rStyle w:val="a3"/>
          <w:b/>
          <w:bCs/>
          <w:color w:val="000000"/>
          <w:sz w:val="28"/>
          <w:szCs w:val="28"/>
        </w:rPr>
        <w:t>сибиртатарлар</w:t>
      </w:r>
      <w:r w:rsidRPr="004768E1">
        <w:rPr>
          <w:color w:val="000000"/>
          <w:sz w:val="28"/>
          <w:szCs w:val="28"/>
        </w:rPr>
        <w:t xml:space="preserve"> (сибирские татары). В литературе встречается название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западносибирские татары. Расселены в средней и южной частях Западной Сибири от Урала до Енисея: в Кемеровской, Новосибирской, Омской, Томской и Тюменской областях. Численность около 190 тыс. человек. В прошлом сибирские татары называли себя </w:t>
      </w:r>
      <w:r w:rsidRPr="004768E1">
        <w:rPr>
          <w:rStyle w:val="a3"/>
          <w:b/>
          <w:bCs/>
          <w:color w:val="000000"/>
          <w:sz w:val="28"/>
          <w:szCs w:val="28"/>
        </w:rPr>
        <w:t>ясаклы</w:t>
      </w:r>
      <w:r w:rsidRPr="004768E1">
        <w:rPr>
          <w:color w:val="000000"/>
          <w:sz w:val="28"/>
          <w:szCs w:val="28"/>
        </w:rPr>
        <w:t xml:space="preserve"> (ясачные инородцы), </w:t>
      </w:r>
      <w:r w:rsidRPr="004768E1">
        <w:rPr>
          <w:rStyle w:val="a3"/>
          <w:b/>
          <w:bCs/>
          <w:color w:val="000000"/>
          <w:sz w:val="28"/>
          <w:szCs w:val="28"/>
        </w:rPr>
        <w:t>топ-иерлы-халк</w:t>
      </w:r>
      <w:r w:rsidRPr="004768E1">
        <w:rPr>
          <w:color w:val="000000"/>
          <w:sz w:val="28"/>
          <w:szCs w:val="28"/>
        </w:rPr>
        <w:t xml:space="preserve"> (старожилы), чувальщиками (от названия печи </w:t>
      </w:r>
      <w:r w:rsidRPr="004768E1">
        <w:rPr>
          <w:rStyle w:val="a3"/>
          <w:b/>
          <w:bCs/>
          <w:color w:val="000000"/>
          <w:sz w:val="28"/>
          <w:szCs w:val="28"/>
        </w:rPr>
        <w:t>чувал</w:t>
      </w:r>
      <w:r w:rsidRPr="004768E1">
        <w:rPr>
          <w:color w:val="000000"/>
          <w:sz w:val="28"/>
          <w:szCs w:val="28"/>
        </w:rPr>
        <w:t xml:space="preserve">). Сохранились локальные самоназвания: </w:t>
      </w:r>
      <w:r w:rsidRPr="004768E1">
        <w:rPr>
          <w:rStyle w:val="a3"/>
          <w:b/>
          <w:bCs/>
          <w:color w:val="000000"/>
          <w:sz w:val="28"/>
          <w:szCs w:val="28"/>
        </w:rPr>
        <w:t>тоболик</w:t>
      </w:r>
      <w:r w:rsidRPr="004768E1">
        <w:rPr>
          <w:color w:val="000000"/>
          <w:sz w:val="28"/>
          <w:szCs w:val="28"/>
        </w:rPr>
        <w:t xml:space="preserve"> (тобольские татары), </w:t>
      </w:r>
      <w:r w:rsidRPr="004768E1">
        <w:rPr>
          <w:rStyle w:val="a3"/>
          <w:b/>
          <w:bCs/>
          <w:color w:val="000000"/>
          <w:sz w:val="28"/>
          <w:szCs w:val="28"/>
        </w:rPr>
        <w:t>тарлик</w:t>
      </w:r>
      <w:r w:rsidRPr="004768E1">
        <w:rPr>
          <w:rStyle w:val="a4"/>
          <w:color w:val="000000"/>
          <w:sz w:val="28"/>
          <w:szCs w:val="28"/>
        </w:rPr>
        <w:t xml:space="preserve"> </w:t>
      </w:r>
      <w:r w:rsidRPr="004768E1">
        <w:rPr>
          <w:color w:val="000000"/>
          <w:sz w:val="28"/>
          <w:szCs w:val="28"/>
        </w:rPr>
        <w:t xml:space="preserve">(тарские татары), </w:t>
      </w:r>
      <w:r w:rsidRPr="004768E1">
        <w:rPr>
          <w:rStyle w:val="a3"/>
          <w:b/>
          <w:bCs/>
          <w:color w:val="000000"/>
          <w:sz w:val="28"/>
          <w:szCs w:val="28"/>
        </w:rPr>
        <w:t>тюменик</w:t>
      </w:r>
      <w:r w:rsidRPr="004768E1">
        <w:rPr>
          <w:color w:val="000000"/>
          <w:sz w:val="28"/>
          <w:szCs w:val="28"/>
        </w:rPr>
        <w:t xml:space="preserve"> (тюменские татары), </w:t>
      </w:r>
      <w:r w:rsidRPr="004768E1">
        <w:rPr>
          <w:rStyle w:val="a3"/>
          <w:b/>
          <w:bCs/>
          <w:color w:val="000000"/>
          <w:sz w:val="28"/>
          <w:szCs w:val="28"/>
        </w:rPr>
        <w:t>бараба</w:t>
      </w:r>
      <w:r w:rsidRPr="004768E1">
        <w:rPr>
          <w:rStyle w:val="a4"/>
          <w:color w:val="000000"/>
          <w:sz w:val="28"/>
          <w:szCs w:val="28"/>
        </w:rPr>
        <w:t xml:space="preserve"> </w:t>
      </w:r>
      <w:r w:rsidRPr="004768E1">
        <w:rPr>
          <w:color w:val="000000"/>
          <w:sz w:val="28"/>
          <w:szCs w:val="28"/>
        </w:rPr>
        <w:t xml:space="preserve">/ </w:t>
      </w:r>
      <w:r w:rsidRPr="004768E1">
        <w:rPr>
          <w:rStyle w:val="a3"/>
          <w:b/>
          <w:bCs/>
          <w:color w:val="000000"/>
          <w:sz w:val="28"/>
          <w:szCs w:val="28"/>
        </w:rPr>
        <w:t>параба томтатарлар</w:t>
      </w:r>
      <w:r w:rsidRPr="004768E1">
        <w:rPr>
          <w:color w:val="000000"/>
          <w:sz w:val="28"/>
          <w:szCs w:val="28"/>
        </w:rPr>
        <w:t xml:space="preserve"> (томские татары) и др. Включают в себя несколько этнических групп: тоболо-иртышскую (курдакско-саргатские, тарские, тобольские, тюменские и ясколбинские татары), барабинскую (барабинско-туражские, любейско-тунусские и теренинско-чейские татары) и томскую (калмаки, чаты и эуштинцы). Говорят на сибирско-татарском языке, имеющем несколько локальных диалектов. Сибирско-татарский язык относится к кыпчакско-булгарской подгруппе кыпчакской группы алтайской языковой семьи.</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Этногенез сибирских татар представляется как процесс смешения угорских, самодийских, тюркских и отчасти монгольских групп населения Западной Сибири. Так, например, в материальной культуре барабинских татар выявлены черты сходства барабинцев с хантами, манси и селькупами, в незначительной степени </w:t>
      </w:r>
      <w:r w:rsidR="004768E1">
        <w:rPr>
          <w:color w:val="000000"/>
          <w:sz w:val="28"/>
          <w:szCs w:val="28"/>
        </w:rPr>
        <w:t>–</w:t>
      </w:r>
      <w:r w:rsidR="004768E1" w:rsidRPr="004768E1">
        <w:rPr>
          <w:color w:val="000000"/>
          <w:sz w:val="28"/>
          <w:szCs w:val="28"/>
        </w:rPr>
        <w:t xml:space="preserve"> </w:t>
      </w:r>
      <w:r w:rsidRPr="004768E1">
        <w:rPr>
          <w:color w:val="000000"/>
          <w:sz w:val="28"/>
          <w:szCs w:val="28"/>
        </w:rPr>
        <w:t>с эвенками и кетами. В составе туринских татар имеются местные мансийские компоненты. Относительно томских татар удерживается точка зрения, что они являются аборигенным самодийским населением, испытавшем на себе сильное воздействие со стороны тюрков-кочевников.</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Монгольский этнический компонент начал входить в состав сибирских татар с XIII</w:t>
      </w:r>
      <w:r w:rsidR="004768E1">
        <w:rPr>
          <w:color w:val="000000"/>
          <w:sz w:val="28"/>
          <w:szCs w:val="28"/>
        </w:rPr>
        <w:t> </w:t>
      </w:r>
      <w:r w:rsidR="004768E1" w:rsidRPr="004768E1">
        <w:rPr>
          <w:color w:val="000000"/>
          <w:sz w:val="28"/>
          <w:szCs w:val="28"/>
        </w:rPr>
        <w:t>в</w:t>
      </w:r>
      <w:r w:rsidRPr="004768E1">
        <w:rPr>
          <w:color w:val="000000"/>
          <w:sz w:val="28"/>
          <w:szCs w:val="28"/>
        </w:rPr>
        <w:t>. Наиболее позднее влияние монголоязычные племена оказали на барабинцев, которые в XVII</w:t>
      </w:r>
      <w:r w:rsidR="004768E1">
        <w:rPr>
          <w:color w:val="000000"/>
          <w:sz w:val="28"/>
          <w:szCs w:val="28"/>
        </w:rPr>
        <w:t> </w:t>
      </w:r>
      <w:r w:rsidR="004768E1" w:rsidRPr="004768E1">
        <w:rPr>
          <w:color w:val="000000"/>
          <w:sz w:val="28"/>
          <w:szCs w:val="28"/>
        </w:rPr>
        <w:t>в</w:t>
      </w:r>
      <w:r w:rsidRPr="004768E1">
        <w:rPr>
          <w:color w:val="000000"/>
          <w:sz w:val="28"/>
          <w:szCs w:val="28"/>
        </w:rPr>
        <w:t>. находились в тесном контакте с калмыками.</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Между тем основное ядро сибирских татар составили древнетюркские племена, начавшие проникать на территорию Западной Сибири в V</w:t>
      </w:r>
      <w:r w:rsidR="004768E1">
        <w:rPr>
          <w:color w:val="000000"/>
          <w:sz w:val="28"/>
          <w:szCs w:val="28"/>
        </w:rPr>
        <w:t>-</w:t>
      </w:r>
      <w:r w:rsidR="004768E1" w:rsidRPr="004768E1">
        <w:rPr>
          <w:color w:val="000000"/>
          <w:sz w:val="28"/>
          <w:szCs w:val="28"/>
        </w:rPr>
        <w:t>VII</w:t>
      </w:r>
      <w:r w:rsidR="004768E1">
        <w:rPr>
          <w:color w:val="000000"/>
          <w:sz w:val="28"/>
          <w:szCs w:val="28"/>
        </w:rPr>
        <w:t> </w:t>
      </w:r>
      <w:r w:rsidR="004768E1" w:rsidRPr="004768E1">
        <w:rPr>
          <w:color w:val="000000"/>
          <w:sz w:val="28"/>
          <w:szCs w:val="28"/>
        </w:rPr>
        <w:t>вв</w:t>
      </w:r>
      <w:r w:rsidRPr="004768E1">
        <w:rPr>
          <w:color w:val="000000"/>
          <w:sz w:val="28"/>
          <w:szCs w:val="28"/>
        </w:rPr>
        <w:t>. н.</w:t>
      </w:r>
      <w:r w:rsidR="004768E1">
        <w:rPr>
          <w:color w:val="000000"/>
          <w:sz w:val="28"/>
          <w:szCs w:val="28"/>
        </w:rPr>
        <w:t> </w:t>
      </w:r>
      <w:r w:rsidR="004768E1" w:rsidRPr="004768E1">
        <w:rPr>
          <w:color w:val="000000"/>
          <w:sz w:val="28"/>
          <w:szCs w:val="28"/>
        </w:rPr>
        <w:t>э</w:t>
      </w:r>
      <w:r w:rsidRPr="004768E1">
        <w:rPr>
          <w:color w:val="000000"/>
          <w:sz w:val="28"/>
          <w:szCs w:val="28"/>
        </w:rPr>
        <w:t>. с востока из Минусинской котловины и с юга из Средней Азии и Алтая. В XI</w:t>
      </w:r>
      <w:r w:rsidR="004768E1">
        <w:rPr>
          <w:color w:val="000000"/>
          <w:sz w:val="28"/>
          <w:szCs w:val="28"/>
        </w:rPr>
        <w:t>–</w:t>
      </w:r>
      <w:r w:rsidR="004768E1" w:rsidRPr="004768E1">
        <w:rPr>
          <w:color w:val="000000"/>
          <w:sz w:val="28"/>
          <w:szCs w:val="28"/>
        </w:rPr>
        <w:t>XII</w:t>
      </w:r>
      <w:r w:rsidR="004768E1">
        <w:rPr>
          <w:color w:val="000000"/>
          <w:sz w:val="28"/>
          <w:szCs w:val="28"/>
        </w:rPr>
        <w:t> </w:t>
      </w:r>
      <w:r w:rsidR="004768E1" w:rsidRPr="004768E1">
        <w:rPr>
          <w:color w:val="000000"/>
          <w:sz w:val="28"/>
          <w:szCs w:val="28"/>
        </w:rPr>
        <w:t>вв</w:t>
      </w:r>
      <w:r w:rsidRPr="004768E1">
        <w:rPr>
          <w:color w:val="000000"/>
          <w:sz w:val="28"/>
          <w:szCs w:val="28"/>
        </w:rPr>
        <w:t>. наиболее существенное влияние на формирование сибирско-татарского этноса оказали кыпчаки. В составе сибирских татар фиксируются также племена и роды хатанов, кара-кыпчаков, нугаев. Позднее в сибирско-татарскую этническую общность вошли желтые уйгуры, бухарцы-узбеки, телеуты, казанские татары, мишари, башкиры, казахи. За исключением желтых уйгуров они усилили кыпчакский компонент в среде сибирских татар.</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Основными традиционными для всех групп сибирских татар видами занятий были земледелие и скотоводство. У некоторых групп татар, проживавших в зоне лесов, значительное место в хозяйственной деятельности занимали охота и рыболовство. У барабинских татар заметную роль играло озерное рыболовство. Северные группы тоболо-иртышских и барабинских татар занимались речным рыболовством и охотой. У отдельных групп татар наблюдалось сочетание разных хозяйственно-культурных типов. Рыболовство нередко сопровождалось выпасом скота или уходом за участками засеянной в местах рыбного промысла земли. Пешая охота на лыжах часто сочеталась с охотой на лошадях.</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С земледелием сибирские татары были знакомы еще до прихода в Сибирь русских поселенцев. Большинство групп татар занималось мотыжным земледелием. Из основных зерновых культур выращивали ячмень, овес, полбу. К началу XX</w:t>
      </w:r>
      <w:r w:rsidR="004768E1">
        <w:rPr>
          <w:color w:val="000000"/>
          <w:sz w:val="28"/>
          <w:szCs w:val="28"/>
        </w:rPr>
        <w:t> </w:t>
      </w:r>
      <w:r w:rsidR="004768E1" w:rsidRPr="004768E1">
        <w:rPr>
          <w:color w:val="000000"/>
          <w:sz w:val="28"/>
          <w:szCs w:val="28"/>
        </w:rPr>
        <w:t>в</w:t>
      </w:r>
      <w:r w:rsidRPr="004768E1">
        <w:rPr>
          <w:color w:val="000000"/>
          <w:sz w:val="28"/>
          <w:szCs w:val="28"/>
        </w:rPr>
        <w:t>. сибирские татары уже высевали рожь, пшеницу, гречиху, просо, а также ячмень и овес. В XIX</w:t>
      </w:r>
      <w:r w:rsidR="004768E1">
        <w:rPr>
          <w:color w:val="000000"/>
          <w:sz w:val="28"/>
          <w:szCs w:val="28"/>
        </w:rPr>
        <w:t> </w:t>
      </w:r>
      <w:r w:rsidR="004768E1" w:rsidRPr="004768E1">
        <w:rPr>
          <w:color w:val="000000"/>
          <w:sz w:val="28"/>
          <w:szCs w:val="28"/>
        </w:rPr>
        <w:t>в</w:t>
      </w:r>
      <w:r w:rsidRPr="004768E1">
        <w:rPr>
          <w:color w:val="000000"/>
          <w:sz w:val="28"/>
          <w:szCs w:val="28"/>
        </w:rPr>
        <w:t xml:space="preserve">. татары заимствовали у русских основные пахотные орудия: одноконную деревянную соху с железным сошником, «вилачуху»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соху без передка, запрягаемую в одну лошадь; «колесянку» и «сабан» </w:t>
      </w:r>
      <w:r w:rsidR="004768E1">
        <w:rPr>
          <w:color w:val="000000"/>
          <w:sz w:val="28"/>
          <w:szCs w:val="28"/>
        </w:rPr>
        <w:t>–</w:t>
      </w:r>
      <w:r w:rsidR="004768E1" w:rsidRPr="004768E1">
        <w:rPr>
          <w:color w:val="000000"/>
          <w:sz w:val="28"/>
          <w:szCs w:val="28"/>
        </w:rPr>
        <w:t xml:space="preserve"> </w:t>
      </w:r>
      <w:r w:rsidRPr="004768E1">
        <w:rPr>
          <w:color w:val="000000"/>
          <w:sz w:val="28"/>
          <w:szCs w:val="28"/>
        </w:rPr>
        <w:t>передковые (на колесах) сохи, запрягаемые в две лошади. При бороновании татары применяли борону с деревянными или железными зубьями. Большинство татар пользовались сохами и боронами собственного изготовления. Сев производили вручную. Иногда пашню пропалывали кетменем или руками. Во время сбора и обработки зерна использовали серпы (</w:t>
      </w:r>
      <w:r w:rsidRPr="004768E1">
        <w:rPr>
          <w:rStyle w:val="a3"/>
          <w:b/>
          <w:bCs/>
          <w:color w:val="000000"/>
          <w:sz w:val="28"/>
          <w:szCs w:val="28"/>
        </w:rPr>
        <w:t>урак</w:t>
      </w:r>
      <w:r w:rsidRPr="004768E1">
        <w:rPr>
          <w:color w:val="000000"/>
          <w:sz w:val="28"/>
          <w:szCs w:val="28"/>
        </w:rPr>
        <w:t xml:space="preserve">, </w:t>
      </w:r>
      <w:r w:rsidRPr="004768E1">
        <w:rPr>
          <w:rStyle w:val="a3"/>
          <w:b/>
          <w:bCs/>
          <w:color w:val="000000"/>
          <w:sz w:val="28"/>
          <w:szCs w:val="28"/>
        </w:rPr>
        <w:t>ургьиш</w:t>
      </w:r>
      <w:r w:rsidRPr="004768E1">
        <w:rPr>
          <w:color w:val="000000"/>
          <w:sz w:val="28"/>
          <w:szCs w:val="28"/>
        </w:rPr>
        <w:t>), косу-литовку (</w:t>
      </w:r>
      <w:r w:rsidRPr="004768E1">
        <w:rPr>
          <w:rStyle w:val="a3"/>
          <w:b/>
          <w:bCs/>
          <w:color w:val="000000"/>
          <w:sz w:val="28"/>
          <w:szCs w:val="28"/>
        </w:rPr>
        <w:t>цалгы</w:t>
      </w:r>
      <w:r w:rsidRPr="004768E1">
        <w:rPr>
          <w:color w:val="000000"/>
          <w:sz w:val="28"/>
          <w:szCs w:val="28"/>
        </w:rPr>
        <w:t xml:space="preserve">, </w:t>
      </w:r>
      <w:r w:rsidRPr="004768E1">
        <w:rPr>
          <w:rStyle w:val="a3"/>
          <w:b/>
          <w:bCs/>
          <w:color w:val="000000"/>
          <w:sz w:val="28"/>
          <w:szCs w:val="28"/>
        </w:rPr>
        <w:t>сама</w:t>
      </w:r>
      <w:r w:rsidRPr="004768E1">
        <w:rPr>
          <w:color w:val="000000"/>
          <w:sz w:val="28"/>
          <w:szCs w:val="28"/>
        </w:rPr>
        <w:t>), цеп (</w:t>
      </w:r>
      <w:r w:rsidRPr="004768E1">
        <w:rPr>
          <w:rStyle w:val="a3"/>
          <w:b/>
          <w:bCs/>
          <w:color w:val="000000"/>
          <w:sz w:val="28"/>
          <w:szCs w:val="28"/>
        </w:rPr>
        <w:t>мулата</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от русского </w:t>
      </w:r>
      <w:r w:rsidRPr="004768E1">
        <w:rPr>
          <w:rStyle w:val="a4"/>
          <w:color w:val="000000"/>
          <w:sz w:val="28"/>
          <w:szCs w:val="28"/>
        </w:rPr>
        <w:t>«</w:t>
      </w:r>
      <w:r w:rsidRPr="004768E1">
        <w:rPr>
          <w:rStyle w:val="a3"/>
          <w:b/>
          <w:bCs/>
          <w:color w:val="000000"/>
          <w:sz w:val="28"/>
          <w:szCs w:val="28"/>
        </w:rPr>
        <w:t>молотило</w:t>
      </w:r>
      <w:r w:rsidRPr="004768E1">
        <w:rPr>
          <w:rStyle w:val="a4"/>
          <w:color w:val="000000"/>
          <w:sz w:val="28"/>
          <w:szCs w:val="28"/>
        </w:rPr>
        <w:t>»</w:t>
      </w:r>
      <w:r w:rsidRPr="004768E1">
        <w:rPr>
          <w:color w:val="000000"/>
          <w:sz w:val="28"/>
          <w:szCs w:val="28"/>
        </w:rPr>
        <w:t>), вилы (</w:t>
      </w:r>
      <w:r w:rsidRPr="004768E1">
        <w:rPr>
          <w:rStyle w:val="a3"/>
          <w:b/>
          <w:bCs/>
          <w:color w:val="000000"/>
          <w:sz w:val="28"/>
          <w:szCs w:val="28"/>
        </w:rPr>
        <w:t>агац</w:t>
      </w:r>
      <w:r w:rsidRPr="004768E1">
        <w:rPr>
          <w:color w:val="000000"/>
          <w:sz w:val="28"/>
          <w:szCs w:val="28"/>
        </w:rPr>
        <w:t xml:space="preserve">, </w:t>
      </w:r>
      <w:r w:rsidRPr="004768E1">
        <w:rPr>
          <w:rStyle w:val="a3"/>
          <w:b/>
          <w:bCs/>
          <w:color w:val="000000"/>
          <w:sz w:val="28"/>
          <w:szCs w:val="28"/>
        </w:rPr>
        <w:t>синэк</w:t>
      </w:r>
      <w:r w:rsidRPr="004768E1">
        <w:rPr>
          <w:color w:val="000000"/>
          <w:sz w:val="28"/>
          <w:szCs w:val="28"/>
        </w:rPr>
        <w:t xml:space="preserve">, </w:t>
      </w:r>
      <w:r w:rsidRPr="004768E1">
        <w:rPr>
          <w:rStyle w:val="a3"/>
          <w:b/>
          <w:bCs/>
          <w:color w:val="000000"/>
          <w:sz w:val="28"/>
          <w:szCs w:val="28"/>
        </w:rPr>
        <w:t>соспак</w:t>
      </w:r>
      <w:r w:rsidRPr="004768E1">
        <w:rPr>
          <w:color w:val="000000"/>
          <w:sz w:val="28"/>
          <w:szCs w:val="28"/>
        </w:rPr>
        <w:t>), грабли (</w:t>
      </w:r>
      <w:r w:rsidRPr="004768E1">
        <w:rPr>
          <w:rStyle w:val="a3"/>
          <w:b/>
          <w:bCs/>
          <w:color w:val="000000"/>
          <w:sz w:val="28"/>
          <w:szCs w:val="28"/>
        </w:rPr>
        <w:t>тернауц</w:t>
      </w:r>
      <w:r w:rsidRPr="004768E1">
        <w:rPr>
          <w:color w:val="000000"/>
          <w:sz w:val="28"/>
          <w:szCs w:val="28"/>
        </w:rPr>
        <w:t xml:space="preserve">, </w:t>
      </w:r>
      <w:r w:rsidRPr="004768E1">
        <w:rPr>
          <w:rStyle w:val="a3"/>
          <w:b/>
          <w:bCs/>
          <w:color w:val="000000"/>
          <w:sz w:val="28"/>
          <w:szCs w:val="28"/>
        </w:rPr>
        <w:t>тырнауц</w:t>
      </w:r>
      <w:r w:rsidRPr="004768E1">
        <w:rPr>
          <w:color w:val="000000"/>
          <w:sz w:val="28"/>
          <w:szCs w:val="28"/>
        </w:rPr>
        <w:t>), деревянную лопату (</w:t>
      </w:r>
      <w:r w:rsidRPr="004768E1">
        <w:rPr>
          <w:rStyle w:val="a3"/>
          <w:b/>
          <w:bCs/>
          <w:color w:val="000000"/>
          <w:sz w:val="28"/>
          <w:szCs w:val="28"/>
        </w:rPr>
        <w:t>корэк</w:t>
      </w:r>
      <w:r w:rsidRPr="004768E1">
        <w:rPr>
          <w:color w:val="000000"/>
          <w:sz w:val="28"/>
          <w:szCs w:val="28"/>
        </w:rPr>
        <w:t>) или ведро (</w:t>
      </w:r>
      <w:r w:rsidRPr="004768E1">
        <w:rPr>
          <w:rStyle w:val="a3"/>
          <w:b/>
          <w:bCs/>
          <w:color w:val="000000"/>
          <w:sz w:val="28"/>
          <w:szCs w:val="28"/>
        </w:rPr>
        <w:t>чиляк</w:t>
      </w:r>
      <w:r w:rsidRPr="004768E1">
        <w:rPr>
          <w:color w:val="000000"/>
          <w:sz w:val="28"/>
          <w:szCs w:val="28"/>
        </w:rPr>
        <w:t>) для веяния зерна на ветру, а также деревянные ступы с пестом (</w:t>
      </w:r>
      <w:r w:rsidRPr="004768E1">
        <w:rPr>
          <w:rStyle w:val="a3"/>
          <w:b/>
          <w:bCs/>
          <w:color w:val="000000"/>
          <w:sz w:val="28"/>
          <w:szCs w:val="28"/>
        </w:rPr>
        <w:t>киле</w:t>
      </w:r>
      <w:r w:rsidRPr="004768E1">
        <w:rPr>
          <w:color w:val="000000"/>
          <w:sz w:val="28"/>
          <w:szCs w:val="28"/>
        </w:rPr>
        <w:t>), деревянные или каменные ручные жернова-мельницы (</w:t>
      </w:r>
      <w:r w:rsidRPr="004768E1">
        <w:rPr>
          <w:rStyle w:val="a3"/>
          <w:b/>
          <w:bCs/>
          <w:color w:val="000000"/>
          <w:sz w:val="28"/>
          <w:szCs w:val="28"/>
        </w:rPr>
        <w:t>кул тирмэн</w:t>
      </w:r>
      <w:r w:rsidRPr="004768E1">
        <w:rPr>
          <w:color w:val="000000"/>
          <w:sz w:val="28"/>
          <w:szCs w:val="28"/>
        </w:rPr>
        <w:t xml:space="preserve">, </w:t>
      </w:r>
      <w:r w:rsidRPr="004768E1">
        <w:rPr>
          <w:rStyle w:val="a3"/>
          <w:b/>
          <w:bCs/>
          <w:color w:val="000000"/>
          <w:sz w:val="28"/>
          <w:szCs w:val="28"/>
        </w:rPr>
        <w:t>тыгырмен</w:t>
      </w:r>
      <w:r w:rsidRPr="004768E1">
        <w:rPr>
          <w:rStyle w:val="a4"/>
          <w:color w:val="000000"/>
          <w:sz w:val="28"/>
          <w:szCs w:val="28"/>
        </w:rPr>
        <w:t xml:space="preserve">, </w:t>
      </w:r>
      <w:r w:rsidRPr="004768E1">
        <w:rPr>
          <w:rStyle w:val="a3"/>
          <w:b/>
          <w:bCs/>
          <w:color w:val="000000"/>
          <w:sz w:val="28"/>
          <w:szCs w:val="28"/>
        </w:rPr>
        <w:t>чарташе</w:t>
      </w:r>
      <w:r w:rsidRPr="004768E1">
        <w:rPr>
          <w:color w:val="000000"/>
          <w:sz w:val="28"/>
          <w:szCs w:val="28"/>
        </w:rPr>
        <w:t>).</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Скотоводство было развито у всех групп сибирских татар. Однако в XIX</w:t>
      </w:r>
      <w:r w:rsidR="004768E1">
        <w:rPr>
          <w:color w:val="000000"/>
          <w:sz w:val="28"/>
          <w:szCs w:val="28"/>
        </w:rPr>
        <w:t> </w:t>
      </w:r>
      <w:r w:rsidR="004768E1" w:rsidRPr="004768E1">
        <w:rPr>
          <w:color w:val="000000"/>
          <w:sz w:val="28"/>
          <w:szCs w:val="28"/>
        </w:rPr>
        <w:t>в</w:t>
      </w:r>
      <w:r w:rsidRPr="004768E1">
        <w:rPr>
          <w:color w:val="000000"/>
          <w:sz w:val="28"/>
          <w:szCs w:val="28"/>
        </w:rPr>
        <w:t>. кочевое и полукочевое скотоводство утратило свое экономическое значение. Вместе с тем, в это время увеличилась роль домашнего стационарного скотоводства. Более благоприятные условия для развития этого вида скотоводства существовали в южных районах Тарского, Каинского и Томского округов. Татары разводили лошадей, крупный и мелкий рогатый скот.</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Скотоводство преимущественно носило товарный характер: скот выращивали на продажу. Продавали также мясо, молоко, шкуры, конский волос, овечью шерсть и др. продукты скотоводства. Практиковалось выращивание на продажу лошадей.</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Выпас скота в теплое время осуществлялся недалеко от поселений на специально отведенных участках (выгонах) или на общинных землях. Для молодняка устраивали засеки (телятники) в виде загородки внутри выгона, или поскотины. Скот пасли обычно без надзора, только зажиточные семьи татар прибегали к помощи пастухов. Зимой крупный рогатый скот держали в срубных стайках, крытых соломой плетенках или в крытом дворе под навесом. За скотом зимой ухаживали мужчины </w:t>
      </w:r>
      <w:r w:rsidR="004768E1">
        <w:rPr>
          <w:color w:val="000000"/>
          <w:sz w:val="28"/>
          <w:szCs w:val="28"/>
        </w:rPr>
        <w:t>–</w:t>
      </w:r>
      <w:r w:rsidR="004768E1" w:rsidRPr="004768E1">
        <w:rPr>
          <w:color w:val="000000"/>
          <w:sz w:val="28"/>
          <w:szCs w:val="28"/>
        </w:rPr>
        <w:t xml:space="preserve"> </w:t>
      </w:r>
      <w:r w:rsidRPr="004768E1">
        <w:rPr>
          <w:color w:val="000000"/>
          <w:sz w:val="28"/>
          <w:szCs w:val="28"/>
        </w:rPr>
        <w:t>подвозили сено, убирали навоз, кормили. Женщины занимались дойкой коров. Многие хозяйства держали кур, гусей, уток, иногда индеек. Некоторые татарские семьи занимались пчеловодством. В начале XX</w:t>
      </w:r>
      <w:r w:rsidR="004768E1">
        <w:rPr>
          <w:color w:val="000000"/>
          <w:sz w:val="28"/>
          <w:szCs w:val="28"/>
        </w:rPr>
        <w:t> </w:t>
      </w:r>
      <w:r w:rsidR="004768E1" w:rsidRPr="004768E1">
        <w:rPr>
          <w:color w:val="000000"/>
          <w:sz w:val="28"/>
          <w:szCs w:val="28"/>
        </w:rPr>
        <w:t>в</w:t>
      </w:r>
      <w:r w:rsidRPr="004768E1">
        <w:rPr>
          <w:color w:val="000000"/>
          <w:sz w:val="28"/>
          <w:szCs w:val="28"/>
        </w:rPr>
        <w:t>. среди татар начало распространяться огородничество.</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В структуре традиционных занятий сибирских татар немаловажную роль играла охота. Охотились в основном на пушного зверя: лисицу, колонка, горностая, белку, зайца. Объектом охоты также являлись медведь, рысь, косуля, волк, лось. Летом добывали кротов. Из птиц добывали гусей, уток, куропаток, глухарей и рябчиков. Охотничий сезон начинался с первым снегом. Охотились пешком, зимой на лыжах. У охотников-татар Барабинской степи была распространена верховая охота, особенно на волков.</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Орудиями охоты служили различные ловушки, самострелы, приманки, применялись ружья и покупные железные капканы. На медведя охотились с рогатиной, поднимая его зимой из берлоги. Лосей и оленей добывали с помощью самострелов, которые устанавливали на лосиных и оленьих тропах. При охоте на волков татары применяли дубинки из дерева с утолщенным концом, обитым железной пластиной (</w:t>
      </w:r>
      <w:r w:rsidRPr="004768E1">
        <w:rPr>
          <w:rStyle w:val="a3"/>
          <w:b/>
          <w:bCs/>
          <w:color w:val="000000"/>
          <w:sz w:val="28"/>
          <w:szCs w:val="28"/>
        </w:rPr>
        <w:t>чекмеры</w:t>
      </w:r>
      <w:r w:rsidRPr="004768E1">
        <w:rPr>
          <w:color w:val="000000"/>
          <w:sz w:val="28"/>
          <w:szCs w:val="28"/>
        </w:rPr>
        <w:t>), иногда охотники пользовались длинными ножами-клинками. На колонка, горностая или глухаря ставили кулемки, приманкой в которых служили мясо, потроха или рыба. На белку ставили черканы. При охоте на зайца применяли петли. Многие охотники использовали собак. Шкурки пушных животных и шкуры лосей продавали скупщикам, мясо употребляли в пищу. Из перьев и пуха птиц делали подушки и перины.</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Прибыльным занятием для многих сибирских татар было рыболовство. Им повсеместно занимались как на речках, так и на озерах. Рыбу ловили круглый год. Особенно рыболовство было развито у барабинских, тюменских и томских татар. Ловили щуку, язя, чебака, карася, окуня, налима, тайменя, муксуна, сырка, нельму, стерлядь и др. Большую часть улова, особенно зимой, продавали в замороженном виде на городских базарах или ярмарках. Томские татары (эуштинцы) продавали рыбу и летом, привозя ее в Томск в живом виде в специально оборудованных больших лодках с решетками.</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Традиционными орудиями лова служили сети (</w:t>
      </w:r>
      <w:r w:rsidRPr="004768E1">
        <w:rPr>
          <w:rStyle w:val="a3"/>
          <w:b/>
          <w:bCs/>
          <w:color w:val="000000"/>
          <w:sz w:val="28"/>
          <w:szCs w:val="28"/>
        </w:rPr>
        <w:t>ау</w:t>
      </w:r>
      <w:r w:rsidRPr="004768E1">
        <w:rPr>
          <w:color w:val="000000"/>
          <w:sz w:val="28"/>
          <w:szCs w:val="28"/>
        </w:rPr>
        <w:t>) и неводы (</w:t>
      </w:r>
      <w:r w:rsidRPr="004768E1">
        <w:rPr>
          <w:rStyle w:val="a3"/>
          <w:b/>
          <w:bCs/>
          <w:color w:val="000000"/>
          <w:sz w:val="28"/>
          <w:szCs w:val="28"/>
        </w:rPr>
        <w:t>алым</w:t>
      </w:r>
      <w:r w:rsidRPr="004768E1">
        <w:rPr>
          <w:color w:val="000000"/>
          <w:sz w:val="28"/>
          <w:szCs w:val="28"/>
        </w:rPr>
        <w:t>), которые татары часто плели сами. Неводы делились по своему назначению: язевый (</w:t>
      </w:r>
      <w:r w:rsidRPr="004768E1">
        <w:rPr>
          <w:rStyle w:val="a3"/>
          <w:b/>
          <w:bCs/>
          <w:color w:val="000000"/>
          <w:sz w:val="28"/>
          <w:szCs w:val="28"/>
        </w:rPr>
        <w:t>опта ау</w:t>
      </w:r>
      <w:r w:rsidRPr="004768E1">
        <w:rPr>
          <w:color w:val="000000"/>
          <w:sz w:val="28"/>
          <w:szCs w:val="28"/>
        </w:rPr>
        <w:t>), сырковый (</w:t>
      </w:r>
      <w:r w:rsidRPr="004768E1">
        <w:rPr>
          <w:rStyle w:val="a3"/>
          <w:b/>
          <w:bCs/>
          <w:color w:val="000000"/>
          <w:sz w:val="28"/>
          <w:szCs w:val="28"/>
        </w:rPr>
        <w:t>йешть ау</w:t>
      </w:r>
      <w:r w:rsidRPr="004768E1">
        <w:rPr>
          <w:color w:val="000000"/>
          <w:sz w:val="28"/>
          <w:szCs w:val="28"/>
        </w:rPr>
        <w:t>), карасевый (</w:t>
      </w:r>
      <w:r w:rsidRPr="004768E1">
        <w:rPr>
          <w:rStyle w:val="a3"/>
          <w:b/>
          <w:bCs/>
          <w:color w:val="000000"/>
          <w:sz w:val="28"/>
          <w:szCs w:val="28"/>
        </w:rPr>
        <w:t>йазы балык ау</w:t>
      </w:r>
      <w:r w:rsidRPr="004768E1">
        <w:rPr>
          <w:color w:val="000000"/>
          <w:sz w:val="28"/>
          <w:szCs w:val="28"/>
        </w:rPr>
        <w:t>), муксуновый (</w:t>
      </w:r>
      <w:r w:rsidRPr="004768E1">
        <w:rPr>
          <w:rStyle w:val="a3"/>
          <w:b/>
          <w:bCs/>
          <w:color w:val="000000"/>
          <w:sz w:val="28"/>
          <w:szCs w:val="28"/>
        </w:rPr>
        <w:t>чрынды ау</w:t>
      </w:r>
      <w:r w:rsidRPr="004768E1">
        <w:rPr>
          <w:color w:val="000000"/>
          <w:sz w:val="28"/>
          <w:szCs w:val="28"/>
        </w:rPr>
        <w:t>). Рыбу ловили также при помощи удочек (</w:t>
      </w:r>
      <w:r w:rsidRPr="004768E1">
        <w:rPr>
          <w:rStyle w:val="a3"/>
          <w:b/>
          <w:bCs/>
          <w:color w:val="000000"/>
          <w:sz w:val="28"/>
          <w:szCs w:val="28"/>
        </w:rPr>
        <w:t>кармак</w:t>
      </w:r>
      <w:r w:rsidRPr="004768E1">
        <w:rPr>
          <w:color w:val="000000"/>
          <w:sz w:val="28"/>
          <w:szCs w:val="28"/>
        </w:rPr>
        <w:t>), переметами, различными орудиями корзиночного типа: мордами, вершами и корчагами. Применяли также фитили и бредни. Практиковался ночной лов крупной рыбы. Ее добывали при свете факелов острогой (</w:t>
      </w:r>
      <w:r w:rsidRPr="004768E1">
        <w:rPr>
          <w:rStyle w:val="a3"/>
          <w:b/>
          <w:bCs/>
          <w:color w:val="000000"/>
          <w:sz w:val="28"/>
          <w:szCs w:val="28"/>
        </w:rPr>
        <w:t>сапак</w:t>
      </w:r>
      <w:r w:rsidRPr="004768E1">
        <w:rPr>
          <w:color w:val="000000"/>
          <w:sz w:val="28"/>
          <w:szCs w:val="28"/>
        </w:rPr>
        <w:t xml:space="preserve">, </w:t>
      </w:r>
      <w:r w:rsidRPr="004768E1">
        <w:rPr>
          <w:rStyle w:val="a3"/>
          <w:b/>
          <w:bCs/>
          <w:color w:val="000000"/>
          <w:sz w:val="28"/>
          <w:szCs w:val="28"/>
        </w:rPr>
        <w:t>цацкы</w:t>
      </w:r>
      <w:r w:rsidRPr="004768E1">
        <w:rPr>
          <w:color w:val="000000"/>
          <w:sz w:val="28"/>
          <w:szCs w:val="28"/>
        </w:rPr>
        <w:t>) из трех-пяти зубьев. Иногда на речках устраивали запруды, а скопившуюся рыбу вычерпывали совками. В настоящее время рыболовство во многих татарских хозяйствах исчезло. Некоторое значение оно сохранило среди томских, барабинских, тоболо-иртышских и ясколбинских татар.</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К подсобным занятиям сибирских татар относилось собирательство дикорастущих съедобных растений, а также сбор кедровых орехов и грибов, против которых у татар не было предубеждения. Ягоду и орех вывозили на продажу. В некоторых селениях собирали растущий в тальниках хмель, который также шел на продажу. Значительную роль в хозяйстве томских и тюменских татар играл извоз. Перевозили различные грузы на лошадях в крупные города Сибири: Тюмень, Красноярск, Иркутск, Томск; везли грузы в Москву, Семипалатинск, Ирбит и другие города. В качестве грузов возили продукты животноводства и рыбного промысла, зимой возили дрова с лесосек, лесоматериалы.</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Из ремесел у сибирских татар было развито кожевенное дело, изготовление веревок, кулей; вязание сетей, плетение корзин и коробов из ивовых прутьев, изготовление берестяной и деревянной посуды, телег, саней, лодок, лыж, кузнечное дело, ювелирное искусство. Кожевенным заводам татары поставляли таловую кору и кожи, стекольным заводам </w:t>
      </w:r>
      <w:r w:rsidR="004768E1">
        <w:rPr>
          <w:color w:val="000000"/>
          <w:sz w:val="28"/>
          <w:szCs w:val="28"/>
        </w:rPr>
        <w:t>–</w:t>
      </w:r>
      <w:r w:rsidR="004768E1" w:rsidRPr="004768E1">
        <w:rPr>
          <w:color w:val="000000"/>
          <w:sz w:val="28"/>
          <w:szCs w:val="28"/>
        </w:rPr>
        <w:t xml:space="preserve"> </w:t>
      </w:r>
      <w:r w:rsidRPr="004768E1">
        <w:rPr>
          <w:color w:val="000000"/>
          <w:sz w:val="28"/>
          <w:szCs w:val="28"/>
        </w:rPr>
        <w:t>дрова, соломенную и осиновую золу.</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В качестве путей сообщения у сибирских татар большую роль играли естественные водные магистрали. Весной и осенью грунтовые дороги были непроходимы. По рекам передвигались на лодках-долбленках (</w:t>
      </w:r>
      <w:r w:rsidRPr="004768E1">
        <w:rPr>
          <w:rStyle w:val="a3"/>
          <w:b/>
          <w:bCs/>
          <w:color w:val="000000"/>
          <w:sz w:val="28"/>
          <w:szCs w:val="28"/>
        </w:rPr>
        <w:t>кама</w:t>
      </w:r>
      <w:r w:rsidRPr="004768E1">
        <w:rPr>
          <w:color w:val="000000"/>
          <w:sz w:val="28"/>
          <w:szCs w:val="28"/>
        </w:rPr>
        <w:t xml:space="preserve">, </w:t>
      </w:r>
      <w:r w:rsidRPr="004768E1">
        <w:rPr>
          <w:rStyle w:val="a3"/>
          <w:b/>
          <w:bCs/>
          <w:color w:val="000000"/>
          <w:sz w:val="28"/>
          <w:szCs w:val="28"/>
        </w:rPr>
        <w:t>кеме</w:t>
      </w:r>
      <w:r w:rsidRPr="004768E1">
        <w:rPr>
          <w:color w:val="000000"/>
          <w:sz w:val="28"/>
          <w:szCs w:val="28"/>
        </w:rPr>
        <w:t xml:space="preserve">, </w:t>
      </w:r>
      <w:r w:rsidRPr="004768E1">
        <w:rPr>
          <w:rStyle w:val="a3"/>
          <w:b/>
          <w:bCs/>
          <w:color w:val="000000"/>
          <w:sz w:val="28"/>
          <w:szCs w:val="28"/>
        </w:rPr>
        <w:t>кима</w:t>
      </w:r>
      <w:r w:rsidRPr="004768E1">
        <w:rPr>
          <w:color w:val="000000"/>
          <w:sz w:val="28"/>
          <w:szCs w:val="28"/>
        </w:rPr>
        <w:t xml:space="preserve">) остроконечного типа. Долбленки делались из осины, кедровки </w:t>
      </w:r>
      <w:r w:rsidR="004768E1">
        <w:rPr>
          <w:color w:val="000000"/>
          <w:sz w:val="28"/>
          <w:szCs w:val="28"/>
        </w:rPr>
        <w:t>–</w:t>
      </w:r>
      <w:r w:rsidR="004768E1" w:rsidRPr="004768E1">
        <w:rPr>
          <w:color w:val="000000"/>
          <w:sz w:val="28"/>
          <w:szCs w:val="28"/>
        </w:rPr>
        <w:t xml:space="preserve"> </w:t>
      </w:r>
      <w:r w:rsidRPr="004768E1">
        <w:rPr>
          <w:color w:val="000000"/>
          <w:sz w:val="28"/>
          <w:szCs w:val="28"/>
        </w:rPr>
        <w:t>из кедровых досок. Томским татарам были известны лодки из бересты. В качестве передвижения по речкам и озерам томские татары (эуштинцы) использовали в прошлом плоты (</w:t>
      </w:r>
      <w:r w:rsidRPr="004768E1">
        <w:rPr>
          <w:rStyle w:val="a3"/>
          <w:b/>
          <w:bCs/>
          <w:color w:val="000000"/>
          <w:sz w:val="28"/>
          <w:szCs w:val="28"/>
        </w:rPr>
        <w:t>сал</w:t>
      </w:r>
      <w:r w:rsidRPr="004768E1">
        <w:rPr>
          <w:color w:val="000000"/>
          <w:sz w:val="28"/>
          <w:szCs w:val="28"/>
        </w:rPr>
        <w:t xml:space="preserve">). По грунтовым дорогам летом грузы перевозили на телегах, зимой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на санях или дровнях. Для транспортировки груза барабинские и томские татары использовали ручные прямокопыльные нарты, которые охотники тянули с помощью лямки. Традиционным средством передвижения сибирских татар были лыжи скользящего типа: </w:t>
      </w:r>
      <w:r w:rsidRPr="004768E1">
        <w:rPr>
          <w:rStyle w:val="a3"/>
          <w:b/>
          <w:bCs/>
          <w:color w:val="000000"/>
          <w:sz w:val="28"/>
          <w:szCs w:val="28"/>
        </w:rPr>
        <w:t>подволоки</w:t>
      </w:r>
      <w:r w:rsidRPr="004768E1">
        <w:rPr>
          <w:color w:val="000000"/>
          <w:sz w:val="28"/>
          <w:szCs w:val="28"/>
        </w:rPr>
        <w:t xml:space="preserve"> (подшитые мехом) для передвижения по глубокому снегу и </w:t>
      </w:r>
      <w:r w:rsidRPr="004768E1">
        <w:rPr>
          <w:rStyle w:val="a3"/>
          <w:b/>
          <w:bCs/>
          <w:color w:val="000000"/>
          <w:sz w:val="28"/>
          <w:szCs w:val="28"/>
        </w:rPr>
        <w:t>голицы</w:t>
      </w:r>
      <w:r w:rsidRPr="004768E1">
        <w:rPr>
          <w:rStyle w:val="a4"/>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при хождении весной по твердому снегу. Распространена была среди сибирских татар и верховая езда на лошадях.</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Традиционные селения сибирских татар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юрты</w:t>
      </w:r>
      <w:r w:rsidRPr="004768E1">
        <w:rPr>
          <w:color w:val="000000"/>
          <w:sz w:val="28"/>
          <w:szCs w:val="28"/>
        </w:rPr>
        <w:t xml:space="preserve">, </w:t>
      </w:r>
      <w:r w:rsidRPr="004768E1">
        <w:rPr>
          <w:rStyle w:val="a3"/>
          <w:b/>
          <w:bCs/>
          <w:color w:val="000000"/>
          <w:sz w:val="28"/>
          <w:szCs w:val="28"/>
        </w:rPr>
        <w:t>аулы</w:t>
      </w:r>
      <w:r w:rsidRPr="004768E1">
        <w:rPr>
          <w:color w:val="000000"/>
          <w:sz w:val="28"/>
          <w:szCs w:val="28"/>
        </w:rPr>
        <w:t xml:space="preserve">, </w:t>
      </w:r>
      <w:r w:rsidRPr="004768E1">
        <w:rPr>
          <w:rStyle w:val="a3"/>
          <w:b/>
          <w:bCs/>
          <w:color w:val="000000"/>
          <w:sz w:val="28"/>
          <w:szCs w:val="28"/>
        </w:rPr>
        <w:t>улусы</w:t>
      </w:r>
      <w:r w:rsidRPr="004768E1">
        <w:rPr>
          <w:color w:val="000000"/>
          <w:sz w:val="28"/>
          <w:szCs w:val="28"/>
        </w:rPr>
        <w:t xml:space="preserve">, </w:t>
      </w:r>
      <w:r w:rsidRPr="004768E1">
        <w:rPr>
          <w:rStyle w:val="a3"/>
          <w:b/>
          <w:bCs/>
          <w:color w:val="000000"/>
          <w:sz w:val="28"/>
          <w:szCs w:val="28"/>
        </w:rPr>
        <w:t>аймаки</w:t>
      </w:r>
      <w:r w:rsidRPr="004768E1">
        <w:rPr>
          <w:rStyle w:val="a4"/>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располагались в основном по поймам рек, берегам озер, вдоль дорог. Селения были небольшими (5</w:t>
      </w:r>
      <w:r w:rsidR="004768E1">
        <w:rPr>
          <w:color w:val="000000"/>
          <w:sz w:val="28"/>
          <w:szCs w:val="28"/>
        </w:rPr>
        <w:t>–</w:t>
      </w:r>
      <w:r w:rsidR="004768E1" w:rsidRPr="004768E1">
        <w:rPr>
          <w:color w:val="000000"/>
          <w:sz w:val="28"/>
          <w:szCs w:val="28"/>
        </w:rPr>
        <w:t>1</w:t>
      </w:r>
      <w:r w:rsidRPr="004768E1">
        <w:rPr>
          <w:color w:val="000000"/>
          <w:sz w:val="28"/>
          <w:szCs w:val="28"/>
        </w:rPr>
        <w:t>0 домов) и находились на значительном расстоянии друг от друга. Характерными чертами татарских селений являлись отсутствие определенной планировки, кривые узкие улочки, наличие тупиков, разбросанность жилых строений. В каждом селении была мечеть с минаретом, оградой и рощей с поляной для общественных молений. Рядом с мечетью могло находиться кладбище. В качестве жилищ служили плетневые, глинобитные, кирпичные, срубные и каменные дома (</w:t>
      </w:r>
      <w:r w:rsidRPr="004768E1">
        <w:rPr>
          <w:rStyle w:val="a3"/>
          <w:b/>
          <w:bCs/>
          <w:color w:val="000000"/>
          <w:sz w:val="28"/>
          <w:szCs w:val="28"/>
        </w:rPr>
        <w:t>ий</w:t>
      </w:r>
      <w:r w:rsidRPr="004768E1">
        <w:rPr>
          <w:color w:val="000000"/>
          <w:sz w:val="28"/>
          <w:szCs w:val="28"/>
        </w:rPr>
        <w:t>). В прошлом известны были и землянки.</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Томские и барабинские татары жили в прямоугольных каркасных домах, сплетенных из прутьев и обмазанных глиной </w:t>
      </w:r>
      <w:r w:rsidR="004768E1">
        <w:rPr>
          <w:color w:val="000000"/>
          <w:sz w:val="28"/>
          <w:szCs w:val="28"/>
        </w:rPr>
        <w:t>–</w:t>
      </w:r>
      <w:r w:rsidR="004768E1" w:rsidRPr="004768E1">
        <w:rPr>
          <w:color w:val="000000"/>
          <w:sz w:val="28"/>
          <w:szCs w:val="28"/>
        </w:rPr>
        <w:t xml:space="preserve"> </w:t>
      </w:r>
      <w:r w:rsidRPr="004768E1">
        <w:rPr>
          <w:color w:val="000000"/>
          <w:sz w:val="28"/>
          <w:szCs w:val="28"/>
        </w:rPr>
        <w:t>мазанках (</w:t>
      </w:r>
      <w:r w:rsidRPr="004768E1">
        <w:rPr>
          <w:rStyle w:val="a3"/>
          <w:b/>
          <w:bCs/>
          <w:color w:val="000000"/>
          <w:sz w:val="28"/>
          <w:szCs w:val="28"/>
        </w:rPr>
        <w:t>утоу</w:t>
      </w:r>
      <w:r w:rsidRPr="004768E1">
        <w:rPr>
          <w:color w:val="000000"/>
          <w:sz w:val="28"/>
          <w:szCs w:val="28"/>
        </w:rPr>
        <w:t xml:space="preserve">, </w:t>
      </w:r>
      <w:r w:rsidRPr="004768E1">
        <w:rPr>
          <w:rStyle w:val="a3"/>
          <w:b/>
          <w:bCs/>
          <w:color w:val="000000"/>
          <w:sz w:val="28"/>
          <w:szCs w:val="28"/>
        </w:rPr>
        <w:t>ода</w:t>
      </w:r>
      <w:r w:rsidRPr="004768E1">
        <w:rPr>
          <w:color w:val="000000"/>
          <w:sz w:val="28"/>
          <w:szCs w:val="28"/>
        </w:rPr>
        <w:t>). Основу этого типа жилищ составляли угловые столбы с поперечными жердями, которые переплетали прутьями. Жилища были засыпные: между двумя параллельными стенами засыпали землю, стены снаружи и изнутри обмазывали глиной, смешанной с навозом. Крыша была плоской, ее делали на слегах и матице. Она покрывалась дерном, со временем зарастала травой. Дымовое отверстие в крыше служило и для освещения. У томских татар бытовали и круглые в плане мазанки, слегка углубленные в землю.</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Из хозяйственных строений у сибирских татар бытовали загоны для скота, сделанные из жердей, деревянные амбары для хранения продуктов, рыболовных снастей и сельхозинвентаря, бани, устроенные по-черному, без трубы; хлева, погреба, хлебные печи. Двор с надворными постройками огораживали высоким забором из досок, бревен или плетня.</w:t>
      </w:r>
      <w:r w:rsidR="004768E1">
        <w:rPr>
          <w:color w:val="000000"/>
          <w:sz w:val="28"/>
          <w:szCs w:val="28"/>
        </w:rPr>
        <w:t xml:space="preserve"> </w:t>
      </w:r>
      <w:r w:rsidRPr="004768E1">
        <w:rPr>
          <w:color w:val="000000"/>
          <w:sz w:val="28"/>
          <w:szCs w:val="28"/>
        </w:rPr>
        <w:t>В заборе устраивали ворота и калитку. Нередко двор огораживали забором из жердей тальника, или ивы.</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В прошлом татарские женщины употребляли пищу после мужчин. На свадьбах и праздниках мужчины и женщины ели отдельно друг от друга. В настоящее время многие традиционные обычаи, связанные с пищей, исчезли. В употребление вошли продукты, которые раньше запрещалось есть по религиозным или другим причинам, в частности </w:t>
      </w:r>
      <w:r w:rsidR="004768E1">
        <w:rPr>
          <w:color w:val="000000"/>
          <w:sz w:val="28"/>
          <w:szCs w:val="28"/>
        </w:rPr>
        <w:t>–</w:t>
      </w:r>
      <w:r w:rsidR="004768E1" w:rsidRPr="004768E1">
        <w:rPr>
          <w:color w:val="000000"/>
          <w:sz w:val="28"/>
          <w:szCs w:val="28"/>
        </w:rPr>
        <w:t xml:space="preserve"> </w:t>
      </w:r>
      <w:r w:rsidRPr="004768E1">
        <w:rPr>
          <w:color w:val="000000"/>
          <w:sz w:val="28"/>
          <w:szCs w:val="28"/>
        </w:rPr>
        <w:t>продукты из свинины. Вместе с тем, до сих пор сохраняются некоторые национальные блюда из мяса, муки, молока.</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Основной формой семьи у сибирских татар была малая семья (5</w:t>
      </w:r>
      <w:r w:rsidR="004768E1">
        <w:rPr>
          <w:color w:val="000000"/>
          <w:sz w:val="28"/>
          <w:szCs w:val="28"/>
        </w:rPr>
        <w:t>–</w:t>
      </w:r>
      <w:r w:rsidR="004768E1" w:rsidRPr="004768E1">
        <w:rPr>
          <w:color w:val="000000"/>
          <w:sz w:val="28"/>
          <w:szCs w:val="28"/>
        </w:rPr>
        <w:t>6</w:t>
      </w:r>
      <w:r w:rsidRPr="004768E1">
        <w:rPr>
          <w:color w:val="000000"/>
          <w:sz w:val="28"/>
          <w:szCs w:val="28"/>
        </w:rPr>
        <w:t xml:space="preserve"> человек). Главой семьи являлся старший мужчина в доме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дед, отец или старший брат. Положение женщины в семье было приниженным. Девушек выдавали замуж в раннем возрасте </w:t>
      </w:r>
      <w:r w:rsidR="004768E1">
        <w:rPr>
          <w:color w:val="000000"/>
          <w:sz w:val="28"/>
          <w:szCs w:val="28"/>
        </w:rPr>
        <w:t>–</w:t>
      </w:r>
      <w:r w:rsidR="004768E1" w:rsidRPr="004768E1">
        <w:rPr>
          <w:color w:val="000000"/>
          <w:sz w:val="28"/>
          <w:szCs w:val="28"/>
        </w:rPr>
        <w:t xml:space="preserve"> </w:t>
      </w:r>
      <w:r w:rsidRPr="004768E1">
        <w:rPr>
          <w:color w:val="000000"/>
          <w:sz w:val="28"/>
          <w:szCs w:val="28"/>
        </w:rPr>
        <w:t>в 13 лет. Невесту для сына подыскивали его родители. Она не должна была видеть своего жениха до свадьбы. Браки заключались через сватовство, добровольный уход и насильственное умыкание невесты. Практиковалась уплата за невесту калыма. Запрещалось жениться и выходить замуж за родственников. Имущество умершего главы семьи делилось на равные части между сыновьями умершего. Если сыновей не было, то половину имущества получали дочери, а другая часть делилась среди родственников.</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Из народных праздников сибирских татар самым популярным был и остается </w:t>
      </w:r>
      <w:r w:rsidRPr="004768E1">
        <w:rPr>
          <w:rStyle w:val="a3"/>
          <w:b/>
          <w:bCs/>
          <w:color w:val="000000"/>
          <w:sz w:val="28"/>
          <w:szCs w:val="28"/>
        </w:rPr>
        <w:t>сабантуй</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праздник плуга. Он отмечается после завершения посевных работ. На сабантуе устраиваются конные скачки, бега, соревнования по прыжкам в длину, перетягивание за палку, бой мешками на бревне и др.</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Народное искусство сибирских татар в прошлом было представлено преимущественно устным народным творчеством. Основными видами фольклора были сказки, песни (лирические, плясовые), пословицы и загадки, героические песни, сказания о богатырях, исторические былины. Исполнение песен сопровождалось игрой на народных музыкальных инструментах: </w:t>
      </w:r>
      <w:r w:rsidRPr="004768E1">
        <w:rPr>
          <w:rStyle w:val="a3"/>
          <w:b/>
          <w:bCs/>
          <w:color w:val="000000"/>
          <w:sz w:val="28"/>
          <w:szCs w:val="28"/>
        </w:rPr>
        <w:t>курай</w:t>
      </w:r>
      <w:r w:rsidRPr="004768E1">
        <w:rPr>
          <w:color w:val="000000"/>
          <w:sz w:val="28"/>
          <w:szCs w:val="28"/>
        </w:rPr>
        <w:t xml:space="preserve"> (деревянная дудка), </w:t>
      </w:r>
      <w:r w:rsidRPr="004768E1">
        <w:rPr>
          <w:rStyle w:val="a3"/>
          <w:b/>
          <w:bCs/>
          <w:color w:val="000000"/>
          <w:sz w:val="28"/>
          <w:szCs w:val="28"/>
        </w:rPr>
        <w:t>кобыз</w:t>
      </w:r>
      <w:r w:rsidRPr="004768E1">
        <w:rPr>
          <w:color w:val="000000"/>
          <w:sz w:val="28"/>
          <w:szCs w:val="28"/>
        </w:rPr>
        <w:t xml:space="preserve"> (язычковый инструмент из металлической пластинки), гармонике, бубне.</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Изобразительное искусство бытовало в основном в виде вышивки на одежде. Сюжеты вышивок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цветы, растения. Из мусульманских праздников широко были распространены и бытуют сейчас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ураза</w:t>
      </w:r>
      <w:r w:rsidRPr="004768E1">
        <w:rPr>
          <w:rStyle w:val="a4"/>
          <w:color w:val="000000"/>
          <w:sz w:val="28"/>
          <w:szCs w:val="28"/>
        </w:rPr>
        <w:t xml:space="preserve"> </w:t>
      </w:r>
      <w:r w:rsidRPr="004768E1">
        <w:rPr>
          <w:color w:val="000000"/>
          <w:sz w:val="28"/>
          <w:szCs w:val="28"/>
        </w:rPr>
        <w:t xml:space="preserve">и </w:t>
      </w:r>
      <w:r w:rsidRPr="004768E1">
        <w:rPr>
          <w:rStyle w:val="a3"/>
          <w:b/>
          <w:bCs/>
          <w:color w:val="000000"/>
          <w:sz w:val="28"/>
          <w:szCs w:val="28"/>
        </w:rPr>
        <w:t>курбан-байрам</w:t>
      </w:r>
    </w:p>
    <w:p w:rsidR="00896CBF" w:rsidRPr="004768E1" w:rsidRDefault="00896CBF" w:rsidP="004768E1">
      <w:pPr>
        <w:spacing w:line="360" w:lineRule="auto"/>
        <w:ind w:firstLine="709"/>
        <w:jc w:val="both"/>
        <w:rPr>
          <w:b/>
          <w:color w:val="000000"/>
          <w:sz w:val="28"/>
          <w:szCs w:val="28"/>
        </w:rPr>
      </w:pPr>
      <w:r w:rsidRPr="004768E1">
        <w:rPr>
          <w:b/>
          <w:color w:val="000000"/>
          <w:sz w:val="28"/>
          <w:szCs w:val="28"/>
        </w:rPr>
        <w:t>Селькупы</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Основу мировоззрения нивхов составляли анимистические представления. В каждом отдельном предмете они видели живое начало, наделенное душой. Природа была полна разумными обитателями. Остров Сахалин представлялся в виде человекоподобного существа. Такими же свойствами нивхи наделяли деревья, горы, реки, землю, воду, утесы </w:t>
      </w:r>
      <w:r w:rsidR="004768E1">
        <w:rPr>
          <w:color w:val="000000"/>
          <w:sz w:val="28"/>
          <w:szCs w:val="28"/>
        </w:rPr>
        <w:t>и т.п.</w:t>
      </w:r>
      <w:r w:rsidRPr="004768E1">
        <w:rPr>
          <w:color w:val="000000"/>
          <w:sz w:val="28"/>
          <w:szCs w:val="28"/>
        </w:rPr>
        <w:t xml:space="preserve"> Хозяином всех животных была касатка. Небо, по представлениям нивхов, было населено «небесными людьми» </w:t>
      </w:r>
      <w:r w:rsidR="004768E1">
        <w:rPr>
          <w:color w:val="000000"/>
          <w:sz w:val="28"/>
          <w:szCs w:val="28"/>
        </w:rPr>
        <w:t>–</w:t>
      </w:r>
      <w:r w:rsidR="004768E1" w:rsidRPr="004768E1">
        <w:rPr>
          <w:color w:val="000000"/>
          <w:sz w:val="28"/>
          <w:szCs w:val="28"/>
        </w:rPr>
        <w:t xml:space="preserve"> </w:t>
      </w:r>
      <w:r w:rsidRPr="004768E1">
        <w:rPr>
          <w:color w:val="000000"/>
          <w:sz w:val="28"/>
          <w:szCs w:val="28"/>
        </w:rPr>
        <w:t>солнцем и луной. Культ, связанный с «хозяевами» природы, носил родовой характер. Родовым праздником считался медвежий праздник (</w:t>
      </w:r>
      <w:r w:rsidRPr="004768E1">
        <w:rPr>
          <w:rStyle w:val="a3"/>
          <w:b/>
          <w:bCs/>
          <w:color w:val="000000"/>
          <w:sz w:val="28"/>
          <w:szCs w:val="28"/>
        </w:rPr>
        <w:t>чхыф-лехарнд</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медвежья игра). Он был связан с культом мертвых, так как устраивался в память покойного сородича. Для этого праздника в тайге добывали медведя или покупали медвежонка, которого несколько лет выкармливали. Почетная обязанность убивать медведя предоставлялась </w:t>
      </w:r>
      <w:r w:rsidRPr="004768E1">
        <w:rPr>
          <w:rStyle w:val="a3"/>
          <w:b/>
          <w:bCs/>
          <w:color w:val="000000"/>
          <w:sz w:val="28"/>
          <w:szCs w:val="28"/>
        </w:rPr>
        <w:t>нарх</w:t>
      </w:r>
      <w:r w:rsidR="004768E1" w:rsidRPr="004768E1">
        <w:rPr>
          <w:rStyle w:val="a3"/>
          <w:b/>
          <w:bCs/>
          <w:color w:val="000000"/>
          <w:sz w:val="28"/>
          <w:szCs w:val="28"/>
        </w:rPr>
        <w:t>а</w:t>
      </w:r>
      <w:r w:rsidRPr="004768E1">
        <w:rPr>
          <w:rStyle w:val="a3"/>
          <w:b/>
          <w:bCs/>
          <w:color w:val="000000"/>
          <w:sz w:val="28"/>
          <w:szCs w:val="28"/>
        </w:rPr>
        <w:t>м</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людям из «рода зятя» устроителя праздника. К празднику все члены рода передавали хозяину медведя припасы и деньги. Семья хозяина готовила угощения для гостей.</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Праздник обычно устраивался в феврале и длился несколько дней. Он включал в себя сложную церемонию убиения медведя выстрелом из лука, ритуального угощения медвежьим мясом, жертвоприношения собак и др. действия. После праздника голова, кости медведя, ритуальная посуда и вещи складывались в специальный родовой амбар, который постоянно посещался независимо от того, где жил нивх.</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Характерной особенностью погребального обряда нивхов было сжигание покойников. Существовал и обычай захоронения в земле. Во время сжигания ломали нарту, на которой привозили покойника, и убивали собак, мясо которых варили и на месте съедали. Хоронили покойника только члены его рода. У нивхов существовали запреты, связанные с культом огня. Шаманство не было развито, однако шаманы были в каждом селении. В обязанность шаманов входило лечение людей и борьба со злыми духами. В родовых культах нивхов шаманы участия не принимали.</w:t>
      </w:r>
    </w:p>
    <w:p w:rsidR="00896CBF" w:rsidRPr="004768E1" w:rsidRDefault="00896CBF" w:rsidP="004768E1">
      <w:pPr>
        <w:spacing w:line="360" w:lineRule="auto"/>
        <w:ind w:firstLine="709"/>
        <w:jc w:val="both"/>
        <w:rPr>
          <w:color w:val="000000"/>
          <w:sz w:val="28"/>
          <w:szCs w:val="28"/>
        </w:rPr>
      </w:pPr>
      <w:r w:rsidRPr="004768E1">
        <w:rPr>
          <w:color w:val="000000"/>
          <w:sz w:val="28"/>
          <w:szCs w:val="28"/>
        </w:rPr>
        <w:t>В этнографической литературе до 1930</w:t>
      </w:r>
      <w:r w:rsidR="004768E1">
        <w:rPr>
          <w:color w:val="000000"/>
          <w:sz w:val="28"/>
          <w:szCs w:val="28"/>
        </w:rPr>
        <w:t>-</w:t>
      </w:r>
      <w:r w:rsidR="004768E1" w:rsidRPr="004768E1">
        <w:rPr>
          <w:color w:val="000000"/>
          <w:sz w:val="28"/>
          <w:szCs w:val="28"/>
        </w:rPr>
        <w:t>х</w:t>
      </w:r>
      <w:r w:rsidRPr="004768E1">
        <w:rPr>
          <w:color w:val="000000"/>
          <w:sz w:val="28"/>
          <w:szCs w:val="28"/>
        </w:rPr>
        <w:t xml:space="preserve"> гг. селькупов именовали остяко-самоедами. Данный этноним был введен в середине XIX</w:t>
      </w:r>
      <w:r w:rsidR="004768E1">
        <w:rPr>
          <w:color w:val="000000"/>
          <w:sz w:val="28"/>
          <w:szCs w:val="28"/>
        </w:rPr>
        <w:t> </w:t>
      </w:r>
      <w:r w:rsidR="004768E1" w:rsidRPr="004768E1">
        <w:rPr>
          <w:color w:val="000000"/>
          <w:sz w:val="28"/>
          <w:szCs w:val="28"/>
        </w:rPr>
        <w:t>в</w:t>
      </w:r>
      <w:r w:rsidRPr="004768E1">
        <w:rPr>
          <w:color w:val="000000"/>
          <w:sz w:val="28"/>
          <w:szCs w:val="28"/>
        </w:rPr>
        <w:t xml:space="preserve">. финским ученым </w:t>
      </w:r>
      <w:r w:rsidR="004768E1" w:rsidRPr="004768E1">
        <w:rPr>
          <w:color w:val="000000"/>
          <w:sz w:val="28"/>
          <w:szCs w:val="28"/>
        </w:rPr>
        <w:t>М.А.</w:t>
      </w:r>
      <w:r w:rsidR="004768E1">
        <w:rPr>
          <w:color w:val="000000"/>
          <w:sz w:val="28"/>
          <w:szCs w:val="28"/>
        </w:rPr>
        <w:t> </w:t>
      </w:r>
      <w:r w:rsidR="004768E1" w:rsidRPr="004768E1">
        <w:rPr>
          <w:color w:val="000000"/>
          <w:sz w:val="28"/>
          <w:szCs w:val="28"/>
        </w:rPr>
        <w:t>Кастреном</w:t>
      </w:r>
      <w:r w:rsidRPr="004768E1">
        <w:rPr>
          <w:color w:val="000000"/>
          <w:sz w:val="28"/>
          <w:szCs w:val="28"/>
        </w:rPr>
        <w:t xml:space="preserve">, который доказал, что селькупы являются особой общностью, которая по условиям и образу жизни близка к остякам (хантам), а по языку родственна самодийцам (ненцам). Другое устаревшее название селькупов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остяки </w:t>
      </w:r>
      <w:r w:rsidR="004768E1">
        <w:rPr>
          <w:color w:val="000000"/>
          <w:sz w:val="28"/>
          <w:szCs w:val="28"/>
        </w:rPr>
        <w:t>–</w:t>
      </w:r>
      <w:r w:rsidR="004768E1" w:rsidRPr="004768E1">
        <w:rPr>
          <w:color w:val="000000"/>
          <w:sz w:val="28"/>
          <w:szCs w:val="28"/>
        </w:rPr>
        <w:t xml:space="preserve"> </w:t>
      </w:r>
      <w:r w:rsidRPr="004768E1">
        <w:rPr>
          <w:color w:val="000000"/>
          <w:sz w:val="28"/>
          <w:szCs w:val="28"/>
        </w:rPr>
        <w:t>совпадает с названием хантов</w:t>
      </w:r>
      <w:r w:rsidR="004768E1">
        <w:rPr>
          <w:color w:val="000000"/>
          <w:sz w:val="28"/>
          <w:szCs w:val="28"/>
        </w:rPr>
        <w:t xml:space="preserve"> </w:t>
      </w:r>
      <w:r w:rsidRPr="004768E1">
        <w:rPr>
          <w:color w:val="000000"/>
          <w:sz w:val="28"/>
          <w:szCs w:val="28"/>
        </w:rPr>
        <w:t>(и кетов) и восходит, вероятно, к языку сибирских татар. Первые контакты селькупов с русскими относятся к концу XVI</w:t>
      </w:r>
      <w:r w:rsidR="004768E1">
        <w:rPr>
          <w:color w:val="000000"/>
          <w:sz w:val="28"/>
          <w:szCs w:val="28"/>
        </w:rPr>
        <w:t> </w:t>
      </w:r>
      <w:r w:rsidR="004768E1" w:rsidRPr="004768E1">
        <w:rPr>
          <w:color w:val="000000"/>
          <w:sz w:val="28"/>
          <w:szCs w:val="28"/>
        </w:rPr>
        <w:t>в</w:t>
      </w:r>
      <w:r w:rsidRPr="004768E1">
        <w:rPr>
          <w:color w:val="000000"/>
          <w:sz w:val="28"/>
          <w:szCs w:val="28"/>
        </w:rPr>
        <w:t>. В селькупском языке выделяются несколько диалектов. Предпринятая в 1930</w:t>
      </w:r>
      <w:r w:rsidR="004768E1">
        <w:rPr>
          <w:color w:val="000000"/>
          <w:sz w:val="28"/>
          <w:szCs w:val="28"/>
        </w:rPr>
        <w:t>-</w:t>
      </w:r>
      <w:r w:rsidR="004768E1" w:rsidRPr="004768E1">
        <w:rPr>
          <w:color w:val="000000"/>
          <w:sz w:val="28"/>
          <w:szCs w:val="28"/>
        </w:rPr>
        <w:t>е</w:t>
      </w:r>
      <w:r w:rsidRPr="004768E1">
        <w:rPr>
          <w:color w:val="000000"/>
          <w:sz w:val="28"/>
          <w:szCs w:val="28"/>
        </w:rPr>
        <w:t xml:space="preserve"> г. попытка создать единый литературный язык (на основе северного диалекта) потерпела неудачу.</w:t>
      </w:r>
    </w:p>
    <w:p w:rsidR="00896CBF" w:rsidRPr="004768E1" w:rsidRDefault="00896CBF" w:rsidP="004768E1">
      <w:pPr>
        <w:spacing w:line="360" w:lineRule="auto"/>
        <w:ind w:firstLine="709"/>
        <w:jc w:val="both"/>
        <w:rPr>
          <w:color w:val="000000"/>
          <w:sz w:val="28"/>
          <w:szCs w:val="28"/>
        </w:rPr>
      </w:pPr>
      <w:r w:rsidRPr="004768E1">
        <w:rPr>
          <w:color w:val="000000"/>
          <w:sz w:val="28"/>
          <w:szCs w:val="28"/>
        </w:rPr>
        <w:t xml:space="preserve">Основными занятиями всех групп селькупов были охота и рыболовство. Южные селькупы вели в основном полуоседлый образ жизни. Исходя из определенной разницы в соотношении рыболовства и охоты, у них существовало разделение на лесных жителей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маджилкуп</w:t>
      </w:r>
      <w:r w:rsidRPr="004768E1">
        <w:rPr>
          <w:color w:val="000000"/>
          <w:sz w:val="28"/>
          <w:szCs w:val="28"/>
        </w:rPr>
        <w:t xml:space="preserve">, обитавших на обских протоках, и обских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колтакуп</w:t>
      </w:r>
      <w:r w:rsidRPr="004768E1">
        <w:rPr>
          <w:color w:val="000000"/>
          <w:sz w:val="28"/>
          <w:szCs w:val="28"/>
        </w:rPr>
        <w:t>. Хозяйство обских селькупов (колтакуп) было ориентировано, главным образом, на добычу в р. Оби рыбы ценных пород. Система жизнеобеспечения лесных селькупов (маджилкуп) основывалась на охотничьем промысле. Основными промысловыми животными были лось, белка, горностай, колонок, соболь. На лося охотились ради мяса. При охоте на него использовали самострелы, устанавливаемые на тропах, ружья. На других животных охотились при помощи лука и стрел, а также</w:t>
      </w:r>
      <w:r w:rsidR="004768E1">
        <w:rPr>
          <w:color w:val="000000"/>
          <w:sz w:val="28"/>
          <w:szCs w:val="28"/>
        </w:rPr>
        <w:t xml:space="preserve"> </w:t>
      </w:r>
      <w:r w:rsidRPr="004768E1">
        <w:rPr>
          <w:color w:val="000000"/>
          <w:sz w:val="28"/>
          <w:szCs w:val="28"/>
        </w:rPr>
        <w:t>различных ловушек и приспособлений: пастей, кулем, кляпцов, черканов, силков, плашек, капканов. Охотились также и на медведя</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Большое значение для южных селькупов, как и для многих народов Сибири, имела охота на боровую дичь. Осенью охотились на глухарей, тетеревов и рябчиков. Мясо боровой дичи обычно заготавливалось впрок. Летом на озерах промышляли линных гусей. Охота на них проводилась коллективно. Гусей загоняли в один из заливов и ловили сетями.</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В Тазовской тундре значительное место в охоте занимал промысел песца. Современный охотничий промысел развит, главным образом, у северных селькупов. Среди южных селькупов профессиональных охотников-промысловиков практически нет.</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Для всех групп южных селькупов наиболее значимым в хозяйстве было рыболовство. Объектом рыбного промысла являлись осетр, нельма, муксун, стерлядь, налим, щука, язь, карась, окунь и др. Рыбу добывали круглогодично на реках и пойменных озерах. Ее ловили как сетями, так и ловушками: котцами, мордушками, самоловами, фитилями. Крупную рыбу добывали также острогой и стрельбой из лука. Рыбный сезон делился на</w:t>
      </w:r>
      <w:r w:rsidR="004768E1">
        <w:rPr>
          <w:color w:val="000000"/>
          <w:sz w:val="28"/>
          <w:szCs w:val="28"/>
        </w:rPr>
        <w:t xml:space="preserve"> </w:t>
      </w:r>
      <w:r w:rsidRPr="004768E1">
        <w:rPr>
          <w:color w:val="000000"/>
          <w:sz w:val="28"/>
          <w:szCs w:val="28"/>
        </w:rPr>
        <w:t>«малый промысел» до спада воды и обнажения песков, и «большой промысел», после обнажения песков, когда практически все население переходило на «пески» и добывало рыбу сетями. На озерах ставили различные ловушки. Практиковался подледный лов рыбы. В определенных местах в устьях притоков ежегодно устраивали весенние запоры из кольев.</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Под влиянием русских, южные селькупы стали разводить домашних животных: лошадей, коров, свиней, овец, домашнюю птицу. В начале XX</w:t>
      </w:r>
      <w:r w:rsidR="004768E1">
        <w:rPr>
          <w:color w:val="000000"/>
          <w:sz w:val="28"/>
          <w:szCs w:val="28"/>
        </w:rPr>
        <w:t> </w:t>
      </w:r>
      <w:r w:rsidR="004768E1" w:rsidRPr="004768E1">
        <w:rPr>
          <w:color w:val="000000"/>
          <w:sz w:val="28"/>
          <w:szCs w:val="28"/>
        </w:rPr>
        <w:t>в</w:t>
      </w:r>
      <w:r w:rsidRPr="004768E1">
        <w:rPr>
          <w:color w:val="000000"/>
          <w:sz w:val="28"/>
          <w:szCs w:val="28"/>
        </w:rPr>
        <w:t xml:space="preserve">. селькупы стали заниматься и огородничеством. Навыки скотоводства (коневодства) были известны предкам южных селькупов в начале I тыс. </w:t>
      </w:r>
      <w:r w:rsidR="004768E1" w:rsidRPr="004768E1">
        <w:rPr>
          <w:color w:val="000000"/>
          <w:sz w:val="28"/>
          <w:szCs w:val="28"/>
        </w:rPr>
        <w:t>н.э</w:t>
      </w:r>
      <w:r w:rsidRPr="004768E1">
        <w:rPr>
          <w:color w:val="000000"/>
          <w:sz w:val="28"/>
          <w:szCs w:val="28"/>
        </w:rPr>
        <w:t>. Остается дискуссионной проблема бытования у южных групп селькупов оленеводства.</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Традиционными средствами передвижения у южных селькупов являются долбленая лодка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обласок, зимой </w:t>
      </w:r>
      <w:r w:rsidR="004768E1">
        <w:rPr>
          <w:color w:val="000000"/>
          <w:sz w:val="28"/>
          <w:szCs w:val="28"/>
        </w:rPr>
        <w:t>–</w:t>
      </w:r>
      <w:r w:rsidR="004768E1" w:rsidRPr="004768E1">
        <w:rPr>
          <w:color w:val="000000"/>
          <w:sz w:val="28"/>
          <w:szCs w:val="28"/>
        </w:rPr>
        <w:t xml:space="preserve"> </w:t>
      </w:r>
      <w:r w:rsidRPr="004768E1">
        <w:rPr>
          <w:color w:val="000000"/>
          <w:sz w:val="28"/>
          <w:szCs w:val="28"/>
        </w:rPr>
        <w:t>лыжи, подбитые мехом или голицы. На лыжах ходили с помощью палки-посоха, имевшей снизу кольцо, а сверху костяной крючок для удаления снега из-под ступни. В тайге широкое распространение имела ручная нарта, узкая и длинная. Охотник обычно тащил ее сам с помощью ременной петли. Иногда нарту тащила собака.</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У северных селькупов было развито оленеводство, которое имело транспортное направление. Оленьи стада в прошлом редко насчитывали от 200 до 300 оленей. Большинство северных селькупов имело от одного до 20 голов. Безоленными были туруханские селькупы. Оленей никогда не пасли. Зимой, чтобы олени не уходили далеко от селения, на ноги нескольким оленям в стаде надевали деревянные «башмаки» (</w:t>
      </w:r>
      <w:r w:rsidRPr="004768E1">
        <w:rPr>
          <w:rStyle w:val="a3"/>
          <w:b/>
          <w:bCs/>
          <w:color w:val="000000"/>
          <w:sz w:val="28"/>
          <w:szCs w:val="28"/>
        </w:rPr>
        <w:t>мокта</w:t>
      </w:r>
      <w:r w:rsidRPr="004768E1">
        <w:rPr>
          <w:color w:val="000000"/>
          <w:sz w:val="28"/>
          <w:szCs w:val="28"/>
        </w:rPr>
        <w:t>). Летом оленей отпускали. С наступлением комариной поры олени собирались в стада и уходили в лес. Только после окончания лова рыбы хозяева начинали разыскивать своих оленей. Выслеживали их также, как выслеживали на охоте дикого зверя.</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Езду на оленях в санной упряжке северные селькупы заимствовали у ненцев. Безоленные (туруханские) селькупы при ходьбе на охоту использовали, как и южные селькупы, ручную нарту (</w:t>
      </w:r>
      <w:r w:rsidRPr="004768E1">
        <w:rPr>
          <w:rStyle w:val="a3"/>
          <w:b/>
          <w:bCs/>
          <w:color w:val="000000"/>
          <w:sz w:val="28"/>
          <w:szCs w:val="28"/>
        </w:rPr>
        <w:t>канджи</w:t>
      </w:r>
      <w:r w:rsidRPr="004768E1">
        <w:rPr>
          <w:color w:val="000000"/>
          <w:sz w:val="28"/>
          <w:szCs w:val="28"/>
        </w:rPr>
        <w:t xml:space="preserve">), на которой охотник вез боеприпасы и продукты питания. Зимой передвигались на лыжах, которые делали из елового дерева и подклеивали мехом. По воде передвигались на долбленых лодках </w:t>
      </w:r>
      <w:r w:rsidR="004768E1">
        <w:rPr>
          <w:color w:val="000000"/>
          <w:sz w:val="28"/>
          <w:szCs w:val="28"/>
        </w:rPr>
        <w:t>–</w:t>
      </w:r>
      <w:r w:rsidR="004768E1" w:rsidRPr="004768E1">
        <w:rPr>
          <w:color w:val="000000"/>
          <w:sz w:val="28"/>
          <w:szCs w:val="28"/>
        </w:rPr>
        <w:t xml:space="preserve"> </w:t>
      </w:r>
      <w:r w:rsidRPr="004768E1">
        <w:rPr>
          <w:color w:val="000000"/>
          <w:sz w:val="28"/>
          <w:szCs w:val="28"/>
        </w:rPr>
        <w:t>обласках. Гребли одним веслом, сидя, на коленях и иногда стоя.</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У селькупов выделяют несколько типов поселений: круглогодичные стационарные, дополненные сезонные для промысловиков без семей, стационарные зимние, сочетающиеся с переносными для других сезонов, стационарные зимние и стационарные летние. На русском языке селькупские поселения назывались юртами. Северные селькупы-оленеводы живут в стойбищах, состоящих из двух-трех, иногда пяти переносных жилищ. Таежные селькупы селились вдоль рек, на берегах озер. Селения небольшие, от двух-трех до 10 домов.</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Селькупам было известно шесть типов жилищ (чум, усеченно-пирамидальное каркасное подземное и срубное подземное, сруб с плоской крышей, подземное из балок, лодка-илимка).</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Постоянным жилищем селькупов-оленеводов являлся переносной чум самодийского типа (</w:t>
      </w:r>
      <w:r w:rsidRPr="004768E1">
        <w:rPr>
          <w:rStyle w:val="a3"/>
          <w:b/>
          <w:bCs/>
          <w:color w:val="000000"/>
          <w:sz w:val="28"/>
          <w:szCs w:val="28"/>
        </w:rPr>
        <w:t>корель-мат</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коническое каркасное сооружение из жердей, крытое корой деревьев или шкурами. Диаметр чума от 2,5</w:t>
      </w:r>
      <w:r w:rsidR="004768E1">
        <w:rPr>
          <w:color w:val="000000"/>
          <w:sz w:val="28"/>
          <w:szCs w:val="28"/>
        </w:rPr>
        <w:t>–</w:t>
      </w:r>
      <w:r w:rsidR="004768E1" w:rsidRPr="004768E1">
        <w:rPr>
          <w:color w:val="000000"/>
          <w:sz w:val="28"/>
          <w:szCs w:val="28"/>
        </w:rPr>
        <w:t>3</w:t>
      </w:r>
      <w:r w:rsidRPr="004768E1">
        <w:rPr>
          <w:color w:val="000000"/>
          <w:sz w:val="28"/>
          <w:szCs w:val="28"/>
        </w:rPr>
        <w:t xml:space="preserve"> до 8</w:t>
      </w:r>
      <w:r w:rsidR="004768E1">
        <w:rPr>
          <w:color w:val="000000"/>
          <w:sz w:val="28"/>
          <w:szCs w:val="28"/>
        </w:rPr>
        <w:t>–</w:t>
      </w:r>
      <w:r w:rsidR="004768E1" w:rsidRPr="004768E1">
        <w:rPr>
          <w:color w:val="000000"/>
          <w:sz w:val="28"/>
          <w:szCs w:val="28"/>
        </w:rPr>
        <w:t>9</w:t>
      </w:r>
      <w:r w:rsidR="004768E1">
        <w:rPr>
          <w:color w:val="000000"/>
          <w:sz w:val="28"/>
          <w:szCs w:val="28"/>
        </w:rPr>
        <w:t> </w:t>
      </w:r>
      <w:r w:rsidR="004768E1" w:rsidRPr="004768E1">
        <w:rPr>
          <w:color w:val="000000"/>
          <w:sz w:val="28"/>
          <w:szCs w:val="28"/>
        </w:rPr>
        <w:t>м</w:t>
      </w:r>
      <w:r w:rsidRPr="004768E1">
        <w:rPr>
          <w:color w:val="000000"/>
          <w:sz w:val="28"/>
          <w:szCs w:val="28"/>
        </w:rPr>
        <w:t>. Дверью служил край одной из покрышек чума (для покрышек сшивали 24</w:t>
      </w:r>
      <w:r w:rsidR="004768E1">
        <w:rPr>
          <w:color w:val="000000"/>
          <w:sz w:val="28"/>
          <w:szCs w:val="28"/>
        </w:rPr>
        <w:t>–</w:t>
      </w:r>
      <w:r w:rsidR="004768E1" w:rsidRPr="004768E1">
        <w:rPr>
          <w:color w:val="000000"/>
          <w:sz w:val="28"/>
          <w:szCs w:val="28"/>
        </w:rPr>
        <w:t>2</w:t>
      </w:r>
      <w:r w:rsidRPr="004768E1">
        <w:rPr>
          <w:color w:val="000000"/>
          <w:sz w:val="28"/>
          <w:szCs w:val="28"/>
        </w:rPr>
        <w:t>8 оленьих шкур) или кусок бересты, подвешенный на палке. В центре чума на земле устраивали очаг-костер. Очажный крюк крепился к вершине чума. Иногда ставили печку с трубой. Дым выходил через отверстие между верхушками жердей каркаса. Пол в чуме был земляной или застелен досками справа и слева от очага. В чуме жили две семьи или брачные пары (родители с женатыми детьми). Место напротив входа за очагом считалось почетным и сакральным. Спали на оленьих шкурах или циновках. Летом ставили пологи от комаров.</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Зимним жилищем таежных оседлых и полуоседлых рыболовов и охотников были землянки и полуземлянки различной конструкции. Одна из древних форм землянок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карамо</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глубиной полтора-два м, площадью 7</w:t>
      </w:r>
      <w:r w:rsidR="004768E1">
        <w:rPr>
          <w:color w:val="000000"/>
          <w:sz w:val="28"/>
          <w:szCs w:val="28"/>
        </w:rPr>
        <w:t>–</w:t>
      </w:r>
      <w:r w:rsidR="004768E1" w:rsidRPr="004768E1">
        <w:rPr>
          <w:color w:val="000000"/>
          <w:sz w:val="28"/>
          <w:szCs w:val="28"/>
        </w:rPr>
        <w:t>8</w:t>
      </w:r>
      <w:r w:rsidR="004768E1">
        <w:rPr>
          <w:color w:val="000000"/>
          <w:sz w:val="28"/>
          <w:szCs w:val="28"/>
        </w:rPr>
        <w:t> </w:t>
      </w:r>
      <w:r w:rsidR="004768E1" w:rsidRPr="004768E1">
        <w:rPr>
          <w:color w:val="000000"/>
          <w:sz w:val="28"/>
          <w:szCs w:val="28"/>
        </w:rPr>
        <w:t>м</w:t>
      </w:r>
      <w:r w:rsidRPr="004768E1">
        <w:rPr>
          <w:color w:val="000000"/>
          <w:sz w:val="28"/>
          <w:szCs w:val="28"/>
        </w:rPr>
        <w:t>. Стены землянки обкладывались бревнами. Крыша (односкатная или двускатная) покрывалась берестой и засыпалась землей. Вход в землянку сооружали в сторону реки. Отапливалось карамо центральным очагом-костром или чувалом.</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Другим типом жилища была полуземлянка «карамушка» глубиной 0,8</w:t>
      </w:r>
      <w:r w:rsidR="004768E1">
        <w:rPr>
          <w:color w:val="000000"/>
          <w:sz w:val="28"/>
          <w:szCs w:val="28"/>
        </w:rPr>
        <w:t> </w:t>
      </w:r>
      <w:r w:rsidR="004768E1" w:rsidRPr="004768E1">
        <w:rPr>
          <w:color w:val="000000"/>
          <w:sz w:val="28"/>
          <w:szCs w:val="28"/>
        </w:rPr>
        <w:t>м</w:t>
      </w:r>
      <w:r w:rsidRPr="004768E1">
        <w:rPr>
          <w:color w:val="000000"/>
          <w:sz w:val="28"/>
          <w:szCs w:val="28"/>
        </w:rPr>
        <w:t xml:space="preserve">, с неукрепленными земляными стенами и двускатной крышей из горбылей и бересты. Основу крыши составляла центральная балка, лежащая на вертикальном столбе, установленном у задней стены, и двух столбах с перекладиной, установленных у передней стены. Дверь была дощатая, очаг </w:t>
      </w:r>
      <w:r w:rsidR="004768E1">
        <w:rPr>
          <w:color w:val="000000"/>
          <w:sz w:val="28"/>
          <w:szCs w:val="28"/>
        </w:rPr>
        <w:t>–</w:t>
      </w:r>
      <w:r w:rsidR="004768E1" w:rsidRPr="004768E1">
        <w:rPr>
          <w:color w:val="000000"/>
          <w:sz w:val="28"/>
          <w:szCs w:val="28"/>
        </w:rPr>
        <w:t xml:space="preserve"> </w:t>
      </w:r>
      <w:r w:rsidRPr="004768E1">
        <w:rPr>
          <w:color w:val="000000"/>
          <w:sz w:val="28"/>
          <w:szCs w:val="28"/>
        </w:rPr>
        <w:t>наружный. Бытовал и другой тип полуземлянки (</w:t>
      </w:r>
      <w:r w:rsidRPr="004768E1">
        <w:rPr>
          <w:rStyle w:val="a3"/>
          <w:b/>
          <w:bCs/>
          <w:color w:val="000000"/>
          <w:sz w:val="28"/>
          <w:szCs w:val="28"/>
        </w:rPr>
        <w:t>тяй-мат</w:t>
      </w:r>
      <w:r w:rsidRPr="004768E1">
        <w:rPr>
          <w:rStyle w:val="a4"/>
          <w:color w:val="000000"/>
          <w:sz w:val="28"/>
          <w:szCs w:val="28"/>
        </w:rPr>
        <w:t xml:space="preserve">, </w:t>
      </w:r>
      <w:r w:rsidRPr="004768E1">
        <w:rPr>
          <w:rStyle w:val="a3"/>
          <w:b/>
          <w:bCs/>
          <w:color w:val="000000"/>
          <w:sz w:val="28"/>
          <w:szCs w:val="28"/>
        </w:rPr>
        <w:t>пой-мат</w:t>
      </w:r>
      <w:r w:rsidRPr="004768E1">
        <w:rPr>
          <w:color w:val="000000"/>
          <w:sz w:val="28"/>
          <w:szCs w:val="28"/>
        </w:rPr>
        <w:t>), похожей на хантыйскую полуземлянку. В землянках и полуземлянках спали на нарах, устроенных вдоль двух стен напротив очага.</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В качестве временного промыслового жилища у селькупов хорошо известны постройки в форме односкатного заслона (</w:t>
      </w:r>
      <w:r w:rsidRPr="004768E1">
        <w:rPr>
          <w:rStyle w:val="a3"/>
          <w:b/>
          <w:bCs/>
          <w:color w:val="000000"/>
          <w:sz w:val="28"/>
          <w:szCs w:val="28"/>
        </w:rPr>
        <w:t>балаган</w:t>
      </w:r>
      <w:r w:rsidRPr="004768E1">
        <w:rPr>
          <w:color w:val="000000"/>
          <w:sz w:val="28"/>
          <w:szCs w:val="28"/>
        </w:rPr>
        <w:t xml:space="preserve">). Такой заслон ставили во время пребывания в лесу для отдыха или ночевки. Распространенным временным жилищем селькупов (особенно у северных) является </w:t>
      </w:r>
      <w:r w:rsidRPr="004768E1">
        <w:rPr>
          <w:rStyle w:val="a3"/>
          <w:b/>
          <w:bCs/>
          <w:color w:val="000000"/>
          <w:sz w:val="28"/>
          <w:szCs w:val="28"/>
        </w:rPr>
        <w:t>кумар</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шалаш из тальника полуцилиндрической формы с берестяным покрытием. У южных (нарымских) селькупов в качестве летнего жилища были распространены крытые берестой лодки (</w:t>
      </w:r>
      <w:r w:rsidRPr="004768E1">
        <w:rPr>
          <w:rStyle w:val="a3"/>
          <w:b/>
          <w:bCs/>
          <w:color w:val="000000"/>
          <w:sz w:val="28"/>
          <w:szCs w:val="28"/>
        </w:rPr>
        <w:t>алаго</w:t>
      </w:r>
      <w:r w:rsidRPr="004768E1">
        <w:rPr>
          <w:rStyle w:val="a4"/>
          <w:color w:val="000000"/>
          <w:sz w:val="28"/>
          <w:szCs w:val="28"/>
        </w:rPr>
        <w:t xml:space="preserve">, </w:t>
      </w:r>
      <w:r w:rsidRPr="004768E1">
        <w:rPr>
          <w:rStyle w:val="a3"/>
          <w:b/>
          <w:bCs/>
          <w:color w:val="000000"/>
          <w:sz w:val="28"/>
          <w:szCs w:val="28"/>
        </w:rPr>
        <w:t>корагуанд</w:t>
      </w:r>
      <w:r w:rsidRPr="004768E1">
        <w:rPr>
          <w:rStyle w:val="a4"/>
          <w:color w:val="000000"/>
          <w:sz w:val="28"/>
          <w:szCs w:val="28"/>
        </w:rPr>
        <w:t xml:space="preserve">, </w:t>
      </w:r>
      <w:r w:rsidRPr="004768E1">
        <w:rPr>
          <w:rStyle w:val="a3"/>
          <w:b/>
          <w:bCs/>
          <w:color w:val="000000"/>
          <w:sz w:val="28"/>
          <w:szCs w:val="28"/>
        </w:rPr>
        <w:t>массой анду</w:t>
      </w:r>
      <w:r w:rsidRPr="004768E1">
        <w:rPr>
          <w:color w:val="000000"/>
          <w:sz w:val="28"/>
          <w:szCs w:val="28"/>
        </w:rPr>
        <w:t xml:space="preserve">). Каркас выполнялся из черемуховых прутьев. Их вставляли в края бортов лодки, и они образовывали свод-полуцилиндр. Сверху каркас покрывали берестяными полотнищами. Данный вид лодок был широко распространен в конце XIX </w:t>
      </w:r>
      <w:r w:rsidR="004768E1">
        <w:rPr>
          <w:color w:val="000000"/>
          <w:sz w:val="28"/>
          <w:szCs w:val="28"/>
        </w:rPr>
        <w:t>–</w:t>
      </w:r>
      <w:r w:rsidR="004768E1" w:rsidRPr="004768E1">
        <w:rPr>
          <w:color w:val="000000"/>
          <w:sz w:val="28"/>
          <w:szCs w:val="28"/>
        </w:rPr>
        <w:t xml:space="preserve"> </w:t>
      </w:r>
      <w:r w:rsidRPr="004768E1">
        <w:rPr>
          <w:color w:val="000000"/>
          <w:sz w:val="28"/>
          <w:szCs w:val="28"/>
        </w:rPr>
        <w:t>начале XX</w:t>
      </w:r>
      <w:r w:rsidR="004768E1">
        <w:rPr>
          <w:color w:val="000000"/>
          <w:sz w:val="28"/>
          <w:szCs w:val="28"/>
        </w:rPr>
        <w:t> </w:t>
      </w:r>
      <w:r w:rsidR="004768E1" w:rsidRPr="004768E1">
        <w:rPr>
          <w:color w:val="000000"/>
          <w:sz w:val="28"/>
          <w:szCs w:val="28"/>
        </w:rPr>
        <w:t>вв</w:t>
      </w:r>
      <w:r w:rsidRPr="004768E1">
        <w:rPr>
          <w:color w:val="000000"/>
          <w:sz w:val="28"/>
          <w:szCs w:val="28"/>
        </w:rPr>
        <w:t>. у нарымских селькупов и васюганских хантов.</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В XIX</w:t>
      </w:r>
      <w:r w:rsidR="004768E1">
        <w:rPr>
          <w:color w:val="000000"/>
          <w:sz w:val="28"/>
          <w:szCs w:val="28"/>
        </w:rPr>
        <w:t> </w:t>
      </w:r>
      <w:r w:rsidR="004768E1" w:rsidRPr="004768E1">
        <w:rPr>
          <w:color w:val="000000"/>
          <w:sz w:val="28"/>
          <w:szCs w:val="28"/>
        </w:rPr>
        <w:t>в</w:t>
      </w:r>
      <w:r w:rsidRPr="004768E1">
        <w:rPr>
          <w:color w:val="000000"/>
          <w:sz w:val="28"/>
          <w:szCs w:val="28"/>
        </w:rPr>
        <w:t>. многие селькупы (южные селькупы) стали строить срубы русского типа с двускатной и четырехскатной крышей. В настоящее время селькупы живут в современных срубных домах. Традиционные жилища (полуземлянки) используются только в качестве промысловых хозяйственных построек.</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Среди традиционных хозяйственных строений у селькупов бытовали свайные амбары, сараи для скота, навесы, вешала для вяления рыбы, хлебные глинобитные печи.</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Традиционной зимней верхней одеждой северных селькупов была меховая парка (</w:t>
      </w:r>
      <w:r w:rsidRPr="004768E1">
        <w:rPr>
          <w:rStyle w:val="a3"/>
          <w:b/>
          <w:bCs/>
          <w:color w:val="000000"/>
          <w:sz w:val="28"/>
          <w:szCs w:val="28"/>
        </w:rPr>
        <w:t>поргэ</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открытая спереди шуба из оленьих шкур, сшитых мехом наружу. В сильные морозы поверх парки надевали </w:t>
      </w:r>
      <w:r w:rsidRPr="004768E1">
        <w:rPr>
          <w:rStyle w:val="a3"/>
          <w:b/>
          <w:bCs/>
          <w:color w:val="000000"/>
          <w:sz w:val="28"/>
          <w:szCs w:val="28"/>
        </w:rPr>
        <w:t>сакуй</w:t>
      </w:r>
      <w:r w:rsidRPr="004768E1">
        <w:rPr>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глухую одежду из оленьих шкур, мехом наружу с пришитым капюшоном. Сакуй бытовал только у мужчин. Парку носили как мужчины, так и женщины. Нательная мужская одежда состояла из рубахи и штанов, сшитых из покупной ткани, женщины носили платье. Зимней обувью северных селькупов были пимы (пемы), сшитые из камуса и сукна. Вместо чулка (носка) служила расчесанная трава (осока), которой обвертывали ступню. Летом носили ровдужную обувь и русские сапоги. Шапки шили в виде капора из «пешки» </w:t>
      </w:r>
      <w:r w:rsidR="004768E1">
        <w:rPr>
          <w:color w:val="000000"/>
          <w:sz w:val="28"/>
          <w:szCs w:val="28"/>
        </w:rPr>
        <w:t>–</w:t>
      </w:r>
      <w:r w:rsidR="004768E1" w:rsidRPr="004768E1">
        <w:rPr>
          <w:color w:val="000000"/>
          <w:sz w:val="28"/>
          <w:szCs w:val="28"/>
        </w:rPr>
        <w:t xml:space="preserve"> </w:t>
      </w:r>
      <w:r w:rsidRPr="004768E1">
        <w:rPr>
          <w:color w:val="000000"/>
          <w:sz w:val="28"/>
          <w:szCs w:val="28"/>
        </w:rPr>
        <w:t>шкурки новорожденного теленка, песцовых и беличьих лапок, из шкурок и шеи гагары. Повсеместным головным убором как для женщин, так и для мужчин был платок, который носили в виде косынки. Рукавицы северные селькупы шили из камусов мехом наружу.</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У южных селькупов в качестве верхней одежды были известны шубы из «сборного меха»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понджел-порг</w:t>
      </w:r>
      <w:r w:rsidRPr="004768E1">
        <w:rPr>
          <w:color w:val="000000"/>
          <w:sz w:val="28"/>
          <w:szCs w:val="28"/>
        </w:rPr>
        <w:t xml:space="preserve">. Такие шубы носили мужчины и женщины. Характерной особенностью этих шуб являлось наличие мехового подклада, собранного из камусов мелких пушных зверьков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лапок соболя, белки, горностая, колонка, рыси. Сборный мех сшивали вертикальными полосками. Цветовой подбор делали таким образом, чтобы цветовые оттенки переходили один в другой. Сверху шубу обшивали тканью </w:t>
      </w:r>
      <w:r w:rsidR="004768E1">
        <w:rPr>
          <w:color w:val="000000"/>
          <w:sz w:val="28"/>
          <w:szCs w:val="28"/>
        </w:rPr>
        <w:t>–</w:t>
      </w:r>
      <w:r w:rsidR="004768E1" w:rsidRPr="004768E1">
        <w:rPr>
          <w:color w:val="000000"/>
          <w:sz w:val="28"/>
          <w:szCs w:val="28"/>
        </w:rPr>
        <w:t xml:space="preserve"> </w:t>
      </w:r>
      <w:r w:rsidRPr="004768E1">
        <w:rPr>
          <w:color w:val="000000"/>
          <w:sz w:val="28"/>
          <w:szCs w:val="28"/>
        </w:rPr>
        <w:t>сукном или плюшем. Женские шубы были длинней мужских. Длинная женская шуба из сборного меха представляла собой значительную семейную ценность.</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В качестве промысловой одежды у мужчин бытовали короткие шубы мехом наружу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кырня</w:t>
      </w:r>
      <w:r w:rsidRPr="004768E1">
        <w:rPr>
          <w:rStyle w:val="a4"/>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из меха оленя или заячьих шкур. В XIX</w:t>
      </w:r>
      <w:r w:rsidR="004768E1">
        <w:rPr>
          <w:color w:val="000000"/>
          <w:sz w:val="28"/>
          <w:szCs w:val="28"/>
        </w:rPr>
        <w:t>–</w:t>
      </w:r>
      <w:r w:rsidR="004768E1" w:rsidRPr="004768E1">
        <w:rPr>
          <w:color w:val="000000"/>
          <w:sz w:val="28"/>
          <w:szCs w:val="28"/>
        </w:rPr>
        <w:t>XX</w:t>
      </w:r>
      <w:r w:rsidR="004768E1">
        <w:rPr>
          <w:color w:val="000000"/>
          <w:sz w:val="28"/>
          <w:szCs w:val="28"/>
        </w:rPr>
        <w:t> </w:t>
      </w:r>
      <w:r w:rsidR="004768E1" w:rsidRPr="004768E1">
        <w:rPr>
          <w:color w:val="000000"/>
          <w:sz w:val="28"/>
          <w:szCs w:val="28"/>
        </w:rPr>
        <w:t>вв</w:t>
      </w:r>
      <w:r w:rsidRPr="004768E1">
        <w:rPr>
          <w:color w:val="000000"/>
          <w:sz w:val="28"/>
          <w:szCs w:val="28"/>
        </w:rPr>
        <w:t xml:space="preserve">. широкое распространение получили овчинные тулупы и собачьи дохи </w:t>
      </w:r>
      <w:r w:rsidR="004768E1">
        <w:rPr>
          <w:color w:val="000000"/>
          <w:sz w:val="28"/>
          <w:szCs w:val="28"/>
        </w:rPr>
        <w:t>–</w:t>
      </w:r>
      <w:r w:rsidR="004768E1" w:rsidRPr="004768E1">
        <w:rPr>
          <w:color w:val="000000"/>
          <w:sz w:val="28"/>
          <w:szCs w:val="28"/>
        </w:rPr>
        <w:t xml:space="preserve"> </w:t>
      </w:r>
      <w:r w:rsidRPr="004768E1">
        <w:rPr>
          <w:color w:val="000000"/>
          <w:sz w:val="28"/>
          <w:szCs w:val="28"/>
        </w:rPr>
        <w:t>зимняя дорожная одежда, а также суконные зипуны. В середине XX</w:t>
      </w:r>
      <w:r w:rsidR="004768E1">
        <w:rPr>
          <w:color w:val="000000"/>
          <w:sz w:val="28"/>
          <w:szCs w:val="28"/>
        </w:rPr>
        <w:t> </w:t>
      </w:r>
      <w:r w:rsidR="004768E1" w:rsidRPr="004768E1">
        <w:rPr>
          <w:color w:val="000000"/>
          <w:sz w:val="28"/>
          <w:szCs w:val="28"/>
        </w:rPr>
        <w:t>в</w:t>
      </w:r>
      <w:r w:rsidRPr="004768E1">
        <w:rPr>
          <w:color w:val="000000"/>
          <w:sz w:val="28"/>
          <w:szCs w:val="28"/>
        </w:rPr>
        <w:t xml:space="preserve">. этот тип одежды вытеснила стеганая фуфайка. Нижняя плечевая одежда южных селькупов </w:t>
      </w:r>
      <w:r w:rsidR="004768E1">
        <w:rPr>
          <w:color w:val="000000"/>
          <w:sz w:val="28"/>
          <w:szCs w:val="28"/>
        </w:rPr>
        <w:t>–</w:t>
      </w:r>
      <w:r w:rsidR="004768E1" w:rsidRPr="004768E1">
        <w:rPr>
          <w:color w:val="000000"/>
          <w:sz w:val="28"/>
          <w:szCs w:val="28"/>
        </w:rPr>
        <w:t xml:space="preserve"> </w:t>
      </w:r>
      <w:r w:rsidRPr="004768E1">
        <w:rPr>
          <w:color w:val="000000"/>
          <w:sz w:val="28"/>
          <w:szCs w:val="28"/>
        </w:rPr>
        <w:t>рубахи и платья (</w:t>
      </w:r>
      <w:r w:rsidRPr="004768E1">
        <w:rPr>
          <w:rStyle w:val="a3"/>
          <w:b/>
          <w:bCs/>
          <w:color w:val="000000"/>
          <w:sz w:val="28"/>
          <w:szCs w:val="28"/>
        </w:rPr>
        <w:t>каборг</w:t>
      </w:r>
      <w:r w:rsidRPr="004768E1">
        <w:rPr>
          <w:rStyle w:val="a4"/>
          <w:color w:val="000000"/>
          <w:sz w:val="28"/>
          <w:szCs w:val="28"/>
        </w:rPr>
        <w:t xml:space="preserve">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для рубахи и платья) </w:t>
      </w:r>
      <w:r w:rsidR="004768E1">
        <w:rPr>
          <w:color w:val="000000"/>
          <w:sz w:val="28"/>
          <w:szCs w:val="28"/>
        </w:rPr>
        <w:t>–</w:t>
      </w:r>
      <w:r w:rsidR="004768E1" w:rsidRPr="004768E1">
        <w:rPr>
          <w:color w:val="000000"/>
          <w:sz w:val="28"/>
          <w:szCs w:val="28"/>
        </w:rPr>
        <w:t xml:space="preserve"> </w:t>
      </w:r>
      <w:r w:rsidRPr="004768E1">
        <w:rPr>
          <w:color w:val="000000"/>
          <w:sz w:val="28"/>
          <w:szCs w:val="28"/>
        </w:rPr>
        <w:t>вошли в обиход в XIX</w:t>
      </w:r>
      <w:r w:rsidR="004768E1">
        <w:rPr>
          <w:color w:val="000000"/>
          <w:sz w:val="28"/>
          <w:szCs w:val="28"/>
        </w:rPr>
        <w:t> </w:t>
      </w:r>
      <w:r w:rsidR="004768E1" w:rsidRPr="004768E1">
        <w:rPr>
          <w:color w:val="000000"/>
          <w:sz w:val="28"/>
          <w:szCs w:val="28"/>
        </w:rPr>
        <w:t>в</w:t>
      </w:r>
      <w:r w:rsidRPr="004768E1">
        <w:rPr>
          <w:color w:val="000000"/>
          <w:sz w:val="28"/>
          <w:szCs w:val="28"/>
        </w:rPr>
        <w:t>. Подпоясывали плечевую одежду мягкой тканой опояской или кожаным ремнем.</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Традиционная пища селькупов состояла в основном из продуктов рыболовства. Рыбу в большом количестве заготавливали впрок. Ее варили (рыбный суп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кай</w:t>
      </w:r>
      <w:r w:rsidRPr="004768E1">
        <w:rPr>
          <w:color w:val="000000"/>
          <w:sz w:val="28"/>
          <w:szCs w:val="28"/>
        </w:rPr>
        <w:t xml:space="preserve">, с добавлением крупы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армагай</w:t>
      </w:r>
      <w:r w:rsidRPr="004768E1">
        <w:rPr>
          <w:color w:val="000000"/>
          <w:sz w:val="28"/>
          <w:szCs w:val="28"/>
        </w:rPr>
        <w:t>), обжаривали над огнем на палочке-веретеле (</w:t>
      </w:r>
      <w:r w:rsidRPr="004768E1">
        <w:rPr>
          <w:rStyle w:val="a3"/>
          <w:b/>
          <w:bCs/>
          <w:color w:val="000000"/>
          <w:sz w:val="28"/>
          <w:szCs w:val="28"/>
        </w:rPr>
        <w:t>чапса</w:t>
      </w:r>
      <w:r w:rsidRPr="004768E1">
        <w:rPr>
          <w:color w:val="000000"/>
          <w:sz w:val="28"/>
          <w:szCs w:val="28"/>
        </w:rPr>
        <w:t xml:space="preserve">), солили, сушили, вялили, приготавливали юколу, делали рыбную муку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порсу</w:t>
      </w:r>
      <w:r w:rsidRPr="004768E1">
        <w:rPr>
          <w:color w:val="000000"/>
          <w:sz w:val="28"/>
          <w:szCs w:val="28"/>
        </w:rPr>
        <w:t>. Рыбу впрок заготавливали летом, во время «большого лова». Из рыбьих внутренностей вываривали рыбий жир, который хранили в берестяных сосудах и использовали в пищу. В качестве приправы и дополнения к пищевому рациону селькупы употребляли дикорастущие съедобные растения: дикий лук, черемшу, корни сараны и др. В большом количестве употребляли в пищу ягоды и кедровые орехи. В пищу также шло мясо лося и боровой дичи. Широкое распространение получили покупные продукты: мука, масло, сахар, чай, крупа.</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На употребление в пищу мяса некоторых зверей и птиц существовали пищевые запреты. Например, некоторые группы селькупов не ели мясо медведя, лебедя, считая их близкими по «породе» к человеку. Табуированными животными также могли быть заяц, куропатка, дикие гуси и др. В XX</w:t>
      </w:r>
      <w:r w:rsidR="004768E1">
        <w:rPr>
          <w:color w:val="000000"/>
          <w:sz w:val="28"/>
          <w:szCs w:val="28"/>
        </w:rPr>
        <w:t> </w:t>
      </w:r>
      <w:r w:rsidR="004768E1" w:rsidRPr="004768E1">
        <w:rPr>
          <w:color w:val="000000"/>
          <w:sz w:val="28"/>
          <w:szCs w:val="28"/>
        </w:rPr>
        <w:t>в</w:t>
      </w:r>
      <w:r w:rsidRPr="004768E1">
        <w:rPr>
          <w:color w:val="000000"/>
          <w:sz w:val="28"/>
          <w:szCs w:val="28"/>
        </w:rPr>
        <w:t xml:space="preserve">. рацион селькупов пополнился продуктами домашнего скотоводства. С развитием огородничества </w:t>
      </w:r>
      <w:r w:rsidR="004768E1">
        <w:rPr>
          <w:color w:val="000000"/>
          <w:sz w:val="28"/>
          <w:szCs w:val="28"/>
        </w:rPr>
        <w:t>–</w:t>
      </w:r>
      <w:r w:rsidR="004768E1" w:rsidRPr="004768E1">
        <w:rPr>
          <w:color w:val="000000"/>
          <w:sz w:val="28"/>
          <w:szCs w:val="28"/>
        </w:rPr>
        <w:t xml:space="preserve"> </w:t>
      </w:r>
      <w:r w:rsidRPr="004768E1">
        <w:rPr>
          <w:color w:val="000000"/>
          <w:sz w:val="28"/>
          <w:szCs w:val="28"/>
        </w:rPr>
        <w:t>картофелем, капустой, свеклой и др. овощами.</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Селькупы, хотя и считались крещенными, сохранили, как и многие народы Сибири, свои древние религиозные верования. Для них были характерны представления о духах-хозяинах мест. Они верили в духа-хозяина леса (</w:t>
      </w:r>
      <w:r w:rsidRPr="004768E1">
        <w:rPr>
          <w:rStyle w:val="a3"/>
          <w:b/>
          <w:bCs/>
          <w:color w:val="000000"/>
          <w:sz w:val="28"/>
          <w:szCs w:val="28"/>
        </w:rPr>
        <w:t>мачиль лоз</w:t>
      </w:r>
      <w:r w:rsidRPr="004768E1">
        <w:rPr>
          <w:color w:val="000000"/>
          <w:sz w:val="28"/>
          <w:szCs w:val="28"/>
        </w:rPr>
        <w:t>), духа-хозяина воды (</w:t>
      </w:r>
      <w:r w:rsidRPr="004768E1">
        <w:rPr>
          <w:rStyle w:val="a3"/>
          <w:b/>
          <w:bCs/>
          <w:color w:val="000000"/>
          <w:sz w:val="28"/>
          <w:szCs w:val="28"/>
        </w:rPr>
        <w:t>уткыль лоз</w:t>
      </w:r>
      <w:r w:rsidRPr="004768E1">
        <w:rPr>
          <w:color w:val="000000"/>
          <w:sz w:val="28"/>
          <w:szCs w:val="28"/>
        </w:rPr>
        <w:t>) и др. Духам приносили различные жертвы, чтобы заручиться их поддержкой во время промысла.</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Творцом всего мира, демиургом селькупы считали бога </w:t>
      </w:r>
      <w:r w:rsidRPr="004768E1">
        <w:rPr>
          <w:rStyle w:val="a3"/>
          <w:b/>
          <w:bCs/>
          <w:color w:val="000000"/>
          <w:sz w:val="28"/>
          <w:szCs w:val="28"/>
        </w:rPr>
        <w:t>Нума</w:t>
      </w:r>
      <w:r w:rsidRPr="004768E1">
        <w:rPr>
          <w:color w:val="000000"/>
          <w:sz w:val="28"/>
          <w:szCs w:val="28"/>
        </w:rPr>
        <w:t xml:space="preserve">, олицетворявшего небо. Обитателем подземного мира, властителем зла выступал в селькупской мифологии подземный дух </w:t>
      </w:r>
      <w:r w:rsidRPr="004768E1">
        <w:rPr>
          <w:rStyle w:val="a3"/>
          <w:b/>
          <w:bCs/>
          <w:color w:val="000000"/>
          <w:sz w:val="28"/>
          <w:szCs w:val="28"/>
        </w:rPr>
        <w:t>Кызы</w:t>
      </w:r>
      <w:r w:rsidRPr="004768E1">
        <w:rPr>
          <w:color w:val="000000"/>
          <w:sz w:val="28"/>
          <w:szCs w:val="28"/>
        </w:rPr>
        <w:t xml:space="preserve">. У этого духа были многочисленные духи-помощники </w:t>
      </w:r>
      <w:r w:rsidR="004768E1">
        <w:rPr>
          <w:color w:val="000000"/>
          <w:sz w:val="28"/>
          <w:szCs w:val="28"/>
        </w:rPr>
        <w:t>–</w:t>
      </w:r>
      <w:r w:rsidR="004768E1" w:rsidRPr="004768E1">
        <w:rPr>
          <w:color w:val="000000"/>
          <w:sz w:val="28"/>
          <w:szCs w:val="28"/>
        </w:rPr>
        <w:t xml:space="preserve"> </w:t>
      </w:r>
      <w:r w:rsidRPr="004768E1">
        <w:rPr>
          <w:rStyle w:val="a3"/>
          <w:b/>
          <w:bCs/>
          <w:color w:val="000000"/>
          <w:sz w:val="28"/>
          <w:szCs w:val="28"/>
        </w:rPr>
        <w:t>лозы</w:t>
      </w:r>
      <w:r w:rsidRPr="004768E1">
        <w:rPr>
          <w:color w:val="000000"/>
          <w:sz w:val="28"/>
          <w:szCs w:val="28"/>
        </w:rPr>
        <w:t>, которые проникали в человеческое тело и вызывали болезни. Для борьбы с болезнями селькупы обращались к шаману, который вместе со своими духами-помощниками вступал в борьбу со злыми духами и пытался изгнать их из тела человека. Если это удавалось шаману, то человек выздоравливал.</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Земля обитания представлялась селькупам изначально ровной и плоской, покрытой травой-мхом и лесом </w:t>
      </w:r>
      <w:r w:rsidR="004768E1">
        <w:rPr>
          <w:color w:val="000000"/>
          <w:sz w:val="28"/>
          <w:szCs w:val="28"/>
        </w:rPr>
        <w:t>–</w:t>
      </w:r>
      <w:r w:rsidR="004768E1" w:rsidRPr="004768E1">
        <w:rPr>
          <w:color w:val="000000"/>
          <w:sz w:val="28"/>
          <w:szCs w:val="28"/>
        </w:rPr>
        <w:t xml:space="preserve"> </w:t>
      </w:r>
      <w:r w:rsidRPr="004768E1">
        <w:rPr>
          <w:color w:val="000000"/>
          <w:sz w:val="28"/>
          <w:szCs w:val="28"/>
        </w:rPr>
        <w:t xml:space="preserve">волосами матери-земли. Вода и глина были ее древним первичным состоянием. Все земные возвышенности и естественные углубления селькупы трактовали как свидетельства происходивших в прошлом событий, как земных </w:t>
      </w:r>
      <w:r w:rsidR="004768E1" w:rsidRPr="004768E1">
        <w:rPr>
          <w:color w:val="000000"/>
          <w:sz w:val="28"/>
          <w:szCs w:val="28"/>
        </w:rPr>
        <w:t>(«битвы богатырей»</w:t>
      </w:r>
      <w:r w:rsidRPr="004768E1">
        <w:rPr>
          <w:color w:val="000000"/>
          <w:sz w:val="28"/>
          <w:szCs w:val="28"/>
        </w:rPr>
        <w:t>), так и небесных (например, оброненные с неба камни-молнии породили болота и озера). Земля (</w:t>
      </w:r>
      <w:r w:rsidRPr="004768E1">
        <w:rPr>
          <w:rStyle w:val="a3"/>
          <w:b/>
          <w:bCs/>
          <w:color w:val="000000"/>
          <w:sz w:val="28"/>
          <w:szCs w:val="28"/>
        </w:rPr>
        <w:t>чвэч</w:t>
      </w:r>
      <w:r w:rsidRPr="004768E1">
        <w:rPr>
          <w:color w:val="000000"/>
          <w:sz w:val="28"/>
          <w:szCs w:val="28"/>
        </w:rPr>
        <w:t>) для селькупов являлся все породившей и порождающей субстанцией. Млечный путь на небе представлялся каменной рекой, которая переходит на землю и течет р. Обью, замыкая собой мир в единое целое (южные селькупы). Небесную природу имеют и камни, которые положены на землю для придания ей устойчивости. Они также хранят и дают тепло, порождают огонь и железо.</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У селькупов существовали специальные жертвенные места, связанные с религиозной обрядностью. Они представляли собой своеобразные святилища в виде небольших бревенчатых амбарчиков (</w:t>
      </w:r>
      <w:r w:rsidRPr="004768E1">
        <w:rPr>
          <w:rStyle w:val="a3"/>
          <w:b/>
          <w:bCs/>
          <w:color w:val="000000"/>
          <w:sz w:val="28"/>
          <w:szCs w:val="28"/>
        </w:rPr>
        <w:t>лозыль сэссан</w:t>
      </w:r>
      <w:r w:rsidRPr="004768E1">
        <w:rPr>
          <w:rStyle w:val="a4"/>
          <w:color w:val="000000"/>
          <w:sz w:val="28"/>
          <w:szCs w:val="28"/>
        </w:rPr>
        <w:t xml:space="preserve">, </w:t>
      </w:r>
      <w:r w:rsidRPr="004768E1">
        <w:rPr>
          <w:rStyle w:val="a3"/>
          <w:b/>
          <w:bCs/>
          <w:color w:val="000000"/>
          <w:sz w:val="28"/>
          <w:szCs w:val="28"/>
        </w:rPr>
        <w:t>лот келе</w:t>
      </w:r>
      <w:r w:rsidRPr="004768E1">
        <w:rPr>
          <w:color w:val="000000"/>
          <w:sz w:val="28"/>
          <w:szCs w:val="28"/>
        </w:rPr>
        <w:t xml:space="preserve">) на одной ножке-стойке, с установленным внутри деревянными духами </w:t>
      </w:r>
      <w:r w:rsidR="004768E1">
        <w:rPr>
          <w:color w:val="000000"/>
          <w:sz w:val="28"/>
          <w:szCs w:val="28"/>
        </w:rPr>
        <w:t>–</w:t>
      </w:r>
      <w:r w:rsidR="004768E1" w:rsidRPr="004768E1">
        <w:rPr>
          <w:color w:val="000000"/>
          <w:sz w:val="28"/>
          <w:szCs w:val="28"/>
        </w:rPr>
        <w:t xml:space="preserve"> </w:t>
      </w:r>
      <w:r w:rsidRPr="004768E1">
        <w:rPr>
          <w:color w:val="000000"/>
          <w:sz w:val="28"/>
          <w:szCs w:val="28"/>
        </w:rPr>
        <w:t>лозами. В эти амбарчики селькупы приносили различные «жертвы» в виде медных и серебряных монет, посуды, предметов бытового значения и др. Селькупы почитали медведя, лося, орла, лебедя.</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 xml:space="preserve">Традиционное поэтическое творчество селькупов представлено преданиями, героическим эпосом о герое селькупского народа хитроумном </w:t>
      </w:r>
      <w:r w:rsidRPr="004768E1">
        <w:rPr>
          <w:rStyle w:val="a3"/>
          <w:b/>
          <w:bCs/>
          <w:color w:val="000000"/>
          <w:sz w:val="28"/>
          <w:szCs w:val="28"/>
        </w:rPr>
        <w:t>Итьте</w:t>
      </w:r>
      <w:r w:rsidRPr="004768E1">
        <w:rPr>
          <w:color w:val="000000"/>
          <w:sz w:val="28"/>
          <w:szCs w:val="28"/>
        </w:rPr>
        <w:t>, разнообразными видами волшебной сказки (</w:t>
      </w:r>
      <w:r w:rsidRPr="004768E1">
        <w:rPr>
          <w:rStyle w:val="a3"/>
          <w:b/>
          <w:bCs/>
          <w:color w:val="000000"/>
          <w:sz w:val="28"/>
          <w:szCs w:val="28"/>
        </w:rPr>
        <w:t>чаптэ</w:t>
      </w:r>
      <w:r w:rsidRPr="004768E1">
        <w:rPr>
          <w:color w:val="000000"/>
          <w:sz w:val="28"/>
          <w:szCs w:val="28"/>
        </w:rPr>
        <w:t>), песнями, бытовыми рассказами. Еще в недавнем прошлом был широко представлен жанр песни-импровизации по типу «что вижу, то пою». Однако с утратой селькупами навыков разговорной речи на селькупском языке этот вид устного творчества практически исчез. В фольклоре селькупов содержится много указаний на старые верования и связанные с ними культами. Предания селькупов повествуют о войнах, которые вели предки селькупов с ненцами, эвенками, татарами.</w:t>
      </w:r>
    </w:p>
    <w:p w:rsidR="00896CBF" w:rsidRPr="004768E1" w:rsidRDefault="00896CBF" w:rsidP="004768E1">
      <w:pPr>
        <w:shd w:val="clear" w:color="auto" w:fill="FFFFFF"/>
        <w:spacing w:line="360" w:lineRule="auto"/>
        <w:ind w:firstLine="709"/>
        <w:jc w:val="both"/>
        <w:rPr>
          <w:color w:val="000000"/>
          <w:sz w:val="28"/>
          <w:szCs w:val="28"/>
        </w:rPr>
      </w:pPr>
      <w:r w:rsidRPr="004768E1">
        <w:rPr>
          <w:color w:val="000000"/>
          <w:sz w:val="28"/>
          <w:szCs w:val="28"/>
        </w:rPr>
        <w:t>Традиционное декоративное искусство представлено в основном орнаментированной берестяной утварью в технике выскабливания, а также орнаментом на дверцах летних чумов, костяных изделиях. В основе своей селькупский орнамент геометрический (треугольники, кружки). Музыкальными инструментами у селькупов в прошлом были семиструнный «лебедь», варган и шаманский бубен</w:t>
      </w:r>
      <w:r w:rsidR="004768E1">
        <w:rPr>
          <w:color w:val="000000"/>
          <w:sz w:val="28"/>
          <w:szCs w:val="28"/>
        </w:rPr>
        <w:t>.</w:t>
      </w:r>
      <w:bookmarkStart w:id="1" w:name="_GoBack"/>
      <w:bookmarkEnd w:id="1"/>
    </w:p>
    <w:sectPr w:rsidR="00896CBF" w:rsidRPr="004768E1" w:rsidSect="004768E1">
      <w:headerReference w:type="even" r:id="rId7"/>
      <w:headerReference w:type="default" r:id="rId8"/>
      <w:footerReference w:type="even" r:id="rId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300" w:rsidRDefault="00937300">
      <w:r>
        <w:separator/>
      </w:r>
    </w:p>
  </w:endnote>
  <w:endnote w:type="continuationSeparator" w:id="0">
    <w:p w:rsidR="00937300" w:rsidRDefault="0093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5D0" w:rsidRDefault="00C445D0" w:rsidP="00762F5B">
    <w:pPr>
      <w:pStyle w:val="a5"/>
      <w:framePr w:wrap="around" w:vAnchor="text" w:hAnchor="margin" w:xAlign="right" w:y="1"/>
      <w:rPr>
        <w:rStyle w:val="a7"/>
      </w:rPr>
    </w:pPr>
  </w:p>
  <w:p w:rsidR="00C445D0" w:rsidRDefault="00C445D0" w:rsidP="00C445D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300" w:rsidRDefault="00937300">
      <w:r>
        <w:separator/>
      </w:r>
    </w:p>
  </w:footnote>
  <w:footnote w:type="continuationSeparator" w:id="0">
    <w:p w:rsidR="00937300" w:rsidRDefault="00937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E1" w:rsidRDefault="004768E1" w:rsidP="00DC60DB">
    <w:pPr>
      <w:pStyle w:val="a8"/>
      <w:framePr w:wrap="around" w:vAnchor="text" w:hAnchor="margin" w:xAlign="right" w:y="1"/>
      <w:rPr>
        <w:rStyle w:val="a7"/>
      </w:rPr>
    </w:pPr>
  </w:p>
  <w:p w:rsidR="004768E1" w:rsidRDefault="004768E1" w:rsidP="004768E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E1" w:rsidRDefault="00891815" w:rsidP="00DC60DB">
    <w:pPr>
      <w:pStyle w:val="a8"/>
      <w:framePr w:wrap="around" w:vAnchor="text" w:hAnchor="margin" w:xAlign="right" w:y="1"/>
      <w:rPr>
        <w:rStyle w:val="a7"/>
      </w:rPr>
    </w:pPr>
    <w:r>
      <w:rPr>
        <w:rStyle w:val="a7"/>
        <w:noProof/>
      </w:rPr>
      <w:t>2</w:t>
    </w:r>
  </w:p>
  <w:p w:rsidR="004768E1" w:rsidRDefault="004768E1" w:rsidP="004768E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763B0"/>
    <w:multiLevelType w:val="hybridMultilevel"/>
    <w:tmpl w:val="4FF61D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3E4E"/>
    <w:rsid w:val="00231800"/>
    <w:rsid w:val="00370061"/>
    <w:rsid w:val="004768E1"/>
    <w:rsid w:val="004F5768"/>
    <w:rsid w:val="005936BB"/>
    <w:rsid w:val="00762F5B"/>
    <w:rsid w:val="00891815"/>
    <w:rsid w:val="00896CBF"/>
    <w:rsid w:val="00937300"/>
    <w:rsid w:val="009B7D89"/>
    <w:rsid w:val="00B80D91"/>
    <w:rsid w:val="00C445D0"/>
    <w:rsid w:val="00DB7988"/>
    <w:rsid w:val="00DC60DB"/>
    <w:rsid w:val="00E01943"/>
    <w:rsid w:val="00E23E4E"/>
    <w:rsid w:val="00FE7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D22A230-18BC-4A9F-8579-BC00ACD6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E23E4E"/>
    <w:rPr>
      <w:rFonts w:cs="Times New Roman"/>
      <w:i/>
      <w:iCs/>
    </w:rPr>
  </w:style>
  <w:style w:type="character" w:styleId="a4">
    <w:name w:val="Strong"/>
    <w:uiPriority w:val="99"/>
    <w:qFormat/>
    <w:rsid w:val="00E23E4E"/>
    <w:rPr>
      <w:rFonts w:cs="Times New Roman"/>
      <w:b/>
      <w:bCs/>
    </w:rPr>
  </w:style>
  <w:style w:type="paragraph" w:styleId="z-">
    <w:name w:val="HTML Bottom of Form"/>
    <w:basedOn w:val="a"/>
    <w:next w:val="a"/>
    <w:link w:val="z-0"/>
    <w:hidden/>
    <w:uiPriority w:val="99"/>
    <w:rsid w:val="00B80D91"/>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paragraph" w:styleId="a5">
    <w:name w:val="footer"/>
    <w:basedOn w:val="a"/>
    <w:link w:val="a6"/>
    <w:uiPriority w:val="99"/>
    <w:rsid w:val="00C445D0"/>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C445D0"/>
    <w:rPr>
      <w:rFonts w:cs="Times New Roman"/>
    </w:rPr>
  </w:style>
  <w:style w:type="paragraph" w:styleId="a8">
    <w:name w:val="header"/>
    <w:basedOn w:val="a"/>
    <w:link w:val="a9"/>
    <w:uiPriority w:val="99"/>
    <w:rsid w:val="004768E1"/>
    <w:pPr>
      <w:tabs>
        <w:tab w:val="center" w:pos="4677"/>
        <w:tab w:val="right" w:pos="9355"/>
      </w:tabs>
    </w:p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4958">
      <w:marLeft w:val="0"/>
      <w:marRight w:val="0"/>
      <w:marTop w:val="0"/>
      <w:marBottom w:val="0"/>
      <w:divBdr>
        <w:top w:val="none" w:sz="0" w:space="0" w:color="auto"/>
        <w:left w:val="none" w:sz="0" w:space="0" w:color="auto"/>
        <w:bottom w:val="none" w:sz="0" w:space="0" w:color="auto"/>
        <w:right w:val="none" w:sz="0" w:space="0" w:color="auto"/>
      </w:divBdr>
      <w:divsChild>
        <w:div w:id="136994954">
          <w:marLeft w:val="0"/>
          <w:marRight w:val="0"/>
          <w:marTop w:val="0"/>
          <w:marBottom w:val="0"/>
          <w:divBdr>
            <w:top w:val="none" w:sz="0" w:space="0" w:color="auto"/>
            <w:left w:val="none" w:sz="0" w:space="0" w:color="auto"/>
            <w:bottom w:val="none" w:sz="0" w:space="0" w:color="auto"/>
            <w:right w:val="none" w:sz="0" w:space="0" w:color="auto"/>
          </w:divBdr>
          <w:divsChild>
            <w:div w:id="136994972">
              <w:marLeft w:val="0"/>
              <w:marRight w:val="0"/>
              <w:marTop w:val="0"/>
              <w:marBottom w:val="0"/>
              <w:divBdr>
                <w:top w:val="none" w:sz="0" w:space="0" w:color="auto"/>
                <w:left w:val="none" w:sz="0" w:space="0" w:color="auto"/>
                <w:bottom w:val="none" w:sz="0" w:space="0" w:color="auto"/>
                <w:right w:val="none" w:sz="0" w:space="0" w:color="auto"/>
              </w:divBdr>
              <w:divsChild>
                <w:div w:id="136994983">
                  <w:marLeft w:val="0"/>
                  <w:marRight w:val="547"/>
                  <w:marTop w:val="365"/>
                  <w:marBottom w:val="0"/>
                  <w:divBdr>
                    <w:top w:val="none" w:sz="0" w:space="0" w:color="auto"/>
                    <w:left w:val="none" w:sz="0" w:space="0" w:color="auto"/>
                    <w:bottom w:val="none" w:sz="0" w:space="0" w:color="auto"/>
                    <w:right w:val="none" w:sz="0" w:space="0" w:color="auto"/>
                  </w:divBdr>
                  <w:divsChild>
                    <w:div w:id="136994970">
                      <w:marLeft w:val="0"/>
                      <w:marRight w:val="0"/>
                      <w:marTop w:val="0"/>
                      <w:marBottom w:val="0"/>
                      <w:divBdr>
                        <w:top w:val="none" w:sz="0" w:space="0" w:color="auto"/>
                        <w:left w:val="none" w:sz="0" w:space="0" w:color="auto"/>
                        <w:bottom w:val="none" w:sz="0" w:space="0" w:color="auto"/>
                        <w:right w:val="none" w:sz="0" w:space="0" w:color="auto"/>
                      </w:divBdr>
                      <w:divsChild>
                        <w:div w:id="1369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94960">
      <w:marLeft w:val="0"/>
      <w:marRight w:val="0"/>
      <w:marTop w:val="0"/>
      <w:marBottom w:val="0"/>
      <w:divBdr>
        <w:top w:val="none" w:sz="0" w:space="0" w:color="auto"/>
        <w:left w:val="none" w:sz="0" w:space="0" w:color="auto"/>
        <w:bottom w:val="none" w:sz="0" w:space="0" w:color="auto"/>
        <w:right w:val="none" w:sz="0" w:space="0" w:color="auto"/>
      </w:divBdr>
      <w:divsChild>
        <w:div w:id="136994957">
          <w:marLeft w:val="0"/>
          <w:marRight w:val="0"/>
          <w:marTop w:val="0"/>
          <w:marBottom w:val="0"/>
          <w:divBdr>
            <w:top w:val="none" w:sz="0" w:space="0" w:color="auto"/>
            <w:left w:val="none" w:sz="0" w:space="0" w:color="auto"/>
            <w:bottom w:val="none" w:sz="0" w:space="0" w:color="auto"/>
            <w:right w:val="none" w:sz="0" w:space="0" w:color="auto"/>
          </w:divBdr>
          <w:divsChild>
            <w:div w:id="136994985">
              <w:marLeft w:val="0"/>
              <w:marRight w:val="0"/>
              <w:marTop w:val="0"/>
              <w:marBottom w:val="0"/>
              <w:divBdr>
                <w:top w:val="none" w:sz="0" w:space="0" w:color="auto"/>
                <w:left w:val="none" w:sz="0" w:space="0" w:color="auto"/>
                <w:bottom w:val="none" w:sz="0" w:space="0" w:color="auto"/>
                <w:right w:val="none" w:sz="0" w:space="0" w:color="auto"/>
              </w:divBdr>
              <w:divsChild>
                <w:div w:id="136994962">
                  <w:marLeft w:val="0"/>
                  <w:marRight w:val="547"/>
                  <w:marTop w:val="365"/>
                  <w:marBottom w:val="0"/>
                  <w:divBdr>
                    <w:top w:val="none" w:sz="0" w:space="0" w:color="auto"/>
                    <w:left w:val="none" w:sz="0" w:space="0" w:color="auto"/>
                    <w:bottom w:val="none" w:sz="0" w:space="0" w:color="auto"/>
                    <w:right w:val="none" w:sz="0" w:space="0" w:color="auto"/>
                  </w:divBdr>
                  <w:divsChild>
                    <w:div w:id="136994976">
                      <w:marLeft w:val="0"/>
                      <w:marRight w:val="0"/>
                      <w:marTop w:val="0"/>
                      <w:marBottom w:val="0"/>
                      <w:divBdr>
                        <w:top w:val="none" w:sz="0" w:space="0" w:color="auto"/>
                        <w:left w:val="none" w:sz="0" w:space="0" w:color="auto"/>
                        <w:bottom w:val="none" w:sz="0" w:space="0" w:color="auto"/>
                        <w:right w:val="none" w:sz="0" w:space="0" w:color="auto"/>
                      </w:divBdr>
                      <w:divsChild>
                        <w:div w:id="1369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94984">
      <w:marLeft w:val="0"/>
      <w:marRight w:val="0"/>
      <w:marTop w:val="0"/>
      <w:marBottom w:val="0"/>
      <w:divBdr>
        <w:top w:val="none" w:sz="0" w:space="0" w:color="auto"/>
        <w:left w:val="none" w:sz="0" w:space="0" w:color="auto"/>
        <w:bottom w:val="none" w:sz="0" w:space="0" w:color="auto"/>
        <w:right w:val="none" w:sz="0" w:space="0" w:color="auto"/>
      </w:divBdr>
      <w:divsChild>
        <w:div w:id="136994956">
          <w:marLeft w:val="0"/>
          <w:marRight w:val="0"/>
          <w:marTop w:val="0"/>
          <w:marBottom w:val="0"/>
          <w:divBdr>
            <w:top w:val="none" w:sz="0" w:space="0" w:color="auto"/>
            <w:left w:val="none" w:sz="0" w:space="0" w:color="auto"/>
            <w:bottom w:val="none" w:sz="0" w:space="0" w:color="auto"/>
            <w:right w:val="none" w:sz="0" w:space="0" w:color="auto"/>
          </w:divBdr>
          <w:divsChild>
            <w:div w:id="136994965">
              <w:marLeft w:val="0"/>
              <w:marRight w:val="0"/>
              <w:marTop w:val="0"/>
              <w:marBottom w:val="0"/>
              <w:divBdr>
                <w:top w:val="none" w:sz="0" w:space="0" w:color="auto"/>
                <w:left w:val="none" w:sz="0" w:space="0" w:color="auto"/>
                <w:bottom w:val="none" w:sz="0" w:space="0" w:color="auto"/>
                <w:right w:val="none" w:sz="0" w:space="0" w:color="auto"/>
              </w:divBdr>
              <w:divsChild>
                <w:div w:id="136994969">
                  <w:marLeft w:val="0"/>
                  <w:marRight w:val="547"/>
                  <w:marTop w:val="365"/>
                  <w:marBottom w:val="0"/>
                  <w:divBdr>
                    <w:top w:val="none" w:sz="0" w:space="0" w:color="auto"/>
                    <w:left w:val="none" w:sz="0" w:space="0" w:color="auto"/>
                    <w:bottom w:val="none" w:sz="0" w:space="0" w:color="auto"/>
                    <w:right w:val="none" w:sz="0" w:space="0" w:color="auto"/>
                  </w:divBdr>
                  <w:divsChild>
                    <w:div w:id="136994963">
                      <w:marLeft w:val="0"/>
                      <w:marRight w:val="0"/>
                      <w:marTop w:val="0"/>
                      <w:marBottom w:val="0"/>
                      <w:divBdr>
                        <w:top w:val="none" w:sz="0" w:space="0" w:color="auto"/>
                        <w:left w:val="none" w:sz="0" w:space="0" w:color="auto"/>
                        <w:bottom w:val="none" w:sz="0" w:space="0" w:color="auto"/>
                        <w:right w:val="none" w:sz="0" w:space="0" w:color="auto"/>
                      </w:divBdr>
                      <w:divsChild>
                        <w:div w:id="1369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94986">
      <w:marLeft w:val="0"/>
      <w:marRight w:val="0"/>
      <w:marTop w:val="0"/>
      <w:marBottom w:val="0"/>
      <w:divBdr>
        <w:top w:val="none" w:sz="0" w:space="0" w:color="auto"/>
        <w:left w:val="none" w:sz="0" w:space="0" w:color="auto"/>
        <w:bottom w:val="none" w:sz="0" w:space="0" w:color="auto"/>
        <w:right w:val="none" w:sz="0" w:space="0" w:color="auto"/>
      </w:divBdr>
      <w:divsChild>
        <w:div w:id="136994979">
          <w:marLeft w:val="0"/>
          <w:marRight w:val="0"/>
          <w:marTop w:val="0"/>
          <w:marBottom w:val="0"/>
          <w:divBdr>
            <w:top w:val="none" w:sz="0" w:space="0" w:color="auto"/>
            <w:left w:val="none" w:sz="0" w:space="0" w:color="auto"/>
            <w:bottom w:val="none" w:sz="0" w:space="0" w:color="auto"/>
            <w:right w:val="none" w:sz="0" w:space="0" w:color="auto"/>
          </w:divBdr>
          <w:divsChild>
            <w:div w:id="136994973">
              <w:marLeft w:val="0"/>
              <w:marRight w:val="0"/>
              <w:marTop w:val="0"/>
              <w:marBottom w:val="0"/>
              <w:divBdr>
                <w:top w:val="none" w:sz="0" w:space="0" w:color="auto"/>
                <w:left w:val="none" w:sz="0" w:space="0" w:color="auto"/>
                <w:bottom w:val="none" w:sz="0" w:space="0" w:color="auto"/>
                <w:right w:val="none" w:sz="0" w:space="0" w:color="auto"/>
              </w:divBdr>
              <w:divsChild>
                <w:div w:id="136994967">
                  <w:marLeft w:val="0"/>
                  <w:marRight w:val="547"/>
                  <w:marTop w:val="365"/>
                  <w:marBottom w:val="0"/>
                  <w:divBdr>
                    <w:top w:val="none" w:sz="0" w:space="0" w:color="auto"/>
                    <w:left w:val="none" w:sz="0" w:space="0" w:color="auto"/>
                    <w:bottom w:val="none" w:sz="0" w:space="0" w:color="auto"/>
                    <w:right w:val="none" w:sz="0" w:space="0" w:color="auto"/>
                  </w:divBdr>
                  <w:divsChild>
                    <w:div w:id="136994955">
                      <w:marLeft w:val="0"/>
                      <w:marRight w:val="0"/>
                      <w:marTop w:val="365"/>
                      <w:marBottom w:val="0"/>
                      <w:divBdr>
                        <w:top w:val="none" w:sz="0" w:space="0" w:color="auto"/>
                        <w:left w:val="none" w:sz="0" w:space="0" w:color="auto"/>
                        <w:bottom w:val="none" w:sz="0" w:space="0" w:color="auto"/>
                        <w:right w:val="none" w:sz="0" w:space="0" w:color="auto"/>
                      </w:divBdr>
                      <w:divsChild>
                        <w:div w:id="136994966">
                          <w:marLeft w:val="0"/>
                          <w:marRight w:val="0"/>
                          <w:marTop w:val="0"/>
                          <w:marBottom w:val="0"/>
                          <w:divBdr>
                            <w:top w:val="none" w:sz="0" w:space="0" w:color="auto"/>
                            <w:left w:val="none" w:sz="0" w:space="0" w:color="auto"/>
                            <w:bottom w:val="none" w:sz="0" w:space="0" w:color="auto"/>
                            <w:right w:val="none" w:sz="0" w:space="0" w:color="auto"/>
                          </w:divBdr>
                        </w:div>
                        <w:div w:id="136994980">
                          <w:marLeft w:val="0"/>
                          <w:marRight w:val="0"/>
                          <w:marTop w:val="0"/>
                          <w:marBottom w:val="0"/>
                          <w:divBdr>
                            <w:top w:val="none" w:sz="0" w:space="0" w:color="auto"/>
                            <w:left w:val="none" w:sz="0" w:space="0" w:color="auto"/>
                            <w:bottom w:val="none" w:sz="0" w:space="0" w:color="auto"/>
                            <w:right w:val="none" w:sz="0" w:space="0" w:color="auto"/>
                          </w:divBdr>
                        </w:div>
                      </w:divsChild>
                    </w:div>
                    <w:div w:id="136994977">
                      <w:marLeft w:val="0"/>
                      <w:marRight w:val="0"/>
                      <w:marTop w:val="0"/>
                      <w:marBottom w:val="0"/>
                      <w:divBdr>
                        <w:top w:val="none" w:sz="0" w:space="0" w:color="auto"/>
                        <w:left w:val="none" w:sz="0" w:space="0" w:color="auto"/>
                        <w:bottom w:val="none" w:sz="0" w:space="0" w:color="auto"/>
                        <w:right w:val="none" w:sz="0" w:space="0" w:color="auto"/>
                      </w:divBdr>
                      <w:divsChild>
                        <w:div w:id="136994961">
                          <w:marLeft w:val="0"/>
                          <w:marRight w:val="0"/>
                          <w:marTop w:val="0"/>
                          <w:marBottom w:val="0"/>
                          <w:divBdr>
                            <w:top w:val="none" w:sz="0" w:space="0" w:color="auto"/>
                            <w:left w:val="none" w:sz="0" w:space="0" w:color="auto"/>
                            <w:bottom w:val="none" w:sz="0" w:space="0" w:color="auto"/>
                            <w:right w:val="none" w:sz="0" w:space="0" w:color="auto"/>
                          </w:divBdr>
                        </w:div>
                        <w:div w:id="1369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94987">
      <w:marLeft w:val="0"/>
      <w:marRight w:val="0"/>
      <w:marTop w:val="0"/>
      <w:marBottom w:val="0"/>
      <w:divBdr>
        <w:top w:val="none" w:sz="0" w:space="0" w:color="auto"/>
        <w:left w:val="none" w:sz="0" w:space="0" w:color="auto"/>
        <w:bottom w:val="none" w:sz="0" w:space="0" w:color="auto"/>
        <w:right w:val="none" w:sz="0" w:space="0" w:color="auto"/>
      </w:divBdr>
      <w:divsChild>
        <w:div w:id="136994975">
          <w:marLeft w:val="0"/>
          <w:marRight w:val="0"/>
          <w:marTop w:val="0"/>
          <w:marBottom w:val="0"/>
          <w:divBdr>
            <w:top w:val="none" w:sz="0" w:space="0" w:color="auto"/>
            <w:left w:val="none" w:sz="0" w:space="0" w:color="auto"/>
            <w:bottom w:val="none" w:sz="0" w:space="0" w:color="auto"/>
            <w:right w:val="none" w:sz="0" w:space="0" w:color="auto"/>
          </w:divBdr>
          <w:divsChild>
            <w:div w:id="136994982">
              <w:marLeft w:val="0"/>
              <w:marRight w:val="0"/>
              <w:marTop w:val="0"/>
              <w:marBottom w:val="0"/>
              <w:divBdr>
                <w:top w:val="none" w:sz="0" w:space="0" w:color="auto"/>
                <w:left w:val="none" w:sz="0" w:space="0" w:color="auto"/>
                <w:bottom w:val="none" w:sz="0" w:space="0" w:color="auto"/>
                <w:right w:val="none" w:sz="0" w:space="0" w:color="auto"/>
              </w:divBdr>
              <w:divsChild>
                <w:div w:id="136994974">
                  <w:marLeft w:val="0"/>
                  <w:marRight w:val="547"/>
                  <w:marTop w:val="365"/>
                  <w:marBottom w:val="0"/>
                  <w:divBdr>
                    <w:top w:val="none" w:sz="0" w:space="0" w:color="auto"/>
                    <w:left w:val="none" w:sz="0" w:space="0" w:color="auto"/>
                    <w:bottom w:val="none" w:sz="0" w:space="0" w:color="auto"/>
                    <w:right w:val="none" w:sz="0" w:space="0" w:color="auto"/>
                  </w:divBdr>
                  <w:divsChild>
                    <w:div w:id="136994959">
                      <w:marLeft w:val="0"/>
                      <w:marRight w:val="0"/>
                      <w:marTop w:val="0"/>
                      <w:marBottom w:val="0"/>
                      <w:divBdr>
                        <w:top w:val="none" w:sz="0" w:space="0" w:color="auto"/>
                        <w:left w:val="none" w:sz="0" w:space="0" w:color="auto"/>
                        <w:bottom w:val="none" w:sz="0" w:space="0" w:color="auto"/>
                        <w:right w:val="none" w:sz="0" w:space="0" w:color="auto"/>
                      </w:divBdr>
                      <w:divsChild>
                        <w:div w:id="1369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10055</Words>
  <Characters>57314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Самоназвание - ительмень, итэнмьи, ительмен, иmънмън - «местный житель», «житель», «тот, кто существует», «сущие», «живущие»</vt:lpstr>
    </vt:vector>
  </TitlesOfParts>
  <Company/>
  <LinksUpToDate>false</LinksUpToDate>
  <CharactersWithSpaces>67235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Самоназвание - ительмень, итэнмьи, ительмен, иmънмън - «местный житель», «житель», «тот, кто существует», «сущие», «живущие»</dc:title>
  <dc:subject/>
  <dc:creator>нгн</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2014-02-22T01:28:00Z</dcterms:created>
  <dcterms:modified xsi:type="dcterms:W3CDTF">2014-02-22T01:28:00Z</dcterms:modified>
</cp:coreProperties>
</file>