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7C7" w:rsidRPr="004A1358" w:rsidRDefault="003727C7" w:rsidP="003727C7">
      <w:pPr>
        <w:spacing w:before="120"/>
        <w:jc w:val="center"/>
        <w:rPr>
          <w:b/>
          <w:bCs/>
          <w:sz w:val="32"/>
          <w:szCs w:val="32"/>
        </w:rPr>
      </w:pPr>
      <w:r w:rsidRPr="004A1358">
        <w:rPr>
          <w:b/>
          <w:bCs/>
          <w:sz w:val="32"/>
          <w:szCs w:val="32"/>
        </w:rPr>
        <w:t>Томас Манн. Доктор Фаустус</w:t>
      </w:r>
    </w:p>
    <w:p w:rsidR="003727C7" w:rsidRPr="007C54A8" w:rsidRDefault="003727C7" w:rsidP="003727C7">
      <w:pPr>
        <w:spacing w:before="120"/>
        <w:ind w:firstLine="567"/>
        <w:jc w:val="both"/>
      </w:pPr>
      <w:r w:rsidRPr="007C54A8">
        <w:t>Рассказ ведется от лица доктора философии Серенуса Цейтблома. Родившись в 1883 г., он оканчивает гимназию городка Кайзерсашерна, потом университет, становится преподавателем классических языков и обзаводится семьей.</w:t>
      </w:r>
    </w:p>
    <w:p w:rsidR="003727C7" w:rsidRPr="007C54A8" w:rsidRDefault="003727C7" w:rsidP="003727C7">
      <w:pPr>
        <w:spacing w:before="120"/>
        <w:ind w:firstLine="567"/>
        <w:jc w:val="both"/>
      </w:pPr>
      <w:r w:rsidRPr="007C54A8">
        <w:t>Адриан Леверкюн на два года моложе. Раннее детство он проводит в родительском поместье, недалеко от Кайзерсашерна. Весь уклад жизни семьи, в которой ещё двое детей, воплощает добропорядочность и прочную приверженность традиции.</w:t>
      </w:r>
    </w:p>
    <w:p w:rsidR="003727C7" w:rsidRPr="007C54A8" w:rsidRDefault="003727C7" w:rsidP="003727C7">
      <w:pPr>
        <w:spacing w:before="120"/>
        <w:ind w:firstLine="567"/>
        <w:jc w:val="both"/>
      </w:pPr>
      <w:r w:rsidRPr="007C54A8">
        <w:t>В Адриане рано проявляются способности к наукам, и его отдают в гимназию. В городе он живет в доме дядюшки, который держит магазин музыкальных инструментов. Несмотря на блестящие успехи в учебе, мальчик отличается несколько высокомерным и скрытным нравом и не по годам любит одиночество.</w:t>
      </w:r>
    </w:p>
    <w:p w:rsidR="003727C7" w:rsidRPr="007C54A8" w:rsidRDefault="003727C7" w:rsidP="003727C7">
      <w:pPr>
        <w:spacing w:before="120"/>
        <w:ind w:firstLine="567"/>
        <w:jc w:val="both"/>
      </w:pPr>
      <w:r w:rsidRPr="007C54A8">
        <w:t>В четырнадцатилетнем возрасте Адриан впервые обнаруживает интерес к музыке и по совету дяди начинает брать уроки у музыканта Венделя Кречмара. Тот, несмотря на сильное заикание, читает увлекательные публичные лекции по теории и истории музыки и прививает молодым людям тонкий музыкальный вкус.</w:t>
      </w:r>
    </w:p>
    <w:p w:rsidR="003727C7" w:rsidRPr="007C54A8" w:rsidRDefault="003727C7" w:rsidP="003727C7">
      <w:pPr>
        <w:spacing w:before="120"/>
        <w:ind w:firstLine="567"/>
        <w:jc w:val="both"/>
      </w:pPr>
      <w:r w:rsidRPr="007C54A8">
        <w:t>По окончании гимназии Адриан Леверкюн изучает богословие в университете города Галле, куда перебирается и Цейтблом. Среди профессоров оказывается немало интересных людей: так, преподаватель психологии религии Шлепфус излагает своим ученикам теорию о реальном присутствии магии и демонизма в человеческой жизни. Наблюдая Адриана в обществе сверстников, Цейтблом все более убеждается в незаурядности его натуры.</w:t>
      </w:r>
    </w:p>
    <w:p w:rsidR="003727C7" w:rsidRPr="007C54A8" w:rsidRDefault="003727C7" w:rsidP="003727C7">
      <w:pPr>
        <w:spacing w:before="120"/>
        <w:ind w:firstLine="567"/>
        <w:jc w:val="both"/>
      </w:pPr>
      <w:r w:rsidRPr="007C54A8">
        <w:t>Леверкюн продолжает поддерживать связь с Кречмаром и, когда того приглашают в консерваторию в Лейпциге, переезжает тоже. Он разочаровывается в богословии и теперь изучает философию, но сам все больше тяготеет к музыке. Однако Кречмар считает, что атмосфера такого учебного заведения, как консерватория, для его таланта может оказаться губительной. В день приезда в Лейпциг Адриана вместо харчевни приводят в публичный дом. К чуждому распутства юноше подходит девушка с миндалевидными глазами и пытается погладить по щеке; он бросается прочь. С тех пор её образ не покидает его, однако проходит год, прежде чем юноша решается её найти. Ему приходится ехать за ней в Братиславу, но, когда Адриан наконец находит девушку, та предупреждает его, что больна сифилисом; тем не менее он настаивает на близости. Вернувшись в Лейпциг, Адриан возобновляет занятия, но вскоре оказывается вынужден обратиться к врачу. Не доведя лечение до конца, врач внезапно умирает. Попытка найти другого лекаря также оканчивается безуспешно: врача арестовывают. Больше юноша решает не лечиться.</w:t>
      </w:r>
    </w:p>
    <w:p w:rsidR="003727C7" w:rsidRPr="007C54A8" w:rsidRDefault="003727C7" w:rsidP="003727C7">
      <w:pPr>
        <w:spacing w:before="120"/>
        <w:ind w:firstLine="567"/>
        <w:jc w:val="both"/>
      </w:pPr>
      <w:r w:rsidRPr="007C54A8">
        <w:t>Он увлеченно сочиняет. Самым знаменательным его творением того периода становится цикл песен на стихи поэта-романтика Брентано. В Лейпциге Леверкюн сводит знакомство с поэтом и переводчиком Шильдкнапом, которого уговаривает сочинить оперное либретто по пьесе Шекспира «Бесплодные усилия любви».</w:t>
      </w:r>
    </w:p>
    <w:p w:rsidR="003727C7" w:rsidRPr="007C54A8" w:rsidRDefault="003727C7" w:rsidP="003727C7">
      <w:pPr>
        <w:spacing w:before="120"/>
        <w:ind w:firstLine="567"/>
        <w:jc w:val="both"/>
      </w:pPr>
      <w:r w:rsidRPr="007C54A8">
        <w:t>В 1910 г. Кречмар получает пост главного дирижера Любекского театра, а Леверкюн переезжает в Мюнхен, где снимает комнату у вдовы сенатора по фамилии Родде и двух её взрослых дочерей — Инесы и Клариссы. В доме регулярно устраиваются званые вечера, и среди новых знакомых Леверкюна много артистической публики, в частности талантливый молодой скрипач Рудольф Швердтфегер. Он настойчиво ищет дружбы Адриана и даже просит написать для него скрипичный концерт. Вскоре в Мюнхен переезжает и Шильдкнап.</w:t>
      </w:r>
    </w:p>
    <w:p w:rsidR="003727C7" w:rsidRPr="007C54A8" w:rsidRDefault="003727C7" w:rsidP="003727C7">
      <w:pPr>
        <w:spacing w:before="120"/>
        <w:ind w:firstLine="567"/>
        <w:jc w:val="both"/>
      </w:pPr>
      <w:r w:rsidRPr="007C54A8">
        <w:t>Нигде не находя себе покоя, Леверкюн уезжает в Италию вдвоем с Шильдкнапом. Жаркое лето они коротают в горном селении Палестрина. Там его навещают супруги Цейтблом. Адриан много работает над оперой, и Цейтблом находит его музыку в высшей степени удивительной и новаторской.</w:t>
      </w:r>
    </w:p>
    <w:p w:rsidR="003727C7" w:rsidRPr="007C54A8" w:rsidRDefault="003727C7" w:rsidP="003727C7">
      <w:pPr>
        <w:spacing w:before="120"/>
        <w:ind w:firstLine="567"/>
        <w:jc w:val="both"/>
      </w:pPr>
      <w:r w:rsidRPr="007C54A8">
        <w:t>Здесь с Леверкюном происходит эпизод, детальное описание которого много позже обнаруживает в его нотной тетради Серенус Цейтблом. Ему является сам дьявол и объявляет о своей причастности к тайной болезни Адриана и неустанном внимании к его судьбе. Сатана прочит Леверкюну выдающуюся роль в культуре нации, роль провозвестника новой эры, названной им «эрой новейшего варварства». Дьявол заявляет, что, осознанно заразившись нехорошей болезнью, Адриан заключил сделку с силами зла, с тех пор для него идет отсчет времени, и через двадцать четыре года сатана призовет его к себе. Но есть одно условие: Леверкюн должен навсегда отказаться от любви.</w:t>
      </w:r>
    </w:p>
    <w:p w:rsidR="003727C7" w:rsidRPr="007C54A8" w:rsidRDefault="003727C7" w:rsidP="003727C7">
      <w:pPr>
        <w:spacing w:before="120"/>
        <w:ind w:firstLine="567"/>
        <w:jc w:val="both"/>
      </w:pPr>
      <w:r w:rsidRPr="007C54A8">
        <w:t>Осенью 1912 г. друзья возвращаются из Италии, и Адриан снимает комнату в поместье Швейгештилей, недалеко от Мюнхена, которое примечает ещё раньше, во время своих загородных прогулок: это место удивительно походит на хутор его родителей. Сюда к нему начинают наведываться мюнхенские друзья и знакомые.</w:t>
      </w:r>
    </w:p>
    <w:p w:rsidR="003727C7" w:rsidRPr="007C54A8" w:rsidRDefault="003727C7" w:rsidP="003727C7">
      <w:pPr>
        <w:spacing w:before="120"/>
        <w:ind w:firstLine="567"/>
        <w:jc w:val="both"/>
      </w:pPr>
      <w:r w:rsidRPr="007C54A8">
        <w:t>Закончив оперу, Леверкюн снова увлекается сочинением вокальных пьес. В силу своего новаторства они не встречают признания широкой публики, но исполняются во многих филармониях Германии и приносят автору известность. В 1914 г. он пишет симфонию «Чудеса Вселенной». Начавшаяся мировая война Леверкюна никак не затрагивает, он продолжает жить в доме Швейгештилей и по-прежнему много работает.</w:t>
      </w:r>
    </w:p>
    <w:p w:rsidR="003727C7" w:rsidRPr="007C54A8" w:rsidRDefault="003727C7" w:rsidP="003727C7">
      <w:pPr>
        <w:spacing w:before="120"/>
        <w:ind w:firstLine="567"/>
        <w:jc w:val="both"/>
      </w:pPr>
      <w:r w:rsidRPr="007C54A8">
        <w:t>Инеса Родде Тем временем выходит замуж за профессора по фамилии Инститорис, хотя сгорает от невысказанной любви к Швердтфегеру, в чем сама признается автору. Вскоре она вступает в связь со скрипачом, мучаясь, однако, сознанием неизбежности разрыва. Её сестра Кларисса тоже покидает родной дом, дабы безраздельно посвятить себя сцене, а стареющая сенаторша Родде перебирается в Пфейферинг и селится недалеко от Леверкюна, который в это время уже Принимается за ораторию «Апокалипсис». Он задумывает своей демонической музыкой показать человечеству ту черту, к которой оно Приближается.</w:t>
      </w:r>
    </w:p>
    <w:p w:rsidR="003727C7" w:rsidRPr="007C54A8" w:rsidRDefault="003727C7" w:rsidP="003727C7">
      <w:pPr>
        <w:spacing w:before="120"/>
        <w:ind w:firstLine="567"/>
        <w:jc w:val="both"/>
      </w:pPr>
      <w:r w:rsidRPr="007C54A8">
        <w:t>Весной 1922 г. в Пфейферийг к матери возвращается Кларисса Родде. Пережив творческий крах и крушение надежд на личное счастье, она кончает счеты с жизнью, выпивая яд.</w:t>
      </w:r>
    </w:p>
    <w:p w:rsidR="003727C7" w:rsidRPr="007C54A8" w:rsidRDefault="003727C7" w:rsidP="003727C7">
      <w:pPr>
        <w:spacing w:before="120"/>
        <w:ind w:firstLine="567"/>
        <w:jc w:val="both"/>
      </w:pPr>
      <w:r w:rsidRPr="007C54A8">
        <w:t>Леверкюн наконец внимает просьбам Швердтфегера и посвящает ему концерт, который имеет шумный успех. Повторное его исполнение проходит в Цюрихе, где Адриан и Рудольф знакомятся с театральной художницей Мари Годе. Спустя несколько месяцев она приезжает в Мюнхен, а через считанные дни скрипач просит Леверкюна его посватать. Тот нехотя соглашается и признается, что и сам немного влюблен. Через два дня все уже знают о помолвке Рудольфа с Мари. Свадьба должна состояться в Париже, где у скрипача новый контракт. Но по дороге с прощального концерта в Мюнхене он встречает смерть от руки Инесы Родде, которая в порыве ревности стреляет в него прямо в трамвае. Через год после трагедии наконец публично исполняется «Апокалипсис». Концерт проходит с сенсационным успехом, но автор в силу большой душевной подавленности на нем не присутствует. Композитор продолжает писать дивные камерные пьесы, одновременно у него зреет план кантаты «Плач доктора Фаустуса».</w:t>
      </w:r>
    </w:p>
    <w:p w:rsidR="003727C7" w:rsidRPr="007C54A8" w:rsidRDefault="003727C7" w:rsidP="003727C7">
      <w:pPr>
        <w:spacing w:before="120"/>
        <w:ind w:firstLine="567"/>
        <w:jc w:val="both"/>
      </w:pPr>
      <w:r w:rsidRPr="007C54A8">
        <w:t>Летом 1928 г. к Леверкюну в Пфейферинг привозят погостить младшего племянника, пятилетнего Непомука Шнейдевейна. Адриан всем сердцем привязывается к обаятельному и кроткому малышу, близость которого составляет едва ли не самую светлую полосу в его жизни. Но спустя два месяца мальчик заболевает менингитом и в считанные дни в муках умирает. Врачи оказываются бессильны.</w:t>
      </w:r>
    </w:p>
    <w:p w:rsidR="003727C7" w:rsidRPr="007C54A8" w:rsidRDefault="003727C7" w:rsidP="003727C7">
      <w:pPr>
        <w:spacing w:before="120"/>
        <w:ind w:firstLine="567"/>
        <w:jc w:val="both"/>
      </w:pPr>
      <w:r w:rsidRPr="007C54A8">
        <w:t>Следующие два года становятся для Леверкюна годами напряженной творческой активности: он пишет свою кантату. В мае 1930 г. он Приглашает друзей и знакомых прослушать его новое сочинение. Собирается человек тридцать гостей, и тогда он произносит исповедь, в которой признается, что все созданное им на протяжении последних двадцати четырех лет — промысел сатаны. Его невольные попытки нарушить запрет дьявола на любовь (дружба с юношей-скрипачом, намерение жениться и даже любовь к невинному ребенку) приводят к гибели всех, на кого направлена его привязанность, вот почему он считает себя не только грешником, но и убийцей. Шокированные, многие уходят.</w:t>
      </w:r>
    </w:p>
    <w:p w:rsidR="003727C7" w:rsidRPr="007C54A8" w:rsidRDefault="003727C7" w:rsidP="003727C7">
      <w:pPr>
        <w:spacing w:before="120"/>
        <w:ind w:firstLine="567"/>
        <w:jc w:val="both"/>
      </w:pPr>
      <w:r w:rsidRPr="007C54A8">
        <w:t>Леверкюн начинает было играть на рояле свое творение, но вдруг Падает на пол, а когда приходит в себя, начинают проявляться признаки безумия. После трех месяцев лечения в клинике матери разрешают забрать его домой, и она до конца дней ухаживает за ним, как за, малым ребенком. Когда в 1935 г. Цейтблом приезжает поздравить друга с пятидесятилетием, тот его не узнает, а ещё через пять лет гениальный композитор умирает.</w:t>
      </w:r>
    </w:p>
    <w:p w:rsidR="003727C7" w:rsidRPr="007C54A8" w:rsidRDefault="003727C7" w:rsidP="003727C7">
      <w:pPr>
        <w:spacing w:before="120"/>
        <w:ind w:firstLine="567"/>
        <w:jc w:val="both"/>
      </w:pPr>
      <w:r w:rsidRPr="007C54A8">
        <w:t>Повествование перемежается авторскими отступлениями о современной ему Германии, полными драматизма рассуждениями о трагической участи «государства-чудовища», о неизбежном крахе нации, вздумавшей поставить себя над миром; автор проклинает власть, погубившую собственный народ под лозунгами его процветания.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27C7"/>
    <w:rsid w:val="00051FB8"/>
    <w:rsid w:val="00095BA6"/>
    <w:rsid w:val="00210DB3"/>
    <w:rsid w:val="002E6E05"/>
    <w:rsid w:val="0031418A"/>
    <w:rsid w:val="00350B15"/>
    <w:rsid w:val="003727C7"/>
    <w:rsid w:val="00377A3D"/>
    <w:rsid w:val="004A1358"/>
    <w:rsid w:val="0052086C"/>
    <w:rsid w:val="005A2562"/>
    <w:rsid w:val="00755964"/>
    <w:rsid w:val="007C54A8"/>
    <w:rsid w:val="008C19D7"/>
    <w:rsid w:val="0096611A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47E101A-AC34-4B56-A838-F5B4DA79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7C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72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1251</Words>
  <Characters>7137</Characters>
  <Application>Microsoft Office Word</Application>
  <DocSecurity>0</DocSecurity>
  <Lines>59</Lines>
  <Paragraphs>16</Paragraphs>
  <ScaleCrop>false</ScaleCrop>
  <Company>Home</Company>
  <LinksUpToDate>false</LinksUpToDate>
  <CharactersWithSpaces>8372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Томас Манн</dc:title>
  <dc:subject/>
  <dc:creator>Alena</dc:creator>
  <cp:keywords/>
  <dc:description/>
  <cp:lastModifiedBy>admin</cp:lastModifiedBy>
  <cp:revision>2</cp:revision>
  <dcterms:created xsi:type="dcterms:W3CDTF">2014-02-19T09:50:00Z</dcterms:created>
  <dcterms:modified xsi:type="dcterms:W3CDTF">2014-02-19T09:50:00Z</dcterms:modified>
</cp:coreProperties>
</file>