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D65" w:rsidRDefault="002D2D65">
      <w:pPr>
        <w:spacing w:line="360" w:lineRule="auto"/>
        <w:ind w:firstLine="709"/>
        <w:jc w:val="center"/>
        <w:rPr>
          <w:caps/>
          <w:sz w:val="28"/>
          <w:szCs w:val="28"/>
        </w:rPr>
      </w:pPr>
      <w:r>
        <w:rPr>
          <w:caps/>
          <w:sz w:val="28"/>
          <w:szCs w:val="28"/>
        </w:rPr>
        <w:t>План</w:t>
      </w:r>
      <w:r w:rsidRPr="002D2D65">
        <w:rPr>
          <w:caps/>
          <w:sz w:val="28"/>
          <w:szCs w:val="28"/>
        </w:rPr>
        <w:t>:</w:t>
      </w:r>
    </w:p>
    <w:p w:rsidR="002D2D65" w:rsidRDefault="002D2D65">
      <w:pPr>
        <w:spacing w:line="360" w:lineRule="auto"/>
        <w:ind w:left="720" w:hanging="436"/>
        <w:jc w:val="both"/>
        <w:rPr>
          <w:sz w:val="28"/>
          <w:szCs w:val="28"/>
        </w:rPr>
      </w:pPr>
      <w:r>
        <w:rPr>
          <w:caps/>
          <w:sz w:val="28"/>
          <w:szCs w:val="28"/>
        </w:rPr>
        <w:t>В</w:t>
      </w:r>
      <w:r>
        <w:rPr>
          <w:sz w:val="28"/>
          <w:szCs w:val="28"/>
        </w:rPr>
        <w:t xml:space="preserve">ведение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стр. 2-3</w:t>
      </w:r>
    </w:p>
    <w:p w:rsidR="002D2D65" w:rsidRPr="002D2D65" w:rsidRDefault="002D2D65">
      <w:pPr>
        <w:spacing w:line="360" w:lineRule="auto"/>
        <w:ind w:firstLine="567"/>
        <w:jc w:val="both"/>
        <w:rPr>
          <w:caps/>
          <w:sz w:val="28"/>
          <w:szCs w:val="28"/>
        </w:rPr>
      </w:pPr>
      <w:r>
        <w:rPr>
          <w:caps/>
          <w:sz w:val="28"/>
          <w:szCs w:val="28"/>
        </w:rPr>
        <w:t xml:space="preserve">Глава </w:t>
      </w:r>
      <w:r>
        <w:rPr>
          <w:caps/>
          <w:sz w:val="28"/>
          <w:szCs w:val="28"/>
          <w:lang w:val="en-US"/>
        </w:rPr>
        <w:t>I</w:t>
      </w:r>
      <w:r w:rsidRPr="002D2D65">
        <w:rPr>
          <w:caps/>
          <w:sz w:val="28"/>
          <w:szCs w:val="28"/>
        </w:rPr>
        <w:t>:</w:t>
      </w:r>
      <w:r>
        <w:rPr>
          <w:caps/>
          <w:sz w:val="28"/>
          <w:szCs w:val="28"/>
        </w:rPr>
        <w:t xml:space="preserve"> </w:t>
      </w:r>
    </w:p>
    <w:p w:rsidR="002D2D65" w:rsidRDefault="002D2D65">
      <w:pPr>
        <w:spacing w:line="360" w:lineRule="auto"/>
        <w:ind w:firstLine="851"/>
        <w:jc w:val="both"/>
        <w:rPr>
          <w:sz w:val="28"/>
          <w:szCs w:val="28"/>
        </w:rPr>
      </w:pPr>
      <w:r>
        <w:rPr>
          <w:sz w:val="28"/>
          <w:szCs w:val="28"/>
        </w:rPr>
        <w:t>Налоги</w:t>
      </w:r>
      <w:r w:rsidRPr="002D2D65">
        <w:rPr>
          <w:sz w:val="28"/>
          <w:szCs w:val="28"/>
        </w:rPr>
        <w:t xml:space="preserve">: </w:t>
      </w:r>
      <w:r>
        <w:rPr>
          <w:sz w:val="28"/>
          <w:szCs w:val="28"/>
        </w:rPr>
        <w:t>теория, сущность и функции</w:t>
      </w:r>
      <w:r>
        <w:rPr>
          <w:sz w:val="28"/>
          <w:szCs w:val="28"/>
        </w:rPr>
        <w:tab/>
      </w:r>
      <w:r>
        <w:rPr>
          <w:sz w:val="28"/>
          <w:szCs w:val="28"/>
        </w:rPr>
        <w:tab/>
      </w:r>
      <w:r>
        <w:rPr>
          <w:sz w:val="28"/>
          <w:szCs w:val="28"/>
        </w:rPr>
        <w:tab/>
      </w:r>
      <w:r>
        <w:rPr>
          <w:sz w:val="28"/>
          <w:szCs w:val="28"/>
        </w:rPr>
        <w:tab/>
        <w:t>стр. 3-8</w:t>
      </w:r>
    </w:p>
    <w:p w:rsidR="002D2D65" w:rsidRDefault="002D2D65" w:rsidP="002D2D65">
      <w:pPr>
        <w:numPr>
          <w:ilvl w:val="0"/>
          <w:numId w:val="1"/>
        </w:numPr>
        <w:spacing w:line="360" w:lineRule="auto"/>
        <w:ind w:left="720" w:firstLine="414"/>
        <w:jc w:val="both"/>
        <w:rPr>
          <w:sz w:val="28"/>
          <w:szCs w:val="28"/>
        </w:rPr>
      </w:pPr>
      <w:r>
        <w:rPr>
          <w:sz w:val="28"/>
          <w:szCs w:val="28"/>
        </w:rPr>
        <w:t>Сущность и функции налогов</w:t>
      </w:r>
    </w:p>
    <w:p w:rsidR="002D2D65" w:rsidRDefault="002D2D65" w:rsidP="002D2D65">
      <w:pPr>
        <w:numPr>
          <w:ilvl w:val="0"/>
          <w:numId w:val="1"/>
        </w:numPr>
        <w:spacing w:line="360" w:lineRule="auto"/>
        <w:ind w:left="720" w:firstLine="414"/>
        <w:jc w:val="both"/>
        <w:rPr>
          <w:caps/>
          <w:sz w:val="28"/>
          <w:szCs w:val="28"/>
        </w:rPr>
      </w:pPr>
      <w:r>
        <w:rPr>
          <w:sz w:val="28"/>
          <w:szCs w:val="28"/>
        </w:rPr>
        <w:t xml:space="preserve">Система налогообложения </w:t>
      </w:r>
    </w:p>
    <w:p w:rsidR="002D2D65" w:rsidRDefault="002D2D65">
      <w:pPr>
        <w:spacing w:line="360" w:lineRule="auto"/>
        <w:ind w:firstLine="567"/>
        <w:jc w:val="both"/>
        <w:rPr>
          <w:caps/>
          <w:sz w:val="28"/>
          <w:szCs w:val="28"/>
        </w:rPr>
      </w:pPr>
      <w:r>
        <w:rPr>
          <w:caps/>
          <w:sz w:val="28"/>
          <w:szCs w:val="28"/>
        </w:rPr>
        <w:t xml:space="preserve">глава </w:t>
      </w:r>
      <w:r>
        <w:rPr>
          <w:caps/>
          <w:sz w:val="28"/>
          <w:szCs w:val="28"/>
          <w:lang w:val="en-US"/>
        </w:rPr>
        <w:t>II:</w:t>
      </w:r>
    </w:p>
    <w:p w:rsidR="002D2D65" w:rsidRDefault="002D2D65">
      <w:pPr>
        <w:spacing w:line="360" w:lineRule="auto"/>
        <w:ind w:left="851"/>
        <w:jc w:val="both"/>
        <w:rPr>
          <w:sz w:val="28"/>
          <w:szCs w:val="28"/>
        </w:rPr>
      </w:pPr>
      <w:r>
        <w:rPr>
          <w:caps/>
          <w:sz w:val="28"/>
          <w:szCs w:val="28"/>
        </w:rPr>
        <w:t>Н</w:t>
      </w:r>
      <w:r>
        <w:rPr>
          <w:sz w:val="28"/>
          <w:szCs w:val="28"/>
        </w:rPr>
        <w:t>алоговая система в Республике Казахстан</w:t>
      </w:r>
      <w:r w:rsidRPr="002D2D65">
        <w:rPr>
          <w:sz w:val="28"/>
          <w:szCs w:val="28"/>
        </w:rPr>
        <w:t>:</w:t>
      </w:r>
      <w:r>
        <w:rPr>
          <w:sz w:val="28"/>
          <w:szCs w:val="28"/>
        </w:rPr>
        <w:t xml:space="preserve"> проблемы реформирование и тенденции развития</w:t>
      </w:r>
      <w:r>
        <w:rPr>
          <w:sz w:val="28"/>
          <w:szCs w:val="28"/>
        </w:rPr>
        <w:tab/>
      </w:r>
      <w:r>
        <w:rPr>
          <w:sz w:val="28"/>
          <w:szCs w:val="28"/>
        </w:rPr>
        <w:tab/>
      </w:r>
      <w:r>
        <w:rPr>
          <w:sz w:val="28"/>
          <w:szCs w:val="28"/>
        </w:rPr>
        <w:tab/>
      </w:r>
      <w:r>
        <w:rPr>
          <w:sz w:val="28"/>
          <w:szCs w:val="28"/>
        </w:rPr>
        <w:tab/>
      </w:r>
      <w:r>
        <w:rPr>
          <w:sz w:val="28"/>
          <w:szCs w:val="28"/>
        </w:rPr>
        <w:tab/>
      </w:r>
      <w:r>
        <w:rPr>
          <w:sz w:val="28"/>
          <w:szCs w:val="28"/>
        </w:rPr>
        <w:tab/>
        <w:t>стр. 8-18</w:t>
      </w:r>
    </w:p>
    <w:p w:rsidR="002D2D65" w:rsidRDefault="002D2D65">
      <w:pPr>
        <w:spacing w:line="360" w:lineRule="auto"/>
        <w:ind w:left="720" w:hanging="436"/>
        <w:jc w:val="both"/>
        <w:rPr>
          <w:sz w:val="28"/>
          <w:szCs w:val="28"/>
        </w:rPr>
      </w:pPr>
      <w:r>
        <w:rPr>
          <w:sz w:val="28"/>
          <w:szCs w:val="28"/>
        </w:rPr>
        <w:t>Вывод</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стр. 18-20</w:t>
      </w:r>
    </w:p>
    <w:p w:rsidR="002D2D65" w:rsidRDefault="002D2D65">
      <w:pPr>
        <w:spacing w:line="360" w:lineRule="auto"/>
        <w:ind w:left="720" w:firstLine="131"/>
        <w:jc w:val="both"/>
        <w:rPr>
          <w:caps/>
          <w:sz w:val="28"/>
          <w:szCs w:val="28"/>
        </w:rPr>
      </w:pPr>
      <w:r>
        <w:rPr>
          <w:sz w:val="28"/>
          <w:szCs w:val="28"/>
        </w:rPr>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стр. 20</w:t>
      </w:r>
    </w:p>
    <w:p w:rsidR="002D2D65" w:rsidRDefault="002D2D65">
      <w:pPr>
        <w:spacing w:line="360" w:lineRule="auto"/>
        <w:ind w:firstLine="709"/>
        <w:jc w:val="center"/>
        <w:rPr>
          <w:caps/>
          <w:sz w:val="28"/>
          <w:szCs w:val="28"/>
        </w:rPr>
      </w:pPr>
      <w:r>
        <w:rPr>
          <w:caps/>
          <w:sz w:val="28"/>
          <w:szCs w:val="28"/>
        </w:rPr>
        <w:br w:type="page"/>
        <w:t>Введение</w:t>
      </w:r>
    </w:p>
    <w:p w:rsidR="002D2D65" w:rsidRDefault="002D2D65">
      <w:pPr>
        <w:spacing w:line="360" w:lineRule="auto"/>
        <w:ind w:firstLine="709"/>
        <w:jc w:val="both"/>
        <w:rPr>
          <w:sz w:val="28"/>
          <w:szCs w:val="28"/>
        </w:rPr>
      </w:pPr>
      <w:r>
        <w:rPr>
          <w:sz w:val="28"/>
          <w:szCs w:val="28"/>
        </w:rPr>
        <w:t>Налоговая система - болевая точка реформируемой экономики. Она является важнейшей составной условий экономического развития Казахстана. В наши дни налоги должны стать частью комплексных системных реформ, направленных на решение основных задач, стоящих перед обществом. Формируя основы налоговой политики, правительство РК столкнулось с необходимостью разрешения чрезвычайно сложной проблемы. Сущность ее в том, что одновременно нужно учитывать множество обстоятельств и факторов</w:t>
      </w:r>
      <w:r w:rsidRPr="002D2D65">
        <w:rPr>
          <w:sz w:val="28"/>
          <w:szCs w:val="28"/>
        </w:rPr>
        <w:t>:</w:t>
      </w:r>
      <w:r>
        <w:rPr>
          <w:sz w:val="28"/>
          <w:szCs w:val="28"/>
        </w:rPr>
        <w:t xml:space="preserve"> налоговая политика должна гарантированно обеспечить доходную часть государственного и местного бюджетов</w:t>
      </w:r>
      <w:r w:rsidRPr="002D2D65">
        <w:rPr>
          <w:sz w:val="28"/>
          <w:szCs w:val="28"/>
        </w:rPr>
        <w:t>;</w:t>
      </w:r>
      <w:r>
        <w:rPr>
          <w:sz w:val="28"/>
          <w:szCs w:val="28"/>
        </w:rPr>
        <w:t xml:space="preserve"> ставки отчислений должны быть минимальными, чтобы стимулировать развитие экономики</w:t>
      </w:r>
      <w:r w:rsidRPr="002D2D65">
        <w:rPr>
          <w:sz w:val="28"/>
          <w:szCs w:val="28"/>
        </w:rPr>
        <w:t>;</w:t>
      </w:r>
      <w:r>
        <w:rPr>
          <w:sz w:val="28"/>
          <w:szCs w:val="28"/>
        </w:rPr>
        <w:t xml:space="preserve"> механизм налогообложения должен быть максимально прост, надо чтобы платить налоги стало психологически предпочтительней.</w:t>
      </w:r>
    </w:p>
    <w:p w:rsidR="002D2D65" w:rsidRDefault="002D2D65">
      <w:pPr>
        <w:spacing w:line="360" w:lineRule="auto"/>
        <w:ind w:firstLine="709"/>
        <w:jc w:val="both"/>
        <w:rPr>
          <w:sz w:val="28"/>
          <w:szCs w:val="28"/>
        </w:rPr>
      </w:pPr>
      <w:r>
        <w:rPr>
          <w:sz w:val="28"/>
          <w:szCs w:val="28"/>
        </w:rPr>
        <w:t xml:space="preserve">Недостатки налоговой системы, перед принятием нового налогового законодательства, лежат на поверхности. Это и слишком большое количество налогов, и чрезмерные ставки, и, как следствие, непременно высокая доля налоговых платежей из общей суммы доходов хозяйствующих субъектов, которые из-за этого вынуждены искать пути выхода из-под налогового пресса. Наиболее привлекательной представляется сфера коммерции, где значительно шире возможности для быстрого оборачивания средств. Но и здесь в нестабильных финансово-кредитных условиях, налоги настолько повышают вероятность банкротства, что выталкивают предпринимателей в теневую сферу. Таким образом, налоговая система лежит в основе интенсивного наращения теневых операций. В результате, так называемые </w:t>
      </w:r>
      <w:r w:rsidRPr="002D2D65">
        <w:rPr>
          <w:sz w:val="28"/>
          <w:szCs w:val="28"/>
        </w:rPr>
        <w:t>“</w:t>
      </w:r>
      <w:r>
        <w:rPr>
          <w:sz w:val="28"/>
          <w:szCs w:val="28"/>
        </w:rPr>
        <w:t>недоборы</w:t>
      </w:r>
      <w:r w:rsidRPr="002D2D65">
        <w:rPr>
          <w:sz w:val="28"/>
          <w:szCs w:val="28"/>
        </w:rPr>
        <w:t>”</w:t>
      </w:r>
      <w:r>
        <w:rPr>
          <w:sz w:val="28"/>
          <w:szCs w:val="28"/>
        </w:rPr>
        <w:t xml:space="preserve"> планируемых поступлений в бюджет имеют не только криминальную основу, но и являются результатом естественной самозащиты хозяйствующих субъектов от налогового давления. Руководители любого предприятия и предприниматели поставлены перед выбором</w:t>
      </w:r>
      <w:r w:rsidRPr="002D2D65">
        <w:rPr>
          <w:sz w:val="28"/>
          <w:szCs w:val="28"/>
        </w:rPr>
        <w:t>:</w:t>
      </w:r>
      <w:r>
        <w:rPr>
          <w:sz w:val="28"/>
          <w:szCs w:val="28"/>
        </w:rPr>
        <w:t xml:space="preserve"> либо они платят все налоги и обрекают себя на банкротство, либо прячут все, что могут, и продолжают жить. Ясно, что предпочтение отдается другому.</w:t>
      </w:r>
    </w:p>
    <w:p w:rsidR="002D2D65" w:rsidRDefault="002D2D65">
      <w:pPr>
        <w:spacing w:line="360" w:lineRule="auto"/>
        <w:ind w:firstLine="709"/>
        <w:jc w:val="both"/>
        <w:rPr>
          <w:sz w:val="28"/>
          <w:szCs w:val="28"/>
        </w:rPr>
      </w:pPr>
      <w:r>
        <w:rPr>
          <w:sz w:val="28"/>
          <w:szCs w:val="28"/>
        </w:rPr>
        <w:t>В сложившихся условиях не спасут ни огромные усилия налоговой инспекции, ни создание многотысячной армии налоговой полиции.</w:t>
      </w:r>
    </w:p>
    <w:p w:rsidR="002D2D65" w:rsidRDefault="002D2D65">
      <w:pPr>
        <w:spacing w:line="360" w:lineRule="auto"/>
        <w:ind w:firstLine="709"/>
        <w:jc w:val="both"/>
        <w:rPr>
          <w:sz w:val="28"/>
          <w:szCs w:val="28"/>
        </w:rPr>
      </w:pPr>
      <w:r>
        <w:rPr>
          <w:sz w:val="28"/>
          <w:szCs w:val="28"/>
        </w:rPr>
        <w:t>В теневых операциях взаимоотношения между их участниками, особенно в конфликтных ситуациях, осуществляются незаконными методами, что является питательной средой для развития организованной преступности. В то время как сегодня, эта проблема принимает для общества угрожающий характер. Очевидно, что только усилиями МВД ее не одолеть. Одновременно со снижением общих поступлений в бюджет, зарождается и интенсивно развивается ряд опасных для общества социально-экономических процессов. Принципиальными недостатками налоговой системы стало включение целого ряда отчислений и обязательных платежей в фонды преобразования экономики, занятости, развития транспортного, социального страхования, в себестоимость и цены готовой продукции. Создается база для непрерывного спиралеобразного роста цен за счет постоянного увеличения себестоимости товара. Массовый характер взаимных долгов (неплатежей), усиливающиеся падение объемов производства, острый дефицит оборотных средств являются не результатом бесхозяйственной деятельности руководителей предприятий, а неизбежным следствием неблагоприятных макроэкономических условий, в том числе и недостатков налоговой политики. Поэтому нужно сделать еще достаточно много, чтобы налоговая политика помогла решить насущные проблемы реформируемой экономики.</w:t>
      </w:r>
    </w:p>
    <w:p w:rsidR="002D2D65" w:rsidRDefault="002D2D65">
      <w:pPr>
        <w:spacing w:line="360" w:lineRule="auto"/>
        <w:ind w:firstLine="709"/>
        <w:jc w:val="center"/>
        <w:rPr>
          <w:caps/>
          <w:sz w:val="28"/>
          <w:szCs w:val="28"/>
        </w:rPr>
      </w:pPr>
    </w:p>
    <w:p w:rsidR="002D2D65" w:rsidRDefault="002D2D65">
      <w:pPr>
        <w:spacing w:line="360" w:lineRule="auto"/>
        <w:ind w:firstLine="709"/>
        <w:jc w:val="center"/>
        <w:rPr>
          <w:caps/>
          <w:sz w:val="28"/>
          <w:szCs w:val="28"/>
        </w:rPr>
      </w:pPr>
      <w:r>
        <w:rPr>
          <w:caps/>
          <w:sz w:val="28"/>
          <w:szCs w:val="28"/>
        </w:rPr>
        <w:t xml:space="preserve">Глава </w:t>
      </w:r>
      <w:r>
        <w:rPr>
          <w:caps/>
          <w:sz w:val="28"/>
          <w:szCs w:val="28"/>
          <w:lang w:val="en-US"/>
        </w:rPr>
        <w:t>I</w:t>
      </w:r>
      <w:r>
        <w:rPr>
          <w:caps/>
          <w:sz w:val="28"/>
          <w:szCs w:val="28"/>
        </w:rPr>
        <w:t>.</w:t>
      </w:r>
    </w:p>
    <w:p w:rsidR="002D2D65" w:rsidRDefault="002D2D65">
      <w:pPr>
        <w:spacing w:line="360" w:lineRule="auto"/>
        <w:ind w:firstLine="709"/>
        <w:jc w:val="center"/>
        <w:rPr>
          <w:sz w:val="28"/>
          <w:szCs w:val="28"/>
        </w:rPr>
      </w:pPr>
      <w:r>
        <w:rPr>
          <w:caps/>
          <w:sz w:val="28"/>
          <w:szCs w:val="28"/>
        </w:rPr>
        <w:t>Налоги</w:t>
      </w:r>
      <w:r w:rsidRPr="002D2D65">
        <w:rPr>
          <w:caps/>
          <w:sz w:val="28"/>
          <w:szCs w:val="28"/>
        </w:rPr>
        <w:t>:</w:t>
      </w:r>
      <w:r>
        <w:rPr>
          <w:caps/>
          <w:sz w:val="28"/>
          <w:szCs w:val="28"/>
        </w:rPr>
        <w:t xml:space="preserve"> теория, сущность и функции.</w:t>
      </w:r>
    </w:p>
    <w:p w:rsidR="002D2D65" w:rsidRDefault="002D2D65">
      <w:pPr>
        <w:spacing w:line="360" w:lineRule="auto"/>
        <w:ind w:firstLine="709"/>
        <w:jc w:val="both"/>
        <w:rPr>
          <w:sz w:val="28"/>
          <w:szCs w:val="28"/>
        </w:rPr>
      </w:pPr>
      <w:r>
        <w:rPr>
          <w:sz w:val="28"/>
          <w:szCs w:val="28"/>
        </w:rPr>
        <w:t xml:space="preserve">Что же такое </w:t>
      </w:r>
      <w:r w:rsidRPr="002D2D65">
        <w:rPr>
          <w:sz w:val="28"/>
          <w:szCs w:val="28"/>
        </w:rPr>
        <w:t>“</w:t>
      </w:r>
      <w:r>
        <w:rPr>
          <w:sz w:val="28"/>
          <w:szCs w:val="28"/>
        </w:rPr>
        <w:t>налоги</w:t>
      </w:r>
      <w:r w:rsidRPr="002D2D65">
        <w:rPr>
          <w:sz w:val="28"/>
          <w:szCs w:val="28"/>
        </w:rPr>
        <w:t>”?</w:t>
      </w:r>
      <w:r>
        <w:rPr>
          <w:sz w:val="28"/>
          <w:szCs w:val="28"/>
        </w:rPr>
        <w:t xml:space="preserve"> </w:t>
      </w:r>
      <w:r>
        <w:rPr>
          <w:b/>
          <w:bCs/>
          <w:spacing w:val="20"/>
          <w:sz w:val="28"/>
          <w:szCs w:val="28"/>
        </w:rPr>
        <w:t>Налоги - это обязательные поступления в сборы с юридических и физических лиц, проводимые государством на основе государственного законодательства</w:t>
      </w:r>
      <w:r>
        <w:rPr>
          <w:sz w:val="28"/>
          <w:szCs w:val="28"/>
        </w:rPr>
        <w:t xml:space="preserve">. Они выражают обязательность юридических и физических лиц участвовать в формировании финансовых ресурсов государства. Налоги, являясь инструментом перераспределения, призваны также гасить возникающие сбои в системе распределения и стимулировать или сдерживать людей в развитии той или иной формы деятельности. Налоги делятся на </w:t>
      </w:r>
      <w:r>
        <w:rPr>
          <w:b/>
          <w:bCs/>
          <w:sz w:val="28"/>
          <w:szCs w:val="28"/>
        </w:rPr>
        <w:t>реальные</w:t>
      </w:r>
      <w:r>
        <w:rPr>
          <w:sz w:val="28"/>
          <w:szCs w:val="28"/>
        </w:rPr>
        <w:t xml:space="preserve"> и </w:t>
      </w:r>
      <w:r>
        <w:rPr>
          <w:b/>
          <w:bCs/>
          <w:sz w:val="28"/>
          <w:szCs w:val="28"/>
        </w:rPr>
        <w:t>личные</w:t>
      </w:r>
      <w:r>
        <w:rPr>
          <w:sz w:val="28"/>
          <w:szCs w:val="28"/>
        </w:rPr>
        <w:t>.</w:t>
      </w:r>
      <w:r>
        <w:rPr>
          <w:b/>
          <w:bCs/>
          <w:spacing w:val="20"/>
          <w:sz w:val="28"/>
          <w:szCs w:val="28"/>
        </w:rPr>
        <w:t xml:space="preserve"> Реальные налоги - это налоги на имущество. Ими облагается непосредственно доход или имущество, а не сам налогоплательщик, т.е. продажа, покупка или владение имущества</w:t>
      </w:r>
      <w:r>
        <w:rPr>
          <w:sz w:val="28"/>
          <w:szCs w:val="28"/>
        </w:rPr>
        <w:t>. Особенность этого налога в том, что он не учитывает финансового положения налогоплательщика. Личными налогами облагаются только доходы населения, они должны учитывать платежеспособность налогоплательщика. (Пр.</w:t>
      </w:r>
      <w:r w:rsidRPr="002D2D65">
        <w:rPr>
          <w:sz w:val="28"/>
          <w:szCs w:val="28"/>
        </w:rPr>
        <w:t>:</w:t>
      </w:r>
      <w:r>
        <w:rPr>
          <w:sz w:val="28"/>
          <w:szCs w:val="28"/>
        </w:rPr>
        <w:t xml:space="preserve"> Подоходный налог). Различия между личными и реальными налогами имеет определяющее значение при характеристике налоговой системы с точки зрения справедливости и равенства распределения налогового бремени. По этому критерию реальные налоги уступают хорошо разработанным личным налогам. Учитывающим индивидуальное положение налогоплательщиков. Поэтому предпочтительней стремится к более широкому использованию личных налогов. Налогоплательщик платит налог из </w:t>
      </w:r>
      <w:r>
        <w:rPr>
          <w:b/>
          <w:bCs/>
          <w:spacing w:val="20"/>
          <w:sz w:val="28"/>
          <w:szCs w:val="28"/>
        </w:rPr>
        <w:t>источника налога - материального фонда, из которого выплачивается налог (трудовой или предпринимательский фонд)</w:t>
      </w:r>
      <w:r>
        <w:rPr>
          <w:sz w:val="28"/>
          <w:szCs w:val="28"/>
        </w:rPr>
        <w:t>. Существует два способа уплаты налогов</w:t>
      </w:r>
      <w:r w:rsidRPr="002D2D65">
        <w:rPr>
          <w:sz w:val="28"/>
          <w:szCs w:val="28"/>
        </w:rPr>
        <w:t>:</w:t>
      </w:r>
      <w:r>
        <w:rPr>
          <w:sz w:val="28"/>
          <w:szCs w:val="28"/>
        </w:rPr>
        <w:t xml:space="preserve"> из доходов и из капитала. Какой целесообразнее с точки зрения экономики сказать нельзя, т.к. каждый отдельный случай нужно решать на основании всей совокупности экономических, финансовых и социально-политических условий. В налоговой теории существует понятие </w:t>
      </w:r>
      <w:r>
        <w:rPr>
          <w:b/>
          <w:bCs/>
          <w:spacing w:val="20"/>
          <w:sz w:val="28"/>
          <w:szCs w:val="28"/>
        </w:rPr>
        <w:t>налоговой единицы - эта та часть объекта налога, которая положена в основание начисления налога.</w:t>
      </w:r>
      <w:r>
        <w:rPr>
          <w:sz w:val="28"/>
          <w:szCs w:val="28"/>
        </w:rPr>
        <w:t xml:space="preserve"> </w:t>
      </w:r>
    </w:p>
    <w:p w:rsidR="002D2D65" w:rsidRDefault="002D2D65">
      <w:pPr>
        <w:spacing w:line="360" w:lineRule="auto"/>
        <w:ind w:firstLine="709"/>
        <w:jc w:val="both"/>
        <w:rPr>
          <w:sz w:val="28"/>
          <w:szCs w:val="28"/>
        </w:rPr>
      </w:pPr>
      <w:r>
        <w:rPr>
          <w:sz w:val="28"/>
          <w:szCs w:val="28"/>
        </w:rPr>
        <w:t>Пр.</w:t>
      </w:r>
      <w:r w:rsidRPr="002D2D65">
        <w:rPr>
          <w:sz w:val="28"/>
          <w:szCs w:val="28"/>
        </w:rPr>
        <w:t>:</w:t>
      </w:r>
      <w:r>
        <w:rPr>
          <w:sz w:val="28"/>
          <w:szCs w:val="28"/>
        </w:rPr>
        <w:t xml:space="preserve"> в подоходном налоге налоговая единица - рубль, тенге ил марка</w:t>
      </w:r>
      <w:r w:rsidRPr="002D2D65">
        <w:rPr>
          <w:sz w:val="28"/>
          <w:szCs w:val="28"/>
        </w:rPr>
        <w:t>;</w:t>
      </w:r>
      <w:r>
        <w:rPr>
          <w:sz w:val="28"/>
          <w:szCs w:val="28"/>
        </w:rPr>
        <w:t xml:space="preserve"> в поземельной - 1 гектар, 1 акр участка</w:t>
      </w:r>
      <w:r w:rsidRPr="002D2D65">
        <w:rPr>
          <w:sz w:val="28"/>
          <w:szCs w:val="28"/>
        </w:rPr>
        <w:t>;</w:t>
      </w:r>
      <w:r>
        <w:rPr>
          <w:sz w:val="28"/>
          <w:szCs w:val="28"/>
        </w:rPr>
        <w:t xml:space="preserve"> в акцизном - </w:t>
      </w:r>
      <w:r w:rsidRPr="002D2D65">
        <w:rPr>
          <w:sz w:val="28"/>
          <w:szCs w:val="28"/>
        </w:rPr>
        <w:t>1</w:t>
      </w:r>
      <w:r>
        <w:rPr>
          <w:sz w:val="28"/>
          <w:szCs w:val="28"/>
        </w:rPr>
        <w:t xml:space="preserve"> бутылка, 1 пачка сигарет. Также существует понятие </w:t>
      </w:r>
      <w:r>
        <w:rPr>
          <w:b/>
          <w:bCs/>
          <w:spacing w:val="20"/>
          <w:sz w:val="28"/>
          <w:szCs w:val="28"/>
        </w:rPr>
        <w:t>налоговой системы - взаимосвязанная совокупность налогов, сложившихся в данном государстве под влиянием социально-политических, экономических условий</w:t>
      </w:r>
      <w:r>
        <w:rPr>
          <w:sz w:val="28"/>
          <w:szCs w:val="28"/>
        </w:rPr>
        <w:t xml:space="preserve">. Налоговая система базируется на соответствующих законодательных актах государства, которые устанавливают конкретные методы построения и взимания налогов, т.е. определяют конкретные элементы налогов. К </w:t>
      </w:r>
      <w:r>
        <w:rPr>
          <w:b/>
          <w:bCs/>
          <w:spacing w:val="20"/>
          <w:sz w:val="28"/>
          <w:szCs w:val="28"/>
        </w:rPr>
        <w:t>элементам налогов</w:t>
      </w:r>
      <w:r>
        <w:rPr>
          <w:sz w:val="28"/>
          <w:szCs w:val="28"/>
        </w:rPr>
        <w:t xml:space="preserve"> относятся</w:t>
      </w:r>
      <w:r>
        <w:rPr>
          <w:sz w:val="28"/>
          <w:szCs w:val="28"/>
          <w:lang w:val="en-US"/>
        </w:rPr>
        <w:t>:</w:t>
      </w:r>
    </w:p>
    <w:p w:rsidR="002D2D65" w:rsidRDefault="002D2D65" w:rsidP="002D2D65">
      <w:pPr>
        <w:numPr>
          <w:ilvl w:val="0"/>
          <w:numId w:val="2"/>
        </w:numPr>
        <w:spacing w:line="360" w:lineRule="auto"/>
        <w:ind w:firstLine="567"/>
        <w:jc w:val="both"/>
        <w:rPr>
          <w:sz w:val="28"/>
          <w:szCs w:val="28"/>
        </w:rPr>
      </w:pPr>
      <w:r>
        <w:rPr>
          <w:b/>
          <w:bCs/>
          <w:spacing w:val="20"/>
          <w:sz w:val="28"/>
          <w:szCs w:val="28"/>
        </w:rPr>
        <w:t xml:space="preserve"> субъект налога (лицо которое обязано платить налог по закону) однако при помощи определенных экономических механизмов налоговое бремя может быть положено на другие лица, поэтому специально выделяется.</w:t>
      </w:r>
    </w:p>
    <w:p w:rsidR="002D2D65" w:rsidRDefault="002D2D65" w:rsidP="002D2D65">
      <w:pPr>
        <w:numPr>
          <w:ilvl w:val="0"/>
          <w:numId w:val="2"/>
        </w:numPr>
        <w:spacing w:line="360" w:lineRule="auto"/>
        <w:ind w:firstLine="567"/>
        <w:jc w:val="both"/>
        <w:rPr>
          <w:sz w:val="28"/>
          <w:szCs w:val="28"/>
        </w:rPr>
      </w:pPr>
      <w:r>
        <w:rPr>
          <w:b/>
          <w:bCs/>
          <w:spacing w:val="20"/>
          <w:sz w:val="28"/>
          <w:szCs w:val="28"/>
        </w:rPr>
        <w:t xml:space="preserve"> носитель налога - доход или имущество с которого начисляется налог (прибыль, зарплата и т.п.)</w:t>
      </w:r>
    </w:p>
    <w:p w:rsidR="002D2D65" w:rsidRDefault="002D2D65">
      <w:pPr>
        <w:spacing w:line="360" w:lineRule="auto"/>
        <w:ind w:firstLine="709"/>
        <w:jc w:val="both"/>
        <w:rPr>
          <w:sz w:val="28"/>
          <w:szCs w:val="28"/>
        </w:rPr>
      </w:pPr>
      <w:r>
        <w:rPr>
          <w:sz w:val="28"/>
          <w:szCs w:val="28"/>
        </w:rPr>
        <w:t>Переложение налогов является самой трудной в теории налогообложения проблемой и возможно только при определенных условиях (условий рынка, отношения спроса, предложения товара и его цены и т.д.).</w:t>
      </w:r>
    </w:p>
    <w:p w:rsidR="002D2D65" w:rsidRDefault="002D2D65">
      <w:pPr>
        <w:spacing w:line="360" w:lineRule="auto"/>
        <w:ind w:firstLine="709"/>
        <w:jc w:val="both"/>
        <w:rPr>
          <w:sz w:val="28"/>
          <w:szCs w:val="28"/>
        </w:rPr>
      </w:pPr>
      <w:r>
        <w:rPr>
          <w:sz w:val="28"/>
          <w:szCs w:val="28"/>
        </w:rPr>
        <w:t>Налоги выполняют следующие функции</w:t>
      </w:r>
      <w:r w:rsidRPr="002D2D65">
        <w:rPr>
          <w:sz w:val="28"/>
          <w:szCs w:val="28"/>
        </w:rPr>
        <w:t>:</w:t>
      </w:r>
    </w:p>
    <w:p w:rsidR="002D2D65" w:rsidRDefault="002D2D65" w:rsidP="002D2D65">
      <w:pPr>
        <w:numPr>
          <w:ilvl w:val="12"/>
          <w:numId w:val="0"/>
        </w:numPr>
        <w:spacing w:line="360" w:lineRule="auto"/>
        <w:ind w:firstLine="709"/>
        <w:jc w:val="both"/>
        <w:rPr>
          <w:b/>
          <w:bCs/>
          <w:spacing w:val="20"/>
          <w:sz w:val="28"/>
          <w:szCs w:val="28"/>
        </w:rPr>
      </w:pPr>
      <w:r>
        <w:rPr>
          <w:b/>
          <w:bCs/>
          <w:spacing w:val="20"/>
          <w:sz w:val="28"/>
          <w:szCs w:val="28"/>
        </w:rPr>
        <w:t>1. Фискальная (мобилиззационная) функция</w:t>
      </w:r>
      <w:r w:rsidRPr="002D2D65">
        <w:rPr>
          <w:b/>
          <w:bCs/>
          <w:spacing w:val="20"/>
          <w:sz w:val="28"/>
          <w:szCs w:val="28"/>
        </w:rPr>
        <w:t>;</w:t>
      </w:r>
      <w:r>
        <w:rPr>
          <w:b/>
          <w:bCs/>
          <w:spacing w:val="20"/>
          <w:sz w:val="28"/>
          <w:szCs w:val="28"/>
        </w:rPr>
        <w:t xml:space="preserve"> т.е. государство собирает налоги для финансирования соответствующих доходов.</w:t>
      </w:r>
    </w:p>
    <w:p w:rsidR="002D2D65" w:rsidRDefault="002D2D65" w:rsidP="002D2D65">
      <w:pPr>
        <w:numPr>
          <w:ilvl w:val="12"/>
          <w:numId w:val="0"/>
        </w:numPr>
        <w:spacing w:line="360" w:lineRule="auto"/>
        <w:ind w:firstLine="709"/>
        <w:jc w:val="both"/>
        <w:rPr>
          <w:b/>
          <w:bCs/>
          <w:spacing w:val="20"/>
          <w:sz w:val="28"/>
          <w:szCs w:val="28"/>
        </w:rPr>
      </w:pPr>
      <w:r>
        <w:rPr>
          <w:b/>
          <w:bCs/>
          <w:spacing w:val="20"/>
          <w:sz w:val="28"/>
          <w:szCs w:val="28"/>
        </w:rPr>
        <w:t>2. Распределительная. Собирая налоги, государство тем самым оказывает влияние на различные сферы экономики, осуществляя социальную политику, перераспределяет доходы между группами населения, регионами, поддерживает малоимущих и т.д.</w:t>
      </w:r>
    </w:p>
    <w:p w:rsidR="002D2D65" w:rsidRDefault="002D2D65" w:rsidP="002D2D65">
      <w:pPr>
        <w:numPr>
          <w:ilvl w:val="12"/>
          <w:numId w:val="0"/>
        </w:numPr>
        <w:spacing w:line="360" w:lineRule="auto"/>
        <w:ind w:firstLine="709"/>
        <w:jc w:val="both"/>
        <w:rPr>
          <w:b/>
          <w:bCs/>
          <w:spacing w:val="20"/>
          <w:sz w:val="28"/>
          <w:szCs w:val="28"/>
        </w:rPr>
      </w:pPr>
      <w:r>
        <w:rPr>
          <w:b/>
          <w:bCs/>
          <w:spacing w:val="20"/>
          <w:sz w:val="28"/>
          <w:szCs w:val="28"/>
        </w:rPr>
        <w:t>3. Регулирующая функция заключается в обеспечении пропорции между потреблением населения посредством изъятия части текущих доходов и их направления на развитие производства.</w:t>
      </w:r>
    </w:p>
    <w:p w:rsidR="002D2D65" w:rsidRDefault="002D2D65">
      <w:pPr>
        <w:spacing w:line="360" w:lineRule="auto"/>
        <w:ind w:firstLine="709"/>
        <w:jc w:val="both"/>
        <w:rPr>
          <w:sz w:val="28"/>
          <w:szCs w:val="28"/>
        </w:rPr>
      </w:pPr>
      <w:r>
        <w:rPr>
          <w:b/>
          <w:bCs/>
          <w:spacing w:val="20"/>
          <w:sz w:val="28"/>
          <w:szCs w:val="28"/>
        </w:rPr>
        <w:t>4. Стимулирующая - создание различных стимулов</w:t>
      </w:r>
      <w:r w:rsidRPr="002D2D65">
        <w:rPr>
          <w:b/>
          <w:bCs/>
          <w:spacing w:val="20"/>
          <w:sz w:val="28"/>
          <w:szCs w:val="28"/>
        </w:rPr>
        <w:t xml:space="preserve"> </w:t>
      </w:r>
      <w:r>
        <w:rPr>
          <w:b/>
          <w:bCs/>
          <w:spacing w:val="20"/>
          <w:sz w:val="28"/>
          <w:szCs w:val="28"/>
        </w:rPr>
        <w:t>по экономическому росту, техническому обновлению, проведению НИОКР, росту народонаселения.</w:t>
      </w:r>
    </w:p>
    <w:p w:rsidR="002D2D65" w:rsidRDefault="002D2D65">
      <w:pPr>
        <w:spacing w:line="360" w:lineRule="auto"/>
        <w:ind w:firstLine="709"/>
        <w:jc w:val="both"/>
        <w:rPr>
          <w:sz w:val="28"/>
          <w:szCs w:val="28"/>
        </w:rPr>
      </w:pPr>
      <w:r>
        <w:rPr>
          <w:b/>
          <w:bCs/>
          <w:spacing w:val="20"/>
          <w:sz w:val="28"/>
          <w:szCs w:val="28"/>
        </w:rPr>
        <w:t>5. Ограничительная функция - через налоговую политику государство может сдерживать или ограничивать развитие тех или иных производств.</w:t>
      </w:r>
    </w:p>
    <w:p w:rsidR="002D2D65" w:rsidRDefault="002D2D65">
      <w:pPr>
        <w:spacing w:line="360" w:lineRule="auto"/>
        <w:ind w:firstLine="709"/>
        <w:jc w:val="both"/>
        <w:rPr>
          <w:sz w:val="28"/>
          <w:szCs w:val="28"/>
        </w:rPr>
      </w:pPr>
      <w:r>
        <w:rPr>
          <w:b/>
          <w:bCs/>
          <w:spacing w:val="20"/>
          <w:sz w:val="28"/>
          <w:szCs w:val="28"/>
        </w:rPr>
        <w:t>6. Контрольно-учетная функция - учет доходов предприятий и групп населения объемов и структуры производства, движения финансовых потоков.</w:t>
      </w:r>
    </w:p>
    <w:p w:rsidR="002D2D65" w:rsidRDefault="002D2D65">
      <w:pPr>
        <w:spacing w:line="360" w:lineRule="auto"/>
        <w:ind w:firstLine="709"/>
        <w:jc w:val="both"/>
        <w:rPr>
          <w:sz w:val="28"/>
          <w:szCs w:val="28"/>
        </w:rPr>
      </w:pPr>
      <w:r>
        <w:rPr>
          <w:sz w:val="28"/>
          <w:szCs w:val="28"/>
        </w:rPr>
        <w:t>В налоговой теории существует такое понятие как</w:t>
      </w:r>
      <w:r>
        <w:rPr>
          <w:b/>
          <w:bCs/>
          <w:spacing w:val="20"/>
          <w:sz w:val="28"/>
          <w:szCs w:val="28"/>
        </w:rPr>
        <w:t xml:space="preserve"> ставка налога - величина налоговых исчислений на единицу объекта налога (денежная единица доходов, единица земельной площади и т.п.). </w:t>
      </w:r>
      <w:r>
        <w:rPr>
          <w:sz w:val="28"/>
          <w:szCs w:val="28"/>
        </w:rPr>
        <w:t>Различают</w:t>
      </w:r>
      <w:r>
        <w:rPr>
          <w:b/>
          <w:bCs/>
          <w:spacing w:val="20"/>
          <w:sz w:val="28"/>
          <w:szCs w:val="28"/>
        </w:rPr>
        <w:t xml:space="preserve"> твердые, прогрессивные, пропорциональные и регрессивные </w:t>
      </w:r>
      <w:r>
        <w:rPr>
          <w:sz w:val="28"/>
          <w:szCs w:val="28"/>
        </w:rPr>
        <w:t xml:space="preserve">налоговые ставки. </w:t>
      </w:r>
      <w:r>
        <w:rPr>
          <w:b/>
          <w:bCs/>
          <w:spacing w:val="20"/>
          <w:sz w:val="28"/>
          <w:szCs w:val="28"/>
        </w:rPr>
        <w:t>Твердые ставки устанавливаются в абсолютной сумме на единицу обложения, независимо от размеров дохода. (Пр. на тонну нефти). Прогрессивные - по мере увеличения дохода увеличивается размер налоговой ставки, т.е. уровень размера налога находится в прямой зависимости от размера налога. (Подоходный налог).</w:t>
      </w:r>
      <w:r>
        <w:rPr>
          <w:sz w:val="28"/>
          <w:szCs w:val="28"/>
        </w:rPr>
        <w:t xml:space="preserve"> При прогрессивной шкале налогообложения налогоплательщик уплачивает не только все большую абсолютную сумму дохода (по мере его роста), но и большую его долю.</w:t>
      </w:r>
      <w:r>
        <w:rPr>
          <w:b/>
          <w:bCs/>
          <w:sz w:val="28"/>
          <w:szCs w:val="28"/>
        </w:rPr>
        <w:t xml:space="preserve"> </w:t>
      </w:r>
      <w:r>
        <w:rPr>
          <w:b/>
          <w:bCs/>
          <w:spacing w:val="20"/>
          <w:sz w:val="28"/>
          <w:szCs w:val="28"/>
        </w:rPr>
        <w:t>Пропорциональные ставки - размер их не изменяется и не зависит от уровня доходов (Н.Д.С.). регрессивная обработка прогрессивному. Ее сущностью является увеличение размеров налоговой ставки по мере уменьшения доходов.</w:t>
      </w:r>
      <w:r>
        <w:rPr>
          <w:sz w:val="28"/>
          <w:szCs w:val="28"/>
        </w:rPr>
        <w:t xml:space="preserve"> Такой налог может и не проводить к росту абсолютной суммы поступлений в бюджет при увеличении дохода налогоплательщиков. В некоторых случаях применение налогов возможно не только в чистом виде, но и в смешанном варианте.</w:t>
      </w:r>
    </w:p>
    <w:p w:rsidR="002D2D65" w:rsidRDefault="002D2D65">
      <w:pPr>
        <w:spacing w:line="360" w:lineRule="auto"/>
        <w:ind w:firstLine="709"/>
        <w:jc w:val="both"/>
        <w:rPr>
          <w:sz w:val="28"/>
          <w:szCs w:val="28"/>
        </w:rPr>
      </w:pPr>
      <w:r>
        <w:rPr>
          <w:sz w:val="28"/>
          <w:szCs w:val="28"/>
        </w:rPr>
        <w:t xml:space="preserve">По платежеспособности налоги делятся на </w:t>
      </w:r>
      <w:r>
        <w:rPr>
          <w:b/>
          <w:bCs/>
          <w:spacing w:val="20"/>
          <w:sz w:val="28"/>
          <w:szCs w:val="28"/>
        </w:rPr>
        <w:t>прямые и косвенные. Прямые налоги платятся непосредственно субъектами налога (подоходный налог, налог на недвижимость) и прямопропорциональны платежеспособности. Косвенные налоги - это налоги на определенные товары и услуги.</w:t>
      </w:r>
      <w:r>
        <w:rPr>
          <w:sz w:val="28"/>
          <w:szCs w:val="28"/>
        </w:rPr>
        <w:t xml:space="preserve"> Косвенные налоги взимают через надбавку к цене (пр.</w:t>
      </w:r>
      <w:r w:rsidRPr="002D2D65">
        <w:rPr>
          <w:sz w:val="28"/>
          <w:szCs w:val="28"/>
        </w:rPr>
        <w:t>:</w:t>
      </w:r>
      <w:r>
        <w:rPr>
          <w:sz w:val="28"/>
          <w:szCs w:val="28"/>
        </w:rPr>
        <w:t xml:space="preserve"> акцизы).</w:t>
      </w:r>
    </w:p>
    <w:p w:rsidR="002D2D65" w:rsidRDefault="002D2D65">
      <w:pPr>
        <w:spacing w:line="360" w:lineRule="auto"/>
        <w:ind w:firstLine="709"/>
        <w:jc w:val="both"/>
        <w:rPr>
          <w:b/>
          <w:bCs/>
          <w:spacing w:val="20"/>
          <w:sz w:val="28"/>
          <w:szCs w:val="28"/>
        </w:rPr>
      </w:pPr>
      <w:r>
        <w:rPr>
          <w:sz w:val="28"/>
          <w:szCs w:val="28"/>
        </w:rPr>
        <w:t xml:space="preserve">В зависимости от использования налоги делятся на </w:t>
      </w:r>
      <w:r>
        <w:rPr>
          <w:b/>
          <w:bCs/>
          <w:spacing w:val="20"/>
          <w:sz w:val="28"/>
          <w:szCs w:val="28"/>
        </w:rPr>
        <w:t>общие и специфические. Общие налоги используются на финансирование текущих и капитальных расходов государственных и местных бюджетов без закрепления за каким-либо определенным видом расходов. Специфические налоги имеют целевое назначение. (пр.</w:t>
      </w:r>
      <w:r w:rsidRPr="002D2D65">
        <w:rPr>
          <w:b/>
          <w:bCs/>
          <w:spacing w:val="20"/>
          <w:sz w:val="28"/>
          <w:szCs w:val="28"/>
        </w:rPr>
        <w:t>:</w:t>
      </w:r>
      <w:r>
        <w:rPr>
          <w:b/>
          <w:bCs/>
          <w:spacing w:val="20"/>
          <w:sz w:val="28"/>
          <w:szCs w:val="28"/>
        </w:rPr>
        <w:t xml:space="preserve"> отчисления на социальное страхование или отчисление в дорожные фонды).</w:t>
      </w:r>
    </w:p>
    <w:p w:rsidR="002D2D65" w:rsidRDefault="002D2D65">
      <w:pPr>
        <w:spacing w:line="360" w:lineRule="auto"/>
        <w:ind w:firstLine="709"/>
        <w:jc w:val="both"/>
        <w:rPr>
          <w:b/>
          <w:bCs/>
          <w:spacing w:val="20"/>
          <w:sz w:val="28"/>
          <w:szCs w:val="28"/>
        </w:rPr>
      </w:pPr>
      <w:r>
        <w:rPr>
          <w:sz w:val="28"/>
          <w:szCs w:val="28"/>
        </w:rPr>
        <w:t>Из основных концепций налогообложения мне хотелось бы выделить концепцию согласно которой юридические и физические лица должны уплачивать налоги в прямой зависимости от размера полученного дохода. Данная концепция отличается большой рациональностью и справедливостью, поскольку существует разница между налогом, который взимается с предполагаемых доходов на предметы роскоши, и налогом, который хотя бы в незначительной степени удерживается из расходов на предметы первой необходимости. Однако при внедрении этой концепции на практике возникают определенные проблемы, связанные прежде всего с тем что нет строгого научного подхода к изменению возможностей того или иного лица платить налоги. Ясно только, что потребитель всегда в первую очередь тратит свои доходы на товары и услуги первой необходимости, а лишь затем на предметы роскоши. Практика налогообложения стран с развитой экономикой, в большинстве, показывает что существуют следующие основные налоги</w:t>
      </w:r>
      <w:r w:rsidRPr="002D2D65">
        <w:rPr>
          <w:sz w:val="28"/>
          <w:szCs w:val="28"/>
        </w:rPr>
        <w:t>:</w:t>
      </w:r>
      <w:r>
        <w:rPr>
          <w:sz w:val="28"/>
          <w:szCs w:val="28"/>
        </w:rPr>
        <w:t xml:space="preserve"> </w:t>
      </w:r>
      <w:r>
        <w:rPr>
          <w:b/>
          <w:bCs/>
          <w:spacing w:val="20"/>
          <w:sz w:val="28"/>
          <w:szCs w:val="28"/>
        </w:rPr>
        <w:t>Подоходный, Н.Д.С. и взносы на социальное страхование.</w:t>
      </w:r>
    </w:p>
    <w:p w:rsidR="002D2D65" w:rsidRDefault="002D2D65">
      <w:pPr>
        <w:spacing w:line="360" w:lineRule="auto"/>
        <w:ind w:firstLine="709"/>
        <w:jc w:val="both"/>
        <w:rPr>
          <w:sz w:val="28"/>
          <w:szCs w:val="28"/>
        </w:rPr>
      </w:pPr>
      <w:r>
        <w:rPr>
          <w:sz w:val="28"/>
          <w:szCs w:val="28"/>
        </w:rPr>
        <w:t>Практика подоходного налогообложения различает</w:t>
      </w:r>
      <w:r w:rsidRPr="002D2D65">
        <w:rPr>
          <w:sz w:val="28"/>
          <w:szCs w:val="28"/>
        </w:rPr>
        <w:t>:</w:t>
      </w:r>
      <w:r>
        <w:rPr>
          <w:sz w:val="28"/>
          <w:szCs w:val="28"/>
        </w:rPr>
        <w:t xml:space="preserve"> </w:t>
      </w:r>
      <w:r>
        <w:rPr>
          <w:b/>
          <w:bCs/>
          <w:spacing w:val="20"/>
          <w:sz w:val="28"/>
          <w:szCs w:val="28"/>
        </w:rPr>
        <w:t>валовый доход, вычеты и облагаемый доход. Валовый доход - это сумма доходов, полученных из различных источников.</w:t>
      </w:r>
      <w:r>
        <w:rPr>
          <w:sz w:val="28"/>
          <w:szCs w:val="28"/>
        </w:rPr>
        <w:t xml:space="preserve"> Законодательно, практически во всех странах, из валового дохода разрешается вычесть производственные, транспортные, командированные и рекламные расходы. Кроме того, к вычетам относятся различные льготы</w:t>
      </w:r>
      <w:r w:rsidRPr="002D2D65">
        <w:rPr>
          <w:sz w:val="28"/>
          <w:szCs w:val="28"/>
        </w:rPr>
        <w:t>:</w:t>
      </w:r>
      <w:r>
        <w:rPr>
          <w:sz w:val="28"/>
          <w:szCs w:val="28"/>
        </w:rPr>
        <w:t xml:space="preserve"> необлагаемый минимум, суммы пожертвований, льготы например для инвалидов, пенсионеров и т.п. </w:t>
      </w:r>
      <w:r>
        <w:rPr>
          <w:b/>
          <w:bCs/>
          <w:spacing w:val="20"/>
          <w:sz w:val="28"/>
          <w:szCs w:val="28"/>
        </w:rPr>
        <w:t>Таким образом</w:t>
      </w:r>
      <w:r w:rsidRPr="002D2D65">
        <w:rPr>
          <w:b/>
          <w:bCs/>
          <w:spacing w:val="20"/>
          <w:sz w:val="28"/>
          <w:szCs w:val="28"/>
        </w:rPr>
        <w:t>:</w:t>
      </w:r>
      <w:r>
        <w:rPr>
          <w:b/>
          <w:bCs/>
          <w:spacing w:val="20"/>
          <w:sz w:val="28"/>
          <w:szCs w:val="28"/>
        </w:rPr>
        <w:t xml:space="preserve"> облагаемый доход = валовый доход - вычеты. </w:t>
      </w:r>
      <w:r>
        <w:rPr>
          <w:sz w:val="28"/>
          <w:szCs w:val="28"/>
        </w:rPr>
        <w:t xml:space="preserve">В подоходном налогообложении различают подоходный налог с физических лиц и подоходный налог с юридических лиц. Подоходный налог с физических лиц относится к прямым налогам с прогрессивной ставкой налогообложения. Прогрессия в личном подоходном налогообложении позволяет сглаживать неравенство в доходах. Второй по значимости вид налога, применяемый в большинстве развитых стран - это </w:t>
      </w:r>
      <w:r>
        <w:rPr>
          <w:b/>
          <w:bCs/>
          <w:spacing w:val="20"/>
          <w:sz w:val="28"/>
          <w:szCs w:val="28"/>
        </w:rPr>
        <w:t>налог на добавленную стоимость (Н.Д.С.). Добавленная стоимость включает в себя заработную плату, амортизационные отчисления, процент за кредит, прибыль, расходы на электроэнергетику и т.п. Н.Д.С.</w:t>
      </w:r>
      <w:r>
        <w:rPr>
          <w:sz w:val="28"/>
          <w:szCs w:val="28"/>
        </w:rPr>
        <w:t xml:space="preserve"> охватывает практически все виды товаров и услуг, поэтому при относительно низких ставках пополняет казну лучше других видов налогов, позволяет гибко балансировать бюджетные расходы и доходы при инфляционном росте цен, их либерализации. Н.Д.С. представляет собой изъятие в бюджет части прироста стоимости, созданной в процессе производства товаров, работ и услуг, и вносятся в бюджет по мере их реализации. Налог взимается с разницы между отпускной ценой и издержками производства до данной стадии движения товаров, т.е. фактически на каждый технологической стадии движения товара к потребителю. Фактически Н.Д.С. -это налог не на производителя, а на потребителя, поскольку в условиях свободных цен ничто не меняет продавцам товаров и услуг компенсировать налоговые потери за счет роста цен. Предприятия являются здесь лишь своего рода сборщиками налогов.</w:t>
      </w:r>
    </w:p>
    <w:p w:rsidR="002D2D65" w:rsidRDefault="002D2D65">
      <w:pPr>
        <w:spacing w:line="360" w:lineRule="auto"/>
        <w:ind w:firstLine="709"/>
        <w:jc w:val="both"/>
        <w:rPr>
          <w:sz w:val="28"/>
          <w:szCs w:val="28"/>
        </w:rPr>
      </w:pPr>
      <w:r>
        <w:rPr>
          <w:sz w:val="28"/>
          <w:szCs w:val="28"/>
        </w:rPr>
        <w:t xml:space="preserve">К косвенным налогам, широко применяемым в различных странах относятся </w:t>
      </w:r>
      <w:r>
        <w:rPr>
          <w:b/>
          <w:bCs/>
          <w:spacing w:val="20"/>
          <w:sz w:val="28"/>
          <w:szCs w:val="28"/>
        </w:rPr>
        <w:t>акцизы</w:t>
      </w:r>
      <w:r>
        <w:rPr>
          <w:sz w:val="28"/>
          <w:szCs w:val="28"/>
        </w:rPr>
        <w:t xml:space="preserve">. Как и другие косвенные налоги, акцизы включаются в цену товара и оплачиваются покупателями данного товара. Однако диапазон действия акцизов невелик - это в основном особые, избранные товары, поэтому у потребителя есть возможность переориентации на занимающие товары и </w:t>
      </w:r>
      <w:r w:rsidRPr="002D2D65">
        <w:rPr>
          <w:sz w:val="28"/>
          <w:szCs w:val="28"/>
        </w:rPr>
        <w:t>“</w:t>
      </w:r>
      <w:r>
        <w:rPr>
          <w:sz w:val="28"/>
          <w:szCs w:val="28"/>
        </w:rPr>
        <w:t>ухода</w:t>
      </w:r>
      <w:r w:rsidRPr="002D2D65">
        <w:rPr>
          <w:sz w:val="28"/>
          <w:szCs w:val="28"/>
        </w:rPr>
        <w:t>”</w:t>
      </w:r>
      <w:r>
        <w:rPr>
          <w:sz w:val="28"/>
          <w:szCs w:val="28"/>
        </w:rPr>
        <w:t xml:space="preserve"> от уплаты этих налогов.</w:t>
      </w:r>
    </w:p>
    <w:p w:rsidR="002D2D65" w:rsidRDefault="002D2D65">
      <w:pPr>
        <w:spacing w:line="360" w:lineRule="auto"/>
        <w:ind w:firstLine="709"/>
        <w:jc w:val="both"/>
        <w:rPr>
          <w:sz w:val="28"/>
          <w:szCs w:val="28"/>
        </w:rPr>
      </w:pPr>
    </w:p>
    <w:p w:rsidR="002D2D65" w:rsidRDefault="002D2D65">
      <w:pPr>
        <w:spacing w:line="360" w:lineRule="auto"/>
        <w:ind w:firstLine="709"/>
        <w:jc w:val="center"/>
        <w:rPr>
          <w:caps/>
          <w:sz w:val="28"/>
          <w:szCs w:val="28"/>
        </w:rPr>
      </w:pPr>
      <w:r>
        <w:rPr>
          <w:caps/>
          <w:sz w:val="28"/>
          <w:szCs w:val="28"/>
        </w:rPr>
        <w:t xml:space="preserve">Глава </w:t>
      </w:r>
      <w:r>
        <w:rPr>
          <w:caps/>
          <w:sz w:val="28"/>
          <w:szCs w:val="28"/>
          <w:lang w:val="en-US"/>
        </w:rPr>
        <w:t>II</w:t>
      </w:r>
      <w:r>
        <w:rPr>
          <w:caps/>
          <w:sz w:val="28"/>
          <w:szCs w:val="28"/>
        </w:rPr>
        <w:t>.</w:t>
      </w:r>
    </w:p>
    <w:p w:rsidR="002D2D65" w:rsidRDefault="002D2D65">
      <w:pPr>
        <w:spacing w:line="360" w:lineRule="auto"/>
        <w:ind w:firstLine="709"/>
        <w:jc w:val="center"/>
        <w:rPr>
          <w:sz w:val="28"/>
          <w:szCs w:val="28"/>
        </w:rPr>
      </w:pPr>
      <w:r>
        <w:rPr>
          <w:caps/>
          <w:sz w:val="28"/>
          <w:szCs w:val="28"/>
        </w:rPr>
        <w:t>Налоговая система в Республике Казахстан</w:t>
      </w:r>
      <w:r w:rsidRPr="002D2D65">
        <w:rPr>
          <w:caps/>
          <w:sz w:val="28"/>
          <w:szCs w:val="28"/>
        </w:rPr>
        <w:t>:</w:t>
      </w:r>
      <w:r>
        <w:rPr>
          <w:caps/>
          <w:sz w:val="28"/>
          <w:szCs w:val="28"/>
        </w:rPr>
        <w:t xml:space="preserve"> проблемы реформирования и тенденции развития.</w:t>
      </w:r>
    </w:p>
    <w:p w:rsidR="002D2D65" w:rsidRDefault="002D2D65">
      <w:pPr>
        <w:spacing w:line="360" w:lineRule="auto"/>
        <w:ind w:firstLine="709"/>
        <w:jc w:val="both"/>
        <w:rPr>
          <w:sz w:val="28"/>
          <w:szCs w:val="28"/>
        </w:rPr>
      </w:pPr>
      <w:r>
        <w:rPr>
          <w:sz w:val="28"/>
          <w:szCs w:val="28"/>
        </w:rPr>
        <w:t>Наше молодое суверенное государство делает первые шаги в фискальной политики. От четкого осознания того какой должна быть налоговая система зависит успех налогового законодательства государства. Налоговая система должна отвечать следующим требованиям</w:t>
      </w:r>
      <w:r>
        <w:rPr>
          <w:sz w:val="28"/>
          <w:szCs w:val="28"/>
          <w:lang w:val="en-US"/>
        </w:rPr>
        <w:t>:</w:t>
      </w:r>
    </w:p>
    <w:p w:rsidR="002D2D65" w:rsidRDefault="002D2D65" w:rsidP="002D2D65">
      <w:pPr>
        <w:numPr>
          <w:ilvl w:val="0"/>
          <w:numId w:val="3"/>
        </w:numPr>
        <w:spacing w:line="360" w:lineRule="auto"/>
        <w:jc w:val="both"/>
        <w:rPr>
          <w:sz w:val="28"/>
          <w:szCs w:val="28"/>
        </w:rPr>
      </w:pPr>
      <w:r>
        <w:rPr>
          <w:sz w:val="28"/>
          <w:szCs w:val="28"/>
        </w:rPr>
        <w:t xml:space="preserve"> Стабильность налоговой системы</w:t>
      </w:r>
      <w:r>
        <w:rPr>
          <w:sz w:val="28"/>
          <w:szCs w:val="28"/>
          <w:lang w:val="en-US"/>
        </w:rPr>
        <w:t>;</w:t>
      </w:r>
    </w:p>
    <w:p w:rsidR="002D2D65" w:rsidRDefault="002D2D65" w:rsidP="002D2D65">
      <w:pPr>
        <w:numPr>
          <w:ilvl w:val="0"/>
          <w:numId w:val="3"/>
        </w:numPr>
        <w:spacing w:line="360" w:lineRule="auto"/>
        <w:jc w:val="both"/>
        <w:rPr>
          <w:sz w:val="28"/>
          <w:szCs w:val="28"/>
        </w:rPr>
      </w:pPr>
      <w:r>
        <w:rPr>
          <w:sz w:val="28"/>
          <w:szCs w:val="28"/>
        </w:rPr>
        <w:t xml:space="preserve"> Упорядоченность механизма сбора налогов (что упростит контроль за своевременностью и полнотой уплаты налогов)</w:t>
      </w:r>
      <w:r w:rsidRPr="002D2D65">
        <w:rPr>
          <w:sz w:val="28"/>
          <w:szCs w:val="28"/>
        </w:rPr>
        <w:t>;</w:t>
      </w:r>
    </w:p>
    <w:p w:rsidR="002D2D65" w:rsidRDefault="002D2D65" w:rsidP="002D2D65">
      <w:pPr>
        <w:numPr>
          <w:ilvl w:val="0"/>
          <w:numId w:val="3"/>
        </w:numPr>
        <w:spacing w:line="360" w:lineRule="auto"/>
        <w:jc w:val="both"/>
        <w:rPr>
          <w:sz w:val="28"/>
          <w:szCs w:val="28"/>
        </w:rPr>
      </w:pPr>
      <w:r>
        <w:rPr>
          <w:sz w:val="28"/>
          <w:szCs w:val="28"/>
        </w:rPr>
        <w:t xml:space="preserve"> Льготирования конечной продукции, а не факторов производства (с предоставлением льгот после подтверждения наличия практического эффекта льготируемых величин). Проблема налоговой реформы тесно связана с проблемой стимулирования производственных инвестиций. Такая связь обусловлена тем, что в рамках налоговой и кредитной политики формируется система льгот и других экономических мер, которые направлены на стимулирование инвестиций в производство</w:t>
      </w:r>
      <w:r w:rsidRPr="002D2D65">
        <w:rPr>
          <w:sz w:val="28"/>
          <w:szCs w:val="28"/>
        </w:rPr>
        <w:t>;</w:t>
      </w:r>
    </w:p>
    <w:p w:rsidR="002D2D65" w:rsidRDefault="002D2D65" w:rsidP="002D2D65">
      <w:pPr>
        <w:numPr>
          <w:ilvl w:val="0"/>
          <w:numId w:val="3"/>
        </w:numPr>
        <w:spacing w:line="360" w:lineRule="auto"/>
        <w:jc w:val="both"/>
        <w:rPr>
          <w:sz w:val="28"/>
          <w:szCs w:val="28"/>
        </w:rPr>
      </w:pPr>
      <w:r>
        <w:rPr>
          <w:sz w:val="28"/>
          <w:szCs w:val="28"/>
        </w:rPr>
        <w:t xml:space="preserve"> Субординация местных и общегосударственных налогов. (Разграничение сфер общегосударственных и местных налогов исключительный произвол в формировании ресурсов всех уровней административной иерархии, является гарантом их самостоятельного самоуправления развития)</w:t>
      </w:r>
      <w:r w:rsidRPr="002D2D65">
        <w:rPr>
          <w:sz w:val="28"/>
          <w:szCs w:val="28"/>
        </w:rPr>
        <w:t>;</w:t>
      </w:r>
    </w:p>
    <w:p w:rsidR="002D2D65" w:rsidRDefault="002D2D65" w:rsidP="002D2D65">
      <w:pPr>
        <w:numPr>
          <w:ilvl w:val="0"/>
          <w:numId w:val="3"/>
        </w:numPr>
        <w:spacing w:line="360" w:lineRule="auto"/>
        <w:jc w:val="both"/>
        <w:rPr>
          <w:sz w:val="28"/>
          <w:szCs w:val="28"/>
        </w:rPr>
      </w:pPr>
      <w:r>
        <w:rPr>
          <w:sz w:val="28"/>
          <w:szCs w:val="28"/>
        </w:rPr>
        <w:t xml:space="preserve"> Равенство перед законом всех налогоплательщиков, единообразие налоговой политики (Достижение большого единообразия облегчит удовлетворение других критериев удачной налоговой политики, оно способствует упрощению налогов и в это является вкладом в их нейтральность)</w:t>
      </w:r>
      <w:r w:rsidRPr="002D2D65">
        <w:rPr>
          <w:sz w:val="28"/>
          <w:szCs w:val="28"/>
        </w:rPr>
        <w:t>;</w:t>
      </w:r>
    </w:p>
    <w:p w:rsidR="002D2D65" w:rsidRDefault="002D2D65" w:rsidP="002D2D65">
      <w:pPr>
        <w:numPr>
          <w:ilvl w:val="0"/>
          <w:numId w:val="3"/>
        </w:numPr>
        <w:spacing w:line="360" w:lineRule="auto"/>
        <w:jc w:val="both"/>
        <w:rPr>
          <w:sz w:val="28"/>
          <w:szCs w:val="28"/>
        </w:rPr>
      </w:pPr>
      <w:r>
        <w:rPr>
          <w:sz w:val="28"/>
          <w:szCs w:val="28"/>
        </w:rPr>
        <w:t xml:space="preserve"> Законодательное право налогоплательщика на информацию (Система налогообложения должна показывать населению сколько стоят различные мероприятия государства, которые совершаются в разных масштабах, с тем чтобы решение политиков, как и на что, тратить деньги, подкреплялось бы готовностью налогоплательщиков платить за эти практические действия)</w:t>
      </w:r>
      <w:r w:rsidRPr="002D2D65">
        <w:rPr>
          <w:sz w:val="28"/>
          <w:szCs w:val="28"/>
        </w:rPr>
        <w:t>;</w:t>
      </w:r>
    </w:p>
    <w:p w:rsidR="002D2D65" w:rsidRDefault="002D2D65" w:rsidP="002D2D65">
      <w:pPr>
        <w:numPr>
          <w:ilvl w:val="0"/>
          <w:numId w:val="3"/>
        </w:numPr>
        <w:spacing w:line="360" w:lineRule="auto"/>
        <w:jc w:val="both"/>
        <w:rPr>
          <w:sz w:val="28"/>
          <w:szCs w:val="28"/>
        </w:rPr>
      </w:pPr>
      <w:r>
        <w:rPr>
          <w:sz w:val="28"/>
          <w:szCs w:val="28"/>
        </w:rPr>
        <w:t xml:space="preserve"> Простота налоговой системы (Способ реального упрощения - значительная переориентировка налоговой политики от потребностей относительного положения каждого отдельного налогоплательщика в строну широких и общих правил, которые охватывают большую часть экономического поведения и сделок)</w:t>
      </w:r>
      <w:r w:rsidRPr="002D2D65">
        <w:rPr>
          <w:sz w:val="28"/>
          <w:szCs w:val="28"/>
        </w:rPr>
        <w:t>;</w:t>
      </w:r>
    </w:p>
    <w:p w:rsidR="002D2D65" w:rsidRDefault="002D2D65" w:rsidP="002D2D65">
      <w:pPr>
        <w:numPr>
          <w:ilvl w:val="0"/>
          <w:numId w:val="3"/>
        </w:numPr>
        <w:spacing w:line="360" w:lineRule="auto"/>
        <w:jc w:val="both"/>
        <w:rPr>
          <w:sz w:val="28"/>
          <w:szCs w:val="28"/>
        </w:rPr>
      </w:pPr>
      <w:r>
        <w:rPr>
          <w:sz w:val="28"/>
          <w:szCs w:val="28"/>
        </w:rPr>
        <w:t xml:space="preserve"> Нейтральность системы налогообложения </w:t>
      </w:r>
      <w:r w:rsidRPr="002D2D65">
        <w:rPr>
          <w:sz w:val="28"/>
          <w:szCs w:val="28"/>
        </w:rPr>
        <w:t>(</w:t>
      </w:r>
      <w:r>
        <w:rPr>
          <w:sz w:val="28"/>
          <w:szCs w:val="28"/>
        </w:rPr>
        <w:t>Совершенно нейтральная налоговая система оставляет неизменными все стоимостные или ценовые отношения имеющиеся на эффективно действующем частном рынке не испытывающем влияния со стороны государства</w:t>
      </w:r>
      <w:r w:rsidRPr="002D2D65">
        <w:rPr>
          <w:sz w:val="28"/>
          <w:szCs w:val="28"/>
        </w:rPr>
        <w:t>)</w:t>
      </w:r>
      <w:r>
        <w:rPr>
          <w:sz w:val="28"/>
          <w:szCs w:val="28"/>
        </w:rPr>
        <w:t>. В 1985 г. профессорами Р. Холмсом и А Рабушка из института Гувера разработан нейтральный пропорциональный налог, который является инструментом достижения нейтральности системы налогообложения и способствует формированию гибкой налоговой системы, которая является действенным механизмом проведения экономической политики государства.</w:t>
      </w:r>
    </w:p>
    <w:p w:rsidR="002D2D65" w:rsidRDefault="002D2D65">
      <w:pPr>
        <w:spacing w:line="360" w:lineRule="auto"/>
        <w:ind w:firstLine="709"/>
        <w:jc w:val="both"/>
        <w:rPr>
          <w:sz w:val="28"/>
          <w:szCs w:val="28"/>
        </w:rPr>
      </w:pPr>
      <w:r>
        <w:rPr>
          <w:sz w:val="28"/>
          <w:szCs w:val="28"/>
        </w:rPr>
        <w:t>Налоговые системы многих стран мира развивались постепенно, в течение многих лет. У Казахстана же не было и нет времени для длительной эволюции создания налоговой системы, необходимо скорейшее становление и развитие национальной экономики. Но Казахстан не сможет за один период перейти к полностью удовлетворительной и современной налоговой системе. Продвижение к этой цели должно осуществляться поэтапно с тем, чтобы дать время, как налогоплательщикам, так и налоговым организациям осмыслить изменения по мере того как они вносятся. Поскольку невозможно за один раз внести все желанные изменения должна быть определенная очередность.</w:t>
      </w:r>
    </w:p>
    <w:p w:rsidR="002D2D65" w:rsidRDefault="002D2D65">
      <w:pPr>
        <w:spacing w:line="360" w:lineRule="auto"/>
        <w:ind w:firstLine="709"/>
        <w:jc w:val="both"/>
        <w:rPr>
          <w:sz w:val="28"/>
          <w:szCs w:val="28"/>
        </w:rPr>
      </w:pPr>
      <w:r>
        <w:rPr>
          <w:sz w:val="28"/>
          <w:szCs w:val="28"/>
        </w:rPr>
        <w:t>Период 1994-95 г. - первый этап, 1996 -98 г. - второй, создание новой налоговой системы.</w:t>
      </w:r>
    </w:p>
    <w:p w:rsidR="002D2D65" w:rsidRDefault="002D2D65">
      <w:pPr>
        <w:spacing w:line="360" w:lineRule="auto"/>
        <w:ind w:firstLine="709"/>
        <w:jc w:val="both"/>
        <w:rPr>
          <w:sz w:val="28"/>
          <w:szCs w:val="28"/>
        </w:rPr>
      </w:pPr>
      <w:r>
        <w:rPr>
          <w:sz w:val="28"/>
          <w:szCs w:val="28"/>
        </w:rPr>
        <w:t>На первом этапе 1994-95 - разработан и введен в действие налоговый кодекс закладывающий базовую основу новой системы.</w:t>
      </w:r>
    </w:p>
    <w:p w:rsidR="002D2D65" w:rsidRDefault="002D2D65">
      <w:pPr>
        <w:spacing w:line="360" w:lineRule="auto"/>
        <w:ind w:firstLine="709"/>
        <w:jc w:val="both"/>
        <w:rPr>
          <w:sz w:val="28"/>
          <w:szCs w:val="28"/>
        </w:rPr>
      </w:pPr>
      <w:r>
        <w:rPr>
          <w:sz w:val="28"/>
          <w:szCs w:val="28"/>
        </w:rPr>
        <w:t>Перед принятием, в апреле 1995г., нового налогового законодательства положение в Казахстане было крайне тяжелое. Но работали вовсе, либо функционировали с неполной неделей или с большими перерывами до 60% промышленных предприятий. В списке кандидатов в банкроты 12 крупнейших предприятий. Всеобщие неплатежи, огромный дефицит государственного бюджета (т.к. налогов в казну практически никто не платит). Сколько налогов в республике толком никто не знал. По одним данным их всего 43 (из них 16 общегосударственных, 10 обязательных местных, 17 разрешенных местных), по другим 47 налогов (и 8 видов отчислений во всякого рода фонды). Схемы налогообложения ставили в более выгодное положение не производителя благ, а того, кто этими товарами торговал или распределял финансирование инвестиций под товары.</w:t>
      </w:r>
    </w:p>
    <w:p w:rsidR="002D2D65" w:rsidRDefault="002D2D65">
      <w:pPr>
        <w:spacing w:line="360" w:lineRule="auto"/>
        <w:ind w:firstLine="709"/>
        <w:jc w:val="both"/>
        <w:rPr>
          <w:sz w:val="28"/>
          <w:szCs w:val="28"/>
        </w:rPr>
      </w:pPr>
      <w:r>
        <w:rPr>
          <w:sz w:val="28"/>
          <w:szCs w:val="28"/>
        </w:rPr>
        <w:t>Правительство, принимая новый налоговый кодекс, ставило перед собой следующие цели</w:t>
      </w:r>
      <w:r w:rsidRPr="002D2D65">
        <w:rPr>
          <w:sz w:val="28"/>
          <w:szCs w:val="28"/>
        </w:rPr>
        <w:t>:</w:t>
      </w:r>
    </w:p>
    <w:p w:rsidR="002D2D65" w:rsidRDefault="002D2D65" w:rsidP="002D2D65">
      <w:pPr>
        <w:numPr>
          <w:ilvl w:val="0"/>
          <w:numId w:val="4"/>
        </w:numPr>
        <w:spacing w:line="360" w:lineRule="auto"/>
        <w:jc w:val="both"/>
        <w:rPr>
          <w:sz w:val="28"/>
          <w:szCs w:val="28"/>
        </w:rPr>
      </w:pPr>
      <w:r>
        <w:rPr>
          <w:sz w:val="28"/>
          <w:szCs w:val="28"/>
        </w:rPr>
        <w:t xml:space="preserve"> Упрощение, устранение противоречий</w:t>
      </w:r>
      <w:r>
        <w:rPr>
          <w:sz w:val="28"/>
          <w:szCs w:val="28"/>
          <w:lang w:val="en-US"/>
        </w:rPr>
        <w:t>;</w:t>
      </w:r>
    </w:p>
    <w:p w:rsidR="002D2D65" w:rsidRDefault="002D2D65" w:rsidP="002D2D65">
      <w:pPr>
        <w:numPr>
          <w:ilvl w:val="0"/>
          <w:numId w:val="4"/>
        </w:numPr>
        <w:spacing w:line="360" w:lineRule="auto"/>
        <w:jc w:val="both"/>
        <w:rPr>
          <w:sz w:val="28"/>
          <w:szCs w:val="28"/>
        </w:rPr>
      </w:pPr>
      <w:r>
        <w:rPr>
          <w:sz w:val="28"/>
          <w:szCs w:val="28"/>
        </w:rPr>
        <w:t xml:space="preserve"> Превращение его в единое целое на всей территории республики Казахстан</w:t>
      </w:r>
      <w:r w:rsidRPr="002D2D65">
        <w:rPr>
          <w:sz w:val="28"/>
          <w:szCs w:val="28"/>
        </w:rPr>
        <w:t>;</w:t>
      </w:r>
    </w:p>
    <w:p w:rsidR="002D2D65" w:rsidRDefault="002D2D65">
      <w:pPr>
        <w:spacing w:line="360" w:lineRule="auto"/>
        <w:ind w:firstLine="709"/>
        <w:jc w:val="both"/>
        <w:rPr>
          <w:sz w:val="28"/>
          <w:szCs w:val="28"/>
        </w:rPr>
      </w:pPr>
      <w:r>
        <w:rPr>
          <w:sz w:val="28"/>
          <w:szCs w:val="28"/>
        </w:rPr>
        <w:t>Предполагалось сократить количество налогов до 40-45%, а подоходного налога с граждан до 40%, чтобы не ослаблять стимулы деловой активности, уточнить ставки всех налогов</w:t>
      </w:r>
      <w:r w:rsidRPr="002D2D65">
        <w:rPr>
          <w:sz w:val="28"/>
          <w:szCs w:val="28"/>
        </w:rPr>
        <w:t>:</w:t>
      </w:r>
      <w:r>
        <w:rPr>
          <w:sz w:val="28"/>
          <w:szCs w:val="28"/>
        </w:rPr>
        <w:t xml:space="preserve"> земельного, на имущество, физических лиц, рентные платежи и т.д.. Главное должна быть прекращена практика ведения новых неэффективных налогов. По заданию Правительства республики, Минфина и других государственных структур было разработано несколько альтернативных проектов </w:t>
      </w:r>
      <w:r w:rsidRPr="002D2D65">
        <w:rPr>
          <w:sz w:val="28"/>
          <w:szCs w:val="28"/>
        </w:rPr>
        <w:t>“</w:t>
      </w:r>
      <w:r>
        <w:rPr>
          <w:sz w:val="28"/>
          <w:szCs w:val="28"/>
        </w:rPr>
        <w:t>Кодекс о налогах</w:t>
      </w:r>
      <w:r w:rsidRPr="002D2D65">
        <w:rPr>
          <w:sz w:val="28"/>
          <w:szCs w:val="28"/>
        </w:rPr>
        <w:t>”</w:t>
      </w:r>
      <w:r>
        <w:rPr>
          <w:sz w:val="28"/>
          <w:szCs w:val="28"/>
        </w:rPr>
        <w:t xml:space="preserve">. Принципы </w:t>
      </w:r>
      <w:r w:rsidRPr="002D2D65">
        <w:rPr>
          <w:sz w:val="28"/>
          <w:szCs w:val="28"/>
        </w:rPr>
        <w:t>“</w:t>
      </w:r>
      <w:r>
        <w:rPr>
          <w:sz w:val="28"/>
          <w:szCs w:val="28"/>
        </w:rPr>
        <w:t>правительственного проекта</w:t>
      </w:r>
      <w:r w:rsidRPr="002D2D65">
        <w:rPr>
          <w:sz w:val="28"/>
          <w:szCs w:val="28"/>
        </w:rPr>
        <w:t>”</w:t>
      </w:r>
      <w:r>
        <w:rPr>
          <w:sz w:val="28"/>
          <w:szCs w:val="28"/>
        </w:rPr>
        <w:t xml:space="preserve"> по утверждению разработчиков, практиков и ученых следующие</w:t>
      </w:r>
      <w:r w:rsidRPr="002D2D65">
        <w:rPr>
          <w:sz w:val="28"/>
          <w:szCs w:val="28"/>
        </w:rPr>
        <w:t>:</w:t>
      </w:r>
      <w:r>
        <w:rPr>
          <w:sz w:val="28"/>
          <w:szCs w:val="28"/>
        </w:rPr>
        <w:t xml:space="preserve"> справедливость, то есть исключение льготирования одних налогоплательщиков за счет других, простота и экономическая нейтральность, сопоставимость налоговых ставок, чтобы на одни и те же товары не было бы большого развития в налогах республики и у партнеров в других странах. Продумывалась также прогрессивно-регрессивная форма налогообложения, ужесточающая ответственности, как налогоплательщика, так и налоговых служб за нарушение закона, создание налоговой милиции.</w:t>
      </w:r>
    </w:p>
    <w:p w:rsidR="002D2D65" w:rsidRDefault="002D2D65">
      <w:pPr>
        <w:spacing w:line="360" w:lineRule="auto"/>
        <w:ind w:firstLine="709"/>
        <w:jc w:val="both"/>
        <w:rPr>
          <w:sz w:val="28"/>
          <w:szCs w:val="28"/>
        </w:rPr>
      </w:pPr>
      <w:r>
        <w:rPr>
          <w:sz w:val="28"/>
          <w:szCs w:val="28"/>
        </w:rPr>
        <w:t>Налоговые отношения укрепились практикой. С 1 июля 1995 г. В Казахстане действует новый Налоговый Кодекс. Он основан на правовых параметрах принятых в пространстве всего мира, и способствует созданию внутренней правовой базы, позволяющей нашей экономике быстрей переориентироваться на рыночные отношения, и отвечает интересам государства в целом. Включение механизмов принципиально новых налоговых отношений - важная страница в сравнительно короткой истории рыночных реформ в Казахстане. Между законом и его реализацией путь бывает долгий, но это когда закон не воспринимается жизнью. Государственная налоговая служба Казахстана была еще создана в 1991 г. по Назарбаева в целях дальнейшего совершенствования системы контроля за соблюдением налогового законодательства. 1995 год стал самым революционным в первом пятилетии - год больших экспериментов радикального реформирования налоговой системы республики Казахстан.</w:t>
      </w:r>
    </w:p>
    <w:p w:rsidR="002D2D65" w:rsidRDefault="002D2D65">
      <w:pPr>
        <w:spacing w:line="360" w:lineRule="auto"/>
        <w:ind w:firstLine="709"/>
        <w:jc w:val="both"/>
        <w:rPr>
          <w:sz w:val="28"/>
          <w:szCs w:val="28"/>
        </w:rPr>
      </w:pPr>
      <w:r>
        <w:rPr>
          <w:sz w:val="28"/>
          <w:szCs w:val="28"/>
        </w:rPr>
        <w:t>Какие же налоги взимаются с населения Казахстана</w:t>
      </w:r>
      <w:r w:rsidRPr="002D2D65">
        <w:rPr>
          <w:sz w:val="28"/>
          <w:szCs w:val="28"/>
        </w:rPr>
        <w:t>?</w:t>
      </w:r>
      <w:r>
        <w:rPr>
          <w:sz w:val="28"/>
          <w:szCs w:val="28"/>
        </w:rPr>
        <w:t xml:space="preserve"> </w:t>
      </w:r>
    </w:p>
    <w:p w:rsidR="002D2D65" w:rsidRDefault="002D2D65" w:rsidP="002D2D65">
      <w:pPr>
        <w:numPr>
          <w:ilvl w:val="0"/>
          <w:numId w:val="5"/>
        </w:numPr>
        <w:spacing w:line="360" w:lineRule="auto"/>
        <w:jc w:val="both"/>
        <w:rPr>
          <w:sz w:val="28"/>
          <w:szCs w:val="28"/>
        </w:rPr>
      </w:pPr>
      <w:r>
        <w:rPr>
          <w:sz w:val="28"/>
          <w:szCs w:val="28"/>
        </w:rPr>
        <w:t xml:space="preserve"> Подоходный налог с физических и юридических лиц взимается на основании Указа Президента Республики Казахстан имеющего силу закона </w:t>
      </w:r>
      <w:r w:rsidRPr="002D2D65">
        <w:rPr>
          <w:sz w:val="28"/>
          <w:szCs w:val="28"/>
        </w:rPr>
        <w:t>“</w:t>
      </w:r>
      <w:r>
        <w:rPr>
          <w:sz w:val="28"/>
          <w:szCs w:val="28"/>
        </w:rPr>
        <w:t>О налогах и других обязательных платежах в бюджет</w:t>
      </w:r>
      <w:r w:rsidRPr="002D2D65">
        <w:rPr>
          <w:sz w:val="28"/>
          <w:szCs w:val="28"/>
        </w:rPr>
        <w:t>”</w:t>
      </w:r>
      <w:r>
        <w:rPr>
          <w:sz w:val="28"/>
          <w:szCs w:val="28"/>
        </w:rPr>
        <w:t xml:space="preserve"> от 24 апреля 1995 г. №2235.</w:t>
      </w:r>
    </w:p>
    <w:p w:rsidR="002D2D65" w:rsidRDefault="002D2D65">
      <w:pPr>
        <w:spacing w:line="360" w:lineRule="auto"/>
        <w:ind w:firstLine="709"/>
        <w:jc w:val="both"/>
        <w:rPr>
          <w:sz w:val="28"/>
          <w:szCs w:val="28"/>
        </w:rPr>
      </w:pPr>
      <w:r>
        <w:rPr>
          <w:sz w:val="28"/>
          <w:szCs w:val="28"/>
        </w:rPr>
        <w:t>Плательщикам Подоходного налога являются физические и юридические лица, имеющие налогооблагаемый доход в налоговом году. К физическим лицам относятся граждане Казахстана, граждане иностранных государств и лиц без гражданства. Объектом обложения подоходным налогом является облагаемый доход физического лица, в том числе занимающегося предпринимательской деятельностью, исчисленный, как разница между совокупным годовым доходом и вычетами (разрешается в целях налогообложения). К совокупному годовому доходу относятся все виды доходов полученные в денежной или натуральной форме за налоговый год. Ставка налога (для физических лиц - 5-40%, для юридических - 30%) расчет с увеличением облагаемого налогом дохода.</w:t>
      </w:r>
    </w:p>
    <w:p w:rsidR="002D2D65" w:rsidRDefault="002D2D65">
      <w:pPr>
        <w:spacing w:line="360" w:lineRule="auto"/>
        <w:ind w:firstLine="709"/>
        <w:jc w:val="both"/>
        <w:rPr>
          <w:sz w:val="28"/>
          <w:szCs w:val="28"/>
        </w:rPr>
      </w:pPr>
      <w:r>
        <w:rPr>
          <w:sz w:val="28"/>
          <w:szCs w:val="28"/>
        </w:rPr>
        <w:t>2. Платежи, налоги недропользования. В него входят бонус - плата за право проведения геологических работ, Роялти - плата за эксплуатацию месторождений и налог на сверхприбыль.</w:t>
      </w:r>
    </w:p>
    <w:p w:rsidR="002D2D65" w:rsidRDefault="002D2D65" w:rsidP="002D2D65">
      <w:pPr>
        <w:numPr>
          <w:ilvl w:val="0"/>
          <w:numId w:val="6"/>
        </w:numPr>
        <w:spacing w:line="360" w:lineRule="auto"/>
        <w:ind w:left="0" w:firstLine="709"/>
        <w:jc w:val="both"/>
        <w:rPr>
          <w:sz w:val="28"/>
          <w:szCs w:val="28"/>
        </w:rPr>
      </w:pPr>
      <w:r>
        <w:rPr>
          <w:sz w:val="28"/>
          <w:szCs w:val="28"/>
        </w:rPr>
        <w:t>Н.Д.С. (налог на добавленную стоимость). Представляет собой отчисления в бюджет части прироста стоимости добавленной в процессе производства и обращения товаров в Казахстане, работ, услуг и импортного товара. Н.Д.С., подлежащий уплате в бюджет, определяется, как разница между суммами Н.Д.С., начисленные за реализованные товары, работы, услуги, и суммами налога, подлежащий уплате (уплаченными) за приобретенные товары, выполненные работы или оказанные услуги. Плательщикам Н.Д.С. являются физические лица, занимающиеся коммерческой (предпринимательской) деятельностью, которые встали или обязаны встать на учет по Н.Д.С.. По импортируемым товарам плательщиками являются физические лица, осуществляющие импорт на таможенную территорию Казахстана. Объектом обложения Н.Д.С. является облагаемый оборот и облагаемый импорт. Облагаемым оборотом является оборот по реализации товаров, выполненных работ или оказанных услуг, осуществленных в пределах республики. Облагаемый оборот определяется на основе стоимости реализованных товаров, работ или услуг исходя из применяемых цен и товаров, без включения в них Н.Д.С.. Облагаемым импортом является импортируемые товары. Ставка Н.Д.С. установлена в размере 20% от облагаемого оборота и облагаемого импорта. Сумма Н.Д.С., подлежащая уплате в бюджет (чистая сумма Н.Д.С., начисленная за отчетный период), определяется как разница между суммой начисленного налога, подлежащей получению по облагаемому обороту, и суммой налога, относимой в зачет. При применении налогоплательщиком метода начисления суммой Н.Д.С., относимой в зачет, является сумма налога, подлежащая уплате по выставленным налоговым счетам - фактором фактически поступившим товарам, в том числе по импортируемым, включая основные средства (кроме зданий и легковых автомобилей), выполненным работам или оказанным</w:t>
      </w:r>
      <w:r w:rsidRPr="002D2D65">
        <w:rPr>
          <w:sz w:val="28"/>
          <w:szCs w:val="28"/>
        </w:rPr>
        <w:t xml:space="preserve"> </w:t>
      </w:r>
      <w:r>
        <w:rPr>
          <w:sz w:val="28"/>
          <w:szCs w:val="28"/>
        </w:rPr>
        <w:t xml:space="preserve">услуг в течение отчетного периода, который используется или будут использоваться для целей облагаемого оборота. При применении налогоплательщиком кассового метода учета по отнесению сумм Н.Д.С. в зачет должен иметь место факт оплаты. </w:t>
      </w:r>
    </w:p>
    <w:p w:rsidR="002D2D65" w:rsidRDefault="002D2D65" w:rsidP="002D2D65">
      <w:pPr>
        <w:numPr>
          <w:ilvl w:val="0"/>
          <w:numId w:val="7"/>
        </w:numPr>
        <w:spacing w:line="360" w:lineRule="auto"/>
        <w:ind w:left="0" w:firstLine="709"/>
        <w:jc w:val="both"/>
        <w:rPr>
          <w:sz w:val="28"/>
          <w:szCs w:val="28"/>
        </w:rPr>
      </w:pPr>
      <w:r>
        <w:rPr>
          <w:sz w:val="28"/>
          <w:szCs w:val="28"/>
        </w:rPr>
        <w:t>Акцизы. Ими облагаются товары, произведенные на территории Казахстана и импортируемые на территорию Казахстана по следующему перечню</w:t>
      </w:r>
      <w:r w:rsidRPr="002D2D65">
        <w:rPr>
          <w:sz w:val="28"/>
          <w:szCs w:val="28"/>
        </w:rPr>
        <w:t>:</w:t>
      </w:r>
      <w:r>
        <w:rPr>
          <w:sz w:val="28"/>
          <w:szCs w:val="28"/>
        </w:rPr>
        <w:t xml:space="preserve"> все виды спирта, ликероводочные изделия, коньяк, вина, пиво, виноматериалы, табачные изделия, осетровая и лососевая рыба, ювелирные изделия из золота, платины и серебра, выделанный и невыделанный мех, шкурки (кроме кролика, крота, собаки, оленя, овчины), изделия из натурального меха, одежда из натуральной кожи, изделия из хрусталя, хрустальные осветительные приборы, бензин (кроме авиационного), дизельное топливо, легковые автомашины, огнестрельное и газовое оружие и игорный бизнес. Плательщиками являются физические лица, производящие товары на территории Казахстана и осуществляющие игорный бизнес на территории республики (игорные дома, казино) и лица, ввозящие товар на территорию Казахстана из других стран, но сделанные из сырья Казахстана, производящие разлив алкоголя ввозимого на территорию республики. Ставки утверждены правительством в процентах к стоимости товара или физическому объему в натуральном выражении.</w:t>
      </w:r>
    </w:p>
    <w:p w:rsidR="002D2D65" w:rsidRDefault="002D2D65" w:rsidP="002D2D65">
      <w:pPr>
        <w:numPr>
          <w:ilvl w:val="0"/>
          <w:numId w:val="7"/>
        </w:numPr>
        <w:spacing w:line="360" w:lineRule="auto"/>
        <w:ind w:left="0" w:firstLine="709"/>
        <w:jc w:val="both"/>
        <w:rPr>
          <w:sz w:val="28"/>
          <w:szCs w:val="28"/>
        </w:rPr>
      </w:pPr>
      <w:r>
        <w:rPr>
          <w:sz w:val="28"/>
          <w:szCs w:val="28"/>
        </w:rPr>
        <w:t>Налог на имущество. Плательщиками налога являются физические лица по объектам обложения, используемым в предпринимательской деятельности, физические лица по объектам обложения неиспользуемым в предпринимательской деятельности, имеющие на территории Казахстана объективные обложения на праве собственности, доверительного управления собственностью, хозяйственного ведения, оперативного управления. Налог на производственные и непроизводственные фонды физических лиц (занимающихся предпринимательской деятельностью) ежегодно составляет по 0,5% от стоимости указанного фонда. Налог на имущество физических лиц, не используемое в предпринимательской деятельности, уплачивается ежегодно по ставке 0,5% от оценочной стоимости имущества. Когда физическое лицо использует часть имущества под предпринимательскую деятельность налог на эту часть 0,5%. Срок уплаты по ставке 0,5% от стоимости имущества физических лиц, занимающихся предпринимательской деятельностью составляет равные доли</w:t>
      </w:r>
      <w:r w:rsidRPr="002D2D65">
        <w:rPr>
          <w:sz w:val="28"/>
          <w:szCs w:val="28"/>
        </w:rPr>
        <w:t>:</w:t>
      </w:r>
      <w:r>
        <w:rPr>
          <w:sz w:val="28"/>
          <w:szCs w:val="28"/>
        </w:rPr>
        <w:t xml:space="preserve"> 20 февраля, 20 мая, 20 августа, 20 ноября налогового года. Уплата налога физических лиц не занимающихся предпринимательством до 1 октября текущего года. </w:t>
      </w:r>
    </w:p>
    <w:p w:rsidR="002D2D65" w:rsidRDefault="002D2D65" w:rsidP="002D2D65">
      <w:pPr>
        <w:numPr>
          <w:ilvl w:val="0"/>
          <w:numId w:val="7"/>
        </w:numPr>
        <w:spacing w:line="360" w:lineRule="auto"/>
        <w:ind w:left="0" w:firstLine="709"/>
        <w:jc w:val="both"/>
        <w:rPr>
          <w:sz w:val="28"/>
          <w:szCs w:val="28"/>
        </w:rPr>
      </w:pPr>
      <w:r>
        <w:rPr>
          <w:sz w:val="28"/>
          <w:szCs w:val="28"/>
        </w:rPr>
        <w:t xml:space="preserve">Земельный налог. Плательщиками являются физические лица имеющие во владении или пользовании земельные участки. Базовые ставки земельного налога установлены по категории основного целевого назначения земель. Размер земельного налога определяется не по результатам хозяйственной деятельности землевладельца, а от качества, местоположения и водообеспечения земельного участка. Предусмотрены льготы. </w:t>
      </w:r>
    </w:p>
    <w:p w:rsidR="002D2D65" w:rsidRDefault="002D2D65" w:rsidP="002D2D65">
      <w:pPr>
        <w:numPr>
          <w:ilvl w:val="0"/>
          <w:numId w:val="7"/>
        </w:numPr>
        <w:spacing w:line="360" w:lineRule="auto"/>
        <w:ind w:left="0" w:firstLine="709"/>
        <w:jc w:val="both"/>
        <w:rPr>
          <w:sz w:val="28"/>
          <w:szCs w:val="28"/>
        </w:rPr>
      </w:pPr>
      <w:r>
        <w:rPr>
          <w:sz w:val="28"/>
          <w:szCs w:val="28"/>
        </w:rPr>
        <w:t xml:space="preserve">Государственная политика. Взимается на основе закона республики Казахстан </w:t>
      </w:r>
      <w:r>
        <w:rPr>
          <w:sz w:val="28"/>
          <w:szCs w:val="28"/>
          <w:lang w:val="en-US"/>
        </w:rPr>
        <w:t>“</w:t>
      </w:r>
      <w:r>
        <w:rPr>
          <w:sz w:val="28"/>
          <w:szCs w:val="28"/>
        </w:rPr>
        <w:t>о госпошлине</w:t>
      </w:r>
      <w:r>
        <w:rPr>
          <w:sz w:val="28"/>
          <w:szCs w:val="28"/>
          <w:lang w:val="en-US"/>
        </w:rPr>
        <w:t>“</w:t>
      </w:r>
      <w:r>
        <w:rPr>
          <w:sz w:val="28"/>
          <w:szCs w:val="28"/>
        </w:rPr>
        <w:t xml:space="preserve"> принятого, Верховным Советом Республики Казахстан 19.12.92 № 17.92. Плательщиками являются физические лица, в интересах которых специально уполномоченные органы совершают действия и выдают документы, имеющие юридическое значение. Госпошлина исчисляется в процентном отношении к соответствующей сумме (сумме иска, удостоверяемого договора и т.п.) или к месячному расчетному показателю. </w:t>
      </w:r>
    </w:p>
    <w:p w:rsidR="002D2D65" w:rsidRDefault="002D2D65">
      <w:pPr>
        <w:spacing w:line="360" w:lineRule="auto"/>
        <w:ind w:firstLine="709"/>
        <w:jc w:val="both"/>
        <w:rPr>
          <w:sz w:val="28"/>
          <w:szCs w:val="28"/>
        </w:rPr>
      </w:pPr>
      <w:r>
        <w:rPr>
          <w:sz w:val="28"/>
          <w:szCs w:val="28"/>
        </w:rPr>
        <w:t xml:space="preserve">В соответствии Указом Президента Республики Казахстан имеющем силу закона </w:t>
      </w:r>
      <w:r>
        <w:rPr>
          <w:sz w:val="28"/>
          <w:szCs w:val="28"/>
          <w:lang w:val="en-US"/>
        </w:rPr>
        <w:t>“</w:t>
      </w:r>
      <w:r>
        <w:rPr>
          <w:sz w:val="28"/>
          <w:szCs w:val="28"/>
        </w:rPr>
        <w:t>О налогах и других обязательный платежах в бюджет</w:t>
      </w:r>
      <w:r>
        <w:rPr>
          <w:sz w:val="28"/>
          <w:szCs w:val="28"/>
          <w:lang w:val="en-US"/>
        </w:rPr>
        <w:t>”</w:t>
      </w:r>
      <w:r>
        <w:rPr>
          <w:sz w:val="28"/>
          <w:szCs w:val="28"/>
        </w:rPr>
        <w:t xml:space="preserve"> от 24 апреля 1995 г. к местным налогам относятся следующие налоги</w:t>
      </w:r>
      <w:r>
        <w:rPr>
          <w:sz w:val="28"/>
          <w:szCs w:val="28"/>
          <w:lang w:val="en-US"/>
        </w:rPr>
        <w:t>:</w:t>
      </w:r>
    </w:p>
    <w:p w:rsidR="002D2D65" w:rsidRDefault="002D2D65" w:rsidP="002D2D65">
      <w:pPr>
        <w:numPr>
          <w:ilvl w:val="0"/>
          <w:numId w:val="8"/>
        </w:numPr>
        <w:spacing w:line="360" w:lineRule="auto"/>
        <w:jc w:val="both"/>
        <w:rPr>
          <w:sz w:val="28"/>
          <w:szCs w:val="28"/>
          <w:lang w:val="en-US"/>
        </w:rPr>
      </w:pPr>
      <w:r>
        <w:rPr>
          <w:sz w:val="28"/>
          <w:szCs w:val="28"/>
        </w:rPr>
        <w:t>Земельный</w:t>
      </w:r>
      <w:r>
        <w:rPr>
          <w:sz w:val="28"/>
          <w:szCs w:val="28"/>
          <w:lang w:val="en-US"/>
        </w:rPr>
        <w:t>;</w:t>
      </w:r>
    </w:p>
    <w:p w:rsidR="002D2D65" w:rsidRDefault="002D2D65" w:rsidP="002D2D65">
      <w:pPr>
        <w:numPr>
          <w:ilvl w:val="0"/>
          <w:numId w:val="8"/>
        </w:numPr>
        <w:spacing w:line="360" w:lineRule="auto"/>
        <w:jc w:val="both"/>
        <w:rPr>
          <w:sz w:val="28"/>
          <w:szCs w:val="28"/>
        </w:rPr>
      </w:pPr>
      <w:r>
        <w:rPr>
          <w:sz w:val="28"/>
          <w:szCs w:val="28"/>
        </w:rPr>
        <w:t>На имущество с юридических и физических лиц</w:t>
      </w:r>
      <w:r>
        <w:rPr>
          <w:sz w:val="28"/>
          <w:szCs w:val="28"/>
          <w:lang w:val="en-US"/>
        </w:rPr>
        <w:t>;</w:t>
      </w:r>
    </w:p>
    <w:p w:rsidR="002D2D65" w:rsidRDefault="002D2D65" w:rsidP="002D2D65">
      <w:pPr>
        <w:numPr>
          <w:ilvl w:val="0"/>
          <w:numId w:val="8"/>
        </w:numPr>
        <w:spacing w:line="360" w:lineRule="auto"/>
        <w:jc w:val="both"/>
        <w:rPr>
          <w:sz w:val="28"/>
          <w:szCs w:val="28"/>
        </w:rPr>
      </w:pPr>
      <w:r>
        <w:rPr>
          <w:sz w:val="28"/>
          <w:szCs w:val="28"/>
        </w:rPr>
        <w:t>Налог на транспортные средства</w:t>
      </w:r>
      <w:r>
        <w:rPr>
          <w:sz w:val="28"/>
          <w:szCs w:val="28"/>
          <w:lang w:val="en-US"/>
        </w:rPr>
        <w:t>;</w:t>
      </w:r>
    </w:p>
    <w:p w:rsidR="002D2D65" w:rsidRDefault="002D2D65" w:rsidP="002D2D65">
      <w:pPr>
        <w:numPr>
          <w:ilvl w:val="0"/>
          <w:numId w:val="8"/>
        </w:numPr>
        <w:spacing w:line="360" w:lineRule="auto"/>
        <w:jc w:val="both"/>
        <w:rPr>
          <w:sz w:val="28"/>
          <w:szCs w:val="28"/>
        </w:rPr>
      </w:pPr>
      <w:r>
        <w:rPr>
          <w:sz w:val="28"/>
          <w:szCs w:val="28"/>
        </w:rPr>
        <w:t>Сбор за регистрацию физических лиц занимающихся предпринимательской деятельностью и юридических лиц</w:t>
      </w:r>
      <w:r>
        <w:rPr>
          <w:sz w:val="28"/>
          <w:szCs w:val="28"/>
          <w:lang w:val="en-US"/>
        </w:rPr>
        <w:t>;</w:t>
      </w:r>
    </w:p>
    <w:p w:rsidR="002D2D65" w:rsidRDefault="002D2D65" w:rsidP="002D2D65">
      <w:pPr>
        <w:numPr>
          <w:ilvl w:val="0"/>
          <w:numId w:val="8"/>
        </w:numPr>
        <w:spacing w:line="360" w:lineRule="auto"/>
        <w:jc w:val="both"/>
        <w:rPr>
          <w:sz w:val="28"/>
          <w:szCs w:val="28"/>
        </w:rPr>
      </w:pPr>
      <w:r>
        <w:rPr>
          <w:sz w:val="28"/>
          <w:szCs w:val="28"/>
        </w:rPr>
        <w:t>Сборы за право заниматься отдельными видами деятельности</w:t>
      </w:r>
      <w:r>
        <w:rPr>
          <w:sz w:val="28"/>
          <w:szCs w:val="28"/>
          <w:lang w:val="en-US"/>
        </w:rPr>
        <w:t>;</w:t>
      </w:r>
    </w:p>
    <w:p w:rsidR="002D2D65" w:rsidRDefault="002D2D65" w:rsidP="002D2D65">
      <w:pPr>
        <w:numPr>
          <w:ilvl w:val="0"/>
          <w:numId w:val="8"/>
        </w:numPr>
        <w:spacing w:line="360" w:lineRule="auto"/>
        <w:jc w:val="both"/>
        <w:rPr>
          <w:sz w:val="28"/>
          <w:szCs w:val="28"/>
        </w:rPr>
      </w:pPr>
      <w:r>
        <w:rPr>
          <w:sz w:val="28"/>
          <w:szCs w:val="28"/>
        </w:rPr>
        <w:t xml:space="preserve">Сбор с аукционных продаж. </w:t>
      </w:r>
    </w:p>
    <w:p w:rsidR="002D2D65" w:rsidRDefault="002D2D65">
      <w:pPr>
        <w:spacing w:line="360" w:lineRule="auto"/>
        <w:ind w:firstLine="709"/>
        <w:jc w:val="both"/>
        <w:rPr>
          <w:sz w:val="28"/>
          <w:szCs w:val="28"/>
        </w:rPr>
      </w:pPr>
      <w:r>
        <w:rPr>
          <w:sz w:val="28"/>
          <w:szCs w:val="28"/>
        </w:rPr>
        <w:t xml:space="preserve">Данные налоги взимаются на территории Казахстана. При этом конкретные ставки этих налогов, определяются законодательными и правовыми актами местного самоуправления, если иное непредусмотрено законодательным актом республики Казахстан. К местным налогам относятся налоги и сборы, которые могут устанавливаться решением районных и городских представителей органов государственной власти (- налог на рекламу, налог на продажу автомобилей и др.). </w:t>
      </w:r>
    </w:p>
    <w:p w:rsidR="002D2D65" w:rsidRDefault="002D2D65">
      <w:pPr>
        <w:spacing w:line="360" w:lineRule="auto"/>
        <w:ind w:firstLine="709"/>
        <w:jc w:val="both"/>
        <w:rPr>
          <w:sz w:val="28"/>
          <w:szCs w:val="28"/>
        </w:rPr>
      </w:pPr>
      <w:r>
        <w:rPr>
          <w:sz w:val="28"/>
          <w:szCs w:val="28"/>
        </w:rPr>
        <w:t xml:space="preserve">Итак, с 1995 г. - </w:t>
      </w:r>
      <w:r>
        <w:rPr>
          <w:sz w:val="28"/>
          <w:szCs w:val="28"/>
          <w:lang w:val="en-US"/>
        </w:rPr>
        <w:t>“</w:t>
      </w:r>
      <w:r>
        <w:rPr>
          <w:sz w:val="28"/>
          <w:szCs w:val="28"/>
        </w:rPr>
        <w:t>года перелома</w:t>
      </w:r>
      <w:r>
        <w:rPr>
          <w:sz w:val="28"/>
          <w:szCs w:val="28"/>
          <w:lang w:val="en-US"/>
        </w:rPr>
        <w:t>”</w:t>
      </w:r>
      <w:r>
        <w:rPr>
          <w:sz w:val="28"/>
          <w:szCs w:val="28"/>
        </w:rPr>
        <w:t xml:space="preserve"> в налоговой политике - началась манятся налоговая система, хотя до совершенства еще нужно много и много изменять. Изменения налогообложения вызваны реальным состоянием экономики, которое и в 1996 году сложное. Только за январь недоимка в целом по всем налогам и платежам возросла на 4,8 млрд. тенге, но с 1 июля 1995 года появилась возможность расширить налоговую базу (новые поступления в бюджет), уточнить стратегию и оптимизировать тактику работы во всех подразделениях налоговых служб. Активизировать сотрудничество с правоохранительными и другими экономическими ведомствами. Механизм реализации Налогового кодекса начал действовать. Тем не менее его вхождение в жизнь, внедрение в повседневную практику не будет простым и быстрым, любое положение должно вводится постепенно. Поэтому налоговая служба вначале 1996 года подготовила 4 проекта указов Президента, 18 проектов постановлений Правительства, 10 инструкций, направленных на подержание и развитие налоговой реформы. Основные ее идеи</w:t>
      </w:r>
      <w:r>
        <w:rPr>
          <w:sz w:val="28"/>
          <w:szCs w:val="28"/>
          <w:lang w:val="en-US"/>
        </w:rPr>
        <w:t>:</w:t>
      </w:r>
      <w:r>
        <w:rPr>
          <w:sz w:val="28"/>
          <w:szCs w:val="28"/>
        </w:rPr>
        <w:t xml:space="preserve"> формирование доходов в бюджет, экономическая нейтральность, справедливость и простота самой системы. Скажем введена единая ставка подоходного налога для физических и юридических лиц (ранее взимался налог на прибыль), что соответствует общемировой практике. </w:t>
      </w:r>
    </w:p>
    <w:p w:rsidR="002D2D65" w:rsidRDefault="002D2D65">
      <w:pPr>
        <w:spacing w:line="360" w:lineRule="auto"/>
        <w:ind w:firstLine="709"/>
        <w:jc w:val="both"/>
        <w:rPr>
          <w:sz w:val="28"/>
          <w:szCs w:val="28"/>
        </w:rPr>
      </w:pPr>
      <w:r>
        <w:rPr>
          <w:sz w:val="28"/>
          <w:szCs w:val="28"/>
        </w:rPr>
        <w:t>Появилось понятие совокупного годового дохода из которого вычисляются все расходы, связанные с его получением. Значительно упростили порядок амортизационных отчислений основных средств. Промышленники, предприниматели, финансисты и аграрии получили возможность для более стабильной деятельности</w:t>
      </w:r>
      <w:r>
        <w:rPr>
          <w:sz w:val="28"/>
          <w:szCs w:val="28"/>
          <w:lang w:val="en-US"/>
        </w:rPr>
        <w:t>:</w:t>
      </w:r>
      <w:r>
        <w:rPr>
          <w:sz w:val="28"/>
          <w:szCs w:val="28"/>
        </w:rPr>
        <w:t xml:space="preserve"> разрешен перенос убытков от предпринимательства на срок до пяти лет. Короче говоря, внесены существенные изменения во все части налогового законодательства. На очереди переход к оздоровлению экономики и социального положения в стране. Важная роль здесь у налоговых организаций изменение режима налогообложения направлено на стимулирование инвестиций в специально экономические зоны, их создание и расширение. Пр.</w:t>
      </w:r>
      <w:r>
        <w:rPr>
          <w:sz w:val="28"/>
          <w:szCs w:val="28"/>
          <w:lang w:val="en-US"/>
        </w:rPr>
        <w:t xml:space="preserve">: </w:t>
      </w:r>
      <w:r>
        <w:rPr>
          <w:sz w:val="28"/>
          <w:szCs w:val="28"/>
        </w:rPr>
        <w:t xml:space="preserve">для юридических лиц, осуществляющих деятельность на таких территориях, установленная льготная ставка налога - 20%. Дополнительно введена льгота по подоходному налогу, и на Н.Д.С. импортных товаров приобретенных за счет госбюджета, по иностранным кредитлиниям, которые обеспечены гарантией государства. Органы налоговой службы используют в работе различные формы и методы решения проблем, возникающих в этот сложный переходный период. В частности, подержанная идея обращения государственных казначейских обязательств выпущенных Министерством Финансов для погашения задолженности государству 700 крупнейших предприятий Казахстана. В 1996 году продолжена работа по заключению двухсторонних налоговых конвенций со странами СНГ об избежании двойного налогообложения. В ноябре 1996 г. - распоряжение Президента </w:t>
      </w:r>
      <w:r>
        <w:rPr>
          <w:sz w:val="28"/>
          <w:szCs w:val="28"/>
          <w:lang w:val="en-US"/>
        </w:rPr>
        <w:t>“</w:t>
      </w:r>
      <w:r>
        <w:rPr>
          <w:sz w:val="28"/>
          <w:szCs w:val="28"/>
        </w:rPr>
        <w:t>О декларировании государственными служащими доходов и имущества, подлежащих налогообложению</w:t>
      </w:r>
      <w:r>
        <w:rPr>
          <w:sz w:val="28"/>
          <w:szCs w:val="28"/>
          <w:lang w:val="en-US"/>
        </w:rPr>
        <w:t>”</w:t>
      </w:r>
      <w:r>
        <w:rPr>
          <w:sz w:val="28"/>
          <w:szCs w:val="28"/>
        </w:rPr>
        <w:t>. Насколько действительным окажется президентское распоряжение - ведь известно умение наших чиновников обходить закон и общепринятые нормы. Как разъяснила служба законодательства и правовой экспертизы администрации Президента, принимаемые меры - лишь начало разворачивающейся работы. А пока происходит только сбор сведений, а не само декларирование, которое будет иметь место в последующем, когда по истечении определенного времени налоговыми органами станет проводится сопоставление уровня доходов госслужащих с их расходами. Именно тогда появится возможность определить реальный уровень их расходов, осуществлять контроль за ними и полной уплаты налогов чиновниками.</w:t>
      </w:r>
    </w:p>
    <w:p w:rsidR="002D2D65" w:rsidRDefault="002D2D65">
      <w:pPr>
        <w:spacing w:line="360" w:lineRule="auto"/>
        <w:ind w:firstLine="709"/>
        <w:jc w:val="both"/>
        <w:rPr>
          <w:sz w:val="28"/>
          <w:szCs w:val="28"/>
        </w:rPr>
      </w:pPr>
      <w:r>
        <w:rPr>
          <w:sz w:val="28"/>
          <w:szCs w:val="28"/>
        </w:rPr>
        <w:t>Но в любом случае распоряжение Президента - один из примеров той деятельности главы государства, в русле которой он принимает меры по повышению ответственности органов власти перед нардом. В соответствии с этим распоряжением правительству дано задание в десятидневный срок разработать и внести в парламент законопроект представляющий обязательное ежегодное декларирование доходов и имущества всеми без исключения. Так что, налоги все-таки платить придется. В конце 1997 г. поступление налогов в бюджет плохое и все попытки фискальных служб изменить ситуацию малоэффективны. Об этом говорилось на заседании правительства страны, на котором обсуждался доклад о поступлении налогов и обязательных платежей в бюджет, пенсионный и другие фонды, а также отчет о работе налоговой полиции за 10 месяцев текущего 1997 г., представленный Государственным налоговым комитетом.</w:t>
      </w:r>
    </w:p>
    <w:p w:rsidR="002D2D65" w:rsidRDefault="002D2D65">
      <w:pPr>
        <w:spacing w:line="360" w:lineRule="auto"/>
        <w:ind w:firstLine="709"/>
        <w:jc w:val="both"/>
        <w:rPr>
          <w:sz w:val="28"/>
          <w:szCs w:val="28"/>
        </w:rPr>
      </w:pPr>
      <w:r>
        <w:rPr>
          <w:sz w:val="28"/>
          <w:szCs w:val="28"/>
        </w:rPr>
        <w:t>Было доложено, что на 1 ноября 1997 г. в целом по республике собрано налогов и других платежей 89% от прогнозируемой цифры, недополучено 13,5 млрд. тенге. В основном за счет недобора подоходного налога с юридических и физических лиц, акцизов. Причинами этого явления ясны</w:t>
      </w:r>
      <w:r>
        <w:rPr>
          <w:sz w:val="28"/>
          <w:szCs w:val="28"/>
          <w:lang w:val="en-US"/>
        </w:rPr>
        <w:t>:</w:t>
      </w:r>
      <w:r>
        <w:rPr>
          <w:sz w:val="28"/>
          <w:szCs w:val="28"/>
        </w:rPr>
        <w:t xml:space="preserve"> кризис неплатежей, представление возможности налогоплательщикам погашать убытки за счет совокупного расхода, рост числа несостоятельных предприятий. Конечно, налоговая служба не сидела, сложа руки. Только налоговой полицией с начала 1997 г. проверено 22311 объекта, при этом выявлены были 18 тыс. Различных нарушений налогового законодательства. За короткий срок управлением налоговой полиции по г. Алматы вскрыта глубоко законсервированная, разветвленная сеть предприятий, через которые нелегально производились обороты денежных средств на миллиарды тенге. Еще буде принят ряд мер</w:t>
      </w:r>
      <w:r>
        <w:rPr>
          <w:sz w:val="28"/>
          <w:szCs w:val="28"/>
          <w:lang w:val="en-US"/>
        </w:rPr>
        <w:t>:</w:t>
      </w:r>
      <w:r>
        <w:rPr>
          <w:sz w:val="28"/>
          <w:szCs w:val="28"/>
        </w:rPr>
        <w:t xml:space="preserve"> создание акцизных постов на предприятиях, выпускающих подакцизную продукцию, ужесточение правил открытия новых счетов (расчетных и ссудных). В декабре 1996 г. перешли на новый образец акцизной марки, отпечатанной на придисцентной бумаге с улучшенной степенью защиты. Продолжается работа по совершенствованию правовой базы.</w:t>
      </w:r>
    </w:p>
    <w:p w:rsidR="002D2D65" w:rsidRDefault="002D2D65">
      <w:pPr>
        <w:spacing w:line="360" w:lineRule="auto"/>
        <w:ind w:firstLine="709"/>
        <w:jc w:val="both"/>
        <w:rPr>
          <w:sz w:val="28"/>
          <w:szCs w:val="28"/>
        </w:rPr>
      </w:pPr>
      <w:r>
        <w:rPr>
          <w:sz w:val="28"/>
          <w:szCs w:val="28"/>
        </w:rPr>
        <w:t>Но от таких мер не всегда есть немедленная отдача, говорил на заседании премьер-министр А. Кажегельдин. Он же подчеркнул, что попытки ухода от уплаты налогов, наверное будут продолжаться еще долго, в силу различных причин и сегодня речь надо вести об уменьшении их количества, если такие попытки невозможно исключить полностью.</w:t>
      </w:r>
    </w:p>
    <w:p w:rsidR="002D2D65" w:rsidRDefault="002D2D65">
      <w:pPr>
        <w:spacing w:line="360" w:lineRule="auto"/>
        <w:ind w:firstLine="709"/>
        <w:jc w:val="both"/>
        <w:rPr>
          <w:sz w:val="28"/>
          <w:szCs w:val="28"/>
        </w:rPr>
      </w:pPr>
    </w:p>
    <w:p w:rsidR="002D2D65" w:rsidRDefault="002D2D65">
      <w:pPr>
        <w:spacing w:line="360" w:lineRule="auto"/>
        <w:ind w:firstLine="709"/>
        <w:jc w:val="center"/>
        <w:rPr>
          <w:sz w:val="28"/>
          <w:szCs w:val="28"/>
        </w:rPr>
      </w:pPr>
      <w:r>
        <w:rPr>
          <w:caps/>
          <w:sz w:val="28"/>
          <w:szCs w:val="28"/>
        </w:rPr>
        <w:t>Вывод</w:t>
      </w:r>
    </w:p>
    <w:p w:rsidR="002D2D65" w:rsidRDefault="002D2D65">
      <w:pPr>
        <w:spacing w:line="360" w:lineRule="auto"/>
        <w:ind w:firstLine="709"/>
        <w:jc w:val="both"/>
        <w:rPr>
          <w:sz w:val="28"/>
          <w:szCs w:val="28"/>
        </w:rPr>
      </w:pPr>
      <w:r>
        <w:rPr>
          <w:sz w:val="28"/>
          <w:szCs w:val="28"/>
        </w:rPr>
        <w:t>Итак, к концу 1998 г. должна завершится работа (второй этап построения налоговой системы республики Казахстан 1996-1998) по созданию налоговой системы отвечающей в полном объеме условиям рыночной экономики. Построение налоговой системы в Казахстане зависит в первую очередь, от того как в конечном счете будут распределены функции управления между республиканскими и ремональными органами. Однако меры социального налогового регулирования Научно-технического Прогресса думается должны ограниченно встраиваться в общую налоговую систему и строится в зависимости от выбранных приоритетов политики республики.</w:t>
      </w:r>
    </w:p>
    <w:p w:rsidR="002D2D65" w:rsidRDefault="002D2D65">
      <w:pPr>
        <w:spacing w:line="360" w:lineRule="auto"/>
        <w:ind w:firstLine="709"/>
        <w:jc w:val="both"/>
        <w:rPr>
          <w:sz w:val="28"/>
          <w:szCs w:val="28"/>
        </w:rPr>
      </w:pPr>
      <w:r>
        <w:rPr>
          <w:sz w:val="28"/>
          <w:szCs w:val="28"/>
        </w:rPr>
        <w:t>Однако, несмотря на определенные достижения налоговую систему еще долго придется усовершенствовать, внося все новые и новые изменения. Мы только-только вступили на тернистый путь создания усовершенствованной налоговой системы.</w:t>
      </w:r>
    </w:p>
    <w:p w:rsidR="002D2D65" w:rsidRDefault="002D2D65">
      <w:pPr>
        <w:spacing w:line="360" w:lineRule="auto"/>
        <w:ind w:firstLine="709"/>
        <w:jc w:val="both"/>
        <w:rPr>
          <w:sz w:val="28"/>
          <w:szCs w:val="28"/>
        </w:rPr>
      </w:pPr>
    </w:p>
    <w:p w:rsidR="002D2D65" w:rsidRDefault="002D2D65" w:rsidP="002D2D65">
      <w:pPr>
        <w:numPr>
          <w:ilvl w:val="0"/>
          <w:numId w:val="9"/>
        </w:numPr>
        <w:spacing w:line="360" w:lineRule="auto"/>
        <w:ind w:left="0" w:firstLine="709"/>
        <w:jc w:val="both"/>
        <w:rPr>
          <w:sz w:val="28"/>
          <w:szCs w:val="28"/>
        </w:rPr>
      </w:pPr>
      <w:r>
        <w:rPr>
          <w:sz w:val="28"/>
          <w:szCs w:val="28"/>
          <w:lang w:val="en-US"/>
        </w:rPr>
        <w:t xml:space="preserve">S. </w:t>
      </w:r>
      <w:r>
        <w:rPr>
          <w:sz w:val="28"/>
          <w:szCs w:val="28"/>
        </w:rPr>
        <w:t xml:space="preserve">В январе 1997 г. в указ Президента РК имеющем силу закона от 24 апреля 1995 г. №2235 </w:t>
      </w:r>
      <w:r>
        <w:rPr>
          <w:sz w:val="28"/>
          <w:szCs w:val="28"/>
          <w:lang w:val="en-US"/>
        </w:rPr>
        <w:t>“</w:t>
      </w:r>
      <w:r>
        <w:rPr>
          <w:sz w:val="28"/>
          <w:szCs w:val="28"/>
        </w:rPr>
        <w:t>О налогах и других обязательных платежах в бюджет</w:t>
      </w:r>
      <w:r>
        <w:rPr>
          <w:sz w:val="28"/>
          <w:szCs w:val="28"/>
          <w:lang w:val="en-US"/>
        </w:rPr>
        <w:t>”</w:t>
      </w:r>
      <w:r>
        <w:rPr>
          <w:sz w:val="28"/>
          <w:szCs w:val="28"/>
        </w:rPr>
        <w:t>. Были внесены изменения и дополнения. Что из этого получится, покажет ближайшее будущее.</w:t>
      </w:r>
    </w:p>
    <w:p w:rsidR="002D2D65" w:rsidRDefault="002D2D65" w:rsidP="002D2D65">
      <w:pPr>
        <w:numPr>
          <w:ilvl w:val="12"/>
          <w:numId w:val="0"/>
        </w:numPr>
        <w:spacing w:line="360" w:lineRule="auto"/>
        <w:ind w:left="709"/>
        <w:jc w:val="both"/>
        <w:rPr>
          <w:sz w:val="28"/>
          <w:szCs w:val="28"/>
        </w:rPr>
      </w:pPr>
    </w:p>
    <w:p w:rsidR="002D2D65" w:rsidRDefault="002D2D65" w:rsidP="002D2D65">
      <w:pPr>
        <w:numPr>
          <w:ilvl w:val="12"/>
          <w:numId w:val="0"/>
        </w:numPr>
        <w:spacing w:line="360" w:lineRule="auto"/>
        <w:ind w:left="709"/>
        <w:jc w:val="center"/>
        <w:rPr>
          <w:sz w:val="28"/>
          <w:szCs w:val="28"/>
        </w:rPr>
      </w:pPr>
      <w:r>
        <w:rPr>
          <w:sz w:val="28"/>
          <w:szCs w:val="28"/>
        </w:rPr>
        <w:br w:type="page"/>
      </w:r>
      <w:r>
        <w:rPr>
          <w:caps/>
          <w:sz w:val="28"/>
          <w:szCs w:val="28"/>
        </w:rPr>
        <w:t>Список литературы</w:t>
      </w:r>
      <w:r>
        <w:rPr>
          <w:caps/>
          <w:sz w:val="28"/>
          <w:szCs w:val="28"/>
          <w:lang w:val="en-US"/>
        </w:rPr>
        <w:t>:</w:t>
      </w:r>
    </w:p>
    <w:p w:rsidR="002D2D65" w:rsidRDefault="002D2D65" w:rsidP="002D2D65">
      <w:pPr>
        <w:numPr>
          <w:ilvl w:val="0"/>
          <w:numId w:val="10"/>
        </w:numPr>
        <w:spacing w:line="360" w:lineRule="auto"/>
        <w:ind w:firstLine="142"/>
        <w:jc w:val="both"/>
        <w:rPr>
          <w:sz w:val="28"/>
          <w:szCs w:val="28"/>
        </w:rPr>
      </w:pPr>
      <w:r>
        <w:rPr>
          <w:sz w:val="28"/>
          <w:szCs w:val="28"/>
        </w:rPr>
        <w:t xml:space="preserve"> Бабкина С. Новая налоговая политика </w:t>
      </w:r>
      <w:r>
        <w:rPr>
          <w:sz w:val="28"/>
          <w:szCs w:val="28"/>
          <w:lang w:val="en-US"/>
        </w:rPr>
        <w:t>//</w:t>
      </w:r>
      <w:r>
        <w:rPr>
          <w:sz w:val="28"/>
          <w:szCs w:val="28"/>
        </w:rPr>
        <w:t xml:space="preserve"> Финансы Казахстана - 1995-№6 стр.37-39</w:t>
      </w:r>
    </w:p>
    <w:p w:rsidR="002D2D65" w:rsidRDefault="002D2D65" w:rsidP="002D2D65">
      <w:pPr>
        <w:numPr>
          <w:ilvl w:val="0"/>
          <w:numId w:val="10"/>
        </w:numPr>
        <w:spacing w:line="360" w:lineRule="auto"/>
        <w:ind w:firstLine="142"/>
        <w:jc w:val="both"/>
        <w:rPr>
          <w:sz w:val="28"/>
          <w:szCs w:val="28"/>
        </w:rPr>
      </w:pPr>
      <w:r>
        <w:rPr>
          <w:sz w:val="28"/>
          <w:szCs w:val="28"/>
        </w:rPr>
        <w:t xml:space="preserve"> Булгакбаев Б. Налоги, которые мы выбираем и от которых бежим</w:t>
      </w:r>
      <w:r>
        <w:rPr>
          <w:sz w:val="28"/>
          <w:szCs w:val="28"/>
          <w:lang w:val="en-US"/>
        </w:rPr>
        <w:t>:</w:t>
      </w:r>
      <w:r>
        <w:rPr>
          <w:sz w:val="28"/>
          <w:szCs w:val="28"/>
        </w:rPr>
        <w:t xml:space="preserve"> </w:t>
      </w:r>
      <w:r>
        <w:rPr>
          <w:sz w:val="28"/>
          <w:szCs w:val="28"/>
          <w:lang w:val="en-US"/>
        </w:rPr>
        <w:t>[</w:t>
      </w:r>
      <w:r>
        <w:rPr>
          <w:sz w:val="28"/>
          <w:szCs w:val="28"/>
        </w:rPr>
        <w:t>Налоговая система в Казахстане</w:t>
      </w:r>
      <w:r>
        <w:rPr>
          <w:sz w:val="28"/>
          <w:szCs w:val="28"/>
          <w:lang w:val="en-US"/>
        </w:rPr>
        <w:t>]</w:t>
      </w:r>
      <w:r>
        <w:rPr>
          <w:sz w:val="28"/>
          <w:szCs w:val="28"/>
        </w:rPr>
        <w:t xml:space="preserve"> </w:t>
      </w:r>
      <w:r>
        <w:rPr>
          <w:sz w:val="28"/>
          <w:szCs w:val="28"/>
          <w:lang w:val="en-US"/>
        </w:rPr>
        <w:t>//</w:t>
      </w:r>
      <w:r>
        <w:rPr>
          <w:sz w:val="28"/>
          <w:szCs w:val="28"/>
        </w:rPr>
        <w:t xml:space="preserve"> Юридическая газета - 1996 г. - 17 июля.</w:t>
      </w:r>
    </w:p>
    <w:p w:rsidR="002D2D65" w:rsidRDefault="002D2D65" w:rsidP="002D2D65">
      <w:pPr>
        <w:numPr>
          <w:ilvl w:val="0"/>
          <w:numId w:val="10"/>
        </w:numPr>
        <w:spacing w:line="360" w:lineRule="auto"/>
        <w:ind w:firstLine="142"/>
        <w:jc w:val="both"/>
        <w:rPr>
          <w:sz w:val="28"/>
          <w:szCs w:val="28"/>
        </w:rPr>
      </w:pPr>
      <w:r>
        <w:rPr>
          <w:sz w:val="28"/>
          <w:szCs w:val="28"/>
        </w:rPr>
        <w:t xml:space="preserve"> Есенбаев М. Залог благополучия страны</w:t>
      </w:r>
      <w:r>
        <w:rPr>
          <w:sz w:val="28"/>
          <w:szCs w:val="28"/>
          <w:lang w:val="en-US"/>
        </w:rPr>
        <w:t>:</w:t>
      </w:r>
      <w:r>
        <w:rPr>
          <w:sz w:val="28"/>
          <w:szCs w:val="28"/>
        </w:rPr>
        <w:t xml:space="preserve"> </w:t>
      </w:r>
      <w:r>
        <w:rPr>
          <w:sz w:val="28"/>
          <w:szCs w:val="28"/>
          <w:lang w:val="en-US"/>
        </w:rPr>
        <w:t>(</w:t>
      </w:r>
      <w:r>
        <w:rPr>
          <w:sz w:val="28"/>
          <w:szCs w:val="28"/>
        </w:rPr>
        <w:t>Налоги</w:t>
      </w:r>
      <w:r>
        <w:rPr>
          <w:sz w:val="28"/>
          <w:szCs w:val="28"/>
          <w:lang w:val="en-US"/>
        </w:rPr>
        <w:t>:</w:t>
      </w:r>
      <w:r>
        <w:rPr>
          <w:sz w:val="28"/>
          <w:szCs w:val="28"/>
        </w:rPr>
        <w:t xml:space="preserve"> территория и практика</w:t>
      </w:r>
      <w:r>
        <w:rPr>
          <w:sz w:val="28"/>
          <w:szCs w:val="28"/>
          <w:lang w:val="en-US"/>
        </w:rPr>
        <w:t>)</w:t>
      </w:r>
      <w:r>
        <w:rPr>
          <w:sz w:val="28"/>
          <w:szCs w:val="28"/>
        </w:rPr>
        <w:t xml:space="preserve"> </w:t>
      </w:r>
      <w:r>
        <w:rPr>
          <w:sz w:val="28"/>
          <w:szCs w:val="28"/>
          <w:lang w:val="en-US"/>
        </w:rPr>
        <w:t>//</w:t>
      </w:r>
      <w:r>
        <w:rPr>
          <w:sz w:val="28"/>
          <w:szCs w:val="28"/>
        </w:rPr>
        <w:t xml:space="preserve"> Финансы Казахстана - 1996 - № 4 - стр. 39-42.</w:t>
      </w:r>
    </w:p>
    <w:p w:rsidR="002D2D65" w:rsidRDefault="002D2D65" w:rsidP="002D2D65">
      <w:pPr>
        <w:numPr>
          <w:ilvl w:val="0"/>
          <w:numId w:val="10"/>
        </w:numPr>
        <w:spacing w:line="360" w:lineRule="auto"/>
        <w:ind w:firstLine="142"/>
        <w:jc w:val="both"/>
        <w:rPr>
          <w:sz w:val="28"/>
          <w:szCs w:val="28"/>
        </w:rPr>
      </w:pPr>
      <w:r>
        <w:rPr>
          <w:sz w:val="28"/>
          <w:szCs w:val="28"/>
        </w:rPr>
        <w:t xml:space="preserve"> Есенбаев М. На пути к новой налоговой системе</w:t>
      </w:r>
      <w:r>
        <w:rPr>
          <w:sz w:val="28"/>
          <w:szCs w:val="28"/>
          <w:lang w:val="en-US"/>
        </w:rPr>
        <w:t>:</w:t>
      </w:r>
      <w:r>
        <w:rPr>
          <w:sz w:val="28"/>
          <w:szCs w:val="28"/>
        </w:rPr>
        <w:t xml:space="preserve"> </w:t>
      </w:r>
      <w:r>
        <w:rPr>
          <w:sz w:val="28"/>
          <w:szCs w:val="28"/>
          <w:lang w:val="en-US"/>
        </w:rPr>
        <w:t>[</w:t>
      </w:r>
      <w:r>
        <w:rPr>
          <w:sz w:val="28"/>
          <w:szCs w:val="28"/>
        </w:rPr>
        <w:t>Беседу с начальником инспекции, первым зам. Министром финансов.</w:t>
      </w:r>
      <w:r>
        <w:rPr>
          <w:sz w:val="28"/>
          <w:szCs w:val="28"/>
          <w:lang w:val="en-US"/>
        </w:rPr>
        <w:t xml:space="preserve"> [</w:t>
      </w:r>
      <w:r>
        <w:rPr>
          <w:sz w:val="28"/>
          <w:szCs w:val="28"/>
        </w:rPr>
        <w:t>Записала Мустафина С.</w:t>
      </w:r>
      <w:r>
        <w:rPr>
          <w:sz w:val="28"/>
          <w:szCs w:val="28"/>
          <w:lang w:val="en-US"/>
        </w:rPr>
        <w:t>]</w:t>
      </w:r>
      <w:r>
        <w:rPr>
          <w:sz w:val="28"/>
          <w:szCs w:val="28"/>
        </w:rPr>
        <w:t xml:space="preserve"> </w:t>
      </w:r>
      <w:r>
        <w:rPr>
          <w:sz w:val="28"/>
          <w:szCs w:val="28"/>
          <w:lang w:val="en-US"/>
        </w:rPr>
        <w:t>//</w:t>
      </w:r>
      <w:r>
        <w:rPr>
          <w:sz w:val="28"/>
          <w:szCs w:val="28"/>
        </w:rPr>
        <w:t xml:space="preserve"> Казахстанская правда - 1996 - 9 июля.</w:t>
      </w:r>
    </w:p>
    <w:p w:rsidR="002D2D65" w:rsidRDefault="002D2D65" w:rsidP="002D2D65">
      <w:pPr>
        <w:numPr>
          <w:ilvl w:val="0"/>
          <w:numId w:val="10"/>
        </w:numPr>
        <w:spacing w:line="360" w:lineRule="auto"/>
        <w:ind w:firstLine="142"/>
        <w:jc w:val="both"/>
        <w:rPr>
          <w:sz w:val="28"/>
          <w:szCs w:val="28"/>
        </w:rPr>
      </w:pPr>
      <w:r>
        <w:rPr>
          <w:sz w:val="28"/>
          <w:szCs w:val="28"/>
        </w:rPr>
        <w:t xml:space="preserve"> Закон Республики Казахстан. О внесении изменений и дополнений в Указ Президента Республики Казахстан, имеющий силу Закона </w:t>
      </w:r>
      <w:r>
        <w:rPr>
          <w:sz w:val="28"/>
          <w:szCs w:val="28"/>
          <w:lang w:val="en-US"/>
        </w:rPr>
        <w:t>“</w:t>
      </w:r>
      <w:r>
        <w:rPr>
          <w:sz w:val="28"/>
          <w:szCs w:val="28"/>
        </w:rPr>
        <w:t>О налогах и др. обязательных платежах в бюджет</w:t>
      </w:r>
      <w:r>
        <w:rPr>
          <w:sz w:val="28"/>
          <w:szCs w:val="28"/>
          <w:lang w:val="en-US"/>
        </w:rPr>
        <w:t>”/</w:t>
      </w:r>
      <w:r>
        <w:rPr>
          <w:sz w:val="28"/>
          <w:szCs w:val="28"/>
        </w:rPr>
        <w:t xml:space="preserve"> Казахстанская правда - 1997 г. - 10 января.</w:t>
      </w:r>
    </w:p>
    <w:p w:rsidR="002D2D65" w:rsidRDefault="002D2D65" w:rsidP="002D2D65">
      <w:pPr>
        <w:numPr>
          <w:ilvl w:val="0"/>
          <w:numId w:val="10"/>
        </w:numPr>
        <w:spacing w:line="360" w:lineRule="auto"/>
        <w:ind w:firstLine="142"/>
        <w:jc w:val="both"/>
        <w:rPr>
          <w:sz w:val="28"/>
          <w:szCs w:val="28"/>
        </w:rPr>
      </w:pPr>
      <w:r>
        <w:rPr>
          <w:sz w:val="28"/>
          <w:szCs w:val="28"/>
        </w:rPr>
        <w:t xml:space="preserve"> ... И хочется жить и работать хочется</w:t>
      </w:r>
      <w:r>
        <w:rPr>
          <w:sz w:val="28"/>
          <w:szCs w:val="28"/>
          <w:lang w:val="en-US"/>
        </w:rPr>
        <w:t>: (</w:t>
      </w:r>
      <w:r>
        <w:rPr>
          <w:sz w:val="28"/>
          <w:szCs w:val="28"/>
        </w:rPr>
        <w:t xml:space="preserve">Из проекта Концепции налоговой реформы Республики Казахстан) </w:t>
      </w:r>
      <w:r>
        <w:rPr>
          <w:sz w:val="28"/>
          <w:szCs w:val="28"/>
          <w:lang w:val="en-US"/>
        </w:rPr>
        <w:t>//</w:t>
      </w:r>
      <w:r>
        <w:rPr>
          <w:sz w:val="28"/>
          <w:szCs w:val="28"/>
        </w:rPr>
        <w:t xml:space="preserve"> Экспресс - 1994 - 7 октября.</w:t>
      </w:r>
    </w:p>
    <w:p w:rsidR="002D2D65" w:rsidRDefault="002D2D65" w:rsidP="002D2D65">
      <w:pPr>
        <w:numPr>
          <w:ilvl w:val="0"/>
          <w:numId w:val="10"/>
        </w:numPr>
        <w:spacing w:line="360" w:lineRule="auto"/>
        <w:ind w:firstLine="142"/>
        <w:jc w:val="both"/>
        <w:rPr>
          <w:sz w:val="28"/>
          <w:szCs w:val="28"/>
        </w:rPr>
      </w:pPr>
      <w:r>
        <w:rPr>
          <w:sz w:val="28"/>
          <w:szCs w:val="28"/>
        </w:rPr>
        <w:t xml:space="preserve"> Кадырбеков Б., Грисюк С. Учитывая особенности Республики</w:t>
      </w:r>
      <w:r>
        <w:rPr>
          <w:sz w:val="28"/>
          <w:szCs w:val="28"/>
          <w:lang w:val="en-US"/>
        </w:rPr>
        <w:t>: (</w:t>
      </w:r>
      <w:r>
        <w:rPr>
          <w:sz w:val="28"/>
          <w:szCs w:val="28"/>
        </w:rPr>
        <w:t>Об основных принципах формирования налоговой системы)</w:t>
      </w:r>
      <w:r>
        <w:rPr>
          <w:sz w:val="28"/>
          <w:szCs w:val="28"/>
          <w:lang w:val="en-US"/>
        </w:rPr>
        <w:t xml:space="preserve"> //</w:t>
      </w:r>
      <w:r>
        <w:rPr>
          <w:sz w:val="28"/>
          <w:szCs w:val="28"/>
        </w:rPr>
        <w:t xml:space="preserve"> Казахстан</w:t>
      </w:r>
      <w:r>
        <w:rPr>
          <w:sz w:val="28"/>
          <w:szCs w:val="28"/>
          <w:lang w:val="en-US"/>
        </w:rPr>
        <w:t>:</w:t>
      </w:r>
      <w:r>
        <w:rPr>
          <w:sz w:val="28"/>
          <w:szCs w:val="28"/>
        </w:rPr>
        <w:t xml:space="preserve"> экономика и жизнь - 1995 - №3-4 с 17-21.</w:t>
      </w:r>
    </w:p>
    <w:p w:rsidR="002D2D65" w:rsidRDefault="002D2D65" w:rsidP="002D2D65">
      <w:pPr>
        <w:numPr>
          <w:ilvl w:val="0"/>
          <w:numId w:val="10"/>
        </w:numPr>
        <w:spacing w:line="360" w:lineRule="auto"/>
        <w:ind w:firstLine="142"/>
        <w:jc w:val="both"/>
        <w:rPr>
          <w:sz w:val="28"/>
          <w:szCs w:val="28"/>
        </w:rPr>
      </w:pPr>
      <w:r>
        <w:rPr>
          <w:sz w:val="28"/>
          <w:szCs w:val="28"/>
        </w:rPr>
        <w:t xml:space="preserve"> Каможнова Е. Налоговая система</w:t>
      </w:r>
      <w:r>
        <w:rPr>
          <w:sz w:val="28"/>
          <w:szCs w:val="28"/>
          <w:lang w:val="en-US"/>
        </w:rPr>
        <w:t>:</w:t>
      </w:r>
      <w:r>
        <w:rPr>
          <w:sz w:val="28"/>
          <w:szCs w:val="28"/>
        </w:rPr>
        <w:t xml:space="preserve"> какой же она должна быть</w:t>
      </w:r>
      <w:r>
        <w:rPr>
          <w:sz w:val="28"/>
          <w:szCs w:val="28"/>
          <w:lang w:val="en-US"/>
        </w:rPr>
        <w:t>?</w:t>
      </w:r>
      <w:r>
        <w:rPr>
          <w:sz w:val="28"/>
          <w:szCs w:val="28"/>
        </w:rPr>
        <w:t xml:space="preserve"> </w:t>
      </w:r>
      <w:r>
        <w:rPr>
          <w:sz w:val="28"/>
          <w:szCs w:val="28"/>
          <w:lang w:val="en-US"/>
        </w:rPr>
        <w:t>//</w:t>
      </w:r>
      <w:r>
        <w:rPr>
          <w:sz w:val="28"/>
          <w:szCs w:val="28"/>
        </w:rPr>
        <w:t xml:space="preserve"> Казахстан</w:t>
      </w:r>
      <w:r>
        <w:rPr>
          <w:sz w:val="28"/>
          <w:szCs w:val="28"/>
          <w:lang w:val="en-US"/>
        </w:rPr>
        <w:t xml:space="preserve">: </w:t>
      </w:r>
      <w:r>
        <w:rPr>
          <w:sz w:val="28"/>
          <w:szCs w:val="28"/>
        </w:rPr>
        <w:t>Экономика и жизнь - 1995 -№3-4 - стр. 24-26.</w:t>
      </w:r>
    </w:p>
    <w:p w:rsidR="002D2D65" w:rsidRDefault="002D2D65" w:rsidP="002D2D65">
      <w:pPr>
        <w:numPr>
          <w:ilvl w:val="0"/>
          <w:numId w:val="10"/>
        </w:numPr>
        <w:spacing w:line="360" w:lineRule="auto"/>
        <w:ind w:firstLine="142"/>
        <w:jc w:val="both"/>
        <w:rPr>
          <w:sz w:val="28"/>
          <w:szCs w:val="28"/>
        </w:rPr>
      </w:pPr>
      <w:r>
        <w:rPr>
          <w:sz w:val="28"/>
          <w:szCs w:val="28"/>
        </w:rPr>
        <w:t xml:space="preserve"> Камаев В. Д. Учебник. По основам экономической теории. Москва 1995.</w:t>
      </w:r>
    </w:p>
    <w:p w:rsidR="002D2D65" w:rsidRDefault="002D2D65" w:rsidP="002D2D65">
      <w:pPr>
        <w:numPr>
          <w:ilvl w:val="0"/>
          <w:numId w:val="10"/>
        </w:numPr>
        <w:spacing w:line="360" w:lineRule="auto"/>
        <w:ind w:firstLine="142"/>
        <w:jc w:val="both"/>
        <w:rPr>
          <w:sz w:val="28"/>
          <w:szCs w:val="28"/>
        </w:rPr>
      </w:pPr>
      <w:r>
        <w:rPr>
          <w:sz w:val="28"/>
          <w:szCs w:val="28"/>
        </w:rPr>
        <w:t xml:space="preserve"> Карагусова Г. Налоги</w:t>
      </w:r>
      <w:r>
        <w:rPr>
          <w:sz w:val="28"/>
          <w:szCs w:val="28"/>
          <w:lang w:val="en-US"/>
        </w:rPr>
        <w:t>:</w:t>
      </w:r>
      <w:r>
        <w:rPr>
          <w:sz w:val="28"/>
          <w:szCs w:val="28"/>
        </w:rPr>
        <w:t xml:space="preserve"> сущность и практика использования. Алматы 1994 г.</w:t>
      </w:r>
    </w:p>
    <w:p w:rsidR="002D2D65" w:rsidRDefault="002D2D65" w:rsidP="002D2D65">
      <w:pPr>
        <w:numPr>
          <w:ilvl w:val="0"/>
          <w:numId w:val="10"/>
        </w:numPr>
        <w:spacing w:line="360" w:lineRule="auto"/>
        <w:ind w:firstLine="142"/>
        <w:jc w:val="both"/>
        <w:rPr>
          <w:sz w:val="28"/>
          <w:szCs w:val="28"/>
        </w:rPr>
      </w:pPr>
      <w:r>
        <w:rPr>
          <w:sz w:val="28"/>
          <w:szCs w:val="28"/>
        </w:rPr>
        <w:t xml:space="preserve"> Мусинов С. М. Налоги с населения Республики Казахстана. Алматы 1996 г.</w:t>
      </w:r>
    </w:p>
    <w:p w:rsidR="002D2D65" w:rsidRDefault="002D2D65" w:rsidP="002D2D65">
      <w:pPr>
        <w:numPr>
          <w:ilvl w:val="0"/>
          <w:numId w:val="10"/>
        </w:numPr>
        <w:spacing w:line="360" w:lineRule="auto"/>
        <w:ind w:firstLine="142"/>
        <w:jc w:val="both"/>
        <w:rPr>
          <w:sz w:val="28"/>
          <w:szCs w:val="28"/>
        </w:rPr>
      </w:pPr>
      <w:r>
        <w:rPr>
          <w:sz w:val="28"/>
          <w:szCs w:val="28"/>
        </w:rPr>
        <w:t xml:space="preserve"> Поздняков Б. Налоги в Казахстане </w:t>
      </w:r>
      <w:r>
        <w:rPr>
          <w:sz w:val="28"/>
          <w:szCs w:val="28"/>
          <w:lang w:val="en-US"/>
        </w:rPr>
        <w:t>//</w:t>
      </w:r>
      <w:r>
        <w:rPr>
          <w:sz w:val="28"/>
          <w:szCs w:val="28"/>
        </w:rPr>
        <w:t xml:space="preserve"> Эко - 1995 №1 -стр. 179-186.</w:t>
      </w:r>
    </w:p>
    <w:p w:rsidR="002D2D65" w:rsidRDefault="002D2D65" w:rsidP="002D2D65">
      <w:pPr>
        <w:numPr>
          <w:ilvl w:val="0"/>
          <w:numId w:val="10"/>
        </w:numPr>
        <w:spacing w:line="360" w:lineRule="auto"/>
        <w:ind w:firstLine="142"/>
        <w:jc w:val="both"/>
        <w:rPr>
          <w:sz w:val="28"/>
          <w:szCs w:val="28"/>
        </w:rPr>
      </w:pPr>
      <w:r>
        <w:rPr>
          <w:sz w:val="28"/>
          <w:szCs w:val="28"/>
        </w:rPr>
        <w:t xml:space="preserve"> Сабиров И. Уты. Налоговый кодекс</w:t>
      </w:r>
      <w:r>
        <w:rPr>
          <w:sz w:val="28"/>
          <w:szCs w:val="28"/>
          <w:lang w:val="en-US"/>
        </w:rPr>
        <w:t>:</w:t>
      </w:r>
      <w:r>
        <w:rPr>
          <w:sz w:val="28"/>
          <w:szCs w:val="28"/>
        </w:rPr>
        <w:t xml:space="preserve"> не лучше ли его доработать</w:t>
      </w:r>
      <w:r>
        <w:rPr>
          <w:sz w:val="28"/>
          <w:szCs w:val="28"/>
          <w:lang w:val="en-US"/>
        </w:rPr>
        <w:t>?</w:t>
      </w:r>
      <w:r>
        <w:rPr>
          <w:sz w:val="28"/>
          <w:szCs w:val="28"/>
        </w:rPr>
        <w:t xml:space="preserve"> </w:t>
      </w:r>
      <w:r>
        <w:rPr>
          <w:sz w:val="28"/>
          <w:szCs w:val="28"/>
          <w:lang w:val="en-US"/>
        </w:rPr>
        <w:t>[</w:t>
      </w:r>
      <w:r>
        <w:rPr>
          <w:sz w:val="28"/>
          <w:szCs w:val="28"/>
        </w:rPr>
        <w:t>Проект</w:t>
      </w:r>
      <w:r>
        <w:rPr>
          <w:sz w:val="28"/>
          <w:szCs w:val="28"/>
          <w:lang w:val="en-US"/>
        </w:rPr>
        <w:t>]</w:t>
      </w:r>
      <w:r>
        <w:rPr>
          <w:sz w:val="28"/>
          <w:szCs w:val="28"/>
        </w:rPr>
        <w:t xml:space="preserve"> </w:t>
      </w:r>
      <w:r>
        <w:rPr>
          <w:sz w:val="28"/>
          <w:szCs w:val="28"/>
          <w:lang w:val="en-US"/>
        </w:rPr>
        <w:t>//</w:t>
      </w:r>
      <w:r>
        <w:rPr>
          <w:sz w:val="28"/>
          <w:szCs w:val="28"/>
        </w:rPr>
        <w:t xml:space="preserve"> Экспресс - 1995 - 28 марта.</w:t>
      </w:r>
    </w:p>
    <w:p w:rsidR="002D2D65" w:rsidRDefault="002D2D65" w:rsidP="002D2D65">
      <w:pPr>
        <w:numPr>
          <w:ilvl w:val="0"/>
          <w:numId w:val="10"/>
        </w:numPr>
        <w:spacing w:line="360" w:lineRule="auto"/>
        <w:ind w:firstLine="142"/>
        <w:jc w:val="both"/>
        <w:rPr>
          <w:sz w:val="28"/>
          <w:szCs w:val="28"/>
        </w:rPr>
      </w:pPr>
      <w:r>
        <w:rPr>
          <w:sz w:val="28"/>
          <w:szCs w:val="28"/>
        </w:rPr>
        <w:t xml:space="preserve"> Шамиль Абдулкадыров. От налога, как от судьбы </w:t>
      </w:r>
      <w:r>
        <w:rPr>
          <w:sz w:val="28"/>
          <w:szCs w:val="28"/>
          <w:lang w:val="en-US"/>
        </w:rPr>
        <w:t>//</w:t>
      </w:r>
      <w:r>
        <w:rPr>
          <w:sz w:val="28"/>
          <w:szCs w:val="28"/>
        </w:rPr>
        <w:t xml:space="preserve"> Ковчег - 28 ноября - 1996 г.</w:t>
      </w:r>
      <w:bookmarkStart w:id="0" w:name="_GoBack"/>
      <w:bookmarkEnd w:id="0"/>
    </w:p>
    <w:sectPr w:rsidR="002D2D65">
      <w:footerReference w:type="default" r:id="rId7"/>
      <w:pgSz w:w="11907" w:h="16840"/>
      <w:pgMar w:top="1134" w:right="567"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0E9" w:rsidRDefault="00F460E9">
      <w:r>
        <w:separator/>
      </w:r>
    </w:p>
  </w:endnote>
  <w:endnote w:type="continuationSeparator" w:id="0">
    <w:p w:rsidR="00F460E9" w:rsidRDefault="00F4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D65" w:rsidRDefault="006E32FF">
    <w:pPr>
      <w:pStyle w:val="a3"/>
      <w:framePr w:wrap="auto" w:vAnchor="text" w:hAnchor="margin" w:xAlign="center" w:y="1"/>
      <w:rPr>
        <w:rStyle w:val="a5"/>
      </w:rPr>
    </w:pPr>
    <w:r>
      <w:rPr>
        <w:rStyle w:val="a5"/>
        <w:noProof/>
      </w:rPr>
      <w:t>1</w:t>
    </w:r>
  </w:p>
  <w:p w:rsidR="002D2D65" w:rsidRDefault="002D2D6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0E9" w:rsidRDefault="00F460E9">
      <w:r>
        <w:separator/>
      </w:r>
    </w:p>
  </w:footnote>
  <w:footnote w:type="continuationSeparator" w:id="0">
    <w:p w:rsidR="00F460E9" w:rsidRDefault="00F46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10658F8"/>
    <w:lvl w:ilvl="0">
      <w:numFmt w:val="bullet"/>
      <w:lvlText w:val="*"/>
      <w:lvlJc w:val="left"/>
    </w:lvl>
  </w:abstractNum>
  <w:abstractNum w:abstractNumId="1">
    <w:nsid w:val="0AF3375A"/>
    <w:multiLevelType w:val="singleLevel"/>
    <w:tmpl w:val="49C2EB6E"/>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8"/>
        <w:szCs w:val="28"/>
        <w:u w:val="none"/>
      </w:rPr>
    </w:lvl>
  </w:abstractNum>
  <w:abstractNum w:abstractNumId="2">
    <w:nsid w:val="11CF70F0"/>
    <w:multiLevelType w:val="singleLevel"/>
    <w:tmpl w:val="3B326E98"/>
    <w:lvl w:ilvl="0">
      <w:numFmt w:val="none"/>
      <w:lvlText w:val=""/>
      <w:lvlJc w:val="left"/>
      <w:pPr>
        <w:tabs>
          <w:tab w:val="num" w:pos="360"/>
        </w:tabs>
      </w:pPr>
    </w:lvl>
  </w:abstractNum>
  <w:abstractNum w:abstractNumId="3">
    <w:nsid w:val="137111FC"/>
    <w:multiLevelType w:val="singleLevel"/>
    <w:tmpl w:val="6A5E163A"/>
    <w:lvl w:ilvl="0">
      <w:start w:val="1"/>
      <w:numFmt w:val="decimal"/>
      <w:lvlText w:val="1.%1 "/>
      <w:legacy w:legacy="1" w:legacySpace="0" w:legacyIndent="283"/>
      <w:lvlJc w:val="left"/>
      <w:pPr>
        <w:ind w:left="1417" w:hanging="283"/>
      </w:pPr>
      <w:rPr>
        <w:rFonts w:ascii="Times New Roman" w:hAnsi="Times New Roman" w:cs="Times New Roman" w:hint="default"/>
        <w:b w:val="0"/>
        <w:bCs w:val="0"/>
        <w:i w:val="0"/>
        <w:iCs w:val="0"/>
        <w:sz w:val="28"/>
        <w:szCs w:val="28"/>
        <w:u w:val="none"/>
      </w:rPr>
    </w:lvl>
  </w:abstractNum>
  <w:abstractNum w:abstractNumId="4">
    <w:nsid w:val="25167B00"/>
    <w:multiLevelType w:val="singleLevel"/>
    <w:tmpl w:val="18F4C91A"/>
    <w:lvl w:ilvl="0">
      <w:numFmt w:val="none"/>
      <w:lvlText w:val=""/>
      <w:lvlJc w:val="left"/>
      <w:pPr>
        <w:tabs>
          <w:tab w:val="num" w:pos="360"/>
        </w:tabs>
      </w:pPr>
    </w:lvl>
  </w:abstractNum>
  <w:abstractNum w:abstractNumId="5">
    <w:nsid w:val="44BC309D"/>
    <w:multiLevelType w:val="singleLevel"/>
    <w:tmpl w:val="A2A03D1C"/>
    <w:lvl w:ilvl="0">
      <w:numFmt w:val="none"/>
      <w:lvlText w:val=""/>
      <w:lvlJc w:val="left"/>
      <w:pPr>
        <w:tabs>
          <w:tab w:val="num" w:pos="360"/>
        </w:tabs>
      </w:pPr>
    </w:lvl>
  </w:abstractNum>
  <w:abstractNum w:abstractNumId="6">
    <w:nsid w:val="46B55563"/>
    <w:multiLevelType w:val="singleLevel"/>
    <w:tmpl w:val="127EBC38"/>
    <w:lvl w:ilvl="0">
      <w:start w:val="16"/>
      <w:numFmt w:val="upperLetter"/>
      <w:lvlText w:val="%1. "/>
      <w:legacy w:legacy="1" w:legacySpace="0" w:legacyIndent="283"/>
      <w:lvlJc w:val="left"/>
      <w:pPr>
        <w:ind w:left="992" w:hanging="283"/>
      </w:pPr>
      <w:rPr>
        <w:rFonts w:ascii="Times New Roman" w:hAnsi="Times New Roman" w:cs="Times New Roman" w:hint="default"/>
        <w:b w:val="0"/>
        <w:bCs w:val="0"/>
        <w:i w:val="0"/>
        <w:iCs w:val="0"/>
        <w:sz w:val="28"/>
        <w:szCs w:val="28"/>
        <w:u w:val="none"/>
      </w:rPr>
    </w:lvl>
  </w:abstractNum>
  <w:abstractNum w:abstractNumId="7">
    <w:nsid w:val="55F14DC4"/>
    <w:multiLevelType w:val="singleLevel"/>
    <w:tmpl w:val="A612A8C0"/>
    <w:lvl w:ilvl="0">
      <w:numFmt w:val="none"/>
      <w:lvlText w:val=""/>
      <w:lvlJc w:val="left"/>
      <w:pPr>
        <w:tabs>
          <w:tab w:val="num" w:pos="360"/>
        </w:tabs>
      </w:pPr>
    </w:lvl>
  </w:abstractNum>
  <w:abstractNum w:abstractNumId="8">
    <w:nsid w:val="7A4E4D42"/>
    <w:multiLevelType w:val="singleLevel"/>
    <w:tmpl w:val="3EBAC39E"/>
    <w:lvl w:ilvl="0">
      <w:start w:val="3"/>
      <w:numFmt w:val="decimal"/>
      <w:lvlText w:val="%1. "/>
      <w:legacy w:legacy="1" w:legacySpace="0" w:legacyIndent="283"/>
      <w:lvlJc w:val="left"/>
      <w:pPr>
        <w:ind w:left="992" w:hanging="283"/>
      </w:pPr>
      <w:rPr>
        <w:rFonts w:ascii="Times New Roman" w:hAnsi="Times New Roman" w:cs="Times New Roman" w:hint="default"/>
        <w:b w:val="0"/>
        <w:bCs w:val="0"/>
        <w:i w:val="0"/>
        <w:iCs w:val="0"/>
        <w:sz w:val="28"/>
        <w:szCs w:val="28"/>
        <w:u w:val="none"/>
      </w:rPr>
    </w:lvl>
  </w:abstractNum>
  <w:num w:numId="1">
    <w:abstractNumId w:val="3"/>
  </w:num>
  <w:num w:numId="2">
    <w:abstractNumId w:val="0"/>
  </w:num>
  <w:num w:numId="3">
    <w:abstractNumId w:val="5"/>
  </w:num>
  <w:num w:numId="4">
    <w:abstractNumId w:val="4"/>
  </w:num>
  <w:num w:numId="5">
    <w:abstractNumId w:val="7"/>
  </w:num>
  <w:num w:numId="6">
    <w:abstractNumId w:val="8"/>
  </w:num>
  <w:num w:numId="7">
    <w:abstractNumId w:val="8"/>
    <w:lvlOverride w:ilvl="0">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8"/>
          <w:szCs w:val="28"/>
          <w:u w:val="none"/>
        </w:rPr>
      </w:lvl>
    </w:lvlOverride>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D65"/>
    <w:rsid w:val="00006155"/>
    <w:rsid w:val="002D2D65"/>
    <w:rsid w:val="006E32FF"/>
    <w:rsid w:val="00C004D7"/>
    <w:rsid w:val="00F46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8E865B-C2D7-46EB-B7ED-26C114E2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0"/>
      <w:szCs w:val="20"/>
    </w:rPr>
  </w:style>
  <w:style w:type="character" w:styleId="a5">
    <w:name w:val="page number"/>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5237</Words>
  <Characters>29856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Налоговая система - болевая точка реформируемой экономики</vt:lpstr>
    </vt:vector>
  </TitlesOfParts>
  <Company>Elcom Ltd</Company>
  <LinksUpToDate>false</LinksUpToDate>
  <CharactersWithSpaces>35023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Налоговая система - болевая точка реформируемой экономики</dc:title>
  <dc:subject/>
  <dc:creator>Alexandre Katalov</dc:creator>
  <cp:keywords/>
  <dc:description/>
  <cp:lastModifiedBy>admin</cp:lastModifiedBy>
  <cp:revision>2</cp:revision>
  <dcterms:created xsi:type="dcterms:W3CDTF">2014-02-17T15:12:00Z</dcterms:created>
  <dcterms:modified xsi:type="dcterms:W3CDTF">2014-02-17T15:12:00Z</dcterms:modified>
</cp:coreProperties>
</file>