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0A2" w:rsidRDefault="009310A2" w:rsidP="009E3CBB">
      <w:pPr>
        <w:spacing w:after="0" w:line="360" w:lineRule="auto"/>
        <w:ind w:firstLine="567"/>
        <w:jc w:val="center"/>
        <w:rPr>
          <w:rFonts w:ascii="Times New Roman" w:hAnsi="Times New Roman"/>
          <w:color w:val="0D0D0D"/>
          <w:sz w:val="28"/>
          <w:szCs w:val="28"/>
        </w:rPr>
      </w:pPr>
    </w:p>
    <w:p w:rsidR="005F09A8" w:rsidRDefault="00F34A86" w:rsidP="009E3CBB">
      <w:pPr>
        <w:spacing w:after="0" w:line="360" w:lineRule="auto"/>
        <w:ind w:firstLine="567"/>
        <w:jc w:val="center"/>
        <w:rPr>
          <w:rFonts w:ascii="Times New Roman" w:hAnsi="Times New Roman"/>
          <w:color w:val="0D0D0D"/>
          <w:sz w:val="28"/>
          <w:szCs w:val="28"/>
        </w:rPr>
      </w:pPr>
      <w:r w:rsidRPr="008F4ED6">
        <w:rPr>
          <w:rFonts w:ascii="Times New Roman" w:hAnsi="Times New Roman"/>
          <w:color w:val="0D0D0D"/>
          <w:sz w:val="28"/>
          <w:szCs w:val="28"/>
        </w:rPr>
        <w:t>Содержание</w:t>
      </w:r>
    </w:p>
    <w:p w:rsidR="00FD7F63" w:rsidRPr="008F4ED6" w:rsidRDefault="00FD7F63" w:rsidP="009E3CBB">
      <w:pPr>
        <w:spacing w:after="0" w:line="360" w:lineRule="auto"/>
        <w:ind w:firstLine="567"/>
        <w:jc w:val="both"/>
        <w:rPr>
          <w:rFonts w:ascii="Times New Roman" w:hAnsi="Times New Roman"/>
          <w:color w:val="0D0D0D"/>
          <w:sz w:val="28"/>
          <w:szCs w:val="28"/>
        </w:rPr>
      </w:pPr>
    </w:p>
    <w:p w:rsidR="005F09A8" w:rsidRPr="008F4ED6" w:rsidRDefault="005F09A8"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Введение</w:t>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t>3</w:t>
      </w:r>
      <w:r w:rsidRPr="008F4ED6">
        <w:rPr>
          <w:rFonts w:ascii="Times New Roman" w:hAnsi="Times New Roman"/>
          <w:color w:val="0D0D0D"/>
          <w:sz w:val="28"/>
          <w:szCs w:val="28"/>
        </w:rPr>
        <w:t xml:space="preserve"> </w:t>
      </w:r>
    </w:p>
    <w:p w:rsidR="005F09A8" w:rsidRPr="008F4ED6" w:rsidRDefault="005F09A8"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Анализ и практика применения ТН ВЭД в России на примере электрических машин и оборудования, звуко-  и теле- записывающей и воспроизводящей аппаратуры (ТН ВЭД 85 группа)</w:t>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t>5</w:t>
      </w:r>
    </w:p>
    <w:p w:rsidR="005F09A8" w:rsidRPr="008F4ED6" w:rsidRDefault="005F09A8" w:rsidP="009E3CBB">
      <w:pPr>
        <w:numPr>
          <w:ilvl w:val="0"/>
          <w:numId w:val="6"/>
        </w:numPr>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Теоретические аспекты применения ТН ВЭД в РФ</w:t>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t>5</w:t>
      </w:r>
    </w:p>
    <w:p w:rsidR="005F09A8" w:rsidRPr="008F4ED6" w:rsidRDefault="005F09A8" w:rsidP="009E3CBB">
      <w:pPr>
        <w:numPr>
          <w:ilvl w:val="1"/>
          <w:numId w:val="6"/>
        </w:numPr>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Назначение и порядок применения товарной номенклатуры (ТН)</w:t>
      </w:r>
      <w:r w:rsidR="00F723BC" w:rsidRPr="008F4ED6">
        <w:rPr>
          <w:rFonts w:ascii="Times New Roman" w:hAnsi="Times New Roman"/>
          <w:color w:val="0D0D0D"/>
          <w:sz w:val="28"/>
          <w:szCs w:val="28"/>
        </w:rPr>
        <w:t>5</w:t>
      </w:r>
      <w:r w:rsidRPr="008F4ED6">
        <w:rPr>
          <w:rFonts w:ascii="Times New Roman" w:hAnsi="Times New Roman"/>
          <w:color w:val="0D0D0D"/>
          <w:sz w:val="28"/>
          <w:szCs w:val="28"/>
        </w:rPr>
        <w:t xml:space="preserve"> </w:t>
      </w:r>
    </w:p>
    <w:p w:rsidR="005F09A8" w:rsidRPr="008F4ED6" w:rsidRDefault="005F09A8" w:rsidP="009E3CBB">
      <w:pPr>
        <w:numPr>
          <w:ilvl w:val="1"/>
          <w:numId w:val="6"/>
        </w:numPr>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Система классификации товаров</w:t>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t>7</w:t>
      </w:r>
    </w:p>
    <w:p w:rsidR="005F09A8" w:rsidRPr="008F4ED6" w:rsidRDefault="005F09A8" w:rsidP="009E3CBB">
      <w:pPr>
        <w:numPr>
          <w:ilvl w:val="1"/>
          <w:numId w:val="6"/>
        </w:numPr>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Основные правила интерпретации ТН ВЭД и рекомендации по их применению</w:t>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t xml:space="preserve">        10</w:t>
      </w:r>
    </w:p>
    <w:p w:rsidR="005F09A8" w:rsidRPr="008F4ED6" w:rsidRDefault="00324BCC" w:rsidP="009E3CBB">
      <w:pPr>
        <w:numPr>
          <w:ilvl w:val="0"/>
          <w:numId w:val="6"/>
        </w:numPr>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П</w:t>
      </w:r>
      <w:r w:rsidR="005F09A8" w:rsidRPr="008F4ED6">
        <w:rPr>
          <w:rFonts w:ascii="Times New Roman" w:hAnsi="Times New Roman"/>
          <w:color w:val="0D0D0D"/>
          <w:sz w:val="28"/>
          <w:szCs w:val="28"/>
        </w:rPr>
        <w:t xml:space="preserve">рактика применения в России </w:t>
      </w:r>
      <w:r w:rsidRPr="008F4ED6">
        <w:rPr>
          <w:rFonts w:ascii="Times New Roman" w:hAnsi="Times New Roman"/>
          <w:color w:val="0D0D0D"/>
          <w:sz w:val="28"/>
          <w:szCs w:val="28"/>
        </w:rPr>
        <w:t xml:space="preserve"> </w:t>
      </w:r>
      <w:r w:rsidR="005F09A8" w:rsidRPr="008F4ED6">
        <w:rPr>
          <w:rFonts w:ascii="Times New Roman" w:hAnsi="Times New Roman"/>
          <w:color w:val="0D0D0D"/>
          <w:sz w:val="28"/>
          <w:szCs w:val="28"/>
        </w:rPr>
        <w:t>ТН ВЭД</w:t>
      </w:r>
      <w:r w:rsidRPr="008F4ED6">
        <w:rPr>
          <w:rFonts w:ascii="Times New Roman" w:hAnsi="Times New Roman"/>
          <w:color w:val="0D0D0D"/>
          <w:sz w:val="28"/>
          <w:szCs w:val="28"/>
        </w:rPr>
        <w:tab/>
      </w:r>
      <w:r w:rsidRPr="008F4ED6">
        <w:rPr>
          <w:rFonts w:ascii="Times New Roman" w:hAnsi="Times New Roman"/>
          <w:color w:val="0D0D0D"/>
          <w:sz w:val="28"/>
          <w:szCs w:val="28"/>
        </w:rPr>
        <w:tab/>
      </w:r>
      <w:r w:rsidRPr="008F4ED6">
        <w:rPr>
          <w:rFonts w:ascii="Times New Roman" w:hAnsi="Times New Roman"/>
          <w:color w:val="0D0D0D"/>
          <w:sz w:val="28"/>
          <w:szCs w:val="28"/>
        </w:rPr>
        <w:tab/>
      </w:r>
      <w:r w:rsidRPr="008F4ED6">
        <w:rPr>
          <w:rFonts w:ascii="Times New Roman" w:hAnsi="Times New Roman"/>
          <w:color w:val="0D0D0D"/>
          <w:sz w:val="28"/>
          <w:szCs w:val="28"/>
        </w:rPr>
        <w:tab/>
      </w:r>
      <w:r w:rsidR="005F09A8" w:rsidRPr="008F4ED6">
        <w:rPr>
          <w:rFonts w:ascii="Times New Roman" w:hAnsi="Times New Roman"/>
          <w:color w:val="0D0D0D"/>
          <w:sz w:val="28"/>
          <w:szCs w:val="28"/>
        </w:rPr>
        <w:t xml:space="preserve"> </w:t>
      </w:r>
      <w:r w:rsidRPr="008F4ED6">
        <w:rPr>
          <w:rFonts w:ascii="Times New Roman" w:hAnsi="Times New Roman"/>
          <w:color w:val="0D0D0D"/>
          <w:sz w:val="28"/>
          <w:szCs w:val="28"/>
        </w:rPr>
        <w:t xml:space="preserve">       </w:t>
      </w:r>
      <w:r w:rsidR="00F723BC" w:rsidRPr="008F4ED6">
        <w:rPr>
          <w:rFonts w:ascii="Times New Roman" w:hAnsi="Times New Roman"/>
          <w:color w:val="0D0D0D"/>
          <w:sz w:val="28"/>
          <w:szCs w:val="28"/>
        </w:rPr>
        <w:t>19</w:t>
      </w:r>
    </w:p>
    <w:p w:rsidR="005F09A8" w:rsidRPr="008F4ED6" w:rsidRDefault="005F09A8" w:rsidP="009E3CBB">
      <w:pPr>
        <w:numPr>
          <w:ilvl w:val="1"/>
          <w:numId w:val="6"/>
        </w:numPr>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Состав ТН ВЭД 85 группа – электрические машины и оборудование, их части: звукозаписывающая аппаратура, аппаратура для записи и воспроизведения телевизионных изображений и звука, их части и принадлежности</w:t>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t xml:space="preserve">        19</w:t>
      </w:r>
    </w:p>
    <w:p w:rsidR="005F09A8" w:rsidRPr="008F4ED6" w:rsidRDefault="003C7EC9" w:rsidP="009E3CBB">
      <w:pPr>
        <w:numPr>
          <w:ilvl w:val="1"/>
          <w:numId w:val="6"/>
        </w:numPr>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Критерии определения товарных групп</w:t>
      </w:r>
      <w:r w:rsidR="00324BCC" w:rsidRPr="008F4ED6">
        <w:rPr>
          <w:rFonts w:ascii="Times New Roman" w:hAnsi="Times New Roman"/>
          <w:color w:val="0D0D0D"/>
          <w:sz w:val="28"/>
          <w:szCs w:val="28"/>
        </w:rPr>
        <w:t>. Запросы и о</w:t>
      </w:r>
      <w:r w:rsidR="005F09A8" w:rsidRPr="008F4ED6">
        <w:rPr>
          <w:rFonts w:ascii="Times New Roman" w:hAnsi="Times New Roman"/>
          <w:color w:val="0D0D0D"/>
          <w:sz w:val="28"/>
          <w:szCs w:val="28"/>
        </w:rPr>
        <w:t>граничение на ввоз территории Таможенного союза товаров из группы 85 ТН ВЭД</w:t>
      </w:r>
      <w:r w:rsidRPr="008F4ED6">
        <w:rPr>
          <w:rFonts w:ascii="Times New Roman" w:hAnsi="Times New Roman"/>
          <w:color w:val="0D0D0D"/>
          <w:sz w:val="28"/>
          <w:szCs w:val="28"/>
        </w:rPr>
        <w:tab/>
      </w:r>
      <w:r w:rsidR="00324BCC" w:rsidRPr="008F4ED6">
        <w:rPr>
          <w:rFonts w:ascii="Times New Roman" w:hAnsi="Times New Roman"/>
          <w:color w:val="0D0D0D"/>
          <w:sz w:val="28"/>
          <w:szCs w:val="28"/>
        </w:rPr>
        <w:t xml:space="preserve">        </w:t>
      </w:r>
      <w:r w:rsidR="00F723BC" w:rsidRPr="008F4ED6">
        <w:rPr>
          <w:rFonts w:ascii="Times New Roman" w:hAnsi="Times New Roman"/>
          <w:color w:val="0D0D0D"/>
          <w:sz w:val="28"/>
          <w:szCs w:val="28"/>
        </w:rPr>
        <w:t>25</w:t>
      </w:r>
    </w:p>
    <w:p w:rsidR="00F723BC" w:rsidRPr="008F4ED6" w:rsidRDefault="005F09A8" w:rsidP="009E3CBB">
      <w:pPr>
        <w:numPr>
          <w:ilvl w:val="1"/>
          <w:numId w:val="6"/>
        </w:numPr>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Таможенное оформление ввозимых товаров 85 группы </w:t>
      </w:r>
    </w:p>
    <w:p w:rsidR="005F09A8" w:rsidRPr="008F4ED6" w:rsidRDefault="005F09A8"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ТН ВЭД</w:t>
      </w:r>
      <w:r w:rsidR="00FD7F63">
        <w:rPr>
          <w:rFonts w:ascii="Times New Roman" w:hAnsi="Times New Roman"/>
          <w:color w:val="0D0D0D"/>
          <w:sz w:val="28"/>
          <w:szCs w:val="28"/>
        </w:rPr>
        <w:tab/>
      </w:r>
      <w:r w:rsidR="00FD7F63">
        <w:rPr>
          <w:rFonts w:ascii="Times New Roman" w:hAnsi="Times New Roman"/>
          <w:color w:val="0D0D0D"/>
          <w:sz w:val="28"/>
          <w:szCs w:val="28"/>
        </w:rPr>
        <w:tab/>
      </w:r>
      <w:r w:rsidR="00FD7F63">
        <w:rPr>
          <w:rFonts w:ascii="Times New Roman" w:hAnsi="Times New Roman"/>
          <w:color w:val="0D0D0D"/>
          <w:sz w:val="28"/>
          <w:szCs w:val="28"/>
        </w:rPr>
        <w:tab/>
      </w:r>
      <w:r w:rsidR="00FD7F63">
        <w:rPr>
          <w:rFonts w:ascii="Times New Roman" w:hAnsi="Times New Roman"/>
          <w:color w:val="0D0D0D"/>
          <w:sz w:val="28"/>
          <w:szCs w:val="28"/>
        </w:rPr>
        <w:tab/>
      </w:r>
      <w:r w:rsidR="00FD7F63">
        <w:rPr>
          <w:rFonts w:ascii="Times New Roman" w:hAnsi="Times New Roman"/>
          <w:color w:val="0D0D0D"/>
          <w:sz w:val="28"/>
          <w:szCs w:val="28"/>
        </w:rPr>
        <w:tab/>
      </w:r>
      <w:r w:rsidR="00FD7F63">
        <w:rPr>
          <w:rFonts w:ascii="Times New Roman" w:hAnsi="Times New Roman"/>
          <w:color w:val="0D0D0D"/>
          <w:sz w:val="28"/>
          <w:szCs w:val="28"/>
        </w:rPr>
        <w:tab/>
      </w:r>
      <w:r w:rsidR="00FD7F63">
        <w:rPr>
          <w:rFonts w:ascii="Times New Roman" w:hAnsi="Times New Roman"/>
          <w:color w:val="0D0D0D"/>
          <w:sz w:val="28"/>
          <w:szCs w:val="28"/>
        </w:rPr>
        <w:tab/>
      </w:r>
      <w:r w:rsidR="00FD7F63">
        <w:rPr>
          <w:rFonts w:ascii="Times New Roman" w:hAnsi="Times New Roman"/>
          <w:color w:val="0D0D0D"/>
          <w:sz w:val="28"/>
          <w:szCs w:val="28"/>
        </w:rPr>
        <w:tab/>
      </w:r>
      <w:r w:rsidR="00FD7F63">
        <w:rPr>
          <w:rFonts w:ascii="Times New Roman" w:hAnsi="Times New Roman"/>
          <w:color w:val="0D0D0D"/>
          <w:sz w:val="28"/>
          <w:szCs w:val="28"/>
        </w:rPr>
        <w:tab/>
      </w:r>
      <w:r w:rsidR="00FD7F63">
        <w:rPr>
          <w:rFonts w:ascii="Times New Roman" w:hAnsi="Times New Roman"/>
          <w:color w:val="0D0D0D"/>
          <w:sz w:val="28"/>
          <w:szCs w:val="28"/>
        </w:rPr>
        <w:tab/>
        <w:t xml:space="preserve">        </w:t>
      </w:r>
      <w:r w:rsidR="00324BCC" w:rsidRPr="008F4ED6">
        <w:rPr>
          <w:rFonts w:ascii="Times New Roman" w:hAnsi="Times New Roman"/>
          <w:color w:val="0D0D0D"/>
          <w:sz w:val="28"/>
          <w:szCs w:val="28"/>
        </w:rPr>
        <w:t>35</w:t>
      </w:r>
    </w:p>
    <w:p w:rsidR="005F09A8" w:rsidRPr="008F4ED6" w:rsidRDefault="005F09A8"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Заключение</w:t>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t xml:space="preserve">        </w:t>
      </w:r>
      <w:r w:rsidR="00757459" w:rsidRPr="008F4ED6">
        <w:rPr>
          <w:rFonts w:ascii="Times New Roman" w:hAnsi="Times New Roman"/>
          <w:color w:val="0D0D0D"/>
          <w:sz w:val="28"/>
          <w:szCs w:val="28"/>
        </w:rPr>
        <w:t>4</w:t>
      </w:r>
      <w:r w:rsidR="002727EB">
        <w:rPr>
          <w:rFonts w:ascii="Times New Roman" w:hAnsi="Times New Roman"/>
          <w:color w:val="0D0D0D"/>
          <w:sz w:val="28"/>
          <w:szCs w:val="28"/>
        </w:rPr>
        <w:t>4</w:t>
      </w:r>
    </w:p>
    <w:p w:rsidR="005F09A8" w:rsidRDefault="003C7EC9"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Библиографический список               </w:t>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r>
      <w:r w:rsidR="00F723BC" w:rsidRPr="008F4ED6">
        <w:rPr>
          <w:rFonts w:ascii="Times New Roman" w:hAnsi="Times New Roman"/>
          <w:color w:val="0D0D0D"/>
          <w:sz w:val="28"/>
          <w:szCs w:val="28"/>
        </w:rPr>
        <w:tab/>
        <w:t xml:space="preserve">        4</w:t>
      </w:r>
      <w:r w:rsidR="002727EB">
        <w:rPr>
          <w:rFonts w:ascii="Times New Roman" w:hAnsi="Times New Roman"/>
          <w:color w:val="0D0D0D"/>
          <w:sz w:val="28"/>
          <w:szCs w:val="28"/>
        </w:rPr>
        <w:t>7</w:t>
      </w:r>
    </w:p>
    <w:p w:rsidR="002B6E0D" w:rsidRPr="008F4ED6" w:rsidRDefault="002B6E0D" w:rsidP="009E3CBB">
      <w:pPr>
        <w:spacing w:after="0" w:line="360" w:lineRule="auto"/>
        <w:ind w:firstLine="567"/>
        <w:jc w:val="both"/>
        <w:rPr>
          <w:rFonts w:ascii="Times New Roman" w:hAnsi="Times New Roman"/>
          <w:color w:val="0D0D0D"/>
          <w:sz w:val="28"/>
          <w:szCs w:val="28"/>
        </w:rPr>
      </w:pPr>
      <w:r>
        <w:rPr>
          <w:rFonts w:ascii="Times New Roman" w:hAnsi="Times New Roman"/>
          <w:color w:val="0D0D0D"/>
          <w:sz w:val="28"/>
          <w:szCs w:val="28"/>
        </w:rPr>
        <w:t>Прил</w:t>
      </w:r>
      <w:r w:rsidR="002727EB">
        <w:rPr>
          <w:rFonts w:ascii="Times New Roman" w:hAnsi="Times New Roman"/>
          <w:color w:val="0D0D0D"/>
          <w:sz w:val="28"/>
          <w:szCs w:val="28"/>
        </w:rPr>
        <w:t>ожение</w:t>
      </w:r>
      <w:r w:rsidR="002727EB">
        <w:rPr>
          <w:rFonts w:ascii="Times New Roman" w:hAnsi="Times New Roman"/>
          <w:color w:val="0D0D0D"/>
          <w:sz w:val="28"/>
          <w:szCs w:val="28"/>
        </w:rPr>
        <w:tab/>
      </w:r>
      <w:r w:rsidR="002727EB">
        <w:rPr>
          <w:rFonts w:ascii="Times New Roman" w:hAnsi="Times New Roman"/>
          <w:color w:val="0D0D0D"/>
          <w:sz w:val="28"/>
          <w:szCs w:val="28"/>
        </w:rPr>
        <w:tab/>
      </w:r>
      <w:r w:rsidR="002727EB">
        <w:rPr>
          <w:rFonts w:ascii="Times New Roman" w:hAnsi="Times New Roman"/>
          <w:color w:val="0D0D0D"/>
          <w:sz w:val="28"/>
          <w:szCs w:val="28"/>
        </w:rPr>
        <w:tab/>
      </w:r>
      <w:r w:rsidR="002727EB">
        <w:rPr>
          <w:rFonts w:ascii="Times New Roman" w:hAnsi="Times New Roman"/>
          <w:color w:val="0D0D0D"/>
          <w:sz w:val="28"/>
          <w:szCs w:val="28"/>
        </w:rPr>
        <w:tab/>
      </w:r>
      <w:r w:rsidR="002727EB">
        <w:rPr>
          <w:rFonts w:ascii="Times New Roman" w:hAnsi="Times New Roman"/>
          <w:color w:val="0D0D0D"/>
          <w:sz w:val="28"/>
          <w:szCs w:val="28"/>
        </w:rPr>
        <w:tab/>
      </w:r>
      <w:r w:rsidR="002727EB">
        <w:rPr>
          <w:rFonts w:ascii="Times New Roman" w:hAnsi="Times New Roman"/>
          <w:color w:val="0D0D0D"/>
          <w:sz w:val="28"/>
          <w:szCs w:val="28"/>
        </w:rPr>
        <w:tab/>
      </w:r>
      <w:r w:rsidR="002727EB">
        <w:rPr>
          <w:rFonts w:ascii="Times New Roman" w:hAnsi="Times New Roman"/>
          <w:color w:val="0D0D0D"/>
          <w:sz w:val="28"/>
          <w:szCs w:val="28"/>
        </w:rPr>
        <w:tab/>
      </w:r>
      <w:r w:rsidR="002727EB">
        <w:rPr>
          <w:rFonts w:ascii="Times New Roman" w:hAnsi="Times New Roman"/>
          <w:color w:val="0D0D0D"/>
          <w:sz w:val="28"/>
          <w:szCs w:val="28"/>
        </w:rPr>
        <w:tab/>
      </w:r>
      <w:r w:rsidR="002727EB">
        <w:rPr>
          <w:rFonts w:ascii="Times New Roman" w:hAnsi="Times New Roman"/>
          <w:color w:val="0D0D0D"/>
          <w:sz w:val="28"/>
          <w:szCs w:val="28"/>
        </w:rPr>
        <w:tab/>
      </w:r>
      <w:r w:rsidR="002727EB">
        <w:rPr>
          <w:rFonts w:ascii="Times New Roman" w:hAnsi="Times New Roman"/>
          <w:color w:val="0D0D0D"/>
          <w:sz w:val="28"/>
          <w:szCs w:val="28"/>
        </w:rPr>
        <w:tab/>
        <w:t xml:space="preserve">        49</w:t>
      </w:r>
    </w:p>
    <w:p w:rsidR="00F34A86" w:rsidRPr="008F4ED6" w:rsidRDefault="00F34A86" w:rsidP="009E3CBB">
      <w:pPr>
        <w:spacing w:after="0" w:line="360" w:lineRule="auto"/>
        <w:ind w:firstLine="567"/>
        <w:jc w:val="both"/>
        <w:rPr>
          <w:rFonts w:ascii="Times New Roman" w:hAnsi="Times New Roman"/>
          <w:color w:val="0D0D0D"/>
          <w:sz w:val="28"/>
          <w:szCs w:val="28"/>
        </w:rPr>
      </w:pPr>
    </w:p>
    <w:p w:rsidR="00F34A86" w:rsidRPr="008F4ED6" w:rsidRDefault="00F34A86" w:rsidP="009E3CBB">
      <w:pPr>
        <w:spacing w:after="0" w:line="360" w:lineRule="auto"/>
        <w:ind w:firstLine="567"/>
        <w:jc w:val="both"/>
        <w:rPr>
          <w:rFonts w:ascii="Times New Roman" w:hAnsi="Times New Roman"/>
          <w:color w:val="0D0D0D"/>
          <w:sz w:val="28"/>
          <w:szCs w:val="28"/>
        </w:rPr>
      </w:pPr>
    </w:p>
    <w:p w:rsidR="00F723BC" w:rsidRDefault="00F723BC" w:rsidP="009E3CBB">
      <w:pPr>
        <w:spacing w:after="0" w:line="360" w:lineRule="auto"/>
        <w:ind w:firstLine="567"/>
        <w:jc w:val="both"/>
        <w:rPr>
          <w:rFonts w:ascii="Times New Roman" w:hAnsi="Times New Roman"/>
          <w:color w:val="0D0D0D"/>
          <w:sz w:val="28"/>
          <w:szCs w:val="28"/>
        </w:rPr>
      </w:pPr>
    </w:p>
    <w:p w:rsidR="006A368B" w:rsidRDefault="006A368B" w:rsidP="009E3CBB">
      <w:pPr>
        <w:spacing w:after="0" w:line="360" w:lineRule="auto"/>
        <w:ind w:firstLine="567"/>
        <w:jc w:val="both"/>
        <w:rPr>
          <w:rFonts w:ascii="Times New Roman" w:hAnsi="Times New Roman"/>
          <w:color w:val="0D0D0D"/>
          <w:sz w:val="28"/>
          <w:szCs w:val="28"/>
        </w:rPr>
      </w:pPr>
    </w:p>
    <w:p w:rsidR="00FD7F63" w:rsidRDefault="00FD7F63" w:rsidP="009E3CBB">
      <w:pPr>
        <w:spacing w:after="0" w:line="360" w:lineRule="auto"/>
        <w:ind w:firstLine="567"/>
        <w:jc w:val="both"/>
        <w:rPr>
          <w:rFonts w:ascii="Times New Roman" w:hAnsi="Times New Roman"/>
          <w:color w:val="0D0D0D"/>
          <w:sz w:val="28"/>
          <w:szCs w:val="28"/>
        </w:rPr>
      </w:pPr>
    </w:p>
    <w:p w:rsidR="00FD7F63" w:rsidRPr="008F4ED6" w:rsidRDefault="00FD7F63" w:rsidP="009E3CBB">
      <w:pPr>
        <w:spacing w:after="0" w:line="360" w:lineRule="auto"/>
        <w:ind w:firstLine="567"/>
        <w:jc w:val="both"/>
        <w:rPr>
          <w:rFonts w:ascii="Times New Roman" w:hAnsi="Times New Roman"/>
          <w:color w:val="0D0D0D"/>
          <w:sz w:val="28"/>
          <w:szCs w:val="28"/>
        </w:rPr>
      </w:pPr>
    </w:p>
    <w:p w:rsidR="003A03B7" w:rsidRPr="008F4ED6" w:rsidRDefault="00F34A86" w:rsidP="009E3CBB">
      <w:pPr>
        <w:spacing w:after="0" w:line="360" w:lineRule="auto"/>
        <w:ind w:firstLine="567"/>
        <w:jc w:val="center"/>
        <w:rPr>
          <w:rFonts w:ascii="Times New Roman" w:hAnsi="Times New Roman"/>
          <w:color w:val="0D0D0D"/>
          <w:sz w:val="28"/>
          <w:szCs w:val="28"/>
        </w:rPr>
      </w:pPr>
      <w:r w:rsidRPr="008F4ED6">
        <w:rPr>
          <w:rFonts w:ascii="Times New Roman" w:hAnsi="Times New Roman"/>
          <w:color w:val="0D0D0D"/>
          <w:sz w:val="28"/>
          <w:szCs w:val="28"/>
        </w:rPr>
        <w:t>Введение</w:t>
      </w:r>
    </w:p>
    <w:p w:rsidR="003A03B7" w:rsidRPr="008F4ED6" w:rsidRDefault="003A03B7" w:rsidP="009E3CBB">
      <w:pPr>
        <w:spacing w:after="0" w:line="360" w:lineRule="auto"/>
        <w:ind w:firstLine="567"/>
        <w:jc w:val="both"/>
        <w:rPr>
          <w:rFonts w:ascii="Times New Roman" w:hAnsi="Times New Roman"/>
          <w:color w:val="0D0D0D"/>
          <w:sz w:val="28"/>
          <w:szCs w:val="28"/>
        </w:rPr>
      </w:pPr>
    </w:p>
    <w:p w:rsidR="003A03B7" w:rsidRPr="008F4ED6" w:rsidRDefault="003A03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16 марта 2003 года вступил в действие Приказ ГТК РФ от 19 ноября 2002 года N 1208 "Об утверждении Положения о классификации товаров в соответствии с ТН ВЭД России".</w:t>
      </w:r>
    </w:p>
    <w:p w:rsidR="003A03B7" w:rsidRPr="008F4ED6" w:rsidRDefault="003A03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 Основные цели данного Положения видятся в следующем:</w:t>
      </w:r>
    </w:p>
    <w:p w:rsidR="003A03B7" w:rsidRPr="008F4ED6" w:rsidRDefault="003A03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его применение должно повысить эффективность работы по контролю правильности классификации товаров в соответствии с Товарной номенклатурой внешнеэкономической деятельности Российской Федерации;</w:t>
      </w:r>
    </w:p>
    <w:p w:rsidR="003A03B7" w:rsidRPr="008F4ED6" w:rsidRDefault="003A03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совершенствование процедуры таможенного оформления и таможенного контроля за товарами, перемещаемыми через таможенную границу Российской Федерации, на основании статей 216 и 217 Таможенного кодекса Российской Федерации.</w:t>
      </w:r>
    </w:p>
    <w:p w:rsidR="003A03B7" w:rsidRPr="008F4ED6" w:rsidRDefault="003A03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Положение о классификации товаров в соответствии с Товарной номенклатурой внешнеэкономической деятельности Российской Федерации состоит из нескольких частей.</w:t>
      </w:r>
    </w:p>
    <w:p w:rsidR="003A03B7" w:rsidRPr="008F4ED6" w:rsidRDefault="003A03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Классификация товара имеет важное экономическое и правовое значение:</w:t>
      </w:r>
    </w:p>
    <w:p w:rsidR="003A03B7" w:rsidRPr="008F4ED6" w:rsidRDefault="003A03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от товарной позиции зависит уровень таможенного обложения товара;</w:t>
      </w:r>
    </w:p>
    <w:p w:rsidR="003A03B7" w:rsidRPr="008F4ED6" w:rsidRDefault="003A03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зависит возможность применения к товару при перемещении его через таможенную границу нетарифных мер регулирования;</w:t>
      </w:r>
    </w:p>
    <w:p w:rsidR="003A03B7" w:rsidRPr="008F4ED6" w:rsidRDefault="003A03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используется для ведения таможенной статистики внешней торговли Российской Федерации (данные таможенной статистики используются для проведения анализа внешнеторгового оборота, на основе которого разрабатываются перспективные мероприятия таможенной политики);</w:t>
      </w:r>
    </w:p>
    <w:p w:rsidR="003A03B7" w:rsidRPr="008F4ED6" w:rsidRDefault="003A03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создается возможность более эффективно регулировать внешнеэкономическую деятельность благодаря выделению каких-либо товаров в отдельные позиции;</w:t>
      </w:r>
    </w:p>
    <w:p w:rsidR="003A03B7" w:rsidRPr="008F4ED6" w:rsidRDefault="003A03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детализация товарной номенклатуры дает преимущества при ведении торговых переговоров с другими странами, так как создается возможность выбора и маневрирования при предоставлении тарифных уступок и льгот, позволяя свести до минимума последствия нежелательных для национальной экономики уступок при взаимном снижении общего уровня таможенного обложения товаров.</w:t>
      </w:r>
    </w:p>
    <w:p w:rsidR="003A03B7" w:rsidRPr="008F4ED6" w:rsidRDefault="003A03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В этой части документа дана формулировка, что понимается под классификацией товаров, - это отнесение товаров в соответствии с Основными правилами интерпретации ТН ВЭД России к конкретным товарным позициям, субпозициям и подсубпозициям, указанным в Товарной номенклатуре внешнеэкономической деятельности, применяемой в Российской Федерации, и соответствующим им цифровым кодам.</w:t>
      </w:r>
    </w:p>
    <w:p w:rsidR="003A03B7" w:rsidRPr="008F4ED6" w:rsidRDefault="003A03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ТН ВЭД России представляет собой национальную производную Гармонизированной системы описания и кодирования товаров (ГС).  ГС - это многоцелевая классификационная система, используемая для публикации таможенных тарифов, ведения статистики внешней торговли, организации транспортно-экспедиторских операций и т.д.</w:t>
      </w:r>
    </w:p>
    <w:p w:rsidR="003A03B7" w:rsidRPr="008F4ED6" w:rsidRDefault="003A03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Цель курсовой работы – анализ и практика применения ТН ВЭД в России на примере электрических машин и оборудования; звуко- и теле- записывающей и воспроизводящей аппаратуры (ТН ВЭД 85 группа).</w:t>
      </w:r>
    </w:p>
    <w:p w:rsidR="001803A9" w:rsidRPr="008F4ED6" w:rsidRDefault="001803A9"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Для достижения цели данной работы были решены следующие задачи:</w:t>
      </w:r>
    </w:p>
    <w:p w:rsidR="001803A9" w:rsidRPr="008F4ED6" w:rsidRDefault="001803A9"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рассмотрено назначение и порядок ТН ВЭД;</w:t>
      </w:r>
    </w:p>
    <w:p w:rsidR="001803A9" w:rsidRPr="008F4ED6" w:rsidRDefault="001803A9"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рассмотрена система классификации товаров;</w:t>
      </w:r>
    </w:p>
    <w:p w:rsidR="001803A9" w:rsidRPr="008F4ED6" w:rsidRDefault="001803A9"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рассмотрены правила применения ТН ВЭД;</w:t>
      </w:r>
    </w:p>
    <w:p w:rsidR="001803A9" w:rsidRPr="008F4ED6" w:rsidRDefault="001803A9"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проведен анализ применения ТН ВЭД 85 группа в РФ.</w:t>
      </w:r>
    </w:p>
    <w:p w:rsidR="003A03B7" w:rsidRPr="008F4ED6" w:rsidRDefault="003A03B7" w:rsidP="009E3CBB">
      <w:pPr>
        <w:pStyle w:val="ConsPlusNormal"/>
        <w:widowControl/>
        <w:spacing w:line="360" w:lineRule="auto"/>
        <w:ind w:firstLine="567"/>
        <w:jc w:val="both"/>
        <w:rPr>
          <w:rFonts w:ascii="Times New Roman" w:hAnsi="Times New Roman" w:cs="Times New Roman"/>
          <w:color w:val="0D0D0D"/>
          <w:sz w:val="28"/>
          <w:szCs w:val="28"/>
        </w:rPr>
      </w:pPr>
    </w:p>
    <w:p w:rsidR="003A03B7" w:rsidRPr="008F4ED6" w:rsidRDefault="003A03B7" w:rsidP="009E3CBB">
      <w:pPr>
        <w:pStyle w:val="ConsPlusNormal"/>
        <w:widowControl/>
        <w:spacing w:line="360" w:lineRule="auto"/>
        <w:ind w:firstLine="567"/>
        <w:jc w:val="both"/>
        <w:rPr>
          <w:rFonts w:ascii="Times New Roman" w:hAnsi="Times New Roman" w:cs="Times New Roman"/>
          <w:color w:val="0D0D0D"/>
          <w:sz w:val="28"/>
          <w:szCs w:val="28"/>
        </w:rPr>
      </w:pPr>
    </w:p>
    <w:p w:rsidR="003A03B7" w:rsidRPr="008F4ED6" w:rsidRDefault="003A03B7" w:rsidP="009E3CBB">
      <w:pPr>
        <w:pStyle w:val="ConsPlusNormal"/>
        <w:widowControl/>
        <w:spacing w:line="360" w:lineRule="auto"/>
        <w:ind w:firstLine="567"/>
        <w:jc w:val="both"/>
        <w:rPr>
          <w:rFonts w:ascii="Times New Roman" w:hAnsi="Times New Roman" w:cs="Times New Roman"/>
          <w:color w:val="0D0D0D"/>
          <w:sz w:val="28"/>
          <w:szCs w:val="28"/>
        </w:rPr>
      </w:pPr>
    </w:p>
    <w:p w:rsidR="003A03B7" w:rsidRPr="008F4ED6" w:rsidRDefault="003A03B7" w:rsidP="009E3CBB">
      <w:pPr>
        <w:pStyle w:val="ConsPlusNormal"/>
        <w:widowControl/>
        <w:spacing w:line="360" w:lineRule="auto"/>
        <w:ind w:firstLine="567"/>
        <w:jc w:val="both"/>
        <w:rPr>
          <w:rFonts w:ascii="Times New Roman" w:hAnsi="Times New Roman" w:cs="Times New Roman"/>
          <w:color w:val="0D0D0D"/>
          <w:sz w:val="28"/>
          <w:szCs w:val="28"/>
        </w:rPr>
      </w:pPr>
    </w:p>
    <w:p w:rsidR="00F34A86" w:rsidRPr="008F4ED6" w:rsidRDefault="00F34A86"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Анализ и практика применения ТН ВЭД в России на примере электрических машин и оборудования, звуко- и теле</w:t>
      </w:r>
      <w:r w:rsidR="006A540E" w:rsidRPr="008F4ED6">
        <w:rPr>
          <w:rFonts w:ascii="Times New Roman" w:hAnsi="Times New Roman"/>
          <w:color w:val="0D0D0D"/>
          <w:sz w:val="28"/>
          <w:szCs w:val="28"/>
        </w:rPr>
        <w:t xml:space="preserve">- </w:t>
      </w:r>
      <w:r w:rsidRPr="008F4ED6">
        <w:rPr>
          <w:rFonts w:ascii="Times New Roman" w:hAnsi="Times New Roman"/>
          <w:color w:val="0D0D0D"/>
          <w:sz w:val="28"/>
          <w:szCs w:val="28"/>
        </w:rPr>
        <w:t>записывающей и воспроизводящей аппаратуры (ТН ВЭД 85 группа)</w:t>
      </w:r>
    </w:p>
    <w:p w:rsidR="00F34A86" w:rsidRPr="008F4ED6" w:rsidRDefault="00F34A86" w:rsidP="009E3CBB">
      <w:pPr>
        <w:spacing w:after="0" w:line="360" w:lineRule="auto"/>
        <w:ind w:firstLine="567"/>
        <w:jc w:val="both"/>
        <w:rPr>
          <w:rFonts w:ascii="Times New Roman" w:hAnsi="Times New Roman"/>
          <w:color w:val="0D0D0D"/>
          <w:sz w:val="28"/>
          <w:szCs w:val="28"/>
        </w:rPr>
      </w:pPr>
    </w:p>
    <w:p w:rsidR="001803A9" w:rsidRPr="008F4ED6" w:rsidRDefault="001803A9" w:rsidP="009E3CBB">
      <w:pPr>
        <w:numPr>
          <w:ilvl w:val="0"/>
          <w:numId w:val="2"/>
        </w:numPr>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Теоретические аспекты применения ТН ВЭД в РФ</w:t>
      </w:r>
    </w:p>
    <w:p w:rsidR="001803A9" w:rsidRPr="008F4ED6" w:rsidRDefault="001803A9" w:rsidP="009E3CBB">
      <w:pPr>
        <w:spacing w:after="0" w:line="360" w:lineRule="auto"/>
        <w:ind w:firstLine="567"/>
        <w:jc w:val="both"/>
        <w:rPr>
          <w:rFonts w:ascii="Times New Roman" w:hAnsi="Times New Roman"/>
          <w:color w:val="0D0D0D"/>
          <w:sz w:val="28"/>
          <w:szCs w:val="28"/>
        </w:rPr>
      </w:pPr>
    </w:p>
    <w:p w:rsidR="00F34A86" w:rsidRPr="008F4ED6" w:rsidRDefault="006A540E" w:rsidP="009E3CBB">
      <w:pPr>
        <w:pStyle w:val="a3"/>
        <w:numPr>
          <w:ilvl w:val="1"/>
          <w:numId w:val="2"/>
        </w:numPr>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Назначение и порядок применения товарной номенклатуры (ТН)</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Многообразие товаров в различных странах и необходимость стандартного подхода к оценке их  свойств  при купле-продаже требуют введения унифицированных правил оценки качественных признаков товара.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Первый проект унификации таможенной номенклатуры был принят на международном статистическом конгрессе в </w:t>
      </w:r>
      <w:smartTag w:uri="urn:schemas-microsoft-com:office:smarttags" w:element="metricconverter">
        <w:smartTagPr>
          <w:attr w:name="ProductID" w:val="1853 г"/>
        </w:smartTagPr>
        <w:r w:rsidRPr="008F4ED6">
          <w:rPr>
            <w:rFonts w:ascii="Times New Roman" w:hAnsi="Times New Roman"/>
            <w:color w:val="0D0D0D"/>
            <w:sz w:val="28"/>
            <w:szCs w:val="28"/>
          </w:rPr>
          <w:t>1853 г</w:t>
        </w:r>
      </w:smartTag>
      <w:r w:rsidRPr="008F4ED6">
        <w:rPr>
          <w:rFonts w:ascii="Times New Roman" w:hAnsi="Times New Roman"/>
          <w:color w:val="0D0D0D"/>
          <w:sz w:val="28"/>
          <w:szCs w:val="28"/>
        </w:rPr>
        <w:t xml:space="preserve">. Затем в Брюсселе (31 декабря </w:t>
      </w:r>
      <w:smartTag w:uri="urn:schemas-microsoft-com:office:smarttags" w:element="metricconverter">
        <w:smartTagPr>
          <w:attr w:name="ProductID" w:val="1913 г"/>
        </w:smartTagPr>
        <w:r w:rsidRPr="008F4ED6">
          <w:rPr>
            <w:rFonts w:ascii="Times New Roman" w:hAnsi="Times New Roman"/>
            <w:color w:val="0D0D0D"/>
            <w:sz w:val="28"/>
            <w:szCs w:val="28"/>
          </w:rPr>
          <w:t>1913 г</w:t>
        </w:r>
      </w:smartTag>
      <w:r w:rsidRPr="008F4ED6">
        <w:rPr>
          <w:rFonts w:ascii="Times New Roman" w:hAnsi="Times New Roman"/>
          <w:color w:val="0D0D0D"/>
          <w:sz w:val="28"/>
          <w:szCs w:val="28"/>
        </w:rPr>
        <w:t xml:space="preserve">.) была подписана конвенция международной конференции по таможенной статистике. Лигой наций после Первой мировой войны был утвержден минимальный список товаров для статистики международной торговли в количестве 186 наименований.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После Второй мировой войны основными документами для таможенного статистического учета были Брюссельская таможенная номенклатура, разработанная Советом Таможенного сотрудничества (СТС), и Стандартная международная торговая классификация ООН.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В СТС был создан департамент по созданию и публикации таможенных тарифов. В 1970-е гг. СТС был создан комитет   по разработке гармонизированной системы (ГС) описания и кодирования товаров. В разработке ГС приняли участие 59 государств и 21 международная организация, в том числе ГАТТ.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В 1983  г. после 10 лет работы была открыта международная конвенция по ГС описания и кодирования товаров. ГС  вступила в силу с 1 января </w:t>
      </w:r>
      <w:smartTag w:uri="urn:schemas-microsoft-com:office:smarttags" w:element="metricconverter">
        <w:smartTagPr>
          <w:attr w:name="ProductID" w:val="1988 г"/>
        </w:smartTagPr>
        <w:r w:rsidRPr="008F4ED6">
          <w:rPr>
            <w:rFonts w:ascii="Times New Roman" w:hAnsi="Times New Roman"/>
            <w:color w:val="0D0D0D"/>
            <w:sz w:val="28"/>
            <w:szCs w:val="28"/>
          </w:rPr>
          <w:t>1988 г</w:t>
        </w:r>
      </w:smartTag>
      <w:r w:rsidRPr="008F4ED6">
        <w:rPr>
          <w:rFonts w:ascii="Times New Roman" w:hAnsi="Times New Roman"/>
          <w:color w:val="0D0D0D"/>
          <w:sz w:val="28"/>
          <w:szCs w:val="28"/>
        </w:rPr>
        <w:t xml:space="preserve">. Ее действие оформлено конвенцией о ГС. Конвенцию подписали 52 страны (ЕС выступал  как единый субъект). Они взяли на себя обязательство публиковать статистику внешней торговли в соответствии c шестизначным цифровым кодом ГС.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Россия в одностороннем порядке применила ГС в качестве международной основы ТН ВЭД. С 1 января </w:t>
      </w:r>
      <w:smartTag w:uri="urn:schemas-microsoft-com:office:smarttags" w:element="metricconverter">
        <w:smartTagPr>
          <w:attr w:name="ProductID" w:val="1997 г"/>
        </w:smartTagPr>
        <w:r w:rsidRPr="008F4ED6">
          <w:rPr>
            <w:rFonts w:ascii="Times New Roman" w:hAnsi="Times New Roman"/>
            <w:color w:val="0D0D0D"/>
            <w:sz w:val="28"/>
            <w:szCs w:val="28"/>
          </w:rPr>
          <w:t>1997 г</w:t>
        </w:r>
      </w:smartTag>
      <w:r w:rsidRPr="008F4ED6">
        <w:rPr>
          <w:rFonts w:ascii="Times New Roman" w:hAnsi="Times New Roman"/>
          <w:color w:val="0D0D0D"/>
          <w:sz w:val="28"/>
          <w:szCs w:val="28"/>
        </w:rPr>
        <w:t xml:space="preserve">. Россия  является полноправным членом конвенции о ГС.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ГТК России подготовлена и Советом руководителей таможенных служб СН утверждена и введена в действие ТН ВЭД  СНГ. За основу ее принят текст второго издания ТН. Начиная с </w:t>
      </w:r>
      <w:smartTag w:uri="urn:schemas-microsoft-com:office:smarttags" w:element="metricconverter">
        <w:smartTagPr>
          <w:attr w:name="ProductID" w:val="1997 г"/>
        </w:smartTagPr>
        <w:r w:rsidRPr="008F4ED6">
          <w:rPr>
            <w:rFonts w:ascii="Times New Roman" w:hAnsi="Times New Roman"/>
            <w:color w:val="0D0D0D"/>
            <w:sz w:val="28"/>
            <w:szCs w:val="28"/>
          </w:rPr>
          <w:t>1997 г</w:t>
        </w:r>
      </w:smartTag>
      <w:r w:rsidRPr="008F4ED6">
        <w:rPr>
          <w:rFonts w:ascii="Times New Roman" w:hAnsi="Times New Roman"/>
          <w:color w:val="0D0D0D"/>
          <w:sz w:val="28"/>
          <w:szCs w:val="28"/>
        </w:rPr>
        <w:t xml:space="preserve">., все товары стали декларировать только в соответствии с ТН СНГ (в торговле с любой страной).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Таким образом, правовой основой ТН ВЭД является международное соглашение о: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1)  ГС описания и кодирования товаров;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2)  комбинированной тарифно-статистической номенклатуре ЕС.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ТН ВЭД представляет собой многоцелевой классификатор товаров, перемещаемых через таможенную границу.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Классификатор фиксирует: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а)  вид товаров, ввозимых и вывозимых;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б)  дифференциацию тарифа;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в)  отнесение товаров к лицензируемым и квотируемым.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ГС – номенклатура, включающая в себя товарные позиции и субпозиции и относящиеся к ним цифровые коды, сгруппированные по определенным признакам в группы и разделы, а также основные правила толкования ГС.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Тарифная (таможенная) номенклатура – номенклатура, составленная на основе ГС, в соответствии с законодательством  страны для взимания таможенных пошлин.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Кодирование товаров  –  технический прием,  позволяющий представить классифицируемый объект в виде знака или группы знаков по правилам, установленным определенной системой.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Главная цель создания номенклатуры ГС заключается в следующем: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  содействовать международной торговле;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  упростить сбор, сопоставление и анализ статистических данных международной торговли;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  способствовать стандартизации внешнеторговой документации;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  унифицировать коммерческие и таможенные документы.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Ведение ТН ВЭД входит в число функций таможенных органов. Ведение ТН ВЭД охватывает направления: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  слежение за изменениями и дополнениями международной основы ТН;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  оформление ТН в соответствии с ее международной основой; </w:t>
      </w:r>
    </w:p>
    <w:p w:rsidR="006A540E" w:rsidRPr="008F4ED6" w:rsidRDefault="006A540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публикация ТН ВЭД.</w:t>
      </w:r>
      <w:r w:rsidR="000774B2" w:rsidRPr="008F4ED6">
        <w:rPr>
          <w:rStyle w:val="ad"/>
          <w:rFonts w:ascii="Times New Roman" w:hAnsi="Times New Roman"/>
          <w:color w:val="0D0D0D"/>
          <w:sz w:val="28"/>
          <w:szCs w:val="28"/>
        </w:rPr>
        <w:footnoteReference w:id="1"/>
      </w:r>
      <w:r w:rsidRPr="008F4ED6">
        <w:rPr>
          <w:rFonts w:ascii="Times New Roman" w:hAnsi="Times New Roman"/>
          <w:color w:val="0D0D0D"/>
          <w:sz w:val="28"/>
          <w:szCs w:val="28"/>
        </w:rPr>
        <w:t xml:space="preserve">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p>
    <w:p w:rsidR="0010387E" w:rsidRPr="008F4ED6" w:rsidRDefault="0010387E" w:rsidP="009E3CBB">
      <w:pPr>
        <w:pStyle w:val="a3"/>
        <w:numPr>
          <w:ilvl w:val="1"/>
          <w:numId w:val="2"/>
        </w:numPr>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Система классификации товаров</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Номенклатура гармонизированной системы (НГС), как и любой экономический классификатор, имеет свою структуру.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К основным ее элементам относятся системы классификации и кодирования. Система классификации является основным  элементом структуры НГС.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Различают пять уровней классификации: разделы, группы, товарные позиции, субпозиции и подсубпозиции. Классификационная структура ТН ВЭД выглядит следующим образом (таблица 1):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Таблица 1</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Классификационная структура ТН ВЭД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0"/>
        <w:gridCol w:w="8"/>
        <w:gridCol w:w="2188"/>
        <w:gridCol w:w="544"/>
        <w:gridCol w:w="2823"/>
      </w:tblGrid>
      <w:tr w:rsidR="00D146BD" w:rsidRPr="008F4ED6" w:rsidTr="009B0986">
        <w:tc>
          <w:tcPr>
            <w:tcW w:w="3908" w:type="dxa"/>
            <w:gridSpan w:val="2"/>
            <w:tcBorders>
              <w:bottom w:val="single" w:sz="4" w:space="0" w:color="auto"/>
            </w:tcBorders>
          </w:tcPr>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Уровень классификации</w:t>
            </w:r>
          </w:p>
        </w:tc>
        <w:tc>
          <w:tcPr>
            <w:tcW w:w="2732" w:type="dxa"/>
            <w:gridSpan w:val="2"/>
            <w:tcBorders>
              <w:bottom w:val="single" w:sz="4" w:space="0" w:color="auto"/>
            </w:tcBorders>
          </w:tcPr>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Код</w:t>
            </w:r>
          </w:p>
        </w:tc>
        <w:tc>
          <w:tcPr>
            <w:tcW w:w="2823" w:type="dxa"/>
            <w:tcBorders>
              <w:bottom w:val="single" w:sz="4" w:space="0" w:color="auto"/>
            </w:tcBorders>
          </w:tcPr>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Количество</w:t>
            </w:r>
          </w:p>
        </w:tc>
      </w:tr>
      <w:tr w:rsidR="00D146BD" w:rsidRPr="008F4ED6" w:rsidTr="009B0986">
        <w:tc>
          <w:tcPr>
            <w:tcW w:w="3908" w:type="dxa"/>
            <w:gridSpan w:val="2"/>
            <w:tcBorders>
              <w:top w:val="single" w:sz="4" w:space="0" w:color="auto"/>
              <w:left w:val="single" w:sz="4" w:space="0" w:color="auto"/>
              <w:bottom w:val="single" w:sz="4" w:space="0" w:color="auto"/>
              <w:right w:val="single" w:sz="4" w:space="0" w:color="auto"/>
            </w:tcBorders>
          </w:tcPr>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Разделы</w:t>
            </w:r>
          </w:p>
        </w:tc>
        <w:tc>
          <w:tcPr>
            <w:tcW w:w="2732" w:type="dxa"/>
            <w:gridSpan w:val="2"/>
            <w:tcBorders>
              <w:top w:val="single" w:sz="4" w:space="0" w:color="auto"/>
              <w:left w:val="single" w:sz="4" w:space="0" w:color="auto"/>
              <w:bottom w:val="single" w:sz="4" w:space="0" w:color="auto"/>
              <w:right w:val="single" w:sz="4" w:space="0" w:color="auto"/>
            </w:tcBorders>
          </w:tcPr>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Римские цифры</w:t>
            </w:r>
          </w:p>
        </w:tc>
        <w:tc>
          <w:tcPr>
            <w:tcW w:w="2823" w:type="dxa"/>
            <w:tcBorders>
              <w:top w:val="single" w:sz="4" w:space="0" w:color="auto"/>
              <w:left w:val="single" w:sz="4" w:space="0" w:color="auto"/>
              <w:bottom w:val="single" w:sz="4" w:space="0" w:color="auto"/>
              <w:right w:val="single" w:sz="4" w:space="0" w:color="auto"/>
            </w:tcBorders>
          </w:tcPr>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21</w:t>
            </w:r>
          </w:p>
        </w:tc>
      </w:tr>
      <w:tr w:rsidR="00D146BD" w:rsidRPr="008F4ED6" w:rsidTr="009B0986">
        <w:tc>
          <w:tcPr>
            <w:tcW w:w="3908" w:type="dxa"/>
            <w:gridSpan w:val="2"/>
            <w:tcBorders>
              <w:top w:val="single" w:sz="4" w:space="0" w:color="auto"/>
              <w:left w:val="nil"/>
              <w:bottom w:val="single" w:sz="4" w:space="0" w:color="auto"/>
              <w:right w:val="nil"/>
            </w:tcBorders>
          </w:tcPr>
          <w:p w:rsidR="0010387E" w:rsidRPr="008F4ED6" w:rsidRDefault="00FD7F63" w:rsidP="009E3CBB">
            <w:pPr>
              <w:pStyle w:val="a3"/>
              <w:spacing w:after="0" w:line="360" w:lineRule="auto"/>
              <w:ind w:left="0" w:firstLine="567"/>
              <w:jc w:val="both"/>
              <w:rPr>
                <w:rFonts w:ascii="Times New Roman" w:hAnsi="Times New Roman"/>
                <w:color w:val="0D0D0D"/>
                <w:sz w:val="28"/>
                <w:szCs w:val="28"/>
              </w:rPr>
            </w:pPr>
            <w:r>
              <w:rPr>
                <w:rFonts w:ascii="Times New Roman" w:hAnsi="Times New Roman"/>
                <w:color w:val="0D0D0D"/>
                <w:sz w:val="28"/>
                <w:szCs w:val="28"/>
              </w:rPr>
              <w:t xml:space="preserve">Продолжение </w:t>
            </w:r>
            <w:r w:rsidRPr="008F4ED6">
              <w:rPr>
                <w:rFonts w:ascii="Times New Roman" w:hAnsi="Times New Roman"/>
                <w:color w:val="0D0D0D"/>
                <w:sz w:val="28"/>
                <w:szCs w:val="28"/>
              </w:rPr>
              <w:t>таблицы 1</w:t>
            </w:r>
          </w:p>
        </w:tc>
        <w:tc>
          <w:tcPr>
            <w:tcW w:w="2188" w:type="dxa"/>
            <w:tcBorders>
              <w:top w:val="single" w:sz="4" w:space="0" w:color="auto"/>
              <w:left w:val="nil"/>
              <w:bottom w:val="single" w:sz="4" w:space="0" w:color="auto"/>
              <w:right w:val="nil"/>
            </w:tcBorders>
          </w:tcPr>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p>
        </w:tc>
        <w:tc>
          <w:tcPr>
            <w:tcW w:w="3367" w:type="dxa"/>
            <w:gridSpan w:val="2"/>
            <w:tcBorders>
              <w:top w:val="single" w:sz="4" w:space="0" w:color="auto"/>
              <w:left w:val="nil"/>
              <w:bottom w:val="single" w:sz="4" w:space="0" w:color="auto"/>
              <w:right w:val="nil"/>
            </w:tcBorders>
          </w:tcPr>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p>
        </w:tc>
      </w:tr>
      <w:tr w:rsidR="009B0986" w:rsidRPr="008F4ED6" w:rsidTr="009B0986">
        <w:tc>
          <w:tcPr>
            <w:tcW w:w="3900" w:type="dxa"/>
            <w:tcBorders>
              <w:top w:val="single" w:sz="4" w:space="0" w:color="auto"/>
              <w:left w:val="single" w:sz="4" w:space="0" w:color="auto"/>
              <w:bottom w:val="single" w:sz="4" w:space="0" w:color="auto"/>
              <w:right w:val="single" w:sz="4" w:space="0" w:color="auto"/>
            </w:tcBorders>
          </w:tcPr>
          <w:p w:rsidR="009B0986" w:rsidRPr="008F4ED6" w:rsidRDefault="009B0986"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Группы</w:t>
            </w:r>
          </w:p>
        </w:tc>
        <w:tc>
          <w:tcPr>
            <w:tcW w:w="2740" w:type="dxa"/>
            <w:gridSpan w:val="3"/>
            <w:tcBorders>
              <w:top w:val="single" w:sz="4" w:space="0" w:color="auto"/>
              <w:left w:val="single" w:sz="4" w:space="0" w:color="auto"/>
              <w:bottom w:val="single" w:sz="4" w:space="0" w:color="auto"/>
              <w:right w:val="single" w:sz="4" w:space="0" w:color="auto"/>
            </w:tcBorders>
          </w:tcPr>
          <w:p w:rsidR="009B0986" w:rsidRPr="008F4ED6" w:rsidRDefault="009B0986"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2 знака</w:t>
            </w:r>
          </w:p>
        </w:tc>
        <w:tc>
          <w:tcPr>
            <w:tcW w:w="2823" w:type="dxa"/>
            <w:tcBorders>
              <w:top w:val="single" w:sz="4" w:space="0" w:color="auto"/>
              <w:left w:val="single" w:sz="4" w:space="0" w:color="auto"/>
              <w:bottom w:val="single" w:sz="4" w:space="0" w:color="auto"/>
              <w:right w:val="single" w:sz="4" w:space="0" w:color="auto"/>
            </w:tcBorders>
          </w:tcPr>
          <w:p w:rsidR="009B0986" w:rsidRPr="008F4ED6" w:rsidRDefault="009B0986"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97</w:t>
            </w:r>
          </w:p>
        </w:tc>
      </w:tr>
      <w:tr w:rsidR="00D146BD" w:rsidRPr="008F4ED6" w:rsidTr="009B0986">
        <w:tc>
          <w:tcPr>
            <w:tcW w:w="3908" w:type="dxa"/>
            <w:gridSpan w:val="2"/>
            <w:tcBorders>
              <w:top w:val="single" w:sz="4" w:space="0" w:color="auto"/>
              <w:right w:val="single" w:sz="4" w:space="0" w:color="auto"/>
            </w:tcBorders>
          </w:tcPr>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Товарные позиции</w:t>
            </w:r>
          </w:p>
        </w:tc>
        <w:tc>
          <w:tcPr>
            <w:tcW w:w="2732" w:type="dxa"/>
            <w:gridSpan w:val="2"/>
            <w:tcBorders>
              <w:top w:val="single" w:sz="4" w:space="0" w:color="auto"/>
              <w:left w:val="single" w:sz="4" w:space="0" w:color="auto"/>
              <w:right w:val="single" w:sz="4" w:space="0" w:color="auto"/>
            </w:tcBorders>
          </w:tcPr>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4 знака</w:t>
            </w:r>
          </w:p>
        </w:tc>
        <w:tc>
          <w:tcPr>
            <w:tcW w:w="2823" w:type="dxa"/>
            <w:tcBorders>
              <w:top w:val="single" w:sz="4" w:space="0" w:color="auto"/>
              <w:left w:val="single" w:sz="4" w:space="0" w:color="auto"/>
            </w:tcBorders>
          </w:tcPr>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1241</w:t>
            </w:r>
          </w:p>
        </w:tc>
      </w:tr>
      <w:tr w:rsidR="00D146BD" w:rsidRPr="008F4ED6" w:rsidTr="009B0986">
        <w:tc>
          <w:tcPr>
            <w:tcW w:w="3908" w:type="dxa"/>
            <w:gridSpan w:val="2"/>
          </w:tcPr>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Субпозиции </w:t>
            </w:r>
          </w:p>
        </w:tc>
        <w:tc>
          <w:tcPr>
            <w:tcW w:w="2732" w:type="dxa"/>
            <w:gridSpan w:val="2"/>
          </w:tcPr>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6 знаков</w:t>
            </w:r>
          </w:p>
        </w:tc>
        <w:tc>
          <w:tcPr>
            <w:tcW w:w="2823" w:type="dxa"/>
          </w:tcPr>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5019</w:t>
            </w:r>
          </w:p>
        </w:tc>
      </w:tr>
      <w:tr w:rsidR="00D146BD" w:rsidRPr="008F4ED6" w:rsidTr="009B0986">
        <w:tc>
          <w:tcPr>
            <w:tcW w:w="3908" w:type="dxa"/>
            <w:gridSpan w:val="2"/>
          </w:tcPr>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Подсубпозиции </w:t>
            </w:r>
          </w:p>
        </w:tc>
        <w:tc>
          <w:tcPr>
            <w:tcW w:w="2732" w:type="dxa"/>
            <w:gridSpan w:val="2"/>
          </w:tcPr>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9 знаков</w:t>
            </w:r>
          </w:p>
        </w:tc>
        <w:tc>
          <w:tcPr>
            <w:tcW w:w="2823" w:type="dxa"/>
          </w:tcPr>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9506</w:t>
            </w:r>
          </w:p>
        </w:tc>
      </w:tr>
    </w:tbl>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Высший уровень – разделы, при их формировании используются следующие признаки: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  происхождение, вид материала, из которого изготовлен товар (I, живые животные и продукция животноводства; минеральные продукты; кожевенное сырье).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  назначение (XII, обувь, головные уборы; XIII, оружие и боеприпасы);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  химический состав (III, жиры, масла, воск).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Из 21 раздела НГС 11 разделов формируются по сырьевому признаку, 8 – по функциональному назначению, остальные – по химическому составу или принадлежности к продукции химической промышленности.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Группы формируются по вышеназванным признакам, а также по принципу последовательности обработки товара (от сырья до полуфабрикатов и готовых изделий).   Например: живые свиньи – в группу 01, свинина – в группу 02, изделия из  свинины – в группу 16, сумки из свиной кожи – в группу 42. Товары с наибольшей степенью обработки относятся в группу с  большим номером.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В ГС имеются три резервные группы: 77, 98, 99, которые могут использоваться в национальной практике отдельных  стран для выделения специфических товаров.</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При построении товарных позиций и субпозиций в каждой группе применяется своя последовательность признаков, которая включает степень обработки, назначение, вид материала, значение в мировой торговле.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При образовании субпозиций во всей номенклатуре используется значение товара в мировой торговле.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Система кодирования позволяет представить информацию о товаре и его месте в НГС в форме, удобной для сбора, обработки, передачи и хранения с использованием электронно-вычислительной техники.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Код любого товара по ГС представляет собой шестизначную цифру, которая включает код группы (первые два знака),  код товарной позиции (те же два знака + третий и четвертый) и код субпозиции (все шесть знаков).</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В ТН ВЭД России кодирование товаров осуществляется десятизначным цифровым кодом, первые шесть разрядов соответствуют коду товара по ГС. Те же шесть разрядов + седьмой и восьмой разряд образуют код товара по комбинированной  номенклатуре ЕЭС. Девять разрядов соответствуют коду по ТН ВЭД СНГ.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С 1 апреля </w:t>
      </w:r>
      <w:smartTag w:uri="urn:schemas-microsoft-com:office:smarttags" w:element="metricconverter">
        <w:smartTagPr>
          <w:attr w:name="ProductID" w:val="2000 г"/>
        </w:smartTagPr>
        <w:r w:rsidRPr="008F4ED6">
          <w:rPr>
            <w:rFonts w:ascii="Times New Roman" w:hAnsi="Times New Roman"/>
            <w:color w:val="0D0D0D"/>
            <w:sz w:val="28"/>
            <w:szCs w:val="28"/>
          </w:rPr>
          <w:t>2000 г</w:t>
        </w:r>
      </w:smartTag>
      <w:r w:rsidRPr="008F4ED6">
        <w:rPr>
          <w:rFonts w:ascii="Times New Roman" w:hAnsi="Times New Roman"/>
          <w:color w:val="0D0D0D"/>
          <w:sz w:val="28"/>
          <w:szCs w:val="28"/>
        </w:rPr>
        <w:t xml:space="preserve">. вступил в силу таможенный тариф РФ, основанный на ТН ВЭД с 10-тизначным кодовым обозначением. С этого момента позиции, в которых товары фактически определялись не кодами, а текстовыми описаниями, получили  10-тизначное кодовое обозначение. Это не нарушает обязательств России по международной конвенции о ГС и соглашения о  единой ТН ВЭД СНГ.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Имеется ряд правил классификации товаров: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1)  товар разрешен там, где он лучше вписывается и где дано его более полное описание с учетом всех его свойств;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2)  сложные товары в наборах, подарки и т.д. классифицируются в зависимости от основного материала;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3)  новый товар, который не попадает ни в одну позицию ГС, следует отнести в позицию, ближайшую к данному товару;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4)  необходимо учесть самое близкое применение к товару. </w:t>
      </w:r>
    </w:p>
    <w:p w:rsidR="0010387E" w:rsidRPr="008F4ED6" w:rsidRDefault="0010387E"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Классифицируют товары таможенные органы (по уровню) по заявлению лица, заключившего внешнеторговую сделку и  (или) являющегося грузополучателем товара. Указанное лицо заблаговременно до начала таможенного оформления направляет в соответствующий таможенный орган письменный запрос. Запрос должен содержать все сведения, необходимые для  принятия решения. К запросу должны прилагаться пробы и образцы товаров, их описание, фото, рисунки, чертежи. Заявление рассматривается в течение 30 дней, и выдается решение на товар одного наименования или группу товаров, входящих в  одну девятизначную товарную подсубпозицию ТН ВЭД. Классификационное решение предоставляется таможенному органу одновременно с ГТД и другими документами.</w:t>
      </w:r>
      <w:r w:rsidR="000774B2" w:rsidRPr="008F4ED6">
        <w:rPr>
          <w:rStyle w:val="ad"/>
          <w:rFonts w:ascii="Times New Roman" w:hAnsi="Times New Roman"/>
          <w:color w:val="0D0D0D"/>
          <w:sz w:val="28"/>
          <w:szCs w:val="28"/>
        </w:rPr>
        <w:footnoteReference w:id="2"/>
      </w:r>
    </w:p>
    <w:p w:rsidR="00A87B6C" w:rsidRPr="008F4ED6" w:rsidRDefault="00A87B6C" w:rsidP="009E3CBB">
      <w:pPr>
        <w:pStyle w:val="a3"/>
        <w:spacing w:after="0" w:line="360" w:lineRule="auto"/>
        <w:ind w:left="0" w:firstLine="567"/>
        <w:jc w:val="both"/>
        <w:rPr>
          <w:rFonts w:ascii="Times New Roman" w:hAnsi="Times New Roman"/>
          <w:color w:val="0D0D0D"/>
          <w:sz w:val="28"/>
          <w:szCs w:val="28"/>
        </w:rPr>
      </w:pP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1.3. Основные правила интерпретации ТН ВЭД и рекомендации по их применению</w:t>
      </w:r>
    </w:p>
    <w:p w:rsidR="00A87B6C" w:rsidRPr="008F4ED6" w:rsidRDefault="00A87B6C" w:rsidP="009E3CBB">
      <w:pPr>
        <w:spacing w:after="0" w:line="360" w:lineRule="auto"/>
        <w:ind w:firstLine="567"/>
        <w:jc w:val="both"/>
        <w:rPr>
          <w:rFonts w:ascii="Times New Roman" w:hAnsi="Times New Roman"/>
          <w:color w:val="0D0D0D"/>
          <w:sz w:val="28"/>
          <w:szCs w:val="28"/>
        </w:rPr>
      </w:pP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При классификации товаров участники ВЭД и таможенные органы руководствуются шестью основными правилами, которые заложены в Гармонизированной системе описания и кодирования товаров. В правилах сформулированы принципы классификации товаров, предусматривающие последовательное включение конкретного товара в определенную товарную позицию, а затем – в соответствующую субпозицию. Первые пять правил предназначены для установления товарной позиции, а последнее шестое – для субпозиции.</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Правило 1</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Названия разделов, групп и подгрупп приводятся только для удобства пользования ТН ВЭД СНГ в работе; для юридических целей классификация товаров в ТН ВЭД СНГ осуществляется исходя из текстов товарных позиций и соответствующих примечаний к разделам или группам и, если только такие тексты не требуют иного, в соответствии со следующими положениями.</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Первая часть Правила 1 означает, что наименования разделов, групп и подгрупп не всегда полностью отражают всю совокупность товаров, входящих в соответствующую классификационную группировку, не имеют правовой основы для классификации товаров и используются при работе только для ориентации, в каких группировках может систематизироваться данный товар.</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Во второй части Правила 1 указывается, что наименования товарных позиций и примечания к разделам и группам имеют юридическую силу при определении места товара в Номенклатуре.</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Первое условие второй части Правила определяет классификацию многих товаров по наименованию товарных позиций, в которых поименованы отдельные виды или же группы товаров. Например, яблоки свежие попадают в товарную позицию 0808 – "Яблоки, груши и айва, свежие".</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При применении первого условия второй части Правила необходимо учитывать значение запятой и точки с запятой в наименовании товарной позиции. Запятые между частями наименований означают, что определения относятся ко всем перечисленным товарам. Однако если в наименовании товарной позиции новое описание товаров начинается после точки с запятой, то любые определения, упомянутые после точки с запятой, не могут быть применены к товарам, упомянутым до точки с запятой. Например, товарная позиция 8484 – "Прокладки и уплотнения из листового металла в сочетании с другим материалом или состоящие из двух и более слоев металла; наборы и комплекты прокладок и уплотнений в упаковке". Определение "в упаковке" применяется только к наборам и комплектам прокладок и уплотнений.</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В тех случаях, когда по наименованию товарных позиций не представляется возможным однозначно проклассифицировать товар, необходимо пользоваться также примечаниями к разделам и группам, уточняющими понятия и определения, принятые в ТН ВЭД СНГ, или же определяющими границы классификационных группировок, в которые товар попадает по материалу, из которого изготовлен, или же по функциональному назначению.</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Последняя часть Правила 1 "если наименования товарных позиций и соответствующих примечаний к разным группам не требуют иного толкования, в соответствии со следующими положениями" означает, что наименования товарных позиций и примечания к разделам и группам имеют первостепенное значение. Если же по наименованию товарной позиции и соответствующим примечаниям нельзя однозначно установить классификацию товаров, тогда необходимо применять положения других правил (2, 3, 4 и 5).</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Правило 2</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а) Любая ссылка в наименовании товарной позиции на какой-либо товар должна рассматриваться в том числе и как ссылка на такой товар в некомплектном или незавершенном виде при условии, что, будучи представленным в некомплектном или незавершенном виде, этот товар обладает основными характеристиками комплектного или завершенного товара, а также должна рассматриваться как ссылка на комплектный или завершенный товар (или классифицируемый в рассматриваемой товарной позиции как комплектный или завершенный в силу данного правила), представленный в несобранном или разобранном виде.</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б) Любая ссылка в наименовании товарной позиции на какой-либо материал или вещество должна рассматриваться и как ссылка на смеси или соединения этого материала или вещества с другими материалами или веществами. Любая ссылка на товар из определенного материала или вещества должна рассматриваться и как ссылка на товары, полностью или частично состоящие из этого материала или вещества. Классификация товаров, состоящих более чем из одного материала или вещества, осуществляется в соответствии с положениями Правила 3.</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Первая часть Правила 2а расширяет объем товарной позиции: в нее входит не только комплектный товар, но также некомплектный или не законченный производством товар при условии, что он имеет все существенные признаки комплектного или законченного производством товара. Например, велосипед, в котором не хватает руля или седла, классифицируется как готовое изделие.</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Во второй части Правила 2а указывается, что комплектные и законченные производством изделия, поставляемые в разобранном или несобранном виде, должны классифицироваться в той же товарной позиции, что и собранные изделия. Товары представляются в таком виде обычно исходя из возможности обеспечения требований их упаковки и транспортировки.</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Данное правило также имеет отношение к некомплектным и незавершенным изделиям, представленным в разобранном или несобранном виде, при условии, что они рассматриваются как комплектные или завершенные.</w:t>
      </w:r>
    </w:p>
    <w:p w:rsidR="00A87B6C" w:rsidRPr="008F4ED6" w:rsidRDefault="00A87B6C" w:rsidP="009E3CBB">
      <w:pPr>
        <w:pStyle w:val="a9"/>
        <w:spacing w:line="360" w:lineRule="auto"/>
        <w:ind w:firstLine="567"/>
        <w:rPr>
          <w:color w:val="0D0D0D"/>
          <w:sz w:val="28"/>
          <w:szCs w:val="28"/>
        </w:rPr>
      </w:pPr>
      <w:r w:rsidRPr="008F4ED6">
        <w:rPr>
          <w:color w:val="0D0D0D"/>
          <w:sz w:val="28"/>
          <w:szCs w:val="28"/>
        </w:rPr>
        <w:t>Правило 2 б помогает классифицировать смеси, товары, состоящие из нескольких материалов, и соединения материалов и веществ. Это Правило применяется к товарным позициям, в которые входит материал или вещество, представленные в товаре в таком объеме (такой степени), который позволял бы в соответствии с характеристикой позиции по праву отнести данный товар к категории товаров, целиком состоящих из данного материала.</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Если два или несколько материалов (веществ) представлены в товаре в таком соотношении, что создается конкуренция между ними и в товарных позициях нет ссылок на них в смешанном состоянии,</w:t>
      </w:r>
      <w:r w:rsidR="001803A9" w:rsidRPr="008F4ED6">
        <w:rPr>
          <w:rFonts w:ascii="Times New Roman" w:hAnsi="Times New Roman"/>
          <w:color w:val="0D0D0D"/>
          <w:sz w:val="28"/>
          <w:szCs w:val="28"/>
        </w:rPr>
        <w:t xml:space="preserve"> то в соответствии с Правилом 2 б</w:t>
      </w:r>
      <w:r w:rsidRPr="008F4ED6">
        <w:rPr>
          <w:rFonts w:ascii="Times New Roman" w:hAnsi="Times New Roman"/>
          <w:color w:val="0D0D0D"/>
          <w:sz w:val="28"/>
          <w:szCs w:val="28"/>
        </w:rPr>
        <w:t xml:space="preserve"> товар должен классифицироваться по Правилу 3.</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Правило 3</w:t>
      </w:r>
    </w:p>
    <w:p w:rsidR="00A87B6C" w:rsidRPr="008F4ED6" w:rsidRDefault="001803A9"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В случае, если в силу Правила 2 б</w:t>
      </w:r>
      <w:r w:rsidR="00A87B6C" w:rsidRPr="008F4ED6">
        <w:rPr>
          <w:rFonts w:ascii="Times New Roman" w:hAnsi="Times New Roman"/>
          <w:color w:val="0D0D0D"/>
          <w:sz w:val="28"/>
          <w:szCs w:val="28"/>
        </w:rPr>
        <w:t xml:space="preserve"> или по каким-либо другим причинам имеется возможность отнесения товаров к двум или более товарным позициям, классификация таких товаров осуществляется следующим образом:</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а) предпочтение отдается той товарной позиции, которая содержит наиболее конкретное описание товара, нежели товарные позиции с более общим описанием. Однако когда каждая из двух или более товарных позиций имеет отношение лишь к части материалов или веществ, входящих в состав смеси или многокомпонентного изделия, или только к отдельным частям товара, представленного в наборе для розничной продажи, то данные товарные позиции должны рассматриваться равнозначными по отношению к данному товару, даже если одна из них и дает более полное или точное описание товара;</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б) смеси, многокомпонентные изделия, состоящие из различных материалов или изготовленные из различных компонентов, и товары, представленные в наборах для розничной продажи, классификация которых не может быть осуществлена в соответствии с положениями Правила За, должны классифицироваться по тому материалу или составной части, которые определяют основной характер данных товаров, при условии, что этот критерий применим;</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в) товары, классификация которых не может быть осуществлена в соответствии с положениями Правил За или 36, должны классифицироваться в товарной позиции, последней в порядке возрастания кодов среди товарных позиций, в равной степени приемлемых для рассмотрения при классификации данных товаров.</w:t>
      </w:r>
    </w:p>
    <w:p w:rsidR="00A87B6C" w:rsidRPr="008F4ED6" w:rsidRDefault="00A87B6C" w:rsidP="009E3CBB">
      <w:pPr>
        <w:pStyle w:val="a9"/>
        <w:spacing w:line="360" w:lineRule="auto"/>
        <w:ind w:firstLine="567"/>
        <w:rPr>
          <w:color w:val="0D0D0D"/>
          <w:sz w:val="28"/>
          <w:szCs w:val="28"/>
        </w:rPr>
      </w:pPr>
      <w:r w:rsidRPr="008F4ED6">
        <w:rPr>
          <w:color w:val="0D0D0D"/>
          <w:sz w:val="28"/>
          <w:szCs w:val="28"/>
        </w:rPr>
        <w:t>Правило 3 предусматривает классификацию товаров, которые попадают в две или более товарные позиции. В нем определены три метода классификации товаров, которые указаны соответственно в пунктах 3а, 3б и 3в.</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Основной принцип – последовательность применения Правил 3а, 3б, 3в – должен сохраняться в обязательном порядке.</w:t>
      </w:r>
    </w:p>
    <w:p w:rsidR="004E286F"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Правило За распространяется на те товарные позиции, которые имеют наиболее конкретное наименование. </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Если невозможна классификация товара согласно Правилу 3а, то следует включать товар в товарную позицию того материала или той составной части, которые определяют основную характеристику товара – если это можно установить (Правило 3б).</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Данное Правило распространяется на</w:t>
      </w:r>
      <w:r w:rsidR="004E286F" w:rsidRPr="008F4ED6">
        <w:rPr>
          <w:rFonts w:ascii="Times New Roman" w:hAnsi="Times New Roman"/>
          <w:color w:val="0D0D0D"/>
          <w:sz w:val="28"/>
          <w:szCs w:val="28"/>
          <w:lang w:val="en-US"/>
        </w:rPr>
        <w:t>:</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    смеси;</w:t>
      </w:r>
    </w:p>
    <w:p w:rsidR="00A87B6C" w:rsidRPr="008F4ED6" w:rsidRDefault="00F26116" w:rsidP="009E3CBB">
      <w:pPr>
        <w:spacing w:after="0" w:line="360" w:lineRule="auto"/>
        <w:ind w:firstLine="567"/>
        <w:jc w:val="both"/>
        <w:rPr>
          <w:rFonts w:ascii="Times New Roman" w:hAnsi="Times New Roman"/>
          <w:color w:val="0D0D0D"/>
          <w:sz w:val="28"/>
          <w:szCs w:val="28"/>
        </w:rPr>
      </w:pPr>
      <w:r>
        <w:rPr>
          <w:rFonts w:ascii="Times New Roman" w:hAnsi="Times New Roman"/>
          <w:color w:val="0D0D0D"/>
          <w:sz w:val="28"/>
          <w:szCs w:val="28"/>
        </w:rPr>
        <w:t xml:space="preserve">• </w:t>
      </w:r>
      <w:r w:rsidR="00A87B6C" w:rsidRPr="008F4ED6">
        <w:rPr>
          <w:rFonts w:ascii="Times New Roman" w:hAnsi="Times New Roman"/>
          <w:color w:val="0D0D0D"/>
          <w:sz w:val="28"/>
          <w:szCs w:val="28"/>
        </w:rPr>
        <w:t>комбинированные товары, состоящие из разных материалов (компонентов);</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    товары, входящие в наборы для розничной продажи.</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Фактор, определяющий основную характеристику, может быть разным, в зависимости от вида товара. Он может, например, определяться природой материала или компонента, их объемом, количеством, массой, стоимостью или же рольку которую играет составляющий материал или компонент при использовании товара.</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Правило 3б распространяется на наборы, предназначенные для розничной торговли, если они соответствуют следующим условиям:</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w:t>
      </w:r>
      <w:r w:rsidRPr="008F4ED6">
        <w:rPr>
          <w:rFonts w:ascii="Times New Roman" w:hAnsi="Times New Roman"/>
          <w:color w:val="0D0D0D"/>
          <w:sz w:val="28"/>
          <w:szCs w:val="28"/>
        </w:rPr>
        <w:tab/>
        <w:t>состоят, по крайней мере, из двух различных изделий;</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w:t>
      </w:r>
      <w:r w:rsidRPr="008F4ED6">
        <w:rPr>
          <w:rFonts w:ascii="Times New Roman" w:hAnsi="Times New Roman"/>
          <w:color w:val="0D0D0D"/>
          <w:sz w:val="28"/>
          <w:szCs w:val="28"/>
        </w:rPr>
        <w:tab/>
        <w:t>составные части таких наборов применяются либо независимо одна от другой, либо при употреблении дополняют одна другую и собраны вместе с целью удовлетворить конкретную потребность или выполнить определенную работу;</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w:t>
      </w:r>
      <w:r w:rsidRPr="008F4ED6">
        <w:rPr>
          <w:rFonts w:ascii="Times New Roman" w:hAnsi="Times New Roman"/>
          <w:color w:val="0D0D0D"/>
          <w:sz w:val="28"/>
          <w:szCs w:val="28"/>
        </w:rPr>
        <w:tab/>
        <w:t>все составные части уложены таким образом, что не требуют переупаковки при продаже потребителю.</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Правило 3б относительно наборов, предназначенных для розничной продажи, не применяется, если имеются особые положения, указанные в примечаниях к разделам или группам (например, примечание 3 к разделу </w:t>
      </w:r>
      <w:r w:rsidRPr="008F4ED6">
        <w:rPr>
          <w:rFonts w:ascii="Times New Roman" w:hAnsi="Times New Roman"/>
          <w:color w:val="0D0D0D"/>
          <w:sz w:val="28"/>
          <w:szCs w:val="28"/>
          <w:lang w:val="en-US"/>
        </w:rPr>
        <w:t>VI</w:t>
      </w:r>
      <w:r w:rsidRPr="008F4ED6">
        <w:rPr>
          <w:rFonts w:ascii="Times New Roman" w:hAnsi="Times New Roman"/>
          <w:color w:val="0D0D0D"/>
          <w:sz w:val="28"/>
          <w:szCs w:val="28"/>
        </w:rPr>
        <w:t xml:space="preserve">, примечание 1 к разделу </w:t>
      </w:r>
      <w:r w:rsidRPr="008F4ED6">
        <w:rPr>
          <w:rFonts w:ascii="Times New Roman" w:hAnsi="Times New Roman"/>
          <w:color w:val="0D0D0D"/>
          <w:sz w:val="28"/>
          <w:szCs w:val="28"/>
          <w:lang w:val="en-US"/>
        </w:rPr>
        <w:t>VII</w:t>
      </w:r>
      <w:r w:rsidRPr="008F4ED6">
        <w:rPr>
          <w:rFonts w:ascii="Times New Roman" w:hAnsi="Times New Roman"/>
          <w:color w:val="0D0D0D"/>
          <w:sz w:val="28"/>
          <w:szCs w:val="28"/>
        </w:rPr>
        <w:t>, примечание 3 к группе 82), или же в Номенклатуре предусмотрены товарные позиции, в которых поименованы наборы (например, товарная позиция 8484).</w:t>
      </w:r>
    </w:p>
    <w:p w:rsidR="00A87B6C" w:rsidRPr="008F4ED6" w:rsidRDefault="00A87B6C" w:rsidP="009E3CBB">
      <w:pPr>
        <w:pStyle w:val="a9"/>
        <w:spacing w:line="360" w:lineRule="auto"/>
        <w:ind w:firstLine="567"/>
        <w:rPr>
          <w:color w:val="0D0D0D"/>
          <w:sz w:val="28"/>
          <w:szCs w:val="28"/>
        </w:rPr>
      </w:pPr>
      <w:r w:rsidRPr="008F4ED6">
        <w:rPr>
          <w:color w:val="0D0D0D"/>
          <w:sz w:val="28"/>
          <w:szCs w:val="28"/>
        </w:rPr>
        <w:t>Правило 3в гласит, что если невозможна классификация товара согласно Правилам 3а и 3б, то следует включать товар в ту товарную позицию, которая в номенклатуре называлась последней среди представленных на выбор позиций.</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Однако Правило 3а и 3б к указанному товару применять нельзя, так как, с одной стороны, ни одно из наименований товарных позиций 4203 или 4303 не является более конкретным, точным, а с другой, – ни один материал, из которого изготовлен жакет, не придает изделию существенный признак.</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Следовательно, в соответствии с Правилом 3в, этот жакет должен быть включен в товарную позицию, которая имеет наибольший код, а именно в товарную позицию 4303.</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Правило 4</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Товары, классификация которых не может быть осуществлена в соответствии с положениями вышеизложенных Правил, классифицируются в товарной позиции, соответствующей товарам, наиболее сходным (близким) с рассматриваемыми товарами.</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Правило 4 гласит, что товары, которые не могут быть квалифицированы в соответствии с Правилами 1, 2 и 3, включаются в товарную позицию, относящуюся к аналогичным товарам.</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Правило 4 разработано в основном для товаров, впервые появившихся на мировом рынке, для которых не предусмотрены соответствующие товарные позиции. Для классификации таких товаров необходимо их сопоставить с наиболее сходными товарами, включенными в ТН ВЭД СНГ.</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Степень сходства товара определяется по разным признакам (по материалу, из которого он изготовлен, функциональному назначению, степени обработки, химическому составу, а также, в каком виде товар представлен).</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На практике Правило 4 применяется очень редко, так как в ТН ВЭД СНГ на всех уровнях деления существуют прочие группировки, в которые могут попадать практически все вновь появившиеся в международной торговле товары.</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Правило 5</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В дополнение к вышеупомянутым положениям в отношении нижепоименованных товаров должны применяться следующие правила:</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а) чехлы и футляры для фотоаппаратов, музыкальных инструментов, ружей, чертежных принадлежностей, ожерелий, а так же аналогичная тара (упаковка), имеющая особую форму и предназначенная для хранения соответствующих изделий или набора изделий, пригодная для длительного использования и представленная вместе с изделиями, для которых она предназначена, должна классифицироваться совместно с упакованными в нее изделиями. Однако данное правило не применяется к таре (упаковке), которая, образуя с упакованными изделиями единое целое, придает последнему существенно иной характер;</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б) согласно положениям вышеприведенного Правила 5а, упаковочные материалы и упаковочные контейнеры, поставляемые вместе с товарами, должны классифицироваться совместно, если они такого вида, который обычно используется для упаковки данных товаров. Однако данное положение не является обязательным, если такие упаковочные материалы или упаковочные контейнеры со всей очевидностью пригодны для повторного использования.</w:t>
      </w:r>
    </w:p>
    <w:p w:rsidR="00A87B6C" w:rsidRPr="008F4ED6" w:rsidRDefault="00A87B6C" w:rsidP="009E3CBB">
      <w:pPr>
        <w:pStyle w:val="a9"/>
        <w:spacing w:line="360" w:lineRule="auto"/>
        <w:ind w:firstLine="567"/>
        <w:rPr>
          <w:color w:val="0D0D0D"/>
          <w:sz w:val="28"/>
          <w:szCs w:val="28"/>
        </w:rPr>
      </w:pPr>
      <w:r w:rsidRPr="008F4ED6">
        <w:rPr>
          <w:color w:val="0D0D0D"/>
          <w:sz w:val="28"/>
          <w:szCs w:val="28"/>
        </w:rPr>
        <w:t>Правило 5 предназначено для классификации ящиков, коробок, футляров и аналогичных контейнеров, предъявленных с товарами, для которых они предназначены.</w:t>
      </w:r>
    </w:p>
    <w:p w:rsidR="001803A9"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Упаковочный материал согласно Правилу 5а должен классифицироваться вместе с предметами, для которых он предназначен. Однако это Правило не применяется к упаковке, которая придает всему товару в целом существенно иной характер. </w:t>
      </w:r>
    </w:p>
    <w:p w:rsidR="004E286F"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Правило 5б определяет классификацию упаковочных материалов и упаковочных контейнеров многоразового использования. Такой упаковочный материал или упаковочные контейнеры, представленные вместе с товарами, классифицируются, в соответствии с этим Правилом, отдельно</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Правило 6</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Для юридических целей классификация товаров в субпозициях какой-либо товарной позиции осуществляется в соответствии с наименованиями субпозиций и примечаниями, имеющими отношение к субпозициям, а также положениями вышеупомянутых правил при условии, что лишь субпозиции на одном уровне являются сравнимыми. Для целей настоящего Правила также могут применяться соответствующие примечания к разделам и группам, если в контексте не оговорено иное.</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Правило 6 предусматривает классификацию товаров в субпозициях с учетом следующих положений:</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    правовую основу составляют наименования субпозиций и примечания к ним;</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    вышеупомянутые правила, применяемые к товарным позициям, относятся и к субпозициям;</w:t>
      </w:r>
    </w:p>
    <w:p w:rsidR="00A87B6C"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    для целей классификации сравниваются группировки одного уровня.</w:t>
      </w:r>
    </w:p>
    <w:p w:rsidR="004E286F" w:rsidRPr="008F4ED6" w:rsidRDefault="00A87B6C"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Таким образом, Правило 6 устанавливает последовательную основу (шаг за шагом) классификации товаров в ТН ВЭД СНГ. Вначале для любого товара определяется товарная позиция в соответствии с одним из первых пяти правил, затем выбирается субпозиция внутри позиции, затем подсубпозиция.</w:t>
      </w:r>
      <w:r w:rsidR="000774B2" w:rsidRPr="008F4ED6">
        <w:rPr>
          <w:rStyle w:val="ad"/>
          <w:rFonts w:ascii="Times New Roman" w:hAnsi="Times New Roman"/>
          <w:color w:val="0D0D0D"/>
          <w:sz w:val="28"/>
          <w:szCs w:val="28"/>
        </w:rPr>
        <w:footnoteReference w:id="3"/>
      </w:r>
      <w:r w:rsidR="001803A9" w:rsidRPr="008F4ED6">
        <w:rPr>
          <w:rFonts w:ascii="Times New Roman" w:hAnsi="Times New Roman"/>
          <w:color w:val="0D0D0D"/>
          <w:sz w:val="28"/>
          <w:szCs w:val="28"/>
        </w:rPr>
        <w:t xml:space="preserve"> </w:t>
      </w:r>
    </w:p>
    <w:p w:rsidR="003A03B7" w:rsidRPr="008F4ED6" w:rsidRDefault="00324BCC" w:rsidP="009E3CBB">
      <w:pPr>
        <w:numPr>
          <w:ilvl w:val="0"/>
          <w:numId w:val="2"/>
        </w:numPr>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П</w:t>
      </w:r>
      <w:r w:rsidR="003A03B7" w:rsidRPr="008F4ED6">
        <w:rPr>
          <w:rFonts w:ascii="Times New Roman" w:hAnsi="Times New Roman"/>
          <w:color w:val="0D0D0D"/>
          <w:sz w:val="28"/>
          <w:szCs w:val="28"/>
        </w:rPr>
        <w:t>рактика применения в России ТН ВЭД</w:t>
      </w:r>
    </w:p>
    <w:p w:rsidR="001803A9" w:rsidRPr="008F4ED6" w:rsidRDefault="001803A9" w:rsidP="009E3CBB">
      <w:pPr>
        <w:spacing w:after="0" w:line="360" w:lineRule="auto"/>
        <w:ind w:firstLine="567"/>
        <w:jc w:val="both"/>
        <w:rPr>
          <w:rFonts w:ascii="Times New Roman" w:hAnsi="Times New Roman"/>
          <w:color w:val="0D0D0D"/>
          <w:sz w:val="28"/>
          <w:szCs w:val="28"/>
        </w:rPr>
      </w:pPr>
    </w:p>
    <w:p w:rsidR="004E286F" w:rsidRPr="006A368B" w:rsidRDefault="001803A9" w:rsidP="009E3CBB">
      <w:pPr>
        <w:pStyle w:val="ConsPlusNormal"/>
        <w:widowControl/>
        <w:numPr>
          <w:ilvl w:val="1"/>
          <w:numId w:val="2"/>
        </w:numPr>
        <w:spacing w:line="360" w:lineRule="auto"/>
        <w:ind w:left="0"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Состав ТН ВЭД 85 группа</w:t>
      </w:r>
      <w:r w:rsidR="004E286F" w:rsidRPr="008F4ED6">
        <w:rPr>
          <w:rFonts w:ascii="Times New Roman" w:hAnsi="Times New Roman" w:cs="Times New Roman"/>
          <w:color w:val="0D0D0D"/>
          <w:sz w:val="28"/>
          <w:szCs w:val="28"/>
        </w:rPr>
        <w:t xml:space="preserve"> –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1. В данную группу не включаются:</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а) одеяла, матрацы, подушки, грелки для ног, с электроподогревом или аналогичные изделия; одежда, обувь или наушники или другие предметы с электроподогревом, используемые человеком;</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б) стеклянные изделия товарной позиции 7011;</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в) машины и аппаратура товарной позиции 8486;</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г) вакуумные аппараты, используемые для медицинских, хирургических, стоматологических или ветеринарных целей (группа 90); или</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д) мебель с электроподогревом группы 94.</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2. В товарные позиции 8501 - 8504 не включаются товары товарной позиции 8511, 8512, 8540, 8541 или 8542.</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Однако ртутно-дуговые выпрямители с металлическими резервуарами включаются в товарную позицию 8504.</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3. В товарную позицию 8509 включаются только следующие виды электромеханических машин, обычно используемых в домашнем обиходе:</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а) полотеры, измельчители пищевых продуктов, миксеры и соковыжималки для фруктов или овощей, имеющие любую массу;</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б) другие машины массой не более </w:t>
      </w:r>
      <w:smartTag w:uri="urn:schemas-microsoft-com:office:smarttags" w:element="metricconverter">
        <w:smartTagPr>
          <w:attr w:name="ProductID" w:val="20 кг"/>
        </w:smartTagPr>
        <w:r w:rsidRPr="008F4ED6">
          <w:rPr>
            <w:rFonts w:ascii="Times New Roman" w:hAnsi="Times New Roman" w:cs="Times New Roman"/>
            <w:color w:val="0D0D0D"/>
            <w:sz w:val="28"/>
            <w:szCs w:val="28"/>
          </w:rPr>
          <w:t>20 кг</w:t>
        </w:r>
      </w:smartTag>
      <w:r w:rsidRPr="008F4ED6">
        <w:rPr>
          <w:rFonts w:ascii="Times New Roman" w:hAnsi="Times New Roman" w:cs="Times New Roman"/>
          <w:color w:val="0D0D0D"/>
          <w:sz w:val="28"/>
          <w:szCs w:val="28"/>
        </w:rPr>
        <w:t>.</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Однако данная товарная позиция не включает вентиляторы или вентиляционные или рециркуляционные вытяжные колпаки или шкафы с вентилятором, с фильтрами или без фильтров (товарная позиция 8414), центробежные сушилки для белья (товарная позиция 8421), посудомоечные машины (товарная позиция 8422), бытовые стиральные машины (товарная позиция 8450), валковые или другие гладильные машины (товарная позиция 8420 или 8451), швейные машины (товарная позиция 8452), электрические ножницы (товарная позиция 8467) или электронагревательные приборы (товарная позиция 8516).</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4. В товарной позиции 8523:</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а) "твердотельные энергонезависимые устройства хранения данных" (например, "карты флэш-памяти" или "карты электронной флэш-памяти") означают устройства хранения данных с соединительным разъемом, содержащие в одном корпусе одно или несколько устройств флэш-памяти (например, "флэш-ЭС ППЗУ") в виде интегральных схем, установленных на печатной плате. Они могут включать в свой состав контроллер в виде интегральной схемы и дискретные пассивные компоненты, такие как конденсаторы и резисторы;</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б) термин "интеллектуальные карточки" означает карточки, которые имеют одну или несколько электронных интегральных схем (микропроцессор, запоминающее устройство с произвольной выборкой (ЗУПВ) или постоянное запоминающее устройство (ПЗУ)) в виде кристаллов. Данные карточки могут иметь контакты, магнитную полоску или встроенную антенну, но они не содержат никаких других активных или пассивных элементов.</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5. В товарной позиции 8534 термин "схемы печатные" означает схемы, выполненные путем формирования на изолирующей подложке при помощи любого процесса печати (например, гальванизацией, травлением) или при помощи "пленочной" технологии проводников, контактов или других печатных элементов (например, индуктивностей, резисторов, емкостей), отдельных или соединенных в определенном порядке, за исключением элементов, которые способны создавать, выпрямлять, модулировать или усиливать электрический сигнал (например, полупроводниковых элементов).</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Термин "схемы печатные" не включает в себя схемы, объединенные с элементами, отличными от тех, которые получены в процессе печатания, а также отдельные дискретные резисторы, конденсаторы или индуктивности. Однако печатные схемы могут быть оборудованы соединительными элементами, изготовленными по иной, чем печатная, технологии.</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Тонко- или толстопленочные схемы, в которых использованы пассивные и активные элементы, полученные в ходе того же технологического процесса, включаются в товарную позицию 8542.</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6. В товарной позиции 8536 термин "соединители для волокон оптических, волоконно-оптических жгутов или кабелей" означает соединители, которые просто механически соединяют концы оптических волокон в системе цифровой линии связи. Они не выполняют никаких других функций, таких как усиление, восстановление или изменение сигнала.</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7. В товарную позицию 8537 не включаются беспроводные инфракрасные устройства для дистанционного управления телевизионными приемниками или другим электрооборудованием (товарная позиция 8543).</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8. В товарных позициях 8541 и 8542:</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а) "диоды, транзисторы и аналогичные полупроводниковые приборы" означают полупроводниковые приборы, работа которых основана на изменении их сопротивления под действием электрического поля;</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б) "схемы электронные интегральные":</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i) монолитные интегральные схемы, в которых элементы схемы (диоды, транзисторы, резисторы, конденсаторы, индуктивности и т.д.) выполняются в массе (главным образом) и на поверхности полупроводника или сложного полупроводникового материала (например, легированного кремния, арсенида галлия, силикогермания, фосфида индия) и неотделимо связаны;</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ii) гибридные интегральные схемы, в которых пассивные элементы (резисторы, конденсаторы, индуктивности и т.д.), выполненные с помощью процессов тонко- или толстопленочной технологии, и активные элементы (диоды, транзисторы, монолитные интегральные схемы и т.д.), полученные с помощью процессов полупроводниковой технологии, соединяются в единое неразделимое целое посредством межэлементных соединений или соединительных кабелей на одной изолирующей подложке (стекло, керамика и т.д.). Такие схемы могут также содержать дискретные компоненты;</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iii) многокристальные интегральные схемы, состоящие из двух или более соединенных между собой монолитных интегральных схем, неразделимо объединенных в единое целое, расположенных или не расположенных на одной или нескольких изолирующих подложках, имеющие или не имеющие рамки с выводами, но не содержащие никаких других активных или пассивных элементов.</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При классификации изделий, указанных в данном примечании, товарные позиции 8541 и 8542 имеют преимущество перед любой другой товарной позицией Номенклатуры, которая может включать эти изделия в соответствии, в частности, с их функцией, за исключением товарной позиции 8523.</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9. В товарной позиции 8548 "отработавшие первичные элементы, отработавшие первичные батареи и отработавшие электрические аккумуляторы" включают устройства как непригодные к своему назначению вследствие повреждений, изношенности или по другим причинам, так и те, которые невозможно перезарядить.</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Примечание к субпозиции:</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1. Субпозиция 8527 12 включает только кассетные плейеры со встроенным усилителем, без встроенного громкоговорителя, способные работать без внешнего источника электропитания, с размерами, не превышающими 170 x 100 x </w:t>
      </w:r>
      <w:smartTag w:uri="urn:schemas-microsoft-com:office:smarttags" w:element="metricconverter">
        <w:smartTagPr>
          <w:attr w:name="ProductID" w:val="45 мм"/>
        </w:smartTagPr>
        <w:r w:rsidRPr="008F4ED6">
          <w:rPr>
            <w:rFonts w:ascii="Times New Roman" w:hAnsi="Times New Roman" w:cs="Times New Roman"/>
            <w:color w:val="0D0D0D"/>
            <w:sz w:val="28"/>
            <w:szCs w:val="28"/>
          </w:rPr>
          <w:t>45 мм</w:t>
        </w:r>
      </w:smartTag>
      <w:r w:rsidRPr="008F4ED6">
        <w:rPr>
          <w:rFonts w:ascii="Times New Roman" w:hAnsi="Times New Roman" w:cs="Times New Roman"/>
          <w:color w:val="0D0D0D"/>
          <w:sz w:val="28"/>
          <w:szCs w:val="28"/>
        </w:rPr>
        <w:t xml:space="preserve">. </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В данную группу включаются все электрические машины и оборудование, кроме:</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а) машин и оборудования, входящих в группу 84, которые классифицируются там, даже если они электрические (см. общие положения к группе 84); и</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б) определенных изделий, исключенных из данного раздела в целом (см. общие положения к разделу XVI).</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В отличие от правил, используемых в группе 84, товары данной группы включаются сюда даже в том случае, если они изготовлены из керамики или стекла, за исключением стеклянных баллонов (включая колбы и трубки) товарной позиции 7011.</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Данная группа включает:</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1. Машины и установки для производства, преобразования или аккумулирования электроэнергии, то есть генераторы, трансформаторы и т.д. (товарные позиции 8501 - 8504), и первичные элементы (товарная позиция 8506), и аккумуляторы (товарная позиция 8507).</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2. Некоторые бытовые машины (товарная позиция 8509) и электробритвы, машинки для стрижки волос и приспособления для удаления волос (товарная позиция 8510).</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3. Некоторые машины и устройства, работа которых основана на свойствах и явлениях, связанных с электричеством, таких как электромагнитные явления, тепловые свойства и т.д. (товарные позиции 8505, 8511 - 8518, 8525 - 8531 и 8543).</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4. Звукозаписывающие или звуковоспроизводящие аппаратура и устройства; видеозаписывающая или видеовоспроизводящая аппаратура; части и принадлежности для такой аппаратуры и устройств (товарные позиции 8519 - 8522).</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5. Носители для записи звука или аналогичной записи других явлений (включая носители видеозаписи, но исключая фото- или кинопленку группы 37) (товарные позиции 8523).</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6. Некоторые электротехнические изделия, которые, как правило, самостоятельно не применяются, но рассчитаны на выполнение определенной функции в качестве компонентов в электротехническом оборудовании, например, конденсаторы (товарная позиция 8532), переключатели, плавкие предохранители, соединительные коробки и т.д. (товарная позиция 8535 или 8536), лампы (товарная позиция 8539), электронные с термокатодами прочие лампы и трубки (товарная позиция 8540), диоды, транзисторы и аналогичные полупроводниковые приборы (товарная позиция 8541), электроды угольные (товарная позиция 8545).</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7. Некоторые изделия и материалы, применяемые в электротехнической аппаратуре и оборудовании в силу их проводящих или изолирующих свойств, такие как изолированные электрические провода и сборки из них (товарная позиция 8544), изоляторы (товарная позиция 8546), изолирующая арматура и металлические трубки с внутренней облицовкой из изоляционного материала (товарная позиция 8547).</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В дополнение к электротехническим изделиям, оговоренным выше, в данную группу также включаются постоянные магниты, в том числе такие, которые еще не намагничены, а также рабочие фиксирующие устройства на постоянных магнитах для обрабатываемых деталей (товарная позиция 8505).</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Однако следует отметить, что в данную группу включаются только определенные типы электротермического оборудования, например, печи и т.д. (товарная позиция 8514), электрооборудование обогрева пространства, бытовые приборы и т.д. (товарная позиция 8516).</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Далее следует отметить, что некоторые электронные модули памяти (например, SIMM (модули памяти с однорядными выводами) и DIMM (модули памяти с двухрядными выводами)), которые не могут рассматриваться как товары товарной позиции 8523 и которые не имеют другой индивидуальной функции, должны классифицироваться на основании примечания 2 к разделу XVI следующим образом:</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а) модули, предназначенные для использования исключительно или в основном с вычислительными машинами, должны классифицироваться в товарной позиции 8473 как части этих машин,</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б) модули, предназначенные для использования исключительно или в основном с другими конкретными машинами или с несколькими машинами одной товарной позиции, должны классифицироваться как части этих машин или категорий машин, и</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в) модули, определить основное назначение которых не представляется возможным, должны классифицироваться в товарной позиции 8548.</w:t>
      </w:r>
    </w:p>
    <w:p w:rsidR="004E286F" w:rsidRPr="008F4ED6" w:rsidRDefault="004E286F"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В целом, однако, аппаратура с электронагревом входит в другие группы (в основном в группу 84), например, котлы паровые и водяные котлы с пароперегревателем (товарная позиция 8402), установки для кондиционирования воздуха (товарная позиция 8415), оборудование для жаренья, дистилляции или других процессов (товарная позиция 8419), каландры или другие валковые машины для лощения и валки (товарная позиция 8420), инкубаторы для птицеводства и брудеры (товарная позиция 8436), машины общего назначения для клеймения лесоматериалов, пробки, кожи и т.д. (товарная позиция 8479), медицинская аппаратура (товарная позиция 9018).</w:t>
      </w:r>
      <w:r w:rsidR="000774B2" w:rsidRPr="008F4ED6">
        <w:rPr>
          <w:rStyle w:val="ad"/>
          <w:rFonts w:ascii="Times New Roman" w:hAnsi="Times New Roman" w:cs="Times New Roman"/>
          <w:color w:val="0D0D0D"/>
          <w:sz w:val="28"/>
          <w:szCs w:val="28"/>
        </w:rPr>
        <w:footnoteReference w:id="4"/>
      </w:r>
      <w:r w:rsidR="000774B2" w:rsidRPr="008F4ED6">
        <w:rPr>
          <w:rFonts w:ascii="Times New Roman" w:hAnsi="Times New Roman" w:cs="Times New Roman"/>
          <w:color w:val="0D0D0D"/>
          <w:sz w:val="28"/>
          <w:szCs w:val="28"/>
        </w:rPr>
        <w:t xml:space="preserve"> </w:t>
      </w:r>
    </w:p>
    <w:p w:rsidR="001C5729" w:rsidRPr="008F4ED6" w:rsidRDefault="001C5729" w:rsidP="009E3CBB">
      <w:pPr>
        <w:pStyle w:val="ConsPlusNormal"/>
        <w:widowControl/>
        <w:spacing w:line="360" w:lineRule="auto"/>
        <w:ind w:firstLine="567"/>
        <w:jc w:val="both"/>
        <w:rPr>
          <w:rFonts w:ascii="Times New Roman" w:hAnsi="Times New Roman" w:cs="Times New Roman"/>
          <w:color w:val="0D0D0D"/>
          <w:sz w:val="28"/>
          <w:szCs w:val="28"/>
        </w:rPr>
      </w:pPr>
    </w:p>
    <w:p w:rsidR="001C5729" w:rsidRPr="008F4ED6" w:rsidRDefault="000774B2" w:rsidP="009E3CBB">
      <w:pPr>
        <w:pStyle w:val="ConsPlusNormal"/>
        <w:widowControl/>
        <w:numPr>
          <w:ilvl w:val="1"/>
          <w:numId w:val="2"/>
        </w:numPr>
        <w:spacing w:line="360" w:lineRule="auto"/>
        <w:ind w:left="0"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Критерии определения товарных групп. Запросы и о</w:t>
      </w:r>
      <w:r w:rsidR="00672CA6" w:rsidRPr="008F4ED6">
        <w:rPr>
          <w:rFonts w:ascii="Times New Roman" w:hAnsi="Times New Roman" w:cs="Times New Roman"/>
          <w:color w:val="0D0D0D"/>
          <w:sz w:val="28"/>
          <w:szCs w:val="28"/>
        </w:rPr>
        <w:t xml:space="preserve">граничение на ввоз территории таможенного союза товаров из  группы </w:t>
      </w:r>
      <w:r w:rsidR="003D00A3" w:rsidRPr="008F4ED6">
        <w:rPr>
          <w:rFonts w:ascii="Times New Roman" w:hAnsi="Times New Roman" w:cs="Times New Roman"/>
          <w:color w:val="0D0D0D"/>
          <w:sz w:val="28"/>
          <w:szCs w:val="28"/>
        </w:rPr>
        <w:t xml:space="preserve"> 85 ТН ВЭД России</w:t>
      </w:r>
    </w:p>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p>
    <w:p w:rsidR="000774B2" w:rsidRPr="008F4ED6" w:rsidRDefault="000774B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В ТН ВЭД ТС представлена система классификации товаров, предназначенная для их кодирования и идентификации при таможенной обработке, что позволяет: </w:t>
      </w:r>
    </w:p>
    <w:p w:rsidR="000774B2" w:rsidRPr="008F4ED6" w:rsidRDefault="000774B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производить таможенные экономические операции (взимать таможенные платежи, определять таможенную стоимость, вести отчетность, планирование и т.д.);</w:t>
      </w:r>
    </w:p>
    <w:p w:rsidR="000774B2" w:rsidRPr="008F4ED6" w:rsidRDefault="000774B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изучать товарную структуру внешней торговли.</w:t>
      </w:r>
    </w:p>
    <w:p w:rsidR="000774B2" w:rsidRPr="008F4ED6" w:rsidRDefault="000774B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В настоящее время, в таможенных органах РФ используется ТН ВЭД ТС России, которая построена на основе гармонизированной системы описания и кодирования товаров, используемой в мировой практике. </w:t>
      </w:r>
    </w:p>
    <w:p w:rsidR="000774B2" w:rsidRPr="008F4ED6" w:rsidRDefault="000774B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Всего коды ТН ВЭД ТС состоят из 97 групп и 21 раздела, в которых строго соблюдаются принципы однозначного отнесения товаров к той или иной группе. </w:t>
      </w:r>
    </w:p>
    <w:p w:rsidR="000774B2" w:rsidRPr="008F4ED6" w:rsidRDefault="000774B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Основные критерии, которые используют для классификации: </w:t>
      </w:r>
    </w:p>
    <w:p w:rsidR="000774B2" w:rsidRPr="008F4ED6" w:rsidRDefault="000774B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материал, из которого товар выполнен;</w:t>
      </w:r>
    </w:p>
    <w:p w:rsidR="000774B2" w:rsidRPr="008F4ED6" w:rsidRDefault="000774B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функции, которые товар выполняет;</w:t>
      </w:r>
    </w:p>
    <w:p w:rsidR="000774B2" w:rsidRPr="008F4ED6" w:rsidRDefault="000774B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степень обработки (изготовления).</w:t>
      </w:r>
    </w:p>
    <w:p w:rsidR="000774B2" w:rsidRPr="008F4ED6" w:rsidRDefault="000774B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Основная единица измерения товаров по ТН ВЭД ТС - масса в кг. </w:t>
      </w:r>
    </w:p>
    <w:p w:rsidR="000774B2" w:rsidRPr="008F4ED6" w:rsidRDefault="000774B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Для точного определения кода товаров необходимо использовать три составные части ТН ВЭД ТС: </w:t>
      </w:r>
    </w:p>
    <w:p w:rsidR="000774B2" w:rsidRPr="008F4ED6" w:rsidRDefault="000774B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номенклатурную часть;</w:t>
      </w:r>
    </w:p>
    <w:p w:rsidR="000774B2" w:rsidRPr="008F4ED6" w:rsidRDefault="000774B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примечание к разделам и группам;</w:t>
      </w:r>
    </w:p>
    <w:p w:rsidR="000774B2" w:rsidRPr="008F4ED6" w:rsidRDefault="000774B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основные правила интерпретации.</w:t>
      </w:r>
    </w:p>
    <w:p w:rsidR="000774B2" w:rsidRPr="008F4ED6" w:rsidRDefault="000774B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Кроме того, при определении кода товаров по ТН ВЭД ТС полезно применять дополнительные публикации (пояснения, алфавитный указатель, Сборник квалификационных решений). Комплексным руководством являются «Основные правила интерпретации». Первые пять правил из шести определяют товарную позицию (первые 4 знака). По шестому правилу находят субпозицию (5 и 6 знаки) и подсубпозицию (7,8,9 знаки) десятизначного кода. </w:t>
      </w:r>
    </w:p>
    <w:p w:rsidR="000774B2" w:rsidRPr="008F4ED6" w:rsidRDefault="000774B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Товарная номенклатура утверждается Правительством РФ, а ГТК РФ участвует в ее разработке, вносит изменения и толкование. Уклонение от установленного порядка перемещения товара через таможенную границу РФ, путем его неправильной классификации или указания неверных данных в ГТД, влечет ответственность в соответствии с таможенным законодательством.</w:t>
      </w:r>
    </w:p>
    <w:p w:rsidR="00AA3977" w:rsidRPr="008F4ED6" w:rsidRDefault="00AA3977"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Согласно порядка технического ведения единой Товарной номенклатуры Секретариат выполняет следующие функции:</w:t>
      </w:r>
    </w:p>
    <w:p w:rsidR="00AA3977" w:rsidRPr="008F4ED6" w:rsidRDefault="00AA3977"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принимает предложения (запросы) о внесении изменений в ТН ВЭД ТС от таможенных органов государств – членов таможенного союза и государств – членов ЕврАзЭС, не являющихся государствами – членами таможенного союза, в случае принятия ТН ВЭД ТС в качестве ТН ВЭД ЕврАзЭС, в соответствии с Регламентом взаимодействия по вопросам ведения единой Товарной номенклатуры внешнеэкономической деятельности таможенного союза;</w:t>
      </w:r>
    </w:p>
    <w:p w:rsidR="00AA3977" w:rsidRPr="008F4ED6" w:rsidRDefault="00AA3977"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направляет в ФТС России предложения (запросы) о внесении изменений в ТН ВЭД ТС на заключение о технической возможности внесения изменений в ТН ВЭД ТС и информирует таможенные органы государств – членов таможенного союза, кроме таможенного органа – инициатора запроса, о поступившем запросе.</w:t>
      </w:r>
    </w:p>
    <w:p w:rsidR="00AA3977" w:rsidRPr="008F4ED6" w:rsidRDefault="00AA3977"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Также существуют запросы декларанта или заинтересованного лица по предварительному определению страны происхождения товара.</w:t>
      </w:r>
    </w:p>
    <w:p w:rsidR="00AA3977" w:rsidRPr="008F4ED6" w:rsidRDefault="00AA3977"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Таможенные органы вправе потребовать представить документ, подтверждающий страну происхождения товаров, в иных случаях только при обнаружении признаков того, что заявленные сведения о стране происхождения товаров, которые влияют на применение ставок таможенных пошлин, налогов и (или)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 являются недостоверными.</w:t>
      </w:r>
    </w:p>
    <w:p w:rsidR="00AA3977" w:rsidRPr="008F4ED6" w:rsidRDefault="00AA3977"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Выпуск товаров осуществляется при условии представления декларантом документов, подтверждающих соблюдение установленных ограничений, или обеспечения уплаты антидемпинговой либо компенсационной пошлины, если таможенным органом обнаружены признаки, указывающие на то, что страной происхождения товаров является страна, на ввоз из которой установлены ограничения в соответствии с законодательством Российской Федерации о государственном регулировании внешнеторговой деятельности или международным договором Российской Федерации.</w:t>
      </w:r>
    </w:p>
    <w:p w:rsidR="00B85232" w:rsidRPr="00D81150" w:rsidRDefault="00B85232" w:rsidP="009E3CBB">
      <w:pPr>
        <w:pStyle w:val="ConsPlusNormal"/>
        <w:spacing w:line="360" w:lineRule="auto"/>
        <w:ind w:firstLine="567"/>
        <w:jc w:val="both"/>
        <w:rPr>
          <w:rFonts w:ascii="Times New Roman" w:hAnsi="Times New Roman" w:cs="Times New Roman"/>
          <w:color w:val="0D0D0D"/>
          <w:sz w:val="28"/>
          <w:szCs w:val="28"/>
        </w:rPr>
      </w:pPr>
      <w:r w:rsidRPr="00D81150">
        <w:rPr>
          <w:rFonts w:ascii="Times New Roman" w:hAnsi="Times New Roman" w:cs="Times New Roman"/>
          <w:color w:val="0D0D0D"/>
          <w:sz w:val="28"/>
          <w:szCs w:val="28"/>
        </w:rPr>
        <w:t>Рассмотрим ограничения на ввоз по группе 85 ТН ВЭД России.</w:t>
      </w:r>
    </w:p>
    <w:p w:rsidR="002B7C6B" w:rsidRPr="00DF510C" w:rsidRDefault="002B7C6B" w:rsidP="009E3CBB">
      <w:pPr>
        <w:pStyle w:val="ConsPlusNormal"/>
        <w:spacing w:line="360" w:lineRule="auto"/>
        <w:ind w:firstLine="567"/>
        <w:jc w:val="both"/>
        <w:rPr>
          <w:rFonts w:ascii="Times New Roman" w:hAnsi="Times New Roman" w:cs="Times New Roman"/>
          <w:color w:val="0D0D0D"/>
          <w:sz w:val="28"/>
          <w:szCs w:val="28"/>
        </w:rPr>
      </w:pPr>
      <w:r w:rsidRPr="00672CA6">
        <w:rPr>
          <w:rFonts w:ascii="Times New Roman" w:hAnsi="Times New Roman" w:cs="Times New Roman"/>
          <w:color w:val="0D0D0D"/>
          <w:sz w:val="28"/>
          <w:szCs w:val="28"/>
        </w:rPr>
        <w:t>Таможенным союзом установлены ограничения на ввоз товаров на территорию со</w:t>
      </w:r>
      <w:r>
        <w:rPr>
          <w:rFonts w:ascii="Times New Roman" w:hAnsi="Times New Roman" w:cs="Times New Roman"/>
          <w:color w:val="0D0D0D"/>
          <w:sz w:val="28"/>
          <w:szCs w:val="28"/>
        </w:rPr>
        <w:t xml:space="preserve">юза из группы 85 ТН  ВЭД России, данные товары являются  радиоэлектронными и (или) высокочастотными устройствами гражданского назначения, в том числе встроенные или входящие в состав других товаров и их перечень полос радиочастот или номинальные значения радиочастот превышают нормативные значения для оборудования и товаров гражданского назначения согласно </w:t>
      </w:r>
      <w:r w:rsidRPr="00DF510C">
        <w:rPr>
          <w:rFonts w:ascii="Times New Roman" w:hAnsi="Times New Roman" w:cs="Times New Roman"/>
          <w:color w:val="0D0D0D"/>
          <w:sz w:val="28"/>
          <w:szCs w:val="28"/>
        </w:rPr>
        <w:t>"Единый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и Положения о применении ограничений"</w:t>
      </w:r>
      <w:r>
        <w:rPr>
          <w:rFonts w:ascii="Times New Roman" w:hAnsi="Times New Roman" w:cs="Times New Roman"/>
          <w:color w:val="0D0D0D"/>
          <w:sz w:val="28"/>
          <w:szCs w:val="28"/>
        </w:rPr>
        <w:t xml:space="preserve"> </w:t>
      </w:r>
      <w:r w:rsidRPr="00DF510C">
        <w:rPr>
          <w:rFonts w:ascii="Times New Roman" w:hAnsi="Times New Roman" w:cs="Times New Roman"/>
          <w:color w:val="0D0D0D"/>
          <w:sz w:val="28"/>
          <w:szCs w:val="28"/>
        </w:rPr>
        <w:t>(утв. Решением Межгосударственного Совета ЕврАзЭС от 27.11.2009 N 19, Решением Комиссии Таможенного союза от 27.11.2009 N 132)</w:t>
      </w:r>
      <w:r>
        <w:rPr>
          <w:rFonts w:ascii="Times New Roman" w:hAnsi="Times New Roman" w:cs="Times New Roman"/>
          <w:color w:val="0D0D0D"/>
          <w:sz w:val="28"/>
          <w:szCs w:val="28"/>
        </w:rPr>
        <w:t xml:space="preserve"> </w:t>
      </w:r>
      <w:r w:rsidRPr="00DF510C">
        <w:rPr>
          <w:rFonts w:ascii="Times New Roman" w:hAnsi="Times New Roman" w:cs="Times New Roman"/>
          <w:color w:val="0D0D0D"/>
          <w:sz w:val="28"/>
          <w:szCs w:val="28"/>
        </w:rPr>
        <w:t>(ред. от 20.09.2010)</w:t>
      </w:r>
    </w:p>
    <w:p w:rsidR="002B7C6B" w:rsidRPr="00672CA6" w:rsidRDefault="002B7C6B" w:rsidP="009E3CBB">
      <w:pPr>
        <w:pStyle w:val="ConsPlusNormal"/>
        <w:widowControl/>
        <w:spacing w:line="360" w:lineRule="auto"/>
        <w:ind w:firstLine="567"/>
        <w:jc w:val="both"/>
        <w:rPr>
          <w:rFonts w:ascii="Times New Roman" w:hAnsi="Times New Roman" w:cs="Times New Roman"/>
          <w:color w:val="0D0D0D"/>
          <w:sz w:val="28"/>
          <w:szCs w:val="28"/>
        </w:rPr>
      </w:pPr>
      <w:r w:rsidRPr="00672CA6">
        <w:rPr>
          <w:rFonts w:ascii="Times New Roman" w:hAnsi="Times New Roman" w:cs="Times New Roman"/>
          <w:color w:val="0D0D0D"/>
          <w:sz w:val="28"/>
          <w:szCs w:val="28"/>
        </w:rPr>
        <w:t>Перечень товаров представлен в таблице 2.</w:t>
      </w:r>
    </w:p>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Таблица 2</w:t>
      </w:r>
    </w:p>
    <w:p w:rsidR="00FD7F63" w:rsidRDefault="00672CA6"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Перечень товаров, ограниченных к ввозу на территорию</w:t>
      </w:r>
      <w:r w:rsidR="00FD7F63">
        <w:rPr>
          <w:rFonts w:ascii="Times New Roman" w:hAnsi="Times New Roman" w:cs="Times New Roman"/>
          <w:color w:val="0D0D0D"/>
          <w:sz w:val="28"/>
          <w:szCs w:val="28"/>
        </w:rPr>
        <w:t xml:space="preserve"> </w:t>
      </w:r>
      <w:r w:rsidRPr="008F4ED6">
        <w:rPr>
          <w:rFonts w:ascii="Times New Roman" w:hAnsi="Times New Roman" w:cs="Times New Roman"/>
          <w:color w:val="0D0D0D"/>
          <w:sz w:val="28"/>
          <w:szCs w:val="28"/>
        </w:rPr>
        <w:t>Таможенного союза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19"/>
        <w:gridCol w:w="5507"/>
        <w:gridCol w:w="27"/>
        <w:gridCol w:w="2917"/>
      </w:tblGrid>
      <w:tr w:rsidR="00FD7F63" w:rsidTr="00476E1F">
        <w:trPr>
          <w:trHeight w:val="525"/>
        </w:trPr>
        <w:tc>
          <w:tcPr>
            <w:tcW w:w="1012" w:type="dxa"/>
            <w:gridSpan w:val="2"/>
            <w:tcBorders>
              <w:bottom w:val="single" w:sz="4" w:space="0" w:color="000000"/>
            </w:tcBorders>
          </w:tcPr>
          <w:p w:rsidR="00FD7F63" w:rsidRDefault="00FD7F63"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w:t>
            </w:r>
          </w:p>
        </w:tc>
        <w:tc>
          <w:tcPr>
            <w:tcW w:w="5507" w:type="dxa"/>
            <w:tcBorders>
              <w:bottom w:val="single" w:sz="4" w:space="0" w:color="000000"/>
            </w:tcBorders>
          </w:tcPr>
          <w:p w:rsidR="00FD7F63" w:rsidRDefault="00FD7F63"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Наименование товара</w:t>
            </w:r>
          </w:p>
        </w:tc>
        <w:tc>
          <w:tcPr>
            <w:tcW w:w="2944" w:type="dxa"/>
            <w:gridSpan w:val="2"/>
            <w:tcBorders>
              <w:bottom w:val="single" w:sz="4" w:space="0" w:color="000000"/>
            </w:tcBorders>
          </w:tcPr>
          <w:p w:rsidR="00FD7F63" w:rsidRDefault="00FD7F63"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Код ЕТН ВЭД</w:t>
            </w:r>
          </w:p>
        </w:tc>
      </w:tr>
      <w:tr w:rsidR="004E7F85" w:rsidRPr="008F4ED6" w:rsidTr="00476E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3" w:type="dxa"/>
            <w:tcBorders>
              <w:left w:val="single" w:sz="4" w:space="0" w:color="auto"/>
              <w:bottom w:val="single" w:sz="4" w:space="0" w:color="auto"/>
              <w:right w:val="single" w:sz="4" w:space="0" w:color="auto"/>
            </w:tcBorders>
          </w:tcPr>
          <w:p w:rsidR="00672CA6" w:rsidRPr="008F4ED6" w:rsidRDefault="00FD7F63" w:rsidP="009E3CBB">
            <w:pPr>
              <w:pStyle w:val="ConsPlusNormal"/>
              <w:widowControl/>
              <w:spacing w:line="360" w:lineRule="auto"/>
              <w:ind w:firstLine="567"/>
              <w:jc w:val="both"/>
              <w:rPr>
                <w:rFonts w:ascii="Times New Roman" w:hAnsi="Times New Roman" w:cs="Times New Roman"/>
                <w:color w:val="0D0D0D"/>
                <w:sz w:val="28"/>
                <w:szCs w:val="28"/>
              </w:rPr>
            </w:pPr>
            <w:r>
              <w:rPr>
                <w:rFonts w:ascii="Times New Roman" w:hAnsi="Times New Roman" w:cs="Times New Roman"/>
                <w:color w:val="0D0D0D"/>
                <w:sz w:val="28"/>
                <w:szCs w:val="28"/>
              </w:rPr>
              <w:t>А</w:t>
            </w:r>
          </w:p>
        </w:tc>
        <w:tc>
          <w:tcPr>
            <w:tcW w:w="5553" w:type="dxa"/>
            <w:gridSpan w:val="3"/>
            <w:tcBorders>
              <w:left w:val="single" w:sz="4" w:space="0" w:color="auto"/>
              <w:bottom w:val="single" w:sz="4" w:space="0" w:color="auto"/>
              <w:right w:val="single" w:sz="4" w:space="0" w:color="auto"/>
            </w:tcBorders>
          </w:tcPr>
          <w:p w:rsidR="00672CA6" w:rsidRPr="008F4ED6" w:rsidRDefault="00FD7F63" w:rsidP="009E3CBB">
            <w:pPr>
              <w:pStyle w:val="ConsPlusNormal"/>
              <w:widowControl/>
              <w:spacing w:line="360" w:lineRule="auto"/>
              <w:ind w:firstLine="567"/>
              <w:jc w:val="both"/>
              <w:rPr>
                <w:rFonts w:ascii="Times New Roman" w:hAnsi="Times New Roman" w:cs="Times New Roman"/>
                <w:color w:val="0D0D0D"/>
                <w:sz w:val="28"/>
                <w:szCs w:val="28"/>
              </w:rPr>
            </w:pPr>
            <w:r>
              <w:rPr>
                <w:rFonts w:ascii="Times New Roman" w:hAnsi="Times New Roman" w:cs="Times New Roman"/>
                <w:color w:val="0D0D0D"/>
                <w:sz w:val="28"/>
                <w:szCs w:val="28"/>
              </w:rPr>
              <w:t>1</w:t>
            </w:r>
          </w:p>
        </w:tc>
        <w:tc>
          <w:tcPr>
            <w:tcW w:w="2917" w:type="dxa"/>
            <w:tcBorders>
              <w:left w:val="single" w:sz="4" w:space="0" w:color="auto"/>
              <w:bottom w:val="single" w:sz="4" w:space="0" w:color="auto"/>
            </w:tcBorders>
          </w:tcPr>
          <w:p w:rsidR="00672CA6" w:rsidRPr="008F4ED6" w:rsidRDefault="00FD7F63" w:rsidP="009E3CBB">
            <w:pPr>
              <w:pStyle w:val="ConsPlusNormal"/>
              <w:widowControl/>
              <w:spacing w:line="360" w:lineRule="auto"/>
              <w:ind w:firstLine="567"/>
              <w:jc w:val="both"/>
              <w:rPr>
                <w:rFonts w:ascii="Times New Roman" w:hAnsi="Times New Roman" w:cs="Times New Roman"/>
                <w:color w:val="0D0D0D"/>
                <w:sz w:val="28"/>
                <w:szCs w:val="28"/>
              </w:rPr>
            </w:pPr>
            <w:r>
              <w:rPr>
                <w:rFonts w:ascii="Times New Roman" w:hAnsi="Times New Roman" w:cs="Times New Roman"/>
                <w:color w:val="0D0D0D"/>
                <w:sz w:val="28"/>
                <w:szCs w:val="28"/>
              </w:rPr>
              <w:t>2</w:t>
            </w:r>
          </w:p>
        </w:tc>
      </w:tr>
      <w:tr w:rsidR="00FD7F63" w:rsidRPr="008F4ED6" w:rsidTr="00476E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3"/>
        </w:trPr>
        <w:tc>
          <w:tcPr>
            <w:tcW w:w="9463" w:type="dxa"/>
            <w:gridSpan w:val="5"/>
            <w:tcBorders>
              <w:top w:val="single" w:sz="4" w:space="0" w:color="auto"/>
              <w:left w:val="nil"/>
              <w:bottom w:val="single" w:sz="4" w:space="0" w:color="auto"/>
              <w:right w:val="nil"/>
            </w:tcBorders>
          </w:tcPr>
          <w:p w:rsidR="00FD7F63" w:rsidRPr="008F4ED6" w:rsidRDefault="00FD7F63" w:rsidP="009E3CBB">
            <w:pPr>
              <w:pStyle w:val="ConsPlusNormal"/>
              <w:widowControl/>
              <w:spacing w:line="360" w:lineRule="auto"/>
              <w:ind w:firstLine="567"/>
              <w:jc w:val="both"/>
              <w:rPr>
                <w:rFonts w:ascii="Times New Roman" w:hAnsi="Times New Roman" w:cs="Times New Roman"/>
                <w:color w:val="0D0D0D"/>
                <w:sz w:val="28"/>
                <w:szCs w:val="28"/>
              </w:rPr>
            </w:pPr>
            <w:r>
              <w:rPr>
                <w:rFonts w:ascii="Times New Roman" w:hAnsi="Times New Roman" w:cs="Times New Roman"/>
                <w:color w:val="0D0D0D"/>
                <w:sz w:val="28"/>
                <w:szCs w:val="28"/>
              </w:rPr>
              <w:t>Продолжение таблицы 2</w:t>
            </w:r>
          </w:p>
        </w:tc>
      </w:tr>
      <w:tr w:rsidR="00FD7F63" w:rsidRPr="008F4ED6" w:rsidTr="00476E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4"/>
        </w:trPr>
        <w:tc>
          <w:tcPr>
            <w:tcW w:w="993" w:type="dxa"/>
            <w:tcBorders>
              <w:top w:val="single" w:sz="4" w:space="0" w:color="auto"/>
              <w:bottom w:val="single" w:sz="4" w:space="0" w:color="auto"/>
            </w:tcBorders>
          </w:tcPr>
          <w:p w:rsidR="00FD7F63" w:rsidRDefault="00FD7F63" w:rsidP="009E3CBB">
            <w:pPr>
              <w:pStyle w:val="ConsPlusNormal"/>
              <w:spacing w:line="360" w:lineRule="auto"/>
              <w:ind w:firstLine="567"/>
              <w:jc w:val="both"/>
              <w:rPr>
                <w:rFonts w:ascii="Times New Roman" w:hAnsi="Times New Roman" w:cs="Times New Roman"/>
                <w:color w:val="0D0D0D"/>
                <w:sz w:val="28"/>
                <w:szCs w:val="28"/>
              </w:rPr>
            </w:pPr>
            <w:r>
              <w:rPr>
                <w:rFonts w:ascii="Times New Roman" w:hAnsi="Times New Roman" w:cs="Times New Roman"/>
                <w:color w:val="0D0D0D"/>
                <w:sz w:val="28"/>
                <w:szCs w:val="28"/>
              </w:rPr>
              <w:t>А</w:t>
            </w:r>
          </w:p>
        </w:tc>
        <w:tc>
          <w:tcPr>
            <w:tcW w:w="5553" w:type="dxa"/>
            <w:gridSpan w:val="3"/>
            <w:tcBorders>
              <w:top w:val="single" w:sz="4" w:space="0" w:color="auto"/>
              <w:bottom w:val="single" w:sz="4" w:space="0" w:color="auto"/>
            </w:tcBorders>
          </w:tcPr>
          <w:p w:rsidR="00FD7F63" w:rsidRDefault="00FD7F63" w:rsidP="009E3CBB">
            <w:pPr>
              <w:pStyle w:val="ConsPlusNormal"/>
              <w:spacing w:line="360" w:lineRule="auto"/>
              <w:ind w:firstLine="567"/>
              <w:jc w:val="both"/>
              <w:rPr>
                <w:rFonts w:ascii="Times New Roman" w:hAnsi="Times New Roman" w:cs="Times New Roman"/>
                <w:color w:val="0D0D0D"/>
                <w:sz w:val="28"/>
                <w:szCs w:val="28"/>
              </w:rPr>
            </w:pPr>
            <w:r>
              <w:rPr>
                <w:rFonts w:ascii="Times New Roman" w:hAnsi="Times New Roman" w:cs="Times New Roman"/>
                <w:color w:val="0D0D0D"/>
                <w:sz w:val="28"/>
                <w:szCs w:val="28"/>
              </w:rPr>
              <w:t>1</w:t>
            </w:r>
          </w:p>
        </w:tc>
        <w:tc>
          <w:tcPr>
            <w:tcW w:w="2917" w:type="dxa"/>
            <w:tcBorders>
              <w:top w:val="single" w:sz="4" w:space="0" w:color="auto"/>
              <w:bottom w:val="single" w:sz="4" w:space="0" w:color="auto"/>
            </w:tcBorders>
          </w:tcPr>
          <w:p w:rsidR="00FD7F63" w:rsidRDefault="00FD7F63" w:rsidP="009E3CBB">
            <w:pPr>
              <w:pStyle w:val="ConsPlusNormal"/>
              <w:spacing w:line="360" w:lineRule="auto"/>
              <w:ind w:firstLine="567"/>
              <w:jc w:val="both"/>
              <w:rPr>
                <w:rFonts w:ascii="Times New Roman" w:hAnsi="Times New Roman" w:cs="Times New Roman"/>
                <w:color w:val="0D0D0D"/>
                <w:sz w:val="28"/>
                <w:szCs w:val="28"/>
              </w:rPr>
            </w:pPr>
            <w:r>
              <w:rPr>
                <w:rFonts w:ascii="Times New Roman" w:hAnsi="Times New Roman" w:cs="Times New Roman"/>
                <w:color w:val="0D0D0D"/>
                <w:sz w:val="28"/>
                <w:szCs w:val="28"/>
              </w:rPr>
              <w:t>2</w:t>
            </w:r>
          </w:p>
        </w:tc>
      </w:tr>
      <w:tr w:rsidR="00FD7F63" w:rsidRPr="008F4ED6" w:rsidTr="00FD7F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16"/>
        </w:trPr>
        <w:tc>
          <w:tcPr>
            <w:tcW w:w="993" w:type="dxa"/>
            <w:tcBorders>
              <w:top w:val="single" w:sz="4" w:space="0" w:color="auto"/>
            </w:tcBorders>
          </w:tcPr>
          <w:p w:rsidR="00FD7F63" w:rsidRDefault="00FD7F63"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1</w:t>
            </w:r>
          </w:p>
        </w:tc>
        <w:tc>
          <w:tcPr>
            <w:tcW w:w="5553" w:type="dxa"/>
            <w:gridSpan w:val="3"/>
            <w:tcBorders>
              <w:top w:val="single" w:sz="4" w:space="0" w:color="auto"/>
            </w:tcBorders>
          </w:tcPr>
          <w:p w:rsidR="00FD7F63" w:rsidRPr="008F4ED6" w:rsidRDefault="00FD7F63" w:rsidP="009E3CBB">
            <w:pPr>
              <w:pStyle w:val="ConsPlusNormal"/>
              <w:spacing w:line="360" w:lineRule="auto"/>
              <w:ind w:firstLine="567"/>
              <w:jc w:val="both"/>
              <w:rPr>
                <w:rFonts w:ascii="Times New Roman" w:hAnsi="Times New Roman" w:cs="Times New Roman"/>
                <w:color w:val="0D0D0D"/>
                <w:sz w:val="28"/>
                <w:szCs w:val="28"/>
              </w:rPr>
            </w:pPr>
            <w:r>
              <w:rPr>
                <w:rFonts w:ascii="Times New Roman" w:hAnsi="Times New Roman" w:cs="Times New Roman"/>
                <w:color w:val="0D0D0D"/>
                <w:sz w:val="28"/>
                <w:szCs w:val="28"/>
              </w:rPr>
              <w:t xml:space="preserve">Высокочастотные устройства, оборудование и </w:t>
            </w:r>
            <w:r w:rsidRPr="008F4ED6">
              <w:rPr>
                <w:rFonts w:ascii="Times New Roman" w:hAnsi="Times New Roman" w:cs="Times New Roman"/>
                <w:color w:val="0D0D0D"/>
                <w:sz w:val="28"/>
                <w:szCs w:val="28"/>
              </w:rPr>
              <w:t xml:space="preserve">аппаратура промышленного, научного и медицинского </w:t>
            </w:r>
          </w:p>
          <w:p w:rsidR="00FD7F63" w:rsidRDefault="00FD7F63"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назначения, включающие в себя высокочастотные генераторы, за исключением:</w:t>
            </w:r>
          </w:p>
        </w:tc>
        <w:tc>
          <w:tcPr>
            <w:tcW w:w="2917" w:type="dxa"/>
            <w:tcBorders>
              <w:top w:val="single" w:sz="4" w:space="0" w:color="auto"/>
            </w:tcBorders>
          </w:tcPr>
          <w:p w:rsidR="00FD7F63" w:rsidRPr="008F4ED6" w:rsidRDefault="00FD7F63"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8514</w:t>
            </w:r>
          </w:p>
          <w:p w:rsidR="00FD7F63" w:rsidRDefault="00FD7F63"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8540</w:t>
            </w:r>
          </w:p>
        </w:tc>
      </w:tr>
      <w:tr w:rsidR="00672CA6" w:rsidRPr="008F4ED6" w:rsidTr="00FD7F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3" w:type="dxa"/>
          </w:tcPr>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p>
        </w:tc>
        <w:tc>
          <w:tcPr>
            <w:tcW w:w="5553" w:type="dxa"/>
            <w:gridSpan w:val="3"/>
          </w:tcPr>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бытовых СВЧ-печей;</w:t>
            </w:r>
          </w:p>
        </w:tc>
        <w:tc>
          <w:tcPr>
            <w:tcW w:w="2917" w:type="dxa"/>
          </w:tcPr>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8516 50 000 0</w:t>
            </w:r>
          </w:p>
        </w:tc>
      </w:tr>
      <w:tr w:rsidR="00672CA6" w:rsidRPr="008F4ED6" w:rsidTr="00FD7F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3" w:type="dxa"/>
          </w:tcPr>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p>
        </w:tc>
        <w:tc>
          <w:tcPr>
            <w:tcW w:w="5553" w:type="dxa"/>
            <w:gridSpan w:val="3"/>
          </w:tcPr>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высокочастотных устройств,  использующих  полосы радиочастот или радиочастоты</w:t>
            </w:r>
          </w:p>
        </w:tc>
        <w:tc>
          <w:tcPr>
            <w:tcW w:w="2917" w:type="dxa"/>
          </w:tcPr>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8514</w:t>
            </w:r>
          </w:p>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8540</w:t>
            </w:r>
          </w:p>
        </w:tc>
      </w:tr>
      <w:tr w:rsidR="00672CA6" w:rsidRPr="008F4ED6" w:rsidTr="00FD7F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3" w:type="dxa"/>
          </w:tcPr>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2</w:t>
            </w:r>
          </w:p>
        </w:tc>
        <w:tc>
          <w:tcPr>
            <w:tcW w:w="5553" w:type="dxa"/>
            <w:gridSpan w:val="3"/>
          </w:tcPr>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Радиолектронные средства различного применения для передачи или приема голоса, изображения, данных и/или других видов информации, за исключением:</w:t>
            </w:r>
          </w:p>
        </w:tc>
        <w:tc>
          <w:tcPr>
            <w:tcW w:w="2917" w:type="dxa"/>
          </w:tcPr>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8517</w:t>
            </w:r>
          </w:p>
        </w:tc>
      </w:tr>
      <w:tr w:rsidR="00672CA6" w:rsidRPr="008F4ED6" w:rsidTr="00FD7F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3" w:type="dxa"/>
          </w:tcPr>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p>
        </w:tc>
        <w:tc>
          <w:tcPr>
            <w:tcW w:w="5553" w:type="dxa"/>
            <w:gridSpan w:val="3"/>
          </w:tcPr>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оконечной (абонентской) аппаратуры передающей включающей в себя приемное устройство, для сотовых сетей связи (мобильные телефоны, а также модемы применяемые в сотовых сетях связи), в том числе встроенной, либо входящей в состав других устройств;</w:t>
            </w:r>
          </w:p>
        </w:tc>
        <w:tc>
          <w:tcPr>
            <w:tcW w:w="2917" w:type="dxa"/>
          </w:tcPr>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8517 12 000 0</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8517 62 000 9</w:t>
            </w:r>
          </w:p>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8517 69 900 0</w:t>
            </w:r>
          </w:p>
        </w:tc>
      </w:tr>
      <w:tr w:rsidR="00672CA6" w:rsidRPr="008F4ED6" w:rsidTr="00FD7F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3" w:type="dxa"/>
          </w:tcPr>
          <w:p w:rsidR="00672CA6" w:rsidRDefault="00672CA6" w:rsidP="009E3CBB">
            <w:pPr>
              <w:pStyle w:val="ConsPlusNormal"/>
              <w:widowControl/>
              <w:spacing w:line="360" w:lineRule="auto"/>
              <w:ind w:firstLine="567"/>
              <w:jc w:val="both"/>
              <w:rPr>
                <w:rFonts w:ascii="Times New Roman" w:hAnsi="Times New Roman" w:cs="Times New Roman"/>
                <w:color w:val="0D0D0D"/>
                <w:sz w:val="28"/>
                <w:szCs w:val="28"/>
              </w:rPr>
            </w:pPr>
          </w:p>
          <w:p w:rsidR="00476E1F" w:rsidRDefault="00476E1F" w:rsidP="009E3CBB">
            <w:pPr>
              <w:pStyle w:val="ConsPlusNormal"/>
              <w:widowControl/>
              <w:spacing w:line="360" w:lineRule="auto"/>
              <w:ind w:firstLine="567"/>
              <w:jc w:val="both"/>
              <w:rPr>
                <w:rFonts w:ascii="Times New Roman" w:hAnsi="Times New Roman" w:cs="Times New Roman"/>
                <w:color w:val="0D0D0D"/>
                <w:sz w:val="28"/>
                <w:szCs w:val="28"/>
              </w:rPr>
            </w:pPr>
          </w:p>
          <w:p w:rsidR="00476E1F" w:rsidRDefault="00476E1F" w:rsidP="009E3CBB">
            <w:pPr>
              <w:pStyle w:val="ConsPlusNormal"/>
              <w:widowControl/>
              <w:spacing w:line="360" w:lineRule="auto"/>
              <w:ind w:firstLine="567"/>
              <w:jc w:val="both"/>
              <w:rPr>
                <w:rFonts w:ascii="Times New Roman" w:hAnsi="Times New Roman" w:cs="Times New Roman"/>
                <w:color w:val="0D0D0D"/>
                <w:sz w:val="28"/>
                <w:szCs w:val="28"/>
              </w:rPr>
            </w:pPr>
          </w:p>
          <w:p w:rsidR="00476E1F" w:rsidRDefault="00476E1F" w:rsidP="009E3CBB">
            <w:pPr>
              <w:pStyle w:val="ConsPlusNormal"/>
              <w:widowControl/>
              <w:spacing w:line="360" w:lineRule="auto"/>
              <w:ind w:firstLine="567"/>
              <w:jc w:val="both"/>
              <w:rPr>
                <w:rFonts w:ascii="Times New Roman" w:hAnsi="Times New Roman" w:cs="Times New Roman"/>
                <w:color w:val="0D0D0D"/>
                <w:sz w:val="28"/>
                <w:szCs w:val="28"/>
              </w:rPr>
            </w:pPr>
          </w:p>
          <w:p w:rsidR="00476E1F" w:rsidRPr="008F4ED6" w:rsidRDefault="00476E1F" w:rsidP="009E3CBB">
            <w:pPr>
              <w:pStyle w:val="ConsPlusNormal"/>
              <w:widowControl/>
              <w:spacing w:line="360" w:lineRule="auto"/>
              <w:ind w:firstLine="567"/>
              <w:jc w:val="both"/>
              <w:rPr>
                <w:rFonts w:ascii="Times New Roman" w:hAnsi="Times New Roman" w:cs="Times New Roman"/>
                <w:color w:val="0D0D0D"/>
                <w:sz w:val="28"/>
                <w:szCs w:val="28"/>
              </w:rPr>
            </w:pPr>
          </w:p>
        </w:tc>
        <w:tc>
          <w:tcPr>
            <w:tcW w:w="5553" w:type="dxa"/>
            <w:gridSpan w:val="3"/>
          </w:tcPr>
          <w:p w:rsidR="00476E1F"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радиостанций, работающих в полосе радиочастот 433,075  -  434,775 МГц, с выходной мощностью передатчика не более 10 мВт;   радиостанций, работающих в полосе радиочастот 446,0-446,1 МГц, с </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выходной мощностью передатчика не более 0,5 Вт;</w:t>
            </w:r>
          </w:p>
        </w:tc>
        <w:tc>
          <w:tcPr>
            <w:tcW w:w="2917" w:type="dxa"/>
          </w:tcPr>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8517 62 000 9</w:t>
            </w:r>
          </w:p>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8517 69 900 0</w:t>
            </w:r>
          </w:p>
        </w:tc>
      </w:tr>
      <w:tr w:rsidR="00672CA6" w:rsidRPr="008F4ED6" w:rsidTr="00FD7F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3" w:type="dxa"/>
          </w:tcPr>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p>
        </w:tc>
        <w:tc>
          <w:tcPr>
            <w:tcW w:w="5553" w:type="dxa"/>
            <w:gridSpan w:val="3"/>
          </w:tcPr>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радиостанций диапазона 27 МГц, работающих в полосе радиочастот 26,965  -  27,860 МГц, с выходной  мощностью передатчика не более 5 Вт;</w:t>
            </w:r>
          </w:p>
        </w:tc>
        <w:tc>
          <w:tcPr>
            <w:tcW w:w="2917" w:type="dxa"/>
          </w:tcPr>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8517 62 000 9</w:t>
            </w:r>
          </w:p>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8517 69 900 0</w:t>
            </w:r>
          </w:p>
        </w:tc>
      </w:tr>
      <w:tr w:rsidR="00672CA6" w:rsidRPr="008F4ED6" w:rsidTr="00FD7F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3" w:type="dxa"/>
          </w:tcPr>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p>
        </w:tc>
        <w:tc>
          <w:tcPr>
            <w:tcW w:w="5553" w:type="dxa"/>
            <w:gridSpan w:val="3"/>
          </w:tcPr>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аппаратуры передающей, включающей в себя приемное устройство, малого радиуса действия  стандарта  IEEE 802.15 (Bluetooth), работающей в  полосе  радиочастот 2400 - 2483,5 МГц, с выходной мощностью передатчика не более 100 мВт, в том числе  встроенной,  либо входящей в состав других устройств; </w:t>
            </w:r>
          </w:p>
        </w:tc>
        <w:tc>
          <w:tcPr>
            <w:tcW w:w="2917" w:type="dxa"/>
          </w:tcPr>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8517</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8518</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8519</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8521</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8525</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8526</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8527</w:t>
            </w:r>
          </w:p>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8528</w:t>
            </w:r>
          </w:p>
        </w:tc>
      </w:tr>
      <w:tr w:rsidR="00672CA6" w:rsidRPr="008F4ED6" w:rsidTr="00FD7F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3" w:type="dxa"/>
          </w:tcPr>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p>
        </w:tc>
        <w:tc>
          <w:tcPr>
            <w:tcW w:w="5553" w:type="dxa"/>
            <w:gridSpan w:val="3"/>
          </w:tcPr>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оконечной (абонентской) аппаратуры передающей, включающей в себя приемное  устройство, малого радиуса действия стандартов IEEE 802.11,  IEEE 802.11.b, IEEE 802.11.g, IEEE 802.11.n (Wi-Fi), работающей в полосе радиочастот 2400 - 2483,5 МГц, с выходной мощностью передатчика не более 100 мВт, в том числе встроенной,  либо  входящей  в  состав других устройств;</w:t>
            </w:r>
          </w:p>
        </w:tc>
        <w:tc>
          <w:tcPr>
            <w:tcW w:w="2917" w:type="dxa"/>
          </w:tcPr>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8517</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8518</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8519</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8521</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8525</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8526</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8527</w:t>
            </w:r>
          </w:p>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8528</w:t>
            </w:r>
          </w:p>
        </w:tc>
      </w:tr>
      <w:tr w:rsidR="00672CA6" w:rsidRPr="008F4ED6" w:rsidTr="00FD7F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3" w:type="dxa"/>
          </w:tcPr>
          <w:p w:rsidR="00672CA6" w:rsidRDefault="00672CA6" w:rsidP="009E3CBB">
            <w:pPr>
              <w:pStyle w:val="ConsPlusNormal"/>
              <w:widowControl/>
              <w:spacing w:line="360" w:lineRule="auto"/>
              <w:ind w:firstLine="567"/>
              <w:jc w:val="both"/>
              <w:rPr>
                <w:rFonts w:ascii="Times New Roman" w:hAnsi="Times New Roman" w:cs="Times New Roman"/>
                <w:color w:val="0D0D0D"/>
                <w:sz w:val="28"/>
                <w:szCs w:val="28"/>
              </w:rPr>
            </w:pPr>
          </w:p>
          <w:p w:rsidR="00476E1F" w:rsidRDefault="00476E1F" w:rsidP="009E3CBB">
            <w:pPr>
              <w:pStyle w:val="ConsPlusNormal"/>
              <w:widowControl/>
              <w:spacing w:line="360" w:lineRule="auto"/>
              <w:ind w:firstLine="567"/>
              <w:jc w:val="both"/>
              <w:rPr>
                <w:rFonts w:ascii="Times New Roman" w:hAnsi="Times New Roman" w:cs="Times New Roman"/>
                <w:color w:val="0D0D0D"/>
                <w:sz w:val="28"/>
                <w:szCs w:val="28"/>
              </w:rPr>
            </w:pPr>
          </w:p>
          <w:p w:rsidR="00476E1F" w:rsidRPr="008F4ED6" w:rsidRDefault="00476E1F" w:rsidP="009E3CBB">
            <w:pPr>
              <w:pStyle w:val="ConsPlusNormal"/>
              <w:widowControl/>
              <w:spacing w:line="360" w:lineRule="auto"/>
              <w:ind w:firstLine="567"/>
              <w:jc w:val="both"/>
              <w:rPr>
                <w:rFonts w:ascii="Times New Roman" w:hAnsi="Times New Roman" w:cs="Times New Roman"/>
                <w:color w:val="0D0D0D"/>
                <w:sz w:val="28"/>
                <w:szCs w:val="28"/>
              </w:rPr>
            </w:pPr>
          </w:p>
        </w:tc>
        <w:tc>
          <w:tcPr>
            <w:tcW w:w="5553" w:type="dxa"/>
            <w:gridSpan w:val="3"/>
          </w:tcPr>
          <w:p w:rsidR="00476E1F"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оконечной (абонентской) аппаратуры передающей, включающей в себя приемное устройство, малого радиуса действия  </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стандарта IEEE 802.11.a, IEEE 802.11.n (Wi-Fi), работающей  в полосах радиочастот 5150  –  5350 МГц и 5650  –  5725 МГц, с выходной мощностью передатчика не более 100 мВт, в том числе встроенной, либо входящей в состав других устройств;</w:t>
            </w:r>
          </w:p>
        </w:tc>
        <w:tc>
          <w:tcPr>
            <w:tcW w:w="2917" w:type="dxa"/>
          </w:tcPr>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8517</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8518</w:t>
            </w:r>
          </w:p>
          <w:p w:rsidR="00476E1F"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8519</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8521</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8525</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8526</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8527</w:t>
            </w:r>
          </w:p>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8528</w:t>
            </w:r>
          </w:p>
        </w:tc>
      </w:tr>
      <w:tr w:rsidR="00672CA6" w:rsidRPr="008F4ED6" w:rsidTr="00FD7F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28"/>
        </w:trPr>
        <w:tc>
          <w:tcPr>
            <w:tcW w:w="993" w:type="dxa"/>
          </w:tcPr>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p>
        </w:tc>
        <w:tc>
          <w:tcPr>
            <w:tcW w:w="5553" w:type="dxa"/>
            <w:gridSpan w:val="3"/>
          </w:tcPr>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оконечной (абонентской) аппаратуры передающей,  включающей в себя приемное устройство,  стандарта  IEEE 802.16, IEEE 802.16e (WiMAX), работающей  в  полосе радиочастот 2500 – 2690 МГц и 3400 – 3600 МГс выходной мощностью передатчика  не  более  1  Вт,  в  том числе  встроенной,  либо  входящей  в  состав других  устройств. </w:t>
            </w:r>
          </w:p>
          <w:p w:rsidR="00672CA6" w:rsidRPr="008F4ED6" w:rsidRDefault="00672CA6"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Исключение по полосе радиочастот 3400 – 3600 МГц не  распространяется на Российскую Федерацию;  </w:t>
            </w:r>
          </w:p>
        </w:tc>
        <w:tc>
          <w:tcPr>
            <w:tcW w:w="2917" w:type="dxa"/>
          </w:tcPr>
          <w:p w:rsidR="00672CA6" w:rsidRPr="008F4ED6" w:rsidRDefault="00672CA6"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из 8517</w:t>
            </w:r>
          </w:p>
        </w:tc>
      </w:tr>
    </w:tbl>
    <w:p w:rsidR="00672CA6" w:rsidRPr="008F4ED6" w:rsidRDefault="00B85232"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Согласно Письму ЦТУ 68-17/14495 от 31.07.06 – Об усилении таможенного контроля, товаров классифицированных  в группах 84 и 85 ТН ВЭД:</w:t>
      </w:r>
    </w:p>
    <w:p w:rsidR="00B85232" w:rsidRPr="008F4ED6" w:rsidRDefault="00B8523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По результатам мониторинга, осуществляемого в рамках мероприятий по усилению таможенного контроля товаров, классифицируемых в группах 84 и 85 ТН ВЭД России, в товарной позиции 8418 ТН ВЭД России “Микрофоны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(ставка ввозной таможенной пошлины 10% от таможенной стоимости товара) выявлены ГТД, (приведены в приложении), согласно которым в подсубпозициях 8518 22 900 0 и 8518 30 800 0 ТН ВЭД России задекларированы беспроводные комплекты громкоговорителей, смонтированных в одном корпусе, и беспроводные наушники головные не объединенные с микрофоном, соответственно.</w:t>
      </w:r>
    </w:p>
    <w:p w:rsidR="00B85232" w:rsidRPr="008F4ED6" w:rsidRDefault="00B8523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Следует отметить, что в распоряжении ГТК России от 21.11.2001 N 1091-р “О классификации в соответствии с ТН ВЭД России отдельных товаров” на примере комплексов аудиоаппаратуры (музыкальные центры и магнитолы), даны разъяснения о классификации во всех случаях в товарной позиции 8527 ТН ВЭД России товаров, в корпусе которых совмещаются звуковоспроизводящие устройства и приемники радиочастотных сигналов.</w:t>
      </w:r>
    </w:p>
    <w:p w:rsidR="00B85232" w:rsidRPr="008F4ED6" w:rsidRDefault="00B8523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Таким образом, исхода из приведенного в графе 31 ГТД описания товаров, имеются основания полагать об отнесении беспроводных комплектов громкоговорителей и беспроводных наушников головных, не объединенных с микрофоном, в том числе использующих технологию беспроводной радиосвязи “Bluetooth” (ISM-диапазон 2,4 - 2,48 ГГц), к подсубпозиции 8527 90 980 0 ТН ВЭД России (ставка ввозной таможенной пошлины 15% от таможенной стоимости товара).</w:t>
      </w:r>
    </w:p>
    <w:p w:rsidR="00B85232" w:rsidRPr="008F4ED6" w:rsidRDefault="00B8523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Также в результате сравнительного анализа описания в отношении наушников торговой марки PHILIPS моделей “SBC НС </w:t>
      </w:r>
      <w:smartTag w:uri="urn:schemas-microsoft-com:office:smarttags" w:element="metricconverter">
        <w:smartTagPr>
          <w:attr w:name="ProductID" w:val="130”"/>
        </w:smartTagPr>
        <w:r w:rsidRPr="008F4ED6">
          <w:rPr>
            <w:rFonts w:ascii="Times New Roman" w:hAnsi="Times New Roman" w:cs="Times New Roman"/>
            <w:color w:val="0D0D0D"/>
            <w:sz w:val="28"/>
            <w:szCs w:val="28"/>
          </w:rPr>
          <w:t>130”</w:t>
        </w:r>
      </w:smartTag>
      <w:r w:rsidRPr="008F4ED6">
        <w:rPr>
          <w:rFonts w:ascii="Times New Roman" w:hAnsi="Times New Roman" w:cs="Times New Roman"/>
          <w:color w:val="0D0D0D"/>
          <w:sz w:val="28"/>
          <w:szCs w:val="28"/>
        </w:rPr>
        <w:t xml:space="preserve">, “SBC НС </w:t>
      </w:r>
      <w:smartTag w:uri="urn:schemas-microsoft-com:office:smarttags" w:element="metricconverter">
        <w:smartTagPr>
          <w:attr w:name="ProductID" w:val="200”"/>
        </w:smartTagPr>
        <w:r w:rsidRPr="008F4ED6">
          <w:rPr>
            <w:rFonts w:ascii="Times New Roman" w:hAnsi="Times New Roman" w:cs="Times New Roman"/>
            <w:color w:val="0D0D0D"/>
            <w:sz w:val="28"/>
            <w:szCs w:val="28"/>
          </w:rPr>
          <w:t>200”</w:t>
        </w:r>
      </w:smartTag>
      <w:r w:rsidRPr="008F4ED6">
        <w:rPr>
          <w:rFonts w:ascii="Times New Roman" w:hAnsi="Times New Roman" w:cs="Times New Roman"/>
          <w:color w:val="0D0D0D"/>
          <w:sz w:val="28"/>
          <w:szCs w:val="28"/>
        </w:rPr>
        <w:t xml:space="preserve">, “SBC НС 8441/00” установлено, что в различных таможенных органах региона деятельности Управления в графе 31 ГТД приводятся противоречивые сведения об их технических характеристиках (проводные, беспроводные), либо в нарушение положений письма Управления от 03.02.2006 N 68-17/1788 “О контроле полноты и достоверности сведений в графе 31 ГТД” информация о способе соединения отсутствует. </w:t>
      </w:r>
    </w:p>
    <w:p w:rsidR="00B85232" w:rsidRPr="008F4ED6" w:rsidRDefault="00B8523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В связи с вышеизложенным необходимо:</w:t>
      </w:r>
    </w:p>
    <w:p w:rsidR="00B85232" w:rsidRPr="008F4ED6" w:rsidRDefault="00B8523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1) Провести документальную проверку правильности классификации товаров, оформленных по ГТД, приведенным в приложении к настоящему письму, руководствуясь распоряжением ГТК России от 21.11.2001 N 1091-р, при необходимости запросив недостающую техническую документацию на конкретные модели ввезенных устройств у участников ВЭД;</w:t>
      </w:r>
    </w:p>
    <w:p w:rsidR="00B85232" w:rsidRPr="008F4ED6" w:rsidRDefault="00B8523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2) В случае подтверждения фактов недостоверного декларирования товаров, принять меры по довзысканию недоимок, образовавшихся в результате их неправильной классификации, пени, в связи с нарушением сроков уплаты таможенных платежей в полном объеме и по привлечению к ответственности лиц, нарушивших таможенное законодательство;</w:t>
      </w:r>
    </w:p>
    <w:p w:rsidR="00B85232" w:rsidRPr="008F4ED6" w:rsidRDefault="00B8523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3) Принять меры, направленные на исключение случаев недостоверного декларирования названных товаров в дальнейшем, в том числе усилить контроль за полнотой и достоверностью сведений о товарах, указываемых в графе 31 ГТД, в соответствии с требованиями приказа ГТК России от 21.08.2003 N 915 “Об утверждении инструкции о порядке заполнения грузовой таможенной декларации”, положениями письма Управления от 03.02.2006 N 68-17/1788;</w:t>
      </w:r>
    </w:p>
    <w:p w:rsidR="00B85232" w:rsidRPr="008F4ED6" w:rsidRDefault="00B8523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4) Отчет о результатах документационной проверки, принятых мерах, с указанием реквизитов принятых решений о классификации товаров и вынесенных определений об АП, суммах доначисленных и довзысканных таможенных платежей и штрафов по каждой выявленной ГТД представить в СФТД Управления в срок до 18.08.2006.</w:t>
      </w:r>
    </w:p>
    <w:p w:rsidR="00B85232" w:rsidRPr="008F4ED6" w:rsidRDefault="00B8523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В случае подтверждения правильности классификации оформленных товаров, к отчетным материалам приложить копии ГТД, а также техническую документацию, содержащую изображение внешнего вида конкретных моделей ввезенных устройств и подробное описание их технических характеристик (оригиналы или заверенные участниками ВЭД копии рекламных проспектов, руководств (инструкций) по эксплуатации от фирм-производителей).</w:t>
      </w:r>
    </w:p>
    <w:p w:rsidR="00B85232" w:rsidRPr="008F4ED6" w:rsidRDefault="00B85232"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Сопоставление данных по структуре импорта предыдущих лет показывает, что товарные группы, преобладающие в структуре импорта остались пре35.9% от общего объема импорта в 2006 году составили машины, оборудование и транспортные средства (товары 84-90 групп ТН ВЭД России) и по сравнению с соответствующим периодом прошлого года стоимостные объемы поставок увеличились на 23.1%, а весовые объемы выросли на 12.8%. Из них: </w:t>
      </w:r>
    </w:p>
    <w:p w:rsidR="00B85232" w:rsidRPr="008F4ED6" w:rsidRDefault="0047526F"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w:t>
      </w:r>
      <w:r w:rsidR="00B85232" w:rsidRPr="008F4ED6">
        <w:rPr>
          <w:rFonts w:ascii="Times New Roman" w:hAnsi="Times New Roman" w:cs="Times New Roman"/>
          <w:color w:val="0D0D0D"/>
          <w:sz w:val="28"/>
          <w:szCs w:val="28"/>
        </w:rPr>
        <w:t xml:space="preserve"> 12.4% (или 4.4% от всего импорта) - электрические машины и оборудование, их части; звукозаписывающая и (товары 85 группы по ТН ВЭД России) (сокращение по стоимости на 16.8%, но увеличение по весу на 9.2%).</w:t>
      </w:r>
    </w:p>
    <w:p w:rsidR="0047526F" w:rsidRPr="008F4ED6" w:rsidRDefault="0047526F"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Распределение объемов по товарной структуре импорта в регионе деятельности Уральского таможенного управления в январе - апреле 2010 года по сравнению с соответствующим периодом прошлого года приведены  ниже: </w:t>
      </w:r>
    </w:p>
    <w:p w:rsidR="0047526F" w:rsidRPr="008F4ED6" w:rsidRDefault="0047526F"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35.2% от общего объема импорта в январе - апреле 2010 года составили машины, оборудование и транспортные средства (товары 84-90 групп ТН ВЭД ТС) и по сравнению с соответствующим периодом прошлого года стоимостные объемы поставок уменьшились на 32.7%, а весовые объемы сократились на 30.2%.</w:t>
      </w:r>
    </w:p>
    <w:p w:rsidR="0047526F" w:rsidRPr="008F4ED6" w:rsidRDefault="0047526F"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Из них: </w:t>
      </w:r>
    </w:p>
    <w:p w:rsidR="0047526F" w:rsidRPr="008F4ED6" w:rsidRDefault="0047526F"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- 18.5% (или 6.5% от всего импорта) -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 (товары 85 группы по ТН ВЭД ТС) (сокращение по стоимости на 24.2%, но увеличение по весу на 9.6%).</w:t>
      </w:r>
    </w:p>
    <w:p w:rsidR="00324BCC" w:rsidRPr="008F4ED6" w:rsidRDefault="00324BCC"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Решением Совета глав правительств СНГ от 30.11.2000 г. «О правилах определения страны происхождения» для товаров группы 85 установлен критерий достаточной переработки, выражающийся в выполнении необходимых условий, производственных и технологических операций, достаточных для того, чтобы товар считался происходящим из той страны, где эти операции имели место. При этом для группы 85 (кроме товаров позиции 8537) и для товарной позиции 8537 данные условия, производственные и технологические операции существенно различаются.</w:t>
      </w:r>
    </w:p>
    <w:p w:rsidR="00324BCC" w:rsidRPr="008F4ED6" w:rsidRDefault="00324BCC"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При таких обстоятельствах указанный в сертификате о происхождении товара критерий происхождения товаров «Д8537» подтверждает выполнение критерия достаточной переработки, установленного для товаров в позиции 8537, но не подтверждает критерий, соответствующий иным товарным позициям группы, в том числе 8504.</w:t>
      </w:r>
    </w:p>
    <w:p w:rsidR="00324BCC" w:rsidRPr="008F4ED6" w:rsidRDefault="00324BCC"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В соответствии с пунктом 1 постановления Правительства РФ от 27.11.2003 г. № 716 «Об определении случаев представления сертификата о происхождении товара при ввозе его на таможенную территорию Российской Федерации» представление сертификата о происхождении товара формы «СТ-1» является обязательным для товаров, классифицируемых в товарных позициях 8501-8548.</w:t>
      </w:r>
    </w:p>
    <w:p w:rsidR="00324BCC" w:rsidRPr="008F4ED6" w:rsidRDefault="00324BCC" w:rsidP="009E3CBB">
      <w:pPr>
        <w:pStyle w:val="ConsPlusNormal"/>
        <w:spacing w:line="360" w:lineRule="auto"/>
        <w:ind w:firstLine="567"/>
        <w:jc w:val="both"/>
        <w:rPr>
          <w:rFonts w:ascii="Times New Roman" w:hAnsi="Times New Roman" w:cs="Times New Roman"/>
          <w:color w:val="0D0D0D"/>
          <w:sz w:val="28"/>
          <w:szCs w:val="28"/>
        </w:rPr>
      </w:pPr>
    </w:p>
    <w:p w:rsidR="00672CA6" w:rsidRPr="008F4ED6" w:rsidRDefault="004E7F85" w:rsidP="009E3CBB">
      <w:pPr>
        <w:pStyle w:val="ConsPlusNormal"/>
        <w:widowControl/>
        <w:numPr>
          <w:ilvl w:val="1"/>
          <w:numId w:val="2"/>
        </w:numPr>
        <w:spacing w:line="360" w:lineRule="auto"/>
        <w:ind w:left="0"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Таможенное оформление ввозимых товаров 85 группы ТН ВЭД России</w:t>
      </w:r>
    </w:p>
    <w:p w:rsidR="004E7F85" w:rsidRPr="008F4ED6" w:rsidRDefault="004E7F85" w:rsidP="009E3CBB">
      <w:pPr>
        <w:pStyle w:val="ConsPlusNormal"/>
        <w:widowControl/>
        <w:spacing w:line="360" w:lineRule="auto"/>
        <w:ind w:firstLine="567"/>
        <w:jc w:val="both"/>
        <w:rPr>
          <w:rFonts w:ascii="Times New Roman" w:hAnsi="Times New Roman" w:cs="Times New Roman"/>
          <w:color w:val="0D0D0D"/>
          <w:sz w:val="28"/>
          <w:szCs w:val="28"/>
        </w:rPr>
      </w:pP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Таможенное оформление товаров данной группы  производится согласно Положения о порядке принятия предварительных решений о классификации товара в соответствии с Товарной номенклатурой внешнеэкономической деятельности (ТН ВЭД) и о стране происхождения товара.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Государственный таможенный комитет Российской Федерации (далее - ГТК России) и иные таможенные органы, определяемые ГТК России (далее - таможенные органы), на основании статей 41 - 44 Таможенного кодекса Российской Федерации принимают предварительное решение о классификации товара в соответствии с Товарной номенклатурой внешнеэкономической деятельности (ТН ВЭД) и о стране происхождения товара (далее - предварительное решение).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Положение о порядке принятия предварительных решений о классификации товара в соответствии с Товарной номенклатурой внешнеэкономической деятельности (ТН ВЭД) и о стране происхождения товара (далее - Положение) определяет порядок принятия предварительных решений о классификации товаров с целью отнесения конкретного товара к определенной подсубпозиции ТН ВЭД, а также предварительных решений о стране происхождения в отношении конкретных товаров, производимых в течение определенного времени одним и тем же изготовителем в одной и той же организации с использованием одной и той же технологии производства.</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 Предварительное решение о классификации принимается на основании информации о товаре в соответствии с Основными правилами интерпретации ТН ВЭД (Постановление Правительства Российской Федерации от 30.11.2001 N 830 с последующими изменениями и дополнениями ("Российская газета", N 236/1, 01.12.2001 (специальный выпуск)).</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Предварительное решение о стране происхождения принимается на основании информации о том, был ли товар полностью произведен или подвергнут достаточной переработке в конкретной стране в соответствии с критериями, установленными международными договорами Российской Федерации и Таможенным кодексом Российской Федерации, касающимися правил определения страны происхождения товаров.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Предварительное решение принимается таможенным органом по письменному обращению заинтересованного лица до момента представления в таможенный орган товара для таможенного оформления.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В целях реализации настоящего Положения заинтересованным лицом (заявителем) является российское лицо (юридическое лицо с местонахождением в Российской Федерации, созданное в соответствии с законодательством Российской Федерации, а также физическое лицо, постоянно проживающее в Российской Федерации, в том числе зарегистрированное на территории Российской Федерации в качестве индивидуального предпринимателя), выступающее в качестве владельца товара, собственника товара, покупателя товара, декларанта, либо иностранное лицо, выступающее в качестве декларанта в случаях, предусмотренных статьей 126 Таможенного кодекса Российской Федерации.</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Предварительное решение выдается только заявителю.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Предварительное решение является обязательным для всех таможенных органов Российской Федерации.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Предварительное решение действует в течение пяти лет со дня его принятия, если оно не изменено или не отозвано либо его действие не прекращено.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По окончании срока, указанного в п. 8, предварительное решение автоматически утрачивает силу, что не препятствует обращению заявителя с запросом о выдаче нового предварительного решения согласно порядку, установленному настоящим Положением.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Заявитель, получивший предварительное решение, представляет его оригинал и копию в таможенный орган одновременно с грузовой таможенной декларацией (далее - ГТД) для таможенного оформления.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Регистрационный номер и дату принятия предварительного решения декларант указывает в графе 44 ГТД.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Должностное лицо таможенного органа после сверки копии предварительного решения с оригиналом возвращает оригинал заявителю, копия предварительного решения остается в таможенном органе.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Подача запроса о принятии предварительного решения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Для получения предварительного решения заявитель направляет в таможенный орган письменный запрос о принятии предварительного решения о классификации товара в соответствии с ТН ВЭД или о стране происхождения товара (далее - запрос), составленный по установленной форме.</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Запрос должен содержать все сведения, необходимые для принятия предварительного решения. К запросу должны прилагаться пробы и образцы товара, его описание, фотографии, рисунки, чертежи, коммерческие, технические и иные документы, содержащие необходимые сведения о товаре (например, технологические схемы изготовления, оригиналы или заверенные в установленном порядке копии заключений специалистов экспертных организаций, в которых приведены результаты исследования данных проб и образцов товара, необходимые для его классификации в соответствии с ТН ВЭД или определения страны происхождения).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Запрос, поступающий от юридического лица, должен быть подписан руководителем (заместителем руководителя) организации с указанием фамилии, имени, отчества и должности и содержать данные о местонахождении организации, ее почтовый адрес, код ОКПО, идентификационный номер налогоплательщика (ИНН), контактный телефон, адрес электронной почты (при наличии).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Запрос, поступающий от физического лица, должен быть подписан указанным лицом и содержать данные о его месте жительства, контактный телефон, а также номер, серию паспорта, где и когда выдан. В запросе может быть указан идентификационный номер налогоплательщика (ИНН), адрес электронной почты.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Если представленные заявителем в запросе сведения недостаточны для принятия предварительного решения, таможенный орган в течение 30 дней со дня регистрации запроса уведомляет заявителя о необходимости представления дополнительной информации и устанавливает срок для ее представления (не более 30 дней со дня регистрации в таможенном органе запроса о дополнительной информации, направляемого заявителю).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При непредставлении дополнительной информации в установленный срок запрос отклоняется, о чем заявитель информируется в письменной форме в день истечения срока, установленного в запросе о дополнительной информации.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Отклонение запроса не препятствует повторному обращению заявителя с запросом при условии устранения причин, послуживших основанием для отклонения указанного запроса.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Принятие предварительного решения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Предварительное решение от имени ГТК России принимает Главное управление тарифного и нетарифного регулирования (далее - ГУТНР).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От имени ГТК России ГУТНР определяет номенклатуру товаров, в отношении которых иные таможенные органы принимают предварительное решение.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Предварительное решение принимается в течение 90 дней со дня поступления запроса в таможенный орган.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При необходимости представления дополнительной информации срок принятия предварительного решения исчисляется со дня получения таможенным органом последнего документа, содержащего запрашиваемые сведения.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Предварительное решение выдается на каждое наименование товара, включающее определенную марку, модель, артикул, модификацию.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Предварительное решение оформляется на специальном бланке  ГУТНР в двух экземплярах за подписью начальника ГУТНР или его заместителей, иными таможенными органами - в трех экземплярах за подписью начальника таможенного органа или его заместителей.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Первый экземпляр предварительного решения выдается (направляется) заявителю, второй экземпляр остается в ГУТНР или направляется выдавшим его таможенным органом в ГУТНР, третий экземпляр остается в таможенном органе, выдавшем его.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Порядок заполнения граф бланка предварительного решения: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Графа 1.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В графе указывают полное наименование таможенного органа, выдавшего предварительное решение.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Графа 2.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В графе указывают в именительном падеже для юридического лица - должность, фамилию и инициалы руководителя (заместителя руководителя), почтовый адрес организации; для физического лица - фамилию и инициалы заявителя, его почтовый адрес.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Графа 3.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В графе указывают регистрационный номер предварительного решения. Регистрационный номер предварительного решения имеет вид "РР-НН/ПППП", где "РР" - индекс ГУТНР, таможенного органа, "НН" - номер дела по номенклатуре дел ГУТНР, таможенного органа, "ПППП" - порядковый исходящий номер предварительного решения в ГУТНР, таможенном органе (нумерация сквозная).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Номера дел по номенклатуре должны быть разными для предварительного решения о классификации товара и предварительного решения о стране происхождения товара.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Графа 4.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В графе указывают дату регистрации предварительного решения.</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 Графа 5.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В графе указывают наименование товара, его марку, модель, артикул, модификацию.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Графа 6.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В графе бланка предварительного решения о классификации товара указывают кодовое обозначение подсубпозиции ТН ВЭД.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В графе бланка предварительного решения о стране происхождения товара указывают страну происхождения товара.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Графа 7.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В графе бланка предварительного решения о классификации товара приводится подробное описание товара с указанием всех сведений, определяющих отнесение описываемого товара к указанной в графе 6 подсубпозиции ТН ВЭД.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В графе бланка предварительного решения о стране происхождения товара указывают производителя товара, место производства, конкретный документ, на основании которого принято решение о стране происхождения товара.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Графа 8.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В графе бланка предварительного решения о классификации товара указывают Основные правила интерпретации ТН ВЭД, на основании которых товар отнесен к указанной в графе 6 подсубпозиции ТН ВЭД.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В графе бланка предварительного решения о стране происхождения товара указывают документ, регламентирующий правила определения страны происхождения товара из конкретной страны или группы стран.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Графа 9.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В графе указывают информацию, которую таможенный орган, производящий таможенное оформление товара, в отношении которого принято предварительное решение, должен принять к сведению.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Графа 10.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Все экземпляры предварительного решения подписывают начальник ГУТНР, начальник таможенного органа или их заместители.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В случае утраты заявителем предварительного решения оно может быть восстановлено путем выдачи дубликата ранее полученного предварительного решения. В целях получения дубликата заявитель направляет в таможенный орган, выдавший данное предварительное решение, письменное заявление, содержащее ссылку на утраченное предварительное решение (следует указать заявителя, регистрационный номер предварительного решения, дату принятия предварительного решения, наименование и краткое описание товара).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Таможенный орган в течение 30 дней со дня регистрации письменного заявления об утере предварительного решения выдает дубликат данного решения.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Дубликат предварительного решения должен быть идентичным оригиналу (сохраняются все сведения, содержавшиеся в оригинале предварительного решения, в том числе регистрационный номер, дата принятия и подпись должностного лица таможенного органа), но в графе 9 "Для служебных отметок" бланка предварительного решения таможенный орган ставит отметку "Дубликат". Срок действия дубликата исчисляется с даты принятия оригинала предварительного решения.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Прекращение действия, изменение или отзыв предварительного решения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Таможенные органы могут принять решение о прекращении действия, изменении или отзыве предварительного решения, принятого ими либо нижестоящими таможенными органами.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Решение о прекращении действия, изменении или отзыве предварительного решения направляется лицу, которому выдано предварительное решение, в письменной форме не позднее дня, следующего за днем вынесения решения о прекращении действия, изменении или отзыве предварительного решения.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Решение таможенного органа о прекращении действия, изменении или отзыве предварительного решения, принятого им либо нижестоящим таможенным органом, доводится до сведения всех таможенных органов в письменной форме не позднее дня, следующего за днем вынесения решения о прекращении действия, изменении или отзыве предварительного решения.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Решение о прекращении действия предварительного решения принимается, если такое предварительное решение принято на основе подложных документов, представленных заявителем.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Решение о прекращении действия предварительного решения вступает в силу со дня принятия предварительного решения.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Предварительное решение может быть отозвано: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 - в случае изменения ТН ВЭД, принятия Всемирной таможенной организацией классификационных решений, обязательных для применения в Российской Федерации;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 - в случае, если международными договорами Российской Федерации или актами законодательства Российской Федерации, имеющими отношение к вопросам определения страны происхождения товаров, устанавливаются иные требования и условия определения страны происхождения товаров.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Решение об отзыве предварительного решения должно быть принято не позднее трех дней после опубликования вышеперечисленных актов и вступает в силу одновременно с ними.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Изменение предварительного решения о классификации товара производится в случаях: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 - принятия ГТК России обязательного для исполнения таможенными органами решения о классификации отдельных товаров,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 - выявления ошибок, допущенных при принятии предварительного решения.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Изменение вступает в силу в срок, указанный в решении об изменении предварительного решения, но не ранее, чем через три месяца со дня принятия решения об изменении предварительного решения.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Изменение предварительного решения о стране происхождения товара не производится.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Принятие таможенным органом решения о прекращении действия, изменении или отзыве предварительного решения не препятствует повторному обращению заявителя с запросом в соответствии с порядком, установленным настоящим Положением.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Полученная в запросе от заявителя информация, составляющая коммерческую или иную охраняемую законом тайну, а также конфиденциальная информация без согласия заявителя не подлежат разглашению, передаче третьим лицам и государственным органам за исключением случаев, установленных Таможенным кодексом Российской Федерации и иными федеральными законами. </w:t>
      </w:r>
    </w:p>
    <w:p w:rsidR="004E7F85" w:rsidRPr="008F4ED6" w:rsidRDefault="004E7F85"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При этом представленная информация считается конфиденциальной в случаях, определенных законодательством Российской Федерации. </w:t>
      </w:r>
    </w:p>
    <w:p w:rsidR="004E7F85" w:rsidRPr="008F4ED6" w:rsidRDefault="004E7F85"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Заявитель в запросе уведомляет таможенный орган об указанном характере представляемой информации.</w:t>
      </w:r>
      <w:r w:rsidR="00324BCC" w:rsidRPr="008F4ED6">
        <w:rPr>
          <w:rStyle w:val="ad"/>
          <w:rFonts w:ascii="Times New Roman" w:hAnsi="Times New Roman" w:cs="Times New Roman"/>
          <w:color w:val="0D0D0D"/>
          <w:sz w:val="28"/>
          <w:szCs w:val="28"/>
        </w:rPr>
        <w:footnoteReference w:id="5"/>
      </w:r>
    </w:p>
    <w:p w:rsidR="00C448B7" w:rsidRPr="008F4ED6" w:rsidRDefault="00C448B7" w:rsidP="009E3CBB">
      <w:pPr>
        <w:pStyle w:val="a3"/>
        <w:spacing w:after="0" w:line="360" w:lineRule="auto"/>
        <w:ind w:left="0" w:firstLine="567"/>
        <w:jc w:val="both"/>
        <w:rPr>
          <w:rFonts w:ascii="Times New Roman" w:hAnsi="Times New Roman"/>
          <w:color w:val="0D0D0D"/>
          <w:sz w:val="28"/>
          <w:szCs w:val="28"/>
        </w:rPr>
      </w:pPr>
    </w:p>
    <w:p w:rsidR="00DF62BF" w:rsidRPr="008F4ED6" w:rsidRDefault="00DF62BF"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Заключение</w:t>
      </w:r>
    </w:p>
    <w:p w:rsidR="00DF62BF" w:rsidRPr="008F4ED6" w:rsidRDefault="00DF62BF" w:rsidP="009E3CBB">
      <w:pPr>
        <w:pStyle w:val="a3"/>
        <w:spacing w:after="0" w:line="360" w:lineRule="auto"/>
        <w:ind w:left="0" w:firstLine="567"/>
        <w:jc w:val="both"/>
        <w:rPr>
          <w:rFonts w:ascii="Times New Roman" w:hAnsi="Times New Roman"/>
          <w:color w:val="0D0D0D"/>
          <w:sz w:val="28"/>
          <w:szCs w:val="28"/>
        </w:rPr>
      </w:pPr>
    </w:p>
    <w:p w:rsidR="003C2627" w:rsidRPr="008F4ED6" w:rsidRDefault="003C262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16 марта 2003 года вступил в действие Приказ ГТК РФ от 19 ноября 2002 года N 1208 "Об утверждении Положения о классификации товаров в соответствии с ТН ВЭД России".</w:t>
      </w:r>
    </w:p>
    <w:p w:rsidR="003C2627" w:rsidRPr="008F4ED6" w:rsidRDefault="003C262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Положение о классификации товаров в соответствии с Товарной номенклатурой внешнеэкономической деятельности Российской Федерации состоит из нескольких частей.</w:t>
      </w:r>
    </w:p>
    <w:p w:rsidR="003C2627" w:rsidRPr="008F4ED6" w:rsidRDefault="003C262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Классификация товара имеет важное экономическое и правовое значение.</w:t>
      </w:r>
    </w:p>
    <w:p w:rsidR="003C2627" w:rsidRPr="008F4ED6" w:rsidRDefault="003C2627"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Классификатор фиксирует: </w:t>
      </w:r>
    </w:p>
    <w:p w:rsidR="003C2627" w:rsidRPr="008F4ED6" w:rsidRDefault="003C2627"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а)  вид товаров, ввозимых и вывозимых; </w:t>
      </w:r>
    </w:p>
    <w:p w:rsidR="003C2627" w:rsidRPr="008F4ED6" w:rsidRDefault="003C2627"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б)  дифференциацию тарифа; </w:t>
      </w:r>
    </w:p>
    <w:p w:rsidR="003C2627" w:rsidRPr="008F4ED6" w:rsidRDefault="003C2627"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в)  отнесение товаров к лицензируемым и квотируемым. </w:t>
      </w:r>
    </w:p>
    <w:p w:rsidR="003C2627" w:rsidRPr="008F4ED6" w:rsidRDefault="003C2627"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Имеется ряд правил классификации товаров: </w:t>
      </w:r>
    </w:p>
    <w:p w:rsidR="003C2627" w:rsidRPr="008F4ED6" w:rsidRDefault="003C2627"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1)  товар разрешен там, где он лучше вписывается и где дано его более полное описание с учетом всех его свойств; </w:t>
      </w:r>
    </w:p>
    <w:p w:rsidR="003C2627" w:rsidRPr="008F4ED6" w:rsidRDefault="003C2627"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2)  сложные товары в наборах, подарки и т.д. классифицируются в зависимости от основного материала; </w:t>
      </w:r>
    </w:p>
    <w:p w:rsidR="003C2627" w:rsidRPr="008F4ED6" w:rsidRDefault="003C2627"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3)  новый товар, который не попадает ни в одну позицию ГС, следует отнести в позицию, ближайшую к данному товару; </w:t>
      </w:r>
    </w:p>
    <w:p w:rsidR="003C2627" w:rsidRPr="008F4ED6" w:rsidRDefault="003C2627"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4)  необходимо учесть самое близкое применение к товару. </w:t>
      </w:r>
    </w:p>
    <w:p w:rsidR="003C2627" w:rsidRPr="008F4ED6" w:rsidRDefault="003C2627"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При классификации товаров участники ВЭД и таможенные органы руководствуются шестью основными правилами, которые заложены в Гармонизированной системе описания и кодирования товаров. В правилах сформулированы принципы классификации товаров, предусматривающие последовательное включение конкретного товара в определенную товарную позицию, а затем – в соответствующую субпозицию. </w:t>
      </w:r>
    </w:p>
    <w:p w:rsidR="00A62809" w:rsidRPr="008F4ED6" w:rsidRDefault="00A62809"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В настоящее время, в таможенных органах РФ используется ТН ВЭД ТС России, которая построена на основе гармонизированной системы описания и кодирования товаров, используемой в мировой практике. </w:t>
      </w:r>
    </w:p>
    <w:p w:rsidR="00A62809" w:rsidRPr="008F4ED6" w:rsidRDefault="00A62809"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Всего коды ТН ВЭД ТС состоят из 97 групп и 21 раздела, в которых строго соблюдаются принципы однозначного отнесения товаров к той или иной группе. </w:t>
      </w:r>
    </w:p>
    <w:p w:rsidR="00757459" w:rsidRPr="008F4ED6" w:rsidRDefault="00757459"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Основные критерии, которые используют для классификации: </w:t>
      </w:r>
    </w:p>
    <w:p w:rsidR="00757459" w:rsidRPr="008F4ED6" w:rsidRDefault="00757459"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материал, из которого товар выполнен;</w:t>
      </w:r>
    </w:p>
    <w:p w:rsidR="00757459" w:rsidRPr="008F4ED6" w:rsidRDefault="00757459"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функции, которые товар выполняет;</w:t>
      </w:r>
    </w:p>
    <w:p w:rsidR="00757459" w:rsidRPr="008F4ED6" w:rsidRDefault="00757459"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степень обработки (изготовления).</w:t>
      </w:r>
    </w:p>
    <w:p w:rsidR="00757459" w:rsidRPr="008F4ED6" w:rsidRDefault="00757459"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Основная единица измерения товаров по ТН ВЭД ТС - масса в кг. </w:t>
      </w:r>
    </w:p>
    <w:p w:rsidR="00757459" w:rsidRPr="008F4ED6" w:rsidRDefault="00757459"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Для точного определения кода товаров необходимо использовать три составные части ТН ВЭД ТС: </w:t>
      </w:r>
    </w:p>
    <w:p w:rsidR="00757459" w:rsidRPr="008F4ED6" w:rsidRDefault="00757459"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номенклатурную часть;</w:t>
      </w:r>
    </w:p>
    <w:p w:rsidR="00757459" w:rsidRPr="008F4ED6" w:rsidRDefault="00757459"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примечание к разделам и группам;</w:t>
      </w:r>
    </w:p>
    <w:p w:rsidR="00A62809" w:rsidRPr="008F4ED6" w:rsidRDefault="00757459"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sz w:val="28"/>
          <w:szCs w:val="28"/>
        </w:rPr>
        <w:t>- основные правила интерпретации.</w:t>
      </w:r>
    </w:p>
    <w:p w:rsidR="003C2627" w:rsidRPr="008F4ED6" w:rsidRDefault="003C2627" w:rsidP="009E3CBB">
      <w:pPr>
        <w:spacing w:after="0" w:line="360" w:lineRule="auto"/>
        <w:ind w:firstLine="567"/>
        <w:jc w:val="both"/>
        <w:rPr>
          <w:rFonts w:ascii="Times New Roman" w:hAnsi="Times New Roman"/>
          <w:color w:val="0D0D0D"/>
          <w:sz w:val="28"/>
          <w:szCs w:val="28"/>
        </w:rPr>
      </w:pPr>
      <w:r w:rsidRPr="008F4ED6">
        <w:rPr>
          <w:rFonts w:ascii="Times New Roman" w:hAnsi="Times New Roman"/>
          <w:color w:val="0D0D0D"/>
          <w:sz w:val="28"/>
          <w:szCs w:val="28"/>
        </w:rPr>
        <w:t xml:space="preserve">Состав ТН ВЭД 85 группа –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 </w:t>
      </w:r>
    </w:p>
    <w:p w:rsidR="003C2627" w:rsidRPr="008F4ED6" w:rsidRDefault="003C262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1. Машины и установки для производства, преобразования или аккумулирования электроэнергии, то есть генераторы, трансформаторы и т.д. (товарные позиции 8501 - 8504), и первичные элементы (товарная позиция 8506), и аккумуляторы (товарная позиция 8507).</w:t>
      </w:r>
    </w:p>
    <w:p w:rsidR="003C2627" w:rsidRPr="008F4ED6" w:rsidRDefault="003C262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2. Звукозаписывающие или звуковоспроизводящие аппаратура и устройства; видеозаписывающая или видеовоспроизводящая аппаратура; части и принадлежности для такой аппаратуры и устройств (товарные позиции 8519 - 8522) и т.д.</w:t>
      </w:r>
    </w:p>
    <w:p w:rsidR="003C2627" w:rsidRPr="008F4ED6" w:rsidRDefault="003C262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Существует ограничение на ввоз территории таможенного союза товаров из  группы  85 ТН ВЭД России.</w:t>
      </w:r>
    </w:p>
    <w:p w:rsidR="003C2627" w:rsidRPr="008F4ED6" w:rsidRDefault="003C2627"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Таможенное оформление товаров данной группы  производится согласно Положения о порядке принятия предварительных решений о классификации товара в соответствии с Товарной номенклатурой внешнеэкономической деятельности (ТН ВЭД) и о стране происхождения товара. </w:t>
      </w:r>
    </w:p>
    <w:p w:rsidR="00A62809" w:rsidRPr="008F4ED6" w:rsidRDefault="00A62809"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Таможенным союзом установлены ограничения на ввоз товаров на территорию союза из группы 85 ТН  ВЭД России.</w:t>
      </w:r>
    </w:p>
    <w:p w:rsidR="00A62809" w:rsidRPr="008F4ED6" w:rsidRDefault="00A62809"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Следует отметить, что в распоряжении ГТК России от 21.11.2001 N 1091-р “О классификации в соответствии с ТН ВЭД России отдельных товаров” на примере комплексов аудиоаппаратуры (музыкальные центры и магнитолы), даны разъяснения о классификации во всех случаях в товарной позиции 8527 ТН ВЭД России товаров, в корпусе которых совмещаются звуковоспроизводящие устройства и приемники радиочастотных сигналов.</w:t>
      </w:r>
    </w:p>
    <w:p w:rsidR="002B7C6B" w:rsidRPr="009E3CBB" w:rsidRDefault="00A62809" w:rsidP="009E3CBB">
      <w:pPr>
        <w:pStyle w:val="ConsPlusNorma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Решением Совета глав правительств СНГ от 30.11.2000 г. «О правилах определения страны происхождения» для товаров группы 85 установлен критерий достаточной переработки, выражающийся в выполнении необходимых условий, производственных и технологических операций, достаточных для того, чтобы товар считался происходящим из той страны, где эти операции имели место. При этом для группы 85 (кроме товаров позиции 8537) и для товарной позиции 8537 данные условия, производственные и технологические операции существенно различаются.</w:t>
      </w:r>
    </w:p>
    <w:p w:rsidR="009E3CBB" w:rsidRDefault="009E3CBB" w:rsidP="009E3CBB">
      <w:pPr>
        <w:tabs>
          <w:tab w:val="left" w:pos="1276"/>
        </w:tabs>
        <w:spacing w:after="0" w:line="360" w:lineRule="auto"/>
        <w:ind w:firstLine="567"/>
        <w:contextualSpacing/>
        <w:jc w:val="center"/>
        <w:rPr>
          <w:rFonts w:ascii="Times New Roman" w:hAnsi="Times New Roman"/>
          <w:sz w:val="28"/>
          <w:szCs w:val="28"/>
        </w:rPr>
      </w:pPr>
      <w:r w:rsidRPr="00C70C68">
        <w:rPr>
          <w:rFonts w:ascii="Times New Roman" w:hAnsi="Times New Roman"/>
          <w:sz w:val="28"/>
          <w:szCs w:val="28"/>
        </w:rPr>
        <w:t>Библиографический список</w:t>
      </w:r>
    </w:p>
    <w:p w:rsidR="009E3CBB" w:rsidRPr="00C70C68" w:rsidRDefault="009E3CBB" w:rsidP="009E3CBB">
      <w:pPr>
        <w:tabs>
          <w:tab w:val="left" w:pos="1276"/>
        </w:tabs>
        <w:spacing w:after="0" w:line="360" w:lineRule="auto"/>
        <w:ind w:firstLine="567"/>
        <w:contextualSpacing/>
        <w:jc w:val="center"/>
        <w:rPr>
          <w:rFonts w:ascii="Times New Roman" w:hAnsi="Times New Roman"/>
          <w:sz w:val="28"/>
          <w:szCs w:val="28"/>
        </w:rPr>
      </w:pPr>
    </w:p>
    <w:p w:rsidR="009E3CBB" w:rsidRPr="00C70C68" w:rsidRDefault="009E3CBB" w:rsidP="009E3CBB">
      <w:pPr>
        <w:pStyle w:val="Default"/>
        <w:numPr>
          <w:ilvl w:val="0"/>
          <w:numId w:val="30"/>
        </w:numPr>
        <w:tabs>
          <w:tab w:val="left" w:pos="1276"/>
        </w:tabs>
        <w:spacing w:line="360" w:lineRule="auto"/>
        <w:ind w:left="0" w:firstLine="567"/>
        <w:contextualSpacing/>
        <w:jc w:val="both"/>
        <w:rPr>
          <w:rFonts w:ascii="Times New Roman" w:hAnsi="Times New Roman" w:cs="Times New Roman"/>
          <w:sz w:val="28"/>
          <w:szCs w:val="28"/>
        </w:rPr>
      </w:pPr>
      <w:r w:rsidRPr="00C70C68">
        <w:rPr>
          <w:rFonts w:ascii="Times New Roman" w:hAnsi="Times New Roman" w:cs="Times New Roman"/>
          <w:sz w:val="28"/>
          <w:szCs w:val="28"/>
        </w:rPr>
        <w:t>ТН ВЭД России: Товарная номенклатура внешнеэкономической деятельности Российской Федерации / Рос. тамож. акад. - СПб. : ТИРЕКС, 2002. - 520 с.</w:t>
      </w:r>
    </w:p>
    <w:p w:rsidR="009E3CBB" w:rsidRPr="00C70C68" w:rsidRDefault="009E3CBB" w:rsidP="009E3CBB">
      <w:pPr>
        <w:pStyle w:val="a3"/>
        <w:numPr>
          <w:ilvl w:val="0"/>
          <w:numId w:val="30"/>
        </w:numPr>
        <w:tabs>
          <w:tab w:val="left" w:pos="1276"/>
        </w:tabs>
        <w:spacing w:after="0" w:line="360" w:lineRule="auto"/>
        <w:ind w:left="0" w:firstLine="567"/>
        <w:contextualSpacing/>
        <w:jc w:val="both"/>
        <w:rPr>
          <w:rFonts w:ascii="Times New Roman" w:hAnsi="Times New Roman"/>
          <w:sz w:val="28"/>
          <w:szCs w:val="28"/>
        </w:rPr>
      </w:pPr>
      <w:r w:rsidRPr="00C70C68">
        <w:rPr>
          <w:rFonts w:ascii="Times New Roman" w:hAnsi="Times New Roman"/>
          <w:sz w:val="28"/>
          <w:szCs w:val="28"/>
        </w:rPr>
        <w:t>Таможенный кодекс Российской Федерации [Электронный ресурс]: федер. закон от 28.05.2003 N 61-ФЗ ред. от 28.11.2009. – Режим доступа : КонсультантПлюс.</w:t>
      </w:r>
    </w:p>
    <w:p w:rsidR="009E3CBB" w:rsidRPr="00C70C68" w:rsidRDefault="009E3CBB" w:rsidP="009E3CBB">
      <w:pPr>
        <w:pStyle w:val="a3"/>
        <w:numPr>
          <w:ilvl w:val="0"/>
          <w:numId w:val="30"/>
        </w:numPr>
        <w:tabs>
          <w:tab w:val="left" w:pos="1276"/>
        </w:tabs>
        <w:spacing w:after="0" w:line="360" w:lineRule="auto"/>
        <w:ind w:left="0" w:firstLine="567"/>
        <w:contextualSpacing/>
        <w:jc w:val="both"/>
        <w:rPr>
          <w:rFonts w:ascii="Times New Roman" w:hAnsi="Times New Roman"/>
          <w:sz w:val="28"/>
          <w:szCs w:val="28"/>
        </w:rPr>
      </w:pPr>
      <w:r w:rsidRPr="00C70C68">
        <w:rPr>
          <w:rFonts w:ascii="Times New Roman" w:hAnsi="Times New Roman"/>
          <w:sz w:val="28"/>
          <w:szCs w:val="28"/>
        </w:rPr>
        <w:t>Таможенный кодекс таможенного союза [Электронный ресурс]:  приложение к Договору о Таможенном кодексе таможенного союза от 27.11.2009 N 17 ред. от 16.04.2010. – Режим доступа : КонсультантПлюс.</w:t>
      </w:r>
    </w:p>
    <w:p w:rsidR="009E3CBB" w:rsidRPr="00C70C68" w:rsidRDefault="009E3CBB" w:rsidP="009E3CBB">
      <w:pPr>
        <w:pStyle w:val="a3"/>
        <w:numPr>
          <w:ilvl w:val="0"/>
          <w:numId w:val="30"/>
        </w:numPr>
        <w:tabs>
          <w:tab w:val="left" w:pos="1276"/>
        </w:tabs>
        <w:spacing w:after="0" w:line="360" w:lineRule="auto"/>
        <w:ind w:left="0" w:firstLine="567"/>
        <w:contextualSpacing/>
        <w:jc w:val="both"/>
        <w:rPr>
          <w:rFonts w:ascii="Times New Roman" w:hAnsi="Times New Roman"/>
          <w:sz w:val="28"/>
          <w:szCs w:val="28"/>
        </w:rPr>
      </w:pPr>
      <w:r w:rsidRPr="00C70C68">
        <w:rPr>
          <w:rFonts w:ascii="Times New Roman" w:hAnsi="Times New Roman"/>
          <w:sz w:val="28"/>
          <w:szCs w:val="28"/>
        </w:rPr>
        <w:t>Об основах государственного регулирования внешнеторговой деятельности [Электронный ресурс] : федер. закон от 08.12.2003 N 164-ФЗ ред. от 02.02.2006– Режим доступа : КонсультантПлюс.</w:t>
      </w:r>
    </w:p>
    <w:p w:rsidR="009E3CBB" w:rsidRPr="00C70C68" w:rsidRDefault="009E3CBB" w:rsidP="009E3CBB">
      <w:pPr>
        <w:pStyle w:val="a3"/>
        <w:numPr>
          <w:ilvl w:val="0"/>
          <w:numId w:val="30"/>
        </w:numPr>
        <w:tabs>
          <w:tab w:val="left" w:pos="1276"/>
        </w:tabs>
        <w:autoSpaceDE w:val="0"/>
        <w:autoSpaceDN w:val="0"/>
        <w:adjustRightInd w:val="0"/>
        <w:spacing w:after="0" w:line="360" w:lineRule="auto"/>
        <w:ind w:left="0" w:firstLine="567"/>
        <w:contextualSpacing/>
        <w:jc w:val="both"/>
        <w:rPr>
          <w:rFonts w:ascii="Times New Roman" w:hAnsi="Times New Roman"/>
          <w:sz w:val="28"/>
          <w:szCs w:val="28"/>
        </w:rPr>
      </w:pPr>
      <w:r w:rsidRPr="00C70C68">
        <w:rPr>
          <w:rFonts w:ascii="Times New Roman" w:hAnsi="Times New Roman"/>
          <w:sz w:val="28"/>
          <w:szCs w:val="28"/>
        </w:rPr>
        <w:t xml:space="preserve">О Таможенном тарифе Российской Федерации и Товарной номенклатуре, применяемой при осуществлении внешнеэкономической деятельности. [Электронный ресурс] : постановление Правительства Рос. Федерации от 30.11.2001 N 830 ред. от 19.07.2010. – Режим доступа : КонсультантПлюс. </w:t>
      </w:r>
    </w:p>
    <w:p w:rsidR="009E3CBB" w:rsidRPr="00C70C68" w:rsidRDefault="009E3CBB" w:rsidP="009E3CBB">
      <w:pPr>
        <w:pStyle w:val="a3"/>
        <w:numPr>
          <w:ilvl w:val="0"/>
          <w:numId w:val="30"/>
        </w:numPr>
        <w:tabs>
          <w:tab w:val="left" w:pos="1276"/>
        </w:tabs>
        <w:autoSpaceDE w:val="0"/>
        <w:autoSpaceDN w:val="0"/>
        <w:adjustRightInd w:val="0"/>
        <w:spacing w:after="0" w:line="360" w:lineRule="auto"/>
        <w:ind w:left="0" w:firstLine="567"/>
        <w:contextualSpacing/>
        <w:jc w:val="both"/>
        <w:rPr>
          <w:rFonts w:ascii="Times New Roman" w:hAnsi="Times New Roman"/>
          <w:sz w:val="28"/>
          <w:szCs w:val="28"/>
        </w:rPr>
      </w:pPr>
      <w:r w:rsidRPr="00C70C68">
        <w:rPr>
          <w:rFonts w:ascii="Times New Roman" w:hAnsi="Times New Roman"/>
          <w:sz w:val="28"/>
          <w:szCs w:val="28"/>
        </w:rPr>
        <w:t>О Таможенном тарифе Российской Федерации и Товарной номенклатуре, применяемой при осуществлении внешнеэкономической деятельности. [Электронный ресурс] : постановление Правительства Рос. Федерации  от 27.11.2006 N 718 ред. от 19.07.2010.– Режим доступа : КонсультантПлюс.</w:t>
      </w:r>
    </w:p>
    <w:p w:rsidR="009E3CBB" w:rsidRPr="00C70C68" w:rsidRDefault="009E3CBB" w:rsidP="009E3CBB">
      <w:pPr>
        <w:pStyle w:val="a3"/>
        <w:numPr>
          <w:ilvl w:val="0"/>
          <w:numId w:val="30"/>
        </w:numPr>
        <w:tabs>
          <w:tab w:val="left" w:pos="1276"/>
        </w:tabs>
        <w:spacing w:after="0" w:line="360" w:lineRule="auto"/>
        <w:ind w:left="0" w:firstLine="567"/>
        <w:contextualSpacing/>
        <w:jc w:val="both"/>
        <w:rPr>
          <w:rFonts w:ascii="Times New Roman" w:hAnsi="Times New Roman"/>
          <w:sz w:val="28"/>
          <w:szCs w:val="28"/>
        </w:rPr>
      </w:pPr>
      <w:r w:rsidRPr="00C70C68">
        <w:rPr>
          <w:rFonts w:ascii="Times New Roman" w:hAnsi="Times New Roman"/>
          <w:sz w:val="28"/>
          <w:szCs w:val="28"/>
        </w:rPr>
        <w:t xml:space="preserve">О таможенном оформлении ввозимых товаров 84 и 85 групп ТН ВЭД России. [Электронный ресурс] : </w:t>
      </w:r>
      <w:r>
        <w:rPr>
          <w:rFonts w:ascii="Times New Roman" w:hAnsi="Times New Roman"/>
          <w:sz w:val="28"/>
          <w:szCs w:val="28"/>
        </w:rPr>
        <w:t>п</w:t>
      </w:r>
      <w:r w:rsidRPr="00C70C68">
        <w:rPr>
          <w:rFonts w:ascii="Times New Roman" w:hAnsi="Times New Roman"/>
          <w:sz w:val="28"/>
          <w:szCs w:val="28"/>
        </w:rPr>
        <w:t>риказ ГТК Рос. Федерации от 22.08.2003 №920– Режим доступа :  КонсультантПлюс.</w:t>
      </w:r>
    </w:p>
    <w:p w:rsidR="009E3CBB" w:rsidRPr="00C70C68" w:rsidRDefault="009E3CBB" w:rsidP="009E3CBB">
      <w:pPr>
        <w:pStyle w:val="a3"/>
        <w:numPr>
          <w:ilvl w:val="0"/>
          <w:numId w:val="30"/>
        </w:numPr>
        <w:tabs>
          <w:tab w:val="left" w:pos="1276"/>
          <w:tab w:val="left" w:pos="3402"/>
        </w:tabs>
        <w:spacing w:after="0" w:line="360" w:lineRule="auto"/>
        <w:ind w:left="0" w:firstLine="567"/>
        <w:contextualSpacing/>
        <w:jc w:val="both"/>
        <w:rPr>
          <w:rFonts w:ascii="Times New Roman" w:hAnsi="Times New Roman"/>
          <w:sz w:val="28"/>
          <w:szCs w:val="28"/>
        </w:rPr>
      </w:pPr>
      <w:r w:rsidRPr="00C70C68">
        <w:rPr>
          <w:rFonts w:ascii="Times New Roman" w:hAnsi="Times New Roman"/>
          <w:sz w:val="28"/>
          <w:szCs w:val="28"/>
        </w:rPr>
        <w:t xml:space="preserve">Об усилении таможенного контроля товаров, классифицируемых в группах 84 и 85 ТН ВЭД России. [Электронный ресурс] : письмо ЦТУ РФ от 31.07.2006 №  68-17/14495 – Режим доступа : КонсультантПлюс. </w:t>
      </w:r>
    </w:p>
    <w:p w:rsidR="009E3CBB" w:rsidRPr="00292724" w:rsidRDefault="009E3CBB" w:rsidP="009E3CBB">
      <w:pPr>
        <w:pStyle w:val="a3"/>
        <w:numPr>
          <w:ilvl w:val="0"/>
          <w:numId w:val="30"/>
        </w:numPr>
        <w:tabs>
          <w:tab w:val="left" w:pos="1276"/>
        </w:tabs>
        <w:autoSpaceDE w:val="0"/>
        <w:autoSpaceDN w:val="0"/>
        <w:adjustRightInd w:val="0"/>
        <w:spacing w:after="0" w:line="360" w:lineRule="auto"/>
        <w:ind w:left="0" w:firstLine="567"/>
        <w:contextualSpacing/>
        <w:jc w:val="both"/>
        <w:rPr>
          <w:rFonts w:ascii="Times New Roman" w:hAnsi="Times New Roman"/>
          <w:sz w:val="28"/>
          <w:szCs w:val="28"/>
        </w:rPr>
      </w:pPr>
      <w:r w:rsidRPr="00292724">
        <w:rPr>
          <w:rFonts w:ascii="Times New Roman" w:hAnsi="Times New Roman"/>
          <w:sz w:val="28"/>
          <w:szCs w:val="28"/>
        </w:rPr>
        <w:t>Андриашин Х.А. Таможенное право: учебник / Х.А. Андриашин, В.Г. Свинухов. - М.: Юстицинформ, 2006. - 264 с.</w:t>
      </w:r>
    </w:p>
    <w:p w:rsidR="009E3CBB" w:rsidRPr="00C70C68" w:rsidRDefault="009E3CBB" w:rsidP="009E3CBB">
      <w:pPr>
        <w:pStyle w:val="a3"/>
        <w:numPr>
          <w:ilvl w:val="0"/>
          <w:numId w:val="30"/>
        </w:numPr>
        <w:tabs>
          <w:tab w:val="left" w:pos="1276"/>
        </w:tabs>
        <w:autoSpaceDE w:val="0"/>
        <w:autoSpaceDN w:val="0"/>
        <w:adjustRightInd w:val="0"/>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 xml:space="preserve">Безуглая В.И </w:t>
      </w:r>
      <w:r w:rsidRPr="00C70C68">
        <w:rPr>
          <w:rFonts w:ascii="Times New Roman" w:hAnsi="Times New Roman"/>
          <w:sz w:val="28"/>
          <w:szCs w:val="28"/>
        </w:rPr>
        <w:t>Внешнеэкономическая деятельность: курс лекций / В.И. Безуглая. – Тамбов.: Издательство Тамб.гос.тех.ун-та, 2008. - 80 с.</w:t>
      </w:r>
    </w:p>
    <w:p w:rsidR="009E3CBB" w:rsidRPr="00C70C68" w:rsidRDefault="009E3CBB" w:rsidP="009E3CBB">
      <w:pPr>
        <w:pStyle w:val="a3"/>
        <w:numPr>
          <w:ilvl w:val="0"/>
          <w:numId w:val="30"/>
        </w:numPr>
        <w:tabs>
          <w:tab w:val="left" w:pos="1276"/>
        </w:tabs>
        <w:autoSpaceDE w:val="0"/>
        <w:autoSpaceDN w:val="0"/>
        <w:adjustRightInd w:val="0"/>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 xml:space="preserve">Дралин А.И </w:t>
      </w:r>
      <w:r w:rsidRPr="00C70C68">
        <w:rPr>
          <w:rFonts w:ascii="Times New Roman" w:hAnsi="Times New Roman"/>
          <w:sz w:val="28"/>
          <w:szCs w:val="28"/>
        </w:rPr>
        <w:t>Внешнеэкономическая деятельность: учебное пособие / А.И. Дралин. – Пенза: Информационно-издательский центр ПГУ,2006. - 127 с.</w:t>
      </w:r>
    </w:p>
    <w:p w:rsidR="009E3CBB" w:rsidRPr="00292724" w:rsidRDefault="009E3CBB" w:rsidP="009E3CBB">
      <w:pPr>
        <w:pStyle w:val="a3"/>
        <w:numPr>
          <w:ilvl w:val="0"/>
          <w:numId w:val="30"/>
        </w:numPr>
        <w:tabs>
          <w:tab w:val="left" w:pos="1276"/>
        </w:tabs>
        <w:autoSpaceDE w:val="0"/>
        <w:autoSpaceDN w:val="0"/>
        <w:adjustRightInd w:val="0"/>
        <w:spacing w:after="0" w:line="360" w:lineRule="auto"/>
        <w:ind w:left="0" w:firstLine="567"/>
        <w:contextualSpacing/>
        <w:jc w:val="both"/>
        <w:rPr>
          <w:rFonts w:ascii="Times New Roman" w:hAnsi="Times New Roman"/>
          <w:sz w:val="28"/>
          <w:szCs w:val="28"/>
        </w:rPr>
      </w:pPr>
      <w:r w:rsidRPr="00292724">
        <w:rPr>
          <w:rFonts w:ascii="Times New Roman" w:hAnsi="Times New Roman"/>
          <w:sz w:val="28"/>
          <w:szCs w:val="28"/>
        </w:rPr>
        <w:t xml:space="preserve">Истомин С.И. Таможенное оформление и применение таможенных режимов / </w:t>
      </w:r>
      <w:r>
        <w:rPr>
          <w:rFonts w:ascii="Times New Roman" w:hAnsi="Times New Roman"/>
          <w:sz w:val="28"/>
          <w:szCs w:val="28"/>
        </w:rPr>
        <w:t xml:space="preserve">С.И. </w:t>
      </w:r>
      <w:r w:rsidRPr="00292724">
        <w:rPr>
          <w:rFonts w:ascii="Times New Roman" w:hAnsi="Times New Roman"/>
          <w:sz w:val="28"/>
          <w:szCs w:val="28"/>
        </w:rPr>
        <w:t>Истомин  - М.: Деловой двор, 2008. - 280 с.</w:t>
      </w:r>
    </w:p>
    <w:p w:rsidR="009E3CBB" w:rsidRPr="00292724" w:rsidRDefault="009E3CBB" w:rsidP="009E3CBB">
      <w:pPr>
        <w:pStyle w:val="a3"/>
        <w:numPr>
          <w:ilvl w:val="0"/>
          <w:numId w:val="30"/>
        </w:numPr>
        <w:tabs>
          <w:tab w:val="left" w:pos="1276"/>
        </w:tabs>
        <w:autoSpaceDE w:val="0"/>
        <w:autoSpaceDN w:val="0"/>
        <w:adjustRightInd w:val="0"/>
        <w:spacing w:after="0" w:line="360" w:lineRule="auto"/>
        <w:ind w:left="0" w:firstLine="567"/>
        <w:contextualSpacing/>
        <w:jc w:val="both"/>
        <w:rPr>
          <w:rFonts w:ascii="Times New Roman" w:hAnsi="Times New Roman"/>
          <w:sz w:val="28"/>
          <w:szCs w:val="28"/>
        </w:rPr>
      </w:pPr>
      <w:r w:rsidRPr="00292724">
        <w:rPr>
          <w:rFonts w:ascii="Times New Roman" w:hAnsi="Times New Roman"/>
          <w:sz w:val="28"/>
          <w:szCs w:val="28"/>
        </w:rPr>
        <w:t xml:space="preserve">Корф Д.В. Унификация товарных номенклатур внешнеэкономической деятельности в рамках СНГ и ЕврАзЭс / Д.В.  Корф // Публично-правовое регулирование экономических отношений: сборник статей  М., 2005. – с.55 – 62 </w:t>
      </w:r>
    </w:p>
    <w:p w:rsidR="009E3CBB" w:rsidRPr="00C70C68" w:rsidRDefault="009E3CBB" w:rsidP="009E3CBB">
      <w:pPr>
        <w:pStyle w:val="Default"/>
        <w:numPr>
          <w:ilvl w:val="0"/>
          <w:numId w:val="30"/>
        </w:numPr>
        <w:tabs>
          <w:tab w:val="left" w:pos="1276"/>
        </w:tabs>
        <w:spacing w:line="360" w:lineRule="auto"/>
        <w:ind w:left="0" w:firstLine="567"/>
        <w:contextualSpacing/>
        <w:jc w:val="both"/>
        <w:rPr>
          <w:rFonts w:ascii="Times New Roman" w:hAnsi="Times New Roman" w:cs="Times New Roman"/>
          <w:sz w:val="28"/>
          <w:szCs w:val="28"/>
        </w:rPr>
      </w:pPr>
      <w:r w:rsidRPr="00C70C68">
        <w:rPr>
          <w:rFonts w:ascii="Times New Roman" w:hAnsi="Times New Roman" w:cs="Times New Roman"/>
          <w:sz w:val="28"/>
          <w:szCs w:val="28"/>
        </w:rPr>
        <w:t>Пояснения к ТН ВЭД России. В 6 т. Т. 6 / Рос. тамож. акад. - СПб.: ТИРЕКС, 2002. - 440 с.</w:t>
      </w:r>
    </w:p>
    <w:p w:rsidR="009E3CBB" w:rsidRPr="00C70C68" w:rsidRDefault="009E3CBB" w:rsidP="009E3CBB">
      <w:pPr>
        <w:pStyle w:val="a3"/>
        <w:numPr>
          <w:ilvl w:val="0"/>
          <w:numId w:val="30"/>
        </w:numPr>
        <w:tabs>
          <w:tab w:val="left" w:pos="1276"/>
        </w:tabs>
        <w:autoSpaceDE w:val="0"/>
        <w:autoSpaceDN w:val="0"/>
        <w:adjustRightInd w:val="0"/>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 xml:space="preserve">Стровский Л.Е. </w:t>
      </w:r>
      <w:r w:rsidRPr="00C70C68">
        <w:rPr>
          <w:rFonts w:ascii="Times New Roman" w:hAnsi="Times New Roman"/>
          <w:sz w:val="28"/>
          <w:szCs w:val="28"/>
        </w:rPr>
        <w:t>Внешнеэкономическая деятельность предприятия: учебник для вузов. / Стровский Л.Е. – М.: ЮНИТИ,2005. - 823 с.</w:t>
      </w:r>
    </w:p>
    <w:p w:rsidR="009E3CBB" w:rsidRPr="00292724" w:rsidRDefault="009E3CBB" w:rsidP="009E3CBB">
      <w:pPr>
        <w:pStyle w:val="a3"/>
        <w:numPr>
          <w:ilvl w:val="0"/>
          <w:numId w:val="30"/>
        </w:numPr>
        <w:tabs>
          <w:tab w:val="left" w:pos="1276"/>
        </w:tabs>
        <w:autoSpaceDE w:val="0"/>
        <w:autoSpaceDN w:val="0"/>
        <w:adjustRightInd w:val="0"/>
        <w:spacing w:after="0" w:line="360" w:lineRule="auto"/>
        <w:ind w:left="0" w:firstLine="567"/>
        <w:contextualSpacing/>
        <w:jc w:val="both"/>
        <w:rPr>
          <w:rFonts w:ascii="Times New Roman" w:hAnsi="Times New Roman"/>
          <w:sz w:val="28"/>
          <w:szCs w:val="28"/>
        </w:rPr>
      </w:pPr>
      <w:r w:rsidRPr="00292724">
        <w:rPr>
          <w:rFonts w:ascii="Times New Roman" w:hAnsi="Times New Roman"/>
          <w:sz w:val="28"/>
          <w:szCs w:val="28"/>
        </w:rPr>
        <w:t>Толкушкин А.А. Таможенное дело: учеб. Пособие / А.А. Толкушкин. – М.: ЮНИТИ, 2008. - 440 с.</w:t>
      </w:r>
    </w:p>
    <w:p w:rsidR="009E3CBB" w:rsidRPr="00C70C68" w:rsidRDefault="009E3CBB" w:rsidP="009E3CBB">
      <w:pPr>
        <w:pStyle w:val="Default"/>
        <w:numPr>
          <w:ilvl w:val="0"/>
          <w:numId w:val="30"/>
        </w:numPr>
        <w:tabs>
          <w:tab w:val="left" w:pos="1276"/>
        </w:tabs>
        <w:spacing w:line="360" w:lineRule="auto"/>
        <w:ind w:left="0" w:firstLine="567"/>
        <w:contextualSpacing/>
        <w:jc w:val="both"/>
        <w:rPr>
          <w:rFonts w:ascii="Times New Roman" w:hAnsi="Times New Roman" w:cs="Times New Roman"/>
          <w:sz w:val="28"/>
          <w:szCs w:val="28"/>
        </w:rPr>
      </w:pPr>
      <w:r w:rsidRPr="00C70C68">
        <w:rPr>
          <w:rFonts w:ascii="Times New Roman" w:hAnsi="Times New Roman" w:cs="Times New Roman"/>
          <w:sz w:val="28"/>
          <w:szCs w:val="28"/>
        </w:rPr>
        <w:t>ТН ВЭД России. Особенности классификации товаров / А. Г. Журин [и др.]. - СПб. : ТИРЕКС, 2004. - 400 с.</w:t>
      </w:r>
    </w:p>
    <w:p w:rsidR="009E3CBB" w:rsidRDefault="009E3CBB" w:rsidP="009E3CBB">
      <w:pPr>
        <w:spacing w:after="0" w:line="360" w:lineRule="auto"/>
        <w:ind w:firstLine="567"/>
      </w:pPr>
    </w:p>
    <w:p w:rsidR="00D81150" w:rsidRPr="00C70C68" w:rsidRDefault="00D81150" w:rsidP="009E3CBB">
      <w:pPr>
        <w:pStyle w:val="a3"/>
        <w:tabs>
          <w:tab w:val="left" w:pos="1276"/>
        </w:tabs>
        <w:autoSpaceDE w:val="0"/>
        <w:autoSpaceDN w:val="0"/>
        <w:adjustRightInd w:val="0"/>
        <w:spacing w:after="0" w:line="360" w:lineRule="auto"/>
        <w:ind w:left="0" w:firstLine="567"/>
        <w:jc w:val="both"/>
        <w:rPr>
          <w:rFonts w:ascii="Times New Roman" w:hAnsi="Times New Roman"/>
          <w:sz w:val="28"/>
          <w:szCs w:val="28"/>
        </w:rPr>
      </w:pPr>
    </w:p>
    <w:p w:rsidR="00E84E88" w:rsidRPr="008F4ED6" w:rsidRDefault="00E84E88" w:rsidP="009E3CBB">
      <w:pPr>
        <w:autoSpaceDE w:val="0"/>
        <w:autoSpaceDN w:val="0"/>
        <w:adjustRightInd w:val="0"/>
        <w:spacing w:after="0" w:line="360" w:lineRule="auto"/>
        <w:ind w:firstLine="567"/>
        <w:jc w:val="both"/>
        <w:rPr>
          <w:rFonts w:ascii="Times New Roman" w:hAnsi="Times New Roman"/>
          <w:sz w:val="28"/>
          <w:szCs w:val="28"/>
        </w:rPr>
      </w:pPr>
    </w:p>
    <w:p w:rsidR="00476B2D" w:rsidRPr="008F4ED6" w:rsidRDefault="00C448B7" w:rsidP="009E3CBB">
      <w:pPr>
        <w:autoSpaceDE w:val="0"/>
        <w:autoSpaceDN w:val="0"/>
        <w:adjustRightInd w:val="0"/>
        <w:spacing w:after="0" w:line="360" w:lineRule="auto"/>
        <w:ind w:firstLine="567"/>
        <w:jc w:val="center"/>
        <w:rPr>
          <w:rFonts w:ascii="Times New Roman" w:hAnsi="Times New Roman"/>
          <w:sz w:val="28"/>
          <w:szCs w:val="28"/>
        </w:rPr>
      </w:pPr>
      <w:r w:rsidRPr="008F4ED6">
        <w:rPr>
          <w:rFonts w:ascii="Times New Roman" w:hAnsi="Times New Roman"/>
          <w:sz w:val="28"/>
          <w:szCs w:val="28"/>
        </w:rPr>
        <w:br w:type="page"/>
        <w:t>Приложения</w:t>
      </w:r>
    </w:p>
    <w:p w:rsidR="00E8147D" w:rsidRPr="008F4ED6" w:rsidRDefault="00E8147D" w:rsidP="009E3CBB">
      <w:pPr>
        <w:autoSpaceDE w:val="0"/>
        <w:autoSpaceDN w:val="0"/>
        <w:adjustRightInd w:val="0"/>
        <w:spacing w:after="0" w:line="360" w:lineRule="auto"/>
        <w:ind w:firstLine="567"/>
        <w:jc w:val="both"/>
        <w:rPr>
          <w:rFonts w:ascii="Times New Roman" w:hAnsi="Times New Roman"/>
          <w:sz w:val="28"/>
          <w:szCs w:val="28"/>
        </w:rPr>
      </w:pPr>
    </w:p>
    <w:p w:rsidR="00E8147D" w:rsidRPr="008F4ED6" w:rsidRDefault="00C448B7" w:rsidP="009E3CBB">
      <w:pPr>
        <w:pStyle w:val="a3"/>
        <w:spacing w:after="0" w:line="360" w:lineRule="auto"/>
        <w:ind w:left="0" w:firstLine="567"/>
        <w:jc w:val="both"/>
        <w:rPr>
          <w:rFonts w:ascii="Times New Roman" w:hAnsi="Times New Roman"/>
          <w:color w:val="0D0D0D"/>
          <w:sz w:val="28"/>
          <w:szCs w:val="28"/>
        </w:rPr>
      </w:pPr>
      <w:r w:rsidRPr="008F4ED6">
        <w:rPr>
          <w:rFonts w:ascii="Times New Roman" w:hAnsi="Times New Roman"/>
          <w:color w:val="0D0D0D"/>
          <w:sz w:val="28"/>
          <w:szCs w:val="28"/>
        </w:rPr>
        <w:t>Прил</w:t>
      </w:r>
      <w:r w:rsidR="009E3CBB">
        <w:rPr>
          <w:rFonts w:ascii="Times New Roman" w:hAnsi="Times New Roman"/>
          <w:color w:val="0D0D0D"/>
          <w:sz w:val="28"/>
          <w:szCs w:val="28"/>
        </w:rPr>
        <w:t>ожение 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786"/>
      </w:tblGrid>
      <w:tr w:rsidR="00C448B7" w:rsidRPr="008F4ED6" w:rsidTr="009B0986">
        <w:trPr>
          <w:trHeight w:val="976"/>
        </w:trPr>
        <w:tc>
          <w:tcPr>
            <w:tcW w:w="9463" w:type="dxa"/>
            <w:gridSpan w:val="2"/>
            <w:tcBorders>
              <w:top w:val="nil"/>
              <w:left w:val="nil"/>
              <w:bottom w:val="nil"/>
              <w:right w:val="nil"/>
            </w:tcBorders>
          </w:tcPr>
          <w:p w:rsidR="00C448B7" w:rsidRPr="008F4ED6" w:rsidRDefault="00C448B7" w:rsidP="009E3CBB">
            <w:pPr>
              <w:pStyle w:val="ConsPlusNormal"/>
              <w:widowControl/>
              <w:spacing w:line="360" w:lineRule="auto"/>
              <w:ind w:firstLine="567"/>
              <w:jc w:val="center"/>
              <w:rPr>
                <w:rFonts w:ascii="Times New Roman" w:hAnsi="Times New Roman" w:cs="Times New Roman"/>
                <w:color w:val="0D0D0D"/>
                <w:sz w:val="28"/>
                <w:szCs w:val="28"/>
              </w:rPr>
            </w:pPr>
            <w:r w:rsidRPr="008F4ED6">
              <w:rPr>
                <w:rFonts w:ascii="Times New Roman" w:hAnsi="Times New Roman" w:cs="Times New Roman"/>
                <w:color w:val="0D0D0D"/>
                <w:sz w:val="28"/>
                <w:szCs w:val="28"/>
              </w:rPr>
              <w:t>ГОСУДАРСТВЕННЫЙ ТАМОЖЕННЫЙ КОМИТЕТ  РОССИЙСКОЙ ФЕДЕРАЦИИ</w:t>
            </w:r>
          </w:p>
        </w:tc>
      </w:tr>
      <w:tr w:rsidR="00C448B7" w:rsidRPr="008F4ED6" w:rsidTr="009B0986">
        <w:tc>
          <w:tcPr>
            <w:tcW w:w="9463" w:type="dxa"/>
            <w:gridSpan w:val="2"/>
            <w:tcBorders>
              <w:top w:val="nil"/>
              <w:left w:val="nil"/>
              <w:bottom w:val="single" w:sz="4" w:space="0" w:color="auto"/>
              <w:right w:val="nil"/>
            </w:tcBorders>
          </w:tcPr>
          <w:p w:rsidR="00C448B7" w:rsidRPr="008F4ED6" w:rsidRDefault="00C448B7" w:rsidP="009E3CBB">
            <w:pPr>
              <w:pStyle w:val="ConsPlusNormal"/>
              <w:widowControl/>
              <w:spacing w:line="360" w:lineRule="auto"/>
              <w:ind w:firstLine="567"/>
              <w:jc w:val="center"/>
              <w:rPr>
                <w:rFonts w:ascii="Times New Roman" w:hAnsi="Times New Roman" w:cs="Times New Roman"/>
                <w:color w:val="0D0D0D"/>
                <w:sz w:val="28"/>
                <w:szCs w:val="28"/>
              </w:rPr>
            </w:pPr>
            <w:r w:rsidRPr="008F4ED6">
              <w:rPr>
                <w:rFonts w:ascii="Times New Roman" w:hAnsi="Times New Roman" w:cs="Times New Roman"/>
                <w:color w:val="0D0D0D"/>
                <w:sz w:val="28"/>
                <w:szCs w:val="28"/>
              </w:rPr>
              <w:t>ПРЕДВАРИТЕЛЬНОЕ РЕШЕНИЕ О СТРАНЕ ПРОИСХОЖДЕНИЯ ТОВАРА</w:t>
            </w:r>
          </w:p>
        </w:tc>
      </w:tr>
      <w:tr w:rsidR="00C448B7" w:rsidRPr="008F4ED6" w:rsidTr="009B0986">
        <w:tc>
          <w:tcPr>
            <w:tcW w:w="4677" w:type="dxa"/>
            <w:tcBorders>
              <w:top w:val="single" w:sz="4" w:space="0" w:color="auto"/>
            </w:tcBorders>
          </w:tcPr>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1. Наименование таможенного органа,</w:t>
            </w:r>
            <w:r w:rsidRPr="008F4ED6">
              <w:rPr>
                <w:rFonts w:ascii="Times New Roman" w:hAnsi="Times New Roman" w:cs="Times New Roman"/>
                <w:sz w:val="28"/>
                <w:szCs w:val="28"/>
              </w:rPr>
              <w:t xml:space="preserve"> </w:t>
            </w:r>
            <w:r w:rsidRPr="008F4ED6">
              <w:rPr>
                <w:rFonts w:ascii="Times New Roman" w:hAnsi="Times New Roman" w:cs="Times New Roman"/>
                <w:color w:val="0D0D0D"/>
                <w:sz w:val="28"/>
                <w:szCs w:val="28"/>
              </w:rPr>
              <w:t>выдавшего предварительное решение</w:t>
            </w:r>
          </w:p>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p>
        </w:tc>
        <w:tc>
          <w:tcPr>
            <w:tcW w:w="4786" w:type="dxa"/>
            <w:tcBorders>
              <w:top w:val="single" w:sz="4" w:space="0" w:color="auto"/>
            </w:tcBorders>
          </w:tcPr>
          <w:p w:rsidR="00C448B7" w:rsidRPr="008F4ED6" w:rsidRDefault="00C448B7" w:rsidP="009E3CBB">
            <w:pPr>
              <w:pStyle w:val="ConsPlusNormal"/>
              <w:widowControl/>
              <w:numPr>
                <w:ilvl w:val="0"/>
                <w:numId w:val="11"/>
              </w:numPr>
              <w:spacing w:line="360" w:lineRule="auto"/>
              <w:ind w:left="0"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Заявитель</w:t>
            </w:r>
          </w:p>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p>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p>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p>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p>
        </w:tc>
      </w:tr>
      <w:tr w:rsidR="00C448B7" w:rsidRPr="008F4ED6" w:rsidTr="009B0986">
        <w:tc>
          <w:tcPr>
            <w:tcW w:w="4677" w:type="dxa"/>
          </w:tcPr>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3. Регистрационный номер</w:t>
            </w:r>
          </w:p>
        </w:tc>
        <w:tc>
          <w:tcPr>
            <w:tcW w:w="4786" w:type="dxa"/>
          </w:tcPr>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4. Дата   принятия   (число,</w:t>
            </w:r>
            <w:r w:rsidRPr="008F4ED6">
              <w:rPr>
                <w:rFonts w:ascii="Times New Roman" w:hAnsi="Times New Roman" w:cs="Times New Roman"/>
                <w:sz w:val="28"/>
                <w:szCs w:val="28"/>
              </w:rPr>
              <w:t xml:space="preserve"> </w:t>
            </w:r>
            <w:r w:rsidRPr="008F4ED6">
              <w:rPr>
                <w:rFonts w:ascii="Times New Roman" w:hAnsi="Times New Roman" w:cs="Times New Roman"/>
                <w:color w:val="0D0D0D"/>
                <w:sz w:val="28"/>
                <w:szCs w:val="28"/>
              </w:rPr>
              <w:t>месяц, год)</w:t>
            </w:r>
          </w:p>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p>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p>
        </w:tc>
      </w:tr>
      <w:tr w:rsidR="00C448B7" w:rsidRPr="008F4ED6" w:rsidTr="009B0986">
        <w:tc>
          <w:tcPr>
            <w:tcW w:w="4677" w:type="dxa"/>
          </w:tcPr>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 xml:space="preserve">5. Наименование товара  </w:t>
            </w:r>
          </w:p>
        </w:tc>
        <w:tc>
          <w:tcPr>
            <w:tcW w:w="4786" w:type="dxa"/>
          </w:tcPr>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6. Страна      происхождения товара</w:t>
            </w:r>
          </w:p>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p>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p>
        </w:tc>
      </w:tr>
      <w:tr w:rsidR="00C448B7" w:rsidRPr="008F4ED6" w:rsidTr="009B0986">
        <w:tc>
          <w:tcPr>
            <w:tcW w:w="9463" w:type="dxa"/>
            <w:gridSpan w:val="2"/>
          </w:tcPr>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7. Сведения   о  товаре,  необходимые  для  определения   страны происхождения</w:t>
            </w:r>
          </w:p>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p>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p>
        </w:tc>
      </w:tr>
      <w:tr w:rsidR="00C448B7" w:rsidRPr="008F4ED6" w:rsidTr="009B0986">
        <w:tc>
          <w:tcPr>
            <w:tcW w:w="9463" w:type="dxa"/>
            <w:gridSpan w:val="2"/>
            <w:tcBorders>
              <w:bottom w:val="single" w:sz="4" w:space="0" w:color="auto"/>
            </w:tcBorders>
          </w:tcPr>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8. Обоснование принятия решения</w:t>
            </w:r>
          </w:p>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p>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p>
        </w:tc>
      </w:tr>
      <w:tr w:rsidR="00C448B7" w:rsidRPr="008F4ED6" w:rsidTr="009B0986">
        <w:trPr>
          <w:trHeight w:val="320"/>
        </w:trPr>
        <w:tc>
          <w:tcPr>
            <w:tcW w:w="9463" w:type="dxa"/>
            <w:gridSpan w:val="2"/>
            <w:tcBorders>
              <w:top w:val="nil"/>
              <w:left w:val="single" w:sz="4" w:space="0" w:color="auto"/>
              <w:bottom w:val="single" w:sz="4" w:space="0" w:color="auto"/>
              <w:right w:val="single" w:sz="4" w:space="0" w:color="auto"/>
            </w:tcBorders>
          </w:tcPr>
          <w:p w:rsidR="009E3CBB"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9. Для служебных отметок</w:t>
            </w:r>
          </w:p>
          <w:p w:rsidR="00C448B7" w:rsidRPr="008F4ED6" w:rsidRDefault="009B0986"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Продолжение Приложения 1</w:t>
            </w:r>
          </w:p>
        </w:tc>
      </w:tr>
      <w:tr w:rsidR="009B0986" w:rsidRPr="008F4ED6" w:rsidTr="009B0986">
        <w:trPr>
          <w:trHeight w:val="1120"/>
        </w:trPr>
        <w:tc>
          <w:tcPr>
            <w:tcW w:w="9463" w:type="dxa"/>
            <w:gridSpan w:val="2"/>
            <w:tcBorders>
              <w:top w:val="single" w:sz="4" w:space="0" w:color="auto"/>
            </w:tcBorders>
          </w:tcPr>
          <w:p w:rsidR="009B0986" w:rsidRPr="008F4ED6" w:rsidRDefault="009B0986" w:rsidP="009E3CBB">
            <w:pPr>
              <w:pStyle w:val="ConsPlusNormal"/>
              <w:widowControl/>
              <w:spacing w:line="360" w:lineRule="auto"/>
              <w:ind w:firstLine="567"/>
              <w:jc w:val="both"/>
              <w:rPr>
                <w:rFonts w:ascii="Times New Roman" w:hAnsi="Times New Roman" w:cs="Times New Roman"/>
                <w:color w:val="0D0D0D"/>
                <w:sz w:val="28"/>
                <w:szCs w:val="28"/>
              </w:rPr>
            </w:pPr>
          </w:p>
        </w:tc>
      </w:tr>
      <w:tr w:rsidR="00C448B7" w:rsidRPr="008F4ED6" w:rsidTr="009B0986">
        <w:tc>
          <w:tcPr>
            <w:tcW w:w="9463" w:type="dxa"/>
            <w:gridSpan w:val="2"/>
          </w:tcPr>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10. Подпись должностного лица таможенного органа</w:t>
            </w:r>
          </w:p>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p>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p>
        </w:tc>
      </w:tr>
      <w:tr w:rsidR="00C448B7" w:rsidRPr="008F4ED6" w:rsidTr="009B0986">
        <w:tc>
          <w:tcPr>
            <w:tcW w:w="9463" w:type="dxa"/>
            <w:gridSpan w:val="2"/>
          </w:tcPr>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p>
          <w:p w:rsidR="00C448B7" w:rsidRPr="008F4ED6" w:rsidRDefault="00DE4D9C" w:rsidP="009E3CBB">
            <w:pPr>
              <w:pStyle w:val="ConsPlusNormal"/>
              <w:widowControl/>
              <w:spacing w:line="360" w:lineRule="auto"/>
              <w:ind w:firstLine="567"/>
              <w:jc w:val="both"/>
              <w:rPr>
                <w:rFonts w:ascii="Times New Roman" w:hAnsi="Times New Roman" w:cs="Times New Roman"/>
                <w:color w:val="0D0D0D"/>
                <w:sz w:val="28"/>
                <w:szCs w:val="28"/>
              </w:rPr>
            </w:pPr>
            <w:r>
              <w:rPr>
                <w:rFonts w:ascii="Times New Roman" w:hAnsi="Times New Roman" w:cs="Times New Roman"/>
                <w:color w:val="0D0D0D"/>
                <w:sz w:val="28"/>
                <w:szCs w:val="28"/>
              </w:rPr>
              <w:t xml:space="preserve">___________          _________________          ___________________                                                                                                                               </w:t>
            </w:r>
            <w:r w:rsidR="00C448B7" w:rsidRPr="008F4ED6">
              <w:rPr>
                <w:rFonts w:ascii="Times New Roman" w:hAnsi="Times New Roman" w:cs="Times New Roman"/>
                <w:color w:val="0D0D0D"/>
                <w:sz w:val="28"/>
                <w:szCs w:val="28"/>
              </w:rPr>
              <w:t xml:space="preserve">     </w:t>
            </w:r>
            <w:r>
              <w:rPr>
                <w:rFonts w:ascii="Times New Roman" w:hAnsi="Times New Roman" w:cs="Times New Roman"/>
                <w:color w:val="0D0D0D"/>
                <w:sz w:val="28"/>
                <w:szCs w:val="28"/>
              </w:rPr>
              <w:t xml:space="preserve">    </w:t>
            </w:r>
            <w:r w:rsidR="00C448B7" w:rsidRPr="008F4ED6">
              <w:rPr>
                <w:rFonts w:ascii="Times New Roman" w:hAnsi="Times New Roman" w:cs="Times New Roman"/>
                <w:color w:val="0D0D0D"/>
                <w:sz w:val="28"/>
                <w:szCs w:val="28"/>
              </w:rPr>
              <w:t xml:space="preserve">(должность)                           (подпись)              </w:t>
            </w:r>
            <w:r>
              <w:rPr>
                <w:rFonts w:ascii="Times New Roman" w:hAnsi="Times New Roman" w:cs="Times New Roman"/>
                <w:color w:val="0D0D0D"/>
                <w:sz w:val="28"/>
                <w:szCs w:val="28"/>
              </w:rPr>
              <w:t xml:space="preserve">        </w:t>
            </w:r>
            <w:r w:rsidR="00C448B7" w:rsidRPr="008F4ED6">
              <w:rPr>
                <w:rFonts w:ascii="Times New Roman" w:hAnsi="Times New Roman" w:cs="Times New Roman"/>
                <w:color w:val="0D0D0D"/>
                <w:sz w:val="28"/>
                <w:szCs w:val="28"/>
              </w:rPr>
              <w:t xml:space="preserve">  (инициалы, фамилия)</w:t>
            </w:r>
          </w:p>
        </w:tc>
      </w:tr>
    </w:tbl>
    <w:p w:rsidR="00C448B7" w:rsidRPr="008F4ED6" w:rsidRDefault="00C448B7" w:rsidP="009E3CBB">
      <w:pPr>
        <w:pStyle w:val="ConsPlusNormal"/>
        <w:widowControl/>
        <w:spacing w:line="360" w:lineRule="auto"/>
        <w:ind w:firstLine="567"/>
        <w:jc w:val="both"/>
        <w:rPr>
          <w:rFonts w:ascii="Times New Roman" w:hAnsi="Times New Roman" w:cs="Times New Roman"/>
          <w:color w:val="0D0D0D"/>
          <w:sz w:val="28"/>
          <w:szCs w:val="28"/>
        </w:rPr>
      </w:pPr>
      <w:r w:rsidRPr="008F4ED6">
        <w:rPr>
          <w:rFonts w:ascii="Times New Roman" w:hAnsi="Times New Roman" w:cs="Times New Roman"/>
          <w:color w:val="0D0D0D"/>
          <w:sz w:val="28"/>
          <w:szCs w:val="28"/>
        </w:rPr>
        <w:t>Рисунок 1 – Форма предварительного решения</w:t>
      </w:r>
    </w:p>
    <w:p w:rsidR="009E3CBB" w:rsidRDefault="009E3CBB" w:rsidP="009E3CBB">
      <w:pPr>
        <w:pStyle w:val="a3"/>
        <w:spacing w:after="0" w:line="360" w:lineRule="auto"/>
        <w:ind w:left="0" w:firstLine="567"/>
        <w:jc w:val="both"/>
        <w:rPr>
          <w:rFonts w:ascii="Times New Roman" w:hAnsi="Times New Roman"/>
          <w:color w:val="0D0D0D"/>
          <w:sz w:val="28"/>
          <w:szCs w:val="28"/>
        </w:rPr>
      </w:pPr>
    </w:p>
    <w:p w:rsidR="00C448B7" w:rsidRPr="009E3CBB" w:rsidRDefault="009E3CBB" w:rsidP="009E3CBB">
      <w:pPr>
        <w:pStyle w:val="a3"/>
        <w:spacing w:after="0" w:line="360" w:lineRule="auto"/>
        <w:ind w:left="0" w:firstLine="567"/>
        <w:jc w:val="both"/>
        <w:rPr>
          <w:rFonts w:ascii="Times New Roman" w:hAnsi="Times New Roman"/>
          <w:color w:val="0D0D0D"/>
          <w:sz w:val="28"/>
          <w:szCs w:val="28"/>
        </w:rPr>
      </w:pPr>
      <w:r>
        <w:rPr>
          <w:rFonts w:ascii="Times New Roman" w:hAnsi="Times New Roman"/>
          <w:color w:val="0D0D0D"/>
          <w:sz w:val="28"/>
          <w:szCs w:val="28"/>
        </w:rPr>
        <w:t>Приложение Б</w:t>
      </w:r>
    </w:p>
    <w:p w:rsidR="009E3CBB" w:rsidRDefault="009E3CBB" w:rsidP="009E3CBB">
      <w:pPr>
        <w:pStyle w:val="a3"/>
        <w:spacing w:after="0" w:line="360" w:lineRule="auto"/>
        <w:ind w:left="0" w:firstLine="567"/>
        <w:jc w:val="both"/>
        <w:rPr>
          <w:rFonts w:ascii="Times New Roman" w:hAnsi="Times New Roman"/>
          <w:color w:val="0D0D0D"/>
          <w:sz w:val="28"/>
          <w:szCs w:val="28"/>
        </w:rPr>
      </w:pP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Электрические машины и оборудование выделены в 16 разделе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 включающую 48 позиций.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 В данную группу не включаются: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одеяла, матрацы, подушки, грелки для ног, с электроподогревом или аналогичные изделия; одежда, обувь или наушники или другие предметы с электроподогревом, используемые человеком;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стеклянные изделия товарной позиции 7011;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мебель с электроподогревом группы 94.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Машины и аппараты товарной позиции 8486;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(г) Аппаратура вакуумного типа, используемая для медицинских, хирургических, стоматологических или ветеринарных целей (группа 90);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 мебель с электроподогревом группы 94.</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Группа 85 классифицируется на следующие товарные позиции :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8501  Двигатели и генераторы электрические (кроме электрогенераторных установок).</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8502  Электрогенераторные установки и вращающиеся электрические преобразователи.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850300  Части, предназначенные исключительно или в основном для машин товарной позиции 8501 или 8502.</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8504  Трансформаторы электрические, статические электрические преобразователи (например, выпрямители), катушки индуктивности и дроссели.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8505  Электромагниты; постоянные магниты и изделия, предназначенные для превращения в постоянные магниты после намагничивания; электромагнитные или с постоянными магнитами зажимные патроны, захваты и аналогичные фиксирующие устройства; электромагнитные сцепления, муфты и тормоза; электромагнитные подъемные головки.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8506  Первичные элементы и первичные батареи.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8507  Аккумуляторы электрические, включая сепараторы для них, прямоугольной (в том числе квадратной) или иной формы.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8508  Пылесосы.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8509  Машины электромеханические бытовые со встроенным электродвигателем, кроме пылесосов товарной позиции 8508.</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8510  Электробритвы, машинки для стрижки волос и приспособления для удаления волос со встроенным электродвигателем.</w:t>
      </w:r>
    </w:p>
    <w:p w:rsidR="00DB069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8511  Электрооборудование для зажигания или пуска двигателей внутреннего сгорания с воспламенением от искры или от сжатия горючей смеси (например, магнето, катушки зажигания, свечи зажигания, свечи </w:t>
      </w:r>
    </w:p>
    <w:p w:rsidR="00DB069B" w:rsidRDefault="00DB069B" w:rsidP="009E3CBB">
      <w:pPr>
        <w:spacing w:after="0" w:line="240" w:lineRule="auto"/>
        <w:ind w:firstLine="567"/>
        <w:jc w:val="both"/>
        <w:rPr>
          <w:rFonts w:ascii="Times New Roman" w:hAnsi="Times New Roman"/>
          <w:sz w:val="28"/>
          <w:szCs w:val="28"/>
        </w:rPr>
      </w:pP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накаливания, стартеры); генераторы (например, постоянного и переменного тока) и прерыватели типа используемых вместе с такими двигателями.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8512  Оборудование электроосветительное или сигнализационное (кроме изделий товарной позиции 8539), стеклоочистители, антиобледенители и противозапотеватели, используемые на велосипедах или моторных транспортных средствах.</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8513  Фонари портативные электрические, работающие от собственного источника энергии (например, батарей сухих элементов, аккумуляторов, магнето), кроме осветительного оборудования товарной позиции 8512.</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8514  Печи и камеры промышленные или лабораторные электрические (включая действующие на основе явления индукции или диэлектpических потерь); промышленное или лабораторное оборудование для термической обработки материалов с помощью явления индукции или диэлектpических потерь.</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8515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8516  Электрические водонагреватели безынерционные или аккумулирующие,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8517  Аппараты телефонные, включая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8518  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электpические звукоусилительные комплекты.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8519  Аппаратура звукозаписывающая или звуковоспроизводящая.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8520  [резерв]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8521  Аппаратура видеозаписывающая или видеовоспроизводящая, совмещенная или не совмещенная с видеотюнером.</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8522  Части и принадлежности, пригодные к использованию исключительно или в основном с аппаратурой товарных позиций 8519 – 8521.</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8523  Диски, ленты, твердотельные энергонезависимые устройства хранения данных, "интеллектуальные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8524  [резерв]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8525  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8526  Аппаратура радиолокационная, радионавигационная и радиоаппаратура дистанционного управления.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8527  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8528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8529  Части, предназначенные исключительно или в основном для аппаратуры товарных позиций 8525 – 8528.</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8530  Электрические устройства сигнализации, обеспечения безопасности 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8531  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8532  Конденсаторы электрические постоянные, переменные или подстроечные.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8533  Резисторы электрические (включая реостаты и потенциометры), кроме нагревательных элементов.</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853400  Схемы печатные.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8535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8536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8537  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8538  Части, предназначенные исключительно или в основном для аппаратуры товарной позиции 8535, 8536 или 8537.</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8539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8540  Лампы и трубки электронные с термокатодом, холодным катодом или фотокатодом (например, вакуумные или паро- или газонаполненные лампы и трубки, ртутные дуговые выпрямительные лампы и трубки и электронно-лучевые трубки, телевизионные трубки передающие).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8541  Диоды, транзисторы и аналогичные полупроводниковые приборы; фоточувствительные полупроводниковые приборы, включая фотогальванические элементы, собранные или не собранные в модули, вмонтированные или не вмонтированные в панели; светоизлучающие диоды; пьезоэлектрические кристаллы в сборе.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8542  Схемы электронные интегральные.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8543  Машины электрические и аппаратура, имеющие индивидуальные функции, в другом месте данной группы не поименованные или не включенные.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8544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8545  Электроды угольные, угольные щетки, угли для ламп или батареек и изделия из графита или других видов углерода с металлом или без металла, прочие, применяемые в электротехнике.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8546  Изоляторы электрические из любых материалов.</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8547  Арматура изолирующая для электрических машин, устройств или оборудования, изготовленная полностью из изоляционных материалов, не считая некоторых металлических компонентов (например, резьбовых патронов), вмонтированных при формовке исключительно с целью сборки, кроме изоляторов товарной позиции 8546; трубки для электропроводки и соединительные детали для них, из недрагоценных металлов, облицованные изоляционным материалом.</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8548  Отходы и лом первичных элементов, первичных батарей и электрических аккумуляторов; отработавшие первичные элементы, отработавшие первичные батареи и отработавшие электрические аккумуляторы; электрические части оборудования или аппаратуры, в другом месте данной группы не поименованные или не включенные.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Рассмотрим подробную детализацию товарной позиции </w:t>
      </w:r>
      <w:r w:rsidRPr="0060050B">
        <w:rPr>
          <w:rFonts w:ascii="Times New Roman" w:hAnsi="Times New Roman"/>
          <w:b/>
          <w:sz w:val="28"/>
          <w:szCs w:val="28"/>
        </w:rPr>
        <w:t>8501</w:t>
      </w:r>
      <w:r w:rsidRPr="0060050B">
        <w:rPr>
          <w:rFonts w:ascii="Times New Roman" w:hAnsi="Times New Roman"/>
          <w:sz w:val="28"/>
          <w:szCs w:val="28"/>
        </w:rPr>
        <w:t>.</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данную товарную позицию входят все электрогенераторы, включая крупные генераторы для электростанций; малые вспомогательные генераторы для возбуждения обмоток в других генераторах; генераторы различных типоразмеров, применяемые для питания в различных целях (например, на судах, на фермах, не подключенных к внешнему источнику энергии, в химической промышленности для электролиза, а также в дизельных электропоездах).</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850110  - двигатели мощностью не более 37,5 Вт</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850120000  - универсальные двигатели переменного/постоянного тока мощностью более 37,5 Вт</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8501310000  - - мощностью не более 750 Вт</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850132  - - мощностью более 750 Вт, но не более 75 кВт</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850133000  - - мощностью более 75 кВт, но не более 375 кВт</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850134  - - мощностью более 375 кВт</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850140  - двигатели переменного тока однофазные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850151000  - - мощностью не более 750 Вт</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850152  - - мощностью более 750 Вт, но не более 75 кВт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850153  - - мощностью более 75 кВт</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850161  - - мощностью не более 75 кВА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8501620000  - - мощностью более 75 кВА, но не более 375 кВА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8501630000  - - мощностью более 375 кВА, но не более 750 кВА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8501640000  - - мощностью более 750 кВА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b/>
          <w:sz w:val="28"/>
          <w:szCs w:val="28"/>
        </w:rPr>
      </w:pPr>
      <w:r w:rsidRPr="0060050B">
        <w:rPr>
          <w:rFonts w:ascii="Times New Roman" w:hAnsi="Times New Roman"/>
          <w:b/>
          <w:sz w:val="28"/>
          <w:szCs w:val="28"/>
        </w:rPr>
        <w:t>Электродвигатели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Двигатели вращательного движения создают механическую энергию в виде вращательного движения. Они выпускаются во многих типоразмерах в соответствии с тем, работают они на постоянном или переменном токе и в соответствии с областью применения или целью, для которой они созданы. Корпус двигателя может быть сконструирован с учетом конкретных условий, в которых будет работать двигатель (например, пыленепроницаемые, брызгозащищенные или взрывобезопасные двигатели; нежесткие основания для двигателей с ременными приводами или для двигателей, испытывающих сильную вибрацию во время работы).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Двигатели поступательного движения создают механическую энергию в виде прямолинейного движения.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группировку товаров также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Сервомоторы, если они представляются отдельно, и состоящие в основном из электродвигателя с шестеренчатым редуктором и оборудованные устройством силовой передачи (например, рычаг, шкив), предназначенным для установки положения регулирующего органа в котле, в печи или другом агрегате (и, возможно, имеющем аварийный маховик).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Двигатели-сельсины, имеющие статор с тремя обмотками, расположенными под углом 120° по отношению друг к другу, и ротор с одной обмоткой, соединенной с двумя контактными кольцами, для применения попарно (синхропередатчик и синхроприемник), например, в телеметрических системах или дистанционном управлении.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(3) Приводы клапанов электрические, представляющие собой электродвигатель с шестеренчатым редуктором и ведущим валом и в некоторых случаях с различными устройствами (электрический стартер, трансформатор, маховик и т.д.) для привода стержня клапана.</w:t>
      </w:r>
    </w:p>
    <w:p w:rsidR="00DB069B" w:rsidRPr="0060050B" w:rsidRDefault="00DB069B" w:rsidP="009E3CBB">
      <w:pPr>
        <w:spacing w:after="0" w:line="240" w:lineRule="auto"/>
        <w:ind w:firstLine="567"/>
        <w:jc w:val="both"/>
        <w:rPr>
          <w:rFonts w:ascii="Times New Roman" w:hAnsi="Times New Roman"/>
          <w:b/>
          <w:sz w:val="28"/>
          <w:szCs w:val="28"/>
        </w:rPr>
      </w:pPr>
      <w:r w:rsidRPr="0060050B">
        <w:rPr>
          <w:rFonts w:ascii="Times New Roman" w:hAnsi="Times New Roman"/>
          <w:b/>
          <w:sz w:val="28"/>
          <w:szCs w:val="28"/>
        </w:rPr>
        <w:t>Электрогенераторы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Сюда входят машины, создающие электроэнергию за счет различных источников энергии (механической, солнечной и т.д.) при условии, что они не входят в более конкретной форме в какую-либо другую товарную позицию данной номенклатуры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данную товарную позицию также входят фотоэлектрические генераторы, представляющие собой панель фотоэлементов в сочетании с другими устройствами, например, аккумуляторными батареями и электронными органами управления (регулятор напряжения, инвертер и т.д.) и панелями или блоками, укомплектованными простыми элементами (например, диодами для регулирования направления хода тока), которые непосредственно питают, например, двигатель или электролизер.</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товарную позицию не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Барабаны или рольганги, включающие электродвигатель, для ленточных или роликовых конвейеров (товарная позиция 8431).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Двигатели-вибраторы и электромагнитные вибраторы товарной позиции 8479 (см. пояснения к товарной позиции 8479).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Электрогенераторы в сборе с первичными двигателями (товарная позиция 8502).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(г) Генераторы высокого напряжения (товарная позиция 8504).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(д) Первичные элементы и первичные батареи (товарная позиция 8506).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(е) Генераторы (постоянного и переменного тока), применяемые в сочетании с двигателями внутреннего сгорания, или для электротехнического осветительного или сигнализационного оборудования типа, который применяется на велосипедах или автомашинах (товарные позиции 8511 и 8512 соответственно).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(ж) Солнечные элементы, независимо от того, представлены они в виде блоков или собраны в панели или нет; в любом случае они не должны быть укомплектованы сколь бы то ни было простыми компонентами для непосредственного питания потребителей, например, двигателя, электролизера (товарная позиция 8541).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(з) Некоторые электротехнические устройства, называемые генераторами, но которые фактически не производят электроэнергию, например, генераторы сигнальных импульсов (товарная позиция 8543).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(и) Генераторы группы 90, например, генераторы рентгеновского излучения (товарная позиция 9022); генераторы, предназначенные только для демонстрационных целей (товарная позиция 9023).</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 xml:space="preserve">8502: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850211  - - мощностью не более 75 кВА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8502120000  - - мощностью более 75 кВА, но не более 375 кВА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850213  - - мощностью более 375 кВА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850220  - установки электрогенераторные с поршневым двигателем внутреннего сгорания с искровым зажиганием</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8502310000  - - ветроэнергетические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850239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8502400000  - электрические вращающиеся преобразователи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b/>
          <w:sz w:val="28"/>
          <w:szCs w:val="28"/>
        </w:rPr>
      </w:pPr>
      <w:r w:rsidRPr="0060050B">
        <w:rPr>
          <w:rFonts w:ascii="Times New Roman" w:hAnsi="Times New Roman"/>
          <w:b/>
          <w:sz w:val="28"/>
          <w:szCs w:val="28"/>
        </w:rPr>
        <w:t>Электрические генераторные агрегаты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Выражение "генераторные агрегаты" относится к сочетанию электрического генератора и любого первичного двигателя, за исключением электродвигателя (например, гидротурбин, паровых турбин, ветряков, паровых двигателей с возвратно-поступательным движением поршня, двигателей внутреннего сгорания). Генераторные агрегаты, представляющие собой генератор и первичный двигатель, которые смонтированы (или предназначены для монтажа) вместе как единый агрегат или на общем основании (см. общие положения пояснений к разделу XVI), классифицируются в данной товарной позиции при условии, что они поставляются вместе (даже если для удобства при транспортировке они упакованы отдельно).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Электрические генераторные агрегаты для сварочного оборудования классифицируются в данной товарной позиции, когда они представляются отдельно и без сварочных головок или сварочных приспособлений. Однако они исключаются из данной товарной позиции (товарная позиция 8515), когда они поставляются вместе со своими сварочными головками или сварочными приспособлениями.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b/>
          <w:sz w:val="28"/>
          <w:szCs w:val="28"/>
        </w:rPr>
        <w:t>Электрические вращающиеся преобразователи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Они представляют собой сочетание электрогенератора и первичного двигателя, который представляет собой электродвигатель, постоянно смонтированный на общем основании, хотя в некоторых случаях обе эти функции объединяются в одном агрегате и некоторые обмотки являются общими. Они применяются для преобразования природы тока (для преобразования переменного тока в постоянный и наоборот) или для изменения определенных параметров, таких как напряжение, частота или фаза переменного тока (для преобразования, например, частоты 50 герц в 200 герц или для преобразования однофазного тока в трехфазный). Другой тип вращающегося преобразователя (иногда именуемого вращающимся трансформатором) применяется для преобразования постоянного тока из одного напряжения в другое.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8503</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850300  Части, предназначенные исключительно или в основном для машин товарной позиции 8501 или 8502: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8503001000  - кольца фиксирующие немагнитные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8503009100  - - чугунные литые или стальные литые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8503009900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Данная товарная позиция включает части машин двух предыдущих товарных позиций. В очень широкий круг попадающих сюда частей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Кожухи и корпуса, статоры, роторы, контактные кольца, группы контактных колец, щеткодержатели, катушки возбудительных обмоток.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(2) Электротехнические листы и пластины любой формы, за исключением квадратной или прямоугольной.</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 xml:space="preserve">8504 </w:t>
      </w:r>
      <w:r w:rsidRPr="0060050B">
        <w:rPr>
          <w:rFonts w:ascii="Times New Roman" w:hAnsi="Times New Roman"/>
          <w:sz w:val="28"/>
          <w:szCs w:val="28"/>
        </w:rPr>
        <w:t>:</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850410  - балластные элементы для разрядных ламп или трубок</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8504210000  - - мощностью не более 650 кВА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850422  - - мощностью более 650 кВА, но не более 10 000 кВА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8504230000  - - мощностью более 10 000 кВА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850431  - - мощностью не более 1 кВА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850432  - - мощностью более 1 кВА, но не более 16 кВА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8504330000  - - мощностью более 16 кВА, но не более 500 кВА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8504340000  - - мощностью более 500 кВА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850440  - преобразователи статические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850450  - катушки индуктивности и дроссели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850490  - части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b/>
          <w:sz w:val="28"/>
          <w:szCs w:val="28"/>
        </w:rPr>
        <w:t xml:space="preserve">Электрические трансформаторы </w:t>
      </w:r>
      <w:r w:rsidRPr="0060050B">
        <w:rPr>
          <w:rFonts w:ascii="Times New Roman" w:hAnsi="Times New Roman"/>
          <w:sz w:val="28"/>
          <w:szCs w:val="28"/>
        </w:rPr>
        <w:t>:</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Данная товарная позиция включает все типы трансформаторов. Они могут быть от небольших, применяемых в радиоприемниках, приборах, игрушках и т.д., до мощных агрегатов, заключенных в масляные резервуары или укомплектованные радиаторами, вентиляторами и т.д. для охлаждения. Мощные агрегаты применяются на электростанциях, распределительных станциях или подстанциях. Частота может колебаться от частоты сети до очень высоких радиочастот.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Мощность трансформатора определяется как полезная мощность в киловатт-амперах при непрерывной работе и при номинальном вторичном напряжении (или силе тока в тех случаях, когда это справедливо), а также при номинальной частоте и без превышения номинальных ограничений по температуре.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также распространяется на индукционные катушки, т.е. своего рода трансформаторы, в которых прерывистый или меняющийся постоянный ток в первичных устройствах наводит соответствующий ток во вторичных. Они могут применяться либо для того, чтобы повышать напряжение до более высокой величины или, как в телефонной связи, для того, чтобы воспроизводить во вторичных цепях слабый колеблющийся ток, соответствующий колебаниям, накладываемым на ток установившегося режима в первичной цепи. Данная товарная позиция распространяется на индукционные катушки всех видов, за исключением оборудования зажигания для двигателей внутреннего сгорания (товарная позиция 8511).</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b/>
          <w:sz w:val="28"/>
          <w:szCs w:val="28"/>
        </w:rPr>
        <w:t xml:space="preserve">Электрические статические преобразователи </w:t>
      </w:r>
      <w:r w:rsidRPr="0060050B">
        <w:rPr>
          <w:rFonts w:ascii="Times New Roman" w:hAnsi="Times New Roman"/>
          <w:sz w:val="28"/>
          <w:szCs w:val="28"/>
        </w:rPr>
        <w:t>:</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Данная группировка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Выпрямители, преобразующие переменный ток (одно- или многофазный) в постоянный ток, что обычно сопровождается изменением напряжения.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Инверторы, преобразующие постоянный ток в переменный ток.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Преобразователи переменного тока и преобразователи частоты, при помощи которых переменный ток (одно- или многофазный) преобразуется в ток другой частоты или напряжения.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(Г) Преобразователи постоянного тока, при помощи которых постоянный ток преобразуется в ток другого напряжения.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Электрические статические преобразователи можно подразделить на следующие основные категории в соответствии с типом преобразовательного компонента, которым они укомплектованы: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Полупроводниковые преобразователи, основанные на односторонней проводимости между определенными кристаллами. Такие преобразователи состоят из полупроводника в качестве преобразовательного элемента и различных других устройств (например, охлаждающих устройств, лентопротяжных устройств, приводов, регуляторов, управляющих сетей).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товарную позицию включаются: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Монокристаллические полупроводниковые выпрямители, в которых в качестве преобразовательного элемента применяется устройство, содержащее кристаллы кремния или германия (диод, тиристор, транзистор).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Поликристаллические полупроводниковые выпрямители, в которых применяется диск из селена.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Газоразрядные преобразователи, такие как: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Ртутно-дуговые выпрямители. Их преобразовательный элемент состоит из стеклянной оболочки или металлического сосуда под вакуумом, в котором находится ртутный катод и один или более анодов, через которые пропускается выпрямляемый ток. Они снабжены вспомогательными устройствами, например, для сообщения начального заряда, для зарядки, для охлаждения и иногда для поддержания вакуума.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Существует две категории газоразрядных выпрямителей, различающихся механизмом придания первоначального заряда, а именно "экстроны" (с заряжающими анодами) и "игнитроны" (с зажигателями).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Термоионные выпрямители со светящимися катодами. Их преобразовательный элемент (например, тиратрон) сходен с соответствующим элементом ртутно-дуговых выпрямителей с той разницей, что он имеет светящийся катод вместо ртутного катода.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(3) Преобразователи с механическим преобразовательным элементом, основанные на явлении односторонней проводимости различных контактов, такие как: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Контактные выпрямители (например, выпрямители с кулачковыми валиками), в которых имеется устройство, металлические контакты которого размыкаются и замыкаются синхронно с частотой выпрямляемого переменного тока.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Ртутные турбинные выпрямители с вращающейся струей ртути, синхронизируемые по частоте переменного тока; струя ртути направлена на неподвижный контакт.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Вибрирующие выпрямители с тонким металлическим язычком, которые колеблются с частотой переменного тока; язычок дотрагивается до контакта, размещенного таким образом, что из источника поступает электроэнергия.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(4) Электролитные выпрямители, действие которых основано на том, что сочетание определенных веществ, применяемых в качестве электродов, с определенными жидкостями в качестве электролитов позволяет движение тока только в одном направлении.</w:t>
      </w:r>
    </w:p>
    <w:p w:rsidR="00DB069B" w:rsidRPr="0060050B" w:rsidRDefault="00DB069B" w:rsidP="009E3CBB">
      <w:pPr>
        <w:spacing w:after="0" w:line="240" w:lineRule="auto"/>
        <w:ind w:firstLine="567"/>
        <w:jc w:val="both"/>
        <w:rPr>
          <w:rFonts w:ascii="Times New Roman" w:hAnsi="Times New Roman"/>
          <w:b/>
          <w:sz w:val="28"/>
          <w:szCs w:val="28"/>
        </w:rPr>
      </w:pPr>
      <w:r w:rsidRPr="0060050B">
        <w:rPr>
          <w:rFonts w:ascii="Times New Roman" w:hAnsi="Times New Roman"/>
          <w:b/>
          <w:sz w:val="28"/>
          <w:szCs w:val="28"/>
        </w:rPr>
        <w:t>Катушки индуктивности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соответствии с общими положениями, касающимися классификации частей (см. общие положения пояснений к разделу XVI), части к изделиям данной товарной позиции классифицируются в этой товарной позиции. В частности, ртутно-дуговые выпрямители с металлическим резервуаром, с насосом или без такового, всегда классифицируются как части.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Однако большая часть электрических компонентов устройств данной товарной позиции относится к другим товарным позициям данной группы, например: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Различные переключатели товарной позиции 8536 (например, переключатели, применяемые с многоконтактными трансформаторами).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Вакуумные или ртутные выпрямительные трубки и лампы (за исключением принадлежащих к типу с металлическими баллонами) и тиратроны (товарная позиция 8540).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Полупроводниковые диоды, транзисторы и тиристоры (товарная позиция 8541).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(г) Изделия товарной позиции 8542.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Пояснения к подсубпозициям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дополнение к продуктам, описанным в пояснениях ГС к этой товарной позиции, она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регулируемые трансформаторы (например, трансформатор с курсором) и регулируемые радиочастотные трансформаторы;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ролевые дисперсные трансформаторы для флюоресцентных ламп;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3. специальные трансформаторы для средств связи;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4. компенсационные катушки индуктивности;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5. выходные катушки индуктивности;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6. сглаживающие фильтры;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7. подвижные катушки с сердечником для механизма изменения индуктивности;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 дроссели для электрических разрядных ламп и трубок;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9. пупиновские катушки;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10. катушки Годфроя;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11. стабилизированные блоки питания (стабилизированные выпрямители).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настоящую товарную позицию также включаются селеновые и медно-оксидные выпрямительные элементы, либо одинарные (в частности, с селеновыми пластинками), либо комбинированные.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Однако согласно примечанию 5 к данной группе, (см. также примечание 2 к данной группе) настоящая товарная позиция не включает германиевые и кремниевые кристаллические элементы, смонтированные, одинарные или комбинированные, укомплектованные или не укомплектованные изоляционными или охлаждающими устройствами и т.д. при условии, что они не объединены с другими электрическими элементами, такими как трансформаторы и резисторы (товарная позиция 8541 или 8542).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также данная товарная позиция не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коммутаторы для многоканальных трансформаторов (товарная позиция 8536);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выпрямляющие лампы, трубки и электровакуумные приборы, такие как газотроны, тиратроны, игнитроны и высоковольтные выпрямляющие трубки для рентгеновского оборудования (подсубпозиция 8540 89 000 0);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регуляторы напряжения, классифицируемые в товарной позиции 9032.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8504 40 300 1 - 8504 40 300 9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подсубпозицию включаются статические преобразователи для телекоммуникационной аппаратуры или для вычислительных машин, а также запчасти для них, которые: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 обычно имеют стабилизирующие цепи;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 имеют стандартное выходное напряжение, например, 3, 3.5, 12, 24, 48 или 60 вольт.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Статические преобразователи для телекоммуникационной аппаратуры или для вычислительных машин, а также запчасти для них служат для преобразования тока (АС) питающего источника в необходимый постоянный ток (DC).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Так называемый бесперебойный источник питания (UРS), используемый с вычислительными машина ми, обеспечивает «восстановление» питания (с хорошим сигналом по питанию) в случае нарушения питания, предотвращая тем самым потерю данных.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8504 90 050 0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Для определения понятия «электронные сборки» см. пояснения к подсубпозициям: 8473 10 110 0 и 8473 10 190 0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8504 90 910 0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Для определения понятия «электронные сборки» см. пояснения к подсубпозициям: 8473 10 110 0 и 8473 10 190 0</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8505</w:t>
      </w:r>
      <w:r w:rsidRPr="0060050B">
        <w:rPr>
          <w:rFonts w:ascii="Times New Roman" w:hAnsi="Times New Roman"/>
          <w:sz w:val="28"/>
          <w:szCs w:val="28"/>
        </w:rPr>
        <w:t>:</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8505110000  - - металлические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850519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8505200000  - электромагнитные сцепления, муфты и тормоза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850590  - прочие, включая части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распространяется на электромагниты, а также приспособления, работающие на электромагнитах, которые конкретно перечислены в данной товарной позиции, постоянные магниты и державки на постоянных магнитах для обрабатываемых деталей.</w:t>
      </w:r>
    </w:p>
    <w:p w:rsidR="00DB069B" w:rsidRPr="0060050B" w:rsidRDefault="00DB069B" w:rsidP="009E3CBB">
      <w:pPr>
        <w:pStyle w:val="a3"/>
        <w:numPr>
          <w:ilvl w:val="0"/>
          <w:numId w:val="12"/>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Электромагниты</w:t>
      </w:r>
    </w:p>
    <w:p w:rsidR="00DB069B" w:rsidRPr="0060050B" w:rsidRDefault="00DB069B" w:rsidP="009E3CBB">
      <w:pPr>
        <w:pStyle w:val="a3"/>
        <w:numPr>
          <w:ilvl w:val="0"/>
          <w:numId w:val="12"/>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Постоянные магниты и изделия, предназначенные для превращения в постоянные магниты после намагничивания.</w:t>
      </w:r>
    </w:p>
    <w:p w:rsidR="00DB069B" w:rsidRPr="0060050B" w:rsidRDefault="00DB069B" w:rsidP="009E3CBB">
      <w:pPr>
        <w:pStyle w:val="a3"/>
        <w:numPr>
          <w:ilvl w:val="0"/>
          <w:numId w:val="12"/>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Патроны, зажимы и подобные крепежные приспособления на электромагнитах и постоянных магнитах.</w:t>
      </w:r>
    </w:p>
    <w:p w:rsidR="00DB069B" w:rsidRPr="0060050B" w:rsidRDefault="00DB069B" w:rsidP="009E3CBB">
      <w:pPr>
        <w:pStyle w:val="a3"/>
        <w:numPr>
          <w:ilvl w:val="0"/>
          <w:numId w:val="12"/>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Электромагнитные муфты и муфтовые соединения.</w:t>
      </w:r>
    </w:p>
    <w:p w:rsidR="00DB069B" w:rsidRPr="0060050B" w:rsidRDefault="00DB069B" w:rsidP="009E3CBB">
      <w:pPr>
        <w:pStyle w:val="a3"/>
        <w:numPr>
          <w:ilvl w:val="0"/>
          <w:numId w:val="12"/>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Электромагнитные тормоза.</w:t>
      </w:r>
    </w:p>
    <w:p w:rsidR="00DB069B" w:rsidRPr="0060050B" w:rsidRDefault="00DB069B" w:rsidP="009E3CBB">
      <w:pPr>
        <w:pStyle w:val="a3"/>
        <w:numPr>
          <w:ilvl w:val="0"/>
          <w:numId w:val="12"/>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Электромагнитные подъемные головки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Части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соответствии с общими положениями, касающимися классификации частей (смотри общие положения пояснений к разделу XVI), части изделий данной товарной позиции классифицируются в этой товарной позиции.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товарную позицию не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Магнитный феррит со связующим веществом в виде порошка или окатышей (товарная позиция 3824).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Электромагниты, постоянные магниты или магнитные устройства данной товарной позиции, когда они представляются вместе с машинами, аппаратами, игрушками, играми и т.д., частью которых они являются (классифицируются с соответствующими машинами, аппаратами и т.д.).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Средства для магнитной записи, такие как карты, состоящие из не намагниченного магнитного материала, образующего слой между двумя пластмассовыми пластинками, и применяемые, в частности, для открывания магнитных замков (товарная позиция 8523).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(г) Электромагниты, предназначенные для применения окулистами или хирургами (товарная позиция 9018)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Пояснения к подсубпозиции  8505 90 100 0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Данная подсубпозиция включает электромагниты, используемые в дверях частных транспортных средств в качестве элемента центральной дверезатворной системы. Такие системы питаются от источника энергии транспортного средства и приводятся в действие сигналами электронного управляющего устройства системы. Если одна из дверей транспортного средства открывается или закрывается вручную, остальные двери могут одновременно открываться или закрываться электромагнитным способом.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Однако в данную подсубпозицию не включают управляемые соленоидом клапаны впрыскивания для двигателей внутреннего сгорания и для дизельных двигателей, корпуса клапанов и штоки клапанов снабжаются магнитными обмотками и магнитными якорями соответственно (8409 91 000 0 или 8409 99 000 0).</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8506</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850610  - диоксид-марганцевые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850630  - оксид-ртутные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850640  - оксид-серебряные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850650  - литиевые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850660  - воздушно-цинковые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850680  - первичные элементы и первичные батареи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8506900000  - части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Первичные элементы применяются для питания ряда потребителей (звонки, телефоны, слуховые аппараты, приемники, карманные фонарики, электропогонялы для крупного рогатого скота и т.д.). Элементы можно сгруппировать в батареях либо последовательно, либо параллельно, либо последовательно-параллельно. Элементы и батареи элементов классифицируются в данной товарной позиции независимо от цели, для которой они предназначаются (например, обычные элементы для лабораторных работ, которые обеспечивают постоянное известное напряжение, включаются в данную товарную позицию).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число элементов включаются: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Жидкостные элементы, в которых электролитом является жидкость.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Сухие элементы, в которых электролит смешан со сгустителем, таким как агар-агар или мука для образования пасты; применяется в основном в переносных устройствах.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(3) Инертные элементы, в которые необходимо налить воду или весь или часть электролита, прежде чем эти элементы можно использовать.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(4) Концентрационные элементы, в которых электролит в каждом электроде имеет свою степень концентрации.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Первичные элементы и батареи могут производиться различной формы и размеров. Обычно они имеют цилиндрическую форму и форму таблетки.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Некоторые виды элементов (например, жидкостные элементы) поставляются без своего электролита; но при этом они классифицируются в данной товарной позиции.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не включает подзаряжаемые элементы и батареи элементов, у которых верхняя клемма, как правило, представляет собой перфорированную латунную крышку. Они классифицируются в товарной позиции 8507 как электрические аккумуляторы.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Части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соответствии с общими положениями, касающимися классификации частей (смотри общие положения пояснений к разделу XVI), данная товарная позиция распространяется на части элементов или батарей элементов, включая резервуары.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товарную позицию не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Клеммы (товарная позиция 8536)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Солнечные батареи (товарная позиция 8541)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Угольные электроды (товарная позиция 8545).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(г) Разряженные первичные элементы и батареи, отходы и скрап от них (товарная позиция 8548).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 Термопары (например, товарные позиции 8503, 8548, 9033).</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8507</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850710  - свинцовые, используемые для запуска поршневых двигателей</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850720  - аккумуляторы свинцовые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850730  - никель-кадмиевые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8507400000  - никель-железные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850780  - аккумуляторы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850790  - части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Основными типами аккумуляторов являются: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Кислотные свинцовые аккумуляторы, в которых электролитом является серная кислота, а электродами свинцовые пластинки или свинцовые решетки, на которых размещен активный материал.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Щелочные аккумуляторы, в которых электролитом обычно является едкий калий или гидроксид лития, а электроды либо: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(i) положительные электроды из никеля или никелевых соединений и отрицательные электроды из железа или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(ii) положительные электроды из никеля или никелевых соединений и отрицательные электроды из кадмия.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(iii) положительные электроды из углерода и отрицательные электроды из металлического лития или сплава лития;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(iv) положительные электроды из окиси серебра и отрицательные электроды из цинка.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Электрические аккумуляторы классифицируются в данной товарной позиции, даже если они поставляются без электролита.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данной товарной позиции не классифицируются отработанные электрические аккумуляторы, отходы и скрап от них; они классифицируются в товарной позиции 8548.</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Части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соответствии с общими положениями, касающимися классификации частей (см. общие положения пояснений к разделу XVI), данная товарная позиция также распространяется на части к аккумуляторам, например, резервуары и крышки; свинцовые пластинки и решетки независимо от того, нанесена на них паста или нет; прокладки из любого материала (за исключением неотвержденной вулканизованной резины или из текстильного материала), включая прокладки в виде плоских пластин, которые просто нарезаны в виде прямоугольников (включая квадраты) и отвечают очень строгим техническим условиям (пористость, размеры и т.д.) и поэтому готовы к применению.</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8508</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8508110000  - - мощностью не более 1500 Вт, имеющие мешок для сбора пыли или другой пылесборник объемом не более 20 л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850819000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8508600000  - пылесосы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850870000  - части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Согласно примечанию 1(г) к группе 85 в данную товарную позицию включаются пылесосы всех типов, в том числе ручные, сухой и влажной чистки, представленные с принадлежностями или без них, такими как вращающиеся щетки, устройства для выбивания ковров, многофункциональные насадки для отсасывания пыли и др.</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Из данной товарной позиции исключаются приспособления для чистки ковров на месте, кроме посредством сухой чистки, предназначенные для учреждений (не бытовых целей) таких как гостиницы, мотели, больницы, офисы, рестораны и школы (товарная позиция 8451). Из данной товарной позиции исключается аппаратура вакуумного типа, используемая в медицинской, хирургической, стоматологической или ветеринарной отрасли.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8509</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8509400000  - измельчители пищевых продуктов и миксеры; соковыжималки для фруктов или овощей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8509800000  - приборы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8509900000  - части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те виды бытовых машины, в которые встроен электродвигатель. Выражение "бытовые приспособления" в данной товарной позиции означает приспособления, обычно применяемые в быту. Эти приспособления идентифицируются в соответствии с их типом по одной или более характеристике, такой как габариты, конструкция, мощность, объем. Критерием оценки этих характеристик является то, что устройства не должны работать вне домашних условий.</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позиция не включает приспособления с приводом от автономного электродвигателя (независимо от того, через гибкий вал, ремни передачи, или другие средства передачи) и приспособления, которые, хотя они схожи по конструкции и применению, явно предназначены исключительно для промышленных целей (например, в пищевой промышленности, при очистке труб, очистке машин и очистке дорог); такие приспособления, как правило, классифицируются в товарной позиции 8210 или в группе 84.</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Приспособления данной товарной позиции разделяются на две группировки :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Ограниченная категория изделий, классифицируемых в данной товарной позиции, независимо от их веса.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эту группировку входит только следующее: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Пылесосы, включая те, в которых имеются вращающиеся щетки или устройства для выбивания ковров. Всасывание осуществляется турбиной, закрепленной на оси двигателя, вращающейся с большой скоростью. Пыль собирается во внутреннем или внешнем мешке для сбора пыли, в то время как воздух всасывается и отфильтрованный так же используется для охлаждения двигателя.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Сюда включаются также пылесосы как для сухой, так и влажной уборки.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Полотеры (независимо от того, имеют они приспособление для натирания полов воском и нагревательный элемент для растапливания воска или нет).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(3) Приспособления для перемалывания пищевых продуктов и миксеры, например: мясорубки (они же приспособления для перемалывания рыбы, овощей или фруктов); многоцелевые приспособления для перемалывания (кофе, риса, ячменя, дробленного гороха и т.д.); молочные шейкеры; миксеры для мороженого; миксеры для щербета; приспособления для замеса теста; взбиватели для майонеза; другие подобные приспособления для перемалывания и миксеры (включая такие, которые при смене деталей могут также применяться для резания и других манипуляций).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(4) Соковыжималки для фруктов или овощей.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Неограниченная категория изделий, классифицируемых в данной товарной позиции при условии, что их вес 20 кг или менее.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эту группировку, inter alia,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Приспособления для мытья, циклевки или снятия нанесенных слоев с полов, а также приспособления для вакуумного удаления грязной воды или мыльной пены после мытья полов.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Приспособления для разбрызгивания полировочного материала перед полировкой пола. Как правило, в них имеются нагревательные элементы для растворения воска.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(3) Картофелечистки, приспособления для строгания картофеля, картофелерезки и аналогичные приспособления для обработки картофеля.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(4) Резки всех видов (например, для мяса, колбас, бекона, сыра, хлеба, фруктов или овощей).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(5) Точильные или чистильные приспособления для ножей.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(6) Приспособления для утилизации кухонных отходов. Эти приспособления предназначены для закрепления на кухонной раковине и применяются для перемалывания кухонных отходов.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(7) Электрические зубочистки.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 Воздухоувлажнители и воздухоосушители.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товарную позицию не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Вентиляторы и вентиляционные или рециркуляционные кожухи с вентилятором независимо от того, снабжены они фильтрами или нет (товарная позиция 8414).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Xолодильники (товарная позиция 8418).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Роликовые и прочие гладильные машины (товарная позиция 8420 или 8451).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(г) Центрифуги для сушки одежды (товарная позиция 8421) и бытовые стиральные машины (товарная позиция 8450).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(д) Посудомоечные машины (товарная позиция 8422).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(е) Травяные косилки (товарная позиция 8433).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(ж) Маслобойки (товарная позиция 8434).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(з) Приспособления вакуумного типа для ухода за лошадьми и крупным рогатым скотом, даже если эти приспособления могут также применяться для очистки стен конюшен (товарная позиция 8436).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(и) Устройства для чистки ковров на месте без применения сухой чистки, предназначенные для использования в общественных местах (отличных от домашних), таких как гостиницы, мотели, больницы, офисы, рестораны и школы (товарная позиция 8451).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(к) Швейные машины (товарная позиция 8452).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(л) Устройства для удаления волос (товарная позиция 8510).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(м) Электронагревательные бытовые устройства (товарная позиция 8516).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(н) Массажные приспособления (товарная позиция 9019).</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8510</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8510100000  - электробритвы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8510200000  - машинки для стрижки волос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8510300000  - приспособления для удаления волос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8510900000  - части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машинки для бритья и стрижки волос со встроенным электродвигателем или вибратором независимо от того, предназначены они для людей или для стрижки овец, ухода за лошадьми, стрижки крупного рогатого скота и т.д.</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Эта товарная позиция также включает электромеханические устройства со встроенным электромотором для удаления волос; эти устройства, которые захватывают волос и выдергивают его с корнем, могут работать либо с микророликом, либо с металлической спиралью, которые вращаются вокруг своих осей, либо с защитным устройством, депиляторной головкой и набором депиляторных колес.</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8511</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851110000  - свечи зажигания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851120000  - магнето разных типов; магнитные маховики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851130000  - распределители; катушки зажигания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851140000  - стартеры и стартер-генераторы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851150000  - генераторы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851180000  - оборудование прочее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851190000  - части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товарную позицию входит электрооборудование пуска или зажигания и устройства для двигателей внутреннего сгорания (поршневых или других) независимо от того, предназначены они для применения в автомобилях, летательных аппаратах, лодках и т.п. или в стационарных двигателях. Она также включает генераторы и прерыватели, применяемые вместе с такими двигателями внутреннего сгорания.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данную товарную позицию включаются: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Свечи зажигания.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Пусковые магнето зажигания (включая магнето-генераторы).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Они применяются для подачи высокого напряжения на свечи зажигания двигателя внутреннего сгорания; они применяются в основном в гоночных автомобилях, тракторах, летательных аппаратах, в двигателях для катеров или мотоциклов. Они подразделяются на следующие основные типы: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Магнето с вращающимся якорем. В них применяется особый тип генератора переменного тока, в котором якорь с намотанной на него первичной катушкой низкого напряжения вращается между полюсами постоянного магнита. Эта первичная катушка соединена с контактным прерывателем и с конденсатором; резкое замыкание и размыкание цепи катушки создает очень высокое напряжение во вторичной обмотке. Весь агрегат заключен в один корпус, на верху которого монтируется рычаг распределителя для поочередного распределения напряжения между свечами зажигания.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Магнето с неподвижным якорем. Таких магнето имеется два типа. В обоих типах обмотка якоря, прерыватель контактов и конденсатор неподвижны; но в одном из этих двух типов магниты вращаются, в то время как в другом типе магнето магниты неподвижны, а между магнето и обмоткой якоря вращаются индукторы из мягкого железа.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(3) Магнето-генераторы. Они представляют собой магнето и генератор в виде единого агрегата с общим приводом; они, как правило, применяются в мотоциклах.</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Магнитные маховики.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Распределители.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 Катушки зажигания.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(Е) Стартеры.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(Ж) Генераторы (постоянного и переменного тока)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(3) Катушки последовательного включения.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(И) Запальные свечи.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(К) Нагревательные катушки.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(Л) Предохранительные устройства генераторов постоянного тока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товарную позицию не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Стартеры для двигателей, применяемых на аэродромах, автобусных станциях и т.д., для запуска двигателей внутреннего сгорания и представляющие собой трансформатор и выпрямитель (товарная позиция 8504).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Электрические аккумуляторы (товарная позиция 8507).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Генераторы, применяемые на двухколесных велосипедах только для освещения (товарная позиция 8512).</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8512</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8512100000  - приборы освещения или визуальной сигнализации, используемые на велосипедах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851220000  - приборы освещения или визуальной сигнализации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851230  - приборы звуковой сигнализации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851240000  - стеклоочистители, антиобледенители и противозапотеватели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851290  - части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товарную позицию включены оборудование и приспособления, применяемые на велосипедах или автомашинах для освещения или сигнализации. Однако она не включает сухие батареи (товарная позиция 8506), электрические аккумуляторы (товарная позиция 8507) или генераторы постоянного тока и магнето-генераторы товарной позиции 8511. Данная товарная позиция включает электрические стеклоочистители, оттаиватели и устройства против запотевания для автомашин.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товарную позицию, между прочим, включаются: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Генераторы для выработки электроэнергии при помощи фрикционного колеса, трущегося об одну из шин или ободьев двухколесного велосипеда или в редких случаях мотоцикла.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Держатели для батареек, оборудованные выключателем, клеммами, контактами и т.д., для осветительного велосипедного оборудования; лампы с батарейками для установки на велосипедах.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(3) Фары всех видов, включая лампы, укомплектованные устройствами для переключения или устройствами для опускания фар; фары дальнего рассеянного света; противотуманные лампы, светильники направленного света; прожекторы типа, применяемого на полицейских машинах и т.п. (включая такие, которые при подсоединении к проводу можно использовать как ручные лампы или ставить на полотно дороги).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(4) Подфарники и боковые фонари; задние фонари; стояночные фонари, фонари освещения номерного знака.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(5) Тормозные фонари, указатели поворота, указатели обратного хода и т.п.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(6) Сочетания из некоторых перечисленных выше ламп, собранных в одном корпусе.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(7) Лампочки внутреннего освещения, такие как плафоны, стенные лампочки, лампочки освещения подножки, лампочки сигнализации положения двери и лампочки приборного щитка.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 Стояночное оборудование, работающее от внешних щупов, которые, дотрагиваясь до кромки тротуара, или до другого предмета, включают световой или другой сигнал предупреждения.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(9) Световые сигналы обгона, которые автоматически (иногда с применением фотоэлемента) сигнализируют водителю об обгоне другой автомашиной.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(10) Прочее визуальное электросигнализационное оборудование, например, освещенные треугольники для транспортных средств с прицепами; освещенные указатели для такси, полицейских автомашин, пожарных машин и т.д.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(11) Сигналы, сирены и прочее электрооборудование для звуковой сигнализации.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(12) Стеклоочистители, включая сдвоенные с приводом от электродвигателя.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(13) Стеклооттаиватели и устройства против запотевания. Они представляют собой проволоку-сопротивление, смонтированную в рамке для установки в ветровом стекле.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(14) Электрические приборы типа используемых в моторных транспортных средствах для предупреждения водителя с помощью видео или звукового сигнала, что поблизости работает устройство замера скорости, такое как измеритель скорости радиолокационного типа или лазерного типа.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(15) Стояночное оборудование, работающее от внешних щупов, которые, дотрагиваясь до кромки тротуара, или до другого предмета, включают световой или другой сигнал предупреждения.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(16) Электрическая аппаратура, издающая звуковые сигналы, предупреждающая водителя о приближении к транспортным средствам или иным предметам при подаче транспортного средства задним ходом. Эта аппаратура обычно включает в себя сенсорные датчики, электронный блок управления, источник звукового сигнала и соответствующие соединительные цепи.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товарную позицию не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Стеклянные рассеиватели (товарная позиция 7014).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Кондиционеры воздуха (товарная позиция 8415)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Комплекты электрического звукоусиления, состоящие из микрофона, усилителя слышимой частоты и громкоговорителя, применяемые для подачи водителю транспорта-буксира предупреждающего гудка или другого дорожного сигнала из-за прицепа (товарная позиция 8518).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(г) Щитки, панели и прочие виды оснований, укомплектованные одним или несколькими устройствами товарной позиции 8536 (например, сборка из переключателей для установки на колонке управления) (товарная позиция 8537).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(д) Электрические лампы, включая герметичные лампы направляемого света, товарной позиции 8539.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(е) Изолированные электропровода и кабели, независимо от того, нарезаны они на мерные длины, укомплектованы соединителями или собраны в комплекты, или нет (например, комплекты проводов зажигания) (товарная позиция 8544).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(ж) Неэлектрическое отопительное оборудование для легковых автомобилей, которое также выполняет функцию стеклооттаивателя или устройства против запотевания (товарная позиция 7322 или 8708).</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8513</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8513100000  - фонари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8513900000  - части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товарную позицию включаются: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Карманные фонари. Некоторые виды ("динамные фонари"), работающие от магнето, функционирующего от ручного привода через подпружиненный рычаг.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Прочие ручные лампы (включая лампы с регулируемым лучом света). Ручные лампы часто комплектуются каким-нибудь несложным приспособлением для временного подвешивания на стене и т.д., в то время как другие лампы рассчитаны на установку на земле.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(3) Лампы, фонарики и вспышки в форме пишущих ручек, часто снабженные держателем для хранения в кармане владельца.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(4) Сигнализационные лампы Морзе.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(5) Шахтерские безопасные лампы; это осветительное устройство, как правило, предназначено для крепления к шлему шахтера, а источник электроэнергии (аккумулятор) обычно подвешивается на ремне.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(6) Осмотровые лампы общего назначения, прикрепляемые к головному пояску, который, как правило, представляет собой изогнутую металлическую полоску. Такие лампы классифицируются в этой товарной позиции только при наличии своего источника электроэнергии (например, сухая батарея, размещаемая в кармане пользователя). Лампы данной товарной позиции применяются врачами, часовых дел мастерами, ювелирами и т.д. Специальные медицинские осмотровые лампы (например, для осмотра ушей или горла) исключаются (товарная позиция 9018).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(7) Фонарики особой формы в виде пистолета, самопишущей ручки и т.д., многоцелевые изделия, представляющие собой лампочку или фонарик плюс самопишущую ручку, отвертку, кольцо для ключей и т.д., классифицируются в данной товарной позиции только, если основной функцией всего изделия является освещение.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 Лампы для чтения, снабженные держателем для крепления их на книге или журнале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товарную позицию не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Фотовспышки (товарная позиция 9006).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Лазерные световые указки, включающие в себя лазерный диод (товарная позиция 9013).</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не включает фотографические лампы-вспышки (товарная позиция 9006).</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8514</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851410  - печи и камеры сопротивления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851420  - печи и камеры, действующие на основе явления индукции или диэлектpических потерь</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851430  - печи и камеры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8514400000  - оборудование для термической обработки материалов с помощью явления индукции или диэлектрических потерь прочее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8514900000  - части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ряд машин, аппаратов и приспособлений промышленного или лабораторного типа, в которых тепло обеспечивается за счет электроэнергии (например, за счет нагревания проводника электрическим током). В товарную позицию включаются печи и плитки, работающие на принципе индукции или диэлектрических потерь и другое промышленное и лабораторное оборудование для тепловой обработки материалов за счет индукции или диэлектрических потерь (например, микроволновые печи, плитки и оборудование). В данную товарную позицию не входят электротермические приспособления бытового типа (товарная позиция 8516).</w:t>
      </w:r>
    </w:p>
    <w:p w:rsidR="00DB069B" w:rsidRPr="0060050B" w:rsidRDefault="00DB069B" w:rsidP="009E3CBB">
      <w:pPr>
        <w:spacing w:after="0" w:line="240" w:lineRule="auto"/>
        <w:ind w:firstLine="567"/>
        <w:jc w:val="both"/>
        <w:rPr>
          <w:rFonts w:ascii="Times New Roman" w:hAnsi="Times New Roman"/>
          <w:b/>
          <w:sz w:val="28"/>
          <w:szCs w:val="28"/>
        </w:rPr>
      </w:pPr>
      <w:r w:rsidRPr="0060050B">
        <w:rPr>
          <w:rFonts w:ascii="Times New Roman" w:hAnsi="Times New Roman"/>
          <w:b/>
          <w:sz w:val="28"/>
          <w:szCs w:val="28"/>
        </w:rPr>
        <w:t xml:space="preserve"> Промышленные или лабораторные электрические печи (включая, работающие на принципе индукции или диэлектрических потерь)</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группировку печей, inter alia, входят следующие виды: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Печи сопротивления, в которых тепло создается током, пропускаемым через нагревательные сопротивления.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Низкочастотные индукционные печи. В этих печах первичная катушка, через которую пропускается низкочастотный переменный ток, взаимодействует при помощи магнитного поля с нагреваемой шихтой. Эта катушка индуцирует ток в шихте и последняя нагревается. В некоторых печах этого типа расплав циркулирует из главного тигеля через вертикальные трубные витки, в которых первичными цепями индуцируется электроэнергия для нагрева.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Высокочастотные индукционные печи. Переменный ток высокой частоты (обычно радиочастоты) в первичной катушке индуцирует вихревые токи в шихте. В этом типе печи железные сердечники не применяются.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(Г) Диэлектрические емкостные печи и плиты. Шихта, которая должна быть не электропроводная, помещается между двумя листами толстостенного металла, подсоединенными к источнику переменного тока. Фактически устройство работает как конденсатор, причем нагревание шихты возникает в результате диэлектрических потерь. Эта группировка включает промышленные микроволновые печи, в которых диэлектрические продукты подвергаются нагреву за счет воздействия электромагнитных волн. Из-за диэлектрических потерь волновая энергия конвертируется в тепловую в массе продукта, обеспечивая нагрев. Эти печи используются для сушки, размораживания, плавки пластмасс и т.п.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(Д) Печи сопротивления для нагревания брусков металла или гранулированного материала. Представляют собой сосуд, в котором электрический ток пропускается через сам материал; необходимое тепло создается электрическим сопротивлением материала.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(Е) Расплавные печи сопротивления, представляющие собой ванны с электродами. При работе в ванне находится расплав металла, расплав солей или специальное масло, причем требуемая температура поддерживается током, пропускаемым через расплав посредством электродов. Предмет нагревается при погружении в ванну расплава.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(Ж) Дуговые печи, в которых тепло создается электрической дугой между электродами или между одним электродом и нагреваемой шихтой. Такие печи применяются для производства чугуна, различных ферросплавов, карбида кальция, для восстановления железной руды, связывания свободного азота воздуха и т.д. Для перегонки веществ с относительно низкой температурой кипения (например, цинк или фосфор), также применяются некоторые низкотемпературные дуговые печи; однако, если они оборудованы конденсаторами для сбора дистиллята, то весь агрегат не входит в данную позицию (товарная позиция 8419).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(3) Печи инфракрасной радиации, нагреваемые несколькими инфракрасными лампами или излучательными пластинами.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(И) Электролитические печи для плавки и обогащения металлов. Эти печи тоже являются расплавными печами сопротивления с электродами, помещенными в электролитическую ванну с расплавом. Ванна содержит металл, являющийся составной частью руды, растворенной в расплавленной соли. Электролитическое разделение, вызываемое прохождением электрического тока в электролите через электроды приводит к отложению чистого расплавленного металла на катоде, в то время, как на аноде выделяется газ.</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Печи, классифицируемые в данной товарной позиции, между прочим, включают: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Xлебопекарные и кондитерские печи.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Печи для изготовления зубопротезных изделий.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(3) Кремационные печи.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(4) Печи для сжигания отходов.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(5) Печи для ожига и закалки стекла.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данную товарную позицию не входит оборудование с электроподогревом для сушки, стерилизации и подобных целей (товарная позиция 8419).</w:t>
      </w:r>
    </w:p>
    <w:p w:rsidR="00DB069B" w:rsidRPr="0060050B" w:rsidRDefault="00DB069B" w:rsidP="009E3CBB">
      <w:pPr>
        <w:spacing w:after="0" w:line="240" w:lineRule="auto"/>
        <w:ind w:firstLine="567"/>
        <w:jc w:val="both"/>
        <w:rPr>
          <w:rFonts w:ascii="Times New Roman" w:hAnsi="Times New Roman"/>
          <w:b/>
          <w:sz w:val="28"/>
          <w:szCs w:val="28"/>
        </w:rPr>
      </w:pPr>
      <w:r w:rsidRPr="0060050B">
        <w:rPr>
          <w:rFonts w:ascii="Times New Roman" w:hAnsi="Times New Roman"/>
          <w:b/>
          <w:sz w:val="28"/>
          <w:szCs w:val="28"/>
        </w:rPr>
        <w:t>Прочее промышленное или лабораторное оборудование для тепловой обработки материалов</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товарную позицию включается электрическое индукционное или диэлектрическое нагревательное оборудование (например, микроволновое оборудование), даже если оно не в виде печи или нагревательной камеры. Такое оборудование (применяется в основном для термообработки небольших изделий) представляет собой в основном электрооборудование для создания высокочастотных колебаний, которое устанавливается вместе с соответствующими пластинами или спиралями, часто специальной конструкции в соответствии с конкретными изделиями, подлежащими нагреву.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Сюда, между прочим, включаются: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Машины с катушками индуктивности для индукционного нагрева предметов, выполненных из материалов, являющихся хорошими электропроводниками, при помощи тока низкой, средней или высокой частоты (например, машины, применяемые для поверхностного упрочнения коленчатых валов, цилиндров, зубчатых колес или иных металлических изделий; машины для плавления, спекания, отжига, отпуска или предварительного нагрева металлических узлов деталей).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(2) Машины с электродами, применяемыми в качестве конденсаторов (например, в виде пластин, прутков) для диэлектрического (емкостного) нагрева предметов, выполненных из материалов, которые либо не электропроводны, либо являются плохими проводниками электричества, при помощи высокочастотных токов (например, лесосушилки; машины для предварительного нагрева термоупрочняемых литейных материалов в виде окатышей или порошка и т.д.)</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товарную позицию не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Кирпич, блоки и подобные огнеупорные или керамические материалы для строительства или футеровки электропечей (группа 69)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Электрические печи и камеры для производства полупроводниковых пластин или плоских дисплейных панелей (товарная позиция 8486).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Электрические нагревательные сопротивления (товарная позиция 8516 или 8545).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Электроды из графита или другой разновидности углерода, с металлом или без него (товарная позиция 8545).</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8515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8515110000  - - паяльники и пистолеты паяльные для низкотемпературной пайки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8515190000  - -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8515210000  - - автоматические или полуавтоматические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851529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8515310000  - - автоматические или полуавтоматические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851539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851580  - машины и аппараты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8515900000  - части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b/>
          <w:sz w:val="28"/>
          <w:szCs w:val="28"/>
        </w:rPr>
      </w:pPr>
      <w:r w:rsidRPr="0060050B">
        <w:rPr>
          <w:rFonts w:ascii="Times New Roman" w:hAnsi="Times New Roman"/>
          <w:b/>
          <w:sz w:val="28"/>
          <w:szCs w:val="28"/>
        </w:rPr>
        <w:t>Машины и аппараты для пайки, включая пайку тугоплавким припоем, или сварки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эту группировку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Машины и аппараты для пайки, включая пайку твердым припоем.</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данную товарную позицию входят только такие машины и оборудование, которые в силу своих специальных устройств (например, система для подачи паяльной проволоки) могут быть определены как машины и аппараты, предназначенные исключительно или в основном для пайки, включая пайку твердым припоем. Прочие устройства следует рассматривать как печи, камеры или нагревательное оборудование в соответствии с определением, данным в товарной позиции 8514.</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Машины и аппараты для сварки металлов сопротивлением.</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Машины и аппараты для дуговой или плазменно-дуговой сварки металлов независимо от того, могут они выполнять функцию резки или нет.</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(1) Дуговая сварка.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(2) Плазменно-дуговая сварка.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Машины и аппараты для индукционной сварки металлов.</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 Машины и аппараты для электронно-лучевой сварки независимо от того, могут они выполнять функцию резки или нет.</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(Е) Машины и аппараты для вакуумной диффузионной сварки.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(Ж) Машины и аппараты для фотонно-лучевой сварки независимо от того, могут они выполнять функцию резки или нет.</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Лазерно-лучевая сварка.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(2) Светолучевая сварка.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(3) Машины и аппаратура для сварки термопластичных материалов.</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(1) Сварка при помощи газа, нагретого электрическим током (сварка струей горячего газа)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(2) Сварка при помощи элементов, нагреваемых электричеством (сварка нагревательными элементами).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(3) Сварка токами высокой частоты.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(И) Машины и аппараты для ультразвуковой сварки.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товарную позицию не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Упаковочные машины, оборудованные электрическими сварочными приспособлениями (товарная позиция 8422).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Сплавляющие прессы (товарная позиция 8451)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Машины, рассчитанные исключительно на операции резки (как правило, товарная позиция 8456).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Машины для сварки трением (товарная позиция 8468).</w:t>
      </w:r>
    </w:p>
    <w:p w:rsidR="00DB069B" w:rsidRPr="0060050B" w:rsidRDefault="00DB069B" w:rsidP="009E3CBB">
      <w:pPr>
        <w:spacing w:after="0" w:line="240" w:lineRule="auto"/>
        <w:ind w:firstLine="567"/>
        <w:jc w:val="both"/>
        <w:rPr>
          <w:rFonts w:ascii="Times New Roman" w:hAnsi="Times New Roman"/>
          <w:b/>
          <w:sz w:val="28"/>
          <w:szCs w:val="28"/>
        </w:rPr>
      </w:pPr>
      <w:r w:rsidRPr="0060050B">
        <w:rPr>
          <w:rFonts w:ascii="Times New Roman" w:hAnsi="Times New Roman"/>
          <w:b/>
          <w:sz w:val="28"/>
          <w:szCs w:val="28"/>
        </w:rPr>
        <w:t>Электрические машины и оборудование для нанесения металлов или металлокерамики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горячем состоянии методом пульверизации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Сюда входит электродуговое оборудование, при помощи которого расплавляются металлы или металлокерамика и в то же время материал наносится на поверхность методом распыления при помощи сжатого воздуха.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Данная товарная позиция не включает отдельно представляемые пистолеты для нанесения на поверхность металла методом пульверизации (товарная позиция 8424).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Части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соответствии с общими положениями, касающимися классификации частей (смотри общие положения пояснений к разделу XVI), части изделий данной товарной позиции, классифицируются тут же.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Сюда, между прочим, включаются паяльные головки и паяльные клещи, электрододержатели и металлические электроды контактной сварочной машины (например, наконечники приборов, ролики и щечки), а также контакты горелок и комплекты форсунок ручного оборудования для атомно-водородной сварки.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товарную позицию не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Расходуемые электроды, выполненные из неблагородного металла или из карбидов металла (классифицируются либо в соответствии с материалом изготовления, либо в товарной позиции 8311).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Электроды из графита или другой разновидности углерода с металлом или без него (товарная позиция 8545).</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8516</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851610  - электрические водонагреватели безынерционные или аккумулирующие и электронагреватели погружные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8516210000  - - радиаторы теплоаккумулирующие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851629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851631  - - сушилки для волос</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8516320000  - - аппараты для ухода за волосами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8516330000  - - аппараты для сушки рук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851640  - электроутюги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8516500000  - печи микроволновые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851660  - печи прочие; электроплиты, электроплитки, варочные электрокотлы; грили и ростеры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8516710000  - - для приготовления кофе или чая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8516720000  - - тостеры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851679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851680  - электрические нагревательные сопротивления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8516900000  - части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Водонагреватели электрические безинерционные или аккумулирующие, электрокипятильники погружные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категорию товаров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"Гейзерные" нагреватели, в которых вода нагревается по мере ее прохождения через аппарат.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Водяные нагреватели аккумулирующие (независимо от того, принадлежат они к нагнетательному типу нагревателей или нет), т.е. теплоизолированные резервуары с погружными нагревательными элементами. Вода в них нагревается постепенно.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(3) Нагреватели двойного действия, в которых вода нагревается либо электрическим током, либо за счет подсоединения к водонагревательной системе, работающей на топливе; они часто оборудуются термостатическим органом управления для перехода только на электрический ток, когда другого обогрева недостаточно.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(4) Электродные кипятильники воды, в которых между двумя электродами пропускается переменный ток.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(5) Нагреватели погружные различной формы и вида, в зависимости от их назначения, обычно используются в резервуарах, чанах и т.д. для нагрева жидких, полужидких (кроме твердых) субстанций или газов. Они также предназначены для использования в чайниках, кастрюлях, чашах, ваннах, мензурках и т.д., обычно снабжены изолированной ручкой и крючком для подвески нагревателя в сосуде.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(6) Электрооборудование для кипячения воды.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Электрооборудование обогрева пространства и оборудование для обогрева грунта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категорию товаров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Нагревательное электрооборудование аккумулирующего типа, в котором электрические элементы нагревают твердое вещество (например, кирпичи) или жидкость, которая аккумулирует тепловую энергию и потом выделяет ее по мере надобности в окружающую атмосферу.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Электрокамины (вентиляторные нагреватели и излучающие нагреватели), включая переносные с параболическими рефлекторами и иногда со встроенными вентиляторами. Во многих из них имеются цветные лампочки или попеременно зажигающиеся приспособления для имитации горящего угля или дров.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(3) Электрические радиаторы. Они представляют собой устройства, в которых электрические элементы нагревают жидкость (например, масло), которая циркулирует в радиаторе и которая потом излучает тепловую энергию в окружающую атмосферу.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(4) Нагреватели конвекционного типа. Они осуществляют конвекцию воздуха посредством конвекционных потоков, иногда с помощью вентилятора.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(5) Нагревательные панели для установки на потолке или на стене, включая панели инфракрасного излучения для обогрева общественных мест, улиц и т.д.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(6) Нагреватели для автомобилей, пассажирских железнодорожных вагонов, летательных аппаратов и т.д., за исключением стеклооттаивателей и приспособлений против запотевания.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(7) Оборудование для обогрева дорожного полотна с целью предотвращения образования измороси и оборудование для обогрева почвы, способствующее росту растений, элементы такого оборудования обычно заглубляются в грунт.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 Нагреватели двигателей, устанавливаемые под автомобилем для облегчения запуска двигателя.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Электротермические аппараты для ухода за волосами и сушилки для рук</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Сюда включаются: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Сушилки для волос, включая сушильные колпаки, а также сушилки, имеющие пистолетного типа ручку и встроенный вентилятор.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Бигуди и электрические приспособления для перманентной завивки.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(3) Нагреватели для завивочных щипцов.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(4) Сушилки для рук.</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Электроутюги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данную категорию товаров входят утюги всех видов, независимо от того, применяются они для домашних целей или мужскими портными, портнихами и т.д., включая беспроводные утюги. Беспроводные утюги представляют собой утюг, включающий нагревательный элемент и стенд, который подсоединяется к электросети. Утюг подключается к источнику питания, только когда он находится на таком стенде. В данную категорию также включаются электрические отпаривающие утюги, независимо от того, имеют они водяной резервуар или предназначены для подсоединения к паровой трубе.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 Прочее электротермическое оборудование, применяемое в быту</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группировку входят все электротермические машины и приспособления при условии, что они, как правило, применяются в быту. Некоторые из них упомянуты ранее в пояснениях (например, электрокамины, "гейзерные" нагреватели, сушилки для волос, утюги и т.д.). В число других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Микроволновые печи.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Прочие печи и варочные аппараты, варочные плиты, кипятильники, жаровни и обжарочные аппараты (например, конвекционного типа, с электрическим сопротивлением, инфракрасные, индукционные высокой частоты и комбинированные газоэлектрические приспособления).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(3) Кофейники или чайники (включая процеживатели).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(4) Тостеры, включая тостерные печи, которые предназначены в основном для приготовления тостов, но могут также применяться и для запекания небольших предметов, таких как картофель.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(5) Чайники, кастрюльки с ручкой, пропариватели; теплоизолированные сосуды для подогрева молока, супа и т.д.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(6) Немеханические кипятильники-посудомойки.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(7) Вафельницы.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 Подогреватели для тарелок и пищи.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(9) Сковороды с крышками и сковороды для поджарки ломтиков (обжарочные аппараты).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(10) Обжарочные аппараты для кофе.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(11) Сушилки для лица и т.п.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(12) Аэраторы для полотенец и нагреваемые вешалки для полотенец.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(13) Грелки для постелей.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(14) Нагреватели для духов или благовоний, а также нагреватели для распыления инсектицидов.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(15) Нагреватели для бутылок.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(16) Аппараты для изготовления йогурта и сыра.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(17) Стерилизационные аппараты для приготовления пресервов.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(18) Аппараты для приготовления воздушной кукурузы.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(19) Парилки для кожи лица, состоящие из маски для лица, в которой испаряется вода для обработки кожи лица.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(20) Не механические бойлеры для стирки.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группировку не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Электроподогреваемые одеяла, постельные матрацы, подогреватели для ног и т.п.; электроподогреваемая одежда, обувь, накладки на уши и прочие предметы с электроподогревом для применения в качестве одежды или иных личных целей (классифицируются в своей соответствующей группе, см. Примечание 1 к группе).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Утюжные машины роликового типа (товарная позиция 8420) и утюжные или прессующие машины для одежды (товарная позиция 8451).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Кофейники-процеживатели, самовары и молочные баки, сковороды с крышками и сковороды для обжарки ломтиков, применяемые, например, в кафе, специализирующихся на хрустящем картофеле, и другие термоэлектрические приспособления, которые как правило не применяются в быту (товарная позиция 8419 и т.п.).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(г) Промышленные микроволновые печи и оборудование (например, микроволновые печи типа предназначенных для ресторанов) (товарная позиция 8514).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(д) Мебель (например, бельевые шкафы и сервисные тележки), оборудованные нагревательными элементами (группа 94).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(е) Зажигалки для сигарет, газовые зажигалки и т.п. (товарная позиция 9613).</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(Е) Электрические нагревательные сопротивления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8517</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8517110000  - - телефонные аппараты для проводной связи с беспроводной трубкой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8517120000  - - телефонные аппараты для сотовых сетей связи или других беспроводных сетей связи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8517180000  - -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851761000  - - базовые станции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851762000  - -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851769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851770  - части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охватывает аппаратуру для передачиили приема голоса и других звуков, изображений или других данных между двумяпунктами посредством колебаний электрического тока или оптических волн всистемах проводной связи или посредством электромагнитных волн в системахбеспроводной связи. Сигналы могут быть аналоговыми или цифровыми. Системысвязи, которые иногда связаны между собой, включают телефонные, телеграфные,радиотелефонные, радиотелеграфные, локальные и глобальные системы связи.</w:t>
      </w:r>
    </w:p>
    <w:p w:rsidR="00DB069B" w:rsidRPr="0060050B" w:rsidRDefault="00DB069B" w:rsidP="009E3CBB">
      <w:pPr>
        <w:pStyle w:val="a3"/>
        <w:numPr>
          <w:ilvl w:val="0"/>
          <w:numId w:val="14"/>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ТЕЛЕФОННЫЕ АППАРАТЫ, ВКЛЮЧАЯ ТЕЛЕФОНЫ ДЛЯ СОТОВЫХСЕТЕЙ СВЯЗИ ИЛИ ДЛЯ ДРУГИХ БЕСПРОВОДНЫХ СЕТЕЙ СВЯЗИ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Сюда включаются: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Телефонные аппараты для систем проводной связи.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Телефоны для сотовых сетей связи или для других беспроводных сетей связи. Данная группа включает телефоны для использования в любой беспроводной сети связи.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2      ПРОЧАЯ АППАРАТУРА ДЛЯ ПЕРЕДАЧИ ИЛИ ПРИЕМА ГОЛОСА, ИЗОБРАЖЕНИЙ ИЛИ ДРУГИХ ДАННЫХ, ВКЛЮЧАЯ АППАРАТУРУ ДЛЯ КОММУНИКАЦИИ В СИСТЕМАХ ПРОВОДНОЙ ИЛИ БЕСПРОВОДНОЙ СВЯЗИ (ТАКИХ, КАК ЛОКАЛЬНЫЕ ИЛИ ГЛОБАЛЬНЫЕ СЕТИ)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Радиотелефонные станции.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Домофонные системы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Видеофоны.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Аппаратура для телеграфной связи, кроме факсимильных аппаратов товарной позиции 8443.</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 Телефонная или телеграфная коммутационная аппаратура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(Е) Передающая и приемная аппаратура для радиотелефонной и радиотелеграфной связи.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(Ж) Прочая аппаратура для коммуникации.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товарную позицию не включаются: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Факсимильная аппаратура (товарная позиция 8443).</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Перфораторные машины, безотносительно к электрическому или неэлектрическому типу, используемые для перфорации бумажных лент, которые используются в аппаратуре автоматической телеграфии (товарная позиция 8472);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Индукционные катушки для установки в телефонные или телеграфные линейные цепи (товарная позиция 8504);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(г) Гальванические элементы, батареи и аккумуляторы (товарная позиция 8506 или 8507);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(д) Телефонные ответчики, предназначенные для работы с телефонным аппаратом, но не образующие единой части этого аппарата (товарная позиция 8519);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(е) Аппаратура для передачи или приема радиовещательных или телевизионных сигналов (товарные позиции 8525, 8527 или 8528).</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(ж) Электрические звонки или индикаторы (например, светящиеся индикаторы, срабатывающие от номеронабирателя телефона (товарная позиция 8531);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(з) Реле и такое коммутационное оборудование, как искатели для автоматических телефонных станций (товарная позиция 8536);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(и) Изолированный электрический провод, кабель и т.д. с соединительными деталями или без них, включая шнуры со штекерами для коммутаторов (товарная позиция 8544);</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(к) Спутники связи (товарная позиция 8802).</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(л) Регистры телефонных вызовов и счетчики (группа 90);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(м) Передатчики и приемники на несущей частоте и прочие передатчики и приемники, образующие единый узел с аналоговыми и цифровыми телеметрическими приборами или аппаратурой, или которые, совместно с последними, составляют функциональный блок в значении примечания 3 к группе 90 (группа 90).</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(н) Калкулографы (регистраторы времени) (товарная позиция 9106).</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8518</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851810  - микрофоны и подставки для них</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8518210000  - - громкоговорители одиночные, смонтированные в корпусах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8518220000  - - комплекты громкоговорителей, смонтированных в одном корпусе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851829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851830  - наушники и телефоны головные, объединенные или не объединенные с микрофоном, и комплекты, состоящие из микрофона и одного или более громкоговорителей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851840  - электрические усилители звуковой частоты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8518500000  - электрические звукоусилительные комплекты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8518900000  - части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эту товарную позицию входят микрофоны, громкоговорители, головные телефоны, наушники и электрические усилители низкой частоты всех типов, представленных отдельно, безотносительно к конкретному назначению, для которого такая аппаратура может быть предназначена (например, телефонные микрофоны, головные телефоны и наушники, а также громкоговорители радиоприемников).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эту товарную позицию также входят электрические усилительные установки звуковой частоты.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Микрофоны и подставки для них</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соответствии с их принципом работы они включают в себя: </w:t>
      </w:r>
    </w:p>
    <w:p w:rsidR="00DB069B" w:rsidRPr="0060050B" w:rsidRDefault="00DB069B" w:rsidP="009E3CBB">
      <w:pPr>
        <w:pStyle w:val="a3"/>
        <w:numPr>
          <w:ilvl w:val="0"/>
          <w:numId w:val="15"/>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Угольные микрофоны.</w:t>
      </w:r>
    </w:p>
    <w:p w:rsidR="00DB069B" w:rsidRPr="0060050B" w:rsidRDefault="00DB069B" w:rsidP="009E3CBB">
      <w:pPr>
        <w:pStyle w:val="a3"/>
        <w:numPr>
          <w:ilvl w:val="0"/>
          <w:numId w:val="15"/>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Пьезоэлектрические микрофоны</w:t>
      </w:r>
    </w:p>
    <w:p w:rsidR="00DB069B" w:rsidRPr="0060050B" w:rsidRDefault="00DB069B" w:rsidP="009E3CBB">
      <w:pPr>
        <w:pStyle w:val="a3"/>
        <w:numPr>
          <w:ilvl w:val="0"/>
          <w:numId w:val="15"/>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Катушечные электродинамические или ленточные микрофоны</w:t>
      </w:r>
    </w:p>
    <w:p w:rsidR="00DB069B" w:rsidRPr="0060050B" w:rsidRDefault="00DB069B" w:rsidP="009E3CBB">
      <w:pPr>
        <w:pStyle w:val="a3"/>
        <w:numPr>
          <w:ilvl w:val="0"/>
          <w:numId w:val="15"/>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Конденсаторные или электростатические микрофоны</w:t>
      </w:r>
    </w:p>
    <w:p w:rsidR="00DB069B" w:rsidRPr="0060050B" w:rsidRDefault="00DB069B" w:rsidP="009E3CBB">
      <w:pPr>
        <w:pStyle w:val="a3"/>
        <w:numPr>
          <w:ilvl w:val="0"/>
          <w:numId w:val="15"/>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Тепловые микрофоны или микрофоны с нагретым проводом</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Громкоговорители, смонтированные или не смонтированные в корпусах</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(1) Громкоговорители с подвижным сердечником или подвижной катушкой</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(2) Пьезоэлектрические громкоговорители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(3) Электростатические громкоговорители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Головные телефоны и наушники,комбинированные с микрофоном и не комбинированные с микрофономи аппараты, состоящие из микрофона и одного или более громкоговорителя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эту товарную позицию входят головные телефоны и наушники, комбинированные и не комбинированные с микрофоном для телефонии или телеграфии; головные телефонные аппараты, состоящие из специального ларингофона и перманентно закрепленных наушников (используемые, например, в авиации); линейные микротелефонные трубки, которые объединены с установками микрофон/динамик для телефонии и которые обычно используются телефонными операторами, головные телефоны и наушники для включения в радио– или телевизионные приемники, звуковоспроизводящую аппаратуру или машины автоматической обработки информации.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эту товарную позицию также включаются системы, состоящие из микрофона и одного или более громкоговорителей, которые могут быть соединены вместе. Для индивидуального прослушивания могут быть включены головные телефоны и наушники. Эти системы предназначены для включения в центральную управляющую систему, снабженную усилителем. Такие системы могут использоваться участниками собраний или конференций.</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эту товарную позицию также включаются аппараты дородового прослушивания беременных женщин, которые обычно состоят из микрофона, головных наушников, громкоговорителя, стетоскопа, выключателя–регулятора звука и блока питания. Такая аппаратура позволяет слышать звуки утробного плода также хорошо, как и сердцебиение матери. Эта аппаратура не включает в себя звукозаписывающее устройство. Аппарат предназначен для не медицинского использования.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Электрические усилители низкой частоты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эту товарную позицию включены усилители низкой частоты, используемые в качестве повторителей в телефонии или в качестве измерительных усилителей.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Усилители высокой или промежуточной частоты классифицируются в товарной позиции 8543 как электрические приборы, обладающие отдельной функцией. Звуковые миксеры и эквалайзеры тоже классифицируются в товарной позиции 8543.</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 Электрические усилительные установки звуковой частоты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эту товарную позицию также входят блоки усилителей, состоящие из микрофонов, усилителей низкой частоты и громкоговорителей. Этот тип оборудования широко используется для систем публичного представления, звукоусилительных установок, рекламных транспортных средств, транспортных средств охраны порядка или с некоторыми музыкальными инструментами и т.д. Оно также используется на крупных грузовиках (в частности, грузовиках с прицепами), чтобы дать возможность водителю услышать неравномерные шумы или звуковые сигналы, исходящие сзади, которые он не сможет иначе слышать из–за звука двигателя.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Из этой товарной позиции исключаются: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Военные шлемофоны, включающие в себя головные телефоны с микрофоном или без микрофона (товарная позиция 6506);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Телефонные аппараты (товарная позиция 8517);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Слуховые аппараты (товарная позиция 9021).</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8519</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851920  - аппаратура, приводимая в действие монетами, банкнотами, банковскими карточками, жетонами или другими средствами оплаты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8519300000  - устройства электропроигрывающие (деки)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8519500000  - автоответчики телефонные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851981  - - использующая магнитные, оптические или полупроводниковые носители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851989  - - прочая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pStyle w:val="a3"/>
        <w:numPr>
          <w:ilvl w:val="0"/>
          <w:numId w:val="17"/>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Аппаратура, приводимая в действие монетами, банкнотами, банковскими карточками, жетонами или другими средствами оплаты</w:t>
      </w:r>
    </w:p>
    <w:p w:rsidR="00DB069B" w:rsidRPr="0060050B" w:rsidRDefault="00DB069B" w:rsidP="009E3CBB">
      <w:pPr>
        <w:pStyle w:val="a3"/>
        <w:numPr>
          <w:ilvl w:val="0"/>
          <w:numId w:val="17"/>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Электропроигрывающие устройства (деки).</w:t>
      </w:r>
    </w:p>
    <w:p w:rsidR="00DB069B" w:rsidRPr="0060050B" w:rsidRDefault="00DB069B" w:rsidP="009E3CBB">
      <w:pPr>
        <w:pStyle w:val="a3"/>
        <w:numPr>
          <w:ilvl w:val="0"/>
          <w:numId w:val="17"/>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Телефонные автоответчики.</w:t>
      </w:r>
    </w:p>
    <w:p w:rsidR="00DB069B" w:rsidRPr="0060050B" w:rsidRDefault="00DB069B" w:rsidP="009E3CBB">
      <w:pPr>
        <w:pStyle w:val="a3"/>
        <w:numPr>
          <w:ilvl w:val="0"/>
          <w:numId w:val="17"/>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Аппаратура прочая, использующая магнитные, оптические или полупроводниковые носители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Аппаратура, использующая магнитные носители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Аппаратура, использующая оптические носители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Аппаратура, использующая полупроводниковые носители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Аппаратура, использующая магнитные, оптические или полупроводниковые носители в любых сочетаниях</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5       Прочая звукозаписывающая и звуковоспроизводящая аппаратура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группировку включаются: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Проигрыватели грампластинок. В них звук воспроизводится с пластинок (дисков с углублениями в виде канавок) посредством электрических усилителей и громкоговорителей, при этом механические колебания преобразуются в электрические колебания посредством головки воспроизведения (головки звукоснимателя). Они могут быть снабжены автоматическим устройством, позволяющим проигрывать последовательно ряд пластинок.</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Кинематографическая звукозаписывающая аппаратура, которая записывает звук фотоэлектрическими способами. Звук может быть записан фотоэлектрическим способом на пленке в виде полосы либо (а) зигзагообразной формы, либо (б) переменной плотности.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Кинематографическая звукозаписывающая аппаратура включает в себя, в дополнение к головке записи звука, кассету для пленки, приводной механизм для синхронизации скорости пленки со скоростью кинематографической камеры, работающей с ней, и механизм подачи пленки.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Кинематографические звуковоспроизводящие устройства. Они снабжены считывающим устройством, которое содержит фотоэлектрическую головку воспроизведения и  прибор с зарядовой связью.</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Аппаратура перезаписи звука для кинематографии, используемая, например, для фотоэлектрической или цифровой перезаписи звуковых дорожек, записанных другими средствами, например, магнитным, оптическим или электронным способом.</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Из этой товарной позиции исключаются: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Прессы или инжекционно–литьевые машины для тиражирования записанных оптических дисков из пластика (товарная позиция 8477).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Телефонные ответчики, образующие неотъемлемую часть телефонного аппарата (товарная позиция 8517).</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Отдельно представленные микрофоны, громкоговорители, электрические усилители звуковой частоты и электрические звукоусилительные комплекты (товарная позиция 8518).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Видеозаписывающая или видеовоспроизводящая аппаратура товарной позиции 8521.</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(д) Звукозаписывающая или звуковоспроизводящая аппаратура, совмещенная в едином корпусе с приемной аппаратурой для радиовещания (товарная позиция 8527).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(е) Звукозаписывающая или звуковоспроизводящая аппаратура в сочетании с телевизионными приемниками (товарная позиция 8428).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(ж) Кинематографические камеры или проекторы, совмещенные со звукозаписывающей или звуковоспроизводящей аппаратурой (товарная позиция 9007).</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8520</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Находиться в стадии резервирования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8521</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852110  - на магнитной ленте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852190000  - прочая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Аппаратура для записи и объединенная аппаратура для записи и воспроизведения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аппаратура, соединенная с телевизионной камерой или телевизионным приемником, записывает на носителе электрические импульсы (аналоговые сигналы) или аналоговые сигналы преобразуются в цифровые коды (или их комбинацию), которые соответствуют изображению и звуку, передаваемого камерой или получаемого телевизионным приемником. Обычно изображение и звук записываются на том же носителе. Способ записи может быть магнитный или оптический и записываемые носители обычно ленты или диски.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данную товарную позицию включаются также аппараты, которые записывают обычно на магнитный диск цифровые коды, отображающие видео изображение и звук, путем передачи цифровых кодов от машины автоматической обработки данных (например, цифровые видеомагнитофоны).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Аппаратура для воспроизведения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Ниже приведены примеры такой аппаратуры: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(1) Аппаратура, использующая видеодиски, в которой информация об изображении и звуке накапливается на диске различными способами и снимается системой лазерного оптического считывания, емкостным датчиком, датчиком давления или магнитной головкой. Согласно примечанию 3 к разделу XVI, аппаратура, которая может воспроизводить как видео, так и звуковые записи, должна классифицироваться в данной товарной 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(2) Аппаратура, которая дешифрует и превращает в видеосигнал информацию изображения, записанную на светочувствительной пленке (звук записывается магнитным способом на той же самой пленке).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Из этой товарной позиции исключаются: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Носители записи товарной позиции 8523, безотносительно к тому, представлены они или нет вместе с аппаратурой, для которой они предназначены;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Видеокамеры (товарная позиция 8525);</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Телевизионные приемники (безотносительно к тому, скомбинированы они или нет в том же самом корпусе с приемниками радиовещания или аппаратурой звукозаписи/видеозаписи или звуковоспроизведения/видеовоспроизведения) и видеомониторы и видеопроекторы (товарная позиция 8528).</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8522</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8522100000  - звукосниматели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852290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соответствии с общими положениями, касающимися классификации частей (см. Общие положения пояснений к разделу XVI), эта товарная позиция охватывает части и принадлежности, предназначенные для использования полностью или в основном с аппаратурой трех предшествующих товарных позиций.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Перечень частей и принадлежностей, охватываемых данной товарной позицией, включает:</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Головки звукоснимателя для дисков или механически записанных пленок для звукозаписи. Они превращают механические колебания (полученные иглой, которая отслеживает канавку в записанном носителе) в электрические импульсы.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Системы лазерного оптического считывания.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Звуковые головки магнитного типа, предназначенные для записи, воспроизведения или стирания.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Адаптеры в форме кассеты, позволяющие воспроизводить звук с портативного дискового оптического плеера через магнитный ленточный плеер.</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(5) Звуковые фотоэлектрические головки.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(6) Устройство для наматывания или разматывания лент. По существу, это устройство обычно состоит из: несущих катушку кронштейнов, по меньшей мере один из которых снабжен устройством, дающим ей возможность вращения.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(7) Тонармы, столы для проигрывателей.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 Установленные или не установленные обработанные сапфиры или алмазы для игл звукоснимателей.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(9) Записывающие резцы. Они являются составными частями записывающего устройства. Они предназначены для превращения звуковых колебаний в механические колебания и видоизменения формы канавки.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(10) Мебель, специально спроектированная и выполненная для звукозаписывающей или воспроизводящей аппаратуры.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(11) Кассеты для чистки магнитных головок звукозаписывающей и звуковоспроизводящей или видеозаписывающей и видеовоспроизводящей аппаратуры, в том числе упакованные для розничной продажи совместно с чистящей жидкостью.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(12) Прочие специальные части и принадлежности для аппаратуры магнитной звукозаписи или воспроизведения, например, магнитные стирающие головки и штанги, а также стирающие машины; магнитные точечные указатели; шкалы, показывающие положение, достигнутое при диктовке.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(13) Прочие специальные части и принадлежности для аппаратуры видеозаписи или воспроизведения, например, барабаны записывающей головки видеосигнала; вакуумные устройства для поддержания магнитной ленты в контакте с записывающими головками или звукоснимателями; устройства наматывания ленты и т.д.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Из этой товарной позиции исключаются: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(а)Бобины, катушки или аналогичные держатели (классифицируются согласно материалу, из которого они изготовлены, например, в группе 39 или в разделе XV);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(б)Электрические двигатели для звукозаписывающей или воспроизводящей аппаратуры, не находящейся в комбинации с частями или принадлежностями такой записывающей или воспроизводящей аппаратуры (товарная позиция 8501);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(в)Носители для записи (товарная позиция 8523);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(г)Устройства, снабженные головками для звукового канала, которые используются вместе с просмотровыми головками на синхронизирующих столах (товарная позиция 9010).</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8523</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8523210000  - - карточки, содержащие магнитную полоску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852329  - -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852340  - оптические носители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852351  - - твердотельные энергонезависимые устройства хранения данных</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852352  - - "интеллектуальные карточки"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852359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852380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охватывает разные типы носителей, записанные или нет, для записи звука или других явлений (например, числовых данных; текстов; изображений; видео или прочих графических данных; программного обеспечения). Данная товарная позиция включает носители в промежуточной форме (например, матриц дисков, мастер–дисков и т.д.) для массового производства готовых записанных носителей.</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позиция, в частности, включает:</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Магнитные носители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Оптические носители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Полупроводниковые носители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Таким образом, в данную группировку включаются:</w:t>
      </w:r>
    </w:p>
    <w:p w:rsidR="00DB069B" w:rsidRPr="0060050B" w:rsidRDefault="00DB069B" w:rsidP="009E3CBB">
      <w:pPr>
        <w:pStyle w:val="a3"/>
        <w:numPr>
          <w:ilvl w:val="0"/>
          <w:numId w:val="18"/>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Твердотельные энергонезависимые запоминающие устройства, используемые для записи данных от внешнего источника</w:t>
      </w:r>
    </w:p>
    <w:p w:rsidR="00DB069B" w:rsidRPr="0060050B" w:rsidRDefault="00DB069B" w:rsidP="009E3CBB">
      <w:pPr>
        <w:pStyle w:val="a3"/>
        <w:numPr>
          <w:ilvl w:val="0"/>
          <w:numId w:val="18"/>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«Интеллектуальные карточки»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Из данной товарной позиции исключаются: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Фотопленки и кинопленки с одной или несколькими звуковыми дорожками (группа 37).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Сенсибилизированная пленка для фотоэлектрической записи (товарная позиция 3702).</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Изделия, предназначенные для использования в качестве носителя для записи звука или других явлений, но еще не подготовленные как таковые; такие изделия классифицируются в соответствующих товарных позициях (например, в группе 39 или 48 или в разделе XV).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(г) Носители данных в виде бумажных лент или перфокарт, запись которых выполняется обычно перфорацией (группа 48).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(д) Некоторые электронные модули памяти (например, SIMMs (модули памяти с односторонним расположением микросхем) и DIMMs (модули памяти с двусторонним расположением микросхем)), которые классифицируются с применением примечания 2 к разделу XVI (см. Общие пояснения к данной группе).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(е) Картриджи для электронных игр (товарная позиция 9504).</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8524</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Находиться в состоянии резервирования.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8525</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8525500000  - аппаратура передающая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8525600000  - аппаратура передающая, включающая в свой состав приемную аппаратуру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852580  - телевизионные камеры, цифровые камеры и записывающие видеокамеры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(А)ПЕРЕДАЮЩАЯ АППАРАТУРА ДЛЯ РАДИОВЕЩАНИЯ И ТЕЛЕВИДЕНИЯ, НЕЗАВИСИМО ОТ ТОГО, СОДЕРЖИТ ЛИ ОНА ПРИЕМНУЮ АППАРАТУРУ ИЛИ ЗВУКОЗАПИСЫВАЮЩУЮ И ЗВУКОВОСПРОИЗВОДЯЩУЮ АППАРАТУРУ</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Эта группировка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Передатчики всех типов для радиовещания и телевидения.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Релейное оборудование, используемое для приема радиопередач и ретрансляции их таким образом, чтобы увеличить дальность действия вещания (включая телевизионное релейное оборудование для установки на летательных аппаратах).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(3) Релейные телевизионные передатчики для передачи посредством антенны и параболического отражателя из студии или из местонахождения внестудийного вещания на главный передатчик.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(4) Телевизионные передатчики для промышленного применения (например, для считывания показаний приборов на расстоянии или для наблюдения в опасных областях). Передача посредством этой аппаратуры по проводной линии связи является довольно частой.</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Телевизионные камеры, цифровые камеры и записывающие видеокамеры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Телевизионные камеры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цифровые камеры и записывающие видеокамеры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Из этой товарной позиции исключаются: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Аппаратура товарной позиции 8517.</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Отдельно представленная широковещательная радиоприемная аппаратура для установки в релейной аппаратуре (товарная позиция 8527).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Приемники спутникового телевидения и системы приема спутникового телевидения (товарная позиция 8528).</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(г) Транспортные средства специального назначения, постоянно комплектуемые радио– или телевизионными передатчиками или другим оборудованием этой позиции (в основном товарная позиция 8705);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 Искусственные спутники связи (товарная позиция 8802).</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8526</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852610000  - аппаратура радиолокационная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852691  - - аппаратура радионавигационная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852692000  - - радиоаппаратура дистанционного управления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та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(1) Радионавигационное вспомогательное оборудование (например, радиомаяки и радиобуи с фиксированной или поворотной антеннами; приемники, включающие радиокомпасы, оборудованные группой антенн или направленной рамочной антенной). Сюда также включаются приемники определения земных координат положения объекта (приемники систем глобального позиционирования (JPS).</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Судовое или установленное на летательном аппарате радиолокационное оборудование для навигации (безотносительно к тому, устанавливается или оно на судне, летательном аппарате и т.д. или на земле), включающее портовое радиолокационное оборудование, и опознавательное оборудование размещенное на буях, маяках и т.д.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(3) Аппаратуру, применяемую при заходе на слепую посадку или для регулирования движения в аэропортах. Она является очень сложной. Некоторые типы объединяют обычные радио, радиолокационное и телевизионное устройства, показывающие в контрольной точке положение и высоту летательного аппарата в примыкающей зоне и передающие летательному аппарату как необходимые команды для посадки, так и изображение на радиолокаторе другого летательного аппарата, находящегося поблизости.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(4) Радиолокационное оборудование для измерения высоты (радиовысотомеры).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(5) Метеорологический радиолокатор для отслеживания штормовых облаков или метеорологических воздушных шаров.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(6) Оборудование для слепой бомбардировки.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(7) Радиолокационные устройства для радиовзрывателей снарядов или бомб.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Взрыватели, собранные с детонаторами, включаются в товарную позицию 9306.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 Радиолокационное оборудование оповещения о воздушном нападении.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(9) Радиолокационное оборудование обнаружения дальности и направления для морских или зенитных орудий.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(10) Радиолокационные ответчики; они принимают импульсы радиолокатора и передают импульсы, часто несущие наложенную информацию радиолокационной разведки в ответ на импульсы, которые они принимают. Ответчики используются на летательных аппаратах, чтобы предоставить возможность их опознавания операторами радиолокатора, и в воздушных шарах с приборами для определения дальности и направления, а также для передачи метеорологической информации.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(11) Радиоаппаратуру для дистанционного управления за судами, беспилотными летательными аппаратами, ракетами, снарядами, игрушками, моделями судов или летательных аппаратов и т.д.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(12) Радиоаппаратуру для детонирования мин, или для дистанционного управления механизмами.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8527</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852712  - - карманные кассетные плейеры с радиоприемником</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852713  - - аппаратура, совмещенная со звукозаписывающей или звуковоспроизводящей аппаратурой, прочая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8527190000  - -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852721  - - совмещенные со звукозаписывающей или звуковоспроизводящей аппаратурой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852729000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852791  - - совмещенная со звукозаписывающей или звуковоспроизводящей аппаратурой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852792  - - не совмещенная со звукозаписывающей или звуковоспроизводящей аппаратурой, но совмещенная с часами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8527990000  - - прочая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Эта группировка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Бытовые радиоприемники всех типов (настольные модели, консольного типа, приемники для установки в мебели, на стенах и т.д., портативные модели, приемники, безотносительно к тому, объединяются они или нет в том же самом корпусе со звукозаписывающей аппаратурой или часами).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Автомобильные радиоприемники.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(3) Отдельно представленную приемную аппаратуру для установки в релейной аппаратуре товарной позиции 8525.</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(4) Карманные кассетные проигрыватели, снабженные радиоприемником (см. примечание 1 к субпозиции данной группы)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(5) Стерео системы (hi–fi системы) содержащие радиоприемник, представленные в виде набора для розничной продажи, состоящие из модульных блоков в своих отдельных корпусах, например, в комбинации с CD плеером, кассетным магнитофоном, усилителем звуковой частоты с эквалайзером, громкоговорителями и др. Радиоприемник определяет основной характер всей системы.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Из этой товарной позиции, между прочим, исключаются: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Изделия товарных позиций 8517 и 8525.</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Транспортные средства специального назначения, постоянно комплектуемые радиоприемниками или другой аппаратурой этой товарной позиции (в основном, товарная позиция 8705);</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8528</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8528410000  - - используемые исключительно или главным образом в вычислительных системах товарной позиции 8471</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852849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8528510000  - - используемые исключительно или главным образом в вычислительных системах товарной позиции 8471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852859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8528610000  - - используемые исключительно или главным образом в вычислительных системах товарной позиции 8471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852869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852871  - - не предназначенная для включения в свой состав видеодисплея или экрана: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852872  - - прочая, цветного изображения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8528730000  - - прочая, черно-белого или другого монохромного изображения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данную товарную позицию включаются: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Мониторы и проекторы, не включающие в свой состав телевизионную приемную аппаратуру.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Телевизионная приемная аппаратура, совмещенная или не совмещенная с приемником для радиовещания или аппаратурой, записывающей или воспроизводящей звук или изображение, для отображения сигналов (телевизионные приемники).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Аппаратура для приема телевизионных сигналов, без возможности их отображения на дисплее (например, приемники телевизионных спутниковых систем).</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Мониторы, используемые исключительно или главным образом с вычислительными системами товарной позиции 8471</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группировка включает мониторы с электронно–лучевой трубкой и без нее (например, мониторы с плоским экраном), которые обеспечивают графическое представление обработанных данных. Эти мониторы отличаются от других типов мониторов (см. пункт (Б) ниже) и от телевизионных приемников. Они включают:</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Мониторы, которые могут принимать сигнал только от центрального блока обработки данных вычислительной машины и, вследствие этого, не могут воспроизводить цветное изображение от сложного видеосигнала, форма которого соответствует стандарту телевещания (NTSC, SECAM, PAL, D–MAC и т.д.). Они снабжены соединительными приспособлениями, характерными для систем обработки данных (например, интерфейс RS–232C соединительные устройства DIN или SUB–D) и не имеют звукового канала. Они управляются при помощи специальных адаптеров (например, монохромных или графических адаптеров), которые встроены в центральный блок обработки данных вычислительной системы.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ЭЛТ–мониторы,  расстояние между элементами изображения на экране начинается с 0,41 мм для среднего разрешения и уменьшается по мере того, как разрешение возрастает.</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ЭЛТ–мониторы, которые, чтобы иметь возможность представления мелких изображений с хорошим разрешением, используют элементы изображения (пикселы) меньшего размера и более жесткие стандарты конвергенции, по сравнению с мониторами, описанными в пункте (Б) ниже, и телевизионными приемниками. (Конвергенция — это способность электронной пушки(–ек) возбуждать отдельную точку на лицевой поверхности электронно–лучевой трубки, без вовлечения соседних точек).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ЭЛТ–мониторы, обладающие видеочастотой (шириной полосы частот), которая является мерой, определяющей, сколько элементов изображения может быть передано за секунду при формировании изображения, равной 15 МГц или более. В то же время, для мониторов, описанных в пункте (Б) ниже, ширина полосы частот составляет обычно не более 6 МГц. Частота строчной развертки этих мониторов обычно колеблется, в соответствии со стандартами для различных режимов воспроизведения, от 15 кГц до 155 кГц и более. Многие мониторы способны работать на нескольких частотах строчной развертки. Частота строчной развертки мониторов, описанных в пункте (Б) ниже, фиксирована и обычно составляет 15.6 или 15.7 кГц, в зависимости от применяемого телевизионного стандарта. Кроме того, мониторы данной категории не работают в соответствии с национальными или международными стандартами частоты для общественного вещания или со стандартами частоты для замкнутой телевизионной системы.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Мониторы, кроме тех, которые используются исключительно или главным образом в вычислительных системах товарной позиции 8471</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Проекторы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Приемная аппаратура для телевизионной связи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категория включает аппаратуру, предназначенную или не предназначенную для включения в свой состав видеодисплея или экрана, например:</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(1) Приемники телевизионного вещания (наземного, кабельного или спутникового), не включающие в свой состав устройство отображения (ЭЛТ, жидкокристаллический и т.д.). Данная аппаратура принимает сигналы и преобразует их в сигналы, пригодные для отображения. Они также могут включать в свой состав модем для соединения с Интернетом.</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Эти приемники предназначены для использования с видеозаписывающей или воспроизводящей аппаратурой, мониторами, проекторами или телевизорами. Однако устройства, которые просто выделяют высокочастотные телевизионные сигналы (иногда называемые видеотюнерами), должны классифицироваться как части в товарной позиции 8529.</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(2) Телевизионные приемники для промышленного использования (например, для считывания показаний приборов на расстоянии или для наблюдения в опасных областях). С этой аппаратурой связь часто осуществляется по проводной линии связи.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(3)Телевизионные приемники всех типов (жидкокристаллические, плазменные, ЭЛТ и т.д.), используемые в быту (телевизионные приемники), включающие или не включающие в свой состав широковещательный радиоприемник, видеомагнитофон, DVD плеер, устройство для записи DVD, приемник спутниковых систем и др.</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Из этой товарной позиции, между прочим, исключаются: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Видеозаписывающая или видеовоспроизводящая аппаратура (товарная позиция 8521);</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Транспортные средства специального назначения (например, фургоны для радиовещания), постоянно комплектуемые телевизионными приемниками или другой аппаратурой этой позиции (обычно товарная позиция 8705).</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Кинопроекторы (товарная позиция 9007) и проекторы изображений товарной позиции 9008.</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8529</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852910  - антенны и антенные отражатели всех типов; части, используемые вместе с этими изделиями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852990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соответствии с общими положениями, касающимися классификации частей (см. Общие положения пояснений к разделу XVI), данная товарная позиция включает части аппаратов четырех предшествующих товарных позиций. В перечень классифицируемых здесь частей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(1)Антенны всех типов и антенные отражатели, передающие и принимающие.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(2)Роторные системы для радио– или телевизионного вещания приемных антенн, состоящих, по существу, из электродвигателя, устанавливаемого на антенной мачте для вращения последней, и отдельного короба управления для ориентирования и позиционирования антенны.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(3)Корпуса и шкафы, специально спроектированные для размещения аппаратуры товарных позиций 8525–8528.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(4)Антенные фильтры и разделители сигналов.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(5)Рамы (шасси).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Из данной товарной позиции исключаются: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(а)Антенные мачты (например, товарная позиция 7308);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(б)Генераторы высокого электрического напряжения (товарная позиция 8504);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Аккумуляторы для сотовых (мобильных) телефонов (товарная позиция 8507);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(г)Детали, одинаково пригодные для применения, в основном, с товарами товарной позиции 8517 и товарных позиций 8525–8528 (товарная позиция 8517);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(д)Головные телефоны и наушники, безотносительно к тому, объединяются ли они или нет с микрофоном, для телефонной или телеграфной связи, а также головные телефоны и наушники, которые могут быть подключены к радио– или к телевизионным приемникам (товарная позиция 8518);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(е)Электронно–лучевые трубки и детали для них (например, отклоняющие катушки) (товарная позиция 8540);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(ж)Антенные усилители и блоки вч–генератора (товарная позиция 8543);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(з)Объективы и оптические фильтры для телевизионных камер (товарная позиция 9002).</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8530</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8530100000  - оборудование для железнодорожных или трамвайных путей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8530800000  - оборудование прочее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8530900000  - части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не входит аналогичное оборудование, которое работает механически, хотя и включает в себя незначительные электрические элементы (например, механические сигналы с электрическим средством освещения, или гидравлические или пневматические органы управления, приводимые в движение с помощью электричества); такое оборудование включается в товарную позицию 8608.</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Железнодорожное или трамвайное оборудование (включающее оборудование для подземных рудничных железных дорог) и оборудование системы подвесного транспорта. Оно подразделяется на две категории: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(1) Оборудование сигнализации или безопасности.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(2) Путевое оборудование управления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Оборудование для шоссейных дорог, внутренних водных путей или оборудование стоянок</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(1) Автоматические сигнализаторы пересечения дорог на одном уровне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(2) Дорожные светофоры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Электрооборудование управления движением портовых установок или аэродромов.</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эту товарную позицию не входит электроосветительное оборудование или оборудование сигнализации для установки на мотоциклах или самоходных транспортных средствах (товарная позиция 8512).</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8531</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853110  - устройства сигнализационные охранные или устройства для подачи пожарного сигнала и аналогичные устройства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853120  - панели индикаторные, включающие в себя устройства на жидких кристаллах или на светодиодах</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853180  - устройства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853190  - части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Электрические звонки, зуммеры, дверные звонки, воспроизводящие мелодию</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Электрическую аппаратуру для звуковой сигнализации, рупоры, сирены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Другую аппаратуру электрической сигнализации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Индикаторные панели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Они включают: </w:t>
      </w:r>
    </w:p>
    <w:p w:rsidR="00DB069B" w:rsidRPr="0060050B" w:rsidRDefault="00DB069B" w:rsidP="009E3CBB">
      <w:pPr>
        <w:pStyle w:val="a3"/>
        <w:numPr>
          <w:ilvl w:val="0"/>
          <w:numId w:val="19"/>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Индикаторы помещения</w:t>
      </w:r>
    </w:p>
    <w:p w:rsidR="00DB069B" w:rsidRPr="0060050B" w:rsidRDefault="00DB069B" w:rsidP="009E3CBB">
      <w:pPr>
        <w:pStyle w:val="a3"/>
        <w:numPr>
          <w:ilvl w:val="0"/>
          <w:numId w:val="19"/>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Числовые индикаторы</w:t>
      </w:r>
    </w:p>
    <w:p w:rsidR="00DB069B" w:rsidRPr="0060050B" w:rsidRDefault="00DB069B" w:rsidP="009E3CBB">
      <w:pPr>
        <w:pStyle w:val="a3"/>
        <w:numPr>
          <w:ilvl w:val="0"/>
          <w:numId w:val="19"/>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Индикаторы для офиса</w:t>
      </w:r>
    </w:p>
    <w:p w:rsidR="00DB069B" w:rsidRPr="0060050B" w:rsidRDefault="00DB069B" w:rsidP="009E3CBB">
      <w:pPr>
        <w:pStyle w:val="a3"/>
        <w:numPr>
          <w:ilvl w:val="0"/>
          <w:numId w:val="19"/>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Лифтовые индикаторы</w:t>
      </w:r>
    </w:p>
    <w:p w:rsidR="00DB069B" w:rsidRPr="0060050B" w:rsidRDefault="00DB069B" w:rsidP="009E3CBB">
      <w:pPr>
        <w:pStyle w:val="a3"/>
        <w:numPr>
          <w:ilvl w:val="0"/>
          <w:numId w:val="19"/>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 xml:space="preserve">Телеграфную аппаратуру для судового машинного отделения. </w:t>
      </w:r>
    </w:p>
    <w:p w:rsidR="00DB069B" w:rsidRPr="0060050B" w:rsidRDefault="00DB069B" w:rsidP="009E3CBB">
      <w:pPr>
        <w:pStyle w:val="a3"/>
        <w:numPr>
          <w:ilvl w:val="0"/>
          <w:numId w:val="19"/>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Станционные индикаторные панели</w:t>
      </w:r>
    </w:p>
    <w:p w:rsidR="00DB069B" w:rsidRPr="0060050B" w:rsidRDefault="00DB069B" w:rsidP="009E3CBB">
      <w:pPr>
        <w:pStyle w:val="a3"/>
        <w:numPr>
          <w:ilvl w:val="0"/>
          <w:numId w:val="19"/>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Индикаторы для гоночных маршрутов, футбольных стадионов, кегельбанов</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данную товарную позицию не включаются карты шоссейных или железных дорог общественного пользования, на которых конкретное место, дорога, участок или маршрут высвечиваются при нажатии на соответствующую кнопку; не включены также в эту товарную позицию и знаки электрической рекламы.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 Сторожевые сигнализаторы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(1) От электрических контактов</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(2) От емкостных воздействий</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(3) Фотоэлектрические приборы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(Е) Пожарные сигнализаторы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(1) Устройство, срабатывающее от плавкого предохранителя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(2) Устройство, основанное на расширении биметаллической полосы, жидкости или газа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(3) Устройство, основанное на изменении электрического сопротивления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(4) Устройство, основанное на фотоэлементах.</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(Ж) Электрические сигнализаторы газа или пара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(З) Сигнализаторы пламени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эту товарную позицию не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Переключатели и коммутационные панели, безотносительно к наличию в них простых индикаторных светильников (товарная позиция 8536 или 8537);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Пожарные сигнализаторы, включающие в себя детекторы дыма, содержащие радиоактивное вещество (товарная позиция 9022).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Жидкокристаллические дисплеи, если они соответствуют критериям телевизионного приемника (товарная позиция 8528).</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8532</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8532100000  - конденсаторы постоянной емкости для электрических цепей с частотой 50/60 Гц и рассчитанные на реактивную мощность не менее 0,5 кВА (конденсаторы силовые)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8532210000  - - танталовые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8532220000  - - алюминиевые электролитические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8532230000  - - керамические однослойные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8532240000  - - керамические многослойные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8532250000  - - с бумажным или пластмассовым диэлектриком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8532290000  - -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8532300000  - конденсаторы переменной емкости или подстроечные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8532900000  - части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эту товарную позицию также включаются конденсаторы, сгруппированные на плате или в корпусе (например, некоторые конденсаторы с высоким коэффициентом мощности и магазины емкостей, состоящие из ряда эталонных конденсаторов со средством подсоединения их вместе, последовательно или параллельно, чтобы получить любую требуемую величину емкости).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Постоянные емкости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В сухих конденсаторах пластины и диэлектрик обычно выполнены в виде наложенных поверх пластин или сворачиваемой в рулон ленты или фольги. В некоторых сухих конденсаторах металлическое покрытие соединяется благодаря химическому или тепловому процессу с постоянным диэлектриком. Сухие конденсаторы могут быть заключены в снабженный зажимами магазин емкостей или могут быть использованы без магазина–короба.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Пропитанные «маслом» конденсаторы аналогичны сухим конденсаторам, но в них диэлектрик, который обычно состоит из пластмассовой пленки или пластмассовой пленки и бумаги, пропитывается маслом или другой жидкостью.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(3) Насыщенные «газом» конденсаторы являются конденсаторами, которые состоят из двух или более электродов, разделенных газом, отличным от воздуха и являющимся диэлектриком.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(4) В некоторых случаях конденсатор («заполненный маслом конденсатор») помещается в сосуд, заполненный маслом или другой подходящей жидкостью, причем многие конденсаторы включают в себя вспомогательные устройства, такие как манометры и предохранительные клапаны.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(5) В электролитических конденсаторах одна из пластин обычно выполняется из алюминия или тантала, в то время как роль другой пластины выполняет соответствующий электролит, к которому подводится ток посредством электрода, иногда аналогичного по форме алюминиевой или танталовой пластине.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Переменные емкости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Предварительно настраиваемые или регулируемые емкости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эту товарную позицию не входят некоторые синхронные двигатели, используемые для улучшения коэффициента мощности, хотя они часто называются «синхронными конденсаторами» (товарная позиция 8501).</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8533</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8533100000  - резисторы постоянные угольные, композитные или пленочные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8533210000  - - мощностью не более 20 Вт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8533290000  - -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8533310000  - - мощностью не более 20 Вт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8533390000  - -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853340  - резисторы переменные прочие, включая реостаты и потенциометры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8533900000  - части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Резисторы (сопротивления)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Эта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Погружаемые в масло резисторы.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(2) Лампы с угольным сопротивлением, в виде электрической лампы накаливания, но со специальной угольной нитью; однако, лампы с угольной нитью накаливания, применяемые для осветительных целей, из этой товарной позиции исключаются (товарная позиция 8539).</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(3) Бареттеры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(4) Эталонные резисторы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(5) Нелинейные резисторы: зависящие от температуры (терморезисторы) с отрицательным или положительным температурным коэффициентом (обычно устанавливаются в стеклянных трубках) и нелинейные резисторы, зависящие от напряжения (варисторы/VDR), но не включающие в себя варисторные диоды товарной позиции 8541.</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(6) Сопротивления, известные как «тензодатчики», являющиеся чувствительными элементами в приборах измерения деформации.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Из данной товарной позиции исключаются: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(а)Нагревательные резисторы (товарная позиция 8516 или 8545);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Фоторезисторы (товарная позиция 8541).</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Реостаты.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Потенциометры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8534</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853400  Схемы печатные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соответствии с примечанием 4 к этому разделу эта товарная позиция охватывает схемы, полученные формированием на изолирующем основании посредством процесса печати (обычной печати или получением рельефа, покрытием, травлением и т.д.), проводящие элементы (разводку), контакты или другие печатные компоненты, такие как индуктивности, резисторы и конденсаторы («пассивные» элементы), отличные от элементов, которые могут генерировать, выпрямлять, детектировать, модулировать или усиливать электрические сигналы, такие как диоды, триоды или другие «активные» элементы. Некоторые основные или «матричные» схемы могут включать в себя лишь печатные проводящие элементы, обычно состоящие из тонких однородных полос или пластин с, если необходимо, соединителями или контактными устройствами. Другие объединяют несколько вышеперечисленных элементов, согласно заранее установленному рисунку.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Материал изолирующего основания обычно является плоским, но может иметь и форму цилиндра, усеченного конуса и т.д. Схема может быть напечатана на одной или обеих сторонах (двухсторонние печатные схемы). Несколько печатных схем могут быть собраны во множество слоев и подсоединены между собой (многослойные схемы).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товарную позицию также включаются тонко– или толстопленочные схемы, состоящие целиком из пассивных элементов.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Тонкопленочные схемы образуются при осаждении на стеклянные или керамические пластины металлической и диэлектрической пленки со специфическим рисунком посредством вакуумного напыления, катодного распыления или химическими способами. Рисунок может быть образован посредством осаждения через маски или посредством осаждения сплошного листа с последующим селективным травлением.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Толстопленочные схемы образуются путем трафаретной печати на керамических пластинах аналогичных рисунков, используя пасты (или красители), содержащие смеси порошкообразного стекла, керамики и металлов с соответствующими растворителями. Пластины затем обжигаются в печи.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Печатные схемы могут иметь отверстия или снабжаться непечатными соединительными элементами либо для установки механических элементов, либо для подсоединения электрических компонентов, не полученных во время процесса печати. Пленочные схемы обычно поставляются в металлических, керамических или пластмассовых капсулах, которые имеют соединительные проводники или выводы.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Отдельные пассивные элементы, такие как индуктивности, емкости и сопротивления, получаемые каким–либо печатным способом, не рассматриваются как печатные схемы данной товарной позиции, а классифицируются в соответствующих товарных позициях (например, товарная позиция 8504, 8516, 8532 или 8533).</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Схемы, на которых были установлены или к которым были подсоединены механические элементы или электрические компоненты, не считаются печатными схемами в пределах значения этой товарной позиции. Они обычно подпадают под классификацию в соответствии с примечанием 2 к разделу XVI или примечанием 2 к группе 90.</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8535</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8535100000  - предохранители плавкие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8535210000  - - на напряжение менее 72,5 кВ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8535290000  - -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853530  - разъединители и прерыватели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8535400000  - молниеотводы, ограничители напряжения и гасители скачков напряжения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8535900000  -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Эта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Плавкие предохранители и автоматические выключатели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Прерыватели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Молниеотводы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Ограничители напряжения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 Разъединители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(Е) Гасители скачков напряжения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Из данной товарной позиции исключаются сборки (отличные от простых сборок переключателей) аппаратуры, упомянутой выше (товарная позиция 8537).</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8536</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853610  - предохранители плавкие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853620  - выключатели автоматические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853630  - устройства для защиты электрических цепей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853641  - - на напряжение не более 60 В</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8536490000  - -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853650  - переключатели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853661  - - патроны для ламп</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853669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853670000  - соединители для волокон оптических, волоконно-оптических жгутов или кабелей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853690  - устройства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Эта товарная позиция охватывает электрическую аппаратуру для напряжения не более 1000 В, которое обычно используют для жилищ или промышленного оборудования. Однако аппаратура, описанная ниже, для напряжения, превышающего 1000 в, включается в товарную позицию 8535.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эту товарную позицию входит:</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(I)Аппаратура для коммутации электрических цепей</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Переключатели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Переключатели цепей</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Реле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Различные типы могут быть дифференцированы посредством, например: </w:t>
      </w:r>
    </w:p>
    <w:p w:rsidR="00DB069B" w:rsidRPr="0060050B" w:rsidRDefault="00DB069B" w:rsidP="009E3CBB">
      <w:pPr>
        <w:pStyle w:val="a3"/>
        <w:numPr>
          <w:ilvl w:val="0"/>
          <w:numId w:val="20"/>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Электрического средства управления</w:t>
      </w:r>
    </w:p>
    <w:p w:rsidR="00DB069B" w:rsidRPr="0060050B" w:rsidRDefault="00DB069B" w:rsidP="009E3CBB">
      <w:pPr>
        <w:pStyle w:val="a3"/>
        <w:numPr>
          <w:ilvl w:val="0"/>
          <w:numId w:val="20"/>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Предварительно заданных условий, при которых они работают</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(II) Аппаратура для защиты электрических цепей</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эту товарную позицию включены плавкие предохранители.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Эта товарная позиция включает плавкие предохранители в сборке с или без проводника. Патроны и соединительные элементы, представленные отдельно, также классифицируются здесь, за исключением тех, которые полностью состоят из изолирующего материала (помимо каких–либо несущественных компонентов металла, введенного во время формования лишь в целях сборки) (товарная позиция 8547).</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Исключаются из данной товарной позиции трансформаторы постоянного тока (товарная позиция 8504) и автоматические регуляторы напряжения (товарная позиция 9032).</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(III) Аппаратура для присоединения к электрическим цепям или в электрические цепи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Вилки, розетки и другие контактные приспособления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(1) Вилки и розетки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(2) Скользящие контакты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(3) Патроны для ламп, держатели для ламп.</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Прочие соединители, клеммы, контактные колодки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Соединительные коробки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(IV) Соединительные приспособления для оптических волокон, волоконно–оптических жгутов и кабелей</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товарной позиции 8536 термин «соединительные приспособления для оптических волокон, волоконно–оптических жгутов или кабелей» означает соединительные приспособления, которые просто механически соединяют концы оптических волокон в цифровой системе проводной связи. Они не выполняют других функций, таких как усиление, восстановление или изменение сигнала. Соединительные приспособления для оптических волокон без кабелей остаются в данной товарной позиции, но эти же соединительные приспособления с кабелями исключаются (товарная позиция 8544 или 9001).</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Из этой товарной позиции исключаются: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Нелинейные сопротивления (варисторы/VDR), используемые для управления напряжением (товарная позиция 8533).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Сборки (кроме простых сборок переключателей) аппаратуры, упомянутой выше (товарная позиция 8537).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Полупроводниковые диоды, используемые для управления напряжением (товарная позиция 8541).</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8537</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853710  - на напряжение не более 1000 В</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853720  - на напряжение более 1000 В</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Товары этой товарной позиции включают широкий спектр изделий от небольших коммутационных панелей лишь с несколькими переключателями, плавкими предохранителями и т.д. (например, для осветительных установок) до сложных панелей управления, применяемых для станков, прокатных станов, силовых станций, радиостанций и т.д., включая сборки нескольких изделий, упомянутых в тексте этой товарной позиции.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эту товарную позицию также входят: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Панели числового управления со встроенной машиной для автоматической обработки информации, которые обычно используются для управления станками.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Программируемые коммутаторы для управления аппаратурой; они обеспечивают возможность вариантов при выборе операций, которые должны быть выполнены. Они обычно используются в бытовых электрических приборах, таких как стиральные машины и посудомоечные машины.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(3) «Программируемые контроллеры», являющиеся цифровыми аппаратами, использующими программируемую память для хранения команд на реализацию специальных функций, например, логических функций, задания последовательности, синхронизации, вычисления и арифметических функций, чтобы управлять через цифровые или аналоговые модули входа/выхода различными типами машин.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Эта товарная позиция не включает аппаратуру автоматического управления товарной позиции 9032.</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Из этой товарной позиции исключаются: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Телефонные коммутаторы (товарная позиция 8517);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Простые сборки переключателей, например, такие, которые состоят из двух переключателей и соединителя (товарная позиция 8535 или 8536);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Беспроводные устройства инфракрасного излучения для дистанционного управления телевизионными приемниками, видеомагнитофонами или другими электрическими аппаратами (товарная позиция 8543);</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Часовые выключатели с механизмом часового хода или с синхронным двигателем (товарная позиция 9107).</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8538</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8538100000  - пульты, панели, консоли, столы, распределительные щиты и основания прочие для изделий товарной позиции 8537, но не укомплектованные соответствующей аппаратурой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853890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соответствии с общими положениями, касающимися классификации частей (см. Общие положения пояснений к разделу XVI), в данную товарную позицию входят части товаров трех предшествующих товарных позиций.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эту товарную позицию включаются, например, пульты для коммутаторов, выполненные в основном из пластмассы или металла, без их приборов при условии, что они четко распознаются, как детали коммутаторов.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Пояснения к подсубпозициям</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8538 90 110 0 и 8538 90 910 0</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См. пояснения к подсубпозициям 8443 99 100 1 – 8443 99 100 9.</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8539</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853910000  - лампы герметичные направленного света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853921  - - галогенные с вольфрамовой нитью</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853922  - - прочие, мощностью не более 200 Вт и на напряжение более 100 В</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853929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853931  - - люминесцентные с термокатодом</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853932  - - ртутные или натриевые лампы; лампы металлогалогенные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8539390000  - -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8539410000  - - дуговые лампы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853949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853990  - части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данную товарную позицию входят все лампы электрического света, безотносительно к тому, были они или нет, специально спроектированы для конкретного применения (включая импульсные разрядные лампы).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Лампы герметичные направленного света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Ламп герметичные направленного света иногда предназначаются для установки в кузове автомобилей</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Другие лампы накаливания, исключая ультрафиолетовые или инфракрасные лампы (см. часть (Г))</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эту группировку также входят галогенные лампы.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Разрядные лампы, отличные от ультрафиолетовых ламп (см. часть (Г))</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Основные лампы этого типа включают: </w:t>
      </w:r>
    </w:p>
    <w:p w:rsidR="00DB069B" w:rsidRPr="0060050B" w:rsidRDefault="00DB069B" w:rsidP="009E3CBB">
      <w:pPr>
        <w:pStyle w:val="a3"/>
        <w:numPr>
          <w:ilvl w:val="0"/>
          <w:numId w:val="21"/>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Газоразрядные трубки</w:t>
      </w:r>
    </w:p>
    <w:p w:rsidR="00DB069B" w:rsidRPr="0060050B" w:rsidRDefault="00DB069B" w:rsidP="009E3CBB">
      <w:pPr>
        <w:pStyle w:val="a3"/>
        <w:numPr>
          <w:ilvl w:val="0"/>
          <w:numId w:val="21"/>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Натриевые лампы;</w:t>
      </w:r>
    </w:p>
    <w:p w:rsidR="00DB069B" w:rsidRPr="0060050B" w:rsidRDefault="00DB069B" w:rsidP="009E3CBB">
      <w:pPr>
        <w:pStyle w:val="a3"/>
        <w:numPr>
          <w:ilvl w:val="0"/>
          <w:numId w:val="21"/>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 xml:space="preserve">Ртутные лампы; </w:t>
      </w:r>
    </w:p>
    <w:p w:rsidR="00DB069B" w:rsidRPr="0060050B" w:rsidRDefault="00DB069B" w:rsidP="009E3CBB">
      <w:pPr>
        <w:pStyle w:val="a3"/>
        <w:numPr>
          <w:ilvl w:val="0"/>
          <w:numId w:val="21"/>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Газонаполненные лампы двойного действия</w:t>
      </w:r>
    </w:p>
    <w:p w:rsidR="00DB069B" w:rsidRPr="0060050B" w:rsidRDefault="00DB069B" w:rsidP="009E3CBB">
      <w:pPr>
        <w:pStyle w:val="a3"/>
        <w:numPr>
          <w:ilvl w:val="0"/>
          <w:numId w:val="21"/>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Металлогалоидные лампы;</w:t>
      </w:r>
    </w:p>
    <w:p w:rsidR="00DB069B" w:rsidRPr="0060050B" w:rsidRDefault="00DB069B" w:rsidP="009E3CBB">
      <w:pPr>
        <w:pStyle w:val="a3"/>
        <w:numPr>
          <w:ilvl w:val="0"/>
          <w:numId w:val="21"/>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Ксеноновые и буквенно–цифровые трубки;</w:t>
      </w:r>
    </w:p>
    <w:p w:rsidR="00DB069B" w:rsidRPr="0060050B" w:rsidRDefault="00DB069B" w:rsidP="009E3CBB">
      <w:pPr>
        <w:pStyle w:val="a3"/>
        <w:numPr>
          <w:ilvl w:val="0"/>
          <w:numId w:val="21"/>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 xml:space="preserve"> Разрядные лампы спектральные и накаливания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Ультрафиолетовые и инфракрасные лампы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Ультрафиолетовые лампы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Инфракрасные лампы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 Дуговые лампы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эту товарную позицию не входят:</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Стеклянные колбы и стеклянные детали, обладающие характерными для них свойствами (например, отражатели лампы накаливания для прожектора) (товарная позиция 7011);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Лампы накаливания с углеродными нитями и различные лампы с нитями из железа в водороде (товарная позиция 8533);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Автоматические термоэлектрические переключатели (пускатели) для запуска флюоресцентных ламп (товарная позиция 8536);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Лампы и трубки с термокатодом (товарная позиция 8540);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(г) Люминесцентные диоды (товарная позиция 8541);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 Электролюминесцентные устройства, обычно в виде полосок, табличек или панелей с использованием люминесцентных веществ (например, сульфида цинка) размещенных между двумя слоями проводящего материала (товарная позиция 8543);</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(е) Углеродные дуговые лампы и углеродные нити (товарная позиция 8545).</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8540</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854011  - - цветного изображения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8540120000  - - черно-белого или другого монохромного изображения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854020  - трубки телевизионные передающие; преобразователи электронно-оптические и усилители яркости изображения; трубки фотокатодные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8540400000  - трубки дисплеев для вывода данных/ графики, цветные, с шагом точек люминофора на экране менее 0,4 мм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8540500000  - трубки дисплеев для вывода данных/графики, черно-белые или другие монохромные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8540600000  - трубки электронно-лучевые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8540710000  - - магнетроны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8540720000  - - клистроны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8540790000  - -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8540810000  - - электронные лампы и трубки приемные или усилительные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8540890000  - -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8540910000  - - трубок электронно-лучевых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8540990000  - -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данную товарную позицию входят лишь те лампы и трубки, которые в различных целях используют эффект эмиссии электронов, излучаемых катодом в вакууме или в газе.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данную товарную позицию включаются: </w:t>
      </w:r>
    </w:p>
    <w:p w:rsidR="00DB069B" w:rsidRPr="0060050B" w:rsidRDefault="00DB069B" w:rsidP="009E3CBB">
      <w:pPr>
        <w:pStyle w:val="a3"/>
        <w:numPr>
          <w:ilvl w:val="0"/>
          <w:numId w:val="22"/>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Выпрямительные трубки и лампы.</w:t>
      </w:r>
    </w:p>
    <w:p w:rsidR="00DB069B" w:rsidRPr="0060050B" w:rsidRDefault="00DB069B" w:rsidP="009E3CBB">
      <w:pPr>
        <w:pStyle w:val="a3"/>
        <w:numPr>
          <w:ilvl w:val="0"/>
          <w:numId w:val="22"/>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Электронно–лучевые трубки: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Передающие телевизионные электронно–лучевые трубки (передающие изображение электронно–лучевые трубки, например, ортиконы или видеконы изображения).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Электронно–оптические преобразователи.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Электронно–оптические преобразователи для усиления яркости изображения.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Другие электронно–лучевые трубки, в которых электрические сигналы превращаются непосредственно или косвенно в видимые изображения.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ab/>
        <w:t>(3) Трубки фотоэлектронной эмиссии, вакуумные или газонаполненные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ab/>
        <w:t>(4) Другие лампы и трубки.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В эту товарную позицию не включаются: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Стеклянные днища и конусы баллонов для электронно–лучевых трубок (товарная позиция 7011);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 Ртутные дуговые выпрямители в металлическом сосуде (товарная позиция 8504);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Рентгеновские трубки (товарная позиция 9022).</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8541</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854110000  - диоды, кроме фотодиодов или светоизлучающих диодов</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8541210000  - - мощностью рассеивания менее 1 Вт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8541290000  - -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854130000  - тиристоры, динисторы и тринисторы, кроме фоточувствительных приборов</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854140  - приборы полупроводниковые фоточувствительные, включая фотогальванические элементы, собранные или не собранные в модули, вмонтированные или не вмонтированные в панели; светоизлучающие диоды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8541500000  - приборы полупроводниковые прочие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8541600000  - кристаллы пьезоэлектрические собранные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8541900000  - части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Диоды, транзисторы и аналогичные полупроводниковые приборы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Они включают: </w:t>
      </w:r>
    </w:p>
    <w:p w:rsidR="00DB069B" w:rsidRPr="0060050B" w:rsidRDefault="00DB069B" w:rsidP="009E3CBB">
      <w:pPr>
        <w:pStyle w:val="a3"/>
        <w:numPr>
          <w:ilvl w:val="0"/>
          <w:numId w:val="23"/>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Диоды</w:t>
      </w:r>
    </w:p>
    <w:p w:rsidR="00DB069B" w:rsidRPr="0060050B" w:rsidRDefault="00DB069B" w:rsidP="009E3CBB">
      <w:pPr>
        <w:pStyle w:val="a3"/>
        <w:numPr>
          <w:ilvl w:val="0"/>
          <w:numId w:val="23"/>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Транзисторы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Транзисторы включают в себя: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Биполярные транзисторы, которые являются трехэлектродными приборами, состоящими из двух переходов диодного типа, и их транзисторное воздействие зависит как от положительных, так и отрицательных носителей заряда (поэтому и называемых биполярными).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(2) Полевые транзисторы (также называемые структуры металл–окисел–полупроводник (МОП)), которые могут иметь, а могут и не иметь перехода, но которые зависят от вызванного обеднения (или обогащения) имеющихся свободных носителей заряда между двумя электродами. Транзисторное воздействие в полевом транзисторе использует лишь один тип носителя заряда (поэтому они и называются униполярными). Транзисторы МОП–типа, имеющие четыре электрода, называются тетродами.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ab/>
        <w:t>(III) Аналогичные полупроводниковые приборы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Они включают: </w:t>
      </w:r>
    </w:p>
    <w:p w:rsidR="00DB069B" w:rsidRPr="0060050B" w:rsidRDefault="00DB069B" w:rsidP="009E3CBB">
      <w:pPr>
        <w:pStyle w:val="a3"/>
        <w:numPr>
          <w:ilvl w:val="0"/>
          <w:numId w:val="24"/>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Тиристоры,</w:t>
      </w:r>
    </w:p>
    <w:p w:rsidR="00DB069B" w:rsidRPr="0060050B" w:rsidRDefault="00DB069B" w:rsidP="009E3CBB">
      <w:pPr>
        <w:pStyle w:val="a3"/>
        <w:numPr>
          <w:ilvl w:val="0"/>
          <w:numId w:val="24"/>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Триаки</w:t>
      </w:r>
    </w:p>
    <w:p w:rsidR="00DB069B" w:rsidRPr="0060050B" w:rsidRDefault="00DB069B" w:rsidP="009E3CBB">
      <w:pPr>
        <w:pStyle w:val="a3"/>
        <w:numPr>
          <w:ilvl w:val="0"/>
          <w:numId w:val="24"/>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Диаки</w:t>
      </w:r>
    </w:p>
    <w:p w:rsidR="00DB069B" w:rsidRPr="0060050B" w:rsidRDefault="00DB069B" w:rsidP="009E3CBB">
      <w:pPr>
        <w:pStyle w:val="a3"/>
        <w:numPr>
          <w:ilvl w:val="0"/>
          <w:numId w:val="24"/>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Варакторы</w:t>
      </w:r>
    </w:p>
    <w:p w:rsidR="00DB069B" w:rsidRPr="0060050B" w:rsidRDefault="00DB069B" w:rsidP="009E3CBB">
      <w:pPr>
        <w:pStyle w:val="a3"/>
        <w:numPr>
          <w:ilvl w:val="0"/>
          <w:numId w:val="24"/>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Полевые приборы</w:t>
      </w:r>
    </w:p>
    <w:p w:rsidR="00DB069B" w:rsidRPr="0060050B" w:rsidRDefault="00DB069B" w:rsidP="009E3CBB">
      <w:pPr>
        <w:pStyle w:val="a3"/>
        <w:numPr>
          <w:ilvl w:val="0"/>
          <w:numId w:val="24"/>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Приборы, основанные на эффекте Ганна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не включает в себя полупроводниковые приборы, которые отличаются от вышеупомянутых тем, что их работа зависит, в первую очередь, от температуры, давления и т.д., такие как нелинейные полупроводниковые резисторы (терморезисторы, варисторы, магниторезисторы и т.д.) (товарная позиция 8533).</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эту товарную позицию также не включены химические элементы группы 28</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Фоточувствительные полупроводниковые приборы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Главными типами фоточувствительных полупроводниковых приборов являются: </w:t>
      </w:r>
    </w:p>
    <w:p w:rsidR="00DB069B" w:rsidRPr="0060050B" w:rsidRDefault="00DB069B" w:rsidP="009E3CBB">
      <w:pPr>
        <w:pStyle w:val="a3"/>
        <w:numPr>
          <w:ilvl w:val="0"/>
          <w:numId w:val="25"/>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Фоторезисторы (светочувствительные резисторы)</w:t>
      </w:r>
    </w:p>
    <w:p w:rsidR="00DB069B" w:rsidRPr="0060050B" w:rsidRDefault="00DB069B" w:rsidP="009E3CBB">
      <w:pPr>
        <w:pStyle w:val="a3"/>
        <w:numPr>
          <w:ilvl w:val="0"/>
          <w:numId w:val="25"/>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Фотогальванические элементы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Специальными категориями фотогальванических элементов являются: </w:t>
      </w:r>
    </w:p>
    <w:p w:rsidR="00DB069B" w:rsidRPr="0060050B" w:rsidRDefault="00DB069B" w:rsidP="009E3CBB">
      <w:pPr>
        <w:pStyle w:val="a3"/>
        <w:numPr>
          <w:ilvl w:val="0"/>
          <w:numId w:val="26"/>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Солнечные элементы</w:t>
      </w:r>
    </w:p>
    <w:p w:rsidR="00DB069B" w:rsidRPr="0060050B" w:rsidRDefault="00DB069B" w:rsidP="009E3CBB">
      <w:pPr>
        <w:pStyle w:val="a3"/>
        <w:numPr>
          <w:ilvl w:val="0"/>
          <w:numId w:val="26"/>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Фотодиоды</w:t>
      </w:r>
    </w:p>
    <w:p w:rsidR="00DB069B" w:rsidRPr="0060050B" w:rsidRDefault="00DB069B" w:rsidP="009E3CBB">
      <w:pPr>
        <w:pStyle w:val="a3"/>
        <w:numPr>
          <w:ilvl w:val="0"/>
          <w:numId w:val="26"/>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Оптроны и фотореле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Светоизлучающие диоды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Светоизлучающие диоды или электролюминесцентные диоды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Лазерные диоды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Собранные пьезоэлектрические кристаллы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Из этой товарной позиции исключаются не собранные пьезоэлектрические кристаллы (обычно, товарная позиция 3824, 7103 или 7104).</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8542</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854231  - - процессоры и контроллеры, объединенные или не объединенные с запоминающими устройствами, преобразователями, логическими схемами, усилителями, синхронизаторами или другими схемами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854232  - - запоминающие устройства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854233000  - - усилители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854239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8542900000  - части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Электронные интегральные схемы включают: </w:t>
      </w:r>
    </w:p>
    <w:p w:rsidR="00DB069B" w:rsidRPr="0060050B" w:rsidRDefault="00DB069B" w:rsidP="009E3CBB">
      <w:pPr>
        <w:pStyle w:val="a3"/>
        <w:numPr>
          <w:ilvl w:val="0"/>
          <w:numId w:val="27"/>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Монолитные интегральные схемы.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Монолитные интегральные схемы могут быть представлены, как: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(i) Собранные, то есть с выводами или соединительными проводниками, безотносительно к тому, помещены ли они или нет в керамику, металл или пластмассу. Оболочки могут быть цилиндрическими, в форме параллелепипедов и т.д.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(ii) Не собранные, то есть как чипы, обычно прямоугольной формы, со сторонами, имеющими размер обычно несколько миллиметров.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(iii) В виде не разрезанных на кристаллы пластин (то есть в виде не разрезанных на чипы).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Монолитные интегральные схемы включают:</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(i) Металл–оксидные полупроводники (МОП–технология)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(ii) Схемы, получаемые биполярной технологией.</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(iii) Схемы, получаемые сочетанием биполярной и МОП–технологии (БИМОП–технология). </w:t>
      </w:r>
    </w:p>
    <w:p w:rsidR="00DB069B" w:rsidRPr="0060050B" w:rsidRDefault="00DB069B" w:rsidP="009E3CBB">
      <w:pPr>
        <w:pStyle w:val="a3"/>
        <w:numPr>
          <w:ilvl w:val="0"/>
          <w:numId w:val="27"/>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Гибридные интегральные схемы.</w:t>
      </w:r>
    </w:p>
    <w:p w:rsidR="00DB069B" w:rsidRPr="0060050B" w:rsidRDefault="00DB069B" w:rsidP="009E3CBB">
      <w:pPr>
        <w:pStyle w:val="a3"/>
        <w:numPr>
          <w:ilvl w:val="0"/>
          <w:numId w:val="27"/>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Многокристальные интегральные схемы.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Многокристальные интегральные схемы обычно представлены в следующих формах:</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–Две или более монолитных интегральных схемы, соединенные между собой «сторона к стороне»;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–Две или более монолитных интегральных схемы, установленные одна на другую;</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–Комбинации описанных выше конфигураций, состоящие из трех или более монолитных интегральных схем.</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Из этой товарной позиции исключаются пленочные схемы, состоящие лишь из пассивных элементов (товарная позиция 8534).</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данную товарную позицию не включаются твердотельные энергонезависимые устройства хранения информации, «интеллектуальные карточки» и прочие средства для записи звука или других явлений (см. товарную позицию 8523 и примечание 4 к данной группе).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За исключением комбинаций (для всех целей и областей применения, являющихся неразъемными), на которые делалась ссылка в части (II) и (III) касательно гибридных интегральных схем и многокристальных интегральных схем, из данной позиции также исключаются сборки, образованные: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установкой одного или более дискретных компонентов на опоре, образованной, например, печатной схемой</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добавлением к электронной микросхеме одного или более других приборов, таких как диоды, трансформаторы, резисторы; или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сочетаний дискретных компонентов или сочетаний электронных микросхем, за исключением интегральных микросхем многокристального типа.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Такие сборки классифицируются следующим образом:</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Сборки, образующие законченную машину или оборудование (или объект, рассматриваемый как законченный), включаются в товарную позицию, относящуюся к машине или оборудованию;</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Другие сборки — в соответствии с положениями о классификации частей машин (примечания 2 (б) и 2 (в) к разделу XVI, в частности).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8543</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8543100000  - ускорители частиц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8543200000  - генераторы сигналов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8543300000  - машины и аппаратура для гальванопокрытия, электролиза или электрофореза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854370  - прочие машины и аппаратура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854390000  - части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pStyle w:val="a3"/>
        <w:numPr>
          <w:ilvl w:val="0"/>
          <w:numId w:val="28"/>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Ускорители частиц</w:t>
      </w:r>
    </w:p>
    <w:p w:rsidR="00DB069B" w:rsidRPr="0060050B" w:rsidRDefault="00DB069B" w:rsidP="009E3CBB">
      <w:pPr>
        <w:pStyle w:val="a3"/>
        <w:numPr>
          <w:ilvl w:val="0"/>
          <w:numId w:val="28"/>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Генераторы сигналов</w:t>
      </w:r>
    </w:p>
    <w:p w:rsidR="00DB069B" w:rsidRPr="0060050B" w:rsidRDefault="00DB069B" w:rsidP="009E3CBB">
      <w:pPr>
        <w:pStyle w:val="a3"/>
        <w:numPr>
          <w:ilvl w:val="0"/>
          <w:numId w:val="28"/>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Миноискатели</w:t>
      </w:r>
    </w:p>
    <w:p w:rsidR="00DB069B" w:rsidRPr="0060050B" w:rsidRDefault="00DB069B" w:rsidP="009E3CBB">
      <w:pPr>
        <w:pStyle w:val="a3"/>
        <w:numPr>
          <w:ilvl w:val="0"/>
          <w:numId w:val="28"/>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Микшерные устройства</w:t>
      </w:r>
    </w:p>
    <w:p w:rsidR="00DB069B" w:rsidRPr="0060050B" w:rsidRDefault="00DB069B" w:rsidP="009E3CBB">
      <w:pPr>
        <w:pStyle w:val="a3"/>
        <w:numPr>
          <w:ilvl w:val="0"/>
          <w:numId w:val="28"/>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Устройства для подавления шума</w:t>
      </w:r>
    </w:p>
    <w:p w:rsidR="00DB069B" w:rsidRPr="0060050B" w:rsidRDefault="00DB069B" w:rsidP="009E3CBB">
      <w:pPr>
        <w:pStyle w:val="a3"/>
        <w:numPr>
          <w:ilvl w:val="0"/>
          <w:numId w:val="28"/>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Антиобледенители и противозапотеватели с электрическими резисторами для летательных аппаратов, судов, поездов или других транспортных средств (за исключением велосипедов или моторных транспортных средств — товарная позиция 8512).</w:t>
      </w:r>
    </w:p>
    <w:p w:rsidR="00DB069B" w:rsidRPr="0060050B" w:rsidRDefault="00DB069B" w:rsidP="009E3CBB">
      <w:pPr>
        <w:pStyle w:val="a3"/>
        <w:numPr>
          <w:ilvl w:val="0"/>
          <w:numId w:val="28"/>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Синхронизаторы</w:t>
      </w:r>
    </w:p>
    <w:p w:rsidR="00DB069B" w:rsidRPr="0060050B" w:rsidRDefault="00DB069B" w:rsidP="009E3CBB">
      <w:pPr>
        <w:pStyle w:val="a3"/>
        <w:numPr>
          <w:ilvl w:val="0"/>
          <w:numId w:val="28"/>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Минные электродетонаторы</w:t>
      </w:r>
    </w:p>
    <w:p w:rsidR="00DB069B" w:rsidRPr="0060050B" w:rsidRDefault="00DB069B" w:rsidP="009E3CBB">
      <w:pPr>
        <w:pStyle w:val="a3"/>
        <w:numPr>
          <w:ilvl w:val="0"/>
          <w:numId w:val="28"/>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Усилители высокой или промежуточной частоты</w:t>
      </w:r>
    </w:p>
    <w:p w:rsidR="00DB069B" w:rsidRPr="0060050B" w:rsidRDefault="00DB069B" w:rsidP="009E3CBB">
      <w:pPr>
        <w:pStyle w:val="a3"/>
        <w:numPr>
          <w:ilvl w:val="0"/>
          <w:numId w:val="28"/>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Машины и аппаратура для гальванопокрытия, электролиза или электрофореза</w:t>
      </w:r>
    </w:p>
    <w:p w:rsidR="00DB069B" w:rsidRPr="0060050B" w:rsidRDefault="00DB069B" w:rsidP="009E3CBB">
      <w:pPr>
        <w:pStyle w:val="a3"/>
        <w:numPr>
          <w:ilvl w:val="0"/>
          <w:numId w:val="28"/>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Оборудование ультрафиолетового излучения</w:t>
      </w:r>
    </w:p>
    <w:p w:rsidR="00DB069B" w:rsidRPr="0060050B" w:rsidRDefault="00DB069B" w:rsidP="009E3CBB">
      <w:pPr>
        <w:pStyle w:val="a3"/>
        <w:numPr>
          <w:ilvl w:val="0"/>
          <w:numId w:val="28"/>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Электрооборудование для генерирования и распыления озона</w:t>
      </w:r>
    </w:p>
    <w:p w:rsidR="00DB069B" w:rsidRPr="0060050B" w:rsidRDefault="00DB069B" w:rsidP="009E3CBB">
      <w:pPr>
        <w:pStyle w:val="a3"/>
        <w:numPr>
          <w:ilvl w:val="0"/>
          <w:numId w:val="28"/>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Электронные музыкальные модули</w:t>
      </w:r>
    </w:p>
    <w:p w:rsidR="00DB069B" w:rsidRPr="0060050B" w:rsidRDefault="00DB069B" w:rsidP="009E3CBB">
      <w:pPr>
        <w:pStyle w:val="a3"/>
        <w:numPr>
          <w:ilvl w:val="0"/>
          <w:numId w:val="28"/>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Электрические охранные генераторы</w:t>
      </w:r>
    </w:p>
    <w:p w:rsidR="00DB069B" w:rsidRPr="0060050B" w:rsidRDefault="00DB069B" w:rsidP="009E3CBB">
      <w:pPr>
        <w:pStyle w:val="a3"/>
        <w:numPr>
          <w:ilvl w:val="0"/>
          <w:numId w:val="28"/>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Беспроводные устройства инфракрасного излучения для дистанционного управления</w:t>
      </w:r>
    </w:p>
    <w:p w:rsidR="00DB069B" w:rsidRPr="0060050B" w:rsidRDefault="00DB069B" w:rsidP="009E3CBB">
      <w:pPr>
        <w:pStyle w:val="a3"/>
        <w:numPr>
          <w:ilvl w:val="0"/>
          <w:numId w:val="28"/>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Электролюминесцентные устройства</w:t>
      </w:r>
    </w:p>
    <w:p w:rsidR="00DB069B" w:rsidRPr="0060050B" w:rsidRDefault="00DB069B" w:rsidP="009E3CBB">
      <w:pPr>
        <w:pStyle w:val="a3"/>
        <w:numPr>
          <w:ilvl w:val="0"/>
          <w:numId w:val="28"/>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Цифровые бортовые регистраторы полетной информации (черные ящики)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Из данной товарной позиции исключаются: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Установки ионной имплантации для легирования полупроводниковых материалов или материалов для изготовления плоских дисплейных панелей (товарная позиция 8486).</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Аппаратура для физического парового осаждения металлов для изготовления полупроводниковых пластин, полупроводниковых приборов, электронных интегральных схем или плоских дисплейных панелей (товарная позиция 8486).</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«Интеллектуальные карточки» (включая карточки или бирки, действие которых основано на приближении), которые определены в примечании 4 (б) к этой группе (товарная позиция 8523).</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8544</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854411  - - медные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854419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854420000  - кабели коаксиальные и другие коаксиальные электрические проводники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854430000  - комплекты проводов для свечей зажигания и комплекты проводов прочие, используемые в моторных транспортных средствах, самолетах или судах</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854442  - - оснащенные соединительными приспособлениями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854449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854460  - проводники электрические на напряжение более 1000 В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8544700000  - кабели волоконно-оптические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соответствии с этим требованием в данную товарную позицию включается проводка для внутренних работ или для наружного применения (например, подземные, подводные или антенные провода или кабели).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Неметаллические проводники также включены в данную товарную позицию.</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Товары этой товарной позиции выполнены из следующих элементов: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Проводника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Одного или более покрытий из изоляционного материала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В некоторых случаях из металлической оболочки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Иногда металлической брони, например, спирально намотанного провода или полосы из стали или железа), используемой главным образом для защиты подземного или подводного кабеля.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Изолированные провода, кабели и т.д. этой товарной позиции могут быть выполнены в виде: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(i) Одножильного или многожильного изолированного провода.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(ii) Двух или более таких изолированных проводов, скрученных вместе.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(iii) Двух или более таких изолированных проводов, собранных вместе в общую изолирующую оболочку.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Эта товарная позиция включает, между прочим: </w:t>
      </w:r>
    </w:p>
    <w:p w:rsidR="00DB069B" w:rsidRPr="0060050B" w:rsidRDefault="00DB069B" w:rsidP="009E3CBB">
      <w:pPr>
        <w:pStyle w:val="a3"/>
        <w:numPr>
          <w:ilvl w:val="0"/>
          <w:numId w:val="29"/>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Лакированный или эмалированный провод</w:t>
      </w:r>
    </w:p>
    <w:p w:rsidR="00DB069B" w:rsidRPr="0060050B" w:rsidRDefault="00DB069B" w:rsidP="009E3CBB">
      <w:pPr>
        <w:pStyle w:val="a3"/>
        <w:numPr>
          <w:ilvl w:val="0"/>
          <w:numId w:val="29"/>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Анодированный и т.д. провод.</w:t>
      </w:r>
    </w:p>
    <w:p w:rsidR="00DB069B" w:rsidRPr="0060050B" w:rsidRDefault="00DB069B" w:rsidP="009E3CBB">
      <w:pPr>
        <w:pStyle w:val="a3"/>
        <w:numPr>
          <w:ilvl w:val="0"/>
          <w:numId w:val="29"/>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Телекоммуникационные провода и кабели</w:t>
      </w:r>
    </w:p>
    <w:p w:rsidR="00DB069B" w:rsidRPr="0060050B" w:rsidRDefault="00DB069B" w:rsidP="009E3CBB">
      <w:pPr>
        <w:pStyle w:val="a3"/>
        <w:numPr>
          <w:ilvl w:val="0"/>
          <w:numId w:val="29"/>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 xml:space="preserve">Изолированные антенные кабели. </w:t>
      </w:r>
    </w:p>
    <w:p w:rsidR="00DB069B" w:rsidRPr="0060050B" w:rsidRDefault="00DB069B" w:rsidP="009E3CBB">
      <w:pPr>
        <w:pStyle w:val="a3"/>
        <w:numPr>
          <w:ilvl w:val="0"/>
          <w:numId w:val="29"/>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Кабели для постоянных соединений на расстояния большой протяженности</w:t>
      </w:r>
    </w:p>
    <w:p w:rsidR="00DB069B" w:rsidRPr="0060050B" w:rsidRDefault="00DB069B" w:rsidP="009E3CBB">
      <w:pPr>
        <w:pStyle w:val="a3"/>
        <w:numPr>
          <w:ilvl w:val="0"/>
          <w:numId w:val="29"/>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Бронированные подземные кабели</w:t>
      </w:r>
    </w:p>
    <w:p w:rsidR="00DB069B" w:rsidRPr="0060050B" w:rsidRDefault="00DB069B" w:rsidP="009E3CBB">
      <w:pPr>
        <w:pStyle w:val="a3"/>
        <w:numPr>
          <w:ilvl w:val="0"/>
          <w:numId w:val="29"/>
        </w:numPr>
        <w:spacing w:after="0" w:line="240" w:lineRule="auto"/>
        <w:ind w:left="0" w:firstLine="567"/>
        <w:contextualSpacing/>
        <w:jc w:val="both"/>
        <w:rPr>
          <w:rFonts w:ascii="Times New Roman" w:hAnsi="Times New Roman"/>
          <w:sz w:val="28"/>
          <w:szCs w:val="28"/>
        </w:rPr>
      </w:pPr>
      <w:r w:rsidRPr="0060050B">
        <w:rPr>
          <w:rFonts w:ascii="Times New Roman" w:hAnsi="Times New Roman"/>
          <w:sz w:val="28"/>
          <w:szCs w:val="28"/>
        </w:rPr>
        <w:t>Кабели для применения в шахтных стволах</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эту товарную позицию не входят электронагревательные резисторы, заключенные в изоляционный материал (например, провод из специального сплава, спирально намотанный вокруг сердцевины стеклянных волокон или асбеста) товарной позиции 8516;соединительные детали для оптических волокон, волоконно–оптические жгуты и кабели товарной позиции 8536.</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8545</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85451100  - - используемые в печах</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854519  -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8545200000  - щетки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854590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Эта товарная позиция включает все изделия из графита или другого углерода, которые можно узнать по их форме, размерам или иным признакам как предназначенные для применения в электрических целях, безотносительно к тому, содержат ли они металл.</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Эта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Угольные электроды для печей.</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Угольные сварочные электроды.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Угольные электроды для электролиза.</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(Г) Угольные щетки.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эту товарную позицию не включаются, однако, металлические щетки, покрытые внешним смазывающим слоем графита (товарная позиция 8535 или 8536). Щеткодержатели (безотносительно к тому, укомплектованы они щетками или нет) классифицируются как детали машин (например, товарная позиция 8503).</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 Угли для дуговых или других ламп.</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(Е) Угли для батарей.</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(Ж) Угольные детали микрофонов.</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(З) Другие изделия из графита или другого углерода, такие как: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(1) Соединительные элементы (ниппели) для соединения вместе графитовых электродов для печей.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(2) Аноды, сетки и экраны для выпрямительных ламп.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(3) Нагревательные резисторы в форме прутков, стержней и т.д. для различных типов нагревательной аппаратуры.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(4) Резистивные диски и пластины для автоматических стабилизаторов напряжения.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(5) Другие контакты или электроды из угля.</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Из данной товарной позиции также исключаются: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Графит или другой углерод в виде порошков или гранул (группа 38);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Угольные резисторы (товарная позиция 8533).</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8546</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8546100000  - стеклянные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854620  - керамические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854690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Изоляторы этой товарной позиции используются для крепления, поддержки или направления проводников электрического тока, в то же самое время электрически изолируя их друг от друга, от земли и т.д. В данную товарную позицию не входят изоляционные элементы арматуры (отличные от изоляторов) для электрооборудования, приборов или машин; эти элементы арматуры входят в товарную позицию 8547, если они состоят целиком из изоляционного материала (помимо каких–либо незначительных компонентов из металла, введенных во время формования лишь в целях сборки).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Изоляторы этой товарной позиции включают: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Подвесные изоляторы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(1) Подвесные изоляционные гирлянды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(2) Другие подвесные изоляторы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Жесткие изоляторы.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Вводные изоляторы.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данную товарную позицию не входят изолированные трубки для электропроводки и стыки для них (товарная позиция 8547).</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8547</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854710  - арматура изолирующая из керамики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854720000  - арматура изолирующая из пластмасс</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8547900000  - прочая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Изоляционные элементы арматуры для электрических машин, приборов или оборудования, выполненные целиком из изоляционного материала, помимо каких–либо незначительных компонентов из металла (например, имеющих резьбу гнезд), введенных во время формования лишь в целях сборки, отличные от изоляторов товарной позиции 8546</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За исключением изоляторов как таковых (товарная позиция 8546), эта группировка включает все элементы арматуры для электрооборудования, приборов или аппаратуры при условии, что: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(i) Они целиком состоят из изоляционного материала, или же целиком из изоляционного материала (например, пластмассы) за исключением каких–либо незначительных металлических компонентов (винты, имеющие резьбу гнезда, муфты и т.д.), введенных во время формования лишь в целях сборки;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(ii) Они предназначены для целей изоляции, хотя в то же время они выполняют и другие функции (например, защиты).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Эта товарная позиция не включает элементы арматуры, которые даже будучи выполненными целиком из изоляционного материала (или выполнены целиком из изоляционного материала, за исключением каких–либо незначительных компонентов металла, внесенного во время формования лишь в целях сборки), не были специально сконструированы для использования в качестве изоляции, такие как емкости, крышки и пластины сепараторов для аккумуляторов (товарная позиция 8507).</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Трубки электроизоляционные и соединительные детали из недрагоценных металлов, облицованные изоляционным материалом</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Эта группировка включает металлические трубки, используемые в долговременных электрических проводках (например, домашняя проводка) в качестве изоляции и защиты для проводов, при условии, что они имеют внутреннюю облицовку из изоляционного материала. Неизолированные металлические трубки, часто используемые с той же самой целью, не входят в эту товарную позицию (раздел XV).</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Трубки этой товарной группировки состоят или из спиральной металлической полосы, намотанной на внутреннюю трубку из изоляционного материала, или из жестких металлических трубок (обычно из железа или из стали), покрытых или облицованных с внутренней стороны изоляционным материалом. Изоляционным материалом может быть специальный лак для электроизоляции, бумага или картон, резина, пластмасса и т.д. Металлические трубки, просто покрытые лаком для предотвращения коррозии, исключаются из этой группировки (раздел XV).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Эта товарная группировка также включает стыки, используемые для подсоединения трубок этой товарной позиции при условии, что они также выполнены из несущего металла и покрыты или облицованы изоляционным материалом (например, линейные стыки, колена, тройники и крестовины).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Такие стыки как тройники, крестовины и т.д., снабженные клеммами для электрических соединений, не входят в эту товарную позицию (товарная позиция 8535 или 8536).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данную товарную позицию не входят трубки, целиком выполненные из изоляционного материала (например, резины, пластмассы, оплетки из текстильных волокон или стеклянных волокон); они классифицируются в соответствии с материалом, при условии, что они не являются изоляторами, описанными в товарной позиции 8546.</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Товарная позиция </w:t>
      </w:r>
      <w:r w:rsidRPr="0060050B">
        <w:rPr>
          <w:rFonts w:ascii="Times New Roman" w:hAnsi="Times New Roman"/>
          <w:b/>
          <w:sz w:val="28"/>
          <w:szCs w:val="28"/>
        </w:rPr>
        <w:t>8548</w:t>
      </w:r>
      <w:r w:rsidRPr="0060050B">
        <w:rPr>
          <w:rFonts w:ascii="Times New Roman" w:hAnsi="Times New Roman"/>
          <w:sz w:val="28"/>
          <w:szCs w:val="28"/>
        </w:rPr>
        <w:t xml:space="preserve">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Внутри данной позиции происходит деление на субпозиции:</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854810  - отходы и лом первичных элементов, первичных батарей и электрических аккумуляторов; отработавшие первичные элементы, отработавшие первичные батареи и отработавшие электрические аккумуляторы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854890  - прочие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Данная товарная позиция включает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(А) Отходы и лом первичных элементов, первичных батарей и электрических аккумуляторов, истощенные первичные элементы, истощенные первичные батареи и истощенные электрические аккумуляторы</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В данную товарную позицию включены отходы и лом первичных элементов, первичных батарей и электрических аккумуляторов, а также истощенные первичные элементы, истощенные первичные батареи и истощенные электрические аккумуляторы, как это определено в примечании 9 к данной группе.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(Б) Электрические части оборудования или аппаратуры, в другом месте данной товарной группы не поименованные</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Эта товарная позиция также включает все электрические детали оборудования или аппаратуры, отличные от: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(а) Частей, пригодных для применения, исключительно или в основном, с конкретной машиной или прибором;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 xml:space="preserve">(б)Частей, описанных ранее в товарных позициях этой группы, или частей, исключенных примечанием 1 к разделу XVI. </w:t>
      </w:r>
    </w:p>
    <w:p w:rsidR="00DB069B" w:rsidRPr="0060050B" w:rsidRDefault="00DB069B" w:rsidP="009E3CBB">
      <w:pPr>
        <w:spacing w:after="0" w:line="240" w:lineRule="auto"/>
        <w:ind w:firstLine="567"/>
        <w:jc w:val="both"/>
        <w:rPr>
          <w:rFonts w:ascii="Times New Roman" w:hAnsi="Times New Roman"/>
          <w:sz w:val="28"/>
          <w:szCs w:val="28"/>
        </w:rPr>
      </w:pPr>
      <w:r w:rsidRPr="0060050B">
        <w:rPr>
          <w:rFonts w:ascii="Times New Roman" w:hAnsi="Times New Roman"/>
          <w:sz w:val="28"/>
          <w:szCs w:val="28"/>
        </w:rPr>
        <w:t>Эта товарная позиция поэтому включает изделия, идентифицируемые как электрические части оборудования или аппаратуры, но не как детали конкретной машины или аппаратуры, а также содержащие электрические соединения, изолированные участки, катушки, контакты или другие специфические электрические элементы.</w:t>
      </w:r>
    </w:p>
    <w:p w:rsidR="00DB069B" w:rsidRPr="008F4ED6" w:rsidRDefault="00DB069B" w:rsidP="009E3CBB">
      <w:pPr>
        <w:pStyle w:val="a3"/>
        <w:spacing w:after="0" w:line="240" w:lineRule="auto"/>
        <w:ind w:left="0" w:firstLine="567"/>
        <w:jc w:val="both"/>
        <w:rPr>
          <w:rFonts w:ascii="Times New Roman" w:hAnsi="Times New Roman"/>
          <w:color w:val="0D0D0D"/>
          <w:sz w:val="28"/>
          <w:szCs w:val="28"/>
        </w:rPr>
      </w:pPr>
      <w:bookmarkStart w:id="0" w:name="_GoBack"/>
      <w:bookmarkEnd w:id="0"/>
    </w:p>
    <w:sectPr w:rsidR="00DB069B" w:rsidRPr="008F4ED6" w:rsidSect="005A1DC8">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E1C" w:rsidRDefault="00634E1C" w:rsidP="006A540E">
      <w:pPr>
        <w:spacing w:after="0" w:line="240" w:lineRule="auto"/>
      </w:pPr>
      <w:r>
        <w:separator/>
      </w:r>
    </w:p>
  </w:endnote>
  <w:endnote w:type="continuationSeparator" w:id="0">
    <w:p w:rsidR="00634E1C" w:rsidRDefault="00634E1C" w:rsidP="006A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DC8" w:rsidRDefault="005A1DC8">
    <w:pPr>
      <w:pStyle w:val="a6"/>
      <w:jc w:val="right"/>
    </w:pPr>
    <w:r>
      <w:fldChar w:fldCharType="begin"/>
    </w:r>
    <w:r>
      <w:instrText xml:space="preserve"> PAGE   \* MERGEFORMAT </w:instrText>
    </w:r>
    <w:r>
      <w:fldChar w:fldCharType="separate"/>
    </w:r>
    <w:r w:rsidR="009310A2">
      <w:rPr>
        <w:noProof/>
      </w:rPr>
      <w:t>2</w:t>
    </w:r>
    <w:r>
      <w:fldChar w:fldCharType="end"/>
    </w:r>
  </w:p>
  <w:p w:rsidR="002B2DDB" w:rsidRDefault="002B2DD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E1C" w:rsidRDefault="00634E1C" w:rsidP="006A540E">
      <w:pPr>
        <w:spacing w:after="0" w:line="240" w:lineRule="auto"/>
      </w:pPr>
      <w:r>
        <w:separator/>
      </w:r>
    </w:p>
  </w:footnote>
  <w:footnote w:type="continuationSeparator" w:id="0">
    <w:p w:rsidR="00634E1C" w:rsidRDefault="00634E1C" w:rsidP="006A540E">
      <w:pPr>
        <w:spacing w:after="0" w:line="240" w:lineRule="auto"/>
      </w:pPr>
      <w:r>
        <w:continuationSeparator/>
      </w:r>
    </w:p>
  </w:footnote>
  <w:footnote w:id="1">
    <w:p w:rsidR="002B2DDB" w:rsidRPr="000774B2" w:rsidRDefault="002B2DDB">
      <w:pPr>
        <w:pStyle w:val="ac"/>
        <w:rPr>
          <w:sz w:val="16"/>
          <w:szCs w:val="16"/>
        </w:rPr>
      </w:pPr>
      <w:r>
        <w:rPr>
          <w:rStyle w:val="ad"/>
        </w:rPr>
        <w:footnoteRef/>
      </w:r>
      <w:r>
        <w:t xml:space="preserve"> </w:t>
      </w:r>
      <w:r w:rsidRPr="000774B2">
        <w:rPr>
          <w:rFonts w:ascii="Times New Roman" w:hAnsi="Times New Roman"/>
          <w:sz w:val="16"/>
          <w:szCs w:val="16"/>
        </w:rPr>
        <w:t>Безуглая В.И. Внешнеэкономическая деятельность: курс лекций. – Тамбов. Издательство</w:t>
      </w:r>
      <w:r>
        <w:rPr>
          <w:rFonts w:ascii="Times New Roman" w:hAnsi="Times New Roman"/>
          <w:sz w:val="16"/>
          <w:szCs w:val="16"/>
        </w:rPr>
        <w:t xml:space="preserve"> Тамб.гос.тех.ун-та, 2008, 41 с.</w:t>
      </w:r>
    </w:p>
  </w:footnote>
  <w:footnote w:id="2">
    <w:p w:rsidR="002B2DDB" w:rsidRPr="000774B2" w:rsidRDefault="002B2DDB">
      <w:pPr>
        <w:pStyle w:val="ac"/>
        <w:rPr>
          <w:sz w:val="16"/>
          <w:szCs w:val="16"/>
        </w:rPr>
      </w:pPr>
      <w:r>
        <w:rPr>
          <w:rStyle w:val="ad"/>
        </w:rPr>
        <w:footnoteRef/>
      </w:r>
      <w:r>
        <w:t xml:space="preserve"> </w:t>
      </w:r>
      <w:r w:rsidRPr="000774B2">
        <w:rPr>
          <w:rFonts w:ascii="Times New Roman" w:hAnsi="Times New Roman"/>
          <w:sz w:val="16"/>
          <w:szCs w:val="16"/>
        </w:rPr>
        <w:t>Безуглая В.И. Внешнеэкономическая деятельность: курс лекций. – Тамбов. Издательство Тамб.гос.тех.ун-та, 2008, 80 с.</w:t>
      </w:r>
      <w:r>
        <w:rPr>
          <w:rFonts w:ascii="Times New Roman" w:hAnsi="Times New Roman"/>
          <w:sz w:val="16"/>
          <w:szCs w:val="16"/>
        </w:rPr>
        <w:t>, 44 с.</w:t>
      </w:r>
    </w:p>
  </w:footnote>
  <w:footnote w:id="3">
    <w:p w:rsidR="002B2DDB" w:rsidRPr="000774B2" w:rsidRDefault="002B2DDB" w:rsidP="000774B2">
      <w:pPr>
        <w:autoSpaceDE w:val="0"/>
        <w:autoSpaceDN w:val="0"/>
        <w:adjustRightInd w:val="0"/>
        <w:spacing w:after="0" w:line="360" w:lineRule="auto"/>
        <w:jc w:val="both"/>
        <w:rPr>
          <w:rFonts w:ascii="Times New Roman" w:hAnsi="Times New Roman"/>
          <w:sz w:val="16"/>
          <w:szCs w:val="16"/>
        </w:rPr>
      </w:pPr>
      <w:r>
        <w:rPr>
          <w:rStyle w:val="ad"/>
        </w:rPr>
        <w:footnoteRef/>
      </w:r>
      <w:r>
        <w:t xml:space="preserve"> </w:t>
      </w:r>
      <w:r w:rsidRPr="000774B2">
        <w:rPr>
          <w:rFonts w:ascii="Times New Roman" w:hAnsi="Times New Roman"/>
          <w:sz w:val="16"/>
          <w:szCs w:val="16"/>
        </w:rPr>
        <w:t xml:space="preserve">Истомин С.И. Таможенное оформление и применение таможенных режимов. - М.: Деловой двор, 2008. </w:t>
      </w:r>
      <w:r>
        <w:rPr>
          <w:rFonts w:ascii="Times New Roman" w:hAnsi="Times New Roman"/>
          <w:sz w:val="16"/>
          <w:szCs w:val="16"/>
        </w:rPr>
        <w:t>, 281 с.</w:t>
      </w:r>
    </w:p>
    <w:p w:rsidR="002B2DDB" w:rsidRDefault="002B2DDB">
      <w:pPr>
        <w:pStyle w:val="ac"/>
      </w:pPr>
    </w:p>
  </w:footnote>
  <w:footnote w:id="4">
    <w:p w:rsidR="002B2DDB" w:rsidRPr="00E8147D" w:rsidRDefault="002B2DDB" w:rsidP="000774B2">
      <w:pPr>
        <w:autoSpaceDE w:val="0"/>
        <w:autoSpaceDN w:val="0"/>
        <w:adjustRightInd w:val="0"/>
        <w:spacing w:after="0" w:line="360" w:lineRule="auto"/>
        <w:jc w:val="both"/>
        <w:rPr>
          <w:rFonts w:ascii="Times New Roman" w:hAnsi="Times New Roman"/>
          <w:sz w:val="28"/>
          <w:szCs w:val="28"/>
        </w:rPr>
      </w:pPr>
      <w:r>
        <w:rPr>
          <w:rStyle w:val="ad"/>
        </w:rPr>
        <w:footnoteRef/>
      </w:r>
      <w:r>
        <w:t xml:space="preserve"> </w:t>
      </w:r>
      <w:r w:rsidRPr="000774B2">
        <w:rPr>
          <w:rFonts w:ascii="Times New Roman" w:hAnsi="Times New Roman"/>
          <w:sz w:val="16"/>
          <w:szCs w:val="16"/>
        </w:rPr>
        <w:t>Пояснения к Товарной номенклатуре внешнеэкономической деятельности Российской Федерации (ТН ВЭД России) //  подготовлены ФТС РФ (том 5, разделы XVI - XXI, группы 85 – 97).</w:t>
      </w:r>
      <w:r>
        <w:rPr>
          <w:rFonts w:ascii="Times New Roman" w:hAnsi="Times New Roman"/>
          <w:sz w:val="16"/>
          <w:szCs w:val="16"/>
        </w:rPr>
        <w:t>, с. 230</w:t>
      </w:r>
    </w:p>
    <w:p w:rsidR="002B2DDB" w:rsidRDefault="002B2DDB">
      <w:pPr>
        <w:pStyle w:val="ac"/>
      </w:pPr>
    </w:p>
  </w:footnote>
  <w:footnote w:id="5">
    <w:p w:rsidR="002B2DDB" w:rsidRDefault="002B2DDB" w:rsidP="00324BCC">
      <w:pPr>
        <w:autoSpaceDE w:val="0"/>
        <w:autoSpaceDN w:val="0"/>
        <w:adjustRightInd w:val="0"/>
        <w:spacing w:after="0" w:line="360" w:lineRule="auto"/>
        <w:jc w:val="both"/>
        <w:rPr>
          <w:rFonts w:ascii="Times New Roman" w:hAnsi="Times New Roman"/>
          <w:sz w:val="28"/>
          <w:szCs w:val="28"/>
        </w:rPr>
      </w:pPr>
      <w:r>
        <w:rPr>
          <w:rStyle w:val="ad"/>
        </w:rPr>
        <w:footnoteRef/>
      </w:r>
      <w:r>
        <w:t xml:space="preserve"> </w:t>
      </w:r>
      <w:r w:rsidRPr="00324BCC">
        <w:rPr>
          <w:rFonts w:ascii="Times New Roman" w:hAnsi="Times New Roman"/>
          <w:sz w:val="16"/>
          <w:szCs w:val="16"/>
        </w:rPr>
        <w:t xml:space="preserve">Официальный сайт комиссии Таможенного союза – </w:t>
      </w:r>
      <w:r w:rsidRPr="005469BE">
        <w:rPr>
          <w:rFonts w:ascii="Times New Roman" w:hAnsi="Times New Roman"/>
          <w:sz w:val="16"/>
          <w:szCs w:val="16"/>
          <w:lang w:val="en-US"/>
        </w:rPr>
        <w:t>www</w:t>
      </w:r>
      <w:r w:rsidRPr="005469BE">
        <w:rPr>
          <w:rFonts w:ascii="Times New Roman" w:hAnsi="Times New Roman"/>
          <w:sz w:val="16"/>
          <w:szCs w:val="16"/>
        </w:rPr>
        <w:t>.</w:t>
      </w:r>
      <w:r w:rsidRPr="005469BE">
        <w:rPr>
          <w:rFonts w:ascii="Times New Roman" w:hAnsi="Times New Roman"/>
          <w:sz w:val="16"/>
          <w:szCs w:val="16"/>
          <w:lang w:val="en-US"/>
        </w:rPr>
        <w:t>tsouz</w:t>
      </w:r>
      <w:r w:rsidRPr="005469BE">
        <w:rPr>
          <w:rFonts w:ascii="Times New Roman" w:hAnsi="Times New Roman"/>
          <w:sz w:val="16"/>
          <w:szCs w:val="16"/>
        </w:rPr>
        <w:t>.</w:t>
      </w:r>
      <w:r w:rsidRPr="005469BE">
        <w:rPr>
          <w:rFonts w:ascii="Times New Roman" w:hAnsi="Times New Roman"/>
          <w:sz w:val="16"/>
          <w:szCs w:val="16"/>
          <w:lang w:val="en-US"/>
        </w:rPr>
        <w:t>ru</w:t>
      </w:r>
    </w:p>
    <w:p w:rsidR="002B2DDB" w:rsidRDefault="002B2DDB">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E535C"/>
    <w:multiLevelType w:val="hybridMultilevel"/>
    <w:tmpl w:val="E25C8C64"/>
    <w:lvl w:ilvl="0" w:tplc="B45264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B05664"/>
    <w:multiLevelType w:val="multilevel"/>
    <w:tmpl w:val="333864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0940064F"/>
    <w:multiLevelType w:val="hybridMultilevel"/>
    <w:tmpl w:val="352EA772"/>
    <w:lvl w:ilvl="0" w:tplc="050E242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
    <w:nsid w:val="10D163FB"/>
    <w:multiLevelType w:val="hybridMultilevel"/>
    <w:tmpl w:val="891A1D20"/>
    <w:lvl w:ilvl="0" w:tplc="47BA021E">
      <w:numFmt w:val="bullet"/>
      <w:lvlText w:val="•"/>
      <w:lvlJc w:val="left"/>
      <w:pPr>
        <w:ind w:left="765" w:hanging="4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E03DDB"/>
    <w:multiLevelType w:val="hybridMultilevel"/>
    <w:tmpl w:val="8AB496A0"/>
    <w:lvl w:ilvl="0" w:tplc="D304BF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900435"/>
    <w:multiLevelType w:val="hybridMultilevel"/>
    <w:tmpl w:val="EE0A79FE"/>
    <w:lvl w:ilvl="0" w:tplc="F06CFF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9A265A"/>
    <w:multiLevelType w:val="hybridMultilevel"/>
    <w:tmpl w:val="E54427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F467414"/>
    <w:multiLevelType w:val="hybridMultilevel"/>
    <w:tmpl w:val="5468B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6F1223"/>
    <w:multiLevelType w:val="hybridMultilevel"/>
    <w:tmpl w:val="8216F10E"/>
    <w:lvl w:ilvl="0" w:tplc="9856A9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A5196A"/>
    <w:multiLevelType w:val="hybridMultilevel"/>
    <w:tmpl w:val="CAC2242A"/>
    <w:lvl w:ilvl="0" w:tplc="2EF6F8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6C1372"/>
    <w:multiLevelType w:val="hybridMultilevel"/>
    <w:tmpl w:val="BDE8F668"/>
    <w:lvl w:ilvl="0" w:tplc="4F525D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947BD6"/>
    <w:multiLevelType w:val="hybridMultilevel"/>
    <w:tmpl w:val="781ADB36"/>
    <w:lvl w:ilvl="0" w:tplc="FE0805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D9148B"/>
    <w:multiLevelType w:val="hybridMultilevel"/>
    <w:tmpl w:val="17FC8A84"/>
    <w:lvl w:ilvl="0" w:tplc="2794A7F6">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364BD5"/>
    <w:multiLevelType w:val="hybridMultilevel"/>
    <w:tmpl w:val="6EE6E7A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C33CE4"/>
    <w:multiLevelType w:val="hybridMultilevel"/>
    <w:tmpl w:val="D070EA94"/>
    <w:lvl w:ilvl="0" w:tplc="4C48E0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F9460F"/>
    <w:multiLevelType w:val="hybridMultilevel"/>
    <w:tmpl w:val="6EE6E7A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1635BF"/>
    <w:multiLevelType w:val="hybridMultilevel"/>
    <w:tmpl w:val="8AAC5548"/>
    <w:lvl w:ilvl="0" w:tplc="615693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AF35E9"/>
    <w:multiLevelType w:val="hybridMultilevel"/>
    <w:tmpl w:val="86D2B3D8"/>
    <w:lvl w:ilvl="0" w:tplc="DAE2AF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407977"/>
    <w:multiLevelType w:val="hybridMultilevel"/>
    <w:tmpl w:val="F288D912"/>
    <w:lvl w:ilvl="0" w:tplc="071613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2D3459"/>
    <w:multiLevelType w:val="hybridMultilevel"/>
    <w:tmpl w:val="05DAEBBA"/>
    <w:lvl w:ilvl="0" w:tplc="199822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26231E"/>
    <w:multiLevelType w:val="multilevel"/>
    <w:tmpl w:val="DF205DC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575E023C"/>
    <w:multiLevelType w:val="hybridMultilevel"/>
    <w:tmpl w:val="17741718"/>
    <w:lvl w:ilvl="0" w:tplc="2C9255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C77687"/>
    <w:multiLevelType w:val="hybridMultilevel"/>
    <w:tmpl w:val="2D74393A"/>
    <w:lvl w:ilvl="0" w:tplc="9A509A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CB61B5"/>
    <w:multiLevelType w:val="hybridMultilevel"/>
    <w:tmpl w:val="B09244E0"/>
    <w:lvl w:ilvl="0" w:tplc="6052BD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C848FD"/>
    <w:multiLevelType w:val="hybridMultilevel"/>
    <w:tmpl w:val="A964DA2A"/>
    <w:lvl w:ilvl="0" w:tplc="A9AA48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547EBD"/>
    <w:multiLevelType w:val="hybridMultilevel"/>
    <w:tmpl w:val="D2769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715CA6"/>
    <w:multiLevelType w:val="hybridMultilevel"/>
    <w:tmpl w:val="B7FE1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9D0697"/>
    <w:multiLevelType w:val="hybridMultilevel"/>
    <w:tmpl w:val="6EE6E7A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346C7A"/>
    <w:multiLevelType w:val="hybridMultilevel"/>
    <w:tmpl w:val="9AEAA374"/>
    <w:lvl w:ilvl="0" w:tplc="C368E65C">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220E19"/>
    <w:multiLevelType w:val="hybridMultilevel"/>
    <w:tmpl w:val="F0BCFEA8"/>
    <w:lvl w:ilvl="0" w:tplc="75CA5210">
      <w:start w:val="1"/>
      <w:numFmt w:val="decimal"/>
      <w:lvlText w:val="%1."/>
      <w:lvlJc w:val="left"/>
      <w:pPr>
        <w:tabs>
          <w:tab w:val="num" w:pos="1287"/>
        </w:tabs>
        <w:ind w:left="128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6"/>
  </w:num>
  <w:num w:numId="2">
    <w:abstractNumId w:val="20"/>
  </w:num>
  <w:num w:numId="3">
    <w:abstractNumId w:val="25"/>
  </w:num>
  <w:num w:numId="4">
    <w:abstractNumId w:val="3"/>
  </w:num>
  <w:num w:numId="5">
    <w:abstractNumId w:val="27"/>
  </w:num>
  <w:num w:numId="6">
    <w:abstractNumId w:val="1"/>
  </w:num>
  <w:num w:numId="7">
    <w:abstractNumId w:val="6"/>
  </w:num>
  <w:num w:numId="8">
    <w:abstractNumId w:val="29"/>
  </w:num>
  <w:num w:numId="9">
    <w:abstractNumId w:val="28"/>
  </w:num>
  <w:num w:numId="10">
    <w:abstractNumId w:val="13"/>
  </w:num>
  <w:num w:numId="11">
    <w:abstractNumId w:val="15"/>
  </w:num>
  <w:num w:numId="12">
    <w:abstractNumId w:val="23"/>
  </w:num>
  <w:num w:numId="13">
    <w:abstractNumId w:val="24"/>
  </w:num>
  <w:num w:numId="14">
    <w:abstractNumId w:val="2"/>
  </w:num>
  <w:num w:numId="15">
    <w:abstractNumId w:val="14"/>
  </w:num>
  <w:num w:numId="16">
    <w:abstractNumId w:val="17"/>
  </w:num>
  <w:num w:numId="17">
    <w:abstractNumId w:val="22"/>
  </w:num>
  <w:num w:numId="18">
    <w:abstractNumId w:val="4"/>
  </w:num>
  <w:num w:numId="19">
    <w:abstractNumId w:val="10"/>
  </w:num>
  <w:num w:numId="20">
    <w:abstractNumId w:val="9"/>
  </w:num>
  <w:num w:numId="21">
    <w:abstractNumId w:val="18"/>
  </w:num>
  <w:num w:numId="22">
    <w:abstractNumId w:val="19"/>
  </w:num>
  <w:num w:numId="23">
    <w:abstractNumId w:val="0"/>
  </w:num>
  <w:num w:numId="24">
    <w:abstractNumId w:val="5"/>
  </w:num>
  <w:num w:numId="25">
    <w:abstractNumId w:val="16"/>
  </w:num>
  <w:num w:numId="26">
    <w:abstractNumId w:val="12"/>
  </w:num>
  <w:num w:numId="27">
    <w:abstractNumId w:val="21"/>
  </w:num>
  <w:num w:numId="28">
    <w:abstractNumId w:val="11"/>
  </w:num>
  <w:num w:numId="29">
    <w:abstractNumId w:val="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4A86"/>
    <w:rsid w:val="00027F70"/>
    <w:rsid w:val="00071DBD"/>
    <w:rsid w:val="000774B2"/>
    <w:rsid w:val="0010387E"/>
    <w:rsid w:val="00133DCD"/>
    <w:rsid w:val="00137F25"/>
    <w:rsid w:val="001803A9"/>
    <w:rsid w:val="001B06CF"/>
    <w:rsid w:val="001C5729"/>
    <w:rsid w:val="002727EB"/>
    <w:rsid w:val="002B2DDB"/>
    <w:rsid w:val="002B6E0D"/>
    <w:rsid w:val="002B7C6B"/>
    <w:rsid w:val="00324BCC"/>
    <w:rsid w:val="003A03B7"/>
    <w:rsid w:val="003C2627"/>
    <w:rsid w:val="003C7EC9"/>
    <w:rsid w:val="003D00A3"/>
    <w:rsid w:val="00436959"/>
    <w:rsid w:val="00472199"/>
    <w:rsid w:val="0047526F"/>
    <w:rsid w:val="00476B2D"/>
    <w:rsid w:val="00476E1F"/>
    <w:rsid w:val="004E286F"/>
    <w:rsid w:val="004E7F85"/>
    <w:rsid w:val="005469BE"/>
    <w:rsid w:val="0055580D"/>
    <w:rsid w:val="00572B59"/>
    <w:rsid w:val="005758A4"/>
    <w:rsid w:val="00595C92"/>
    <w:rsid w:val="005A1DC8"/>
    <w:rsid w:val="005F09A8"/>
    <w:rsid w:val="005F6882"/>
    <w:rsid w:val="00634E1C"/>
    <w:rsid w:val="00672CA6"/>
    <w:rsid w:val="006A368B"/>
    <w:rsid w:val="006A540E"/>
    <w:rsid w:val="006A7DEA"/>
    <w:rsid w:val="006B2B94"/>
    <w:rsid w:val="006D4E02"/>
    <w:rsid w:val="00726D42"/>
    <w:rsid w:val="00741BF4"/>
    <w:rsid w:val="00757459"/>
    <w:rsid w:val="00763C56"/>
    <w:rsid w:val="008944CB"/>
    <w:rsid w:val="008F4ED6"/>
    <w:rsid w:val="009310A2"/>
    <w:rsid w:val="00974667"/>
    <w:rsid w:val="009B0986"/>
    <w:rsid w:val="009C3CE0"/>
    <w:rsid w:val="009E3CBB"/>
    <w:rsid w:val="00A62809"/>
    <w:rsid w:val="00A828EE"/>
    <w:rsid w:val="00A87B6C"/>
    <w:rsid w:val="00AA3977"/>
    <w:rsid w:val="00AA76C3"/>
    <w:rsid w:val="00AB386C"/>
    <w:rsid w:val="00B11A3C"/>
    <w:rsid w:val="00B35191"/>
    <w:rsid w:val="00B81EC5"/>
    <w:rsid w:val="00B85232"/>
    <w:rsid w:val="00BC560A"/>
    <w:rsid w:val="00C43B09"/>
    <w:rsid w:val="00C448B7"/>
    <w:rsid w:val="00C66180"/>
    <w:rsid w:val="00CF2992"/>
    <w:rsid w:val="00CF7A34"/>
    <w:rsid w:val="00D146BD"/>
    <w:rsid w:val="00D20906"/>
    <w:rsid w:val="00D7764A"/>
    <w:rsid w:val="00D81150"/>
    <w:rsid w:val="00DB069B"/>
    <w:rsid w:val="00DC1AD6"/>
    <w:rsid w:val="00DE4D9C"/>
    <w:rsid w:val="00DF62BF"/>
    <w:rsid w:val="00E546C6"/>
    <w:rsid w:val="00E74617"/>
    <w:rsid w:val="00E8147D"/>
    <w:rsid w:val="00E84E88"/>
    <w:rsid w:val="00E91DD4"/>
    <w:rsid w:val="00EE0C53"/>
    <w:rsid w:val="00F26116"/>
    <w:rsid w:val="00F34A86"/>
    <w:rsid w:val="00F50085"/>
    <w:rsid w:val="00F723BC"/>
    <w:rsid w:val="00FC7B6F"/>
    <w:rsid w:val="00FD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C326F30-B8BB-496E-9F77-AA4030EE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DC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6A540E"/>
    <w:pPr>
      <w:ind w:left="708"/>
    </w:pPr>
  </w:style>
  <w:style w:type="paragraph" w:styleId="a4">
    <w:name w:val="header"/>
    <w:basedOn w:val="a"/>
    <w:link w:val="a5"/>
    <w:uiPriority w:val="99"/>
    <w:semiHidden/>
    <w:unhideWhenUsed/>
    <w:rsid w:val="006A540E"/>
    <w:pPr>
      <w:tabs>
        <w:tab w:val="center" w:pos="4677"/>
        <w:tab w:val="right" w:pos="9355"/>
      </w:tabs>
    </w:pPr>
  </w:style>
  <w:style w:type="character" w:customStyle="1" w:styleId="a5">
    <w:name w:val="Верхній колонтитул Знак"/>
    <w:basedOn w:val="a0"/>
    <w:link w:val="a4"/>
    <w:uiPriority w:val="99"/>
    <w:semiHidden/>
    <w:rsid w:val="006A540E"/>
  </w:style>
  <w:style w:type="paragraph" w:styleId="a6">
    <w:name w:val="footer"/>
    <w:basedOn w:val="a"/>
    <w:link w:val="a7"/>
    <w:uiPriority w:val="99"/>
    <w:unhideWhenUsed/>
    <w:rsid w:val="006A540E"/>
    <w:pPr>
      <w:tabs>
        <w:tab w:val="center" w:pos="4677"/>
        <w:tab w:val="right" w:pos="9355"/>
      </w:tabs>
    </w:pPr>
  </w:style>
  <w:style w:type="character" w:customStyle="1" w:styleId="a7">
    <w:name w:val="Нижній колонтитул Знак"/>
    <w:basedOn w:val="a0"/>
    <w:link w:val="a6"/>
    <w:uiPriority w:val="99"/>
    <w:rsid w:val="006A540E"/>
  </w:style>
  <w:style w:type="table" w:styleId="a8">
    <w:name w:val="Table Grid"/>
    <w:basedOn w:val="a1"/>
    <w:uiPriority w:val="59"/>
    <w:rsid w:val="001038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Indent"/>
    <w:basedOn w:val="a"/>
    <w:link w:val="aa"/>
    <w:semiHidden/>
    <w:rsid w:val="00D146BD"/>
    <w:pPr>
      <w:widowControl w:val="0"/>
      <w:spacing w:after="0" w:line="240" w:lineRule="auto"/>
      <w:ind w:firstLine="300"/>
      <w:jc w:val="both"/>
    </w:pPr>
    <w:rPr>
      <w:rFonts w:ascii="Times New Roman" w:eastAsia="Times New Roman" w:hAnsi="Times New Roman"/>
      <w:snapToGrid w:val="0"/>
      <w:sz w:val="24"/>
      <w:szCs w:val="20"/>
      <w:lang w:eastAsia="ru-RU"/>
    </w:rPr>
  </w:style>
  <w:style w:type="character" w:customStyle="1" w:styleId="aa">
    <w:name w:val="Основний текст з відступом Знак"/>
    <w:basedOn w:val="a0"/>
    <w:link w:val="a9"/>
    <w:semiHidden/>
    <w:rsid w:val="00D146BD"/>
    <w:rPr>
      <w:rFonts w:ascii="Times New Roman" w:eastAsia="Times New Roman" w:hAnsi="Times New Roman"/>
      <w:snapToGrid w:val="0"/>
      <w:sz w:val="24"/>
    </w:rPr>
  </w:style>
  <w:style w:type="paragraph" w:styleId="2">
    <w:name w:val="Body Text 2"/>
    <w:basedOn w:val="a"/>
    <w:link w:val="20"/>
    <w:semiHidden/>
    <w:rsid w:val="00D146BD"/>
    <w:pPr>
      <w:widowControl w:val="0"/>
      <w:spacing w:after="0" w:line="240" w:lineRule="auto"/>
      <w:jc w:val="both"/>
    </w:pPr>
    <w:rPr>
      <w:rFonts w:ascii="Times New Roman" w:eastAsia="Times New Roman" w:hAnsi="Times New Roman"/>
      <w:snapToGrid w:val="0"/>
      <w:sz w:val="24"/>
      <w:szCs w:val="20"/>
      <w:lang w:eastAsia="ru-RU"/>
    </w:rPr>
  </w:style>
  <w:style w:type="character" w:customStyle="1" w:styleId="20">
    <w:name w:val="Основний текст 2 Знак"/>
    <w:basedOn w:val="a0"/>
    <w:link w:val="2"/>
    <w:semiHidden/>
    <w:rsid w:val="00D146BD"/>
    <w:rPr>
      <w:rFonts w:ascii="Times New Roman" w:eastAsia="Times New Roman" w:hAnsi="Times New Roman"/>
      <w:snapToGrid w:val="0"/>
      <w:sz w:val="24"/>
    </w:rPr>
  </w:style>
  <w:style w:type="paragraph" w:customStyle="1" w:styleId="ConsPlusNormal">
    <w:name w:val="ConsPlusNormal"/>
    <w:rsid w:val="003A03B7"/>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3A03B7"/>
    <w:pPr>
      <w:widowControl w:val="0"/>
      <w:autoSpaceDE w:val="0"/>
      <w:autoSpaceDN w:val="0"/>
      <w:adjustRightInd w:val="0"/>
    </w:pPr>
    <w:rPr>
      <w:rFonts w:ascii="Courier New" w:eastAsia="Times New Roman" w:hAnsi="Courier New" w:cs="Courier New"/>
    </w:rPr>
  </w:style>
  <w:style w:type="character" w:styleId="ab">
    <w:name w:val="Hyperlink"/>
    <w:basedOn w:val="a0"/>
    <w:uiPriority w:val="99"/>
    <w:unhideWhenUsed/>
    <w:rsid w:val="00CF7A34"/>
    <w:rPr>
      <w:color w:val="0000FF"/>
      <w:u w:val="single"/>
    </w:rPr>
  </w:style>
  <w:style w:type="paragraph" w:styleId="ac">
    <w:name w:val="footnote text"/>
    <w:basedOn w:val="a"/>
    <w:semiHidden/>
    <w:rsid w:val="000774B2"/>
    <w:rPr>
      <w:sz w:val="20"/>
      <w:szCs w:val="20"/>
    </w:rPr>
  </w:style>
  <w:style w:type="character" w:styleId="ad">
    <w:name w:val="footnote reference"/>
    <w:basedOn w:val="a0"/>
    <w:semiHidden/>
    <w:rsid w:val="000774B2"/>
    <w:rPr>
      <w:vertAlign w:val="superscript"/>
    </w:rPr>
  </w:style>
  <w:style w:type="paragraph" w:customStyle="1" w:styleId="Default">
    <w:name w:val="Default"/>
    <w:rsid w:val="00D81150"/>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31978</Words>
  <Characters>182279</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213830</CharactersWithSpaces>
  <SharedDoc>false</SharedDoc>
  <HLinks>
    <vt:vector size="6" baseType="variant">
      <vt:variant>
        <vt:i4>1507341</vt:i4>
      </vt:variant>
      <vt:variant>
        <vt:i4>0</vt:i4>
      </vt:variant>
      <vt:variant>
        <vt:i4>0</vt:i4>
      </vt:variant>
      <vt:variant>
        <vt:i4>5</vt:i4>
      </vt:variant>
      <vt:variant>
        <vt:lpwstr>http://www.tsouz.ru/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cp:lastPrinted>2010-12-13T08:43:00Z</cp:lastPrinted>
  <dcterms:created xsi:type="dcterms:W3CDTF">2014-08-19T18:45:00Z</dcterms:created>
  <dcterms:modified xsi:type="dcterms:W3CDTF">2014-08-19T18:45:00Z</dcterms:modified>
</cp:coreProperties>
</file>