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3E" w:rsidRDefault="005010FD" w:rsidP="00E802EF">
      <w:pPr>
        <w:pStyle w:val="aff2"/>
      </w:pPr>
      <w:r w:rsidRPr="003E603E">
        <w:t>Содержание</w:t>
      </w:r>
    </w:p>
    <w:p w:rsidR="00E802EF" w:rsidRDefault="00E802EF" w:rsidP="003E603E"/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Введение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1. Учёт основных средств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1.1 Классификация и оценка основных средств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1.2 Учет поступления и выбытия основных средств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2. Организация деятельности предприятия и расчет экономических показателей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2.1 Формирование уставного капитала и состава учредителей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2.2 Составление штатного расписания работающих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2.3 Заключение хозяйственных договоров с поставщиками материальных ресурсов и покупателями готовой продукции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2.4 Расчет амортизации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2.4 Составление сметы расходов и доходов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2.5 Расчет налогов и распределение чистой прибыли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3. Формирование учетной политики предприятия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3.1 Учетная политика для целей бухгалтерского учета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3.2 Учетная политика для целей налогового учета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 xml:space="preserve">3.3 </w:t>
      </w:r>
      <w:r w:rsidRPr="004E24C1">
        <w:rPr>
          <w:rStyle w:val="afd"/>
          <w:noProof/>
        </w:rPr>
        <w:t>Специальные налоговые режимы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4. Формирование отчетности предприятия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4.1 Составление расчетно-платежной ведомости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4.2 Начисление единого социального налога и взносов на обязательное пенсионное страхование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4.3 Составление журнала хозяйственных операций за квартал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4.4 Составление оборотно-сальдовой ведомости за квартал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  <w:snapToGrid w:val="0"/>
        </w:rPr>
        <w:t>4.5 Составление форм промежуточной бухгалтерской отчетности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Заключение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Библиографический список</w:t>
      </w:r>
    </w:p>
    <w:p w:rsidR="001A5474" w:rsidRDefault="001A5474">
      <w:pPr>
        <w:pStyle w:val="26"/>
        <w:rPr>
          <w:smallCaps w:val="0"/>
          <w:noProof/>
          <w:sz w:val="24"/>
          <w:szCs w:val="24"/>
        </w:rPr>
      </w:pPr>
      <w:r w:rsidRPr="004E24C1">
        <w:rPr>
          <w:rStyle w:val="afd"/>
          <w:noProof/>
        </w:rPr>
        <w:t>Приложение 1</w:t>
      </w:r>
    </w:p>
    <w:p w:rsidR="00E802EF" w:rsidRPr="003E603E" w:rsidRDefault="00E802EF" w:rsidP="003E603E"/>
    <w:p w:rsidR="003E603E" w:rsidRPr="003E603E" w:rsidRDefault="00D61B53" w:rsidP="00E802EF">
      <w:pPr>
        <w:pStyle w:val="2"/>
        <w:rPr>
          <w:snapToGrid w:val="0"/>
        </w:rPr>
      </w:pPr>
      <w:r w:rsidRPr="003E603E">
        <w:rPr>
          <w:snapToGrid w:val="0"/>
        </w:rPr>
        <w:br w:type="page"/>
      </w:r>
      <w:bookmarkStart w:id="0" w:name="_Toc242976754"/>
      <w:r w:rsidR="005010FD" w:rsidRPr="003E603E">
        <w:rPr>
          <w:snapToGrid w:val="0"/>
        </w:rPr>
        <w:t>Введение</w:t>
      </w:r>
      <w:bookmarkEnd w:id="0"/>
    </w:p>
    <w:p w:rsidR="00E802EF" w:rsidRDefault="00E802EF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>Перестройка управления экономикой, переход к рыночным отношениям, использование различных форм собственности невозможны без существенного повышения роли учета и контроля</w:t>
      </w:r>
      <w:r w:rsidR="003E603E" w:rsidRPr="003E603E">
        <w:rPr>
          <w:snapToGrid w:val="0"/>
        </w:rPr>
        <w:t>.</w:t>
      </w:r>
    </w:p>
    <w:p w:rsidR="003E603E" w:rsidRDefault="005010FD" w:rsidP="003E603E">
      <w:r w:rsidRPr="003E603E">
        <w:t>В настоящее время все предприятия независимо от их вида, форм собственности и подчиненности ведут бухгалтерский учет имущества и хозяйственных операций согласно действующему законодательству и нормативным документам</w:t>
      </w:r>
      <w:r w:rsidR="003E603E" w:rsidRPr="003E603E">
        <w:t>.</w:t>
      </w: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 xml:space="preserve">Бухгалтерский учет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сплошное, непрерывное, взаимосвязанное отражение хозяйственной деятельности предприятия на основании документов, в различных измерителях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Предприятием является самостоятельный хозяйствующий субъект, созданный в порядке, установленном законом, для производства продукции, выполнения работ и оказания услуг в целях удовлетворения общественных потребностей и получения прибыли</w:t>
      </w:r>
      <w:r w:rsidR="003E603E" w:rsidRPr="003E603E">
        <w:rPr>
          <w:snapToGrid w:val="0"/>
        </w:rPr>
        <w:t>.</w:t>
      </w:r>
    </w:p>
    <w:p w:rsidR="003E603E" w:rsidRDefault="005010FD" w:rsidP="003E603E">
      <w:r w:rsidRPr="003E603E">
        <w:t>Хозяйственная деятельность любого предприятия складывается из трех непрерывных и взаимосвязанных хозяйственных процессов</w:t>
      </w:r>
      <w:r w:rsidR="003E603E" w:rsidRPr="003E603E">
        <w:t xml:space="preserve">: </w:t>
      </w:r>
      <w:r w:rsidRPr="003E603E">
        <w:t>снабжения, производства продукции, и ее сбыта</w:t>
      </w:r>
      <w:r w:rsidR="003E603E" w:rsidRPr="003E603E">
        <w:t xml:space="preserve">. </w:t>
      </w:r>
      <w:r w:rsidRPr="003E603E">
        <w:t>Эти процессы осуществляются одновременно, для чего используется труд работников, основные и оборотные средства</w:t>
      </w:r>
      <w:r w:rsidR="003E603E" w:rsidRPr="003E603E">
        <w:t xml:space="preserve">. </w:t>
      </w:r>
      <w:r w:rsidRPr="003E603E">
        <w:t xml:space="preserve">Следовательно, важнейшие объекты бухгалтерского учета на предприятии </w:t>
      </w:r>
      <w:r w:rsidR="003E603E">
        <w:t>-</w:t>
      </w:r>
      <w:r w:rsidRPr="003E603E">
        <w:t xml:space="preserve"> основные и оборотные средства в их движении, расчетно-кредитные отношения, выпуск продукции, затраты на ее производство, себестоимость выработанной продукции в целом и по отдельным видам, труд работников и причитающаяся им заработная плата, результаты хозяйственной деятельности</w:t>
      </w:r>
      <w:r w:rsidR="003E603E" w:rsidRPr="003E603E">
        <w:t>.</w:t>
      </w:r>
    </w:p>
    <w:p w:rsidR="003E603E" w:rsidRDefault="006875E6" w:rsidP="003E603E">
      <w:r w:rsidRPr="003E603E">
        <w:t>Организация обязана вести бухгалтерский учет своего имущества, обязательств и хозяйственных операций на основе натуральных измерителей в денежном выражении путем сплошного, непрерывного, документального и взаимосвязанного их отражения</w:t>
      </w:r>
      <w:r w:rsidR="003E603E" w:rsidRPr="003E603E">
        <w:t>.</w:t>
      </w:r>
    </w:p>
    <w:p w:rsidR="003E603E" w:rsidRDefault="006875E6" w:rsidP="003E603E">
      <w:r w:rsidRPr="003E603E">
        <w:t>Главными задачами бухгалтерского учета являются</w:t>
      </w:r>
      <w:r w:rsidR="003E603E" w:rsidRPr="003E603E">
        <w:t>:</w:t>
      </w:r>
    </w:p>
    <w:p w:rsidR="003E603E" w:rsidRDefault="006875E6" w:rsidP="003E603E">
      <w:r w:rsidRPr="003E603E">
        <w:t>формирование достоверной и полной информации</w:t>
      </w:r>
      <w:r w:rsidR="003E603E" w:rsidRPr="003E603E">
        <w:t xml:space="preserve"> </w:t>
      </w:r>
      <w:r w:rsidRPr="003E603E">
        <w:t>о хозяйственных процессах и финансовых результатах деятельности организации, необходимой для оперативного руководства и управления, а также для ее использования инвесторами, поставщиками, покупателями, кредиторами, налоговыми и финансовыми органами, банками</w:t>
      </w:r>
      <w:r w:rsidR="003E603E" w:rsidRPr="003E603E">
        <w:t>;</w:t>
      </w:r>
    </w:p>
    <w:p w:rsidR="003E603E" w:rsidRDefault="006875E6" w:rsidP="003E603E">
      <w:r w:rsidRPr="003E603E">
        <w:t>обеспечение контроля за наличием и движением имущества, использованием материальных, трудовых и финансовых ресурсов</w:t>
      </w:r>
      <w:r w:rsidR="003E603E" w:rsidRPr="003E603E">
        <w:t>;</w:t>
      </w:r>
    </w:p>
    <w:p w:rsidR="003E603E" w:rsidRDefault="006875E6" w:rsidP="003E603E">
      <w:r w:rsidRPr="003E603E">
        <w:t>своевременное предупреждение негативных явлений в хозяйственно-финансовой деятельности, выявление и мобилизация внутрихозяйственных резервов</w:t>
      </w:r>
      <w:r w:rsidR="003E603E" w:rsidRPr="003E603E">
        <w:t>.</w:t>
      </w:r>
    </w:p>
    <w:p w:rsidR="003E603E" w:rsidRDefault="006875E6" w:rsidP="003E603E">
      <w:r w:rsidRPr="003E603E">
        <w:t xml:space="preserve">Организация ведет бухгалтерский учет способом двойной записи в </w:t>
      </w:r>
      <w:r w:rsidR="00710CF4" w:rsidRPr="003E603E">
        <w:t>соответствии</w:t>
      </w:r>
      <w:r w:rsidRPr="003E603E">
        <w:t xml:space="preserve"> с Планом счетов бухгалтерского учета</w:t>
      </w:r>
      <w:r w:rsidR="003E603E" w:rsidRPr="003E603E">
        <w:t>.</w:t>
      </w:r>
    </w:p>
    <w:p w:rsidR="003E603E" w:rsidRDefault="006875E6" w:rsidP="003E603E">
      <w:r w:rsidRPr="003E603E">
        <w:t>Основанием для записей в регистрах бухгалтерского учета являются первичные документы, фиксирующие факт совершения хозяйственной операции</w:t>
      </w:r>
      <w:r w:rsidR="003E603E" w:rsidRPr="003E603E">
        <w:t>.</w:t>
      </w:r>
    </w:p>
    <w:p w:rsidR="003E603E" w:rsidRDefault="004F6855" w:rsidP="003E603E">
      <w:r w:rsidRPr="003E603E">
        <w:t>Данная работа отражает</w:t>
      </w:r>
      <w:r w:rsidR="003E603E" w:rsidRPr="003E603E">
        <w:t xml:space="preserve"> </w:t>
      </w:r>
      <w:r w:rsidRPr="003E603E">
        <w:t>финансовую деятельность предприятия ОАО</w:t>
      </w:r>
      <w:r w:rsidR="003E603E">
        <w:t xml:space="preserve"> "</w:t>
      </w:r>
      <w:r w:rsidRPr="003E603E">
        <w:t>Форум</w:t>
      </w:r>
      <w:r w:rsidR="003E603E">
        <w:t xml:space="preserve">" </w:t>
      </w:r>
      <w:r w:rsidRPr="003E603E">
        <w:t>по производству мягкой мебели</w:t>
      </w:r>
      <w:r w:rsidR="003E603E">
        <w:t>.4</w:t>
      </w:r>
      <w:r w:rsidRPr="003E603E">
        <w:t xml:space="preserve"> квартал 2005 года</w:t>
      </w:r>
      <w:r w:rsidR="003E603E" w:rsidRPr="003E603E">
        <w:t>.</w:t>
      </w:r>
    </w:p>
    <w:p w:rsidR="003E603E" w:rsidRDefault="004F6855" w:rsidP="003E603E">
      <w:r w:rsidRPr="003E603E">
        <w:t>В данной курсовой работе необходимо</w:t>
      </w:r>
      <w:r w:rsidR="003E603E" w:rsidRPr="003E603E">
        <w:t>:</w:t>
      </w:r>
    </w:p>
    <w:p w:rsidR="003E603E" w:rsidRDefault="004F6855" w:rsidP="003E603E">
      <w:r w:rsidRPr="003E603E">
        <w:t>создать предприятие</w:t>
      </w:r>
      <w:r w:rsidR="003E603E" w:rsidRPr="003E603E">
        <w:t>;</w:t>
      </w:r>
    </w:p>
    <w:p w:rsidR="003E603E" w:rsidRDefault="004F6855" w:rsidP="003E603E">
      <w:r w:rsidRPr="003E603E">
        <w:t>сформировать состав учредителей и величину уставного фонда</w:t>
      </w:r>
      <w:r w:rsidR="003E603E" w:rsidRPr="003E603E">
        <w:t>;</w:t>
      </w:r>
    </w:p>
    <w:p w:rsidR="003E603E" w:rsidRDefault="004F6855" w:rsidP="003E603E">
      <w:r w:rsidRPr="003E603E">
        <w:t>разработать штатное расписание работающих</w:t>
      </w:r>
      <w:r w:rsidR="003E603E" w:rsidRPr="003E603E">
        <w:t>;</w:t>
      </w:r>
    </w:p>
    <w:p w:rsidR="003E603E" w:rsidRDefault="004F6855" w:rsidP="003E603E">
      <w:r w:rsidRPr="003E603E">
        <w:t>заключить хозяйственные договора с покупателями материальных ресурсов и покупателями продукции</w:t>
      </w:r>
      <w:r w:rsidR="003E603E" w:rsidRPr="003E603E">
        <w:t>;</w:t>
      </w:r>
    </w:p>
    <w:p w:rsidR="003E603E" w:rsidRDefault="004F6855" w:rsidP="003E603E">
      <w:r w:rsidRPr="003E603E">
        <w:t>составить смету доходов и расходов</w:t>
      </w:r>
      <w:r w:rsidR="003E603E" w:rsidRPr="003E603E">
        <w:t>;</w:t>
      </w:r>
    </w:p>
    <w:p w:rsidR="003E603E" w:rsidRDefault="004F6855" w:rsidP="003E603E">
      <w:r w:rsidRPr="003E603E">
        <w:t>рассчитать прибыль от реализации, объем реализации и выручку от реализации и другие</w:t>
      </w:r>
      <w:r w:rsidR="003E603E" w:rsidRPr="003E603E">
        <w:t>;</w:t>
      </w:r>
    </w:p>
    <w:p w:rsidR="003E603E" w:rsidRDefault="004F6855" w:rsidP="003E603E">
      <w:r w:rsidRPr="003E603E">
        <w:t>рассчитать налоги</w:t>
      </w:r>
      <w:r w:rsidR="003E603E" w:rsidRPr="003E603E">
        <w:t xml:space="preserve">: </w:t>
      </w:r>
      <w:r w:rsidRPr="003E603E">
        <w:t>на имущество, на прибыль</w:t>
      </w:r>
      <w:r w:rsidR="003E603E" w:rsidRPr="003E603E">
        <w:t xml:space="preserve">; </w:t>
      </w:r>
      <w:r w:rsidRPr="003E603E">
        <w:t>выявить сумму чистой прибыли и определить финансовый результат</w:t>
      </w:r>
      <w:r w:rsidR="003E603E" w:rsidRPr="003E603E">
        <w:t>.</w:t>
      </w:r>
    </w:p>
    <w:p w:rsidR="003E603E" w:rsidRDefault="00D61B53" w:rsidP="00E802EF">
      <w:pPr>
        <w:pStyle w:val="2"/>
      </w:pPr>
      <w:r w:rsidRPr="003E603E">
        <w:rPr>
          <w:snapToGrid w:val="0"/>
        </w:rPr>
        <w:br w:type="page"/>
      </w:r>
      <w:bookmarkStart w:id="1" w:name="_Toc242976755"/>
      <w:r w:rsidR="005A7AFC" w:rsidRPr="003E603E">
        <w:t>1</w:t>
      </w:r>
      <w:r w:rsidR="003E603E" w:rsidRPr="003E603E">
        <w:t xml:space="preserve">. </w:t>
      </w:r>
      <w:r w:rsidR="005A7AFC" w:rsidRPr="003E603E">
        <w:t>Учёт основных средств</w:t>
      </w:r>
      <w:bookmarkEnd w:id="1"/>
    </w:p>
    <w:p w:rsidR="00E802EF" w:rsidRDefault="00E802EF" w:rsidP="003E603E"/>
    <w:p w:rsidR="003E603E" w:rsidRDefault="005A7AFC" w:rsidP="003E603E">
      <w:r w:rsidRPr="003E603E">
        <w:t>Производственно-хозяйственная деятельность организаций обеспечивается не только за счет использования материальных, трудовых и финансовых ресурсов, но и за счет основных фондов</w:t>
      </w:r>
      <w:r w:rsidR="003E603E" w:rsidRPr="003E603E">
        <w:t xml:space="preserve"> - </w:t>
      </w:r>
      <w:r w:rsidRPr="003E603E">
        <w:t>средств труда и материальных условий процесса труда</w:t>
      </w:r>
      <w:r w:rsidR="003E603E" w:rsidRPr="003E603E">
        <w:t>.</w:t>
      </w:r>
    </w:p>
    <w:p w:rsidR="003E603E" w:rsidRDefault="005A7AFC" w:rsidP="003E603E">
      <w:r w:rsidRPr="003E603E">
        <w:t>Средства труда</w:t>
      </w:r>
      <w:r w:rsidR="003E603E" w:rsidRPr="003E603E">
        <w:t xml:space="preserve"> - </w:t>
      </w:r>
      <w:r w:rsidRPr="003E603E">
        <w:t>станки, рабочие машины, передаточные устройства, инструмент и др</w:t>
      </w:r>
      <w:r w:rsidR="003E603E">
        <w:t>.,</w:t>
      </w:r>
      <w:r w:rsidRPr="003E603E">
        <w:t xml:space="preserve"> а материальные условия процесса труда</w:t>
      </w:r>
      <w:r w:rsidR="003E603E" w:rsidRPr="003E603E">
        <w:t xml:space="preserve"> - </w:t>
      </w:r>
      <w:r w:rsidRPr="003E603E">
        <w:t>производственные здания, транспортные средства и др</w:t>
      </w:r>
      <w:r w:rsidR="003E603E" w:rsidRPr="003E603E">
        <w:t>.</w:t>
      </w:r>
    </w:p>
    <w:p w:rsidR="003E603E" w:rsidRDefault="005A7AFC" w:rsidP="003E603E">
      <w:r w:rsidRPr="003E603E">
        <w:t>Отличительной особенностью основных средств является их многократное использование в процессе производства, сохранение первоначального внешнего вида</w:t>
      </w:r>
      <w:r w:rsidR="003E603E">
        <w:t xml:space="preserve"> (</w:t>
      </w:r>
      <w:r w:rsidRPr="003E603E">
        <w:t>формы</w:t>
      </w:r>
      <w:r w:rsidR="003E603E" w:rsidRPr="003E603E">
        <w:t xml:space="preserve">) </w:t>
      </w:r>
      <w:r w:rsidRPr="003E603E">
        <w:t>в течение длительного периода</w:t>
      </w:r>
      <w:r w:rsidR="003E603E" w:rsidRPr="003E603E">
        <w:t xml:space="preserve">. </w:t>
      </w:r>
      <w:r w:rsidRPr="003E603E">
        <w:t>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</w:t>
      </w:r>
      <w:r w:rsidR="003E603E">
        <w:t xml:space="preserve"> (</w:t>
      </w:r>
      <w:r w:rsidRPr="003E603E">
        <w:t>срока полезного использования</w:t>
      </w:r>
      <w:r w:rsidR="003E603E" w:rsidRPr="003E603E">
        <w:t xml:space="preserve">) </w:t>
      </w:r>
      <w:r w:rsidRPr="003E603E">
        <w:t>путем начисления износа</w:t>
      </w:r>
      <w:r w:rsidR="003E603E">
        <w:t xml:space="preserve"> (</w:t>
      </w:r>
      <w:r w:rsidRPr="003E603E">
        <w:t>амортизации</w:t>
      </w:r>
      <w:r w:rsidR="003E603E" w:rsidRPr="003E603E">
        <w:t xml:space="preserve">) </w:t>
      </w:r>
      <w:r w:rsidRPr="003E603E">
        <w:t>по установленным или рассчитываемым самостоятельно нормам</w:t>
      </w:r>
      <w:r w:rsidR="003E603E" w:rsidRPr="003E603E">
        <w:t>.</w:t>
      </w:r>
    </w:p>
    <w:p w:rsidR="003E603E" w:rsidRDefault="005A7AFC" w:rsidP="003E603E">
      <w:r w:rsidRPr="003E603E">
        <w:t>Положением по бухгалтерскому учету</w:t>
      </w:r>
      <w:r w:rsidR="003E603E">
        <w:t xml:space="preserve"> "</w:t>
      </w:r>
      <w:r w:rsidRPr="003E603E">
        <w:t>Учет основных средств</w:t>
      </w:r>
      <w:r w:rsidR="003E603E">
        <w:t>" (</w:t>
      </w:r>
      <w:r w:rsidRPr="003E603E">
        <w:t>ПБУ 6/01</w:t>
      </w:r>
      <w:r w:rsidR="003E603E" w:rsidRPr="003E603E">
        <w:t xml:space="preserve">) </w:t>
      </w:r>
      <w:r w:rsidRPr="003E603E">
        <w:t>определено</w:t>
      </w:r>
      <w:r w:rsidR="003E603E" w:rsidRPr="003E603E">
        <w:t xml:space="preserve">: </w:t>
      </w:r>
      <w:r w:rsidRPr="003E603E">
        <w:t>основные средства</w:t>
      </w:r>
      <w:r w:rsidR="003E603E" w:rsidRPr="003E603E">
        <w:t xml:space="preserve"> - </w:t>
      </w:r>
      <w:r w:rsidRPr="003E603E">
        <w:t>часть имущества, используемого в качестве средств труда при производстве продукции, выполнении работ или оказании услуг либо для управленческих нужд организации в течение периода, превышающего 12 месяцев или обычный операционный цикл, если он превышает 12 месяцев</w:t>
      </w:r>
      <w:r w:rsidR="003E603E" w:rsidRPr="003E603E">
        <w:t xml:space="preserve">. </w:t>
      </w:r>
      <w:r w:rsidRPr="003E603E">
        <w:t>При этом предполагается, что указанные объекты будут приносить организации экономические выгоды</w:t>
      </w:r>
      <w:r w:rsidR="003E603E">
        <w:t xml:space="preserve"> (</w:t>
      </w:r>
      <w:r w:rsidRPr="003E603E">
        <w:t>доход</w:t>
      </w:r>
      <w:r w:rsidR="003E603E" w:rsidRPr="003E603E">
        <w:t xml:space="preserve">) </w:t>
      </w:r>
      <w:r w:rsidRPr="003E603E">
        <w:t>в будущем, и организация не предполагает перепродавать эти объекты</w:t>
      </w:r>
      <w:r w:rsidR="003E603E" w:rsidRPr="003E603E">
        <w:t>.</w:t>
      </w:r>
    </w:p>
    <w:p w:rsidR="003E603E" w:rsidRDefault="005A7AFC" w:rsidP="003E603E">
      <w:r w:rsidRPr="003E603E">
        <w:t>Таким образом, к основным средствам относятся предметы, срок полезного использования которых более 12 месяцев независимо от стоимости</w:t>
      </w:r>
      <w:r w:rsidR="003E603E" w:rsidRPr="003E603E">
        <w:t>.</w:t>
      </w:r>
    </w:p>
    <w:p w:rsidR="003E603E" w:rsidRDefault="005A7AFC" w:rsidP="003E603E">
      <w:r w:rsidRPr="003E603E">
        <w:t>К основным средствам не относятся машины, оборудование и иные аналогичные объекты, числящиеся как готовые изделия на складах организаций-изготовителей или как товары на складах торговых организаций</w:t>
      </w:r>
      <w:r w:rsidR="003E603E" w:rsidRPr="003E603E">
        <w:t>.</w:t>
      </w:r>
    </w:p>
    <w:p w:rsidR="003E603E" w:rsidRDefault="005A7AFC" w:rsidP="003E603E">
      <w:r w:rsidRPr="003E603E">
        <w:t>Основные средства играют важную роль в процессе труда, так как они в своей совокупности образуют производственно-техническую базу организации и определяют ее производственный потенциал</w:t>
      </w:r>
      <w:r w:rsidR="003E603E" w:rsidRPr="003E603E">
        <w:t>.</w:t>
      </w:r>
    </w:p>
    <w:p w:rsidR="003E603E" w:rsidRDefault="005A7AFC" w:rsidP="003E603E">
      <w:r w:rsidRPr="003E603E">
        <w:t>На протяжении длительного периода использования основные средства поступают в организацию и передаются в эксплуатацию</w:t>
      </w:r>
      <w:r w:rsidR="003E603E" w:rsidRPr="003E603E">
        <w:t xml:space="preserve">; </w:t>
      </w:r>
      <w:r w:rsidRPr="003E603E">
        <w:t>изнашиваются в результате эксплуатации</w:t>
      </w:r>
      <w:r w:rsidR="003E603E" w:rsidRPr="003E603E">
        <w:t xml:space="preserve">; </w:t>
      </w:r>
      <w:r w:rsidRPr="003E603E">
        <w:t>подвергаются ремонту, при помощи которого восстанавливаются их физические качества</w:t>
      </w:r>
      <w:r w:rsidR="003E603E" w:rsidRPr="003E603E">
        <w:t xml:space="preserve">; </w:t>
      </w:r>
      <w:r w:rsidRPr="003E603E">
        <w:t>перемещаются внутри организации</w:t>
      </w:r>
      <w:r w:rsidR="003E603E" w:rsidRPr="003E603E">
        <w:t xml:space="preserve">; </w:t>
      </w:r>
      <w:r w:rsidRPr="003E603E">
        <w:t>выбывают из организации вследствие ветхости или нецелесообразности дальнейшего использования</w:t>
      </w:r>
      <w:r w:rsidR="003E603E" w:rsidRPr="003E603E">
        <w:t xml:space="preserve">. </w:t>
      </w:r>
      <w:r w:rsidRPr="003E603E">
        <w:t xml:space="preserve">Одним из показателей эффективного применения основных средств является увеличение времени их работы путем сокращения простоев, повышения коэффициента сменности, производительности на базе внедрения новой техники и технологии, фондоотдачи, </w:t>
      </w:r>
      <w:r w:rsidR="003E603E">
        <w:t>т.е.</w:t>
      </w:r>
      <w:r w:rsidR="003E603E" w:rsidRPr="003E603E">
        <w:t xml:space="preserve"> </w:t>
      </w:r>
      <w:r w:rsidRPr="003E603E">
        <w:t>увеличения выпуска продукции, объема выполняемых работ и услуг на каждый рубль основных средств</w:t>
      </w:r>
      <w:r w:rsidR="003E603E" w:rsidRPr="003E603E">
        <w:t>.</w:t>
      </w:r>
    </w:p>
    <w:p w:rsidR="003E603E" w:rsidRDefault="005A7AFC" w:rsidP="003E603E">
      <w:r w:rsidRPr="003E603E">
        <w:t>Организации имеют права владения, пользования и распоряжения основными средствами</w:t>
      </w:r>
      <w:r w:rsidR="003E603E" w:rsidRPr="003E603E">
        <w:t xml:space="preserve">: </w:t>
      </w:r>
      <w:r w:rsidRPr="003E603E">
        <w:t>продавать или безвозмездно передавать другим организациям, обменивать, сдавать в аренду, предоставлять бесплатно во временное пользование либо взаймы принадлежащие ему здания, сооружения, оборудование, транспортные средства, инвентарь, списывать с баланса, если они изношены или морально устарели, независимо от того, полностью ли они амортизированы или частично</w:t>
      </w:r>
      <w:r w:rsidR="003E603E" w:rsidRPr="003E603E">
        <w:t>.</w:t>
      </w:r>
    </w:p>
    <w:p w:rsidR="003E603E" w:rsidRDefault="005A7AFC" w:rsidP="003E603E">
      <w:r w:rsidRPr="003E603E">
        <w:t>Поэтому главные задачи бухгалтерского учета основных средств сводятся к сбору информации, обеспечивающей возможность соответствующим службам организации выполнять указанные ниже функции или бухгалтерии самостоятельно осуществлять их</w:t>
      </w:r>
      <w:r w:rsidR="003E603E" w:rsidRPr="003E603E">
        <w:t>:</w:t>
      </w:r>
    </w:p>
    <w:p w:rsidR="003E603E" w:rsidRDefault="005A7AFC" w:rsidP="003E603E">
      <w:r w:rsidRPr="003E603E">
        <w:t>контроль за сохранностью и наличием основных средств по местам их использования</w:t>
      </w:r>
      <w:r w:rsidR="003E603E" w:rsidRPr="003E603E">
        <w:t xml:space="preserve">; </w:t>
      </w:r>
      <w:r w:rsidRPr="003E603E">
        <w:t>правильное документальное оформление и своевременное отражение в учете их поступления, выбытия и перемещения</w:t>
      </w:r>
      <w:r w:rsidR="003E603E" w:rsidRPr="003E603E">
        <w:t>;</w:t>
      </w:r>
    </w:p>
    <w:p w:rsidR="003E603E" w:rsidRDefault="005A7AFC" w:rsidP="003E603E">
      <w:r w:rsidRPr="003E603E">
        <w:t>контроль за рациональным расходованием ресурсов на реконструкцию и модернизацию основных средств</w:t>
      </w:r>
      <w:r w:rsidR="003E603E" w:rsidRPr="003E603E">
        <w:t>;</w:t>
      </w:r>
    </w:p>
    <w:p w:rsidR="003E603E" w:rsidRDefault="005A7AFC" w:rsidP="003E603E">
      <w:r w:rsidRPr="003E603E">
        <w:t>исчисление доли стоимости основных средств в виде амортизационных отчислений для включения в затраты организации</w:t>
      </w:r>
      <w:r w:rsidR="003E603E" w:rsidRPr="003E603E">
        <w:t>;</w:t>
      </w:r>
    </w:p>
    <w:p w:rsidR="003E603E" w:rsidRDefault="005A7AFC" w:rsidP="003E603E">
      <w:r w:rsidRPr="003E603E">
        <w:t>контроль за эффективностью использования рабочих машин, оборудования, производственных площадей, транспортных средств и других основных средств с целью своевременного проведения ремонтов</w:t>
      </w:r>
      <w:r w:rsidR="003E603E" w:rsidRPr="003E603E">
        <w:t>;</w:t>
      </w:r>
    </w:p>
    <w:p w:rsidR="003E603E" w:rsidRDefault="005A7AFC" w:rsidP="003E603E">
      <w:r w:rsidRPr="003E603E">
        <w:t>контроль за сохранностью объектов, переведенных на консервацию</w:t>
      </w:r>
      <w:r w:rsidR="003E603E" w:rsidRPr="003E603E">
        <w:t>.</w:t>
      </w:r>
    </w:p>
    <w:p w:rsidR="003E603E" w:rsidRDefault="005A7AFC" w:rsidP="003E603E">
      <w:r w:rsidRPr="003E603E">
        <w:t>Эти задачи решают с помощью надлежаще оформленной документации и обеспечения правильной организации учета наличия и движения основных средств, расчетов по их амортизации и учета затрат по их ремонту как по местам их эксплуатации, так и по организации в целом</w:t>
      </w:r>
      <w:r w:rsidR="003E603E" w:rsidRPr="003E603E">
        <w:t>.</w:t>
      </w:r>
    </w:p>
    <w:p w:rsidR="00E802EF" w:rsidRDefault="00E802EF" w:rsidP="003E603E"/>
    <w:p w:rsidR="005A7AFC" w:rsidRPr="003E603E" w:rsidRDefault="00E802EF" w:rsidP="00E802EF">
      <w:pPr>
        <w:pStyle w:val="2"/>
      </w:pPr>
      <w:bookmarkStart w:id="2" w:name="_Toc242976756"/>
      <w:r>
        <w:t xml:space="preserve">1.1 </w:t>
      </w:r>
      <w:r w:rsidR="005A7AFC" w:rsidRPr="003E603E">
        <w:t>Классификация и оценка основных средств</w:t>
      </w:r>
      <w:bookmarkEnd w:id="2"/>
    </w:p>
    <w:p w:rsidR="00E802EF" w:rsidRDefault="00E802EF" w:rsidP="003E603E"/>
    <w:p w:rsidR="003E603E" w:rsidRDefault="005A7AFC" w:rsidP="003E603E">
      <w:r w:rsidRPr="003E603E">
        <w:t>Основные средства организации разнообразны по составу и назначению</w:t>
      </w:r>
      <w:r w:rsidR="003E603E" w:rsidRPr="003E603E">
        <w:t xml:space="preserve">. </w:t>
      </w:r>
      <w:r w:rsidRPr="003E603E">
        <w:t>Для ведения их учета необходима классификация их по видам, назначению или характеру участия в процессе производства, отраслям хозяйства, степени использования и по принадлежности</w:t>
      </w:r>
      <w:r w:rsidR="003E603E" w:rsidRPr="003E603E">
        <w:t>.</w:t>
      </w:r>
    </w:p>
    <w:p w:rsidR="003E603E" w:rsidRDefault="005A7AFC" w:rsidP="003E603E">
      <w:r w:rsidRPr="003E603E">
        <w:t>Типовая классификация основных средств по их видам установлена Госкомстатом России</w:t>
      </w:r>
      <w:r w:rsidR="003E603E" w:rsidRPr="003E603E">
        <w:t xml:space="preserve">. </w:t>
      </w:r>
      <w:r w:rsidRPr="003E603E">
        <w:t>Она соответствует Общероссийскому классификатору основных фондов</w:t>
      </w:r>
      <w:r w:rsidR="003E603E">
        <w:t xml:space="preserve"> (</w:t>
      </w:r>
      <w:r w:rsidRPr="003E603E">
        <w:t>принят и введен в действие с 1 января 1996 г</w:t>
      </w:r>
      <w:r w:rsidR="003E603E" w:rsidRPr="003E603E">
        <w:t xml:space="preserve">. </w:t>
      </w:r>
      <w:r w:rsidRPr="003E603E">
        <w:t>постановлением Госстандарта России от 26 декабря 1994 г</w:t>
      </w:r>
      <w:r w:rsidR="003E603E" w:rsidRPr="003E603E">
        <w:t xml:space="preserve">. </w:t>
      </w:r>
      <w:r w:rsidRPr="003E603E">
        <w:t>№ 359</w:t>
      </w:r>
      <w:r w:rsidR="003E603E" w:rsidRPr="003E603E">
        <w:t>).</w:t>
      </w:r>
    </w:p>
    <w:p w:rsidR="003E603E" w:rsidRDefault="005A7AFC" w:rsidP="003E603E">
      <w:r w:rsidRPr="003E603E">
        <w:t>В соответствии с этой классификацией основные средства по их видам подразделяются на</w:t>
      </w:r>
      <w:r w:rsidR="003E603E" w:rsidRPr="003E603E">
        <w:t>:</w:t>
      </w:r>
    </w:p>
    <w:p w:rsidR="003E603E" w:rsidRDefault="005A7AFC" w:rsidP="003E603E">
      <w:r w:rsidRPr="003E603E">
        <w:t>Здания, землю, объекты землепользования</w:t>
      </w:r>
      <w:r w:rsidR="003E603E" w:rsidRPr="003E603E">
        <w:t>.</w:t>
      </w:r>
    </w:p>
    <w:p w:rsidR="003E603E" w:rsidRDefault="005A7AFC" w:rsidP="003E603E">
      <w:r w:rsidRPr="003E603E">
        <w:t>Сооружения</w:t>
      </w:r>
      <w:r w:rsidR="003E603E" w:rsidRPr="003E603E">
        <w:t>.</w:t>
      </w:r>
    </w:p>
    <w:p w:rsidR="003E603E" w:rsidRDefault="005A7AFC" w:rsidP="003E603E">
      <w:r w:rsidRPr="003E603E">
        <w:t>Передаточные устройства</w:t>
      </w:r>
      <w:r w:rsidR="003E603E" w:rsidRPr="003E603E">
        <w:t>.</w:t>
      </w:r>
    </w:p>
    <w:p w:rsidR="003E603E" w:rsidRDefault="005A7AFC" w:rsidP="003E603E">
      <w:r w:rsidRPr="003E603E">
        <w:t>Машины и оборудование</w:t>
      </w:r>
      <w:r w:rsidR="003E603E" w:rsidRPr="003E603E">
        <w:t xml:space="preserve">. </w:t>
      </w:r>
      <w:r w:rsidRPr="003E603E">
        <w:t>В том числе</w:t>
      </w:r>
      <w:r w:rsidR="003E603E" w:rsidRPr="003E603E">
        <w:t>:</w:t>
      </w:r>
    </w:p>
    <w:p w:rsidR="003E603E" w:rsidRDefault="005A7AFC" w:rsidP="003E603E">
      <w:r w:rsidRPr="003E603E">
        <w:t>а</w:t>
      </w:r>
      <w:r w:rsidR="003E603E" w:rsidRPr="003E603E">
        <w:t xml:space="preserve">) </w:t>
      </w:r>
      <w:r w:rsidRPr="003E603E">
        <w:t>силовые машины и оборудование</w:t>
      </w:r>
      <w:r w:rsidR="003E603E" w:rsidRPr="003E603E">
        <w:t>;</w:t>
      </w:r>
    </w:p>
    <w:p w:rsidR="003E603E" w:rsidRDefault="005A7AFC" w:rsidP="003E603E">
      <w:r w:rsidRPr="003E603E">
        <w:t>б</w:t>
      </w:r>
      <w:r w:rsidR="003E603E" w:rsidRPr="003E603E">
        <w:t xml:space="preserve">) </w:t>
      </w:r>
      <w:r w:rsidRPr="003E603E">
        <w:t>рабочие машины и оборудование</w:t>
      </w:r>
      <w:r w:rsidR="003E603E" w:rsidRPr="003E603E">
        <w:t>;</w:t>
      </w:r>
    </w:p>
    <w:p w:rsidR="003E603E" w:rsidRDefault="005A7AFC" w:rsidP="003E603E">
      <w:r w:rsidRPr="003E603E">
        <w:t>в</w:t>
      </w:r>
      <w:r w:rsidR="003E603E" w:rsidRPr="003E603E">
        <w:t xml:space="preserve">) </w:t>
      </w:r>
      <w:r w:rsidRPr="003E603E">
        <w:t>измерительные и регулирующие приборы, устройства и лабораторное оборудование</w:t>
      </w:r>
      <w:r w:rsidR="003E603E" w:rsidRPr="003E603E">
        <w:t>;</w:t>
      </w:r>
    </w:p>
    <w:p w:rsidR="003E603E" w:rsidRDefault="005A7AFC" w:rsidP="003E603E">
      <w:r w:rsidRPr="003E603E">
        <w:t>г</w:t>
      </w:r>
      <w:r w:rsidR="003E603E" w:rsidRPr="003E603E">
        <w:t xml:space="preserve">) </w:t>
      </w:r>
      <w:r w:rsidRPr="003E603E">
        <w:t>вычислительная техника</w:t>
      </w:r>
      <w:r w:rsidR="003E603E" w:rsidRPr="003E603E">
        <w:t>;</w:t>
      </w:r>
    </w:p>
    <w:p w:rsidR="003E603E" w:rsidRDefault="005A7AFC" w:rsidP="003E603E">
      <w:r w:rsidRPr="003E603E">
        <w:t>д</w:t>
      </w:r>
      <w:r w:rsidR="003E603E" w:rsidRPr="003E603E">
        <w:t xml:space="preserve">) </w:t>
      </w:r>
      <w:r w:rsidRPr="003E603E">
        <w:t>прочие машины и оборудование</w:t>
      </w:r>
      <w:r w:rsidR="003E603E" w:rsidRPr="003E603E">
        <w:t>.</w:t>
      </w:r>
    </w:p>
    <w:p w:rsidR="003E603E" w:rsidRDefault="005A7AFC" w:rsidP="003E603E">
      <w:r w:rsidRPr="003E603E">
        <w:t>Транспортные средства</w:t>
      </w:r>
      <w:r w:rsidR="003E603E" w:rsidRPr="003E603E">
        <w:t>.</w:t>
      </w:r>
    </w:p>
    <w:p w:rsidR="003E603E" w:rsidRDefault="005A7AFC" w:rsidP="003E603E">
      <w:r w:rsidRPr="003E603E">
        <w:t>Инструмент</w:t>
      </w:r>
      <w:r w:rsidR="003E603E" w:rsidRPr="003E603E">
        <w:t>.</w:t>
      </w:r>
    </w:p>
    <w:p w:rsidR="003E603E" w:rsidRDefault="005A7AFC" w:rsidP="003E603E">
      <w:r w:rsidRPr="003E603E">
        <w:t>Производственный инвентарь и принадлежности</w:t>
      </w:r>
      <w:r w:rsidR="003E603E" w:rsidRPr="003E603E">
        <w:t>.</w:t>
      </w:r>
    </w:p>
    <w:p w:rsidR="003E603E" w:rsidRDefault="005A7AFC" w:rsidP="003E603E">
      <w:r w:rsidRPr="003E603E">
        <w:t>Хозяйственный инвентарь</w:t>
      </w:r>
      <w:r w:rsidR="003E603E" w:rsidRPr="003E603E">
        <w:t>.</w:t>
      </w:r>
    </w:p>
    <w:p w:rsidR="003E603E" w:rsidRDefault="005A7AFC" w:rsidP="003E603E">
      <w:r w:rsidRPr="003E603E">
        <w:t>Рабочий и продуктивный скот</w:t>
      </w:r>
      <w:r w:rsidR="003E603E" w:rsidRPr="003E603E">
        <w:t>.</w:t>
      </w:r>
    </w:p>
    <w:p w:rsidR="003E603E" w:rsidRDefault="005A7AFC" w:rsidP="003E603E">
      <w:r w:rsidRPr="003E603E">
        <w:t>Многолетние насаждения</w:t>
      </w:r>
      <w:r w:rsidR="003E603E" w:rsidRPr="003E603E">
        <w:t>.</w:t>
      </w:r>
    </w:p>
    <w:p w:rsidR="003E603E" w:rsidRDefault="005A7AFC" w:rsidP="003E603E">
      <w:r w:rsidRPr="003E603E">
        <w:t>Капитальные затраты по улучшению земель</w:t>
      </w:r>
      <w:r w:rsidR="003E603E">
        <w:t xml:space="preserve"> (</w:t>
      </w:r>
      <w:r w:rsidRPr="003E603E">
        <w:t>без сооружений</w:t>
      </w:r>
      <w:r w:rsidR="003E603E" w:rsidRPr="003E603E">
        <w:t>).</w:t>
      </w:r>
    </w:p>
    <w:p w:rsidR="003E603E" w:rsidRDefault="005A7AFC" w:rsidP="003E603E">
      <w:r w:rsidRPr="003E603E">
        <w:t>Прочие основные средства</w:t>
      </w:r>
      <w:r w:rsidR="003E603E" w:rsidRPr="003E603E">
        <w:t>.</w:t>
      </w:r>
    </w:p>
    <w:p w:rsidR="003E603E" w:rsidRDefault="005A7AFC" w:rsidP="003E603E">
      <w:r w:rsidRPr="003E603E">
        <w:t>По классификационным видам ведется учет основных средств и составляется отчетность о наличии и движении основных средств</w:t>
      </w:r>
      <w:r w:rsidR="003E603E" w:rsidRPr="003E603E">
        <w:t>.</w:t>
      </w:r>
    </w:p>
    <w:p w:rsidR="003E603E" w:rsidRDefault="005A7AFC" w:rsidP="003E603E">
      <w:r w:rsidRPr="003E603E">
        <w:t>В зависимости от назначения в производственно-хозяйственной деятельности основные средства подразделяются на производственные и непроизводственные</w:t>
      </w:r>
      <w:r w:rsidR="003E603E" w:rsidRPr="003E603E">
        <w:t>.</w:t>
      </w:r>
    </w:p>
    <w:p w:rsidR="003E603E" w:rsidRDefault="005A7AFC" w:rsidP="003E603E">
      <w:r w:rsidRPr="003E603E">
        <w:t xml:space="preserve">К основным средствам </w:t>
      </w:r>
      <w:r w:rsidRPr="003E603E">
        <w:rPr>
          <w:i/>
          <w:iCs/>
        </w:rPr>
        <w:t xml:space="preserve">производственного назначения </w:t>
      </w:r>
      <w:r w:rsidRPr="003E603E">
        <w:t>относятся</w:t>
      </w:r>
      <w:r w:rsidR="003E603E" w:rsidRPr="003E603E">
        <w:t xml:space="preserve">: </w:t>
      </w:r>
      <w:r w:rsidRPr="003E603E">
        <w:t>машины, станки, аппараты, инструменты, вычислительная техника, а также здания основных и вспомогательных цехов, отделов и служб, предназначенные для производственного процесса</w:t>
      </w:r>
      <w:r w:rsidR="003E603E">
        <w:t xml:space="preserve"> (</w:t>
      </w:r>
      <w:r w:rsidRPr="003E603E">
        <w:t>связанные с осуществлением предпринимательской деятельности</w:t>
      </w:r>
      <w:r w:rsidR="003E603E" w:rsidRPr="003E603E">
        <w:t>),</w:t>
      </w:r>
      <w:r w:rsidRPr="003E603E">
        <w:t xml:space="preserve"> или здания складов, резервуары, транспортные средства, используемые для перемещения и хранения предметов и продуктов труда, хозяйственный инвентарь, мебель и другие основные средства, использование которых направлено на систематическое получение прибыли как основной цели деятельности организации</w:t>
      </w:r>
      <w:r w:rsidR="003E603E" w:rsidRPr="003E603E">
        <w:t>.</w:t>
      </w:r>
    </w:p>
    <w:p w:rsidR="003E603E" w:rsidRDefault="005A7AFC" w:rsidP="003E603E">
      <w:r w:rsidRPr="003E603E">
        <w:t xml:space="preserve">Основные средства </w:t>
      </w:r>
      <w:r w:rsidRPr="003E603E">
        <w:rPr>
          <w:i/>
          <w:iCs/>
        </w:rPr>
        <w:t xml:space="preserve">непроизводственного назначения </w:t>
      </w:r>
      <w:r w:rsidRPr="003E603E">
        <w:t>непосредственно не участвуют в процессе производства, но их используют для обеспечения культурно-бытовых нужд работников организации</w:t>
      </w:r>
      <w:r w:rsidR="003E603E">
        <w:t xml:space="preserve"> (</w:t>
      </w:r>
      <w:r w:rsidRPr="003E603E">
        <w:t xml:space="preserve">основные средства жилищно-коммунального хозяйства, поликлиник, медицинских пунктов, клубов, стадионов, детских садов и </w:t>
      </w:r>
      <w:r w:rsidR="003E603E">
        <w:t>т.п.)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Для обеспечения учета основных средств по отраслям предусмотрена классификация, </w:t>
      </w:r>
      <w:r w:rsidR="003E603E">
        <w:t>т.е.</w:t>
      </w:r>
      <w:r w:rsidR="003E603E" w:rsidRPr="003E603E">
        <w:t xml:space="preserve"> </w:t>
      </w:r>
      <w:r w:rsidRPr="003E603E">
        <w:t>деление их на следующие группы</w:t>
      </w:r>
      <w:r w:rsidR="003E603E" w:rsidRPr="003E603E">
        <w:t xml:space="preserve">: </w:t>
      </w:r>
      <w:r w:rsidRPr="003E603E">
        <w:t>промышленность, сельское хозяйство, лесное хозяйство, транспорт, связь, строительство, торговля и общественное питание, информационно-вычислительное обслуживание, жилищно-коммунальное хозяйство, здравоохранение, образование, культура и др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По степени использования в производственно-хозяйственной деятельности основные средства подразделяются </w:t>
      </w:r>
      <w:r w:rsidRPr="003E603E">
        <w:t>на основные средства, находящиеся в запасе, в эксплуатации, на консервации, в аренде</w:t>
      </w:r>
      <w:r w:rsidR="003E603E" w:rsidRPr="003E603E">
        <w:t xml:space="preserve">. </w:t>
      </w:r>
      <w:r w:rsidRPr="003E603E">
        <w:t>Это необходимо потому, что начисление амортизации происходит внутри групп различно</w:t>
      </w:r>
      <w:r w:rsidR="003E603E" w:rsidRPr="003E603E">
        <w:t xml:space="preserve">. </w:t>
      </w:r>
      <w:r w:rsidRPr="003E603E">
        <w:t>Так, по основным средствам, находящимся в запасе, амортизация начисляется в части полного</w:t>
      </w:r>
      <w:r w:rsidR="003E603E" w:rsidRPr="003E603E">
        <w:t xml:space="preserve"> </w:t>
      </w:r>
      <w:r w:rsidRPr="003E603E">
        <w:t>восстановления</w:t>
      </w:r>
      <w:r w:rsidR="003E603E" w:rsidRPr="003E603E">
        <w:t xml:space="preserve">; </w:t>
      </w:r>
      <w:r w:rsidRPr="003E603E">
        <w:t>по основным средствам в эксплуатации начисляется не только амортизация на полное восстановление, но и при необходимости создается ремонтный фонд</w:t>
      </w:r>
      <w:r w:rsidR="003E603E" w:rsidRPr="003E603E">
        <w:t xml:space="preserve">; </w:t>
      </w:r>
      <w:r w:rsidRPr="003E603E">
        <w:t>по основным фондам, находящимся на консервации</w:t>
      </w:r>
      <w:r w:rsidR="003E603E">
        <w:t xml:space="preserve"> (</w:t>
      </w:r>
      <w:r w:rsidRPr="003E603E">
        <w:t>по решению правительства или руководителя организации</w:t>
      </w:r>
      <w:r w:rsidR="003E603E" w:rsidRPr="003E603E">
        <w:t>),</w:t>
      </w:r>
      <w:r w:rsidRPr="003E603E">
        <w:t xml:space="preserve"> амортизация вообще не начисляется, по арендованным основным средствам, не включаемым в баланс организации,</w:t>
      </w:r>
      <w:r w:rsidR="003E603E" w:rsidRPr="003E603E">
        <w:t xml:space="preserve"> - </w:t>
      </w:r>
      <w:r w:rsidRPr="003E603E">
        <w:t>не начисляется, за их эксплуатацию взыскивается арендная плата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По принадлежности основные средства подразделяются на </w:t>
      </w:r>
      <w:r w:rsidRPr="003E603E">
        <w:t>собственные и арендованные</w:t>
      </w:r>
      <w:r w:rsidR="003E603E" w:rsidRPr="003E603E">
        <w:t xml:space="preserve">. </w:t>
      </w:r>
      <w:r w:rsidRPr="003E603E">
        <w:t>Собственные основные средства организации числятся у нее на балансе, а арендованные принадлежат другой фирме, эксплуатируются временно за определенную плату, учитываются за балансом без начисления амортизации</w:t>
      </w:r>
      <w:r w:rsidR="003E603E">
        <w:t xml:space="preserve"> (</w:t>
      </w:r>
      <w:r w:rsidRPr="003E603E">
        <w:t>износа</w:t>
      </w:r>
      <w:r w:rsidR="003E603E" w:rsidRPr="003E603E">
        <w:t xml:space="preserve">) - </w:t>
      </w:r>
      <w:r w:rsidRPr="003E603E">
        <w:t>это так называемая текущая аренда</w:t>
      </w:r>
      <w:r w:rsidR="003E603E" w:rsidRPr="003E603E">
        <w:t>.</w:t>
      </w:r>
    </w:p>
    <w:p w:rsidR="003E603E" w:rsidRDefault="005A7AFC" w:rsidP="003E603E">
      <w:r w:rsidRPr="003E603E">
        <w:t>Необходимое условие правильного учета основных средств</w:t>
      </w:r>
      <w:r w:rsidR="003E603E" w:rsidRPr="003E603E">
        <w:t xml:space="preserve"> - </w:t>
      </w:r>
      <w:r w:rsidRPr="003E603E">
        <w:t>единый принцип их оценки</w:t>
      </w:r>
      <w:r w:rsidR="003E603E" w:rsidRPr="003E603E">
        <w:t xml:space="preserve">. </w:t>
      </w:r>
      <w:r w:rsidRPr="003E603E">
        <w:t>Различают три оценки основных средств</w:t>
      </w:r>
      <w:r w:rsidR="003E603E" w:rsidRPr="003E603E">
        <w:t xml:space="preserve">: </w:t>
      </w:r>
      <w:r w:rsidRPr="003E603E">
        <w:t>первоначальную, восстановительную и остаточную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Первоначальная стоимость </w:t>
      </w:r>
      <w:r w:rsidRPr="003E603E">
        <w:t>складывается в момент вступления объекта в эксплуатацию в данной организации</w:t>
      </w:r>
      <w:r w:rsidR="003E603E" w:rsidRPr="003E603E">
        <w:t xml:space="preserve">. </w:t>
      </w:r>
      <w:r w:rsidRPr="003E603E">
        <w:t>По первоначальной стоимости объект учитывается в течение периода нахождения в организации</w:t>
      </w:r>
      <w:r w:rsidR="003E603E" w:rsidRPr="003E603E">
        <w:t>.</w:t>
      </w:r>
    </w:p>
    <w:p w:rsidR="003E603E" w:rsidRDefault="005A7AFC" w:rsidP="003E603E">
      <w:r w:rsidRPr="003E603E">
        <w:t>В зависимости от источника поступления основных средств под их первоначальной стоимостью понимаются</w:t>
      </w:r>
      <w:r w:rsidR="003E603E" w:rsidRPr="003E603E">
        <w:t>:</w:t>
      </w:r>
    </w:p>
    <w:p w:rsidR="003E603E" w:rsidRDefault="005A7AFC" w:rsidP="003E603E">
      <w:r w:rsidRPr="003E603E">
        <w:t>стоимость изготовленных на самой организации, а также приобретенных за плату у других предприятий и лиц</w:t>
      </w:r>
      <w:r w:rsidR="003E603E" w:rsidRPr="003E603E">
        <w:t xml:space="preserve"> - </w:t>
      </w:r>
      <w:r w:rsidRPr="003E603E">
        <w:t>в сумме фактических затрат на приобретение, сооружение и изготовление, за исключением налога на добавленную стоимость и иных возмещаемых налогов</w:t>
      </w:r>
      <w:r w:rsidR="003E603E">
        <w:t xml:space="preserve"> (</w:t>
      </w:r>
      <w:r w:rsidRPr="003E603E">
        <w:t>кроме случаев, предусмотренных законодательством РФ</w:t>
      </w:r>
      <w:r w:rsidR="003E603E" w:rsidRPr="003E603E">
        <w:t>).</w:t>
      </w:r>
    </w:p>
    <w:p w:rsidR="003E603E" w:rsidRDefault="005A7AFC" w:rsidP="003E603E">
      <w:r w:rsidRPr="003E603E">
        <w:t>В состав фактических затрат или первоначальную стоимость при этом могут включаться</w:t>
      </w:r>
      <w:r w:rsidR="003E603E" w:rsidRPr="003E603E">
        <w:t>:</w:t>
      </w:r>
    </w:p>
    <w:p w:rsidR="003E603E" w:rsidRDefault="005A7AFC" w:rsidP="003E603E">
      <w:r w:rsidRPr="003E603E">
        <w:t>суммы, уплаченные в соответствии с договором поставщику</w:t>
      </w:r>
      <w:r w:rsidR="003E603E">
        <w:t xml:space="preserve"> (</w:t>
      </w:r>
      <w:r w:rsidRPr="003E603E">
        <w:t>продавцу</w:t>
      </w:r>
      <w:r w:rsidR="003E603E" w:rsidRPr="003E603E">
        <w:t>);</w:t>
      </w:r>
    </w:p>
    <w:p w:rsidR="003E603E" w:rsidRDefault="005A7AFC" w:rsidP="003E603E">
      <w:r w:rsidRPr="003E603E">
        <w:t>суммы, уплачиваемые организациям по договору строительного подряда и иным договорам за осуществленные работы</w:t>
      </w:r>
      <w:r w:rsidR="003E603E" w:rsidRPr="003E603E">
        <w:t>;</w:t>
      </w:r>
    </w:p>
    <w:p w:rsidR="003E603E" w:rsidRDefault="005A7AFC" w:rsidP="003E603E">
      <w:r w:rsidRPr="003E603E">
        <w:t>суммы, уплачиваемые организациям за информационные и консультационные услуги, связанные с приобретением основных средств</w:t>
      </w:r>
      <w:r w:rsidR="003E603E" w:rsidRPr="003E603E">
        <w:t>;</w:t>
      </w:r>
    </w:p>
    <w:p w:rsidR="003E603E" w:rsidRDefault="005A7AFC" w:rsidP="003E603E">
      <w:r w:rsidRPr="003E603E">
        <w:t>вознаграждения посреднической организации, через которую приобретен объект основных средств</w:t>
      </w:r>
      <w:r w:rsidR="003E603E" w:rsidRPr="003E603E">
        <w:t>;</w:t>
      </w:r>
    </w:p>
    <w:p w:rsidR="003E603E" w:rsidRDefault="005A7AFC" w:rsidP="003E603E">
      <w:r w:rsidRPr="003E603E">
        <w:t>регистрационные сборы, государственные пошлины и другие аналогичные платежи, произведенные в связи с приобретением</w:t>
      </w:r>
      <w:r w:rsidR="003E603E">
        <w:t xml:space="preserve"> (</w:t>
      </w:r>
      <w:r w:rsidRPr="003E603E">
        <w:t>получением</w:t>
      </w:r>
      <w:r w:rsidR="003E603E" w:rsidRPr="003E603E">
        <w:t xml:space="preserve">) </w:t>
      </w:r>
      <w:r w:rsidRPr="003E603E">
        <w:t>прав на объект основных средств</w:t>
      </w:r>
      <w:r w:rsidR="003E603E" w:rsidRPr="003E603E">
        <w:t>;</w:t>
      </w:r>
    </w:p>
    <w:p w:rsidR="003E603E" w:rsidRDefault="005A7AFC" w:rsidP="003E603E">
      <w:r w:rsidRPr="003E603E">
        <w:t>таможенные пошлины</w:t>
      </w:r>
      <w:r w:rsidR="003E603E" w:rsidRPr="003E603E">
        <w:t>;</w:t>
      </w:r>
    </w:p>
    <w:p w:rsidR="003E603E" w:rsidRDefault="005A7AFC" w:rsidP="003E603E">
      <w:r w:rsidRPr="003E603E">
        <w:t>невозмещаемые налоги, уплачиваемые в связи с приобретением объектов основных средств</w:t>
      </w:r>
      <w:r w:rsidR="003E603E" w:rsidRPr="003E603E">
        <w:t>;</w:t>
      </w:r>
    </w:p>
    <w:p w:rsidR="003E603E" w:rsidRDefault="005A7AFC" w:rsidP="003E603E">
      <w:r w:rsidRPr="003E603E">
        <w:t>иные затраты, непосредственно связанные с приобретением, сооружением и изготовлением объектов основных средств, в частности проценты по заемным средствам, если они привлечены для приобретения, сооружения или изготовления таких объектов</w:t>
      </w:r>
      <w:r w:rsidR="003E603E" w:rsidRPr="003E603E">
        <w:t xml:space="preserve">. </w:t>
      </w:r>
      <w:r w:rsidRPr="003E603E">
        <w:t>Не включаются в фактические затраты общехозяйственные и иные аналогичные расходы, кроме случаев, когда они непосредственно связаны с приобретением основных средств</w:t>
      </w:r>
      <w:r w:rsidR="003E603E" w:rsidRPr="003E603E">
        <w:t>.</w:t>
      </w:r>
    </w:p>
    <w:p w:rsidR="003E603E" w:rsidRDefault="005A7AFC" w:rsidP="003E603E">
      <w:r w:rsidRPr="003E603E">
        <w:t>Денежная оценка основных средств, внесенных учредителями в счет их вклада в уставный</w:t>
      </w:r>
      <w:r w:rsidR="003E603E">
        <w:t xml:space="preserve"> (</w:t>
      </w:r>
      <w:r w:rsidRPr="003E603E">
        <w:t>складочный</w:t>
      </w:r>
      <w:r w:rsidR="003E603E" w:rsidRPr="003E603E">
        <w:t xml:space="preserve">) </w:t>
      </w:r>
      <w:r w:rsidRPr="003E603E">
        <w:t>капитал организации, определяется по договоренности сторон</w:t>
      </w:r>
      <w:r w:rsidR="003E603E" w:rsidRPr="003E603E">
        <w:t>.</w:t>
      </w:r>
    </w:p>
    <w:p w:rsidR="003E603E" w:rsidRDefault="005A7AFC" w:rsidP="003E603E">
      <w:r w:rsidRPr="003E603E">
        <w:t>Первоначальной стоимостью полученных объектов основных средств по договору дарения безвозмездно признается их текущая рыночная стоимость на дату принятия к бухгалтерскому учету</w:t>
      </w:r>
      <w:r w:rsidR="003E603E" w:rsidRPr="003E603E">
        <w:t xml:space="preserve">. </w:t>
      </w:r>
      <w:r w:rsidRPr="003E603E">
        <w:t>Первоначальной стоимостью объектов основных средств, полученных по договорам, предусматривающим исполнение обязательств</w:t>
      </w:r>
      <w:r w:rsidR="003E603E">
        <w:t xml:space="preserve"> (</w:t>
      </w:r>
      <w:r w:rsidRPr="003E603E">
        <w:t>оплату</w:t>
      </w:r>
      <w:r w:rsidR="003E603E" w:rsidRPr="003E603E">
        <w:t>),</w:t>
      </w:r>
      <w:r w:rsidRPr="003E603E">
        <w:t xml:space="preserve"> неденежными средствами признается стоимость ценностей, переданных или подлежащих передаче организацией</w:t>
      </w:r>
      <w:r w:rsidR="003E603E" w:rsidRPr="003E603E">
        <w:t xml:space="preserve">. </w:t>
      </w:r>
      <w:r w:rsidRPr="003E603E">
        <w:t>При невозможности установить стоимость ценностей, переданных или подлежащих передаче организацией, стоимость основных средств, полученных организацией, определяется исходя из стоимости, по которой в сравнимых обстоятельствах приобретаются аналогичные объекты основных средств</w:t>
      </w:r>
      <w:r w:rsidR="003E603E" w:rsidRPr="003E603E">
        <w:t>.</w:t>
      </w:r>
    </w:p>
    <w:p w:rsidR="003E603E" w:rsidRDefault="005A7AFC" w:rsidP="003E603E">
      <w:r w:rsidRPr="003E603E">
        <w:t>В первоначальную стоимость полученных в качестве вкладов в уставные капиталы, безвозмездно или при оплате неденежными средствами включаются затраты организации на доставку и приведение их в состояние, пригодное для использования</w:t>
      </w:r>
      <w:r w:rsidR="003E603E" w:rsidRPr="003E603E">
        <w:t>.</w:t>
      </w:r>
    </w:p>
    <w:p w:rsidR="003E603E" w:rsidRDefault="005A7AFC" w:rsidP="003E603E">
      <w:r w:rsidRPr="003E603E">
        <w:t>Фактические затраты на приобретение и сооружение основных средств определяются</w:t>
      </w:r>
      <w:r w:rsidR="003E603E">
        <w:t xml:space="preserve"> (</w:t>
      </w:r>
      <w:r w:rsidRPr="003E603E">
        <w:t>уменьшаются или увеличиваются</w:t>
      </w:r>
      <w:r w:rsidR="003E603E" w:rsidRPr="003E603E">
        <w:t xml:space="preserve">) </w:t>
      </w:r>
      <w:r w:rsidRPr="003E603E">
        <w:t>с учетом суммовых разниц, возникающих в случаях, когда оплата производится в рублях в сумме, эквивалентной сумме в иностранной валюте</w:t>
      </w:r>
      <w:r w:rsidR="003E603E">
        <w:t xml:space="preserve"> (</w:t>
      </w:r>
      <w:r w:rsidRPr="003E603E">
        <w:t>условных денежных единицах</w:t>
      </w:r>
      <w:r w:rsidR="003E603E" w:rsidRPr="003E603E">
        <w:t>).</w:t>
      </w:r>
    </w:p>
    <w:p w:rsidR="003E603E" w:rsidRDefault="005A7AFC" w:rsidP="003E603E">
      <w:r w:rsidRPr="003E603E">
        <w:t>Капитальные вложения в многолетние насаждения, на коренное улучшение земель включаются в состав основных средств ежегодно в сумме затрат, относящихся к принятым в отчетном году в эксплуатацию площадям, независимо от, даты окончания всего комплекса работ</w:t>
      </w:r>
      <w:r w:rsidR="003E603E" w:rsidRPr="003E603E">
        <w:t>.</w:t>
      </w:r>
    </w:p>
    <w:p w:rsidR="003E603E" w:rsidRDefault="005A7AFC" w:rsidP="003E603E">
      <w:r w:rsidRPr="003E603E">
        <w:t>Стоимость основных средств, по которой они приняты к учету, не подлежит изменениям, за исключением случаев, установленных законодательством РФ и ПБУ 6/01</w:t>
      </w:r>
      <w:r w:rsidR="003E603E" w:rsidRPr="003E603E">
        <w:t>.</w:t>
      </w:r>
    </w:p>
    <w:p w:rsidR="003E603E" w:rsidRDefault="005A7AFC" w:rsidP="003E603E">
      <w:r w:rsidRPr="003E603E">
        <w:t>Первоначальная стоимость изменяется в случаях достройки, дооборудования, реконструкции, частичной ликвидации и переоценки основных средств</w:t>
      </w:r>
      <w:r w:rsidR="003E603E" w:rsidRPr="003E603E">
        <w:t>.</w:t>
      </w:r>
    </w:p>
    <w:p w:rsidR="003E603E" w:rsidRDefault="005A7AFC" w:rsidP="003E603E">
      <w:pPr>
        <w:rPr>
          <w:i/>
          <w:iCs/>
        </w:rPr>
      </w:pPr>
      <w:r w:rsidRPr="003E603E">
        <w:t>В процессе использования они изнашиваются, ветшают, отчего их первоначальная стоимость уменьшается</w:t>
      </w:r>
      <w:r w:rsidR="003E603E" w:rsidRPr="003E603E">
        <w:t xml:space="preserve">. </w:t>
      </w:r>
      <w:r w:rsidRPr="003E603E">
        <w:t xml:space="preserve">Денежное выражение потери объектами своих физических и технико-экономических качеств называется </w:t>
      </w:r>
      <w:r w:rsidRPr="003E603E">
        <w:rPr>
          <w:i/>
          <w:iCs/>
        </w:rPr>
        <w:t>износом основных средств и соответствует сумме амортизации</w:t>
      </w:r>
      <w:r w:rsidR="003E603E" w:rsidRPr="003E603E">
        <w:rPr>
          <w:i/>
          <w:iCs/>
        </w:rPr>
        <w:t>.</w:t>
      </w:r>
    </w:p>
    <w:p w:rsidR="003E603E" w:rsidRDefault="005A7AFC" w:rsidP="003E603E">
      <w:r w:rsidRPr="003E603E">
        <w:t xml:space="preserve">Первоначальная стоимость за вычетом суммы накопленной амортизации называется </w:t>
      </w:r>
      <w:r w:rsidRPr="003E603E">
        <w:rPr>
          <w:i/>
          <w:iCs/>
        </w:rPr>
        <w:t xml:space="preserve">остаточной стоимостью </w:t>
      </w:r>
      <w:r w:rsidRPr="003E603E">
        <w:t>основных средств</w:t>
      </w:r>
      <w:r w:rsidR="003E603E" w:rsidRPr="003E603E">
        <w:t>.</w:t>
      </w:r>
    </w:p>
    <w:p w:rsidR="003E603E" w:rsidRDefault="005A7AFC" w:rsidP="003E603E">
      <w:r w:rsidRPr="003E603E">
        <w:t>Оценка одинаковых объектов основных средств, введенных в эксплуатацию в разное время, может быть различной</w:t>
      </w:r>
      <w:r w:rsidR="003E603E" w:rsidRPr="003E603E">
        <w:t xml:space="preserve">. </w:t>
      </w:r>
      <w:r w:rsidRPr="003E603E">
        <w:t>Это зависит от времени, места и способа сооружения и приобретения основных средств или степени инфляции, поэтому и возникает необходимость в определении восстановительной стоимости основных средств и использовании ее в расчете амортизационных отчислений</w:t>
      </w:r>
      <w:r w:rsidR="003E603E" w:rsidRPr="003E603E">
        <w:t>.</w:t>
      </w:r>
    </w:p>
    <w:p w:rsidR="003E603E" w:rsidRDefault="005A7AFC" w:rsidP="003E603E">
      <w:r w:rsidRPr="003E603E">
        <w:t xml:space="preserve">Под </w:t>
      </w:r>
      <w:r w:rsidRPr="003E603E">
        <w:rPr>
          <w:i/>
          <w:iCs/>
        </w:rPr>
        <w:t xml:space="preserve">восстановительной стоимостью </w:t>
      </w:r>
      <w:r w:rsidRPr="003E603E">
        <w:t xml:space="preserve">основных средств понимается стоимость воспроизводства основных средств, </w:t>
      </w:r>
      <w:r w:rsidR="003E603E">
        <w:t>т.е.</w:t>
      </w:r>
      <w:r w:rsidR="003E603E" w:rsidRPr="003E603E">
        <w:t xml:space="preserve"> </w:t>
      </w:r>
      <w:r w:rsidRPr="003E603E">
        <w:t>приобретения или строительства инвентарных объектов исходя из действующих цен на момент переоценки</w:t>
      </w:r>
      <w:r w:rsidR="003E603E" w:rsidRPr="003E603E">
        <w:t xml:space="preserve">. </w:t>
      </w:r>
      <w:r w:rsidRPr="003E603E">
        <w:t>Переоценка проводится либо по решению Правительства РФ, либо по решению самой организации</w:t>
      </w:r>
      <w:r w:rsidR="003E603E" w:rsidRPr="003E603E">
        <w:t xml:space="preserve">. </w:t>
      </w:r>
      <w:r w:rsidRPr="003E603E">
        <w:t>В соответствии с ПБУ 6/01 коммерческая организация может не чаще одного раза в год</w:t>
      </w:r>
      <w:r w:rsidR="003E603E">
        <w:t xml:space="preserve"> (</w:t>
      </w:r>
      <w:r w:rsidRPr="003E603E">
        <w:t>на начало года</w:t>
      </w:r>
      <w:r w:rsidR="003E603E" w:rsidRPr="003E603E">
        <w:t xml:space="preserve">) </w:t>
      </w:r>
      <w:r w:rsidRPr="003E603E">
        <w:t>переоценивать группы основных средств по текущей стоимости путем индексации или прямого пересчета по документально подтвержденным рыночным ценам</w:t>
      </w:r>
      <w:r w:rsidR="003E603E" w:rsidRPr="003E603E">
        <w:t>.</w:t>
      </w:r>
    </w:p>
    <w:p w:rsidR="003E603E" w:rsidRDefault="005A7AFC" w:rsidP="003E603E">
      <w:r w:rsidRPr="003E603E">
        <w:t>Если оценка объектов основных средств при их приобретении выражена в иностранной валюте, то производится ее пересчет в рубли по курсу ЦБ РФ, действующему на дату принятия их к бухгалтерскому учету</w:t>
      </w:r>
      <w:r w:rsidR="003E603E" w:rsidRPr="003E603E">
        <w:t>.</w:t>
      </w:r>
    </w:p>
    <w:p w:rsidR="005A7AFC" w:rsidRPr="003E603E" w:rsidRDefault="005A7AFC" w:rsidP="003E603E">
      <w:r w:rsidRPr="003E603E">
        <w:t>Документальное оформление и аналитический учет поступления и выбытия основных средств</w:t>
      </w:r>
    </w:p>
    <w:p w:rsidR="003E603E" w:rsidRDefault="005A7AFC" w:rsidP="003E603E">
      <w:r w:rsidRPr="003E603E">
        <w:t>Независимо от организационно-правовой формы организации учет основных средств строится в бухгалтерии по классификационным группам в разрезе инвентарных объектов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Под инвентарным объектом </w:t>
      </w:r>
      <w:r w:rsidRPr="003E603E">
        <w:t>понимается законченное устройство, предмет или комплекс конструктивно сочлененных предметов, представляющий собой единое целое и предназначенный для выполнения определенных самостоятельных функций или работы</w:t>
      </w:r>
      <w:r w:rsidR="003E603E" w:rsidRPr="003E603E">
        <w:t xml:space="preserve">. </w:t>
      </w:r>
      <w:r w:rsidRPr="003E603E">
        <w:t>При этом комплекс конструктивно сочлененных предметов</w:t>
      </w:r>
      <w:r w:rsidR="003E603E" w:rsidRPr="003E603E">
        <w:t xml:space="preserve"> - </w:t>
      </w:r>
      <w:r w:rsidRPr="003E603E">
        <w:t>один или несколько предметов одного или разного назначения, имеющих общие приспособления и принадлежности, общее управление, смонтированные на одном фундаменте, в результате чего каждый входящий в комплекс предмет может выполнять свои функции только в составе комплекса, а не самостоятельно</w:t>
      </w:r>
      <w:r w:rsidR="003E603E" w:rsidRPr="003E603E">
        <w:t xml:space="preserve">. </w:t>
      </w:r>
      <w:r w:rsidRPr="003E603E">
        <w:t>В случае наличия у одного объекта нескольких частей, имеющих разный срок полезного использования, каждая такая часть учитывается как самостоятельный инвентарный объект</w:t>
      </w:r>
      <w:r w:rsidR="003E603E" w:rsidRPr="003E603E">
        <w:t>.</w:t>
      </w:r>
    </w:p>
    <w:p w:rsidR="003E603E" w:rsidRDefault="005A7AFC" w:rsidP="003E603E">
      <w:r w:rsidRPr="003E603E">
        <w:t>Объект основных средств, находящийся в собственности двух или нескольких организаций, отражается каждой из них в составе основных средств соразмерно ее доле в общей собственности</w:t>
      </w:r>
      <w:r w:rsidR="003E603E" w:rsidRPr="003E603E">
        <w:t xml:space="preserve">. </w:t>
      </w:r>
      <w:r w:rsidRPr="003E603E">
        <w:t>По отдельным классификационным группам основных средств инвентарным объектом считаются</w:t>
      </w:r>
      <w:r w:rsidR="003E603E" w:rsidRPr="003E603E">
        <w:t>:</w:t>
      </w:r>
    </w:p>
    <w:p w:rsidR="003E603E" w:rsidRDefault="005A7AFC" w:rsidP="003E603E">
      <w:r w:rsidRPr="003E603E">
        <w:t>по зданиям</w:t>
      </w:r>
      <w:r w:rsidR="003E603E" w:rsidRPr="003E603E">
        <w:t xml:space="preserve"> - </w:t>
      </w:r>
      <w:r w:rsidRPr="003E603E">
        <w:t>каждое отдельно стоящее здание с его внутренними устройствами</w:t>
      </w:r>
      <w:r w:rsidR="003E603E">
        <w:t xml:space="preserve"> (</w:t>
      </w:r>
      <w:r w:rsidRPr="003E603E">
        <w:t>система отопления, водо-, газопровод, канализация, вентиляционные устройства</w:t>
      </w:r>
      <w:r w:rsidR="003E603E" w:rsidRPr="003E603E">
        <w:t xml:space="preserve">) </w:t>
      </w:r>
      <w:r w:rsidRPr="003E603E">
        <w:t>и надворные постройки</w:t>
      </w:r>
      <w:r w:rsidR="003E603E">
        <w:t xml:space="preserve"> (</w:t>
      </w:r>
      <w:r w:rsidRPr="003E603E">
        <w:t xml:space="preserve">сарай, забор и </w:t>
      </w:r>
      <w:r w:rsidR="003E603E">
        <w:t>др.)</w:t>
      </w:r>
      <w:r w:rsidR="003E603E" w:rsidRPr="003E603E">
        <w:t>;</w:t>
      </w:r>
    </w:p>
    <w:p w:rsidR="003E603E" w:rsidRDefault="005A7AFC" w:rsidP="003E603E">
      <w:r w:rsidRPr="003E603E">
        <w:t>по сооружениям</w:t>
      </w:r>
      <w:r w:rsidR="003E603E" w:rsidRPr="003E603E">
        <w:t xml:space="preserve"> - </w:t>
      </w:r>
      <w:r w:rsidRPr="003E603E">
        <w:t>каждое обособленное сооружение с устройствами, составляющими с ним органическое целое</w:t>
      </w:r>
      <w:r w:rsidR="003E603E">
        <w:t xml:space="preserve"> (</w:t>
      </w:r>
      <w:r w:rsidRPr="003E603E">
        <w:t>мост вместе с опорами, фермами, подъездами и подходами к нему</w:t>
      </w:r>
      <w:r w:rsidR="003E603E" w:rsidRPr="003E603E">
        <w:t>);</w:t>
      </w:r>
    </w:p>
    <w:p w:rsidR="003E603E" w:rsidRDefault="005A7AFC" w:rsidP="003E603E">
      <w:r w:rsidRPr="003E603E">
        <w:t>по передаточным устройствам</w:t>
      </w:r>
      <w:r w:rsidR="003E603E" w:rsidRPr="003E603E">
        <w:t xml:space="preserve"> - </w:t>
      </w:r>
      <w:r w:rsidRPr="003E603E">
        <w:t>каждое самостоятельное устройство, не являющееся составной частью здания или сооружения</w:t>
      </w:r>
      <w:r w:rsidR="003E603E" w:rsidRPr="003E603E">
        <w:t>;</w:t>
      </w:r>
    </w:p>
    <w:p w:rsidR="003E603E" w:rsidRDefault="005A7AFC" w:rsidP="003E603E">
      <w:r w:rsidRPr="003E603E">
        <w:t>по силовым машинам и оборудованию</w:t>
      </w:r>
      <w:r w:rsidR="003E603E" w:rsidRPr="003E603E">
        <w:t xml:space="preserve"> - </w:t>
      </w:r>
      <w:r w:rsidRPr="003E603E">
        <w:t>каждая силовая машина с фундаментом и всеми приспособлениями к ней и принадлежностями, приборами и индивидуальным ограждением</w:t>
      </w:r>
      <w:r w:rsidR="003E603E" w:rsidRPr="003E603E">
        <w:t>;</w:t>
      </w:r>
    </w:p>
    <w:p w:rsidR="003E603E" w:rsidRDefault="005A7AFC" w:rsidP="003E603E">
      <w:r w:rsidRPr="003E603E">
        <w:t>по рабочим машинам и производственному оборудованию</w:t>
      </w:r>
      <w:r w:rsidR="003E603E" w:rsidRPr="003E603E">
        <w:t xml:space="preserve"> - </w:t>
      </w:r>
      <w:r w:rsidRPr="003E603E">
        <w:t>каждый станок или аппарат, включая входящие в его состав приспособления, принадлежности и приборы, ограждение, а также фундамент, на котором смонтирован инвентарный объект</w:t>
      </w:r>
      <w:r w:rsidR="003E603E" w:rsidRPr="003E603E">
        <w:t>;</w:t>
      </w:r>
    </w:p>
    <w:p w:rsidR="003E603E" w:rsidRDefault="005A7AFC" w:rsidP="003E603E">
      <w:r w:rsidRPr="003E603E">
        <w:t>по транспортным средствам</w:t>
      </w:r>
      <w:r w:rsidR="003E603E" w:rsidRPr="003E603E">
        <w:t xml:space="preserve"> - </w:t>
      </w:r>
      <w:r w:rsidRPr="003E603E">
        <w:t>каждый объект транспортных средств с включением относящихся к нему приспособлений и принадлежностей</w:t>
      </w:r>
      <w:r w:rsidR="003E603E">
        <w:t xml:space="preserve"> (</w:t>
      </w:r>
      <w:r w:rsidRPr="003E603E">
        <w:t>автомобиль грузовой, включая запасные колеса с камерой и покрышкой и комплект инструмента</w:t>
      </w:r>
      <w:r w:rsidR="003E603E" w:rsidRPr="003E603E">
        <w:t>);</w:t>
      </w:r>
    </w:p>
    <w:p w:rsidR="003E603E" w:rsidRDefault="005A7AFC" w:rsidP="003E603E">
      <w:r w:rsidRPr="003E603E">
        <w:t>по инструментам и инвентарю</w:t>
      </w:r>
      <w:r w:rsidR="003E603E" w:rsidRPr="003E603E">
        <w:t xml:space="preserve"> - </w:t>
      </w:r>
      <w:r w:rsidRPr="003E603E">
        <w:t>каждый предмет, который имеет самостоятельное значение и не является составной частью какого-либо инвентарного объекта</w:t>
      </w:r>
      <w:r w:rsidR="003E603E">
        <w:t xml:space="preserve"> (</w:t>
      </w:r>
      <w:r w:rsidRPr="003E603E">
        <w:t xml:space="preserve">машины, станка, аппарата и </w:t>
      </w:r>
      <w:r w:rsidR="003E603E">
        <w:t>т.п.)</w:t>
      </w:r>
      <w:r w:rsidR="003E603E" w:rsidRPr="003E603E">
        <w:t>.</w:t>
      </w:r>
    </w:p>
    <w:p w:rsidR="003E603E" w:rsidRDefault="005A7AFC" w:rsidP="003E603E">
      <w:r w:rsidRPr="003E603E">
        <w:t>Для обеспечения контроля за сохранностью основных средств каждому инвентарному объекту присваивается соответствующий номер</w:t>
      </w:r>
      <w:r w:rsidR="003E603E" w:rsidRPr="003E603E">
        <w:t xml:space="preserve">. </w:t>
      </w:r>
      <w:r w:rsidRPr="003E603E">
        <w:t>Например, инвентарные номера зданиям присваиваются с 001 по 099</w:t>
      </w:r>
      <w:r w:rsidR="003E603E" w:rsidRPr="003E603E">
        <w:t xml:space="preserve">; </w:t>
      </w:r>
      <w:r w:rsidRPr="003E603E">
        <w:t>сооружениям</w:t>
      </w:r>
      <w:r w:rsidR="003E603E" w:rsidRPr="003E603E">
        <w:t xml:space="preserve"> - </w:t>
      </w:r>
      <w:r w:rsidRPr="003E603E">
        <w:t>с 100 по 199</w:t>
      </w:r>
      <w:r w:rsidR="003E603E" w:rsidRPr="003E603E">
        <w:t xml:space="preserve">; </w:t>
      </w:r>
      <w:r w:rsidRPr="003E603E">
        <w:t>передаточным устройствам</w:t>
      </w:r>
      <w:r w:rsidR="003E603E" w:rsidRPr="003E603E">
        <w:t xml:space="preserve"> - </w:t>
      </w:r>
      <w:r w:rsidRPr="003E603E">
        <w:t xml:space="preserve">с 200 по 299 и </w:t>
      </w:r>
      <w:r w:rsidR="003E603E">
        <w:t>т.д.</w:t>
      </w:r>
    </w:p>
    <w:p w:rsidR="003E603E" w:rsidRDefault="005A7AFC" w:rsidP="003E603E">
      <w:r w:rsidRPr="003E603E">
        <w:t>Инвентарный номер, присвоенный объекту, проставляется на объекте и в первичных документах и сохраняется на весь период его нахождения в данной организации</w:t>
      </w:r>
      <w:r w:rsidR="003E603E" w:rsidRPr="003E603E">
        <w:t xml:space="preserve">. </w:t>
      </w:r>
      <w:r w:rsidRPr="003E603E">
        <w:t>В случае выбытия объекта его инвентарный номер не присваивается вновь поступившим объектам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Поступление основных средств </w:t>
      </w:r>
      <w:r w:rsidRPr="003E603E">
        <w:t>от поставщика</w:t>
      </w:r>
      <w:r w:rsidR="003E603E">
        <w:t xml:space="preserve"> (</w:t>
      </w:r>
      <w:r w:rsidRPr="003E603E">
        <w:t>торговой организации или производителя</w:t>
      </w:r>
      <w:r w:rsidR="003E603E" w:rsidRPr="003E603E">
        <w:t xml:space="preserve">) </w:t>
      </w:r>
      <w:r w:rsidRPr="003E603E">
        <w:t>на склад оформляется товаросопроводительными документами и счетом-фактурой</w:t>
      </w:r>
      <w:r w:rsidR="003E603E">
        <w:t xml:space="preserve"> (</w:t>
      </w:r>
      <w:r w:rsidRPr="003E603E">
        <w:t>для принятия к вычету налога на добавленную стоимость</w:t>
      </w:r>
      <w:r w:rsidR="003E603E" w:rsidRPr="003E603E">
        <w:t>).</w:t>
      </w:r>
    </w:p>
    <w:p w:rsidR="003E603E" w:rsidRDefault="005A7AFC" w:rsidP="003E603E">
      <w:r w:rsidRPr="003E603E">
        <w:t>Принятие к учету имущества в качестве объекта основных средств оформляется актом</w:t>
      </w:r>
      <w:r w:rsidR="003E603E">
        <w:t xml:space="preserve"> (</w:t>
      </w:r>
      <w:r w:rsidRPr="003E603E">
        <w:t>накладной</w:t>
      </w:r>
      <w:r w:rsidR="003E603E" w:rsidRPr="003E603E">
        <w:t xml:space="preserve">) </w:t>
      </w:r>
      <w:r w:rsidRPr="003E603E">
        <w:t>приемки-передачи</w:t>
      </w:r>
      <w:r w:rsidR="003E603E">
        <w:t xml:space="preserve"> (</w:t>
      </w:r>
      <w:r w:rsidRPr="003E603E">
        <w:t>внутреннего перемещения</w:t>
      </w:r>
      <w:r w:rsidR="003E603E" w:rsidRPr="003E603E">
        <w:t xml:space="preserve">) </w:t>
      </w:r>
      <w:r w:rsidRPr="003E603E">
        <w:t>основных средств</w:t>
      </w:r>
      <w:r w:rsidR="003E603E">
        <w:t xml:space="preserve"> (</w:t>
      </w:r>
      <w:r w:rsidRPr="003E603E">
        <w:t>тип</w:t>
      </w:r>
      <w:r w:rsidR="003E603E" w:rsidRPr="003E603E">
        <w:t xml:space="preserve">. </w:t>
      </w:r>
      <w:r w:rsidRPr="003E603E">
        <w:t>ф</w:t>
      </w:r>
      <w:r w:rsidR="003E603E" w:rsidRPr="003E603E">
        <w:t xml:space="preserve">. </w:t>
      </w:r>
      <w:r w:rsidRPr="003E603E">
        <w:t>№ ОС-1</w:t>
      </w:r>
      <w:r w:rsidR="003E603E" w:rsidRPr="003E603E">
        <w:t xml:space="preserve">) </w:t>
      </w:r>
      <w:r w:rsidRPr="003E603E">
        <w:t>после того, как будут сформированы все затраты, связанные с приобретением</w:t>
      </w:r>
      <w:r w:rsidR="003E603E" w:rsidRPr="003E603E">
        <w:t xml:space="preserve">. </w:t>
      </w:r>
      <w:r w:rsidRPr="003E603E">
        <w:t>Акт составляется на каждый объект, к нему прилагается техническая документация на данный объект, которая после открытия бухгалтерией инвентарной карточки передается в соответствующее подразделение организации по месту эксплуатации</w:t>
      </w:r>
      <w:r w:rsidR="003E603E" w:rsidRPr="003E603E">
        <w:t>.</w:t>
      </w:r>
    </w:p>
    <w:p w:rsidR="003E603E" w:rsidRDefault="005A7AFC" w:rsidP="003E603E">
      <w:r w:rsidRPr="003E603E">
        <w:t>Приобретение объекта основных средств в организации, которая ранее эксплуатировала его как объект основных средств, оформляется актом приемки-передачи основных средств</w:t>
      </w:r>
      <w:r w:rsidR="003E603E" w:rsidRPr="003E603E">
        <w:t xml:space="preserve">. </w:t>
      </w:r>
      <w:r w:rsidRPr="003E603E">
        <w:t>Он составляется двумя сторонами</w:t>
      </w:r>
      <w:r w:rsidR="003E603E" w:rsidRPr="003E603E">
        <w:t xml:space="preserve">: </w:t>
      </w:r>
      <w:r w:rsidRPr="003E603E">
        <w:t>принимающей объект и передающей, с указанием времени вступления в эксплуатацию, даты изготовления, первоначальной стоимости и суммы износа в части полного восстановления</w:t>
      </w:r>
      <w:r w:rsidR="003E603E" w:rsidRPr="003E603E">
        <w:t xml:space="preserve">. </w:t>
      </w:r>
      <w:r w:rsidRPr="003E603E">
        <w:t xml:space="preserve">Бухгалтерия дооформляет акт бухгалтерской записью, </w:t>
      </w:r>
      <w:r w:rsidR="003E603E">
        <w:t>т.е.</w:t>
      </w:r>
      <w:r w:rsidR="003E603E" w:rsidRPr="003E603E">
        <w:t xml:space="preserve"> </w:t>
      </w:r>
      <w:r w:rsidRPr="003E603E">
        <w:t>указывает корреспонденцию счетов на первоначальную стоимость принятого в эксплуатацию объекта</w:t>
      </w:r>
      <w:r w:rsidR="003E603E" w:rsidRPr="003E603E">
        <w:t>.</w:t>
      </w:r>
    </w:p>
    <w:p w:rsidR="003E603E" w:rsidRDefault="005A7AFC" w:rsidP="003E603E">
      <w:r w:rsidRPr="003E603E">
        <w:t>Учет основных средств организуют так, чтобы можно было установить наличие основных средств по каждой классификационной группе и отдельно по каждому объекту, местам нахождения и источникам их приобретения</w:t>
      </w:r>
      <w:r w:rsidR="003E603E" w:rsidRPr="003E603E">
        <w:t>.</w:t>
      </w:r>
    </w:p>
    <w:p w:rsidR="003E603E" w:rsidRDefault="005A7AFC" w:rsidP="003E603E">
      <w:r w:rsidRPr="003E603E">
        <w:t>Это обеспечивается аналитическим учетом основных средств на карточках, открываемых для каждого инвентарного объекта, и синтетическим учетом в целом по счету 01</w:t>
      </w:r>
      <w:r w:rsidR="003E603E">
        <w:t xml:space="preserve"> "</w:t>
      </w:r>
      <w:r w:rsidRPr="003E603E">
        <w:t>Основные средства</w:t>
      </w:r>
      <w:r w:rsidR="003E603E">
        <w:t xml:space="preserve">". </w:t>
      </w:r>
      <w:r w:rsidRPr="003E603E">
        <w:t>Установлена единая типовая форма таких карточек ф</w:t>
      </w:r>
      <w:r w:rsidR="003E603E" w:rsidRPr="003E603E">
        <w:t xml:space="preserve">. </w:t>
      </w:r>
      <w:r w:rsidRPr="003E603E">
        <w:t>№ ОС-6</w:t>
      </w:r>
      <w:r w:rsidR="003E603E" w:rsidRPr="003E603E">
        <w:t>.</w:t>
      </w:r>
    </w:p>
    <w:p w:rsidR="003E603E" w:rsidRDefault="005A7AFC" w:rsidP="003E603E">
      <w:r w:rsidRPr="003E603E">
        <w:t>Организациям, имеющим небольшое количество основных средств, разрешается их пообъектный учет вести в инвентарной книге</w:t>
      </w:r>
      <w:r w:rsidR="003E603E" w:rsidRPr="003E603E">
        <w:t xml:space="preserve">. </w:t>
      </w:r>
      <w:r w:rsidRPr="003E603E">
        <w:t>Записи в книге производятся в разрезе классификационных групп</w:t>
      </w:r>
      <w:r w:rsidR="003E603E">
        <w:t xml:space="preserve"> (</w:t>
      </w:r>
      <w:r w:rsidRPr="003E603E">
        <w:t>видов</w:t>
      </w:r>
      <w:r w:rsidR="003E603E" w:rsidRPr="003E603E">
        <w:t xml:space="preserve">) </w:t>
      </w:r>
      <w:r w:rsidRPr="003E603E">
        <w:t>основных средств и по местам их нахождения и прочим реквизитам</w:t>
      </w:r>
      <w:r w:rsidR="003E603E" w:rsidRPr="003E603E">
        <w:t>.</w:t>
      </w:r>
    </w:p>
    <w:p w:rsidR="003E603E" w:rsidRDefault="005A7AFC" w:rsidP="003E603E">
      <w:r w:rsidRPr="003E603E">
        <w:t>Заполняются инвентарные карточки и инвентарные книги на основе первичных документов-актов, технических паспортов и прочей документации</w:t>
      </w:r>
      <w:r w:rsidR="003E603E" w:rsidRPr="003E603E">
        <w:t xml:space="preserve">. </w:t>
      </w:r>
      <w:r w:rsidRPr="003E603E">
        <w:t>Затем инвентарные карточки регистрируются в специальных описях типовой формы ф</w:t>
      </w:r>
      <w:r w:rsidR="003E603E" w:rsidRPr="003E603E">
        <w:t xml:space="preserve">. </w:t>
      </w:r>
      <w:r w:rsidRPr="003E603E">
        <w:t>№ ОС-7, записи в которые производятся по квалификационным группам основных средств в соответствии с требованиями бухгалтерской отчетности</w:t>
      </w:r>
      <w:r w:rsidR="003E603E" w:rsidRPr="003E603E">
        <w:t>.</w:t>
      </w:r>
    </w:p>
    <w:p w:rsidR="003E603E" w:rsidRDefault="005A7AFC" w:rsidP="003E603E">
      <w:r w:rsidRPr="003E603E">
        <w:t>Зарегистрированные в описи карточки помещают в картотеку основных средств</w:t>
      </w:r>
      <w:r w:rsidR="003E603E" w:rsidRPr="003E603E">
        <w:t xml:space="preserve">. </w:t>
      </w:r>
      <w:r w:rsidRPr="003E603E">
        <w:t>В картотеке их группируют по отраслевым классификационным группам, а внутри групп</w:t>
      </w:r>
      <w:r w:rsidR="003E603E" w:rsidRPr="003E603E">
        <w:t xml:space="preserve"> - </w:t>
      </w:r>
      <w:r w:rsidRPr="003E603E">
        <w:t>по местам нахождения, эксплуатации и по видам</w:t>
      </w:r>
      <w:r w:rsidR="003E603E" w:rsidRPr="003E603E">
        <w:t xml:space="preserve">. </w:t>
      </w:r>
      <w:r w:rsidRPr="003E603E">
        <w:t>Карточки недействующих и законсервированных объектов основных средств группируют отдельно</w:t>
      </w:r>
      <w:r w:rsidR="003E603E" w:rsidRPr="003E603E">
        <w:t>.</w:t>
      </w:r>
    </w:p>
    <w:p w:rsidR="003E603E" w:rsidRDefault="005A7AFC" w:rsidP="003E603E">
      <w:r w:rsidRPr="003E603E">
        <w:rPr>
          <w:i/>
          <w:iCs/>
        </w:rPr>
        <w:t xml:space="preserve">Выбытие основных средств </w:t>
      </w:r>
      <w:r w:rsidRPr="003E603E">
        <w:t>оформляют актом на списание основных средств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ОС-4</w:t>
      </w:r>
      <w:r w:rsidR="003E603E" w:rsidRPr="003E603E">
        <w:t xml:space="preserve">) </w:t>
      </w:r>
      <w:r w:rsidRPr="003E603E">
        <w:t>и отражают в инвентарной карточке, а затем ее изымают из картотеки</w:t>
      </w:r>
      <w:r w:rsidR="003E603E" w:rsidRPr="003E603E">
        <w:t>.</w:t>
      </w:r>
    </w:p>
    <w:p w:rsidR="003E603E" w:rsidRDefault="005A7AFC" w:rsidP="003E603E">
      <w:r w:rsidRPr="003E603E">
        <w:t>Переоцененные объекты основных средств записываются по восстановительной стоимости в разделе карточки</w:t>
      </w:r>
      <w:r w:rsidR="003E603E">
        <w:t xml:space="preserve"> "</w:t>
      </w:r>
      <w:r w:rsidRPr="003E603E">
        <w:t>Реконструкция, модернизация</w:t>
      </w:r>
      <w:r w:rsidR="003E603E">
        <w:t xml:space="preserve">". </w:t>
      </w:r>
      <w:r w:rsidRPr="003E603E">
        <w:t>Сумма амортизации, установленная при переоценке, указывается в соответствующем разделе карточки</w:t>
      </w:r>
      <w:r w:rsidR="003E603E" w:rsidRPr="003E603E">
        <w:t>.</w:t>
      </w:r>
    </w:p>
    <w:p w:rsidR="003E603E" w:rsidRDefault="005A7AFC" w:rsidP="003E603E">
      <w:r w:rsidRPr="003E603E">
        <w:t>В местах использования основных средств</w:t>
      </w:r>
      <w:r w:rsidR="003E603E">
        <w:t xml:space="preserve"> (</w:t>
      </w:r>
      <w:r w:rsidRPr="003E603E">
        <w:t>в цехах и отделах организации</w:t>
      </w:r>
      <w:r w:rsidR="003E603E" w:rsidRPr="003E603E">
        <w:t xml:space="preserve">) </w:t>
      </w:r>
      <w:r w:rsidRPr="003E603E">
        <w:t>ведут инвентарные списки основных средств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ОС-9</w:t>
      </w:r>
      <w:r w:rsidR="003E603E" w:rsidRPr="003E603E">
        <w:t>),</w:t>
      </w:r>
      <w:r w:rsidRPr="003E603E">
        <w:t xml:space="preserve"> в которых приводятся краткие сведения об объектах основных средств, находящихся в эксплуатации</w:t>
      </w:r>
      <w:r w:rsidR="003E603E" w:rsidRPr="003E603E">
        <w:t>.</w:t>
      </w:r>
    </w:p>
    <w:p w:rsidR="003E603E" w:rsidRDefault="005A7AFC" w:rsidP="003E603E">
      <w:r w:rsidRPr="003E603E">
        <w:t>Инвентарные карточки на поступившие, выбывшие и перемещенные внутри организации основные средства после соответствующих записей до конца месяца не раскладываются, а хранятся отдельно</w:t>
      </w:r>
      <w:r w:rsidR="003E603E" w:rsidRPr="003E603E">
        <w:t xml:space="preserve">. </w:t>
      </w:r>
      <w:r w:rsidRPr="003E603E">
        <w:t>Это необходимо потому, что на основе некоторых из них ежемесячно составляется расчет амортизации основных средств</w:t>
      </w:r>
      <w:r w:rsidR="003E603E" w:rsidRPr="003E603E">
        <w:t xml:space="preserve">. </w:t>
      </w:r>
      <w:r w:rsidRPr="003E603E">
        <w:t>Кроме того, по окончании месяца карточки с записями за данный месяц группируются по классификационным видам основных средств, суммируются обороты по поступлению и выбытию по каждому виду и записываются в карточку учета движения основных средств</w:t>
      </w:r>
      <w:r w:rsidR="003E603E" w:rsidRPr="003E603E">
        <w:t>.</w:t>
      </w:r>
    </w:p>
    <w:p w:rsidR="003E603E" w:rsidRDefault="005A7AFC" w:rsidP="003E603E">
      <w:r w:rsidRPr="003E603E">
        <w:t>Карточки учета движения основных средств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ОС-8</w:t>
      </w:r>
      <w:r w:rsidR="003E603E" w:rsidRPr="003E603E">
        <w:t xml:space="preserve">) </w:t>
      </w:r>
      <w:r w:rsidRPr="003E603E">
        <w:t>открывают в начале января на текущий год</w:t>
      </w:r>
      <w:r w:rsidR="003E603E" w:rsidRPr="003E603E">
        <w:t xml:space="preserve">. </w:t>
      </w:r>
      <w:r w:rsidRPr="003E603E">
        <w:t>Сначала в них указывают наличие основных средств по видам на 1 января</w:t>
      </w:r>
      <w:r w:rsidR="003E603E" w:rsidRPr="003E603E">
        <w:t xml:space="preserve">. </w:t>
      </w:r>
      <w:r w:rsidRPr="003E603E">
        <w:t>Затем ежемесячно после записи оборотов за месяц определяют и записывают наличие основных средств на 1-е число следующего месяца</w:t>
      </w:r>
      <w:r w:rsidR="003E603E" w:rsidRPr="003E603E">
        <w:t>.</w:t>
      </w:r>
    </w:p>
    <w:p w:rsidR="003E603E" w:rsidRDefault="005A7AFC" w:rsidP="003E603E">
      <w:r w:rsidRPr="003E603E">
        <w:t>По их данным составляют оборотную ведомость движения основных средств, итоги которой, сверенные с итогами Главной книги, служат основой для составления отчетности о наличии и движении основных средств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1 и ф</w:t>
      </w:r>
      <w:r w:rsidR="003E603E" w:rsidRPr="003E603E">
        <w:t xml:space="preserve">. </w:t>
      </w:r>
      <w:r w:rsidRPr="003E603E">
        <w:t>№ 5 годовой отчетности</w:t>
      </w:r>
      <w:r w:rsidR="003E603E" w:rsidRPr="003E603E">
        <w:t>).</w:t>
      </w:r>
    </w:p>
    <w:p w:rsidR="003E603E" w:rsidRDefault="005A7AFC" w:rsidP="003E603E">
      <w:r w:rsidRPr="003E603E">
        <w:t>Перемещение основных средств из одних подразделений в другие в пределах одной организации осуществляется по распоряжению соответствующего отдела организации</w:t>
      </w:r>
      <w:r w:rsidR="003E603E">
        <w:t xml:space="preserve"> (</w:t>
      </w:r>
      <w:r w:rsidRPr="003E603E">
        <w:t>главного механика, главного технолога</w:t>
      </w:r>
      <w:r w:rsidR="003E603E" w:rsidRPr="003E603E">
        <w:t xml:space="preserve">) </w:t>
      </w:r>
      <w:r w:rsidRPr="003E603E">
        <w:t>и оформляется также актом</w:t>
      </w:r>
      <w:r w:rsidR="003E603E">
        <w:t xml:space="preserve"> (</w:t>
      </w:r>
      <w:r w:rsidRPr="003E603E">
        <w:t>накладной</w:t>
      </w:r>
      <w:r w:rsidR="003E603E" w:rsidRPr="003E603E">
        <w:t>)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ОС-1</w:t>
      </w:r>
      <w:r w:rsidR="003E603E" w:rsidRPr="003E603E">
        <w:t xml:space="preserve">). </w:t>
      </w:r>
      <w:r w:rsidRPr="003E603E">
        <w:t>Накладная выписывается в двух экземплярах при передаче основных средств из запаса в эксплуатацию и из подразделений</w:t>
      </w:r>
      <w:r w:rsidR="003E603E" w:rsidRPr="003E603E">
        <w:t xml:space="preserve">. </w:t>
      </w:r>
      <w:r w:rsidRPr="003E603E">
        <w:t>Бухгалтерия на основе первого экземпляра осуществляет запись в инвентарной карточке и перекладывает ее по месту нового нахождения, эксплуатации</w:t>
      </w:r>
      <w:r w:rsidR="003E603E" w:rsidRPr="003E603E">
        <w:t xml:space="preserve">. </w:t>
      </w:r>
      <w:r w:rsidRPr="003E603E">
        <w:t>Сдатчик на основе второго экземпляра накладной отмечает в инвентарном списке о выбытии объекта</w:t>
      </w:r>
      <w:r w:rsidR="003E603E" w:rsidRPr="003E603E">
        <w:t>.</w:t>
      </w:r>
    </w:p>
    <w:p w:rsidR="003E603E" w:rsidRDefault="005A7AFC" w:rsidP="003E603E">
      <w:r w:rsidRPr="003E603E">
        <w:t>Причинами выбытия основных средств из организации могут быть</w:t>
      </w:r>
      <w:r w:rsidR="003E603E" w:rsidRPr="003E603E">
        <w:t xml:space="preserve">: </w:t>
      </w:r>
      <w:r w:rsidRPr="003E603E">
        <w:t>ликвидация инвентарного объекта полностью при разборке или демонтаже в силу ветхости и износа, а также уничтожении при стихийных бедствиях</w:t>
      </w:r>
      <w:r w:rsidR="003E603E" w:rsidRPr="003E603E">
        <w:t xml:space="preserve">; </w:t>
      </w:r>
      <w:r w:rsidRPr="003E603E">
        <w:t>ликвидация части инвентарного объекта в связи с перестраиванием, переоборудованием, модернизацией</w:t>
      </w:r>
      <w:r w:rsidR="003E603E" w:rsidRPr="003E603E">
        <w:t xml:space="preserve">; </w:t>
      </w:r>
      <w:r w:rsidRPr="003E603E">
        <w:t>передача основных средств другим организациям</w:t>
      </w:r>
      <w:r w:rsidR="003E603E" w:rsidRPr="003E603E">
        <w:t xml:space="preserve">; </w:t>
      </w:r>
      <w:r w:rsidRPr="003E603E">
        <w:t>недостача основных средств</w:t>
      </w:r>
      <w:r w:rsidR="003E603E" w:rsidRPr="003E603E">
        <w:t>.</w:t>
      </w:r>
    </w:p>
    <w:p w:rsidR="003E603E" w:rsidRDefault="005A7AFC" w:rsidP="003E603E">
      <w:r w:rsidRPr="003E603E">
        <w:t xml:space="preserve">Для определения непригодности к дальнейшему использованию тех или иных объектов основных средств в организации, </w:t>
      </w:r>
      <w:r w:rsidR="003E603E">
        <w:t>т.е.</w:t>
      </w:r>
      <w:r w:rsidR="003E603E" w:rsidRPr="003E603E">
        <w:t xml:space="preserve"> </w:t>
      </w:r>
      <w:r w:rsidRPr="003E603E">
        <w:t>для определения необходимости ликвидации основных средств, в каждой организации создается постоянно действующая комиссия</w:t>
      </w:r>
      <w:r w:rsidR="003E603E" w:rsidRPr="003E603E">
        <w:t>.</w:t>
      </w:r>
    </w:p>
    <w:p w:rsidR="003E603E" w:rsidRDefault="005A7AFC" w:rsidP="003E603E">
      <w:r w:rsidRPr="003E603E">
        <w:t>Ликвидацию объекта</w:t>
      </w:r>
      <w:r w:rsidR="003E603E">
        <w:t xml:space="preserve"> (</w:t>
      </w:r>
      <w:r w:rsidRPr="003E603E">
        <w:t>слом, разборку, демонтаж</w:t>
      </w:r>
      <w:r w:rsidR="003E603E" w:rsidRPr="003E603E">
        <w:t xml:space="preserve">) </w:t>
      </w:r>
      <w:r w:rsidRPr="003E603E">
        <w:t>комиссия оформляет актом на списание основных средств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ОС-4</w:t>
      </w:r>
      <w:r w:rsidR="003E603E" w:rsidRPr="003E603E">
        <w:t xml:space="preserve">) </w:t>
      </w:r>
      <w:r w:rsidRPr="003E603E">
        <w:t>на основе акта, утвержденного руководителем организации, бухгалтерия отмечает в инвентарной карточке дату выбытия объекта и номер акта</w:t>
      </w:r>
      <w:r w:rsidR="003E603E" w:rsidRPr="003E603E">
        <w:t>.</w:t>
      </w:r>
    </w:p>
    <w:p w:rsidR="003E603E" w:rsidRDefault="005A7AFC" w:rsidP="003E603E">
      <w:r w:rsidRPr="003E603E">
        <w:t>Акт ф</w:t>
      </w:r>
      <w:r w:rsidR="003E603E" w:rsidRPr="003E603E">
        <w:t xml:space="preserve">. </w:t>
      </w:r>
      <w:r w:rsidRPr="003E603E">
        <w:t>№ ОС-4 является основой для сдачи на склад оставшихся в результате ликвидации запасных частей, материалов, металлолома по рыночным ценам</w:t>
      </w:r>
      <w:r w:rsidR="003E603E" w:rsidRPr="003E603E">
        <w:t xml:space="preserve">. </w:t>
      </w:r>
      <w:r w:rsidRPr="003E603E">
        <w:t>Затраты по ликвидации объекта</w:t>
      </w:r>
      <w:r w:rsidR="003E603E">
        <w:t xml:space="preserve"> (</w:t>
      </w:r>
      <w:r w:rsidRPr="003E603E">
        <w:t>разборка, снос, перевозка</w:t>
      </w:r>
      <w:r w:rsidR="003E603E" w:rsidRPr="003E603E">
        <w:t xml:space="preserve">) </w:t>
      </w:r>
      <w:r w:rsidRPr="003E603E">
        <w:t>также указываются в акте</w:t>
      </w:r>
      <w:r w:rsidR="003E603E" w:rsidRPr="003E603E">
        <w:t>.</w:t>
      </w:r>
    </w:p>
    <w:p w:rsidR="003E603E" w:rsidRDefault="005A7AFC" w:rsidP="003E603E">
      <w:r w:rsidRPr="003E603E">
        <w:t>Основные средства могут передаваться другим организациям по договору дарения</w:t>
      </w:r>
      <w:r w:rsidR="003E603E" w:rsidRPr="003E603E">
        <w:t xml:space="preserve">. </w:t>
      </w:r>
      <w:r w:rsidRPr="003E603E">
        <w:t>На основе акта ф</w:t>
      </w:r>
      <w:r w:rsidR="003E603E" w:rsidRPr="003E603E">
        <w:t xml:space="preserve">. </w:t>
      </w:r>
      <w:r w:rsidRPr="003E603E">
        <w:t>№ ОС-1 с указанием первоначальной стоимости объекта и суммы амортизации бухгалтерия осуществляет запись о выбытии в инвентарной карточке переданного объекта и отметку в описи инвентарных карточек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ОС-7</w:t>
      </w:r>
      <w:r w:rsidR="003E603E" w:rsidRPr="003E603E">
        <w:t>).</w:t>
      </w:r>
    </w:p>
    <w:p w:rsidR="00772A84" w:rsidRDefault="00772A84" w:rsidP="003E603E"/>
    <w:p w:rsidR="005A7AFC" w:rsidRPr="003E603E" w:rsidRDefault="00772A84" w:rsidP="00772A84">
      <w:pPr>
        <w:pStyle w:val="2"/>
      </w:pPr>
      <w:bookmarkStart w:id="3" w:name="_Toc242976757"/>
      <w:r>
        <w:t xml:space="preserve">1.2 </w:t>
      </w:r>
      <w:r w:rsidR="005A7AFC" w:rsidRPr="003E603E">
        <w:t>Учет поступления и выбытия основных средств</w:t>
      </w:r>
      <w:bookmarkEnd w:id="3"/>
    </w:p>
    <w:p w:rsidR="00772A84" w:rsidRDefault="00772A84" w:rsidP="003E603E"/>
    <w:p w:rsidR="003E603E" w:rsidRDefault="005A7AFC" w:rsidP="003E603E">
      <w:r w:rsidRPr="003E603E">
        <w:t>Рассматривая учет поступления и выбытия основных средств, отметим, что бухгалтерия ведет учет наличия и движения собственных основных средств на счете 01</w:t>
      </w:r>
      <w:r w:rsidR="003E603E">
        <w:t xml:space="preserve"> "</w:t>
      </w:r>
      <w:r w:rsidRPr="003E603E">
        <w:t>Основные средства</w:t>
      </w:r>
      <w:r w:rsidR="003E603E">
        <w:t xml:space="preserve">". </w:t>
      </w:r>
      <w:r w:rsidRPr="003E603E">
        <w:t>Счет</w:t>
      </w:r>
      <w:r w:rsidR="003E603E" w:rsidRPr="003E603E">
        <w:t xml:space="preserve"> - </w:t>
      </w:r>
      <w:r w:rsidRPr="003E603E">
        <w:t>активный, инвентарный</w:t>
      </w:r>
      <w:r w:rsidR="003E603E" w:rsidRPr="003E603E">
        <w:t xml:space="preserve">. </w:t>
      </w:r>
      <w:r w:rsidRPr="003E603E">
        <w:t>Сальдо дебетовое отражает сумму первоначальной стоимости действующих или находящихся в запасе и на консервации собственных основных средств организации, оборот по дебету</w:t>
      </w:r>
      <w:r w:rsidR="003E603E" w:rsidRPr="003E603E">
        <w:t xml:space="preserve"> - </w:t>
      </w:r>
      <w:r w:rsidRPr="003E603E">
        <w:t>поступление, по кредиту</w:t>
      </w:r>
      <w:r w:rsidR="003E603E" w:rsidRPr="003E603E">
        <w:t xml:space="preserve"> - </w:t>
      </w:r>
      <w:r w:rsidRPr="003E603E">
        <w:t>выбытие объектов по разным причинам, по первоначальной</w:t>
      </w:r>
      <w:r w:rsidR="003E603E">
        <w:t xml:space="preserve"> (</w:t>
      </w:r>
      <w:r w:rsidRPr="003E603E">
        <w:t>восстановительной</w:t>
      </w:r>
      <w:r w:rsidR="003E603E" w:rsidRPr="003E603E">
        <w:t xml:space="preserve">) </w:t>
      </w:r>
      <w:r w:rsidRPr="003E603E">
        <w:t>стоимости</w:t>
      </w:r>
      <w:r w:rsidR="003E603E" w:rsidRPr="003E603E">
        <w:t xml:space="preserve">. </w:t>
      </w:r>
      <w:r w:rsidRPr="003E603E">
        <w:t>Следует помнить, что основанием для бухгалтерских записей являются акты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ОС-1, ОС-3</w:t>
      </w:r>
      <w:r w:rsidR="003E603E" w:rsidRPr="003E603E">
        <w:t>).</w:t>
      </w:r>
    </w:p>
    <w:p w:rsidR="003E603E" w:rsidRDefault="005A7AFC" w:rsidP="003E603E">
      <w:r w:rsidRPr="003E603E">
        <w:t>При разработке учетной политики организации по учету основных средств в рабочем плане счетов целесообразно установить субсчета к счету 01, которые позволят получать необходимые сведения при заполнении отчетности</w:t>
      </w:r>
      <w:r w:rsidR="003E603E" w:rsidRPr="003E603E">
        <w:t>:</w:t>
      </w:r>
    </w:p>
    <w:p w:rsidR="003E603E" w:rsidRDefault="005A7AFC" w:rsidP="003E603E">
      <w:r w:rsidRPr="003E603E">
        <w:t>собственные основные средства</w:t>
      </w:r>
      <w:r w:rsidR="003E603E">
        <w:t xml:space="preserve"> (</w:t>
      </w:r>
      <w:r w:rsidRPr="003E603E">
        <w:t xml:space="preserve">здания, сооружения, машины, оборудование, земля, объекты природопользования и </w:t>
      </w:r>
      <w:r w:rsidR="003E603E">
        <w:t>т.д.)</w:t>
      </w:r>
      <w:r w:rsidR="003E603E" w:rsidRPr="003E603E">
        <w:t>;</w:t>
      </w:r>
    </w:p>
    <w:p w:rsidR="003E603E" w:rsidRDefault="005A7AFC" w:rsidP="003E603E">
      <w:r w:rsidRPr="003E603E">
        <w:t>арендованные основные средства по договору лизинга</w:t>
      </w:r>
      <w:r w:rsidR="003E603E" w:rsidRPr="003E603E">
        <w:t>;</w:t>
      </w:r>
    </w:p>
    <w:p w:rsidR="003E603E" w:rsidRDefault="005A7AFC" w:rsidP="003E603E">
      <w:r w:rsidRPr="003E603E">
        <w:t>основные средства на консервации</w:t>
      </w:r>
      <w:r w:rsidR="003E603E" w:rsidRPr="003E603E">
        <w:t>;</w:t>
      </w:r>
    </w:p>
    <w:p w:rsidR="003E603E" w:rsidRDefault="005A7AFC" w:rsidP="003E603E">
      <w:r w:rsidRPr="003E603E">
        <w:t>основные средства в запасе</w:t>
      </w:r>
      <w:r w:rsidR="003E603E" w:rsidRPr="003E603E">
        <w:t>;</w:t>
      </w:r>
    </w:p>
    <w:p w:rsidR="003E603E" w:rsidRDefault="005A7AFC" w:rsidP="003E603E">
      <w:r w:rsidRPr="003E603E">
        <w:t>выбытие основных средств и др</w:t>
      </w:r>
      <w:r w:rsidR="003E603E" w:rsidRPr="003E603E">
        <w:t>.</w:t>
      </w:r>
    </w:p>
    <w:p w:rsidR="003E603E" w:rsidRDefault="005A7AFC" w:rsidP="003E603E">
      <w:r w:rsidRPr="003E603E">
        <w:t>НДС, уплаченный при приобретении основных средств производственного назначения, списывается в уменьшение задолженности бюджету, а по объектам непроизводственного назначения</w:t>
      </w:r>
      <w:r w:rsidR="003E603E" w:rsidRPr="003E603E">
        <w:t xml:space="preserve"> - </w:t>
      </w:r>
      <w:r w:rsidRPr="003E603E">
        <w:t>за счет источника финансирования указанных объектов</w:t>
      </w:r>
      <w:r w:rsidR="003E603E" w:rsidRPr="003E603E">
        <w:t>.</w:t>
      </w:r>
    </w:p>
    <w:p w:rsidR="003E603E" w:rsidRDefault="005A7AFC" w:rsidP="003E603E">
      <w:r w:rsidRPr="003E603E">
        <w:t>Отметим особенность в учете объектов основных средств, поступивших безвозмездно</w:t>
      </w:r>
      <w:r w:rsidR="003E603E">
        <w:t xml:space="preserve"> (</w:t>
      </w:r>
      <w:r w:rsidRPr="003E603E">
        <w:t>включая излишки, выявленные при инвентаризации</w:t>
      </w:r>
      <w:r w:rsidR="003E603E" w:rsidRPr="003E603E">
        <w:t>).</w:t>
      </w:r>
    </w:p>
    <w:p w:rsidR="003E603E" w:rsidRDefault="005A7AFC" w:rsidP="003E603E">
      <w:r w:rsidRPr="003E603E">
        <w:t>1</w:t>
      </w:r>
      <w:r w:rsidR="003E603E" w:rsidRPr="003E603E">
        <w:t xml:space="preserve">. </w:t>
      </w:r>
      <w:r w:rsidRPr="003E603E">
        <w:t>Рыночная</w:t>
      </w:r>
      <w:r w:rsidR="003E603E">
        <w:t xml:space="preserve"> (</w:t>
      </w:r>
      <w:r w:rsidRPr="003E603E">
        <w:t>первоначальная</w:t>
      </w:r>
      <w:r w:rsidR="003E603E" w:rsidRPr="003E603E">
        <w:t xml:space="preserve">) </w:t>
      </w:r>
      <w:r w:rsidRPr="003E603E">
        <w:t>стоимость поступивших объектов основных средств приходуется</w:t>
      </w:r>
      <w:r w:rsidR="003E603E" w:rsidRPr="003E603E">
        <w:t>:</w:t>
      </w:r>
    </w:p>
    <w:p w:rsidR="003E603E" w:rsidRDefault="005A7AFC" w:rsidP="003E603E">
      <w:r w:rsidRPr="003E603E">
        <w:t>Д-т сч</w:t>
      </w:r>
      <w:r w:rsidR="003E603E">
        <w:t>.0</w:t>
      </w:r>
      <w:r w:rsidRPr="003E603E">
        <w:t>8</w:t>
      </w:r>
      <w:r w:rsidR="003E603E">
        <w:t xml:space="preserve"> "</w:t>
      </w:r>
      <w:r w:rsidRPr="003E603E">
        <w:t>Вложения во внеоборотные активы</w:t>
      </w:r>
      <w:r w:rsidR="003E603E">
        <w:t>"</w:t>
      </w:r>
    </w:p>
    <w:p w:rsidR="003E603E" w:rsidRDefault="005A7AFC" w:rsidP="003E603E">
      <w:r w:rsidRPr="003E603E">
        <w:t>К-т сч</w:t>
      </w:r>
      <w:r w:rsidR="003E603E">
        <w:t>.9</w:t>
      </w:r>
      <w:r w:rsidRPr="003E603E">
        <w:t>8, субсчет 2</w:t>
      </w:r>
      <w:r w:rsidR="003E603E">
        <w:t xml:space="preserve"> "</w:t>
      </w:r>
      <w:r w:rsidRPr="003E603E">
        <w:t>Безвозмездные поступления</w:t>
      </w:r>
      <w:r w:rsidR="003E603E">
        <w:t>".</w:t>
      </w:r>
    </w:p>
    <w:p w:rsidR="003E603E" w:rsidRDefault="005A7AFC" w:rsidP="003E603E">
      <w:r w:rsidRPr="003E603E">
        <w:t>2</w:t>
      </w:r>
      <w:r w:rsidR="003E603E" w:rsidRPr="003E603E">
        <w:t xml:space="preserve">. </w:t>
      </w:r>
      <w:r w:rsidRPr="003E603E">
        <w:t xml:space="preserve">При передаче их в эксплуатацию </w:t>
      </w:r>
      <w:r w:rsidR="003E603E">
        <w:t>-</w:t>
      </w:r>
    </w:p>
    <w:p w:rsidR="003E603E" w:rsidRDefault="005A7AFC" w:rsidP="003E603E">
      <w:r w:rsidRPr="003E603E">
        <w:t>Д-т сч</w:t>
      </w:r>
      <w:r w:rsidR="003E603E">
        <w:t>.0</w:t>
      </w:r>
      <w:r w:rsidRPr="003E603E">
        <w:t>1</w:t>
      </w:r>
      <w:r w:rsidR="003E603E">
        <w:t xml:space="preserve"> "</w:t>
      </w:r>
      <w:r w:rsidRPr="003E603E">
        <w:t>Основные средства</w:t>
      </w:r>
      <w:r w:rsidR="003E603E">
        <w:t>"</w:t>
      </w:r>
    </w:p>
    <w:p w:rsidR="003E603E" w:rsidRDefault="005A7AFC" w:rsidP="003E603E">
      <w:r w:rsidRPr="003E603E">
        <w:t>К-т сч</w:t>
      </w:r>
      <w:r w:rsidR="003E603E">
        <w:t>.0</w:t>
      </w:r>
      <w:r w:rsidRPr="003E603E">
        <w:t>8</w:t>
      </w:r>
      <w:r w:rsidR="003E603E">
        <w:t xml:space="preserve"> "</w:t>
      </w:r>
      <w:r w:rsidRPr="003E603E">
        <w:t>Вложения во внеоборотные активы</w:t>
      </w:r>
      <w:r w:rsidR="003E603E">
        <w:t>".</w:t>
      </w:r>
    </w:p>
    <w:p w:rsidR="003E603E" w:rsidRDefault="005A7AFC" w:rsidP="003E603E">
      <w:r w:rsidRPr="003E603E">
        <w:t>3</w:t>
      </w:r>
      <w:r w:rsidR="003E603E" w:rsidRPr="003E603E">
        <w:t xml:space="preserve">. </w:t>
      </w:r>
      <w:r w:rsidRPr="003E603E">
        <w:t xml:space="preserve">В сумме ежемесячно начисленной амортизации </w:t>
      </w:r>
      <w:r w:rsidR="003E603E">
        <w:t>-</w:t>
      </w:r>
    </w:p>
    <w:p w:rsidR="003E603E" w:rsidRDefault="005A7AFC" w:rsidP="003E603E">
      <w:r w:rsidRPr="003E603E">
        <w:t>Д-т сч</w:t>
      </w:r>
      <w:r w:rsidR="003E603E">
        <w:t>.20 "</w:t>
      </w:r>
      <w:r w:rsidRPr="003E603E">
        <w:t>Основное производство</w:t>
      </w:r>
      <w:r w:rsidR="003E603E">
        <w:t>"</w:t>
      </w:r>
    </w:p>
    <w:p w:rsidR="003E603E" w:rsidRDefault="005A7AFC" w:rsidP="003E603E">
      <w:r w:rsidRPr="003E603E">
        <w:t>К-т сч</w:t>
      </w:r>
      <w:r w:rsidR="003E603E">
        <w:t>.0</w:t>
      </w:r>
      <w:r w:rsidRPr="003E603E">
        <w:t>2</w:t>
      </w:r>
      <w:r w:rsidR="003E603E">
        <w:t xml:space="preserve"> "</w:t>
      </w:r>
      <w:r w:rsidRPr="003E603E">
        <w:t>Амортизация основных средств</w:t>
      </w:r>
      <w:r w:rsidR="003E603E">
        <w:t>"</w:t>
      </w:r>
      <w:r w:rsidR="003E603E" w:rsidRPr="003E603E">
        <w:t>;</w:t>
      </w:r>
    </w:p>
    <w:p w:rsidR="003E603E" w:rsidRDefault="005A7AFC" w:rsidP="003E603E">
      <w:r w:rsidRPr="003E603E">
        <w:t>Д-т сч</w:t>
      </w:r>
      <w:r w:rsidR="003E603E">
        <w:t>.9</w:t>
      </w:r>
      <w:r w:rsidRPr="003E603E">
        <w:t>8, субсчет 2</w:t>
      </w:r>
      <w:r w:rsidR="003E603E">
        <w:t xml:space="preserve"> "</w:t>
      </w:r>
      <w:r w:rsidRPr="003E603E">
        <w:t>Безвозмездные поступления</w:t>
      </w:r>
      <w:r w:rsidR="003E603E">
        <w:t>"</w:t>
      </w:r>
    </w:p>
    <w:p w:rsidR="003E603E" w:rsidRDefault="005A7AFC" w:rsidP="003E603E">
      <w:r w:rsidRPr="003E603E">
        <w:t>К-т сч</w:t>
      </w:r>
      <w:r w:rsidR="003E603E">
        <w:t>.9</w:t>
      </w:r>
      <w:r w:rsidRPr="003E603E">
        <w:t>1</w:t>
      </w:r>
      <w:r w:rsidR="003E603E">
        <w:t xml:space="preserve"> "</w:t>
      </w:r>
      <w:r w:rsidRPr="003E603E">
        <w:t>Прочие доходы и расходы</w:t>
      </w:r>
      <w:r w:rsidR="003E603E">
        <w:t>".</w:t>
      </w:r>
    </w:p>
    <w:p w:rsidR="003E603E" w:rsidRDefault="005A7AFC" w:rsidP="003E603E">
      <w:r w:rsidRPr="003E603E">
        <w:t>В состав доходов текущего периода организации первоначальная стоимость безвозмездно поступивших объектов включается частями на протяжении всего периода их эксплуатации</w:t>
      </w:r>
      <w:r w:rsidR="003E603E" w:rsidRPr="003E603E">
        <w:t xml:space="preserve">. </w:t>
      </w:r>
      <w:r w:rsidRPr="003E603E">
        <w:t>При досрочном прекращении начисления амортизации</w:t>
      </w:r>
      <w:r w:rsidR="003E603E">
        <w:t xml:space="preserve"> (</w:t>
      </w:r>
      <w:r w:rsidRPr="003E603E">
        <w:t>перевод на консервацию</w:t>
      </w:r>
      <w:r w:rsidR="003E603E" w:rsidRPr="003E603E">
        <w:t xml:space="preserve">) </w:t>
      </w:r>
      <w:r w:rsidRPr="003E603E">
        <w:t>их остаточная стоимость учитывается в составе доходов будущих периодов</w:t>
      </w:r>
      <w:r w:rsidR="003E603E" w:rsidRPr="003E603E">
        <w:t>.</w:t>
      </w:r>
    </w:p>
    <w:p w:rsidR="003E603E" w:rsidRDefault="005A7AFC" w:rsidP="003E603E">
      <w:r w:rsidRPr="003E603E">
        <w:t>При получении организацией безвозмездно денежных средств на строительство или приобретение объектов основных средств они приходуются</w:t>
      </w:r>
      <w:r w:rsidR="003E603E" w:rsidRPr="003E603E">
        <w:t xml:space="preserve">: </w:t>
      </w:r>
      <w:r w:rsidRPr="003E603E">
        <w:t xml:space="preserve">дебет счета 51, кредит счета 86, а по мере использования дебет счета 08, кредит счетов 60, 70, 71 и </w:t>
      </w:r>
      <w:r w:rsidR="003E603E">
        <w:t>т.д.</w:t>
      </w:r>
      <w:r w:rsidR="003E603E" w:rsidRPr="003E603E">
        <w:t xml:space="preserve"> </w:t>
      </w:r>
      <w:r w:rsidRPr="003E603E">
        <w:t>и передачи объектов в эксплуатацию дебет счета 01, кредит счета 08 их сумма фиксируется как безвозмездно поступившая</w:t>
      </w:r>
      <w:r w:rsidR="003E603E">
        <w:t xml:space="preserve"> (</w:t>
      </w:r>
      <w:r w:rsidRPr="003E603E">
        <w:t>дебет счета 86, кредит счета 98, субсчет 2</w:t>
      </w:r>
      <w:r w:rsidR="003E603E" w:rsidRPr="003E603E">
        <w:t xml:space="preserve">) </w:t>
      </w:r>
      <w:r w:rsidRPr="003E603E">
        <w:t>с последующим списанием в доходы организации по мере и в сумме начисления амортизации</w:t>
      </w:r>
      <w:r w:rsidR="003E603E" w:rsidRPr="003E603E">
        <w:t>.</w:t>
      </w:r>
    </w:p>
    <w:p w:rsidR="003E603E" w:rsidRDefault="005A7AFC" w:rsidP="003E603E">
      <w:r w:rsidRPr="003E603E">
        <w:t>Отметим также, что при наличии затрат по доставке и монтажу оборудования, полученного безвозмездно, организация-получатель включает их в первоначальную стоимость объекта</w:t>
      </w:r>
      <w:r w:rsidR="003E603E">
        <w:t xml:space="preserve"> (</w:t>
      </w:r>
      <w:r w:rsidRPr="003E603E">
        <w:t>дебет счета 08, кредит разных счетов и дебет счета 01, кредит счета 08</w:t>
      </w:r>
      <w:r w:rsidR="003E603E" w:rsidRPr="003E603E">
        <w:t>).</w:t>
      </w:r>
    </w:p>
    <w:p w:rsidR="003E603E" w:rsidRDefault="005A7AFC" w:rsidP="003E603E">
      <w:r w:rsidRPr="003E603E">
        <w:t>При этом сумма амортизации, рассчитанная от первоначальной стоимости</w:t>
      </w:r>
      <w:r w:rsidR="003E603E">
        <w:t xml:space="preserve"> (</w:t>
      </w:r>
      <w:r w:rsidRPr="003E603E">
        <w:t>дебет счетов 20, 26, кредит счета 02</w:t>
      </w:r>
      <w:r w:rsidR="003E603E" w:rsidRPr="003E603E">
        <w:t>),</w:t>
      </w:r>
      <w:r w:rsidRPr="003E603E">
        <w:t xml:space="preserve"> будет отличаться от суммы признанной доли дохода</w:t>
      </w:r>
      <w:r w:rsidR="003E603E" w:rsidRPr="003E603E">
        <w:t>.</w:t>
      </w:r>
    </w:p>
    <w:p w:rsidR="003E603E" w:rsidRDefault="005A7AFC" w:rsidP="003E603E">
      <w:r w:rsidRPr="003E603E">
        <w:t>Отметим еще одну причину возможности наличия и возникновения в составе основных средств организации объектов основных средств</w:t>
      </w:r>
      <w:r w:rsidR="003E603E" w:rsidRPr="003E603E">
        <w:t xml:space="preserve">. </w:t>
      </w:r>
      <w:r w:rsidRPr="003E603E">
        <w:t>Это объекты, находящиеся в общей долевой собственности</w:t>
      </w:r>
      <w:r w:rsidR="003E603E" w:rsidRPr="003E603E">
        <w:t xml:space="preserve">. </w:t>
      </w:r>
      <w:r w:rsidRPr="003E603E">
        <w:t>В настоящее время довольно распространено долевое строительство зданий и сооружений, которое оформляется специальным договором-соглашением с указанием доли каждого участника в строительстве, в противном случае доли считаются равными</w:t>
      </w:r>
      <w:r w:rsidR="003E603E" w:rsidRPr="003E603E">
        <w:t>.</w:t>
      </w:r>
    </w:p>
    <w:p w:rsidR="003E603E" w:rsidRDefault="005A7AFC" w:rsidP="003E603E">
      <w:r w:rsidRPr="003E603E">
        <w:t>Каждый участник по окончании строительства приходует свою долю в составе основных средств</w:t>
      </w:r>
      <w:r w:rsidR="003E603E">
        <w:t xml:space="preserve"> (</w:t>
      </w:r>
      <w:r w:rsidRPr="003E603E">
        <w:t>счет 01</w:t>
      </w:r>
      <w:r w:rsidR="003E603E" w:rsidRPr="003E603E">
        <w:t xml:space="preserve">) </w:t>
      </w:r>
      <w:r w:rsidRPr="003E603E">
        <w:t>и имеет право по своему усмотрению продать, подарить, отдать в залог свою долю, а также нести расходы по содержанию и сохранению общего имущества и участвовать в уплате налогов по нему</w:t>
      </w:r>
      <w:r w:rsidR="003E603E" w:rsidRPr="003E603E">
        <w:t>.</w:t>
      </w:r>
    </w:p>
    <w:p w:rsidR="003E603E" w:rsidRDefault="005A7AFC" w:rsidP="003E603E">
      <w:r w:rsidRPr="003E603E">
        <w:t>В бухгалтерском учете указанные операции отражаются в следующем порядке</w:t>
      </w:r>
      <w:r w:rsidR="003E603E" w:rsidRPr="003E603E">
        <w:t>.</w:t>
      </w:r>
    </w:p>
    <w:p w:rsidR="009E0F54" w:rsidRPr="003E603E" w:rsidRDefault="009E0F54" w:rsidP="003E603E"/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9"/>
        <w:gridCol w:w="1630"/>
        <w:gridCol w:w="1630"/>
      </w:tblGrid>
      <w:tr w:rsidR="005A7AFC" w:rsidRPr="003E603E" w:rsidTr="00E86E69">
        <w:trPr>
          <w:trHeight w:hRule="exact" w:val="336"/>
          <w:jc w:val="center"/>
        </w:trPr>
        <w:tc>
          <w:tcPr>
            <w:tcW w:w="5119" w:type="dxa"/>
            <w:shd w:val="clear" w:color="auto" w:fill="auto"/>
          </w:tcPr>
          <w:p w:rsidR="005A7AFC" w:rsidRPr="003E603E" w:rsidRDefault="005A7AFC" w:rsidP="00772A84">
            <w:pPr>
              <w:pStyle w:val="aff3"/>
            </w:pPr>
            <w:r w:rsidRPr="003E603E">
              <w:t>Организация</w:t>
            </w:r>
            <w:r w:rsidR="003E603E" w:rsidRPr="003E603E">
              <w:t xml:space="preserve"> - </w:t>
            </w:r>
            <w:r w:rsidRPr="003E603E">
              <w:t>участник строительства</w:t>
            </w:r>
            <w:r w:rsidR="003E603E" w:rsidRPr="003E603E">
              <w:t xml:space="preserve">: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A7AFC" w:rsidRPr="003E603E" w:rsidRDefault="005A7AFC" w:rsidP="00772A84">
            <w:pPr>
              <w:pStyle w:val="aff3"/>
            </w:pPr>
          </w:p>
        </w:tc>
      </w:tr>
      <w:tr w:rsidR="005A7AFC" w:rsidRPr="003E603E" w:rsidTr="00E86E69">
        <w:trPr>
          <w:trHeight w:hRule="exact" w:val="629"/>
          <w:jc w:val="center"/>
        </w:trPr>
        <w:tc>
          <w:tcPr>
            <w:tcW w:w="5119" w:type="dxa"/>
            <w:shd w:val="clear" w:color="auto" w:fill="auto"/>
          </w:tcPr>
          <w:p w:rsidR="005A7AFC" w:rsidRPr="003E603E" w:rsidRDefault="005A7AFC" w:rsidP="00772A84">
            <w:pPr>
              <w:pStyle w:val="aff3"/>
            </w:pPr>
          </w:p>
        </w:tc>
        <w:tc>
          <w:tcPr>
            <w:tcW w:w="1630" w:type="dxa"/>
            <w:shd w:val="clear" w:color="auto" w:fill="auto"/>
          </w:tcPr>
          <w:p w:rsidR="005A7AFC" w:rsidRPr="003E603E" w:rsidRDefault="005A7AFC" w:rsidP="00772A84">
            <w:pPr>
              <w:pStyle w:val="aff3"/>
            </w:pPr>
            <w:r w:rsidRPr="003E603E">
              <w:t>Дебет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счета</w:t>
            </w:r>
          </w:p>
        </w:tc>
        <w:tc>
          <w:tcPr>
            <w:tcW w:w="1630" w:type="dxa"/>
            <w:shd w:val="clear" w:color="auto" w:fill="auto"/>
          </w:tcPr>
          <w:p w:rsidR="005A7AFC" w:rsidRPr="003E603E" w:rsidRDefault="005A7AFC" w:rsidP="00772A84">
            <w:pPr>
              <w:pStyle w:val="aff3"/>
            </w:pPr>
            <w:r w:rsidRPr="003E603E">
              <w:t>Кредит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счета</w:t>
            </w:r>
          </w:p>
        </w:tc>
      </w:tr>
      <w:tr w:rsidR="005A7AFC" w:rsidRPr="003E603E" w:rsidTr="00E86E69">
        <w:trPr>
          <w:trHeight w:hRule="exact" w:val="2346"/>
          <w:jc w:val="center"/>
        </w:trPr>
        <w:tc>
          <w:tcPr>
            <w:tcW w:w="5119" w:type="dxa"/>
            <w:shd w:val="clear" w:color="auto" w:fill="auto"/>
          </w:tcPr>
          <w:p w:rsidR="005A7AFC" w:rsidRPr="003E603E" w:rsidRDefault="005A7AFC" w:rsidP="00772A84">
            <w:pPr>
              <w:pStyle w:val="aff3"/>
            </w:pPr>
            <w:r w:rsidRPr="003E603E">
              <w:t>1</w:t>
            </w:r>
            <w:r w:rsidR="003E603E" w:rsidRPr="003E603E">
              <w:t xml:space="preserve">. </w:t>
            </w:r>
            <w:r w:rsidRPr="003E603E">
              <w:t>Перечисляется сумма доли</w:t>
            </w:r>
            <w:r w:rsidR="003E603E">
              <w:t xml:space="preserve"> (</w:t>
            </w:r>
            <w:r w:rsidRPr="003E603E">
              <w:t>вклада</w:t>
            </w:r>
            <w:r w:rsidR="003E603E" w:rsidRPr="003E603E">
              <w:t xml:space="preserve">) </w:t>
            </w:r>
            <w:r w:rsidRPr="003E603E">
              <w:t>на строительство</w:t>
            </w:r>
          </w:p>
          <w:p w:rsidR="003E603E" w:rsidRDefault="005A7AFC" w:rsidP="00772A84">
            <w:pPr>
              <w:pStyle w:val="aff3"/>
            </w:pPr>
            <w:r w:rsidRPr="003E603E">
              <w:t>2</w:t>
            </w:r>
            <w:r w:rsidR="003E603E" w:rsidRPr="003E603E">
              <w:t xml:space="preserve">. </w:t>
            </w:r>
            <w:r w:rsidRPr="003E603E">
              <w:t>На основе извещения организации-дольщика, ведущего строительство, отражается целевое назначение перечисленных сумм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3</w:t>
            </w:r>
            <w:r w:rsidR="003E603E" w:rsidRPr="003E603E">
              <w:t xml:space="preserve">. </w:t>
            </w:r>
            <w:r w:rsidRPr="003E603E">
              <w:t>На основе акта приема-передачи объекта в эксплуатацию</w:t>
            </w:r>
            <w:r w:rsidR="003E603E" w:rsidRPr="003E603E">
              <w:t xml:space="preserve"> - </w:t>
            </w:r>
            <w:r w:rsidRPr="003E603E">
              <w:t>в сумме собственной доли</w:t>
            </w:r>
          </w:p>
        </w:tc>
        <w:tc>
          <w:tcPr>
            <w:tcW w:w="1630" w:type="dxa"/>
            <w:shd w:val="clear" w:color="auto" w:fill="auto"/>
          </w:tcPr>
          <w:p w:rsidR="003E603E" w:rsidRPr="003E603E" w:rsidRDefault="005A7AFC" w:rsidP="00772A84">
            <w:pPr>
              <w:pStyle w:val="aff3"/>
            </w:pPr>
            <w:r w:rsidRPr="003E603E">
              <w:t>76</w:t>
            </w:r>
          </w:p>
          <w:p w:rsidR="003E603E" w:rsidRPr="003E603E" w:rsidRDefault="005A7AFC" w:rsidP="00772A84">
            <w:pPr>
              <w:pStyle w:val="aff3"/>
            </w:pPr>
            <w:r w:rsidRPr="003E603E">
              <w:t>08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01</w:t>
            </w:r>
          </w:p>
        </w:tc>
        <w:tc>
          <w:tcPr>
            <w:tcW w:w="1630" w:type="dxa"/>
            <w:shd w:val="clear" w:color="auto" w:fill="auto"/>
          </w:tcPr>
          <w:p w:rsidR="003E603E" w:rsidRPr="003E603E" w:rsidRDefault="005A7AFC" w:rsidP="00772A84">
            <w:pPr>
              <w:pStyle w:val="aff3"/>
            </w:pPr>
            <w:r w:rsidRPr="003E603E">
              <w:t>51</w:t>
            </w:r>
          </w:p>
          <w:p w:rsidR="003E603E" w:rsidRPr="003E603E" w:rsidRDefault="005A7AFC" w:rsidP="00772A84">
            <w:pPr>
              <w:pStyle w:val="aff3"/>
            </w:pPr>
            <w:r w:rsidRPr="003E603E">
              <w:t>76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08</w:t>
            </w:r>
          </w:p>
        </w:tc>
      </w:tr>
      <w:tr w:rsidR="005A7AFC" w:rsidRPr="003E603E" w:rsidTr="00E86E69">
        <w:trPr>
          <w:trHeight w:hRule="exact" w:val="3231"/>
          <w:jc w:val="center"/>
        </w:trPr>
        <w:tc>
          <w:tcPr>
            <w:tcW w:w="5119" w:type="dxa"/>
            <w:shd w:val="clear" w:color="auto" w:fill="auto"/>
          </w:tcPr>
          <w:p w:rsidR="003E603E" w:rsidRDefault="005A7AFC" w:rsidP="00772A84">
            <w:pPr>
              <w:pStyle w:val="aff3"/>
            </w:pPr>
            <w:r w:rsidRPr="003E603E">
              <w:t>Организация-дольщик, ведущая строительство</w:t>
            </w:r>
            <w:r w:rsidR="003E603E" w:rsidRPr="003E603E">
              <w:t>: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1</w:t>
            </w:r>
            <w:r w:rsidR="003E603E" w:rsidRPr="003E603E">
              <w:t xml:space="preserve">. </w:t>
            </w:r>
            <w:r w:rsidRPr="003E603E">
              <w:t>Поступление денежных средств в виде вкладов от дольщиков</w:t>
            </w:r>
          </w:p>
          <w:p w:rsidR="003E603E" w:rsidRDefault="005A7AFC" w:rsidP="00772A84">
            <w:pPr>
              <w:pStyle w:val="aff3"/>
            </w:pPr>
            <w:r w:rsidRPr="003E603E">
              <w:t>2</w:t>
            </w:r>
            <w:r w:rsidR="003E603E" w:rsidRPr="003E603E">
              <w:t xml:space="preserve">. </w:t>
            </w:r>
            <w:r w:rsidRPr="003E603E">
              <w:t>Учет фактических затрат на строительство</w:t>
            </w:r>
          </w:p>
          <w:p w:rsidR="003E603E" w:rsidRDefault="005A7AFC" w:rsidP="00772A84">
            <w:pPr>
              <w:pStyle w:val="aff3"/>
            </w:pPr>
            <w:r w:rsidRPr="003E603E">
              <w:t>3</w:t>
            </w:r>
            <w:r w:rsidR="003E603E" w:rsidRPr="003E603E">
              <w:t xml:space="preserve">. </w:t>
            </w:r>
            <w:r w:rsidRPr="003E603E">
              <w:t>На основе акта приема-передачи основных средств и договора-соглашения</w:t>
            </w:r>
            <w:r w:rsidR="003E603E" w:rsidRPr="003E603E">
              <w:t>:</w:t>
            </w:r>
          </w:p>
          <w:p w:rsidR="003E603E" w:rsidRDefault="005A7AFC" w:rsidP="00772A84">
            <w:pPr>
              <w:pStyle w:val="aff3"/>
            </w:pPr>
            <w:r w:rsidRPr="003E603E">
              <w:t>передана дольщикам часть первоначальной стоимости объекта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оприходована собственная доля</w:t>
            </w:r>
          </w:p>
        </w:tc>
        <w:tc>
          <w:tcPr>
            <w:tcW w:w="1630" w:type="dxa"/>
            <w:shd w:val="clear" w:color="auto" w:fill="auto"/>
          </w:tcPr>
          <w:p w:rsidR="003E603E" w:rsidRPr="003E603E" w:rsidRDefault="003E603E" w:rsidP="00772A84">
            <w:pPr>
              <w:pStyle w:val="aff3"/>
            </w:pPr>
          </w:p>
          <w:p w:rsidR="005A7AFC" w:rsidRPr="003E603E" w:rsidRDefault="005A7AFC" w:rsidP="00772A84">
            <w:pPr>
              <w:pStyle w:val="aff3"/>
            </w:pPr>
            <w:r w:rsidRPr="003E603E">
              <w:t>51</w:t>
            </w:r>
          </w:p>
          <w:p w:rsidR="003E603E" w:rsidRPr="003E603E" w:rsidRDefault="005A7AFC" w:rsidP="00772A84">
            <w:pPr>
              <w:pStyle w:val="aff3"/>
            </w:pPr>
            <w:r w:rsidRPr="003E603E">
              <w:t>08</w:t>
            </w:r>
          </w:p>
          <w:p w:rsidR="003E603E" w:rsidRPr="003E603E" w:rsidRDefault="005A7AFC" w:rsidP="00772A84">
            <w:pPr>
              <w:pStyle w:val="aff3"/>
            </w:pPr>
            <w:r w:rsidRPr="003E603E">
              <w:t>86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01</w:t>
            </w:r>
          </w:p>
        </w:tc>
        <w:tc>
          <w:tcPr>
            <w:tcW w:w="1630" w:type="dxa"/>
            <w:shd w:val="clear" w:color="auto" w:fill="auto"/>
          </w:tcPr>
          <w:p w:rsidR="003E603E" w:rsidRPr="003E603E" w:rsidRDefault="003E603E" w:rsidP="00772A84">
            <w:pPr>
              <w:pStyle w:val="aff3"/>
            </w:pPr>
          </w:p>
          <w:p w:rsidR="005A7AFC" w:rsidRPr="003E603E" w:rsidRDefault="005A7AFC" w:rsidP="00772A84">
            <w:pPr>
              <w:pStyle w:val="aff3"/>
            </w:pPr>
            <w:r w:rsidRPr="003E603E">
              <w:t>86</w:t>
            </w:r>
          </w:p>
          <w:p w:rsidR="003E603E" w:rsidRPr="003E603E" w:rsidRDefault="005A7AFC" w:rsidP="00772A84">
            <w:pPr>
              <w:pStyle w:val="aff3"/>
            </w:pPr>
            <w:r w:rsidRPr="003E603E">
              <w:t>разные</w:t>
            </w:r>
          </w:p>
          <w:p w:rsidR="003E603E" w:rsidRPr="003E603E" w:rsidRDefault="005A7AFC" w:rsidP="00772A84">
            <w:pPr>
              <w:pStyle w:val="aff3"/>
            </w:pPr>
            <w:r w:rsidRPr="003E603E">
              <w:t>08</w:t>
            </w:r>
          </w:p>
          <w:p w:rsidR="005A7AFC" w:rsidRPr="003E603E" w:rsidRDefault="005A7AFC" w:rsidP="00772A84">
            <w:pPr>
              <w:pStyle w:val="aff3"/>
            </w:pPr>
            <w:r w:rsidRPr="003E603E">
              <w:t>08</w:t>
            </w:r>
          </w:p>
        </w:tc>
      </w:tr>
    </w:tbl>
    <w:p w:rsidR="005A7AFC" w:rsidRPr="003E603E" w:rsidRDefault="005A7AFC" w:rsidP="003E603E"/>
    <w:p w:rsidR="003E603E" w:rsidRDefault="005A7AFC" w:rsidP="003E603E">
      <w:r w:rsidRPr="003E603E">
        <w:t>Выбытие основных средств</w:t>
      </w:r>
      <w:r w:rsidR="003E603E">
        <w:t xml:space="preserve"> (</w:t>
      </w:r>
      <w:r w:rsidRPr="003E603E">
        <w:t xml:space="preserve">реализация, ликвидация по ветхости, моральному износу, стихийным бедствиям, безвозмездная передача и </w:t>
      </w:r>
      <w:r w:rsidR="003E603E">
        <w:t>др.)</w:t>
      </w:r>
      <w:r w:rsidR="003E603E" w:rsidRPr="003E603E">
        <w:t xml:space="preserve"> </w:t>
      </w:r>
      <w:r w:rsidRPr="003E603E">
        <w:t>оформляется актами</w:t>
      </w:r>
      <w:r w:rsidR="003E603E">
        <w:t xml:space="preserve"> (</w:t>
      </w:r>
      <w:r w:rsidRPr="003E603E">
        <w:t>ф</w:t>
      </w:r>
      <w:r w:rsidR="003E603E" w:rsidRPr="003E603E">
        <w:t xml:space="preserve">. </w:t>
      </w:r>
      <w:r w:rsidRPr="003E603E">
        <w:t>№ ОС-1 и № ОС-4</w:t>
      </w:r>
      <w:r w:rsidR="003E603E" w:rsidRPr="003E603E">
        <w:t xml:space="preserve">). </w:t>
      </w:r>
      <w:r w:rsidRPr="003E603E">
        <w:t>В них фиксируются первоначальная собственность объекта и сумма амортизации</w:t>
      </w:r>
      <w:r w:rsidR="003E603E" w:rsidRPr="003E603E">
        <w:t>.</w:t>
      </w:r>
    </w:p>
    <w:p w:rsidR="003E603E" w:rsidRDefault="005A7AFC" w:rsidP="003E603E">
      <w:r w:rsidRPr="003E603E">
        <w:t>Инвентарная карточка из картотеки изымается</w:t>
      </w:r>
      <w:r w:rsidR="003E603E">
        <w:t xml:space="preserve"> (</w:t>
      </w:r>
      <w:r w:rsidRPr="003E603E">
        <w:t>прилагается к акту</w:t>
      </w:r>
      <w:r w:rsidR="003E603E" w:rsidRPr="003E603E">
        <w:t>),</w:t>
      </w:r>
      <w:r w:rsidRPr="003E603E">
        <w:t xml:space="preserve"> о чем делается отметка в инвентарном списке основных средств по местам нахождения</w:t>
      </w:r>
      <w:r w:rsidR="003E603E" w:rsidRPr="003E603E">
        <w:t>.</w:t>
      </w:r>
    </w:p>
    <w:p w:rsidR="003E603E" w:rsidRDefault="005A7AFC" w:rsidP="003E603E">
      <w:r w:rsidRPr="003E603E">
        <w:t>Для обобщения информации о выбытии основных средств и определения финансового результата от данных операций используется счет 91</w:t>
      </w:r>
      <w:r w:rsidR="003E603E">
        <w:t xml:space="preserve"> "</w:t>
      </w:r>
      <w:r w:rsidRPr="003E603E">
        <w:t>Прочие доходы и расходы</w:t>
      </w:r>
      <w:r w:rsidR="003E603E">
        <w:t xml:space="preserve">". </w:t>
      </w:r>
      <w:r w:rsidRPr="003E603E">
        <w:t>По дебету счета отражаются остаточная стоимость выбывших объектов и расходы, связанные с их выбытием</w:t>
      </w:r>
      <w:r w:rsidR="003E603E" w:rsidRPr="003E603E">
        <w:t xml:space="preserve">; </w:t>
      </w:r>
      <w:r w:rsidRPr="003E603E">
        <w:t>по кредиту</w:t>
      </w:r>
      <w:r w:rsidR="003E603E" w:rsidRPr="003E603E">
        <w:t xml:space="preserve"> - </w:t>
      </w:r>
      <w:r w:rsidRPr="003E603E">
        <w:t>суммы выручки от реализации имущества, стоимость материальных ценностей, поступивших в связи со списанием имущества по цене возможного использования</w:t>
      </w:r>
      <w:r w:rsidR="003E603E">
        <w:t xml:space="preserve"> (</w:t>
      </w:r>
      <w:r w:rsidRPr="003E603E">
        <w:t>рыночной стоимости</w:t>
      </w:r>
      <w:r w:rsidR="003E603E" w:rsidRPr="003E603E">
        <w:t>).</w:t>
      </w:r>
    </w:p>
    <w:p w:rsidR="003E603E" w:rsidRDefault="005A7AFC" w:rsidP="003E603E">
      <w:r w:rsidRPr="003E603E">
        <w:t>Финансовый результат</w:t>
      </w:r>
      <w:r w:rsidR="003E603E">
        <w:t xml:space="preserve"> (</w:t>
      </w:r>
      <w:r w:rsidRPr="003E603E">
        <w:t>прибыль и убытки от списания основных средств</w:t>
      </w:r>
      <w:r w:rsidR="003E603E" w:rsidRPr="003E603E">
        <w:t xml:space="preserve">) - </w:t>
      </w:r>
      <w:r w:rsidRPr="003E603E">
        <w:t>разница между оборотами по дебету и кредиту счета 91</w:t>
      </w:r>
      <w:r w:rsidR="003E603E">
        <w:t xml:space="preserve"> "</w:t>
      </w:r>
      <w:r w:rsidRPr="003E603E">
        <w:t>Прочие доходы и расходы</w:t>
      </w:r>
      <w:r w:rsidR="003E603E">
        <w:t xml:space="preserve">". </w:t>
      </w:r>
      <w:r w:rsidRPr="003E603E">
        <w:t>Превышение оборота по кредиту</w:t>
      </w:r>
      <w:r w:rsidR="003E603E">
        <w:t xml:space="preserve"> (</w:t>
      </w:r>
      <w:r w:rsidRPr="003E603E">
        <w:t>прибыль</w:t>
      </w:r>
      <w:r w:rsidR="003E603E" w:rsidRPr="003E603E">
        <w:t xml:space="preserve">) </w:t>
      </w:r>
      <w:r w:rsidRPr="003E603E">
        <w:t>будет списано</w:t>
      </w:r>
      <w:r w:rsidR="003E603E" w:rsidRPr="003E603E">
        <w:t>:</w:t>
      </w:r>
    </w:p>
    <w:p w:rsidR="003E603E" w:rsidRDefault="005A7AFC" w:rsidP="003E603E">
      <w:r w:rsidRPr="003E603E">
        <w:t>Д-т сч</w:t>
      </w:r>
      <w:r w:rsidR="003E603E">
        <w:t>.9</w:t>
      </w:r>
      <w:r w:rsidRPr="003E603E">
        <w:t>1</w:t>
      </w:r>
      <w:r w:rsidR="003E603E">
        <w:t xml:space="preserve"> "</w:t>
      </w:r>
      <w:r w:rsidRPr="003E603E">
        <w:t>Прочие доходы и расходы</w:t>
      </w:r>
      <w:r w:rsidR="003E603E">
        <w:t>"</w:t>
      </w:r>
    </w:p>
    <w:p w:rsidR="003E603E" w:rsidRDefault="005A7AFC" w:rsidP="003E603E">
      <w:r w:rsidRPr="003E603E">
        <w:t>К-т сч</w:t>
      </w:r>
      <w:r w:rsidR="003E603E">
        <w:t>.9</w:t>
      </w:r>
      <w:r w:rsidRPr="003E603E">
        <w:t>9</w:t>
      </w:r>
      <w:r w:rsidR="003E603E">
        <w:t xml:space="preserve"> "</w:t>
      </w:r>
      <w:r w:rsidRPr="003E603E">
        <w:t>Прибыли и убытки</w:t>
      </w:r>
      <w:r w:rsidR="003E603E">
        <w:t>"</w:t>
      </w:r>
      <w:r w:rsidR="003E603E" w:rsidRPr="003E603E">
        <w:t>;</w:t>
      </w:r>
    </w:p>
    <w:p w:rsidR="003E603E" w:rsidRDefault="005A7AFC" w:rsidP="003E603E">
      <w:r w:rsidRPr="003E603E">
        <w:t>превышение оборота по дебету</w:t>
      </w:r>
      <w:r w:rsidR="003E603E">
        <w:t xml:space="preserve"> (</w:t>
      </w:r>
      <w:r w:rsidRPr="003E603E">
        <w:t>убыток</w:t>
      </w:r>
      <w:r w:rsidR="003E603E" w:rsidRPr="003E603E">
        <w:t xml:space="preserve">) </w:t>
      </w:r>
      <w:r w:rsidRPr="003E603E">
        <w:t>будет списано</w:t>
      </w:r>
      <w:r w:rsidR="003E603E" w:rsidRPr="003E603E">
        <w:t>:</w:t>
      </w:r>
    </w:p>
    <w:p w:rsidR="003E603E" w:rsidRDefault="005A7AFC" w:rsidP="003E603E">
      <w:r w:rsidRPr="003E603E">
        <w:t>Д-т сч</w:t>
      </w:r>
      <w:r w:rsidR="003E603E">
        <w:t>.9</w:t>
      </w:r>
      <w:r w:rsidRPr="003E603E">
        <w:t>9</w:t>
      </w:r>
      <w:r w:rsidR="003E603E">
        <w:t xml:space="preserve"> "</w:t>
      </w:r>
      <w:r w:rsidRPr="003E603E">
        <w:t>Прибыли и убытки</w:t>
      </w:r>
      <w:r w:rsidR="003E603E">
        <w:t>"</w:t>
      </w:r>
    </w:p>
    <w:p w:rsidR="003E603E" w:rsidRDefault="005A7AFC" w:rsidP="003E603E">
      <w:r w:rsidRPr="003E603E">
        <w:t>К-т сч</w:t>
      </w:r>
      <w:r w:rsidR="003E603E">
        <w:t>.9</w:t>
      </w:r>
      <w:r w:rsidRPr="003E603E">
        <w:t>1</w:t>
      </w:r>
      <w:r w:rsidR="003E603E">
        <w:t xml:space="preserve"> "</w:t>
      </w:r>
      <w:r w:rsidRPr="003E603E">
        <w:t>Прочие доходы и расходы</w:t>
      </w:r>
      <w:r w:rsidR="003E603E">
        <w:t>".</w:t>
      </w:r>
    </w:p>
    <w:p w:rsidR="003E603E" w:rsidRDefault="005A7AFC" w:rsidP="003E603E">
      <w:r w:rsidRPr="003E603E">
        <w:t>Указанная прибыль, таким образом, входит в состав балансовой прибыли организации</w:t>
      </w:r>
      <w:r w:rsidR="003E603E" w:rsidRPr="003E603E">
        <w:t>.</w:t>
      </w:r>
    </w:p>
    <w:p w:rsidR="003E603E" w:rsidRDefault="005A7AFC" w:rsidP="003E603E">
      <w:r w:rsidRPr="003E603E">
        <w:t>Расходы на ликвидацию выводимых из эксплуатации основных средств включая суммы недоначисленной амортизации, признаются в целях налогообложения прибыли как внереализационные расходы в соответствии с пп</w:t>
      </w:r>
      <w:r w:rsidR="003E603E">
        <w:t>.8</w:t>
      </w:r>
      <w:r w:rsidRPr="003E603E">
        <w:t xml:space="preserve"> п</w:t>
      </w:r>
      <w:r w:rsidR="003E603E">
        <w:t>.1</w:t>
      </w:r>
      <w:r w:rsidRPr="003E603E">
        <w:t xml:space="preserve"> ст</w:t>
      </w:r>
      <w:r w:rsidR="003E603E">
        <w:t>.2</w:t>
      </w:r>
      <w:r w:rsidRPr="003E603E">
        <w:t>65 НК РФ</w:t>
      </w:r>
      <w:r w:rsidR="003E603E" w:rsidRPr="003E603E">
        <w:t>.</w:t>
      </w:r>
    </w:p>
    <w:p w:rsidR="003E603E" w:rsidRDefault="005A7AFC" w:rsidP="003E603E">
      <w:r w:rsidRPr="003E603E">
        <w:t>При реализации основных средств убыток от реализации учитывается в целях налогообложения в течение срока, определяемого как разница между сроком полезного использования объекта и фактическим сроком его эксплуатации</w:t>
      </w:r>
      <w:r w:rsidR="003E603E">
        <w:t xml:space="preserve"> (</w:t>
      </w:r>
      <w:r w:rsidRPr="003E603E">
        <w:t>см</w:t>
      </w:r>
      <w:r w:rsidR="003E603E" w:rsidRPr="003E603E">
        <w:t xml:space="preserve">. </w:t>
      </w:r>
      <w:r w:rsidRPr="003E603E">
        <w:t>п</w:t>
      </w:r>
      <w:r w:rsidR="003E603E">
        <w:t>.3</w:t>
      </w:r>
      <w:r w:rsidRPr="003E603E">
        <w:t xml:space="preserve"> ст</w:t>
      </w:r>
      <w:r w:rsidR="003E603E">
        <w:t>.2</w:t>
      </w:r>
      <w:r w:rsidRPr="003E603E">
        <w:t>68 НК РФ</w:t>
      </w:r>
      <w:r w:rsidR="003E603E" w:rsidRPr="003E603E">
        <w:t>).</w:t>
      </w:r>
    </w:p>
    <w:p w:rsidR="003E603E" w:rsidRDefault="005A7AFC" w:rsidP="003E603E">
      <w:r w:rsidRPr="003E603E">
        <w:t>Ниже рассмотрены хозяйственные операции, связанные с выбытием объектов основных средств по различным причинам</w:t>
      </w:r>
      <w:r w:rsidR="003E603E" w:rsidRPr="003E603E">
        <w:t>.</w:t>
      </w:r>
    </w:p>
    <w:p w:rsidR="003E603E" w:rsidRPr="003E603E" w:rsidRDefault="005A7AFC" w:rsidP="00772A84">
      <w:pPr>
        <w:pStyle w:val="2"/>
        <w:rPr>
          <w:snapToGrid w:val="0"/>
        </w:rPr>
      </w:pPr>
      <w:r w:rsidRPr="003E603E">
        <w:rPr>
          <w:snapToGrid w:val="0"/>
        </w:rPr>
        <w:br w:type="page"/>
      </w:r>
      <w:bookmarkStart w:id="4" w:name="_Toc242976758"/>
      <w:r w:rsidR="006875E6" w:rsidRPr="003E603E">
        <w:rPr>
          <w:snapToGrid w:val="0"/>
        </w:rPr>
        <w:t>2</w:t>
      </w:r>
      <w:r w:rsidR="00772A84">
        <w:rPr>
          <w:snapToGrid w:val="0"/>
        </w:rPr>
        <w:t>.</w:t>
      </w:r>
      <w:r w:rsidR="005010FD" w:rsidRPr="003E603E">
        <w:rPr>
          <w:snapToGrid w:val="0"/>
        </w:rPr>
        <w:t xml:space="preserve"> Организация деятельности предприятия</w:t>
      </w:r>
      <w:r w:rsidR="006875E6" w:rsidRPr="003E603E">
        <w:rPr>
          <w:snapToGrid w:val="0"/>
        </w:rPr>
        <w:t xml:space="preserve"> и расчет экономических</w:t>
      </w:r>
      <w:r w:rsidR="008013C9" w:rsidRPr="003E603E">
        <w:rPr>
          <w:snapToGrid w:val="0"/>
        </w:rPr>
        <w:t xml:space="preserve"> </w:t>
      </w:r>
      <w:r w:rsidR="006875E6" w:rsidRPr="003E603E">
        <w:rPr>
          <w:snapToGrid w:val="0"/>
        </w:rPr>
        <w:t>показателей</w:t>
      </w:r>
      <w:bookmarkEnd w:id="4"/>
    </w:p>
    <w:p w:rsidR="00772A84" w:rsidRDefault="00772A84" w:rsidP="003E603E">
      <w:pPr>
        <w:rPr>
          <w:snapToGrid w:val="0"/>
        </w:rPr>
      </w:pPr>
    </w:p>
    <w:p w:rsidR="005010FD" w:rsidRPr="003E603E" w:rsidRDefault="003E603E" w:rsidP="00772A84">
      <w:pPr>
        <w:pStyle w:val="2"/>
        <w:rPr>
          <w:snapToGrid w:val="0"/>
        </w:rPr>
      </w:pPr>
      <w:bookmarkStart w:id="5" w:name="_Toc242976759"/>
      <w:r>
        <w:rPr>
          <w:snapToGrid w:val="0"/>
        </w:rPr>
        <w:t>2.1</w:t>
      </w:r>
      <w:r w:rsidR="005010FD" w:rsidRPr="003E603E">
        <w:rPr>
          <w:snapToGrid w:val="0"/>
        </w:rPr>
        <w:t xml:space="preserve"> Формирование уставного капитала и состава учредителей</w:t>
      </w:r>
      <w:bookmarkEnd w:id="5"/>
    </w:p>
    <w:p w:rsidR="00772A84" w:rsidRDefault="00772A84" w:rsidP="003E603E"/>
    <w:p w:rsidR="003E603E" w:rsidRDefault="005010FD" w:rsidP="003E603E">
      <w:r w:rsidRPr="003E603E">
        <w:t>Для составления бухгалтерской отчетности необходимо иметь полное представление об имуществе предприятия, его обязательствах, хозяйственных процессах, расходах и финансовых результатах</w:t>
      </w:r>
      <w:r w:rsidR="003E603E" w:rsidRPr="003E603E">
        <w:t xml:space="preserve">. </w:t>
      </w:r>
      <w:r w:rsidRPr="003E603E">
        <w:t>Порядок формирования уставного капитала регулируется законодательством и учредительными документами</w:t>
      </w:r>
      <w:r w:rsidR="003E603E" w:rsidRPr="003E603E">
        <w:t xml:space="preserve">. </w:t>
      </w:r>
      <w:r w:rsidRPr="003E603E">
        <w:t>Уставный капитал представляет собой совокупность вкладов учредителей в имущество при создании предприятия для обеспечения его деятельности в размерах, определенных учредительными документами</w:t>
      </w:r>
      <w:r w:rsidR="003E603E" w:rsidRPr="003E603E">
        <w:t xml:space="preserve">. </w:t>
      </w:r>
      <w:r w:rsidRPr="003E603E">
        <w:t>Это капитал, подлежащий внесению учредителями в виде нематериальных активов, основных и оборотных средств</w:t>
      </w:r>
      <w:r w:rsidR="003E603E" w:rsidRPr="003E603E">
        <w:t xml:space="preserve">. </w:t>
      </w:r>
      <w:r w:rsidRPr="003E603E">
        <w:t>Его сумма фиксируется в уставе предприятия в момент его регистрации</w:t>
      </w:r>
      <w:r w:rsidR="003E603E" w:rsidRPr="003E603E">
        <w:t>.</w:t>
      </w:r>
    </w:p>
    <w:p w:rsidR="003E603E" w:rsidRPr="003E603E" w:rsidRDefault="005010FD" w:rsidP="003E603E">
      <w:r w:rsidRPr="003E603E">
        <w:t>На основе исходных данных формируем уставный капитал предпри</w:t>
      </w:r>
      <w:r w:rsidR="00710CF4" w:rsidRPr="003E603E">
        <w:t>ятия</w:t>
      </w:r>
      <w:r w:rsidR="003E603E" w:rsidRPr="003E603E">
        <w:t xml:space="preserve"> </w:t>
      </w:r>
      <w:r w:rsidRPr="003E603E">
        <w:t>и распределяем взносы между учредителями, табл</w:t>
      </w:r>
      <w:r w:rsidR="003E603E">
        <w:t>.2.1</w:t>
      </w:r>
    </w:p>
    <w:p w:rsidR="00772A84" w:rsidRDefault="00772A84" w:rsidP="003E603E">
      <w:pPr>
        <w:rPr>
          <w:snapToGrid w:val="0"/>
        </w:rPr>
      </w:pPr>
    </w:p>
    <w:p w:rsidR="005010FD" w:rsidRPr="003E603E" w:rsidRDefault="002C3E80" w:rsidP="00772A84">
      <w:pPr>
        <w:ind w:left="708" w:firstLine="12"/>
      </w:pPr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2.1</w:t>
      </w:r>
      <w:r w:rsidR="003E603E" w:rsidRPr="003E603E">
        <w:rPr>
          <w:snapToGrid w:val="0"/>
        </w:rPr>
        <w:t xml:space="preserve"> - </w:t>
      </w:r>
      <w:r w:rsidR="005010FD" w:rsidRPr="003E603E">
        <w:t>Формирование уставного капитала и распределение вкладов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40"/>
        <w:gridCol w:w="1658"/>
        <w:gridCol w:w="2358"/>
        <w:gridCol w:w="1701"/>
      </w:tblGrid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  <w:lang w:val="en-US"/>
              </w:rPr>
              <w:t>N</w:t>
            </w:r>
            <w:r w:rsidR="00A82FB2" w:rsidRPr="00E86E69">
              <w:rPr>
                <w:snapToGrid w:val="0"/>
              </w:rPr>
              <w:t>,</w:t>
            </w:r>
          </w:p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п/п</w:t>
            </w:r>
          </w:p>
        </w:tc>
        <w:tc>
          <w:tcPr>
            <w:tcW w:w="22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Учредители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Доля</w:t>
            </w:r>
            <w:r w:rsidR="00EF1040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вклада,</w:t>
            </w:r>
            <w:r w:rsidR="003E603E" w:rsidRPr="00E86E69">
              <w:rPr>
                <w:snapToGrid w:val="0"/>
              </w:rPr>
              <w:t>%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Вид</w:t>
            </w:r>
            <w:r w:rsidR="00EF1040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вклада</w:t>
            </w:r>
          </w:p>
        </w:tc>
        <w:tc>
          <w:tcPr>
            <w:tcW w:w="1701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Размер</w:t>
            </w:r>
            <w:r w:rsidR="00101B0D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вклада,</w:t>
            </w:r>
            <w:r w:rsidR="00101B0D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</w:tr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240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Иванов С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30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осн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360 000</w:t>
            </w:r>
          </w:p>
        </w:tc>
      </w:tr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240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Егоров К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36761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  <w:r w:rsidR="005010FD" w:rsidRPr="00E86E69">
              <w:rPr>
                <w:snapToGrid w:val="0"/>
              </w:rPr>
              <w:t>0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материалы</w:t>
            </w:r>
          </w:p>
        </w:tc>
        <w:tc>
          <w:tcPr>
            <w:tcW w:w="1701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24</w:t>
            </w:r>
            <w:r w:rsidR="00536761" w:rsidRPr="00E86E69">
              <w:rPr>
                <w:snapToGrid w:val="0"/>
              </w:rPr>
              <w:t>0</w:t>
            </w:r>
            <w:r w:rsidRPr="00E86E69">
              <w:rPr>
                <w:snapToGrid w:val="0"/>
              </w:rPr>
              <w:t xml:space="preserve"> </w:t>
            </w:r>
            <w:r w:rsidR="00074C0D" w:rsidRPr="00E86E69">
              <w:rPr>
                <w:snapToGrid w:val="0"/>
              </w:rPr>
              <w:t>0</w:t>
            </w:r>
            <w:r w:rsidR="005010FD" w:rsidRPr="00E86E69">
              <w:rPr>
                <w:snapToGrid w:val="0"/>
              </w:rPr>
              <w:t>00</w:t>
            </w:r>
          </w:p>
        </w:tc>
      </w:tr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240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Рогачев А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36761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  <w:r w:rsidR="005010FD" w:rsidRPr="00E86E69">
              <w:rPr>
                <w:snapToGrid w:val="0"/>
              </w:rPr>
              <w:t>0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деньги</w:t>
            </w:r>
          </w:p>
        </w:tc>
        <w:tc>
          <w:tcPr>
            <w:tcW w:w="1701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24</w:t>
            </w:r>
            <w:r w:rsidR="00536761" w:rsidRPr="00E86E69">
              <w:rPr>
                <w:snapToGrid w:val="0"/>
              </w:rPr>
              <w:t>0</w:t>
            </w:r>
            <w:r w:rsidRPr="00E86E69">
              <w:rPr>
                <w:snapToGrid w:val="0"/>
              </w:rPr>
              <w:t xml:space="preserve"> </w:t>
            </w:r>
            <w:r w:rsidR="00074C0D" w:rsidRPr="00E86E69">
              <w:rPr>
                <w:snapToGrid w:val="0"/>
              </w:rPr>
              <w:t>0</w:t>
            </w:r>
            <w:r w:rsidR="005010FD" w:rsidRPr="00E86E69">
              <w:rPr>
                <w:snapToGrid w:val="0"/>
              </w:rPr>
              <w:t>00</w:t>
            </w:r>
          </w:p>
        </w:tc>
      </w:tr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240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Софеев М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36761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20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осн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24</w:t>
            </w:r>
            <w:r w:rsidR="00536761" w:rsidRPr="00E86E69">
              <w:rPr>
                <w:snapToGrid w:val="0"/>
              </w:rPr>
              <w:t>0</w:t>
            </w:r>
            <w:r w:rsidRPr="00E86E69">
              <w:rPr>
                <w:snapToGrid w:val="0"/>
              </w:rPr>
              <w:t xml:space="preserve"> </w:t>
            </w:r>
            <w:r w:rsidR="00536761" w:rsidRPr="00E86E69">
              <w:rPr>
                <w:snapToGrid w:val="0"/>
              </w:rPr>
              <w:t>0</w:t>
            </w:r>
            <w:r w:rsidR="00074C0D" w:rsidRPr="00E86E69">
              <w:rPr>
                <w:snapToGrid w:val="0"/>
              </w:rPr>
              <w:t>0</w:t>
            </w:r>
            <w:r w:rsidR="005010FD" w:rsidRPr="00E86E69">
              <w:rPr>
                <w:snapToGrid w:val="0"/>
              </w:rPr>
              <w:t>0</w:t>
            </w:r>
          </w:p>
        </w:tc>
      </w:tr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240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Науменко С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  <w:r w:rsidR="00536761" w:rsidRPr="00E86E69">
              <w:rPr>
                <w:snapToGrid w:val="0"/>
              </w:rPr>
              <w:t>0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материалы</w:t>
            </w:r>
          </w:p>
        </w:tc>
        <w:tc>
          <w:tcPr>
            <w:tcW w:w="1701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12</w:t>
            </w:r>
            <w:r w:rsidR="00536761" w:rsidRPr="00E86E69">
              <w:rPr>
                <w:snapToGrid w:val="0"/>
              </w:rPr>
              <w:t>0</w:t>
            </w:r>
            <w:r w:rsidRPr="00E86E69">
              <w:rPr>
                <w:snapToGrid w:val="0"/>
              </w:rPr>
              <w:t xml:space="preserve"> </w:t>
            </w:r>
            <w:r w:rsidR="00536761" w:rsidRPr="00E86E69">
              <w:rPr>
                <w:snapToGrid w:val="0"/>
              </w:rPr>
              <w:t>0</w:t>
            </w:r>
            <w:r w:rsidR="00074C0D" w:rsidRPr="00E86E69">
              <w:rPr>
                <w:snapToGrid w:val="0"/>
              </w:rPr>
              <w:t>0</w:t>
            </w:r>
            <w:r w:rsidR="005010FD" w:rsidRPr="00E86E69">
              <w:rPr>
                <w:snapToGrid w:val="0"/>
              </w:rPr>
              <w:t>0</w:t>
            </w:r>
          </w:p>
        </w:tc>
      </w:tr>
      <w:tr w:rsidR="005010FD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</w:p>
        </w:tc>
        <w:tc>
          <w:tcPr>
            <w:tcW w:w="2240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6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100</w:t>
            </w:r>
          </w:p>
        </w:tc>
        <w:tc>
          <w:tcPr>
            <w:tcW w:w="2358" w:type="dxa"/>
            <w:shd w:val="clear" w:color="auto" w:fill="auto"/>
          </w:tcPr>
          <w:p w:rsidR="005010FD" w:rsidRPr="00E86E69" w:rsidRDefault="005010FD" w:rsidP="00772A84">
            <w:pPr>
              <w:pStyle w:val="aff3"/>
              <w:rPr>
                <w:snapToGrid w:val="0"/>
              </w:rPr>
            </w:pPr>
          </w:p>
        </w:tc>
        <w:tc>
          <w:tcPr>
            <w:tcW w:w="1701" w:type="dxa"/>
            <w:shd w:val="clear" w:color="auto" w:fill="auto"/>
          </w:tcPr>
          <w:p w:rsidR="005010FD" w:rsidRPr="00E86E69" w:rsidRDefault="0006738B" w:rsidP="00772A84">
            <w:pPr>
              <w:pStyle w:val="aff3"/>
              <w:rPr>
                <w:snapToGrid w:val="0"/>
                <w:lang w:val="en-US"/>
              </w:rPr>
            </w:pPr>
            <w:r w:rsidRPr="00E86E69">
              <w:rPr>
                <w:snapToGrid w:val="0"/>
              </w:rPr>
              <w:t>1 2</w:t>
            </w:r>
            <w:r w:rsidR="00536761" w:rsidRPr="00E86E69">
              <w:rPr>
                <w:snapToGrid w:val="0"/>
              </w:rPr>
              <w:t>00</w:t>
            </w:r>
            <w:r w:rsidRPr="00E86E69">
              <w:rPr>
                <w:snapToGrid w:val="0"/>
              </w:rPr>
              <w:t xml:space="preserve"> </w:t>
            </w:r>
            <w:r w:rsidR="005010FD" w:rsidRPr="00E86E69">
              <w:rPr>
                <w:snapToGrid w:val="0"/>
                <w:lang w:val="en-US"/>
              </w:rPr>
              <w:t>000</w:t>
            </w:r>
          </w:p>
        </w:tc>
      </w:tr>
    </w:tbl>
    <w:p w:rsidR="003E603E" w:rsidRDefault="00EB16EF" w:rsidP="00772A84">
      <w:pPr>
        <w:pStyle w:val="2"/>
        <w:rPr>
          <w:snapToGrid w:val="0"/>
        </w:rPr>
      </w:pPr>
      <w:r w:rsidRPr="003E603E">
        <w:rPr>
          <w:snapToGrid w:val="0"/>
        </w:rPr>
        <w:br w:type="page"/>
      </w:r>
      <w:bookmarkStart w:id="6" w:name="_Toc242976760"/>
      <w:r w:rsidR="003E603E">
        <w:rPr>
          <w:snapToGrid w:val="0"/>
        </w:rPr>
        <w:t>2.2</w:t>
      </w:r>
      <w:r w:rsidR="005010FD" w:rsidRPr="003E603E">
        <w:rPr>
          <w:snapToGrid w:val="0"/>
        </w:rPr>
        <w:t xml:space="preserve"> Составление штатного расписания работающих</w:t>
      </w:r>
      <w:bookmarkEnd w:id="6"/>
    </w:p>
    <w:p w:rsidR="00772A84" w:rsidRDefault="00772A84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>Согласно Общероссийскому классификатору профессий рабочих, должностей служащих и тарифных разрядов</w:t>
      </w:r>
      <w:r w:rsidR="003E603E">
        <w:rPr>
          <w:snapToGrid w:val="0"/>
        </w:rPr>
        <w:t xml:space="preserve"> (</w:t>
      </w:r>
      <w:r w:rsidRPr="003E603E">
        <w:rPr>
          <w:snapToGrid w:val="0"/>
        </w:rPr>
        <w:t>ОКПДТР</w:t>
      </w:r>
      <w:r w:rsidR="003E603E" w:rsidRPr="003E603E">
        <w:rPr>
          <w:snapToGrid w:val="0"/>
        </w:rPr>
        <w:t xml:space="preserve">) </w:t>
      </w:r>
      <w:r w:rsidRPr="003E603E">
        <w:rPr>
          <w:snapToGrid w:val="0"/>
        </w:rPr>
        <w:t>проводится распределение работников организации по категориям персонала</w:t>
      </w:r>
      <w:r w:rsidR="003E603E" w:rsidRPr="003E603E">
        <w:rPr>
          <w:snapToGrid w:val="0"/>
        </w:rPr>
        <w:t xml:space="preserve">: </w:t>
      </w:r>
      <w:r w:rsidRPr="003E603E">
        <w:rPr>
          <w:snapToGrid w:val="0"/>
        </w:rPr>
        <w:t>рабочие, руководители, специалисты и другие служащие</w:t>
      </w:r>
      <w:r w:rsidR="003E603E" w:rsidRPr="003E603E">
        <w:rPr>
          <w:snapToGrid w:val="0"/>
        </w:rPr>
        <w:t>.</w:t>
      </w:r>
    </w:p>
    <w:p w:rsidR="003E603E" w:rsidRDefault="005010FD" w:rsidP="003E603E">
      <w:r w:rsidRPr="003E603E">
        <w:t xml:space="preserve">К рабочим относятся лица, непосредственно занятые в процессе создания материальных ценностей, а также занятые ремонтом, перемещением грузов, перевозкой пассажиров, оказанием материальных услуг и </w:t>
      </w:r>
      <w:r w:rsidR="003E603E">
        <w:t>т.д.</w:t>
      </w: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 xml:space="preserve">К специалистам относятся работники, занятые инженерно-техническими, экономическими и другими работами, в частности, администраторы, бухгалтеры, инспекторы, инженеры и </w:t>
      </w:r>
      <w:r w:rsidR="003E603E">
        <w:rPr>
          <w:snapToGrid w:val="0"/>
        </w:rPr>
        <w:t>т.д.</w:t>
      </w: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>К руководителям относятся</w:t>
      </w:r>
      <w:r w:rsidR="003E603E" w:rsidRPr="003E603E">
        <w:rPr>
          <w:snapToGrid w:val="0"/>
        </w:rPr>
        <w:t xml:space="preserve">: </w:t>
      </w:r>
      <w:r w:rsidRPr="003E603E">
        <w:rPr>
          <w:snapToGrid w:val="0"/>
        </w:rPr>
        <w:t>директор, начальники, главный бухгалтер, главный инженер и др</w:t>
      </w:r>
      <w:r w:rsidR="003E603E" w:rsidRPr="003E603E">
        <w:rPr>
          <w:snapToGrid w:val="0"/>
        </w:rPr>
        <w:t>.</w:t>
      </w: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 xml:space="preserve">Другие служащие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это работники, осуществляющие подготовку и оформление документации, учет и контроль, в частности, кассир, </w:t>
      </w:r>
      <w:r w:rsidR="00ED76FC" w:rsidRPr="003E603E">
        <w:rPr>
          <w:snapToGrid w:val="0"/>
        </w:rPr>
        <w:t>бухгалтер</w:t>
      </w:r>
      <w:r w:rsidRPr="003E603E">
        <w:rPr>
          <w:snapToGrid w:val="0"/>
        </w:rPr>
        <w:t>, секретарь-машинистка и др</w:t>
      </w:r>
      <w:r w:rsidR="003E603E" w:rsidRPr="003E603E">
        <w:rPr>
          <w:snapToGrid w:val="0"/>
        </w:rPr>
        <w:t>.</w:t>
      </w:r>
    </w:p>
    <w:p w:rsidR="003E603E" w:rsidRDefault="00536761" w:rsidP="003E603E">
      <w:r w:rsidRPr="003E603E">
        <w:t xml:space="preserve">На предприятии </w:t>
      </w:r>
      <w:r w:rsidR="005010FD" w:rsidRPr="003E603E">
        <w:t>работает 15 человек</w:t>
      </w:r>
      <w:r w:rsidR="003E603E" w:rsidRPr="003E603E">
        <w:t>.</w:t>
      </w:r>
    </w:p>
    <w:p w:rsidR="00772A84" w:rsidRDefault="00772A84" w:rsidP="003E603E">
      <w:pPr>
        <w:rPr>
          <w:snapToGrid w:val="0"/>
        </w:rPr>
      </w:pPr>
    </w:p>
    <w:p w:rsidR="005010FD" w:rsidRPr="003E603E" w:rsidRDefault="005010FD" w:rsidP="003E603E"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2.2</w:t>
      </w:r>
      <w:r w:rsidR="003E603E" w:rsidRPr="003E603E">
        <w:rPr>
          <w:snapToGrid w:val="0"/>
        </w:rPr>
        <w:t xml:space="preserve"> - </w:t>
      </w:r>
      <w:r w:rsidRPr="003E603E">
        <w:t>Штатное расписание работающих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40"/>
        <w:gridCol w:w="1260"/>
        <w:gridCol w:w="2243"/>
        <w:gridCol w:w="1540"/>
        <w:gridCol w:w="1260"/>
      </w:tblGrid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  <w:lang w:val="en-US"/>
              </w:rPr>
              <w:t>N</w:t>
            </w:r>
          </w:p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п/п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ФИО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Год рожд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Должность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Зарплата</w:t>
            </w:r>
          </w:p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 месяц,</w:t>
            </w:r>
            <w:r w:rsidR="00772A84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руб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Число иждивенцев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Сергеев А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196</w:t>
            </w:r>
            <w:r w:rsidR="0006738B" w:rsidRPr="00E86E69">
              <w:rPr>
                <w:snapToGrid w:val="0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Ген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директор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13 000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738B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</w:tr>
      <w:tr w:rsidR="00E64A44" w:rsidRPr="00E86E69" w:rsidTr="00E86E69">
        <w:trPr>
          <w:trHeight w:val="548"/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Астафьев С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1968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Главный инженер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10 200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3F3DB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Юрин В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1959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Начальник цеха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</w:t>
            </w:r>
            <w:r w:rsidR="00066A60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Винокурова Я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</w:t>
            </w:r>
            <w:r w:rsidR="00590845" w:rsidRPr="00E86E69">
              <w:rPr>
                <w:snapToGrid w:val="0"/>
              </w:rPr>
              <w:t>83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Юрист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3F3DB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Лакрина И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</w:t>
            </w:r>
            <w:r w:rsidR="00066A60" w:rsidRPr="00E86E69">
              <w:rPr>
                <w:snapToGrid w:val="0"/>
              </w:rPr>
              <w:t>75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Главный бухгалтер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10 500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3F3DB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Зотова Н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</w:t>
            </w:r>
            <w:r w:rsidR="00066A60" w:rsidRPr="00E86E69">
              <w:rPr>
                <w:snapToGrid w:val="0"/>
              </w:rPr>
              <w:t>85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Бухгалтер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</w:t>
            </w:r>
            <w:r w:rsidR="00E64A44" w:rsidRPr="00E86E69">
              <w:rPr>
                <w:snapToGrid w:val="0"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3F3DB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Грушина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1969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Кассир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Журавлева Т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1981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Инженер по кадрам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</w:t>
            </w:r>
            <w:r w:rsidR="00E64A44" w:rsidRPr="00E86E69">
              <w:rPr>
                <w:snapToGrid w:val="0"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Киселева А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1960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Экономист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  <w:r w:rsidR="00066A60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3F3DB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Климова И</w:t>
            </w:r>
            <w:r w:rsidR="003E603E" w:rsidRPr="00E86E69">
              <w:rPr>
                <w:snapToGrid w:val="0"/>
              </w:rPr>
              <w:t xml:space="preserve">.Р.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1958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971C13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Раскройщик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1 9</w:t>
            </w:r>
            <w:r w:rsidR="00E64A44" w:rsidRPr="00E86E69">
              <w:rPr>
                <w:snapToGrid w:val="0"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-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Савкин С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1953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971C13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Плотник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  <w:r w:rsidR="00066A60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300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066A60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-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Дорофеев Л</w:t>
            </w:r>
            <w:r w:rsidR="003E603E" w:rsidRPr="00E86E69">
              <w:rPr>
                <w:snapToGrid w:val="0"/>
              </w:rPr>
              <w:t xml:space="preserve">.К.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1967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971C13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Столяр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  <w:r w:rsidR="00590845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000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Кукин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1983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Грузчик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  <w:r w:rsidR="00590845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-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14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Ястребов С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</w:t>
            </w:r>
            <w:r w:rsidR="00590845" w:rsidRPr="00E86E69">
              <w:rPr>
                <w:snapToGrid w:val="0"/>
              </w:rPr>
              <w:t>75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Водитель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  <w:r w:rsidR="00590845" w:rsidRPr="00E86E69">
              <w:rPr>
                <w:snapToGrid w:val="0"/>
              </w:rPr>
              <w:t xml:space="preserve"> </w:t>
            </w:r>
            <w:r w:rsidRPr="00E86E69">
              <w:rPr>
                <w:snapToGrid w:val="0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</w:t>
            </w:r>
          </w:p>
        </w:tc>
        <w:tc>
          <w:tcPr>
            <w:tcW w:w="234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Фролов Ю</w:t>
            </w:r>
            <w:r w:rsidR="003E603E" w:rsidRPr="00E86E69">
              <w:rPr>
                <w:snapToGrid w:val="0"/>
              </w:rPr>
              <w:t xml:space="preserve">.М. 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</w:t>
            </w:r>
            <w:r w:rsidR="00590845" w:rsidRPr="00E86E69">
              <w:rPr>
                <w:snapToGrid w:val="0"/>
              </w:rPr>
              <w:t>50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Дворник</w:t>
            </w:r>
          </w:p>
        </w:tc>
        <w:tc>
          <w:tcPr>
            <w:tcW w:w="154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 xml:space="preserve">2 </w:t>
            </w:r>
            <w:r w:rsidR="00E64A44" w:rsidRPr="00E86E69">
              <w:rPr>
                <w:snapToGrid w:val="0"/>
              </w:rPr>
              <w:t>000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-</w:t>
            </w:r>
          </w:p>
        </w:tc>
      </w:tr>
      <w:tr w:rsidR="00E64A44" w:rsidRPr="00E86E69" w:rsidTr="00E86E69">
        <w:trPr>
          <w:jc w:val="center"/>
        </w:trPr>
        <w:tc>
          <w:tcPr>
            <w:tcW w:w="576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2243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</w:p>
        </w:tc>
        <w:tc>
          <w:tcPr>
            <w:tcW w:w="1540" w:type="dxa"/>
            <w:shd w:val="clear" w:color="auto" w:fill="auto"/>
          </w:tcPr>
          <w:p w:rsidR="00E64A44" w:rsidRPr="00E86E69" w:rsidRDefault="00590845" w:rsidP="00772A84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260" w:type="dxa"/>
            <w:shd w:val="clear" w:color="auto" w:fill="auto"/>
          </w:tcPr>
          <w:p w:rsidR="00E64A44" w:rsidRPr="00E86E69" w:rsidRDefault="00E64A44" w:rsidP="00772A84">
            <w:pPr>
              <w:pStyle w:val="aff3"/>
              <w:rPr>
                <w:snapToGrid w:val="0"/>
              </w:rPr>
            </w:pPr>
          </w:p>
        </w:tc>
      </w:tr>
    </w:tbl>
    <w:p w:rsidR="005010FD" w:rsidRPr="003E603E" w:rsidRDefault="005010FD" w:rsidP="003E603E">
      <w:pPr>
        <w:rPr>
          <w:snapToGrid w:val="0"/>
        </w:rPr>
      </w:pPr>
    </w:p>
    <w:p w:rsidR="003E603E" w:rsidRDefault="003E603E" w:rsidP="00772A84">
      <w:pPr>
        <w:pStyle w:val="2"/>
        <w:rPr>
          <w:snapToGrid w:val="0"/>
        </w:rPr>
      </w:pPr>
      <w:bookmarkStart w:id="7" w:name="_Toc242976761"/>
      <w:r>
        <w:rPr>
          <w:snapToGrid w:val="0"/>
        </w:rPr>
        <w:t>2.3</w:t>
      </w:r>
      <w:r w:rsidR="005010FD" w:rsidRPr="003E603E">
        <w:rPr>
          <w:snapToGrid w:val="0"/>
        </w:rPr>
        <w:t xml:space="preserve"> Заключение хозяйственных договоров с поставщиками материальных ресурсов и покупателями </w:t>
      </w:r>
      <w:r w:rsidR="00536370" w:rsidRPr="003E603E">
        <w:rPr>
          <w:snapToGrid w:val="0"/>
        </w:rPr>
        <w:t xml:space="preserve">готовой </w:t>
      </w:r>
      <w:r w:rsidR="005010FD" w:rsidRPr="003E603E">
        <w:rPr>
          <w:snapToGrid w:val="0"/>
        </w:rPr>
        <w:t>продукции</w:t>
      </w:r>
      <w:bookmarkEnd w:id="7"/>
    </w:p>
    <w:p w:rsidR="00772A84" w:rsidRDefault="00772A84" w:rsidP="003E603E"/>
    <w:p w:rsidR="005010FD" w:rsidRDefault="005010FD" w:rsidP="003E603E">
      <w:r w:rsidRPr="003E603E">
        <w:t>С поставщиками материальных ресурсов заключается договор на сумму, которая определяется по формуле</w:t>
      </w:r>
    </w:p>
    <w:p w:rsidR="00772A84" w:rsidRPr="003E603E" w:rsidRDefault="00772A84" w:rsidP="003E603E"/>
    <w:p w:rsidR="005010FD" w:rsidRPr="003E603E" w:rsidRDefault="00E9665C" w:rsidP="003E603E">
      <w:pPr>
        <w:rPr>
          <w:snapToGrid w:val="0"/>
        </w:rPr>
      </w:pPr>
      <w:r>
        <w:rPr>
          <w:snapToGrid w:val="0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8pt" fillcolor="window">
            <v:imagedata r:id="rId7" o:title=""/>
          </v:shape>
        </w:pict>
      </w:r>
      <w:r w:rsidR="005010FD" w:rsidRPr="003E603E">
        <w:rPr>
          <w:snapToGrid w:val="0"/>
        </w:rPr>
        <w:t>,</w:t>
      </w:r>
    </w:p>
    <w:p w:rsidR="00772A84" w:rsidRDefault="00772A84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 xml:space="preserve">где </w:t>
      </w:r>
      <w:r w:rsidR="00E9665C">
        <w:rPr>
          <w:snapToGrid w:val="0"/>
          <w:position w:val="-12"/>
        </w:rPr>
        <w:pict>
          <v:shape id="_x0000_i1026" type="#_x0000_t75" style="width:17.25pt;height:18pt" fillcolor="window">
            <v:imagedata r:id="rId8" o:title=""/>
          </v:shape>
        </w:pict>
      </w:r>
      <w:r w:rsidR="003E603E" w:rsidRPr="003E603E">
        <w:rPr>
          <w:snapToGrid w:val="0"/>
        </w:rPr>
        <w:t xml:space="preserve"> - </w:t>
      </w:r>
      <w:r w:rsidRPr="003E603E">
        <w:rPr>
          <w:snapToGrid w:val="0"/>
        </w:rPr>
        <w:t>вес материала, кг</w:t>
      </w:r>
      <w:r w:rsidR="003E603E" w:rsidRPr="003E603E">
        <w:rPr>
          <w:snapToGrid w:val="0"/>
        </w:rPr>
        <w:t xml:space="preserve">; - </w:t>
      </w:r>
      <w:r w:rsidR="00590845" w:rsidRPr="003E603E">
        <w:rPr>
          <w:snapToGrid w:val="0"/>
        </w:rPr>
        <w:t>8,4 кг</w:t>
      </w:r>
      <w:r w:rsidR="003E603E" w:rsidRPr="003E603E">
        <w:rPr>
          <w:snapToGrid w:val="0"/>
        </w:rPr>
        <w:t>.</w:t>
      </w:r>
    </w:p>
    <w:p w:rsidR="003E603E" w:rsidRPr="003E603E" w:rsidRDefault="00E9665C" w:rsidP="003E603E">
      <w:pPr>
        <w:rPr>
          <w:snapToGrid w:val="0"/>
        </w:rPr>
      </w:pPr>
      <w:r>
        <w:rPr>
          <w:snapToGrid w:val="0"/>
          <w:position w:val="-12"/>
        </w:rPr>
        <w:pict>
          <v:shape id="_x0000_i1027" type="#_x0000_t75" style="width:18.75pt;height:18pt" fillcolor="window">
            <v:imagedata r:id="rId9" o:title=""/>
          </v:shape>
        </w:pict>
      </w:r>
      <w:r w:rsidR="003E603E" w:rsidRPr="003E603E">
        <w:rPr>
          <w:snapToGrid w:val="0"/>
        </w:rPr>
        <w:t xml:space="preserve"> - </w:t>
      </w:r>
      <w:r w:rsidR="005010FD" w:rsidRPr="003E603E">
        <w:rPr>
          <w:snapToGrid w:val="0"/>
        </w:rPr>
        <w:t>стоимость 1кг материала, руб</w:t>
      </w:r>
      <w:r w:rsidR="003E603E">
        <w:rPr>
          <w:snapToGrid w:val="0"/>
        </w:rPr>
        <w:t>.;</w:t>
      </w:r>
      <w:r w:rsidR="003E603E" w:rsidRPr="003E603E">
        <w:rPr>
          <w:snapToGrid w:val="0"/>
        </w:rPr>
        <w:t xml:space="preserve"> - </w:t>
      </w:r>
      <w:r w:rsidR="00590845" w:rsidRPr="003E603E">
        <w:rPr>
          <w:snapToGrid w:val="0"/>
        </w:rPr>
        <w:t>12 руб</w:t>
      </w:r>
    </w:p>
    <w:p w:rsidR="003E603E" w:rsidRDefault="005010FD" w:rsidP="003E603E">
      <w:pPr>
        <w:rPr>
          <w:snapToGrid w:val="0"/>
        </w:rPr>
      </w:pPr>
      <w:r w:rsidRPr="003E603E">
        <w:rPr>
          <w:snapToGrid w:val="0"/>
          <w:lang w:val="en-US"/>
        </w:rPr>
        <w:t>N</w:t>
      </w:r>
      <w:r w:rsidR="003E603E" w:rsidRPr="003E603E">
        <w:rPr>
          <w:snapToGrid w:val="0"/>
        </w:rPr>
        <w:t xml:space="preserve"> - </w:t>
      </w:r>
      <w:r w:rsidRPr="003E603E">
        <w:rPr>
          <w:snapToGrid w:val="0"/>
        </w:rPr>
        <w:t>программа выпуска продукции в натуральном выражении за</w:t>
      </w:r>
    </w:p>
    <w:p w:rsidR="003E603E" w:rsidRDefault="00590845" w:rsidP="003E603E">
      <w:pPr>
        <w:rPr>
          <w:snapToGrid w:val="0"/>
        </w:rPr>
      </w:pPr>
      <w:r w:rsidRPr="003E603E">
        <w:rPr>
          <w:snapToGrid w:val="0"/>
        </w:rPr>
        <w:t>квартал</w:t>
      </w:r>
      <w:r w:rsidR="005010FD" w:rsidRPr="003E603E">
        <w:rPr>
          <w:snapToGrid w:val="0"/>
        </w:rPr>
        <w:t>, шт</w:t>
      </w:r>
      <w:r w:rsidR="003E603E">
        <w:rPr>
          <w:snapToGrid w:val="0"/>
        </w:rPr>
        <w:t>.;</w:t>
      </w:r>
      <w:r w:rsidR="003E603E" w:rsidRPr="003E603E">
        <w:rPr>
          <w:snapToGrid w:val="0"/>
        </w:rPr>
        <w:t xml:space="preserve"> - </w:t>
      </w:r>
      <w:r w:rsidRPr="003E603E">
        <w:rPr>
          <w:snapToGrid w:val="0"/>
        </w:rPr>
        <w:t>11500 шт</w:t>
      </w:r>
      <w:r w:rsidR="003E603E" w:rsidRPr="003E603E">
        <w:rPr>
          <w:snapToGrid w:val="0"/>
        </w:rPr>
        <w:t>.</w:t>
      </w:r>
    </w:p>
    <w:p w:rsidR="003E603E" w:rsidRDefault="005010FD" w:rsidP="003E603E">
      <w:r w:rsidRPr="003E603E">
        <w:t>НДС</w:t>
      </w:r>
      <w:r w:rsidR="003E603E" w:rsidRPr="003E603E">
        <w:t xml:space="preserve"> - </w:t>
      </w:r>
      <w:r w:rsidRPr="003E603E">
        <w:t>налог на добавленную стоимость, руб</w:t>
      </w:r>
      <w:r w:rsidR="003E603E" w:rsidRPr="003E603E">
        <w:t>.</w:t>
      </w:r>
    </w:p>
    <w:p w:rsidR="00772A84" w:rsidRDefault="00772A84" w:rsidP="003E603E"/>
    <w:p w:rsidR="003E603E" w:rsidRDefault="00E9665C" w:rsidP="003E603E">
      <w:pPr>
        <w:rPr>
          <w:snapToGrid w:val="0"/>
        </w:rPr>
      </w:pPr>
      <w:r>
        <w:rPr>
          <w:snapToGrid w:val="0"/>
          <w:position w:val="-12"/>
        </w:rPr>
        <w:pict>
          <v:shape id="_x0000_i1028" type="#_x0000_t75" style="width:17.25pt;height:18pt" fillcolor="window">
            <v:imagedata r:id="rId10" o:title=""/>
          </v:shape>
        </w:pict>
      </w:r>
      <w:r w:rsidR="00BB1F9F" w:rsidRPr="003E603E">
        <w:rPr>
          <w:snapToGrid w:val="0"/>
        </w:rPr>
        <w:t xml:space="preserve">= </w:t>
      </w:r>
      <w:r w:rsidR="00590845" w:rsidRPr="003E603E">
        <w:rPr>
          <w:snapToGrid w:val="0"/>
        </w:rPr>
        <w:t>8,4*12*11500</w:t>
      </w:r>
      <w:r w:rsidR="005010FD" w:rsidRPr="003E603E">
        <w:rPr>
          <w:snapToGrid w:val="0"/>
        </w:rPr>
        <w:t xml:space="preserve"> + </w:t>
      </w:r>
      <w:r w:rsidR="00B44B62" w:rsidRPr="003E603E">
        <w:rPr>
          <w:snapToGrid w:val="0"/>
        </w:rPr>
        <w:t>18%</w:t>
      </w:r>
      <w:r w:rsidR="005010FD" w:rsidRPr="003E603E">
        <w:rPr>
          <w:snapToGrid w:val="0"/>
        </w:rPr>
        <w:t xml:space="preserve"> = </w:t>
      </w:r>
      <w:r w:rsidR="00590845" w:rsidRPr="003E603E">
        <w:rPr>
          <w:snapToGrid w:val="0"/>
        </w:rPr>
        <w:t>1159200+208656 = 1367856</w:t>
      </w:r>
      <w:r w:rsidR="005010FD" w:rsidRPr="003E603E">
        <w:rPr>
          <w:snapToGrid w:val="0"/>
        </w:rPr>
        <w:t xml:space="preserve"> руб</w:t>
      </w:r>
      <w:r w:rsidR="003E603E" w:rsidRPr="003E603E">
        <w:rPr>
          <w:snapToGrid w:val="0"/>
        </w:rPr>
        <w:t>.</w:t>
      </w:r>
    </w:p>
    <w:p w:rsidR="003E603E" w:rsidRDefault="00590845" w:rsidP="003E603E">
      <w:pPr>
        <w:rPr>
          <w:snapToGrid w:val="0"/>
        </w:rPr>
      </w:pPr>
      <w:r w:rsidRPr="003E603E">
        <w:rPr>
          <w:snapToGrid w:val="0"/>
        </w:rPr>
        <w:t>НДС =</w:t>
      </w:r>
      <w:r w:rsidR="003E603E">
        <w:rPr>
          <w:snapToGrid w:val="0"/>
        </w:rPr>
        <w:t xml:space="preserve"> (</w:t>
      </w:r>
      <w:r w:rsidRPr="003E603E">
        <w:rPr>
          <w:snapToGrid w:val="0"/>
        </w:rPr>
        <w:t>8,4*12*11500</w:t>
      </w:r>
      <w:r w:rsidR="003E603E" w:rsidRPr="003E603E">
        <w:rPr>
          <w:snapToGrid w:val="0"/>
        </w:rPr>
        <w:t xml:space="preserve">) </w:t>
      </w:r>
      <w:r w:rsidRPr="003E603E">
        <w:rPr>
          <w:snapToGrid w:val="0"/>
        </w:rPr>
        <w:t>*18%=208656 руб</w:t>
      </w:r>
      <w:r w:rsidR="003E603E" w:rsidRPr="003E603E">
        <w:rPr>
          <w:snapToGrid w:val="0"/>
        </w:rPr>
        <w:t>.</w:t>
      </w:r>
    </w:p>
    <w:p w:rsidR="00772A84" w:rsidRDefault="00772A84" w:rsidP="003E603E"/>
    <w:p w:rsidR="003E603E" w:rsidRDefault="00FC6460" w:rsidP="003E603E">
      <w:r w:rsidRPr="003E603E">
        <w:t>Материалы поступают на предприятие 5 числа каждого месяца квартала</w:t>
      </w:r>
      <w:r w:rsidR="003E603E" w:rsidRPr="003E603E">
        <w:t xml:space="preserve">. </w:t>
      </w:r>
      <w:r w:rsidRPr="003E603E">
        <w:t>Оплата счетов поставщиков осуществляется после реализации продукции</w:t>
      </w:r>
      <w:r w:rsidR="003E603E" w:rsidRPr="003E603E">
        <w:t xml:space="preserve"> </w:t>
      </w:r>
      <w:r w:rsidRPr="003E603E">
        <w:t>и поступлении денежных средств на расчетный счет</w:t>
      </w:r>
      <w:r w:rsidR="003E603E" w:rsidRPr="003E603E">
        <w:t xml:space="preserve">. </w:t>
      </w:r>
      <w:r w:rsidRPr="003E603E">
        <w:t>Покупателям продукция отгружается ежемесячно в конце каждого месяца квартала</w:t>
      </w:r>
      <w:r w:rsidR="003E603E" w:rsidRPr="003E603E">
        <w:t>.</w:t>
      </w:r>
    </w:p>
    <w:p w:rsidR="003E603E" w:rsidRDefault="00FC6460" w:rsidP="003E603E">
      <w:r w:rsidRPr="003E603E">
        <w:t>С покупателями предприятие работает на условиях предоплаты</w:t>
      </w:r>
      <w:r w:rsidR="003E603E" w:rsidRPr="003E603E">
        <w:t xml:space="preserve">. </w:t>
      </w:r>
      <w:r w:rsidRPr="003E603E">
        <w:t>Предоплата поступает на расчетный счет</w:t>
      </w:r>
      <w:r w:rsidR="009C7102" w:rsidRPr="003E603E">
        <w:t xml:space="preserve"> 20 числа каждого месяца</w:t>
      </w:r>
      <w:r w:rsidRPr="003E603E">
        <w:t xml:space="preserve"> в размере 1/3 квартальной суммы договора и 25 числа каждого месяца после отгрузки продукции аванс переходит в реализацию</w:t>
      </w:r>
      <w:r w:rsidR="003E603E" w:rsidRPr="003E603E">
        <w:t>.</w:t>
      </w:r>
    </w:p>
    <w:p w:rsidR="00772A84" w:rsidRDefault="00772A84" w:rsidP="003E603E"/>
    <w:p w:rsidR="003E603E" w:rsidRDefault="00772A84" w:rsidP="00772A84">
      <w:pPr>
        <w:pStyle w:val="2"/>
      </w:pPr>
      <w:bookmarkStart w:id="8" w:name="_Toc242976762"/>
      <w:r>
        <w:t xml:space="preserve">2.4 </w:t>
      </w:r>
      <w:r w:rsidR="008F4CBB" w:rsidRPr="003E603E">
        <w:t>Расчет амортизации</w:t>
      </w:r>
      <w:bookmarkEnd w:id="8"/>
    </w:p>
    <w:p w:rsidR="00772A84" w:rsidRPr="00772A84" w:rsidRDefault="00772A84" w:rsidP="00772A84"/>
    <w:p w:rsidR="003E603E" w:rsidRDefault="008F4CBB" w:rsidP="003E603E">
      <w:r w:rsidRPr="003E603E">
        <w:t>Основные средства организации разнообразны по составу и назначению</w:t>
      </w:r>
      <w:r w:rsidR="003E603E" w:rsidRPr="003E603E">
        <w:t xml:space="preserve">. </w:t>
      </w:r>
      <w:r w:rsidRPr="003E603E">
        <w:t>В процессе производства они постепенно изнашиваются</w:t>
      </w:r>
      <w:r w:rsidR="003E603E" w:rsidRPr="003E603E">
        <w:t xml:space="preserve">. </w:t>
      </w:r>
      <w:r w:rsidRPr="003E603E">
        <w:t xml:space="preserve">Износ </w:t>
      </w:r>
      <w:r w:rsidR="003E603E">
        <w:t>-</w:t>
      </w:r>
      <w:r w:rsidRPr="003E603E">
        <w:t xml:space="preserve"> стоимостной показатель потери объектами основных средств физических качеств или утраты технико-экономических свойств, а вследствие этого </w:t>
      </w:r>
      <w:r w:rsidR="003E603E">
        <w:t>-</w:t>
      </w:r>
      <w:r w:rsidRPr="003E603E">
        <w:t xml:space="preserve"> стоимости</w:t>
      </w:r>
      <w:r w:rsidR="003E603E" w:rsidRPr="003E603E">
        <w:t xml:space="preserve">. </w:t>
      </w:r>
      <w:r w:rsidRPr="003E603E">
        <w:t>Поэтому каждой организации следует обеспечить накапливание средств</w:t>
      </w:r>
      <w:r w:rsidR="003E603E">
        <w:t xml:space="preserve"> (</w:t>
      </w:r>
      <w:r w:rsidRPr="003E603E">
        <w:t>источников</w:t>
      </w:r>
      <w:r w:rsidR="003E603E" w:rsidRPr="003E603E">
        <w:t>),</w:t>
      </w:r>
      <w:r w:rsidRPr="003E603E">
        <w:t xml:space="preserve"> необходимых для приобретения и восстановления окончательно износившихся основных средств</w:t>
      </w:r>
      <w:r w:rsidR="003E603E" w:rsidRPr="003E603E">
        <w:t xml:space="preserve">. </w:t>
      </w:r>
      <w:r w:rsidRPr="003E603E">
        <w:t>Такое накапливание достигается за счет включения в издержки производства сумм отчислений, которые называются амортизационными</w:t>
      </w:r>
      <w:r w:rsidR="003E603E" w:rsidRPr="003E603E">
        <w:t>.</w:t>
      </w:r>
    </w:p>
    <w:p w:rsidR="003E603E" w:rsidRDefault="00907AFE" w:rsidP="003E603E">
      <w:r w:rsidRPr="003E603E">
        <w:t>С 01</w:t>
      </w:r>
      <w:r w:rsidR="003E603E">
        <w:t>.01.20</w:t>
      </w:r>
      <w:r w:rsidRPr="003E603E">
        <w:t>02 амортизируемое имущество разделено на 10 амортизационных групп</w:t>
      </w:r>
      <w:r w:rsidR="003E603E" w:rsidRPr="003E603E">
        <w:t>.</w:t>
      </w:r>
    </w:p>
    <w:p w:rsidR="003E603E" w:rsidRDefault="00907AFE" w:rsidP="003E603E">
      <w:r w:rsidRPr="003E603E">
        <w:t>По классификатору токарные, фрезерные, сверлильные</w:t>
      </w:r>
      <w:r w:rsidR="003E603E" w:rsidRPr="003E603E">
        <w:t xml:space="preserve"> </w:t>
      </w:r>
      <w:r w:rsidRPr="003E603E">
        <w:t>и шлифовальные станки относятся к 5 со сроком полезного использования 7-10 лет</w:t>
      </w:r>
      <w:r w:rsidR="003E603E" w:rsidRPr="003E603E">
        <w:t xml:space="preserve">. </w:t>
      </w:r>
      <w:r w:rsidRPr="003E603E">
        <w:t>Таким образом, установлены максимальный и минимальный сроки полезного использования основных средств, организация уже сама устанавливает срок полезного использования основных средств и рассчитывает норму амортизации</w:t>
      </w:r>
      <w:r w:rsidR="003E603E" w:rsidRPr="003E603E">
        <w:t>.</w:t>
      </w:r>
    </w:p>
    <w:p w:rsidR="003E603E" w:rsidRDefault="00907AFE" w:rsidP="003E603E">
      <w:r w:rsidRPr="003E603E">
        <w:t>Принимаю срок</w:t>
      </w:r>
      <w:r w:rsidR="003E603E" w:rsidRPr="003E603E">
        <w:t xml:space="preserve"> </w:t>
      </w:r>
      <w:r w:rsidRPr="003E603E">
        <w:t>полезного использования равным 10 годам</w:t>
      </w:r>
      <w:r w:rsidR="003E603E" w:rsidRPr="003E603E">
        <w:t>.</w:t>
      </w:r>
    </w:p>
    <w:p w:rsidR="003E603E" w:rsidRDefault="00907AFE" w:rsidP="003E603E">
      <w:r w:rsidRPr="003E603E">
        <w:t>Амортизация может начисляться двумя способами</w:t>
      </w:r>
      <w:r w:rsidR="003E603E" w:rsidRPr="003E603E">
        <w:t>:</w:t>
      </w:r>
    </w:p>
    <w:p w:rsidR="003E603E" w:rsidRDefault="00907AFE" w:rsidP="003E603E">
      <w:r w:rsidRPr="003E603E">
        <w:t>линейным</w:t>
      </w:r>
      <w:r w:rsidR="003E603E" w:rsidRPr="003E603E">
        <w:t>;</w:t>
      </w:r>
    </w:p>
    <w:p w:rsidR="003E603E" w:rsidRDefault="00907AFE" w:rsidP="003E603E">
      <w:r w:rsidRPr="003E603E">
        <w:t>нелинейным</w:t>
      </w:r>
      <w:r w:rsidR="003E603E" w:rsidRPr="003E603E">
        <w:t>.</w:t>
      </w:r>
    </w:p>
    <w:p w:rsidR="003E603E" w:rsidRDefault="00907AFE" w:rsidP="003E603E">
      <w:r w:rsidRPr="003E603E">
        <w:t>Для своего предприятия я выбираю линейный способ начисления амортизации</w:t>
      </w:r>
      <w:r w:rsidR="003E603E" w:rsidRPr="003E603E">
        <w:t>.</w:t>
      </w:r>
    </w:p>
    <w:p w:rsidR="00772A84" w:rsidRDefault="00772A84" w:rsidP="003E603E"/>
    <w:p w:rsidR="00907AFE" w:rsidRPr="003E603E" w:rsidRDefault="00907AFE" w:rsidP="003E603E">
      <w:r w:rsidRPr="003E603E">
        <w:t>Н</w:t>
      </w:r>
      <w:r w:rsidRPr="003E603E">
        <w:rPr>
          <w:vertAlign w:val="subscript"/>
        </w:rPr>
        <w:t>а</w:t>
      </w:r>
      <w:r w:rsidRPr="003E603E">
        <w:t>=</w:t>
      </w:r>
      <w:r w:rsidR="003E603E">
        <w:t xml:space="preserve"> (</w:t>
      </w:r>
      <w:r w:rsidRPr="003E603E">
        <w:t>1/</w:t>
      </w:r>
      <w:r w:rsidRPr="003E603E">
        <w:rPr>
          <w:lang w:val="en-US"/>
        </w:rPr>
        <w:t>n</w:t>
      </w:r>
      <w:r w:rsidR="003E603E" w:rsidRPr="003E603E">
        <w:t xml:space="preserve">) </w:t>
      </w:r>
      <w:r w:rsidRPr="003E603E">
        <w:t>* 100% =</w:t>
      </w:r>
      <w:r w:rsidR="003E603E">
        <w:t xml:space="preserve"> (</w:t>
      </w:r>
      <w:r w:rsidRPr="003E603E">
        <w:t>1/10</w:t>
      </w:r>
      <w:r w:rsidR="003E603E" w:rsidRPr="003E603E">
        <w:t xml:space="preserve">) </w:t>
      </w:r>
      <w:r w:rsidRPr="003E603E">
        <w:t>*100% =10%</w:t>
      </w:r>
    </w:p>
    <w:p w:rsidR="00772A84" w:rsidRDefault="00772A84" w:rsidP="003E603E"/>
    <w:p w:rsidR="003E603E" w:rsidRDefault="00907AFE" w:rsidP="003E603E">
      <w:r w:rsidRPr="003E603E">
        <w:t>Начисление амортизации по основным фондам производится по формуле</w:t>
      </w:r>
      <w:r w:rsidR="003E603E" w:rsidRPr="003E603E">
        <w:t>:</w:t>
      </w:r>
    </w:p>
    <w:p w:rsidR="00772A84" w:rsidRDefault="00772A84" w:rsidP="003E603E"/>
    <w:p w:rsidR="00907AFE" w:rsidRPr="003E603E" w:rsidRDefault="00907AFE" w:rsidP="003E603E">
      <w:r w:rsidRPr="003E603E">
        <w:t>А</w:t>
      </w:r>
      <w:r w:rsidRPr="003E603E">
        <w:rPr>
          <w:vertAlign w:val="subscript"/>
        </w:rPr>
        <w:t>год</w:t>
      </w:r>
      <w:r w:rsidRPr="003E603E">
        <w:t>= Н</w:t>
      </w:r>
      <w:r w:rsidRPr="003E603E">
        <w:rPr>
          <w:vertAlign w:val="subscript"/>
        </w:rPr>
        <w:t>а</w:t>
      </w:r>
      <w:r w:rsidRPr="003E603E">
        <w:t xml:space="preserve">* </w:t>
      </w:r>
      <w:r w:rsidRPr="003E603E">
        <w:rPr>
          <w:lang w:val="en-US"/>
        </w:rPr>
        <w:t>F</w:t>
      </w:r>
    </w:p>
    <w:p w:rsidR="00772A84" w:rsidRDefault="00772A84" w:rsidP="003E603E"/>
    <w:p w:rsidR="003E603E" w:rsidRDefault="00907AFE" w:rsidP="003E603E">
      <w:r w:rsidRPr="003E603E">
        <w:t>Где Н</w:t>
      </w:r>
      <w:r w:rsidRPr="003E603E">
        <w:rPr>
          <w:vertAlign w:val="subscript"/>
        </w:rPr>
        <w:t>а</w:t>
      </w:r>
      <w:r w:rsidRPr="003E603E">
        <w:t xml:space="preserve"> </w:t>
      </w:r>
      <w:r w:rsidR="003E603E">
        <w:t>-</w:t>
      </w:r>
      <w:r w:rsidRPr="003E603E">
        <w:t xml:space="preserve"> норма амортизации</w:t>
      </w:r>
      <w:r w:rsidR="003E603E" w:rsidRPr="003E603E">
        <w:t>;</w:t>
      </w:r>
    </w:p>
    <w:p w:rsidR="003E603E" w:rsidRDefault="00907AFE" w:rsidP="003E603E">
      <w:r w:rsidRPr="003E603E">
        <w:rPr>
          <w:lang w:val="en-US"/>
        </w:rPr>
        <w:t>F</w:t>
      </w:r>
      <w:r w:rsidR="003E603E" w:rsidRPr="003E603E">
        <w:t xml:space="preserve"> - </w:t>
      </w:r>
      <w:r w:rsidRPr="003E603E">
        <w:t>стоимость основных фондов</w:t>
      </w:r>
      <w:r w:rsidR="003E603E" w:rsidRPr="003E603E">
        <w:t>.</w:t>
      </w:r>
    </w:p>
    <w:p w:rsidR="00772A84" w:rsidRDefault="00772A84" w:rsidP="003E603E"/>
    <w:p w:rsidR="003E603E" w:rsidRDefault="00907AFE" w:rsidP="003E603E">
      <w:r w:rsidRPr="003E603E">
        <w:t>А</w:t>
      </w:r>
      <w:r w:rsidRPr="003E603E">
        <w:rPr>
          <w:vertAlign w:val="subscript"/>
        </w:rPr>
        <w:t>год</w:t>
      </w:r>
      <w:r w:rsidRPr="003E603E">
        <w:t xml:space="preserve"> = 600 000 * 10% =60 000 руб</w:t>
      </w:r>
      <w:r w:rsidR="003E603E" w:rsidRPr="003E603E">
        <w:t>.</w:t>
      </w:r>
    </w:p>
    <w:p w:rsidR="003E603E" w:rsidRDefault="00907AFE" w:rsidP="003E603E">
      <w:r w:rsidRPr="003E603E">
        <w:t>А</w:t>
      </w:r>
      <w:r w:rsidRPr="003E603E">
        <w:rPr>
          <w:vertAlign w:val="subscript"/>
        </w:rPr>
        <w:t>мес</w:t>
      </w:r>
      <w:r w:rsidR="003E603E" w:rsidRPr="003E603E">
        <w:rPr>
          <w:vertAlign w:val="subscript"/>
        </w:rPr>
        <w:t xml:space="preserve">. </w:t>
      </w:r>
      <w:r w:rsidRPr="003E603E">
        <w:t>= А</w:t>
      </w:r>
      <w:r w:rsidRPr="003E603E">
        <w:rPr>
          <w:vertAlign w:val="subscript"/>
        </w:rPr>
        <w:t>год</w:t>
      </w:r>
      <w:r w:rsidRPr="003E603E">
        <w:t xml:space="preserve"> / 12 = 60 000/12=5 000 руб</w:t>
      </w:r>
      <w:r w:rsidR="003E603E" w:rsidRPr="003E603E">
        <w:t>.</w:t>
      </w:r>
    </w:p>
    <w:p w:rsidR="00772A84" w:rsidRDefault="00772A84" w:rsidP="003E603E"/>
    <w:p w:rsidR="003E603E" w:rsidRDefault="00907AFE" w:rsidP="003E603E">
      <w:r w:rsidRPr="003E603E">
        <w:t>Основные фонды вводятся в эксплуатацию в октябре, поэтому начисления амортизации производится с ноября</w:t>
      </w:r>
      <w:r w:rsidR="003E603E" w:rsidRPr="003E603E">
        <w:t>.</w:t>
      </w:r>
    </w:p>
    <w:p w:rsidR="00772A84" w:rsidRDefault="00772A84" w:rsidP="003E603E"/>
    <w:p w:rsidR="003E603E" w:rsidRDefault="00907AFE" w:rsidP="003E603E">
      <w:r w:rsidRPr="003E603E">
        <w:t>А</w:t>
      </w:r>
      <w:r w:rsidRPr="003E603E">
        <w:rPr>
          <w:vertAlign w:val="subscript"/>
        </w:rPr>
        <w:t>2 мес</w:t>
      </w:r>
      <w:r w:rsidR="003E603E" w:rsidRPr="003E603E">
        <w:rPr>
          <w:vertAlign w:val="subscript"/>
        </w:rPr>
        <w:t xml:space="preserve">. </w:t>
      </w:r>
      <w:r w:rsidRPr="003E603E">
        <w:t>=5 000 * 2 =10 000 руб</w:t>
      </w:r>
      <w:r w:rsidR="003E603E" w:rsidRPr="003E603E">
        <w:t>.</w:t>
      </w:r>
    </w:p>
    <w:p w:rsidR="00772A84" w:rsidRDefault="00772A84" w:rsidP="003E603E"/>
    <w:p w:rsidR="003E603E" w:rsidRDefault="008F4CBB" w:rsidP="003E603E">
      <w:r w:rsidRPr="003E603E">
        <w:t>Начисление амортизации по основным фондам производится по формуле</w:t>
      </w:r>
      <w:r w:rsidR="003E603E" w:rsidRPr="003E603E">
        <w:t>:</w:t>
      </w:r>
    </w:p>
    <w:p w:rsidR="00772A84" w:rsidRDefault="00772A84" w:rsidP="003E603E"/>
    <w:p w:rsidR="008F4CBB" w:rsidRPr="003E603E" w:rsidRDefault="008F4CBB" w:rsidP="003E603E">
      <w:r w:rsidRPr="003E603E">
        <w:t xml:space="preserve">А </w:t>
      </w:r>
      <w:r w:rsidRPr="003E603E">
        <w:rPr>
          <w:vertAlign w:val="subscript"/>
        </w:rPr>
        <w:t>год</w:t>
      </w:r>
      <w:r w:rsidRPr="003E603E">
        <w:t xml:space="preserve"> =</w:t>
      </w:r>
      <w:r w:rsidR="003E603E" w:rsidRPr="003E603E">
        <w:t xml:space="preserve"> </w:t>
      </w:r>
      <w:r w:rsidRPr="003E603E">
        <w:rPr>
          <w:lang w:val="en-US"/>
        </w:rPr>
        <w:t>F</w:t>
      </w:r>
      <w:r w:rsidR="006D3BC2" w:rsidRPr="003E603E">
        <w:t>/С п</w:t>
      </w:r>
      <w:r w:rsidR="003E603E" w:rsidRPr="003E603E">
        <w:t xml:space="preserve">. </w:t>
      </w:r>
      <w:r w:rsidR="006D3BC2" w:rsidRPr="003E603E">
        <w:t>и</w:t>
      </w:r>
      <w:r w:rsidRPr="003E603E">
        <w:t>,</w:t>
      </w:r>
    </w:p>
    <w:p w:rsidR="00772A84" w:rsidRDefault="00772A84" w:rsidP="003E603E"/>
    <w:p w:rsidR="008F4CBB" w:rsidRPr="003E603E" w:rsidRDefault="008F4CBB" w:rsidP="003E603E">
      <w:r w:rsidRPr="003E603E">
        <w:t>где</w:t>
      </w:r>
      <w:r w:rsidR="003E603E" w:rsidRPr="003E603E">
        <w:t xml:space="preserve"> </w:t>
      </w:r>
      <w:r w:rsidR="006D3BC2" w:rsidRPr="003E603E">
        <w:t>С п</w:t>
      </w:r>
      <w:r w:rsidR="003E603E" w:rsidRPr="003E603E">
        <w:t xml:space="preserve">. </w:t>
      </w:r>
      <w:r w:rsidR="006D3BC2" w:rsidRPr="003E603E">
        <w:t>и</w:t>
      </w:r>
      <w:r w:rsidRPr="003E603E">
        <w:t xml:space="preserve"> </w:t>
      </w:r>
      <w:r w:rsidR="003E603E">
        <w:t>-</w:t>
      </w:r>
      <w:r w:rsidRPr="003E603E">
        <w:t xml:space="preserve"> </w:t>
      </w:r>
      <w:r w:rsidR="006D3BC2" w:rsidRPr="003E603E">
        <w:t>срок полезного использования</w:t>
      </w:r>
    </w:p>
    <w:p w:rsidR="003E603E" w:rsidRDefault="008F4CBB" w:rsidP="003E603E">
      <w:r w:rsidRPr="003E603E">
        <w:rPr>
          <w:lang w:val="en-US"/>
        </w:rPr>
        <w:t>F</w:t>
      </w:r>
      <w:r w:rsidRPr="003E603E">
        <w:rPr>
          <w:vertAlign w:val="subscript"/>
        </w:rPr>
        <w:t>ср</w:t>
      </w:r>
      <w:r w:rsidRPr="003E603E">
        <w:t xml:space="preserve"> </w:t>
      </w:r>
      <w:r w:rsidR="003E603E">
        <w:t>-</w:t>
      </w:r>
      <w:r w:rsidRPr="003E603E">
        <w:t xml:space="preserve"> стоимость основных фондов</w:t>
      </w:r>
      <w:r w:rsidR="003E603E" w:rsidRPr="003E603E">
        <w:t>.</w:t>
      </w:r>
    </w:p>
    <w:p w:rsidR="00772A84" w:rsidRDefault="00772A84" w:rsidP="003E603E"/>
    <w:p w:rsidR="003E603E" w:rsidRDefault="006D3BC2" w:rsidP="003E603E">
      <w:r w:rsidRPr="003E603E">
        <w:t>1</w:t>
      </w:r>
      <w:r w:rsidR="003E603E" w:rsidRPr="003E603E">
        <w:t xml:space="preserve">. </w:t>
      </w:r>
      <w:r w:rsidR="008F4CBB" w:rsidRPr="003E603E">
        <w:t xml:space="preserve">А </w:t>
      </w:r>
      <w:r w:rsidR="008F4CBB" w:rsidRPr="003E603E">
        <w:rPr>
          <w:vertAlign w:val="subscript"/>
        </w:rPr>
        <w:t>год</w:t>
      </w:r>
      <w:r w:rsidR="00327B1E" w:rsidRPr="003E603E">
        <w:t xml:space="preserve"> =</w:t>
      </w:r>
      <w:r w:rsidR="003E603E">
        <w:t xml:space="preserve"> (</w:t>
      </w:r>
      <w:r w:rsidR="00907AFE" w:rsidRPr="003E603E">
        <w:t>360</w:t>
      </w:r>
      <w:r w:rsidR="005E3A32" w:rsidRPr="003E603E">
        <w:t xml:space="preserve"> </w:t>
      </w:r>
      <w:r w:rsidR="00907AFE" w:rsidRPr="003E603E">
        <w:t>000+240 000</w:t>
      </w:r>
      <w:r w:rsidR="003E603E" w:rsidRPr="003E603E">
        <w:t xml:space="preserve">) </w:t>
      </w:r>
      <w:r w:rsidRPr="003E603E">
        <w:t>/</w:t>
      </w:r>
      <w:r w:rsidR="00327B1E" w:rsidRPr="003E603E">
        <w:t xml:space="preserve"> </w:t>
      </w:r>
      <w:r w:rsidR="00907AFE" w:rsidRPr="003E603E">
        <w:t xml:space="preserve">10 </w:t>
      </w:r>
      <w:r w:rsidRPr="003E603E">
        <w:t>лет</w:t>
      </w:r>
      <w:r w:rsidR="00327B1E" w:rsidRPr="003E603E">
        <w:t xml:space="preserve"> = </w:t>
      </w:r>
      <w:r w:rsidR="00907AFE" w:rsidRPr="003E603E">
        <w:t>60 0</w:t>
      </w:r>
      <w:r w:rsidRPr="003E603E">
        <w:t>00</w:t>
      </w:r>
      <w:r w:rsidR="008F4CBB" w:rsidRPr="003E603E">
        <w:t xml:space="preserve"> руб</w:t>
      </w:r>
      <w:r w:rsidR="003E603E" w:rsidRPr="003E603E">
        <w:t>.</w:t>
      </w:r>
    </w:p>
    <w:p w:rsidR="008F4CBB" w:rsidRPr="003E603E" w:rsidRDefault="008F4CBB" w:rsidP="003E603E">
      <w:r w:rsidRPr="003E603E">
        <w:t xml:space="preserve">А </w:t>
      </w:r>
      <w:r w:rsidRPr="003E603E">
        <w:rPr>
          <w:vertAlign w:val="subscript"/>
        </w:rPr>
        <w:t>мес</w:t>
      </w:r>
      <w:r w:rsidRPr="003E603E">
        <w:t xml:space="preserve"> = А </w:t>
      </w:r>
      <w:r w:rsidRPr="003E603E">
        <w:rPr>
          <w:vertAlign w:val="subscript"/>
        </w:rPr>
        <w:t>год</w:t>
      </w:r>
      <w:r w:rsidRPr="003E603E">
        <w:t xml:space="preserve"> / 12</w:t>
      </w:r>
    </w:p>
    <w:p w:rsidR="003E603E" w:rsidRDefault="008F4CBB" w:rsidP="003E603E">
      <w:r w:rsidRPr="003E603E">
        <w:t xml:space="preserve">А </w:t>
      </w:r>
      <w:r w:rsidRPr="003E603E">
        <w:rPr>
          <w:vertAlign w:val="subscript"/>
        </w:rPr>
        <w:t>мес</w:t>
      </w:r>
      <w:r w:rsidR="00327B1E" w:rsidRPr="003E603E">
        <w:t xml:space="preserve"> = </w:t>
      </w:r>
      <w:r w:rsidR="00907AFE" w:rsidRPr="003E603E">
        <w:t>60 00</w:t>
      </w:r>
      <w:r w:rsidR="003E603E">
        <w:t>0/</w:t>
      </w:r>
      <w:r w:rsidR="001740CB" w:rsidRPr="003E603E">
        <w:t xml:space="preserve">12 = </w:t>
      </w:r>
      <w:r w:rsidR="00907AFE" w:rsidRPr="003E603E">
        <w:t xml:space="preserve">5 </w:t>
      </w:r>
      <w:r w:rsidR="006D3BC2" w:rsidRPr="003E603E">
        <w:t>000</w:t>
      </w:r>
      <w:r w:rsidRPr="003E603E">
        <w:t xml:space="preserve"> руб</w:t>
      </w:r>
      <w:r w:rsidR="003E603E" w:rsidRPr="003E603E">
        <w:t>.</w:t>
      </w:r>
    </w:p>
    <w:p w:rsidR="003E603E" w:rsidRDefault="00772A84" w:rsidP="00772A84">
      <w:pPr>
        <w:pStyle w:val="2"/>
      </w:pPr>
      <w:r>
        <w:br w:type="page"/>
      </w:r>
      <w:bookmarkStart w:id="9" w:name="_Toc242976763"/>
      <w:r w:rsidR="003E603E">
        <w:t>2.4</w:t>
      </w:r>
      <w:r w:rsidR="005010FD" w:rsidRPr="003E603E">
        <w:t xml:space="preserve"> Составление сметы расходов</w:t>
      </w:r>
      <w:r w:rsidR="008013C9" w:rsidRPr="003E603E">
        <w:t xml:space="preserve"> </w:t>
      </w:r>
      <w:r w:rsidR="005010FD" w:rsidRPr="003E603E">
        <w:t>и доходов</w:t>
      </w:r>
      <w:bookmarkEnd w:id="9"/>
    </w:p>
    <w:p w:rsidR="00772A84" w:rsidRDefault="00772A84" w:rsidP="003E603E"/>
    <w:p w:rsidR="003E603E" w:rsidRDefault="000166C9" w:rsidP="003E603E">
      <w:r w:rsidRPr="003E603E">
        <w:t>Расходы по общим видам деятельности формируются по следующим элементам</w:t>
      </w:r>
      <w:r w:rsidR="003E603E" w:rsidRPr="003E603E">
        <w:t>:</w:t>
      </w:r>
    </w:p>
    <w:p w:rsidR="003E603E" w:rsidRDefault="000166C9" w:rsidP="003E603E">
      <w:r w:rsidRPr="003E603E">
        <w:t>материальные затраты</w:t>
      </w:r>
      <w:r w:rsidR="003E603E" w:rsidRPr="003E603E">
        <w:t>;</w:t>
      </w:r>
    </w:p>
    <w:p w:rsidR="003E603E" w:rsidRDefault="000166C9" w:rsidP="003E603E">
      <w:r w:rsidRPr="003E603E">
        <w:t>затраты на оплату труда</w:t>
      </w:r>
      <w:r w:rsidR="003E603E" w:rsidRPr="003E603E">
        <w:t>;</w:t>
      </w:r>
    </w:p>
    <w:p w:rsidR="003E603E" w:rsidRDefault="000166C9" w:rsidP="003E603E">
      <w:r w:rsidRPr="003E603E">
        <w:t>отчисления на социальные нужды</w:t>
      </w:r>
      <w:r w:rsidR="003E603E" w:rsidRPr="003E603E">
        <w:t>;</w:t>
      </w:r>
    </w:p>
    <w:p w:rsidR="003E603E" w:rsidRDefault="000166C9" w:rsidP="003E603E">
      <w:r w:rsidRPr="003E603E">
        <w:t>амортизация</w:t>
      </w:r>
      <w:r w:rsidR="003E603E" w:rsidRPr="003E603E">
        <w:t>;</w:t>
      </w:r>
    </w:p>
    <w:p w:rsidR="003E603E" w:rsidRDefault="000166C9" w:rsidP="003E603E">
      <w:r w:rsidRPr="003E603E">
        <w:t>прочие</w:t>
      </w:r>
      <w:r w:rsidR="003E603E" w:rsidRPr="003E603E">
        <w:t>.</w:t>
      </w:r>
    </w:p>
    <w:p w:rsidR="003E603E" w:rsidRDefault="000166C9" w:rsidP="003E603E">
      <w:r w:rsidRPr="003E603E">
        <w:t>Отчисления на социальные нужды включают</w:t>
      </w:r>
      <w:r w:rsidR="003E603E" w:rsidRPr="003E603E">
        <w:t>:</w:t>
      </w:r>
    </w:p>
    <w:p w:rsidR="003E603E" w:rsidRDefault="000166C9" w:rsidP="003E603E">
      <w:r w:rsidRPr="003E603E">
        <w:t>единый социальный налог, который рассчитывается по регрессивной шкале ставок</w:t>
      </w:r>
      <w:r w:rsidR="003E603E" w:rsidRPr="003E603E">
        <w:t>;</w:t>
      </w:r>
    </w:p>
    <w:p w:rsidR="003E603E" w:rsidRDefault="000166C9" w:rsidP="003E603E">
      <w:r w:rsidRPr="003E603E">
        <w:t>страховые взносы от несчастных случаев на производстве и профессиональных заболеваний</w:t>
      </w:r>
      <w:r w:rsidR="003E603E" w:rsidRPr="003E603E">
        <w:t>.</w:t>
      </w:r>
    </w:p>
    <w:p w:rsidR="00772A84" w:rsidRDefault="00772A84" w:rsidP="003E603E">
      <w:pPr>
        <w:rPr>
          <w:snapToGrid w:val="0"/>
        </w:rPr>
      </w:pPr>
    </w:p>
    <w:p w:rsidR="005010FD" w:rsidRPr="003E603E" w:rsidRDefault="00B44B62" w:rsidP="003E603E"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2.4</w:t>
      </w:r>
      <w:r w:rsidR="003E603E" w:rsidRPr="003E603E">
        <w:rPr>
          <w:snapToGrid w:val="0"/>
        </w:rPr>
        <w:t xml:space="preserve"> - </w:t>
      </w:r>
      <w:r w:rsidR="005010FD" w:rsidRPr="003E603E">
        <w:t>Смета расходов и доходов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737"/>
        <w:gridCol w:w="1620"/>
        <w:gridCol w:w="1101"/>
        <w:gridCol w:w="1120"/>
        <w:gridCol w:w="1020"/>
        <w:gridCol w:w="1120"/>
      </w:tblGrid>
      <w:tr w:rsidR="00B62DB7" w:rsidRPr="00E86E69" w:rsidTr="00E86E69">
        <w:trPr>
          <w:trHeight w:val="320"/>
          <w:jc w:val="center"/>
        </w:trPr>
        <w:tc>
          <w:tcPr>
            <w:tcW w:w="507" w:type="dxa"/>
            <w:vMerge w:val="restart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  <w:lang w:val="en-US"/>
              </w:rPr>
              <w:t>N</w:t>
            </w:r>
          </w:p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п/п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62DB7" w:rsidRPr="003E603E" w:rsidRDefault="00B62DB7" w:rsidP="00993FFF">
            <w:pPr>
              <w:pStyle w:val="aff3"/>
            </w:pPr>
            <w:r w:rsidRPr="003E603E">
              <w:t>Нормы расчета</w:t>
            </w:r>
          </w:p>
        </w:tc>
        <w:tc>
          <w:tcPr>
            <w:tcW w:w="4361" w:type="dxa"/>
            <w:gridSpan w:val="4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Данные</w:t>
            </w:r>
          </w:p>
        </w:tc>
      </w:tr>
      <w:tr w:rsidR="00B62DB7" w:rsidRPr="00E86E69" w:rsidTr="00E86E69">
        <w:trPr>
          <w:trHeight w:val="320"/>
          <w:jc w:val="center"/>
        </w:trPr>
        <w:tc>
          <w:tcPr>
            <w:tcW w:w="507" w:type="dxa"/>
            <w:vMerge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62DB7" w:rsidRPr="003E603E" w:rsidRDefault="00B62DB7" w:rsidP="00993FFF">
            <w:pPr>
              <w:pStyle w:val="aff3"/>
            </w:pPr>
          </w:p>
        </w:tc>
        <w:tc>
          <w:tcPr>
            <w:tcW w:w="1101" w:type="dxa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октябрь</w:t>
            </w:r>
          </w:p>
        </w:tc>
        <w:tc>
          <w:tcPr>
            <w:tcW w:w="1120" w:type="dxa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ноябрь</w:t>
            </w:r>
          </w:p>
        </w:tc>
        <w:tc>
          <w:tcPr>
            <w:tcW w:w="1020" w:type="dxa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декабрь</w:t>
            </w:r>
          </w:p>
        </w:tc>
        <w:tc>
          <w:tcPr>
            <w:tcW w:w="1120" w:type="dxa"/>
            <w:shd w:val="clear" w:color="auto" w:fill="auto"/>
          </w:tcPr>
          <w:p w:rsidR="00B62DB7" w:rsidRPr="00E86E69" w:rsidRDefault="00B62DB7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квартал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Материальные затраты</w:t>
            </w:r>
          </w:p>
        </w:tc>
        <w:tc>
          <w:tcPr>
            <w:tcW w:w="16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lang w:val="en-US"/>
              </w:rPr>
            </w:pPr>
            <w:r w:rsidRPr="00E86E69">
              <w:rPr>
                <w:lang w:val="en-US"/>
              </w:rPr>
              <w:t>C</w:t>
            </w:r>
            <w:r w:rsidRPr="00E86E69">
              <w:rPr>
                <w:vertAlign w:val="subscript"/>
                <w:lang w:val="en-US"/>
              </w:rPr>
              <w:t>m</w:t>
            </w:r>
            <w:r w:rsidRPr="00E86E69">
              <w:rPr>
                <w:lang w:val="en-US"/>
              </w:rPr>
              <w:t>=Q</w:t>
            </w:r>
            <w:r w:rsidRPr="00E86E69">
              <w:rPr>
                <w:vertAlign w:val="subscript"/>
                <w:lang w:val="en-US"/>
              </w:rPr>
              <w:t>m</w:t>
            </w:r>
            <w:r w:rsidRPr="00E86E69">
              <w:rPr>
                <w:lang w:val="en-US"/>
              </w:rPr>
              <w:t>*</w:t>
            </w:r>
            <w:r w:rsidRPr="003E603E">
              <w:t>Ц</w:t>
            </w:r>
            <w:r w:rsidRPr="00E86E69">
              <w:rPr>
                <w:vertAlign w:val="subscript"/>
                <w:lang w:val="en-US"/>
              </w:rPr>
              <w:t>m</w:t>
            </w:r>
            <w:r w:rsidRPr="00E86E69">
              <w:rPr>
                <w:lang w:val="en-US"/>
              </w:rPr>
              <w:t>* N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386400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386400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386400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1159200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Транспортно-заготовительные</w:t>
            </w:r>
          </w:p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расходы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2% от ст</w:t>
            </w:r>
            <w:r w:rsidR="003E603E">
              <w:t>.1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7728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7728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7728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23184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ФЗП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Ст</w:t>
            </w:r>
            <w:r w:rsidR="003E603E" w:rsidRPr="003E603E">
              <w:t xml:space="preserve">. </w:t>
            </w:r>
            <w:r w:rsidRPr="003E603E">
              <w:t>табл</w:t>
            </w:r>
            <w:r w:rsidR="003E603E">
              <w:t>.2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242100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Единый социальный налог 26%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П</w:t>
            </w:r>
            <w:r w:rsidR="003E603E">
              <w:t>.4</w:t>
            </w:r>
            <w:r w:rsidRPr="003E603E">
              <w:t xml:space="preserve"> *п</w:t>
            </w:r>
            <w:r w:rsidR="003E603E">
              <w:t>.3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20982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20982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20982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62946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Страхование от несчастных случаев</w:t>
            </w:r>
            <w:r w:rsidR="003E603E" w:rsidRPr="00E86E69">
              <w:rPr>
                <w:snapToGrid w:val="0"/>
              </w:rPr>
              <w:t xml:space="preserve"> (</w:t>
            </w:r>
            <w:r w:rsidRPr="00E86E69">
              <w:rPr>
                <w:snapToGrid w:val="0"/>
              </w:rPr>
              <w:t>4,3%</w:t>
            </w:r>
            <w:r w:rsidR="003E603E" w:rsidRPr="00E86E69">
              <w:rPr>
                <w:snapToGrid w:val="0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П</w:t>
            </w:r>
            <w:r w:rsidR="003E603E">
              <w:t>.3</w:t>
            </w:r>
            <w:r w:rsidRPr="003E603E">
              <w:t xml:space="preserve"> *п</w:t>
            </w:r>
            <w:r w:rsidR="003E603E">
              <w:t>.5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3470,1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3470,1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3470,1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10410,3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Амортизация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5000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5000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10000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 затрат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Сумма ст</w:t>
            </w:r>
            <w:r w:rsidR="003E603E" w:rsidRPr="003E603E">
              <w:t xml:space="preserve">. </w:t>
            </w:r>
            <w:r w:rsidRPr="003E603E">
              <w:t>с 1-6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499280,1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504280,1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504280,1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1507840,3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Плановая рентабельность,</w:t>
            </w:r>
            <w:r w:rsidR="003E603E" w:rsidRPr="00E86E69">
              <w:rPr>
                <w:snapToGrid w:val="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28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28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28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28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5E4BB5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</w:t>
            </w:r>
            <w:r w:rsidR="0005293A" w:rsidRPr="00E86E69">
              <w:rPr>
                <w:snapToGrid w:val="0"/>
              </w:rPr>
              <w:t>рибыль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П</w:t>
            </w:r>
            <w:r w:rsidR="003E603E">
              <w:t>.8</w:t>
            </w:r>
            <w:r w:rsidRPr="003E603E">
              <w:t>* п</w:t>
            </w:r>
            <w:r w:rsidR="003E603E">
              <w:t>.7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139798,4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141198,4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141198,4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422195,</w:t>
            </w:r>
            <w:r w:rsidR="001C11CA" w:rsidRPr="00E86E69">
              <w:rPr>
                <w:snapToGrid w:val="0"/>
              </w:rPr>
              <w:t>2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Объем реализации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П</w:t>
            </w:r>
            <w:r w:rsidR="003E603E">
              <w:t>.7</w:t>
            </w:r>
            <w:r w:rsidRPr="003E603E">
              <w:t>+п</w:t>
            </w:r>
            <w:r w:rsidR="003E603E">
              <w:t>.9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639078,5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645478,5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645478,5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1930035,6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 xml:space="preserve">НДС, </w:t>
            </w:r>
            <w:r w:rsidRPr="00E86E69">
              <w:rPr>
                <w:snapToGrid w:val="0"/>
                <w:lang w:val="en-US"/>
              </w:rPr>
              <w:t>18</w:t>
            </w:r>
            <w:r w:rsidR="003E603E" w:rsidRPr="00E86E69">
              <w:rPr>
                <w:snapToGrid w:val="0"/>
                <w:lang w:val="en-US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18</w:t>
            </w:r>
            <w:r w:rsidR="003E603E" w:rsidRPr="003E603E">
              <w:t>%</w:t>
            </w:r>
            <w:r w:rsidRPr="003E603E">
              <w:t xml:space="preserve"> от п</w:t>
            </w:r>
            <w:r w:rsidR="003E603E">
              <w:t>.1</w:t>
            </w:r>
            <w:r w:rsidRPr="003E603E">
              <w:t>0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115034,1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116186,1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116186,1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347406,4</w:t>
            </w:r>
          </w:p>
        </w:tc>
      </w:tr>
      <w:tr w:rsidR="0005293A" w:rsidRPr="00E86E69" w:rsidTr="00E86E69">
        <w:trPr>
          <w:jc w:val="center"/>
        </w:trPr>
        <w:tc>
          <w:tcPr>
            <w:tcW w:w="50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12</w:t>
            </w:r>
          </w:p>
        </w:tc>
        <w:tc>
          <w:tcPr>
            <w:tcW w:w="2737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Выручка от реализации</w:t>
            </w:r>
          </w:p>
        </w:tc>
        <w:tc>
          <w:tcPr>
            <w:tcW w:w="1620" w:type="dxa"/>
            <w:shd w:val="clear" w:color="auto" w:fill="auto"/>
          </w:tcPr>
          <w:p w:rsidR="0005293A" w:rsidRPr="003E603E" w:rsidRDefault="0005293A" w:rsidP="00993FFF">
            <w:pPr>
              <w:pStyle w:val="aff3"/>
            </w:pPr>
            <w:r w:rsidRPr="003E603E">
              <w:t>П</w:t>
            </w:r>
            <w:r w:rsidR="003E603E">
              <w:t>.1</w:t>
            </w:r>
            <w:r w:rsidRPr="003E603E">
              <w:t>0 +п</w:t>
            </w:r>
            <w:r w:rsidR="003E603E">
              <w:t>.1</w:t>
            </w:r>
            <w:r w:rsidRPr="003E603E">
              <w:t>1</w:t>
            </w:r>
          </w:p>
        </w:tc>
        <w:tc>
          <w:tcPr>
            <w:tcW w:w="1101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754112,6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761664,6</w:t>
            </w:r>
          </w:p>
        </w:tc>
        <w:tc>
          <w:tcPr>
            <w:tcW w:w="10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761664,6</w:t>
            </w:r>
          </w:p>
        </w:tc>
        <w:tc>
          <w:tcPr>
            <w:tcW w:w="1120" w:type="dxa"/>
            <w:shd w:val="clear" w:color="auto" w:fill="auto"/>
          </w:tcPr>
          <w:p w:rsidR="0005293A" w:rsidRPr="00E86E69" w:rsidRDefault="0005293A" w:rsidP="00993FFF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2277442</w:t>
            </w:r>
          </w:p>
        </w:tc>
      </w:tr>
    </w:tbl>
    <w:p w:rsidR="003E603E" w:rsidRPr="003E603E" w:rsidRDefault="00D370CE" w:rsidP="00D370CE">
      <w:pPr>
        <w:pStyle w:val="2"/>
        <w:rPr>
          <w:snapToGrid w:val="0"/>
        </w:rPr>
      </w:pPr>
      <w:r w:rsidRPr="00D370CE">
        <w:rPr>
          <w:snapToGrid w:val="0"/>
        </w:rPr>
        <w:br w:type="page"/>
      </w:r>
      <w:bookmarkStart w:id="10" w:name="_Toc242976764"/>
      <w:r w:rsidR="003E603E">
        <w:rPr>
          <w:snapToGrid w:val="0"/>
        </w:rPr>
        <w:t>2.5</w:t>
      </w:r>
      <w:r w:rsidR="003E603E" w:rsidRPr="003E603E">
        <w:rPr>
          <w:snapToGrid w:val="0"/>
        </w:rPr>
        <w:t xml:space="preserve"> </w:t>
      </w:r>
      <w:r w:rsidR="009A088B" w:rsidRPr="003E603E">
        <w:rPr>
          <w:snapToGrid w:val="0"/>
        </w:rPr>
        <w:t>Расчет налогов и распределение чистой прибыли</w:t>
      </w:r>
      <w:bookmarkEnd w:id="10"/>
    </w:p>
    <w:p w:rsidR="00D370CE" w:rsidRDefault="00D370CE" w:rsidP="003E603E"/>
    <w:p w:rsidR="003E603E" w:rsidRDefault="009A088B" w:rsidP="003E603E">
      <w:r w:rsidRPr="003E603E">
        <w:t>По окончании квартала рассчитываются следующие налоги</w:t>
      </w:r>
      <w:r w:rsidR="003E603E" w:rsidRPr="003E603E">
        <w:t>:</w:t>
      </w:r>
    </w:p>
    <w:p w:rsidR="003E603E" w:rsidRDefault="009A088B" w:rsidP="003E603E">
      <w:pPr>
        <w:rPr>
          <w:snapToGrid w:val="0"/>
        </w:rPr>
      </w:pPr>
      <w:r w:rsidRPr="003E603E">
        <w:rPr>
          <w:snapToGrid w:val="0"/>
        </w:rPr>
        <w:t>налог на имущество</w:t>
      </w:r>
      <w:r w:rsidR="003E603E" w:rsidRPr="003E603E">
        <w:rPr>
          <w:snapToGrid w:val="0"/>
        </w:rPr>
        <w:t>;</w:t>
      </w:r>
    </w:p>
    <w:p w:rsidR="003E603E" w:rsidRDefault="009A088B" w:rsidP="003E603E">
      <w:pPr>
        <w:rPr>
          <w:snapToGrid w:val="0"/>
        </w:rPr>
      </w:pPr>
      <w:r w:rsidRPr="003E603E">
        <w:rPr>
          <w:snapToGrid w:val="0"/>
        </w:rPr>
        <w:t>налог с прибыли</w:t>
      </w:r>
      <w:r w:rsidR="003E603E" w:rsidRPr="003E603E">
        <w:rPr>
          <w:snapToGrid w:val="0"/>
        </w:rPr>
        <w:t>;</w:t>
      </w:r>
    </w:p>
    <w:p w:rsidR="009A088B" w:rsidRPr="003E603E" w:rsidRDefault="009A088B" w:rsidP="003E603E">
      <w:pPr>
        <w:rPr>
          <w:snapToGrid w:val="0"/>
        </w:rPr>
      </w:pPr>
      <w:r w:rsidRPr="003E603E">
        <w:rPr>
          <w:snapToGrid w:val="0"/>
        </w:rPr>
        <w:t>сумма чистой прибыли</w:t>
      </w:r>
    </w:p>
    <w:p w:rsidR="003E603E" w:rsidRDefault="00A13F52" w:rsidP="003E603E">
      <w:r w:rsidRPr="003E603E">
        <w:t>С 2004 года к имуществу относятся только основные средства</w:t>
      </w:r>
      <w:r w:rsidR="003E603E">
        <w:t xml:space="preserve"> (</w:t>
      </w:r>
      <w:r w:rsidRPr="003E603E">
        <w:t>за исключением земли, объектов природопользования, а также имущества принадлежащего государству и используемое для нужд обороны, безопасности, охраны порядка</w:t>
      </w:r>
      <w:r w:rsidR="003E603E" w:rsidRPr="003E603E">
        <w:t xml:space="preserve">). </w:t>
      </w:r>
      <w:r w:rsidRPr="003E603E">
        <w:t>Максимальная ставка налога составляет 2,2%</w:t>
      </w:r>
      <w:r w:rsidR="003E603E" w:rsidRPr="003E603E">
        <w:t xml:space="preserve">. </w:t>
      </w:r>
      <w:r w:rsidRPr="003E603E">
        <w:t>Однако региональные власти имеют право устанавливать свою ставку от 0 до максимума</w:t>
      </w:r>
      <w:r w:rsidR="003E603E" w:rsidRPr="003E603E">
        <w:t>.</w:t>
      </w:r>
    </w:p>
    <w:p w:rsidR="00D370CE" w:rsidRDefault="00D370CE" w:rsidP="003E603E"/>
    <w:p w:rsidR="00A13F52" w:rsidRPr="003E603E" w:rsidRDefault="00A13F52" w:rsidP="003E603E">
      <w:r w:rsidRPr="003E603E">
        <w:t>Н</w:t>
      </w:r>
      <w:r w:rsidRPr="003E603E">
        <w:rPr>
          <w:vertAlign w:val="subscript"/>
        </w:rPr>
        <w:t xml:space="preserve">и </w:t>
      </w:r>
      <w:r w:rsidRPr="003E603E">
        <w:t xml:space="preserve">= </w:t>
      </w:r>
      <w:r w:rsidRPr="003E603E">
        <w:rPr>
          <w:lang w:val="en-US"/>
        </w:rPr>
        <w:t>F</w:t>
      </w:r>
      <w:r w:rsidRPr="003E603E">
        <w:rPr>
          <w:vertAlign w:val="subscript"/>
        </w:rPr>
        <w:t>ср</w:t>
      </w:r>
      <w:r w:rsidRPr="003E603E">
        <w:t xml:space="preserve"> * </w:t>
      </w:r>
      <w:r w:rsidRPr="003E603E">
        <w:rPr>
          <w:lang w:val="en-US"/>
        </w:rPr>
        <w:t>cm</w:t>
      </w:r>
      <w:r w:rsidRPr="003E603E">
        <w:rPr>
          <w:vertAlign w:val="subscript"/>
        </w:rPr>
        <w:t>н</w:t>
      </w:r>
    </w:p>
    <w:p w:rsidR="00D370CE" w:rsidRDefault="00D370CE" w:rsidP="003E603E"/>
    <w:p w:rsidR="003E603E" w:rsidRDefault="00A13F52" w:rsidP="003E603E">
      <w:r w:rsidRPr="003E603E">
        <w:t xml:space="preserve">Где </w:t>
      </w:r>
      <w:r w:rsidRPr="003E603E">
        <w:rPr>
          <w:lang w:val="en-US"/>
        </w:rPr>
        <w:t>F</w:t>
      </w:r>
      <w:r w:rsidRPr="003E603E">
        <w:rPr>
          <w:vertAlign w:val="subscript"/>
        </w:rPr>
        <w:t>ср</w:t>
      </w:r>
      <w:r w:rsidRPr="003E603E">
        <w:t xml:space="preserve"> </w:t>
      </w:r>
      <w:r w:rsidR="003E603E">
        <w:t>-</w:t>
      </w:r>
      <w:r w:rsidRPr="003E603E">
        <w:t xml:space="preserve"> среднегодовая стоимость</w:t>
      </w:r>
      <w:r w:rsidR="003E603E" w:rsidRPr="003E603E">
        <w:t>;</w:t>
      </w:r>
    </w:p>
    <w:p w:rsidR="003E603E" w:rsidRDefault="00A13F52" w:rsidP="003E603E">
      <w:r w:rsidRPr="003E603E">
        <w:rPr>
          <w:lang w:val="en-US"/>
        </w:rPr>
        <w:t>Cm</w:t>
      </w:r>
      <w:r w:rsidR="00013912" w:rsidRPr="003E603E">
        <w:t xml:space="preserve"> </w:t>
      </w:r>
      <w:r w:rsidRPr="003E603E">
        <w:rPr>
          <w:vertAlign w:val="subscript"/>
          <w:lang w:val="en-US"/>
        </w:rPr>
        <w:t>n</w:t>
      </w:r>
      <w:r w:rsidRPr="003E603E">
        <w:t xml:space="preserve"> </w:t>
      </w:r>
      <w:r w:rsidR="003E603E">
        <w:t>-</w:t>
      </w:r>
      <w:r w:rsidRPr="003E603E">
        <w:t xml:space="preserve"> ставка налога</w:t>
      </w:r>
      <w:r w:rsidR="003E603E" w:rsidRPr="003E603E">
        <w:t>.</w:t>
      </w:r>
    </w:p>
    <w:p w:rsidR="003E603E" w:rsidRDefault="00A13F52" w:rsidP="003E603E">
      <w:r w:rsidRPr="003E603E">
        <w:t>С 2004 года среднегодовая стоимость имущества будет рассчитываться</w:t>
      </w:r>
      <w:r w:rsidR="003E603E" w:rsidRPr="003E603E">
        <w:t xml:space="preserve">: </w:t>
      </w:r>
      <w:r w:rsidRPr="003E603E">
        <w:t>нужно сложить остаточную стоимость основных средств на начало каждого месяца отчетного периода</w:t>
      </w:r>
      <w:r w:rsidR="003E603E">
        <w:t xml:space="preserve"> (</w:t>
      </w:r>
      <w:r w:rsidRPr="003E603E">
        <w:t>квартала, полугода, 9 месяцев, года</w:t>
      </w:r>
      <w:r w:rsidR="003E603E" w:rsidRPr="003E603E">
        <w:t xml:space="preserve">) </w:t>
      </w:r>
      <w:r w:rsidRPr="003E603E">
        <w:t>и стоимость имущества на 1 число месяца следующего за отчетным периодом</w:t>
      </w:r>
      <w:r w:rsidR="003E603E" w:rsidRPr="003E603E">
        <w:t xml:space="preserve">. </w:t>
      </w:r>
      <w:r w:rsidRPr="003E603E">
        <w:t>Результат надо разделить на количество месяцев в отчетном периоде на 1</w:t>
      </w:r>
      <w:r w:rsidR="003E603E" w:rsidRPr="003E603E">
        <w:t>.</w:t>
      </w:r>
    </w:p>
    <w:p w:rsidR="003E603E" w:rsidRDefault="00A13F52" w:rsidP="003E603E">
      <w:r w:rsidRPr="003E603E">
        <w:t>По итогам квартала, полугодия, 9 месяцев нужно будет заплатить ¼ рассчитанной суммы</w:t>
      </w:r>
      <w:r w:rsidR="003E603E" w:rsidRPr="003E603E">
        <w:t>.</w:t>
      </w:r>
    </w:p>
    <w:p w:rsidR="003E603E" w:rsidRDefault="009A088B" w:rsidP="003E603E">
      <w:r w:rsidRPr="003E603E">
        <w:t>Сумма налога на имущество определяется по формуле, руб</w:t>
      </w:r>
      <w:r w:rsidR="003E603E" w:rsidRPr="003E603E">
        <w:t>:</w:t>
      </w:r>
    </w:p>
    <w:p w:rsidR="00D370CE" w:rsidRDefault="00D370CE" w:rsidP="003E603E"/>
    <w:p w:rsidR="009A088B" w:rsidRPr="003E603E" w:rsidRDefault="00E9665C" w:rsidP="003E603E">
      <w:pPr>
        <w:rPr>
          <w:snapToGrid w:val="0"/>
        </w:rPr>
      </w:pPr>
      <w:r>
        <w:rPr>
          <w:snapToGrid w:val="0"/>
          <w:position w:val="-24"/>
        </w:rPr>
        <w:pict>
          <v:shape id="_x0000_i1029" type="#_x0000_t75" style="width:95.25pt;height:40.5pt" fillcolor="window">
            <v:imagedata r:id="rId11" o:title=""/>
          </v:shape>
        </w:pict>
      </w:r>
      <w:r w:rsidR="009A088B" w:rsidRPr="003E603E">
        <w:rPr>
          <w:snapToGrid w:val="0"/>
        </w:rPr>
        <w:t>,</w:t>
      </w:r>
    </w:p>
    <w:p w:rsidR="00D370CE" w:rsidRDefault="00D370CE" w:rsidP="003E603E">
      <w:pPr>
        <w:rPr>
          <w:snapToGrid w:val="0"/>
        </w:rPr>
      </w:pPr>
    </w:p>
    <w:p w:rsidR="003E603E" w:rsidRDefault="009A088B" w:rsidP="003E603E">
      <w:pPr>
        <w:rPr>
          <w:snapToGrid w:val="0"/>
        </w:rPr>
      </w:pPr>
      <w:r w:rsidRPr="003E603E">
        <w:rPr>
          <w:snapToGrid w:val="0"/>
        </w:rPr>
        <w:t xml:space="preserve">где </w:t>
      </w:r>
      <w:r w:rsidR="00E9665C">
        <w:rPr>
          <w:snapToGrid w:val="0"/>
          <w:position w:val="-14"/>
        </w:rPr>
        <w:pict>
          <v:shape id="_x0000_i1030" type="#_x0000_t75" style="width:17.25pt;height:18.75pt" fillcolor="window">
            <v:imagedata r:id="rId12" o:title=""/>
          </v:shape>
        </w:pict>
      </w:r>
      <w:r w:rsidR="003E603E" w:rsidRPr="003E603E">
        <w:rPr>
          <w:snapToGrid w:val="0"/>
        </w:rPr>
        <w:t xml:space="preserve"> - </w:t>
      </w:r>
      <w:r w:rsidRPr="003E603E">
        <w:rPr>
          <w:snapToGrid w:val="0"/>
        </w:rPr>
        <w:t>среднегодовая стоимость имущества</w:t>
      </w:r>
      <w:r w:rsidR="003E603E" w:rsidRPr="003E603E">
        <w:rPr>
          <w:snapToGrid w:val="0"/>
        </w:rPr>
        <w:t>;</w:t>
      </w:r>
    </w:p>
    <w:p w:rsidR="003E603E" w:rsidRDefault="009A088B" w:rsidP="003E603E">
      <w:pPr>
        <w:rPr>
          <w:snapToGrid w:val="0"/>
        </w:rPr>
      </w:pPr>
      <w:r w:rsidRPr="003E603E">
        <w:rPr>
          <w:snapToGrid w:val="0"/>
        </w:rPr>
        <w:t xml:space="preserve">2,2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ставка налога,</w:t>
      </w:r>
      <w:r w:rsidR="00D370CE">
        <w:rPr>
          <w:snapToGrid w:val="0"/>
        </w:rPr>
        <w:t xml:space="preserve"> </w:t>
      </w:r>
      <w:r w:rsidR="003E603E" w:rsidRPr="003E603E">
        <w:rPr>
          <w:snapToGrid w:val="0"/>
        </w:rPr>
        <w:t>%.</w:t>
      </w:r>
    </w:p>
    <w:p w:rsidR="003E603E" w:rsidRDefault="009A088B" w:rsidP="003E603E">
      <w:pPr>
        <w:rPr>
          <w:snapToGrid w:val="0"/>
        </w:rPr>
      </w:pPr>
      <w:r w:rsidRPr="003E603E">
        <w:rPr>
          <w:snapToGrid w:val="0"/>
        </w:rPr>
        <w:t>Среднегодовая стоимость имущества за отчетный период</w:t>
      </w:r>
      <w:r w:rsidR="003E603E">
        <w:rPr>
          <w:snapToGrid w:val="0"/>
        </w:rPr>
        <w:t xml:space="preserve"> (</w:t>
      </w:r>
      <w:r w:rsidRPr="003E603E">
        <w:rPr>
          <w:snapToGrid w:val="0"/>
        </w:rPr>
        <w:t>квартал, полугодие, девять месяцев, год</w:t>
      </w:r>
      <w:r w:rsidR="003E603E" w:rsidRPr="003E603E">
        <w:rPr>
          <w:snapToGrid w:val="0"/>
        </w:rPr>
        <w:t xml:space="preserve">) </w:t>
      </w:r>
      <w:r w:rsidRPr="003E603E">
        <w:rPr>
          <w:snapToGrid w:val="0"/>
        </w:rPr>
        <w:t>определяется путем деления на четыре суммы, полученной от сложения стоимости имущества на первое число отчетного года и на первое число следующего за отчетным периодом месяца, а также суммы стоимости имущества на каждое первое число кварталов отчетного периода</w:t>
      </w:r>
      <w:r w:rsidR="003E603E" w:rsidRPr="003E603E">
        <w:rPr>
          <w:snapToGrid w:val="0"/>
        </w:rPr>
        <w:t>.</w:t>
      </w:r>
    </w:p>
    <w:p w:rsidR="00D370CE" w:rsidRDefault="00D370CE" w:rsidP="003E603E">
      <w:pPr>
        <w:rPr>
          <w:snapToGrid w:val="0"/>
        </w:rPr>
      </w:pPr>
    </w:p>
    <w:p w:rsidR="009A088B" w:rsidRPr="003E603E" w:rsidRDefault="009A088B" w:rsidP="003E603E">
      <w:r w:rsidRPr="003E603E">
        <w:t xml:space="preserve">На </w:t>
      </w:r>
      <w:r w:rsidRPr="003E603E">
        <w:rPr>
          <w:lang w:val="en-US"/>
        </w:rPr>
        <w:t>F</w:t>
      </w:r>
      <w:r w:rsidR="003E603E">
        <w:t xml:space="preserve">1.10 </w:t>
      </w:r>
      <w:r w:rsidRPr="003E603E">
        <w:t>05г</w:t>
      </w:r>
      <w:r w:rsidR="003E603E" w:rsidRPr="003E603E">
        <w:t xml:space="preserve">. </w:t>
      </w:r>
      <w:r w:rsidRPr="003E603E">
        <w:t>=0</w:t>
      </w:r>
    </w:p>
    <w:p w:rsidR="00D370CE" w:rsidRDefault="00D370CE" w:rsidP="003E603E"/>
    <w:p w:rsidR="009A088B" w:rsidRDefault="009A088B" w:rsidP="003E603E">
      <w:r w:rsidRPr="003E603E">
        <w:t>Стоимость имущества на</w:t>
      </w:r>
      <w:r w:rsidR="001E1EF6" w:rsidRPr="003E603E">
        <w:t xml:space="preserve"> </w:t>
      </w:r>
      <w:r w:rsidR="003E603E">
        <w:t xml:space="preserve">1.11 </w:t>
      </w:r>
      <w:r w:rsidRPr="003E603E">
        <w:t>05г</w:t>
      </w:r>
      <w:r w:rsidR="003E603E" w:rsidRPr="003E603E">
        <w:t xml:space="preserve">. </w:t>
      </w:r>
      <w:r w:rsidRPr="003E603E">
        <w:t>равна стоимости имущества, внесенной учредителями в уставный капитал, уменьшенной на сумму амортизации</w:t>
      </w:r>
    </w:p>
    <w:p w:rsidR="00D370CE" w:rsidRPr="003E603E" w:rsidRDefault="00D370CE" w:rsidP="003E603E"/>
    <w:p w:rsidR="003E603E" w:rsidRDefault="009A088B" w:rsidP="003E603E">
      <w:r w:rsidRPr="003E603E">
        <w:t xml:space="preserve">На </w:t>
      </w:r>
      <w:r w:rsidRPr="003E603E">
        <w:rPr>
          <w:lang w:val="en-US"/>
        </w:rPr>
        <w:t>F</w:t>
      </w:r>
      <w:r w:rsidR="003E603E">
        <w:t xml:space="preserve">1.11 </w:t>
      </w:r>
      <w:r w:rsidRPr="003E603E">
        <w:t xml:space="preserve">05г </w:t>
      </w:r>
      <w:r w:rsidR="003E603E">
        <w:t>-</w:t>
      </w:r>
      <w:r w:rsidRPr="003E603E">
        <w:t xml:space="preserve"> </w:t>
      </w:r>
      <w:r w:rsidR="00013912" w:rsidRPr="003E603E">
        <w:t>600000</w:t>
      </w:r>
      <w:r w:rsidRPr="003E603E">
        <w:t xml:space="preserve"> руб</w:t>
      </w:r>
      <w:r w:rsidR="003E603E" w:rsidRPr="003E603E">
        <w:t>.</w:t>
      </w:r>
    </w:p>
    <w:p w:rsidR="003E603E" w:rsidRDefault="009A088B" w:rsidP="003E603E">
      <w:r w:rsidRPr="003E603E">
        <w:t xml:space="preserve">На </w:t>
      </w:r>
      <w:r w:rsidRPr="003E603E">
        <w:rPr>
          <w:lang w:val="en-US"/>
        </w:rPr>
        <w:t>F</w:t>
      </w:r>
      <w:r w:rsidR="003E603E">
        <w:t>1.1</w:t>
      </w:r>
      <w:r w:rsidRPr="003E603E">
        <w:t>2</w:t>
      </w:r>
      <w:r w:rsidR="003E603E">
        <w:t>.0</w:t>
      </w:r>
      <w:r w:rsidRPr="003E603E">
        <w:t>5</w:t>
      </w:r>
      <w:r w:rsidR="003E603E" w:rsidRPr="003E603E">
        <w:t xml:space="preserve">. </w:t>
      </w:r>
      <w:r w:rsidRPr="003E603E">
        <w:t>г</w:t>
      </w:r>
      <w:r w:rsidR="003E603E" w:rsidRPr="003E603E">
        <w:t xml:space="preserve"> - </w:t>
      </w:r>
      <w:r w:rsidR="00013912" w:rsidRPr="003E603E">
        <w:t>600000-5000=595000</w:t>
      </w:r>
      <w:r w:rsidRPr="003E603E">
        <w:t xml:space="preserve"> руб</w:t>
      </w:r>
      <w:r w:rsidR="003E603E" w:rsidRPr="003E603E">
        <w:t>.</w:t>
      </w:r>
    </w:p>
    <w:p w:rsidR="003E603E" w:rsidRDefault="009A088B" w:rsidP="003E603E">
      <w:r w:rsidRPr="003E603E">
        <w:t xml:space="preserve">На </w:t>
      </w:r>
      <w:r w:rsidRPr="003E603E">
        <w:rPr>
          <w:lang w:val="en-US"/>
        </w:rPr>
        <w:t>F</w:t>
      </w:r>
      <w:r w:rsidRPr="003E603E">
        <w:t xml:space="preserve"> 1</w:t>
      </w:r>
      <w:r w:rsidR="003E603E">
        <w:t>.0</w:t>
      </w:r>
      <w:r w:rsidRPr="003E603E">
        <w:t>1</w:t>
      </w:r>
      <w:r w:rsidR="003E603E">
        <w:t>.0</w:t>
      </w:r>
      <w:r w:rsidRPr="003E603E">
        <w:t>6г-</w:t>
      </w:r>
      <w:r w:rsidR="00013912" w:rsidRPr="003E603E">
        <w:t>595000</w:t>
      </w:r>
      <w:r w:rsidRPr="003E603E">
        <w:t>-</w:t>
      </w:r>
      <w:r w:rsidR="00013912" w:rsidRPr="003E603E">
        <w:t>5000</w:t>
      </w:r>
      <w:r w:rsidRPr="003E603E">
        <w:t>=</w:t>
      </w:r>
      <w:r w:rsidR="00013912" w:rsidRPr="003E603E">
        <w:t>590000</w:t>
      </w:r>
      <w:r w:rsidRPr="003E603E">
        <w:t xml:space="preserve"> руб</w:t>
      </w:r>
      <w:r w:rsidR="003E603E" w:rsidRPr="003E603E">
        <w:t>.</w:t>
      </w:r>
    </w:p>
    <w:p w:rsidR="00D370CE" w:rsidRDefault="00D370CE" w:rsidP="003E603E"/>
    <w:p w:rsidR="003E603E" w:rsidRDefault="009A088B" w:rsidP="003E603E">
      <w:r w:rsidRPr="003E603E">
        <w:t>Среднегодовая стоимость имущества за отчётный период</w:t>
      </w:r>
    </w:p>
    <w:p w:rsidR="00D370CE" w:rsidRPr="003E603E" w:rsidRDefault="00D370CE" w:rsidP="003E603E"/>
    <w:p w:rsidR="003E603E" w:rsidRDefault="009A088B" w:rsidP="003E603E">
      <w:r w:rsidRPr="003E603E">
        <w:rPr>
          <w:lang w:val="en-US"/>
        </w:rPr>
        <w:t>F</w:t>
      </w:r>
      <w:r w:rsidRPr="003E603E">
        <w:t>ср =</w:t>
      </w:r>
      <w:r w:rsidR="003E603E">
        <w:t xml:space="preserve"> (</w:t>
      </w:r>
      <w:r w:rsidR="00013912" w:rsidRPr="003E603E">
        <w:t>600000+595000+590000</w:t>
      </w:r>
      <w:r w:rsidR="003E603E" w:rsidRPr="003E603E">
        <w:t xml:space="preserve">) </w:t>
      </w:r>
      <w:r w:rsidRPr="003E603E">
        <w:t>/4=</w:t>
      </w:r>
      <w:r w:rsidR="00013912" w:rsidRPr="003E603E">
        <w:t>446250</w:t>
      </w:r>
      <w:r w:rsidRPr="003E603E">
        <w:t xml:space="preserve"> руб</w:t>
      </w:r>
      <w:r w:rsidR="003E603E" w:rsidRPr="003E603E">
        <w:t>.</w:t>
      </w:r>
    </w:p>
    <w:p w:rsidR="00D370CE" w:rsidRDefault="00D370CE" w:rsidP="003E603E"/>
    <w:p w:rsidR="00D370CE" w:rsidRDefault="00013912" w:rsidP="003E603E">
      <w:r w:rsidRPr="003E603E">
        <w:t xml:space="preserve">Рассчитываем налог на имущества </w:t>
      </w:r>
    </w:p>
    <w:p w:rsidR="00D370CE" w:rsidRDefault="00D370CE" w:rsidP="003E603E"/>
    <w:p w:rsidR="003E603E" w:rsidRDefault="00013912" w:rsidP="003E603E">
      <w:r w:rsidRPr="003E603E">
        <w:t>Н</w:t>
      </w:r>
      <w:r w:rsidRPr="003E603E">
        <w:rPr>
          <w:vertAlign w:val="subscript"/>
        </w:rPr>
        <w:t>и</w:t>
      </w:r>
      <w:r w:rsidRPr="003E603E">
        <w:t xml:space="preserve"> =</w:t>
      </w:r>
      <w:r w:rsidR="003E603E">
        <w:t xml:space="preserve"> (</w:t>
      </w:r>
      <w:r w:rsidRPr="003E603E">
        <w:t>446250 *</w:t>
      </w:r>
      <w:r w:rsidR="003E603E">
        <w:t>2.2</w:t>
      </w:r>
      <w:r w:rsidRPr="003E603E">
        <w:t>%</w:t>
      </w:r>
      <w:r w:rsidR="003E603E" w:rsidRPr="003E603E">
        <w:t xml:space="preserve">) </w:t>
      </w:r>
      <w:r w:rsidRPr="003E603E">
        <w:t>/4 = 2454,4 руб</w:t>
      </w:r>
      <w:r w:rsidR="003E603E" w:rsidRPr="003E603E">
        <w:t>.</w:t>
      </w:r>
    </w:p>
    <w:p w:rsidR="00D370CE" w:rsidRDefault="00D370CE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 xml:space="preserve">Налогооблагаемая прибыль уменьшается на сумму </w:t>
      </w:r>
      <w:r w:rsidR="000C1A9B" w:rsidRPr="003E603E">
        <w:rPr>
          <w:snapToGrid w:val="0"/>
        </w:rPr>
        <w:t>вышеуказанного</w:t>
      </w:r>
      <w:r w:rsidRPr="003E603E">
        <w:rPr>
          <w:snapToGrid w:val="0"/>
        </w:rPr>
        <w:t xml:space="preserve"> нало</w:t>
      </w:r>
      <w:r w:rsidR="000C1A9B" w:rsidRPr="003E603E">
        <w:rPr>
          <w:snapToGrid w:val="0"/>
        </w:rPr>
        <w:t>га</w:t>
      </w:r>
      <w:r w:rsidRPr="003E603E">
        <w:rPr>
          <w:snapToGrid w:val="0"/>
        </w:rPr>
        <w:t>, руб</w:t>
      </w:r>
      <w:r w:rsidR="003E603E">
        <w:rPr>
          <w:snapToGrid w:val="0"/>
        </w:rPr>
        <w:t>.:</w:t>
      </w:r>
    </w:p>
    <w:p w:rsidR="00D370CE" w:rsidRDefault="00D370CE" w:rsidP="003E603E">
      <w:pPr>
        <w:rPr>
          <w:snapToGrid w:val="0"/>
        </w:rPr>
      </w:pPr>
    </w:p>
    <w:p w:rsidR="003E603E" w:rsidRDefault="000C1A9B" w:rsidP="003E603E">
      <w:pPr>
        <w:rPr>
          <w:snapToGrid w:val="0"/>
          <w:vertAlign w:val="subscript"/>
        </w:rPr>
      </w:pPr>
      <w:r w:rsidRPr="003E603E">
        <w:rPr>
          <w:snapToGrid w:val="0"/>
        </w:rPr>
        <w:t>Р</w:t>
      </w:r>
      <w:r w:rsidRPr="003E603E">
        <w:rPr>
          <w:snapToGrid w:val="0"/>
          <w:vertAlign w:val="subscript"/>
        </w:rPr>
        <w:t xml:space="preserve">н </w:t>
      </w:r>
      <w:r w:rsidRPr="003E603E">
        <w:rPr>
          <w:snapToGrid w:val="0"/>
        </w:rPr>
        <w:t>= Р</w:t>
      </w:r>
      <w:r w:rsidRPr="003E603E">
        <w:rPr>
          <w:snapToGrid w:val="0"/>
          <w:vertAlign w:val="subscript"/>
        </w:rPr>
        <w:t xml:space="preserve">ф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Н</w:t>
      </w:r>
      <w:r w:rsidRPr="003E603E">
        <w:rPr>
          <w:snapToGrid w:val="0"/>
          <w:vertAlign w:val="subscript"/>
        </w:rPr>
        <w:t>и</w:t>
      </w:r>
    </w:p>
    <w:p w:rsidR="00D370CE" w:rsidRDefault="00D370CE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 xml:space="preserve">где </w:t>
      </w:r>
      <w:r w:rsidR="00E9665C">
        <w:rPr>
          <w:snapToGrid w:val="0"/>
          <w:position w:val="-14"/>
        </w:rPr>
        <w:pict>
          <v:shape id="_x0000_i1031" type="#_x0000_t75" style="width:15.75pt;height:18.75pt" fillcolor="window">
            <v:imagedata r:id="rId13" o:title=""/>
          </v:shape>
        </w:pict>
      </w:r>
      <w:r w:rsidR="003E603E" w:rsidRPr="003E603E">
        <w:rPr>
          <w:snapToGrid w:val="0"/>
        </w:rPr>
        <w:t xml:space="preserve"> - </w:t>
      </w:r>
      <w:r w:rsidRPr="003E603E">
        <w:rPr>
          <w:snapToGrid w:val="0"/>
        </w:rPr>
        <w:t>фактически полученная прибыль, руб</w:t>
      </w:r>
      <w:r w:rsidR="003E603E">
        <w:rPr>
          <w:snapToGrid w:val="0"/>
        </w:rPr>
        <w:t>.;</w:t>
      </w:r>
    </w:p>
    <w:p w:rsidR="003E603E" w:rsidRDefault="00E9665C" w:rsidP="003E603E">
      <w:pPr>
        <w:rPr>
          <w:snapToGrid w:val="0"/>
        </w:rPr>
      </w:pPr>
      <w:r>
        <w:rPr>
          <w:snapToGrid w:val="0"/>
          <w:position w:val="-12"/>
        </w:rPr>
        <w:pict>
          <v:shape id="_x0000_i1032" type="#_x0000_t75" style="width:18pt;height:18pt" fillcolor="window">
            <v:imagedata r:id="rId14" o:title=""/>
          </v:shape>
        </w:pict>
      </w:r>
      <w:r w:rsidR="003E603E" w:rsidRPr="003E603E">
        <w:rPr>
          <w:snapToGrid w:val="0"/>
        </w:rPr>
        <w:t xml:space="preserve"> - </w:t>
      </w:r>
      <w:r w:rsidR="00396111" w:rsidRPr="003E603E">
        <w:rPr>
          <w:snapToGrid w:val="0"/>
        </w:rPr>
        <w:t>налог на имущество, руб</w:t>
      </w:r>
      <w:r w:rsidR="003E603E">
        <w:rPr>
          <w:snapToGrid w:val="0"/>
        </w:rPr>
        <w:t>.;</w:t>
      </w:r>
    </w:p>
    <w:p w:rsidR="00D370CE" w:rsidRDefault="00D370CE" w:rsidP="003E603E">
      <w:pPr>
        <w:rPr>
          <w:snapToGrid w:val="0"/>
        </w:rPr>
      </w:pPr>
    </w:p>
    <w:p w:rsidR="003E603E" w:rsidRDefault="00396111" w:rsidP="003E603E">
      <w:pPr>
        <w:rPr>
          <w:snapToGrid w:val="0"/>
        </w:rPr>
      </w:pPr>
      <w:r w:rsidRPr="003E603E">
        <w:rPr>
          <w:snapToGrid w:val="0"/>
        </w:rPr>
        <w:t>Р</w:t>
      </w:r>
      <w:r w:rsidRPr="003E603E">
        <w:rPr>
          <w:snapToGrid w:val="0"/>
          <w:vertAlign w:val="subscript"/>
        </w:rPr>
        <w:t xml:space="preserve">н </w:t>
      </w:r>
      <w:r w:rsidRPr="003E603E">
        <w:rPr>
          <w:snapToGrid w:val="0"/>
        </w:rPr>
        <w:t xml:space="preserve">= </w:t>
      </w:r>
      <w:r w:rsidR="00782572" w:rsidRPr="003E603E">
        <w:rPr>
          <w:snapToGrid w:val="0"/>
        </w:rPr>
        <w:t>422195,</w:t>
      </w:r>
      <w:r w:rsidR="001C11CA" w:rsidRPr="003E603E">
        <w:rPr>
          <w:snapToGrid w:val="0"/>
        </w:rPr>
        <w:t>2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</w:t>
      </w:r>
      <w:r w:rsidR="00782572" w:rsidRPr="003E603E">
        <w:rPr>
          <w:snapToGrid w:val="0"/>
        </w:rPr>
        <w:t>2454,4</w:t>
      </w:r>
      <w:r w:rsidRPr="003E603E">
        <w:rPr>
          <w:snapToGrid w:val="0"/>
        </w:rPr>
        <w:t xml:space="preserve"> = </w:t>
      </w:r>
      <w:r w:rsidR="00782572" w:rsidRPr="003E603E">
        <w:rPr>
          <w:snapToGrid w:val="0"/>
        </w:rPr>
        <w:t>419740,</w:t>
      </w:r>
      <w:r w:rsidR="001C11CA" w:rsidRPr="003E603E">
        <w:rPr>
          <w:snapToGrid w:val="0"/>
        </w:rPr>
        <w:t>8</w:t>
      </w:r>
      <w:r w:rsidRPr="003E603E">
        <w:rPr>
          <w:snapToGrid w:val="0"/>
        </w:rPr>
        <w:t xml:space="preserve"> руб</w:t>
      </w:r>
      <w:r w:rsidR="003E603E" w:rsidRPr="003E603E">
        <w:rPr>
          <w:snapToGrid w:val="0"/>
        </w:rPr>
        <w:t>.</w:t>
      </w:r>
    </w:p>
    <w:p w:rsidR="00D370CE" w:rsidRDefault="00D370CE" w:rsidP="003E603E"/>
    <w:p w:rsidR="003E603E" w:rsidRDefault="00396111" w:rsidP="003E603E">
      <w:r w:rsidRPr="003E603E">
        <w:t>Сумма налога с прибыли определяется, исходя из выражения, руб</w:t>
      </w:r>
      <w:r w:rsidR="003E603E" w:rsidRPr="003E603E">
        <w:t>.</w:t>
      </w:r>
    </w:p>
    <w:p w:rsidR="00D370CE" w:rsidRDefault="00D370CE" w:rsidP="003E603E"/>
    <w:p w:rsidR="00396111" w:rsidRPr="003E603E" w:rsidRDefault="00E9665C" w:rsidP="003E603E">
      <w:pPr>
        <w:rPr>
          <w:snapToGrid w:val="0"/>
        </w:rPr>
      </w:pPr>
      <w:r>
        <w:rPr>
          <w:snapToGrid w:val="0"/>
          <w:position w:val="-24"/>
        </w:rPr>
        <w:pict>
          <v:shape id="_x0000_i1033" type="#_x0000_t75" style="width:68.25pt;height:30.75pt" fillcolor="window">
            <v:imagedata r:id="rId15" o:title=""/>
          </v:shape>
        </w:pict>
      </w:r>
      <w:r w:rsidR="00396111" w:rsidRPr="003E603E">
        <w:rPr>
          <w:snapToGrid w:val="0"/>
        </w:rPr>
        <w:t>,</w:t>
      </w:r>
    </w:p>
    <w:p w:rsidR="00D370CE" w:rsidRDefault="00D370CE" w:rsidP="003E603E"/>
    <w:p w:rsidR="003E603E" w:rsidRDefault="00396111" w:rsidP="003E603E">
      <w:r w:rsidRPr="003E603E">
        <w:t xml:space="preserve">где 24 </w:t>
      </w:r>
      <w:r w:rsidR="003E603E">
        <w:t>-</w:t>
      </w:r>
      <w:r w:rsidRPr="003E603E">
        <w:t xml:space="preserve"> ставка налога с прибыли,</w:t>
      </w:r>
      <w:r w:rsidR="00D370CE">
        <w:t xml:space="preserve"> </w:t>
      </w:r>
      <w:r w:rsidR="003E603E" w:rsidRPr="003E603E">
        <w:t>%.</w:t>
      </w:r>
    </w:p>
    <w:p w:rsidR="00D370CE" w:rsidRDefault="00D370CE" w:rsidP="003E603E">
      <w:pPr>
        <w:rPr>
          <w:snapToGrid w:val="0"/>
        </w:rPr>
      </w:pPr>
    </w:p>
    <w:p w:rsidR="003E603E" w:rsidRDefault="00E9665C" w:rsidP="003E603E">
      <w:pPr>
        <w:rPr>
          <w:snapToGrid w:val="0"/>
        </w:rPr>
      </w:pPr>
      <w:r>
        <w:rPr>
          <w:snapToGrid w:val="0"/>
          <w:position w:val="-14"/>
        </w:rPr>
        <w:pict>
          <v:shape id="_x0000_i1034" type="#_x0000_t75" style="width:32.25pt;height:18.75pt" fillcolor="window">
            <v:imagedata r:id="rId16" o:title=""/>
          </v:shape>
        </w:pict>
      </w:r>
      <w:r w:rsidR="00396111" w:rsidRPr="003E603E">
        <w:rPr>
          <w:snapToGrid w:val="0"/>
        </w:rPr>
        <w:t xml:space="preserve"> </w:t>
      </w:r>
      <w:r w:rsidR="00782572" w:rsidRPr="003E603E">
        <w:rPr>
          <w:snapToGrid w:val="0"/>
        </w:rPr>
        <w:t>419740,</w:t>
      </w:r>
      <w:r w:rsidR="001C11CA" w:rsidRPr="003E603E">
        <w:rPr>
          <w:snapToGrid w:val="0"/>
        </w:rPr>
        <w:t>8</w:t>
      </w:r>
      <w:r w:rsidR="00396111" w:rsidRPr="003E603E">
        <w:rPr>
          <w:snapToGrid w:val="0"/>
        </w:rPr>
        <w:t xml:space="preserve"> </w:t>
      </w:r>
      <w:r w:rsidR="00396111" w:rsidRPr="003E603E">
        <w:rPr>
          <w:snapToGrid w:val="0"/>
          <w:lang w:val="en-US"/>
        </w:rPr>
        <w:sym w:font="Symbol" w:char="F0B4"/>
      </w:r>
      <w:r w:rsidR="00396111" w:rsidRPr="003E603E">
        <w:rPr>
          <w:snapToGrid w:val="0"/>
        </w:rPr>
        <w:t xml:space="preserve"> 24/100 = </w:t>
      </w:r>
      <w:r w:rsidR="00782572" w:rsidRPr="003E603E">
        <w:rPr>
          <w:snapToGrid w:val="0"/>
        </w:rPr>
        <w:t>100737,8</w:t>
      </w:r>
      <w:r w:rsidR="00396111" w:rsidRPr="003E603E">
        <w:rPr>
          <w:snapToGrid w:val="0"/>
        </w:rPr>
        <w:t>руб</w:t>
      </w:r>
      <w:r w:rsidR="003E603E" w:rsidRPr="003E603E">
        <w:rPr>
          <w:snapToGrid w:val="0"/>
        </w:rPr>
        <w:t>.</w:t>
      </w:r>
    </w:p>
    <w:p w:rsidR="00D370CE" w:rsidRDefault="00D370CE" w:rsidP="003E603E">
      <w:pPr>
        <w:rPr>
          <w:snapToGrid w:val="0"/>
        </w:rPr>
      </w:pPr>
    </w:p>
    <w:p w:rsidR="003E603E" w:rsidRDefault="00396111" w:rsidP="003E603E">
      <w:pPr>
        <w:rPr>
          <w:snapToGrid w:val="0"/>
        </w:rPr>
      </w:pPr>
      <w:r w:rsidRPr="003E603E">
        <w:rPr>
          <w:snapToGrid w:val="0"/>
        </w:rPr>
        <w:t>Чистая прибыль</w:t>
      </w:r>
      <w:r w:rsidR="003E603E" w:rsidRPr="003E603E">
        <w:rPr>
          <w:snapToGrid w:val="0"/>
        </w:rPr>
        <w:t>:</w:t>
      </w:r>
    </w:p>
    <w:p w:rsidR="00D370CE" w:rsidRDefault="00D370CE" w:rsidP="003E603E">
      <w:pPr>
        <w:rPr>
          <w:snapToGrid w:val="0"/>
        </w:rPr>
      </w:pPr>
    </w:p>
    <w:p w:rsidR="003E603E" w:rsidRDefault="00396111" w:rsidP="003E603E">
      <w:pPr>
        <w:rPr>
          <w:snapToGrid w:val="0"/>
        </w:rPr>
      </w:pPr>
      <w:r w:rsidRPr="003E603E">
        <w:rPr>
          <w:snapToGrid w:val="0"/>
        </w:rPr>
        <w:t>Р</w:t>
      </w:r>
      <w:r w:rsidRPr="003E603E">
        <w:rPr>
          <w:snapToGrid w:val="0"/>
          <w:vertAlign w:val="subscript"/>
        </w:rPr>
        <w:t xml:space="preserve">ч </w:t>
      </w:r>
      <w:r w:rsidRPr="003E603E">
        <w:rPr>
          <w:snapToGrid w:val="0"/>
        </w:rPr>
        <w:t xml:space="preserve">= </w:t>
      </w:r>
      <w:r w:rsidR="00782572" w:rsidRPr="003E603E">
        <w:rPr>
          <w:snapToGrid w:val="0"/>
        </w:rPr>
        <w:t>419740,</w:t>
      </w:r>
      <w:r w:rsidR="001C11CA" w:rsidRPr="003E603E">
        <w:rPr>
          <w:snapToGrid w:val="0"/>
        </w:rPr>
        <w:t>8</w:t>
      </w:r>
      <w:r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</w:t>
      </w:r>
      <w:r w:rsidR="00782572" w:rsidRPr="003E603E">
        <w:rPr>
          <w:snapToGrid w:val="0"/>
        </w:rPr>
        <w:t>100737,8</w:t>
      </w:r>
      <w:r w:rsidRPr="003E603E">
        <w:rPr>
          <w:snapToGrid w:val="0"/>
        </w:rPr>
        <w:t xml:space="preserve"> = </w:t>
      </w:r>
      <w:r w:rsidR="00782572" w:rsidRPr="003E603E">
        <w:rPr>
          <w:snapToGrid w:val="0"/>
        </w:rPr>
        <w:t>319003</w:t>
      </w:r>
      <w:r w:rsidRPr="003E603E">
        <w:rPr>
          <w:snapToGrid w:val="0"/>
        </w:rPr>
        <w:t xml:space="preserve"> руб</w:t>
      </w:r>
      <w:r w:rsidR="003E603E" w:rsidRPr="003E603E">
        <w:rPr>
          <w:snapToGrid w:val="0"/>
        </w:rPr>
        <w:t>.</w:t>
      </w:r>
    </w:p>
    <w:p w:rsidR="00D370CE" w:rsidRDefault="00D370CE" w:rsidP="003E603E"/>
    <w:p w:rsidR="003E603E" w:rsidRDefault="00396111" w:rsidP="003E603E">
      <w:r w:rsidRPr="003E603E">
        <w:t>Сумма чистой прибыли распределяется по фондам специального назначения</w:t>
      </w:r>
      <w:r w:rsidR="003E603E" w:rsidRPr="003E603E">
        <w:t xml:space="preserve">: </w:t>
      </w:r>
      <w:r w:rsidRPr="003E603E">
        <w:t>фонд накопления и фонд потребления</w:t>
      </w:r>
      <w:r w:rsidR="003E603E" w:rsidRPr="003E603E">
        <w:t>.</w:t>
      </w:r>
    </w:p>
    <w:p w:rsidR="003E603E" w:rsidRPr="003E603E" w:rsidRDefault="00FC64DB" w:rsidP="003A1052">
      <w:pPr>
        <w:pStyle w:val="2"/>
        <w:rPr>
          <w:snapToGrid w:val="0"/>
        </w:rPr>
      </w:pPr>
      <w:r w:rsidRPr="003E603E">
        <w:rPr>
          <w:snapToGrid w:val="0"/>
        </w:rPr>
        <w:br w:type="page"/>
      </w:r>
      <w:bookmarkStart w:id="11" w:name="_Toc242976765"/>
      <w:r w:rsidR="005010FD" w:rsidRPr="003E603E">
        <w:rPr>
          <w:snapToGrid w:val="0"/>
        </w:rPr>
        <w:t>3</w:t>
      </w:r>
      <w:r w:rsidR="003E603E" w:rsidRPr="003E603E">
        <w:rPr>
          <w:snapToGrid w:val="0"/>
        </w:rPr>
        <w:t xml:space="preserve">. </w:t>
      </w:r>
      <w:r w:rsidR="0096544A" w:rsidRPr="003E603E">
        <w:rPr>
          <w:snapToGrid w:val="0"/>
        </w:rPr>
        <w:t>Формирование учетной политики предприятия</w:t>
      </w:r>
      <w:bookmarkEnd w:id="11"/>
    </w:p>
    <w:p w:rsidR="003A1052" w:rsidRDefault="003A1052" w:rsidP="003E603E"/>
    <w:p w:rsidR="003E603E" w:rsidRDefault="003E603E" w:rsidP="003A1052">
      <w:pPr>
        <w:pStyle w:val="2"/>
      </w:pPr>
      <w:bookmarkStart w:id="12" w:name="_Toc242976766"/>
      <w:r>
        <w:t>3.1</w:t>
      </w:r>
      <w:r w:rsidR="00A639B6" w:rsidRPr="003E603E">
        <w:t xml:space="preserve"> Учетная политика для целей бухгалтерского учета</w:t>
      </w:r>
      <w:bookmarkEnd w:id="12"/>
    </w:p>
    <w:p w:rsidR="003A1052" w:rsidRPr="003A1052" w:rsidRDefault="003A1052" w:rsidP="003A1052"/>
    <w:p w:rsidR="003E603E" w:rsidRDefault="00A639B6" w:rsidP="003E603E">
      <w:r w:rsidRPr="003E603E">
        <w:t>1</w:t>
      </w:r>
      <w:r w:rsidR="003E603E" w:rsidRPr="003E603E">
        <w:t xml:space="preserve">. </w:t>
      </w:r>
      <w:r w:rsidRPr="003E603E">
        <w:t>Нормативные документы, регулирующие вопросы учетной политики предприятия</w:t>
      </w:r>
      <w:r w:rsidR="003E603E" w:rsidRPr="003E603E">
        <w:t>:</w:t>
      </w:r>
    </w:p>
    <w:p w:rsidR="003E603E" w:rsidRDefault="00A639B6" w:rsidP="003E603E">
      <w:r w:rsidRPr="003E603E">
        <w:t>Основными нормативными документами, регулирующими вопросы учетной политики предприятия являются</w:t>
      </w:r>
      <w:r w:rsidR="003E603E" w:rsidRPr="003E603E">
        <w:t>:</w:t>
      </w:r>
    </w:p>
    <w:p w:rsidR="003E603E" w:rsidRDefault="00A639B6" w:rsidP="003E603E">
      <w:r w:rsidRPr="003E603E">
        <w:t>Федеральный закон РФ</w:t>
      </w:r>
      <w:r w:rsidR="003E603E">
        <w:t xml:space="preserve"> "</w:t>
      </w:r>
      <w:r w:rsidRPr="003E603E">
        <w:t>О бухгалтерском учете, Положение по ведению бухгалтерского учета и бухгалтерской отчетности в РФ</w:t>
      </w:r>
      <w:r w:rsidR="003E603E">
        <w:t xml:space="preserve"> (</w:t>
      </w:r>
      <w:r w:rsidRPr="003E603E">
        <w:t>утвержденные Приказом Минфина РФ от 30</w:t>
      </w:r>
      <w:r w:rsidR="003E603E">
        <w:t>.12.19</w:t>
      </w:r>
      <w:r w:rsidRPr="003E603E">
        <w:t>99г</w:t>
      </w:r>
      <w:r w:rsidR="003E603E" w:rsidRPr="003E603E">
        <w:t xml:space="preserve">. </w:t>
      </w:r>
      <w:r w:rsidRPr="003E603E">
        <w:t>№ 107, от 24</w:t>
      </w:r>
      <w:r w:rsidR="003E603E">
        <w:t>.03.20</w:t>
      </w:r>
      <w:r w:rsidRPr="003E603E">
        <w:t>00г</w:t>
      </w:r>
      <w:r w:rsidR="003E603E" w:rsidRPr="003E603E">
        <w:t xml:space="preserve">. </w:t>
      </w:r>
      <w:r w:rsidRPr="003E603E">
        <w:t>№ 31н</w:t>
      </w:r>
      <w:r w:rsidR="003E603E" w:rsidRPr="003E603E">
        <w:t>),</w:t>
      </w:r>
      <w:r w:rsidRPr="003E603E">
        <w:t xml:space="preserve"> План счетов бухгалтерского учета финансово-хозяйственной деятельности организации и Инструкции по его применению</w:t>
      </w:r>
      <w:r w:rsidR="003E603E">
        <w:t xml:space="preserve"> (</w:t>
      </w:r>
      <w:r w:rsidRPr="003E603E">
        <w:t>утвержденные приказом Минфина РФ от 3</w:t>
      </w:r>
      <w:r w:rsidR="003E603E">
        <w:t xml:space="preserve">1.10 </w:t>
      </w:r>
      <w:r w:rsidRPr="003E603E">
        <w:t>2000г</w:t>
      </w:r>
      <w:r w:rsidR="003E603E" w:rsidRPr="003E603E">
        <w:t xml:space="preserve">. </w:t>
      </w:r>
      <w:r w:rsidRPr="003E603E">
        <w:t>№ 94н</w:t>
      </w:r>
      <w:r w:rsidR="003E603E" w:rsidRPr="003E603E">
        <w:t>),</w:t>
      </w:r>
      <w:r w:rsidRPr="003E603E">
        <w:t xml:space="preserve"> ПБУ</w:t>
      </w:r>
      <w:r w:rsidR="003E603E">
        <w:t xml:space="preserve"> "</w:t>
      </w:r>
      <w:r w:rsidRPr="003E603E">
        <w:t>Учетная политика организации</w:t>
      </w:r>
      <w:r w:rsidR="003E603E">
        <w:t xml:space="preserve"> (</w:t>
      </w:r>
      <w:r w:rsidRPr="003E603E">
        <w:t>утвержденная Приказом Минфина РФ от 9</w:t>
      </w:r>
      <w:r w:rsidR="003E603E">
        <w:t>.12.19</w:t>
      </w:r>
      <w:r w:rsidRPr="003E603E">
        <w:t>98г</w:t>
      </w:r>
      <w:r w:rsidR="003E603E" w:rsidRPr="003E603E">
        <w:t xml:space="preserve">. </w:t>
      </w:r>
      <w:r w:rsidRPr="003E603E">
        <w:t>№ 60н</w:t>
      </w:r>
      <w:r w:rsidR="003E603E" w:rsidRPr="003E603E">
        <w:t>),</w:t>
      </w:r>
      <w:r w:rsidRPr="003E603E">
        <w:t xml:space="preserve"> Налоговый Кодекс</w:t>
      </w:r>
      <w:r w:rsidR="003E603E" w:rsidRPr="003E603E">
        <w:t>.</w:t>
      </w:r>
    </w:p>
    <w:p w:rsidR="003E603E" w:rsidRDefault="00A639B6" w:rsidP="003E603E">
      <w:r w:rsidRPr="003E603E">
        <w:t>2</w:t>
      </w:r>
      <w:r w:rsidR="003E603E" w:rsidRPr="003E603E">
        <w:t xml:space="preserve">. </w:t>
      </w:r>
      <w:r w:rsidRPr="003E603E">
        <w:t>Организационные элементы учетной политики</w:t>
      </w:r>
      <w:r w:rsidR="003E603E" w:rsidRPr="003E603E">
        <w:t>:</w:t>
      </w:r>
    </w:p>
    <w:p w:rsidR="003E603E" w:rsidRDefault="00A639B6" w:rsidP="003E603E">
      <w:r w:rsidRPr="003E603E">
        <w:t>Обеспечить полноту отражения в бухгалтерском учете</w:t>
      </w:r>
      <w:r w:rsidR="003E603E" w:rsidRPr="003E603E">
        <w:t xml:space="preserve"> </w:t>
      </w:r>
      <w:r w:rsidRPr="003E603E">
        <w:t>за отчетный период всех фактов хозяйственной деятельности</w:t>
      </w:r>
      <w:r w:rsidR="003E603E">
        <w:t xml:space="preserve"> (</w:t>
      </w:r>
      <w:r w:rsidRPr="003E603E">
        <w:t>требования полноты</w:t>
      </w:r>
      <w:r w:rsidR="003E603E" w:rsidRPr="003E603E">
        <w:t>);</w:t>
      </w:r>
    </w:p>
    <w:p w:rsidR="003E603E" w:rsidRDefault="00A639B6" w:rsidP="003E603E">
      <w:r w:rsidRPr="003E603E">
        <w:t>обеспечить своевременное отражение фактов хозяйственной деятельности в бухгалтерском учете и бухгалтерской отчетности</w:t>
      </w:r>
      <w:r w:rsidR="003E603E">
        <w:t xml:space="preserve"> (</w:t>
      </w:r>
      <w:r w:rsidRPr="003E603E">
        <w:t>требования своевременности</w:t>
      </w:r>
      <w:r w:rsidR="003E603E" w:rsidRPr="003E603E">
        <w:t>);</w:t>
      </w:r>
    </w:p>
    <w:p w:rsidR="003E603E" w:rsidRDefault="00A639B6" w:rsidP="003E603E">
      <w:r w:rsidRPr="003E603E">
        <w:t>рациональное ведение бухгалтерского учета исходя из условий хозяйственной деятельности</w:t>
      </w:r>
      <w:r w:rsidR="003E603E" w:rsidRPr="003E603E">
        <w:t>;</w:t>
      </w:r>
    </w:p>
    <w:p w:rsidR="003E603E" w:rsidRDefault="00A639B6" w:rsidP="003E603E">
      <w:r w:rsidRPr="003E603E">
        <w:t xml:space="preserve">изменения учетной политики допускать согласно раздела </w:t>
      </w:r>
      <w:r w:rsidRPr="003E603E">
        <w:rPr>
          <w:lang w:val="en-US"/>
        </w:rPr>
        <w:t>IV</w:t>
      </w:r>
      <w:r w:rsidRPr="003E603E">
        <w:t xml:space="preserve"> ПБУ 1/98</w:t>
      </w:r>
      <w:r w:rsidR="003E603E">
        <w:t xml:space="preserve"> "</w:t>
      </w:r>
      <w:r w:rsidRPr="003E603E">
        <w:t>Учетная политика организаций</w:t>
      </w:r>
      <w:r w:rsidR="003E603E">
        <w:t>".</w:t>
      </w:r>
    </w:p>
    <w:p w:rsidR="003E603E" w:rsidRDefault="00A639B6" w:rsidP="003E603E">
      <w:r w:rsidRPr="003E603E">
        <w:t>3</w:t>
      </w:r>
      <w:r w:rsidR="003E603E" w:rsidRPr="003E603E">
        <w:t xml:space="preserve">. </w:t>
      </w:r>
      <w:r w:rsidRPr="003E603E">
        <w:t>Технические элементы учетной политики</w:t>
      </w:r>
      <w:r w:rsidR="003E603E" w:rsidRPr="003E603E">
        <w:t>:</w:t>
      </w:r>
    </w:p>
    <w:p w:rsidR="003E603E" w:rsidRDefault="00A639B6" w:rsidP="003E603E">
      <w:r w:rsidRPr="003E603E">
        <w:t>установить, что бухгалтерский учет осуществляется</w:t>
      </w:r>
      <w:r w:rsidR="003E603E" w:rsidRPr="003E603E">
        <w:t xml:space="preserve"> </w:t>
      </w:r>
      <w:r w:rsidRPr="003E603E">
        <w:t>бухгалтерской службой, как структурным подразделением, возглавляемым главным бухгалтером</w:t>
      </w:r>
      <w:r w:rsidR="003E603E" w:rsidRPr="003E603E">
        <w:t>;</w:t>
      </w:r>
    </w:p>
    <w:p w:rsidR="003E603E" w:rsidRDefault="00A639B6" w:rsidP="003E603E">
      <w:r w:rsidRPr="003E603E">
        <w:t>установить, что бухгалтерская отчетность предприятия за отчетный период</w:t>
      </w:r>
      <w:r w:rsidR="003E603E">
        <w:t xml:space="preserve"> (</w:t>
      </w:r>
      <w:r w:rsidRPr="003E603E">
        <w:t>месяц, квартал, год</w:t>
      </w:r>
      <w:r w:rsidR="003E603E" w:rsidRPr="003E603E">
        <w:t xml:space="preserve">) </w:t>
      </w:r>
      <w:r w:rsidRPr="003E603E">
        <w:t>составляется бухгалтерской службой предприятия</w:t>
      </w:r>
      <w:r w:rsidR="003E603E" w:rsidRPr="003E603E">
        <w:t>.</w:t>
      </w:r>
    </w:p>
    <w:p w:rsidR="003E603E" w:rsidRDefault="00A639B6" w:rsidP="003E603E">
      <w:r w:rsidRPr="003E603E">
        <w:t xml:space="preserve">Квартальную отчетность представлять в одном экземпляре в органы ГНИ, управление статистики до 30 числа месяца следующего за кварталом, годовую </w:t>
      </w:r>
      <w:r w:rsidR="003E603E">
        <w:t>-</w:t>
      </w:r>
      <w:r w:rsidRPr="003E603E">
        <w:t xml:space="preserve"> не позднее 30 марта, следующего за отчетным</w:t>
      </w:r>
      <w:r w:rsidR="003E603E" w:rsidRPr="003E603E">
        <w:t>;</w:t>
      </w:r>
    </w:p>
    <w:p w:rsidR="003E603E" w:rsidRDefault="00A639B6" w:rsidP="003E603E">
      <w:r w:rsidRPr="003E603E">
        <w:t>Коммерческие расходы, собранные на счете 44 признаются полностью в отчетном периоде и подлежат списанию в дебет счета 90</w:t>
      </w:r>
      <w:r w:rsidR="003E603E">
        <w:t xml:space="preserve"> "</w:t>
      </w:r>
      <w:r w:rsidRPr="003E603E">
        <w:t>Продажи</w:t>
      </w:r>
      <w:r w:rsidR="003E603E">
        <w:t>".</w:t>
      </w:r>
    </w:p>
    <w:p w:rsidR="003E603E" w:rsidRDefault="00A639B6" w:rsidP="003E603E">
      <w:r w:rsidRPr="003E603E">
        <w:t>Готовая продукция отражается в бухгалтерском учете по нормативной</w:t>
      </w:r>
      <w:r w:rsidR="003E603E">
        <w:t xml:space="preserve"> (</w:t>
      </w:r>
      <w:r w:rsidRPr="003E603E">
        <w:t>плановой</w:t>
      </w:r>
      <w:r w:rsidR="003E603E" w:rsidRPr="003E603E">
        <w:t xml:space="preserve">) </w:t>
      </w:r>
      <w:r w:rsidRPr="003E603E">
        <w:t>производственной себестоимости с отдельным учетом отклонений от фактической себестоимости</w:t>
      </w:r>
      <w:r w:rsidR="003E603E" w:rsidRPr="003E603E">
        <w:t>.</w:t>
      </w:r>
    </w:p>
    <w:p w:rsidR="003A1052" w:rsidRDefault="003A1052" w:rsidP="003E603E"/>
    <w:p w:rsidR="003E603E" w:rsidRDefault="003E603E" w:rsidP="003A1052">
      <w:pPr>
        <w:pStyle w:val="2"/>
      </w:pPr>
      <w:bookmarkStart w:id="13" w:name="_Toc242976767"/>
      <w:r>
        <w:t>3.2</w:t>
      </w:r>
      <w:r w:rsidR="00A639B6" w:rsidRPr="003E603E">
        <w:t xml:space="preserve"> </w:t>
      </w:r>
      <w:r w:rsidR="00536370" w:rsidRPr="003E603E">
        <w:t>Учетная политика д</w:t>
      </w:r>
      <w:r w:rsidR="00A639B6" w:rsidRPr="003E603E">
        <w:t>ля целей налогового учета</w:t>
      </w:r>
      <w:bookmarkEnd w:id="13"/>
    </w:p>
    <w:p w:rsidR="003A1052" w:rsidRDefault="003A1052" w:rsidP="003E603E"/>
    <w:p w:rsidR="003E603E" w:rsidRDefault="00A639B6" w:rsidP="003E603E">
      <w:r w:rsidRPr="003E603E">
        <w:t>Установить, что ведение налогового учета и исчисление всех налогов осуществляется бухгалтерской службой как структурным подразделением организации</w:t>
      </w:r>
      <w:r w:rsidR="003E603E" w:rsidRPr="003E603E">
        <w:t>.</w:t>
      </w:r>
    </w:p>
    <w:p w:rsidR="003E603E" w:rsidRDefault="00A639B6" w:rsidP="003E603E">
      <w:pPr>
        <w:rPr>
          <w:i/>
          <w:iCs/>
        </w:rPr>
      </w:pPr>
      <w:r w:rsidRPr="003E603E">
        <w:rPr>
          <w:i/>
          <w:iCs/>
        </w:rPr>
        <w:t>Налог на имущество предприятий</w:t>
      </w:r>
      <w:r w:rsidR="003E603E" w:rsidRPr="003E603E">
        <w:rPr>
          <w:i/>
          <w:iCs/>
        </w:rPr>
        <w:t>.</w:t>
      </w:r>
    </w:p>
    <w:p w:rsidR="003E603E" w:rsidRDefault="00A639B6" w:rsidP="003E603E">
      <w:r w:rsidRPr="003E603E">
        <w:t>Установить, что при исчислении налога на имущество налоговая база определяется исходя из стоимости основных средств отражаемой в активе баланса на счетах бухгалтерского учета</w:t>
      </w:r>
      <w:r w:rsidR="003E603E" w:rsidRPr="003E603E">
        <w:t>.</w:t>
      </w:r>
    </w:p>
    <w:p w:rsidR="003E603E" w:rsidRDefault="00A639B6" w:rsidP="003E603E">
      <w:r w:rsidRPr="003E603E">
        <w:t>Обеспечить раздельный учет имущества, облагаемого и необлагаемого налогом на имущество предприятий</w:t>
      </w:r>
      <w:r w:rsidR="003E603E" w:rsidRPr="003E603E">
        <w:t>.</w:t>
      </w:r>
    </w:p>
    <w:p w:rsidR="003E603E" w:rsidRDefault="00A639B6" w:rsidP="003E603E">
      <w:pPr>
        <w:rPr>
          <w:i/>
          <w:iCs/>
        </w:rPr>
      </w:pPr>
      <w:r w:rsidRPr="003E603E">
        <w:rPr>
          <w:i/>
          <w:iCs/>
        </w:rPr>
        <w:t>Налог на добавленную стоимость</w:t>
      </w:r>
      <w:r w:rsidR="003E603E" w:rsidRPr="003E603E">
        <w:rPr>
          <w:i/>
          <w:iCs/>
        </w:rPr>
        <w:t>.</w:t>
      </w:r>
    </w:p>
    <w:p w:rsidR="003E603E" w:rsidRDefault="00A639B6" w:rsidP="003E603E">
      <w:r w:rsidRPr="003E603E">
        <w:t>Установить, что дата возникновения обязанности по уплате НДС определяется по мере оплаты</w:t>
      </w:r>
      <w:r w:rsidR="003E603E" w:rsidRPr="003E603E">
        <w:t>.</w:t>
      </w:r>
    </w:p>
    <w:p w:rsidR="003E603E" w:rsidRDefault="00A639B6" w:rsidP="003E603E">
      <w:r w:rsidRPr="003E603E">
        <w:t>Установит ведение раздельного учета для целей исчисления НДС по операциям реализации товаров</w:t>
      </w:r>
      <w:r w:rsidR="003E603E">
        <w:t xml:space="preserve"> (</w:t>
      </w:r>
      <w:r w:rsidRPr="003E603E">
        <w:t>работ, услуг</w:t>
      </w:r>
      <w:r w:rsidR="003E603E" w:rsidRPr="003E603E">
        <w:t>),</w:t>
      </w:r>
      <w:r w:rsidRPr="003E603E">
        <w:t xml:space="preserve"> подлежащих налогообложению по различным налоговым ставкам</w:t>
      </w:r>
      <w:r w:rsidR="003E603E" w:rsidRPr="003E603E">
        <w:t xml:space="preserve">. </w:t>
      </w:r>
      <w:r w:rsidRPr="003E603E">
        <w:t>В частности</w:t>
      </w:r>
      <w:r w:rsidR="003E603E" w:rsidRPr="003E603E">
        <w:t>:</w:t>
      </w:r>
    </w:p>
    <w:p w:rsidR="003E603E" w:rsidRDefault="00A639B6" w:rsidP="003E603E">
      <w:r w:rsidRPr="003E603E">
        <w:t>ставка 10%</w:t>
      </w:r>
    </w:p>
    <w:p w:rsidR="00A639B6" w:rsidRPr="003E603E" w:rsidRDefault="00A639B6" w:rsidP="003E603E">
      <w:r w:rsidRPr="003E603E">
        <w:t>ставка 18%</w:t>
      </w:r>
    </w:p>
    <w:p w:rsidR="003E603E" w:rsidRDefault="00A639B6" w:rsidP="003E603E">
      <w:pPr>
        <w:rPr>
          <w:i/>
          <w:iCs/>
        </w:rPr>
      </w:pPr>
      <w:r w:rsidRPr="003E603E">
        <w:rPr>
          <w:i/>
          <w:iCs/>
        </w:rPr>
        <w:t>Налог на прибыль организаций</w:t>
      </w:r>
      <w:r w:rsidR="003E603E" w:rsidRPr="003E603E">
        <w:rPr>
          <w:i/>
          <w:iCs/>
        </w:rPr>
        <w:t>.</w:t>
      </w:r>
    </w:p>
    <w:p w:rsidR="003E603E" w:rsidRDefault="00A639B6" w:rsidP="003E603E">
      <w:r w:rsidRPr="003E603E">
        <w:t>Определять доходы и расходы при исчислении налога на прибыль по методу начисления</w:t>
      </w:r>
      <w:r w:rsidR="003E603E" w:rsidRPr="003E603E">
        <w:t>.</w:t>
      </w:r>
    </w:p>
    <w:p w:rsidR="003E603E" w:rsidRDefault="00A639B6" w:rsidP="003E603E">
      <w:r w:rsidRPr="003E603E">
        <w:t>Организовать систему начисления налоговой базы при расчете налога на прибыль, которая определяется на основе порядка группировки и отражения объектов и хозяйственных операций одновременно и в бухгалтерском и налоговом учете организации</w:t>
      </w:r>
      <w:r w:rsidR="003E603E" w:rsidRPr="003E603E">
        <w:t>.</w:t>
      </w:r>
    </w:p>
    <w:p w:rsidR="003E603E" w:rsidRDefault="00A639B6" w:rsidP="003E603E">
      <w:r w:rsidRPr="003E603E">
        <w:t>Установить, что для целей налогообложения прибыли все расходы учитываются в разрезе прямых и косвенных расходов</w:t>
      </w:r>
      <w:r w:rsidR="003E603E" w:rsidRPr="003E603E">
        <w:t>.</w:t>
      </w:r>
    </w:p>
    <w:p w:rsidR="003E603E" w:rsidRDefault="00A639B6" w:rsidP="003E603E">
      <w:r w:rsidRPr="003E603E">
        <w:t>Налоговый учет организовать исходя из принципа последовательности применения норм и правил налогового учета</w:t>
      </w:r>
      <w:r w:rsidR="003E603E">
        <w:t xml:space="preserve"> (т.е.</w:t>
      </w:r>
      <w:r w:rsidR="003E603E" w:rsidRPr="003E603E">
        <w:t xml:space="preserve"> </w:t>
      </w:r>
      <w:r w:rsidRPr="003E603E">
        <w:t>одного налогового периода к другому</w:t>
      </w:r>
      <w:r w:rsidR="003E603E" w:rsidRPr="003E603E">
        <w:t>).</w:t>
      </w:r>
    </w:p>
    <w:p w:rsidR="003E603E" w:rsidRDefault="00A639B6" w:rsidP="003E603E">
      <w:r w:rsidRPr="003E603E">
        <w:t>Установить, что для подтверждения данных налогового учета являются первичные налоговые документы, используемые в целях бухгалтерского учета</w:t>
      </w:r>
      <w:r w:rsidR="003E603E" w:rsidRPr="003E603E">
        <w:t>.</w:t>
      </w:r>
    </w:p>
    <w:p w:rsidR="003E603E" w:rsidRDefault="00A639B6" w:rsidP="003E603E">
      <w:r w:rsidRPr="003E603E">
        <w:t>Установить для целей определения налоговой базы по налогу на прибыль ведение раздельного учета доходов и расходов по следующим видам деятельности</w:t>
      </w:r>
      <w:r w:rsidR="003E603E" w:rsidRPr="003E603E">
        <w:t>.</w:t>
      </w:r>
    </w:p>
    <w:p w:rsidR="003E603E" w:rsidRDefault="00A639B6" w:rsidP="003E603E">
      <w:r w:rsidRPr="003E603E">
        <w:t>Производство и реализация продукции основного производства, включая реализацию давальческого сырья</w:t>
      </w:r>
      <w:r w:rsidR="003E603E" w:rsidRPr="003E603E">
        <w:t>.</w:t>
      </w:r>
    </w:p>
    <w:p w:rsidR="003E603E" w:rsidRDefault="00A639B6" w:rsidP="003E603E">
      <w:r w:rsidRPr="003E603E">
        <w:t>Выполнение работ и услуг</w:t>
      </w:r>
      <w:r w:rsidR="003E603E" w:rsidRPr="003E603E">
        <w:t>.</w:t>
      </w:r>
    </w:p>
    <w:p w:rsidR="003E603E" w:rsidRDefault="00A639B6" w:rsidP="003E603E">
      <w:r w:rsidRPr="003E603E">
        <w:t>Реализация покупных товаров</w:t>
      </w:r>
      <w:r w:rsidR="003E603E" w:rsidRPr="003E603E">
        <w:t>.</w:t>
      </w:r>
    </w:p>
    <w:p w:rsidR="003E603E" w:rsidRDefault="00A639B6" w:rsidP="003E603E">
      <w:r w:rsidRPr="003E603E">
        <w:t>Реализация прочего имущества</w:t>
      </w:r>
      <w:r w:rsidR="003E603E" w:rsidRPr="003E603E">
        <w:t>.</w:t>
      </w:r>
    </w:p>
    <w:p w:rsidR="003E603E" w:rsidRDefault="00A639B6" w:rsidP="003E603E">
      <w:r w:rsidRPr="003E603E">
        <w:t>Реализация амортизируемого имущества</w:t>
      </w:r>
      <w:r w:rsidR="003E603E" w:rsidRPr="003E603E">
        <w:t>.</w:t>
      </w:r>
    </w:p>
    <w:p w:rsidR="003E603E" w:rsidRDefault="00A639B6" w:rsidP="003E603E">
      <w:r w:rsidRPr="003E603E">
        <w:t>Выполнение услуг по переработке давальческого сырья</w:t>
      </w:r>
      <w:r w:rsidR="003E603E" w:rsidRPr="003E603E">
        <w:t>.</w:t>
      </w:r>
    </w:p>
    <w:p w:rsidR="003E603E" w:rsidRDefault="00A639B6" w:rsidP="003E603E">
      <w:r w:rsidRPr="003E603E">
        <w:t>Утвердить рабочий план счетов, субсчетов аналитического бухгалтерского учета согласно приложению № 1 к данному положению</w:t>
      </w:r>
      <w:r w:rsidR="003E603E" w:rsidRPr="003E603E">
        <w:t>;</w:t>
      </w:r>
    </w:p>
    <w:p w:rsidR="003E603E" w:rsidRDefault="00A639B6" w:rsidP="003E603E">
      <w:r w:rsidRPr="003E603E">
        <w:t>В целях достоверности данных бухгалтерского учета и отчетности производить инвентаризацию имущества и финансовых обязательств по приказу генерального директора в следующие сроки</w:t>
      </w:r>
      <w:r w:rsidR="003E603E" w:rsidRPr="003E603E">
        <w:t>:</w:t>
      </w:r>
    </w:p>
    <w:p w:rsidR="003E603E" w:rsidRDefault="00A639B6" w:rsidP="003E603E">
      <w:r w:rsidRPr="003E603E">
        <w:t>1 раз в год с 01</w:t>
      </w:r>
      <w:r w:rsidR="003E603E">
        <w:t>.0</w:t>
      </w:r>
      <w:r w:rsidRPr="003E603E">
        <w:t>9 по 3</w:t>
      </w:r>
      <w:r w:rsidR="003E603E">
        <w:t>1.1</w:t>
      </w:r>
      <w:r w:rsidRPr="003E603E">
        <w:t>2</w:t>
      </w:r>
      <w:r w:rsidR="003E603E" w:rsidRPr="003E603E">
        <w:t>.</w:t>
      </w:r>
    </w:p>
    <w:p w:rsidR="003E603E" w:rsidRDefault="00A639B6" w:rsidP="003E603E">
      <w:r w:rsidRPr="003E603E">
        <w:t>Бухгалтерский учет ведется в рублях и копейках</w:t>
      </w:r>
      <w:r w:rsidR="003E603E" w:rsidRPr="003E603E">
        <w:t>.</w:t>
      </w:r>
    </w:p>
    <w:p w:rsidR="003E603E" w:rsidRDefault="00A639B6" w:rsidP="003E603E">
      <w:r w:rsidRPr="003E603E">
        <w:t>4</w:t>
      </w:r>
      <w:r w:rsidR="003E603E" w:rsidRPr="003E603E">
        <w:t xml:space="preserve">. </w:t>
      </w:r>
      <w:r w:rsidRPr="003E603E">
        <w:t>Методические элементы учетной политики</w:t>
      </w:r>
      <w:r w:rsidR="003E603E" w:rsidRPr="003E603E">
        <w:t>:</w:t>
      </w:r>
    </w:p>
    <w:p w:rsidR="003E603E" w:rsidRDefault="00A639B6" w:rsidP="003E603E">
      <w:r w:rsidRPr="003E603E">
        <w:t>Признать объекты основных средств</w:t>
      </w:r>
      <w:r w:rsidR="003E603E">
        <w:t xml:space="preserve"> (</w:t>
      </w:r>
      <w:r w:rsidRPr="003E603E">
        <w:t>срок полезного использования свыше 12 месяцев</w:t>
      </w:r>
      <w:r w:rsidR="003E603E" w:rsidRPr="003E603E">
        <w:t xml:space="preserve">) </w:t>
      </w:r>
      <w:r w:rsidRPr="003E603E">
        <w:t>стоимостью не более 10 тыс</w:t>
      </w:r>
      <w:r w:rsidR="003E603E" w:rsidRPr="003E603E">
        <w:t xml:space="preserve">. </w:t>
      </w:r>
      <w:r w:rsidRPr="003E603E">
        <w:t xml:space="preserve">рублей </w:t>
      </w:r>
      <w:r w:rsidR="003E603E">
        <w:t>-</w:t>
      </w:r>
      <w:r w:rsidRPr="003E603E">
        <w:t xml:space="preserve"> затратами на производство</w:t>
      </w:r>
      <w:r w:rsidR="003E603E" w:rsidRPr="003E603E">
        <w:t>.</w:t>
      </w:r>
    </w:p>
    <w:p w:rsidR="003E603E" w:rsidRDefault="00A639B6" w:rsidP="003E603E">
      <w:r w:rsidRPr="003E603E">
        <w:t xml:space="preserve">Установить способ начисления амортизации по основным средствам в бухгалтерском учете </w:t>
      </w:r>
      <w:r w:rsidR="003E603E">
        <w:t>-</w:t>
      </w:r>
      <w:r w:rsidRPr="003E603E">
        <w:t xml:space="preserve"> линейный</w:t>
      </w:r>
      <w:r w:rsidR="003E603E" w:rsidRPr="003E603E">
        <w:t xml:space="preserve">. </w:t>
      </w:r>
      <w:r w:rsidRPr="003E603E">
        <w:t>Срок полезного использования, приобретенных основных средств устанавливать в соответствии с Постановлением Правительства № 1 от 01</w:t>
      </w:r>
      <w:r w:rsidR="003E603E">
        <w:t>.01.20</w:t>
      </w:r>
      <w:r w:rsidRPr="003E603E">
        <w:t>02г</w:t>
      </w:r>
      <w:r w:rsidR="003E603E" w:rsidRPr="003E603E">
        <w:t xml:space="preserve">. </w:t>
      </w:r>
      <w:r w:rsidRPr="003E603E">
        <w:t>По основным средствам, бывшим в эксплуатации срок определяется вычитанием из срока полезного использования для приобретенных объектов основных средств, срока их фактической эксплуатации</w:t>
      </w:r>
      <w:r w:rsidR="003E603E" w:rsidRPr="003E603E">
        <w:t>.</w:t>
      </w:r>
    </w:p>
    <w:p w:rsidR="003E603E" w:rsidRDefault="00A639B6" w:rsidP="003E603E">
      <w:r w:rsidRPr="003E603E">
        <w:t>Установить, что учет материальных ценностей ведется на счете 10</w:t>
      </w:r>
      <w:r w:rsidR="003E603E">
        <w:t xml:space="preserve"> "</w:t>
      </w:r>
      <w:r w:rsidRPr="003E603E">
        <w:t>Сырье и материалы</w:t>
      </w:r>
      <w:r w:rsidR="003E603E">
        <w:t xml:space="preserve">". </w:t>
      </w:r>
      <w:r w:rsidRPr="003E603E">
        <w:t>На счете 15</w:t>
      </w:r>
      <w:r w:rsidR="003E603E">
        <w:t xml:space="preserve"> "</w:t>
      </w:r>
      <w:r w:rsidRPr="003E603E">
        <w:t>Заготовление и приобретение материальных ценностей</w:t>
      </w:r>
      <w:r w:rsidR="003E603E">
        <w:t xml:space="preserve">" </w:t>
      </w:r>
      <w:r w:rsidRPr="003E603E">
        <w:t>показывается фактическая себестоимость приобретения материальных ценностей</w:t>
      </w:r>
      <w:r w:rsidR="003E603E" w:rsidRPr="003E603E">
        <w:t xml:space="preserve">. </w:t>
      </w:r>
      <w:r w:rsidRPr="003E603E">
        <w:t>На счет 16</w:t>
      </w:r>
      <w:r w:rsidR="003E603E">
        <w:t xml:space="preserve"> "</w:t>
      </w:r>
      <w:r w:rsidRPr="003E603E">
        <w:t>Отклонение в стоимости материальных ценностей</w:t>
      </w:r>
      <w:r w:rsidR="003E603E">
        <w:t xml:space="preserve">" </w:t>
      </w:r>
      <w:r w:rsidRPr="003E603E">
        <w:t>учитывается разница между фактической себестоимостью приобретения материалов и их стоимостью по учетным ценам</w:t>
      </w:r>
      <w:r w:rsidR="003E603E" w:rsidRPr="003E603E">
        <w:t>.</w:t>
      </w:r>
    </w:p>
    <w:p w:rsidR="003E603E" w:rsidRDefault="00A639B6" w:rsidP="003E603E">
      <w:r w:rsidRPr="003E603E">
        <w:t>Ежемесячно осуществляется расчет распределения отклонений на списание товаро-материальных ценностей в производство, на сторону и на остаток</w:t>
      </w:r>
      <w:r w:rsidR="003E603E">
        <w:t xml:space="preserve"> (</w:t>
      </w:r>
      <w:r w:rsidRPr="003E603E">
        <w:t>п</w:t>
      </w:r>
      <w:r w:rsidR="003E603E">
        <w:t>.5</w:t>
      </w:r>
      <w:r w:rsidRPr="003E603E">
        <w:t>8 Положения по ведению бухгалтерского учета и бухгалтерской отчетности в РФ</w:t>
      </w:r>
      <w:r w:rsidR="003E603E" w:rsidRPr="003E603E">
        <w:t xml:space="preserve">). </w:t>
      </w:r>
      <w:r w:rsidRPr="003E603E">
        <w:t>Списание материальных ресурсов в производстве производится по средней стоимости</w:t>
      </w:r>
      <w:r w:rsidR="003E603E" w:rsidRPr="003E603E">
        <w:t>.</w:t>
      </w:r>
    </w:p>
    <w:p w:rsidR="003E603E" w:rsidRDefault="00A639B6" w:rsidP="003E603E">
      <w:r w:rsidRPr="003E603E">
        <w:t xml:space="preserve">Материальные ценности в пути, </w:t>
      </w:r>
      <w:r w:rsidR="003E603E">
        <w:t>т.е.</w:t>
      </w:r>
      <w:r w:rsidR="003E603E" w:rsidRPr="003E603E">
        <w:t xml:space="preserve"> </w:t>
      </w:r>
      <w:r w:rsidRPr="003E603E">
        <w:t>оплаченные, но не поступившие на предприятие, учитываются на дебете сч</w:t>
      </w:r>
      <w:r w:rsidR="003E603E">
        <w:t>.6</w:t>
      </w:r>
      <w:r w:rsidRPr="003E603E">
        <w:t>0</w:t>
      </w:r>
      <w:r w:rsidR="003E603E" w:rsidRPr="003E603E">
        <w:t>.</w:t>
      </w:r>
    </w:p>
    <w:p w:rsidR="003E603E" w:rsidRDefault="00A639B6" w:rsidP="003E603E">
      <w:r w:rsidRPr="003E603E">
        <w:t>Установить следующую оценку основного незавершенного производства</w:t>
      </w:r>
      <w:r w:rsidR="003E603E" w:rsidRPr="003E603E">
        <w:t>:</w:t>
      </w:r>
    </w:p>
    <w:p w:rsidR="003E603E" w:rsidRDefault="00A639B6" w:rsidP="003E603E">
      <w:r w:rsidRPr="003E603E">
        <w:t>Незавершенное производство отражается в бухгалтерском учете по фактической производственной себестоимости</w:t>
      </w:r>
      <w:r w:rsidR="003E603E">
        <w:t xml:space="preserve"> (</w:t>
      </w:r>
      <w:r w:rsidRPr="003E603E">
        <w:t>п</w:t>
      </w:r>
      <w:r w:rsidR="003E603E">
        <w:t>.6</w:t>
      </w:r>
      <w:r w:rsidRPr="003E603E">
        <w:t>4 Положения по ведению бухгалтерского учета и бухгалтерской отчетности в РФ</w:t>
      </w:r>
      <w:r w:rsidR="003E603E" w:rsidRPr="003E603E">
        <w:t>).</w:t>
      </w:r>
    </w:p>
    <w:p w:rsidR="003E603E" w:rsidRDefault="00A639B6" w:rsidP="003E603E">
      <w:r w:rsidRPr="003E603E">
        <w:t xml:space="preserve">Оценка остатков незавершенного производства в прядильном производстве </w:t>
      </w:r>
      <w:r w:rsidR="003E603E">
        <w:t>-</w:t>
      </w:r>
      <w:r w:rsidRPr="003E603E">
        <w:t xml:space="preserve"> по фактической стоимости сырья</w:t>
      </w:r>
      <w:r w:rsidR="003E603E">
        <w:t xml:space="preserve"> (</w:t>
      </w:r>
      <w:r w:rsidRPr="003E603E">
        <w:t>смеси</w:t>
      </w:r>
      <w:r w:rsidR="003E603E" w:rsidRPr="003E603E">
        <w:t>).</w:t>
      </w:r>
    </w:p>
    <w:p w:rsidR="003E603E" w:rsidRDefault="00A639B6" w:rsidP="003E603E">
      <w:r w:rsidRPr="003E603E">
        <w:t xml:space="preserve">В ткачестве </w:t>
      </w:r>
      <w:r w:rsidR="003E603E">
        <w:t>-</w:t>
      </w:r>
      <w:r w:rsidRPr="003E603E">
        <w:t xml:space="preserve"> по плановой себестоимости пряжи</w:t>
      </w:r>
      <w:r w:rsidR="003E603E" w:rsidRPr="003E603E">
        <w:t>.</w:t>
      </w:r>
    </w:p>
    <w:p w:rsidR="003E603E" w:rsidRDefault="00A639B6" w:rsidP="003E603E">
      <w:r w:rsidRPr="003E603E">
        <w:t xml:space="preserve">В отделочном производстве </w:t>
      </w:r>
      <w:r w:rsidR="003E603E">
        <w:t>-</w:t>
      </w:r>
      <w:r w:rsidRPr="003E603E">
        <w:t xml:space="preserve"> по плановой себестоимости суровья</w:t>
      </w:r>
      <w:r w:rsidR="003E603E" w:rsidRPr="003E603E">
        <w:t>.</w:t>
      </w:r>
    </w:p>
    <w:p w:rsidR="003E603E" w:rsidRDefault="00A639B6" w:rsidP="003E603E">
      <w:r w:rsidRPr="003E603E">
        <w:t xml:space="preserve">В швейном цехе </w:t>
      </w:r>
      <w:r w:rsidR="003E603E">
        <w:t>-</w:t>
      </w:r>
      <w:r w:rsidRPr="003E603E">
        <w:t xml:space="preserve"> по фактической стоимости сырья готовых тканей</w:t>
      </w:r>
      <w:r w:rsidR="003E603E" w:rsidRPr="003E603E">
        <w:t>.</w:t>
      </w:r>
    </w:p>
    <w:p w:rsidR="003E603E" w:rsidRDefault="00A639B6" w:rsidP="003E603E">
      <w:r w:rsidRPr="003E603E">
        <w:t>Ежемесячно производится снятие фактических остатков незавершенного производства на 1 число следующего за отчетным периодом</w:t>
      </w:r>
      <w:r w:rsidR="003E603E" w:rsidRPr="003E603E">
        <w:t>.</w:t>
      </w:r>
    </w:p>
    <w:p w:rsidR="003E603E" w:rsidRDefault="00A639B6" w:rsidP="003E603E">
      <w:r w:rsidRPr="003E603E">
        <w:t>Все затраты на производство продукции собираются на счетах учета затрат на производство</w:t>
      </w:r>
      <w:r w:rsidR="003E603E" w:rsidRPr="003E603E">
        <w:t xml:space="preserve">: </w:t>
      </w:r>
      <w:r w:rsidRPr="003E603E">
        <w:t>20, 21,23,24,25,26 и с корректировкой на незавершенное производство определяется стоимость готовой продукции</w:t>
      </w:r>
      <w:r w:rsidR="003E603E" w:rsidRPr="003E603E">
        <w:t>.</w:t>
      </w:r>
    </w:p>
    <w:p w:rsidR="003E603E" w:rsidRDefault="00A639B6" w:rsidP="003E603E">
      <w:r w:rsidRPr="003E603E">
        <w:t>Установить, что учет затрат на производство осуществлять по плановой себестоимости с доведением отклонения до фактической себестоимости</w:t>
      </w:r>
      <w:r w:rsidR="003E603E" w:rsidRPr="003E603E">
        <w:t>.</w:t>
      </w:r>
    </w:p>
    <w:p w:rsidR="003E603E" w:rsidRDefault="00A639B6" w:rsidP="003E603E">
      <w:r w:rsidRPr="003E603E">
        <w:t xml:space="preserve">Расходы, собранные в течение месяца на счетах учета затрат </w:t>
      </w:r>
      <w:r w:rsidR="003E603E">
        <w:t>-</w:t>
      </w:r>
      <w:r w:rsidRPr="003E603E">
        <w:t xml:space="preserve"> сч</w:t>
      </w:r>
      <w:r w:rsidR="003E603E">
        <w:t>.2</w:t>
      </w:r>
      <w:r w:rsidRPr="003E603E">
        <w:t>3,24,25,26 в конце месяца перераспределяются</w:t>
      </w:r>
      <w:r w:rsidR="003E603E" w:rsidRPr="003E603E">
        <w:t>.</w:t>
      </w:r>
    </w:p>
    <w:p w:rsidR="003E603E" w:rsidRDefault="00A639B6" w:rsidP="003E603E">
      <w:pPr>
        <w:rPr>
          <w:i/>
          <w:iCs/>
        </w:rPr>
      </w:pPr>
      <w:r w:rsidRPr="003E603E">
        <w:rPr>
          <w:i/>
          <w:iCs/>
        </w:rPr>
        <w:t>Учет амортизируемого имущества для целей налогообложения прибыли</w:t>
      </w:r>
      <w:r w:rsidR="003E603E" w:rsidRPr="003E603E">
        <w:rPr>
          <w:i/>
          <w:iCs/>
        </w:rPr>
        <w:t>.</w:t>
      </w:r>
    </w:p>
    <w:p w:rsidR="003E603E" w:rsidRDefault="00A639B6" w:rsidP="003E603E">
      <w:r w:rsidRPr="003E603E">
        <w:t>Для целей налогообложения прибыли установить линейный метод амортизации по объектам амортизируемого имущества</w:t>
      </w:r>
      <w:r w:rsidR="003E603E" w:rsidRPr="003E603E">
        <w:t>.</w:t>
      </w:r>
    </w:p>
    <w:p w:rsidR="003E603E" w:rsidRDefault="00A639B6" w:rsidP="003E603E">
      <w:r w:rsidRPr="003E603E">
        <w:t>Для целей налогообложения прибыли установить сроки полезного использования амортизируемого имущества согласно Постановления Правительства РФ № 1 от 01</w:t>
      </w:r>
      <w:r w:rsidR="003E603E">
        <w:t>.01.20</w:t>
      </w:r>
      <w:r w:rsidRPr="003E603E">
        <w:t>02г</w:t>
      </w:r>
      <w:r w:rsidR="003E603E" w:rsidRPr="003E603E">
        <w:t>.</w:t>
      </w:r>
    </w:p>
    <w:p w:rsidR="00A639B6" w:rsidRPr="003E603E" w:rsidRDefault="00A639B6" w:rsidP="003E603E">
      <w:r w:rsidRPr="003E603E">
        <w:t>Установить, что для целей налогообложения прибыли в отношении приобретенных объектов основных средств, бывших в употреблении, норма амортизации определяется исходя из срока полезного использования, уменьшенного на количество месяцев эксплуатации этого объекта предыдущими собственниками</w:t>
      </w:r>
    </w:p>
    <w:p w:rsidR="003A1052" w:rsidRDefault="003A1052" w:rsidP="003E603E">
      <w:pPr>
        <w:rPr>
          <w:snapToGrid w:val="0"/>
        </w:rPr>
      </w:pPr>
    </w:p>
    <w:p w:rsidR="003E603E" w:rsidRDefault="003E603E" w:rsidP="003A1052">
      <w:pPr>
        <w:pStyle w:val="2"/>
      </w:pPr>
      <w:bookmarkStart w:id="14" w:name="_Toc242976768"/>
      <w:r>
        <w:rPr>
          <w:snapToGrid w:val="0"/>
        </w:rPr>
        <w:t>3.3</w:t>
      </w:r>
      <w:r w:rsidR="005010FD" w:rsidRPr="003E603E">
        <w:rPr>
          <w:snapToGrid w:val="0"/>
        </w:rPr>
        <w:t xml:space="preserve"> </w:t>
      </w:r>
      <w:r w:rsidR="005010FD" w:rsidRPr="003E603E">
        <w:t>Специальные налоговые режимы</w:t>
      </w:r>
      <w:bookmarkEnd w:id="14"/>
    </w:p>
    <w:p w:rsidR="003A1052" w:rsidRDefault="003A1052" w:rsidP="003E603E"/>
    <w:p w:rsidR="003E603E" w:rsidRDefault="00CB2324" w:rsidP="003E603E">
      <w:r w:rsidRPr="003E603E">
        <w:t>Каждое предприятие принимает и ведет свою Учетную политику</w:t>
      </w:r>
      <w:r w:rsidR="003E603E" w:rsidRPr="003E603E">
        <w:t xml:space="preserve">. </w:t>
      </w:r>
      <w:r w:rsidRPr="003E603E">
        <w:t>Под ней понимается выбранная организацией совокупность способов ведения бухгалтерского</w:t>
      </w:r>
      <w:r w:rsidR="003E603E">
        <w:t xml:space="preserve"> (</w:t>
      </w:r>
      <w:r w:rsidRPr="003E603E">
        <w:t>налогового</w:t>
      </w:r>
      <w:r w:rsidR="003E603E" w:rsidRPr="003E603E">
        <w:t xml:space="preserve">) </w:t>
      </w:r>
      <w:r w:rsidRPr="003E603E">
        <w:t xml:space="preserve">учета </w:t>
      </w:r>
      <w:r w:rsidR="003E603E">
        <w:t>-</w:t>
      </w:r>
      <w:r w:rsidRPr="003E603E">
        <w:t xml:space="preserve"> первичного наблюдения, стоимостного измерения, текущей группировки и итогового обобщения фактов хозяйственной</w:t>
      </w:r>
      <w:r w:rsidR="003E603E">
        <w:t xml:space="preserve"> (</w:t>
      </w:r>
      <w:r w:rsidRPr="003E603E">
        <w:t>уставной и иной</w:t>
      </w:r>
      <w:r w:rsidR="003E603E" w:rsidRPr="003E603E">
        <w:t xml:space="preserve">) </w:t>
      </w:r>
      <w:r w:rsidRPr="003E603E">
        <w:t>деятельности</w:t>
      </w:r>
      <w:r w:rsidR="003E603E" w:rsidRPr="003E603E">
        <w:t xml:space="preserve">. </w:t>
      </w:r>
      <w:r w:rsidRPr="003E603E">
        <w:t>В ней находит отражение и метод учета доходов и расходов</w:t>
      </w:r>
      <w:r w:rsidR="003E603E" w:rsidRPr="003E603E">
        <w:t>.</w:t>
      </w:r>
    </w:p>
    <w:p w:rsidR="003E603E" w:rsidRDefault="00CB2324" w:rsidP="003E603E">
      <w:r w:rsidRPr="003E603E">
        <w:t>Для своего предприятия воспользуемся методом начислений</w:t>
      </w:r>
      <w:r w:rsidR="003E603E" w:rsidRPr="003E603E">
        <w:t>.</w:t>
      </w:r>
    </w:p>
    <w:p w:rsidR="003E603E" w:rsidRDefault="00CB2324" w:rsidP="003E603E">
      <w:r w:rsidRPr="003E603E">
        <w:t>По этому методу доходы учитываются в том периоде, в котором они получены</w:t>
      </w:r>
      <w:r w:rsidR="003E603E" w:rsidRPr="003E603E">
        <w:t>.</w:t>
      </w:r>
    </w:p>
    <w:p w:rsidR="003E603E" w:rsidRDefault="00CB2324" w:rsidP="003E603E">
      <w:r w:rsidRPr="003E603E">
        <w:t>Доходами признаются, все суммы право на получение, которых возникло у предприятия в данном налоговом периоде</w:t>
      </w:r>
      <w:r w:rsidR="003E603E" w:rsidRPr="003E603E">
        <w:t xml:space="preserve">. </w:t>
      </w:r>
      <w:r w:rsidRPr="003E603E">
        <w:t>При этом неважно получена прибыль фактически или нет</w:t>
      </w:r>
      <w:r w:rsidR="003E603E" w:rsidRPr="003E603E">
        <w:t>.</w:t>
      </w:r>
    </w:p>
    <w:p w:rsidR="003E603E" w:rsidRDefault="00CB2324" w:rsidP="003E603E">
      <w:r w:rsidRPr="003E603E">
        <w:t>Доходы от реализации следует признавать в день отгрузки</w:t>
      </w:r>
      <w:r w:rsidR="003E603E" w:rsidRPr="003E603E">
        <w:t xml:space="preserve">. </w:t>
      </w:r>
      <w:r w:rsidRPr="003E603E">
        <w:t>Отгрузка происходит в момент передачи права собственности покупателю</w:t>
      </w:r>
      <w:r w:rsidR="003E603E" w:rsidRPr="003E603E">
        <w:t>.</w:t>
      </w:r>
    </w:p>
    <w:p w:rsidR="003E603E" w:rsidRDefault="00CB2324" w:rsidP="003E603E">
      <w:r w:rsidRPr="003E603E">
        <w:t>Используя данный метод, предприятие должно также признавать расходами все затраты относящиеся к данному налоговому периоду независимо оплачены они или нет</w:t>
      </w:r>
      <w:r w:rsidR="003E603E" w:rsidRPr="003E603E">
        <w:t>.</w:t>
      </w:r>
    </w:p>
    <w:p w:rsidR="003E603E" w:rsidRDefault="00CB2324" w:rsidP="003E603E">
      <w:r w:rsidRPr="003E603E">
        <w:t>Ставка налога на прибыль на данный момент времени ра</w:t>
      </w:r>
      <w:r w:rsidR="0073534F" w:rsidRPr="003E603E">
        <w:t>в</w:t>
      </w:r>
      <w:r w:rsidRPr="003E603E">
        <w:t xml:space="preserve">на 24%, из </w:t>
      </w:r>
      <w:r w:rsidR="0073534F" w:rsidRPr="003E603E">
        <w:t>них</w:t>
      </w:r>
      <w:r w:rsidR="003E603E" w:rsidRPr="003E603E">
        <w:t>:</w:t>
      </w:r>
    </w:p>
    <w:p w:rsidR="00CB2324" w:rsidRPr="003E603E" w:rsidRDefault="00CB2324" w:rsidP="003E603E">
      <w:r w:rsidRPr="003E603E">
        <w:t>6,5% перечисляется в Федеральный бюджет,</w:t>
      </w:r>
    </w:p>
    <w:p w:rsidR="00CB2324" w:rsidRPr="003E603E" w:rsidRDefault="00CB2324" w:rsidP="003E603E">
      <w:r w:rsidRPr="003E603E">
        <w:t>17,5% перечисляется в Региональный бюджет,</w:t>
      </w:r>
    </w:p>
    <w:p w:rsidR="003E603E" w:rsidRDefault="00CB2324" w:rsidP="003E603E">
      <w:r w:rsidRPr="003E603E">
        <w:t>Законодательством предусмотрено несколько способов</w:t>
      </w:r>
      <w:r w:rsidR="003E603E">
        <w:t xml:space="preserve"> (</w:t>
      </w:r>
      <w:r w:rsidRPr="003E603E">
        <w:t>порядков</w:t>
      </w:r>
      <w:r w:rsidR="003E603E" w:rsidRPr="003E603E">
        <w:t xml:space="preserve">) </w:t>
      </w:r>
      <w:r w:rsidRPr="003E603E">
        <w:t>уплаты налога с прибыли</w:t>
      </w:r>
      <w:r w:rsidR="003E603E" w:rsidRPr="003E603E">
        <w:t xml:space="preserve">. </w:t>
      </w:r>
      <w:r w:rsidRPr="003E603E">
        <w:t>Это также отражается в Учетной политике предприятия</w:t>
      </w:r>
      <w:r w:rsidR="003E603E" w:rsidRPr="003E603E">
        <w:t>.</w:t>
      </w:r>
    </w:p>
    <w:p w:rsidR="003E603E" w:rsidRDefault="00CB2324" w:rsidP="003E603E">
      <w:r w:rsidRPr="003E603E">
        <w:t>Воспользуемся следующим порядком уплаты налога с прибыли</w:t>
      </w:r>
      <w:r w:rsidR="003E603E" w:rsidRPr="003E603E">
        <w:t>:</w:t>
      </w:r>
    </w:p>
    <w:p w:rsidR="003E603E" w:rsidRDefault="00CB2324" w:rsidP="003E603E">
      <w:r w:rsidRPr="003E603E">
        <w:t>уплата налога на прибыль один раз в квартал</w:t>
      </w:r>
      <w:r w:rsidR="003E603E" w:rsidRPr="003E603E">
        <w:t>.</w:t>
      </w:r>
    </w:p>
    <w:p w:rsidR="003E603E" w:rsidRPr="003E603E" w:rsidRDefault="0080620F" w:rsidP="003A1052">
      <w:pPr>
        <w:pStyle w:val="2"/>
      </w:pPr>
      <w:r w:rsidRPr="003E603E">
        <w:br w:type="page"/>
      </w:r>
      <w:bookmarkStart w:id="15" w:name="_Toc242976769"/>
      <w:r w:rsidR="00A639B6" w:rsidRPr="003E603E">
        <w:t>4</w:t>
      </w:r>
      <w:r w:rsidR="003A1052">
        <w:t>.</w:t>
      </w:r>
      <w:r w:rsidR="00A639B6" w:rsidRPr="003E603E">
        <w:t xml:space="preserve"> Формирование отчетности предприятия</w:t>
      </w:r>
      <w:bookmarkEnd w:id="15"/>
    </w:p>
    <w:p w:rsidR="003A1052" w:rsidRDefault="003A1052" w:rsidP="003E603E"/>
    <w:p w:rsidR="003E603E" w:rsidRDefault="003E603E" w:rsidP="003A1052">
      <w:pPr>
        <w:pStyle w:val="2"/>
      </w:pPr>
      <w:bookmarkStart w:id="16" w:name="_Toc242976770"/>
      <w:r>
        <w:t>4.1</w:t>
      </w:r>
      <w:r w:rsidR="00CD2E1F" w:rsidRPr="003E603E">
        <w:t xml:space="preserve"> Составление расчетно</w:t>
      </w:r>
      <w:r w:rsidR="00CA0F04" w:rsidRPr="003E603E">
        <w:t>-</w:t>
      </w:r>
      <w:r w:rsidR="00245225" w:rsidRPr="003E603E">
        <w:t>п</w:t>
      </w:r>
      <w:r w:rsidR="00CD2E1F" w:rsidRPr="003E603E">
        <w:t>латежной ведомости</w:t>
      </w:r>
      <w:bookmarkEnd w:id="16"/>
    </w:p>
    <w:p w:rsidR="003A1052" w:rsidRDefault="003A1052" w:rsidP="003E603E">
      <w:pPr>
        <w:rPr>
          <w:snapToGrid w:val="0"/>
        </w:rPr>
      </w:pPr>
    </w:p>
    <w:p w:rsidR="003E603E" w:rsidRDefault="00CD2E1F" w:rsidP="003E603E">
      <w:r w:rsidRPr="003E603E">
        <w:rPr>
          <w:snapToGrid w:val="0"/>
        </w:rPr>
        <w:t>В 2005 г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доходы, подлежащие налогообложению, уменьшаются на стандартные налоговые вычеты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Стандартные налоговые вычеты предоставляет организация, в которой работает налогоплательщик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Физические лица имеют право на ежемесячный вычет на себя в размере 400 руб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и на каждого ребенка в размере 600 руб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Н</w:t>
      </w:r>
      <w:r w:rsidRPr="003E603E">
        <w:t>алоговый вычет в размере 400 рублей действует до месяца, в котором доход, исчисленный нарастающим итогом с начала налогового периода налоговым агентом, предоставляющим данный стандартный налоговый вычет, превысил 20000 рублей</w:t>
      </w:r>
      <w:r w:rsidR="003E603E" w:rsidRPr="003E603E">
        <w:t xml:space="preserve">. </w:t>
      </w:r>
      <w:r w:rsidRPr="003E603E">
        <w:t>Начиная с месяца, в котором указанный доход превысил 20000 рублей, налоговый вычет, предусмотренный настоящим подпунктом, не применяется</w:t>
      </w:r>
      <w:r w:rsidR="003E603E" w:rsidRPr="003E603E">
        <w:t>.</w:t>
      </w:r>
    </w:p>
    <w:p w:rsidR="003E603E" w:rsidRDefault="00CD2E1F" w:rsidP="003E603E">
      <w:pPr>
        <w:rPr>
          <w:snapToGrid w:val="0"/>
        </w:rPr>
      </w:pPr>
      <w:r w:rsidRPr="003E603E">
        <w:rPr>
          <w:snapToGrid w:val="0"/>
        </w:rPr>
        <w:t>Вычет на ребенка предоставляется до месяца, в котором доход, исчисленный нарастающим итогом с начала года, превысил 40000 руб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Ставка подоходного налога составляет 13%</w:t>
      </w:r>
      <w:r w:rsidR="003E603E" w:rsidRPr="003E603E">
        <w:rPr>
          <w:snapToGrid w:val="0"/>
        </w:rPr>
        <w:t>.</w:t>
      </w:r>
    </w:p>
    <w:p w:rsidR="003E603E" w:rsidRDefault="00CD2E1F" w:rsidP="003E603E">
      <w:pPr>
        <w:rPr>
          <w:snapToGrid w:val="0"/>
        </w:rPr>
      </w:pPr>
      <w:r w:rsidRPr="003E603E">
        <w:rPr>
          <w:snapToGrid w:val="0"/>
        </w:rPr>
        <w:t xml:space="preserve">Согласно исходным данным, </w:t>
      </w:r>
      <w:r w:rsidR="003435F5" w:rsidRPr="003E603E">
        <w:rPr>
          <w:snapToGrid w:val="0"/>
        </w:rPr>
        <w:t>пят</w:t>
      </w:r>
      <w:r w:rsidRPr="003E603E">
        <w:rPr>
          <w:snapToGrid w:val="0"/>
        </w:rPr>
        <w:t xml:space="preserve">ь человек имеют по два иждивенца, </w:t>
      </w:r>
      <w:r w:rsidR="003435F5" w:rsidRPr="003E603E">
        <w:rPr>
          <w:snapToGrid w:val="0"/>
        </w:rPr>
        <w:t>сем</w:t>
      </w:r>
      <w:r w:rsidRPr="003E603E">
        <w:rPr>
          <w:snapToGrid w:val="0"/>
        </w:rPr>
        <w:t>ь человек</w:t>
      </w:r>
      <w:r w:rsidR="003E603E" w:rsidRPr="003E603E">
        <w:rPr>
          <w:snapToGrid w:val="0"/>
        </w:rPr>
        <w:t xml:space="preserve"> - </w:t>
      </w:r>
      <w:r w:rsidRPr="003E603E">
        <w:rPr>
          <w:snapToGrid w:val="0"/>
        </w:rPr>
        <w:t xml:space="preserve">по одному иждивенцу и </w:t>
      </w:r>
      <w:r w:rsidR="003435F5" w:rsidRPr="003E603E">
        <w:rPr>
          <w:snapToGrid w:val="0"/>
        </w:rPr>
        <w:t>три</w:t>
      </w:r>
      <w:r w:rsidRPr="003E603E">
        <w:rPr>
          <w:snapToGrid w:val="0"/>
        </w:rPr>
        <w:t xml:space="preserve"> человека иждивенцев не имеют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Место работы постоянное</w:t>
      </w:r>
      <w:r w:rsidR="003E603E" w:rsidRPr="003E603E">
        <w:rPr>
          <w:snapToGrid w:val="0"/>
        </w:rPr>
        <w:t>.</w:t>
      </w:r>
    </w:p>
    <w:p w:rsidR="003E603E" w:rsidRDefault="00CD2E1F" w:rsidP="003E603E">
      <w:pPr>
        <w:rPr>
          <w:snapToGrid w:val="0"/>
        </w:rPr>
      </w:pPr>
      <w:r w:rsidRPr="003E603E">
        <w:rPr>
          <w:snapToGrid w:val="0"/>
        </w:rPr>
        <w:t>Заработная плата на предприятии выплачивается ежемесячно 1 числа месяца,</w:t>
      </w:r>
    </w:p>
    <w:p w:rsidR="003E603E" w:rsidRPr="003E603E" w:rsidRDefault="00CD2E1F" w:rsidP="003E603E">
      <w:pPr>
        <w:rPr>
          <w:snapToGrid w:val="0"/>
        </w:rPr>
      </w:pPr>
      <w:r w:rsidRPr="003E603E">
        <w:rPr>
          <w:snapToGrid w:val="0"/>
        </w:rPr>
        <w:t>следующего за отчетным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Начисление заработной платы, расчет удержаний из заработной платы и сумма денег к выдаче оформлены в таб</w:t>
      </w:r>
      <w:r w:rsidR="0063494E" w:rsidRPr="003E603E">
        <w:rPr>
          <w:snapToGrid w:val="0"/>
        </w:rPr>
        <w:t xml:space="preserve">лице </w:t>
      </w:r>
      <w:r w:rsidR="003E603E">
        <w:rPr>
          <w:snapToGrid w:val="0"/>
        </w:rPr>
        <w:t>3.2</w:t>
      </w:r>
    </w:p>
    <w:p w:rsidR="003A1052" w:rsidRDefault="003A1052" w:rsidP="003E603E">
      <w:pPr>
        <w:rPr>
          <w:snapToGrid w:val="0"/>
        </w:rPr>
      </w:pPr>
    </w:p>
    <w:p w:rsidR="00CD2E1F" w:rsidRPr="003E603E" w:rsidRDefault="00CD2E1F" w:rsidP="003E603E"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3.2.1</w:t>
      </w:r>
      <w:r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</w:t>
      </w:r>
      <w:r w:rsidRPr="003E603E">
        <w:t xml:space="preserve">Расчетно-платежная ведомость за </w:t>
      </w:r>
      <w:r w:rsidR="003435F5" w:rsidRPr="003E603E">
        <w:t>октяб</w:t>
      </w:r>
      <w:r w:rsidRPr="003E603E">
        <w:t>рь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284"/>
        <w:gridCol w:w="1559"/>
        <w:gridCol w:w="1985"/>
        <w:gridCol w:w="1559"/>
        <w:gridCol w:w="1127"/>
      </w:tblGrid>
      <w:tr w:rsidR="00CD2E1F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  <w:lang w:val="en-US"/>
              </w:rPr>
              <w:t>N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п/п</w:t>
            </w:r>
          </w:p>
        </w:tc>
        <w:tc>
          <w:tcPr>
            <w:tcW w:w="2284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</w:t>
            </w:r>
            <w:r w:rsidR="003435F5" w:rsidRPr="00E86E69">
              <w:rPr>
                <w:snapToGrid w:val="0"/>
              </w:rPr>
              <w:t>ИО</w:t>
            </w:r>
          </w:p>
        </w:tc>
        <w:tc>
          <w:tcPr>
            <w:tcW w:w="1559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Начислено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Стандартные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вычеты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Удержано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127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Сумма к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выдаче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Сергеев А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13 000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1482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11518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Астафьев С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10 200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1118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9082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Юрин В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6 500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715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5785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Винокурова Я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299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3601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Лакрина И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10 500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1157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9343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Зотова Н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377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3523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Грушина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377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3523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Журавлева Т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286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3514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Киселева А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4 500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455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4045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Климова И</w:t>
            </w:r>
            <w:r w:rsidR="003E603E" w:rsidRPr="00E86E69">
              <w:rPr>
                <w:snapToGrid w:val="0"/>
              </w:rPr>
              <w:t xml:space="preserve">.Р.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1 900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195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1705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Савкин С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5 300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637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4663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12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Дорофеев Л</w:t>
            </w:r>
            <w:r w:rsidR="003E603E" w:rsidRPr="00E86E69">
              <w:rPr>
                <w:snapToGrid w:val="0"/>
              </w:rPr>
              <w:t xml:space="preserve">.К.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4 000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312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3688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Кукин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3 500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403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3097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14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Ястребов С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364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3436</w:t>
            </w:r>
          </w:p>
        </w:tc>
      </w:tr>
      <w:tr w:rsidR="00C73B0E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</w:t>
            </w:r>
          </w:p>
        </w:tc>
        <w:tc>
          <w:tcPr>
            <w:tcW w:w="2284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Фролов Ю</w:t>
            </w:r>
            <w:r w:rsidR="003E603E" w:rsidRPr="00E86E69">
              <w:rPr>
                <w:snapToGrid w:val="0"/>
              </w:rPr>
              <w:t xml:space="preserve">.М. </w:t>
            </w:r>
          </w:p>
        </w:tc>
        <w:tc>
          <w:tcPr>
            <w:tcW w:w="1559" w:type="dxa"/>
            <w:shd w:val="clear" w:color="auto" w:fill="auto"/>
          </w:tcPr>
          <w:p w:rsidR="00C73B0E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2 000</w:t>
            </w:r>
          </w:p>
        </w:tc>
        <w:tc>
          <w:tcPr>
            <w:tcW w:w="1985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208</w:t>
            </w:r>
          </w:p>
        </w:tc>
        <w:tc>
          <w:tcPr>
            <w:tcW w:w="1127" w:type="dxa"/>
            <w:shd w:val="clear" w:color="auto" w:fill="auto"/>
          </w:tcPr>
          <w:p w:rsidR="00C73B0E" w:rsidRPr="003E603E" w:rsidRDefault="00C73B0E" w:rsidP="003A1052">
            <w:pPr>
              <w:pStyle w:val="aff3"/>
            </w:pPr>
            <w:r w:rsidRPr="003E603E">
              <w:t>1792</w:t>
            </w:r>
          </w:p>
        </w:tc>
      </w:tr>
      <w:tr w:rsidR="003435F5" w:rsidRPr="00E86E69" w:rsidTr="00E86E69">
        <w:trPr>
          <w:jc w:val="center"/>
        </w:trPr>
        <w:tc>
          <w:tcPr>
            <w:tcW w:w="623" w:type="dxa"/>
            <w:shd w:val="clear" w:color="auto" w:fill="auto"/>
          </w:tcPr>
          <w:p w:rsidR="003435F5" w:rsidRPr="00E86E69" w:rsidRDefault="003435F5" w:rsidP="003A1052">
            <w:pPr>
              <w:pStyle w:val="aff3"/>
              <w:rPr>
                <w:snapToGrid w:val="0"/>
              </w:rPr>
            </w:pPr>
          </w:p>
        </w:tc>
        <w:tc>
          <w:tcPr>
            <w:tcW w:w="2284" w:type="dxa"/>
            <w:shd w:val="clear" w:color="auto" w:fill="auto"/>
          </w:tcPr>
          <w:p w:rsidR="003435F5" w:rsidRPr="00E86E69" w:rsidRDefault="003435F5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559" w:type="dxa"/>
            <w:shd w:val="clear" w:color="auto" w:fill="auto"/>
          </w:tcPr>
          <w:p w:rsidR="003435F5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985" w:type="dxa"/>
            <w:shd w:val="clear" w:color="auto" w:fill="auto"/>
          </w:tcPr>
          <w:p w:rsidR="003435F5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16200</w:t>
            </w:r>
          </w:p>
        </w:tc>
        <w:tc>
          <w:tcPr>
            <w:tcW w:w="1559" w:type="dxa"/>
            <w:shd w:val="clear" w:color="auto" w:fill="auto"/>
          </w:tcPr>
          <w:p w:rsidR="003435F5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8385</w:t>
            </w:r>
          </w:p>
        </w:tc>
        <w:tc>
          <w:tcPr>
            <w:tcW w:w="1127" w:type="dxa"/>
            <w:shd w:val="clear" w:color="auto" w:fill="auto"/>
          </w:tcPr>
          <w:p w:rsidR="003435F5" w:rsidRPr="00E86E69" w:rsidRDefault="00C73B0E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72135</w:t>
            </w:r>
          </w:p>
        </w:tc>
      </w:tr>
    </w:tbl>
    <w:p w:rsidR="0080620F" w:rsidRPr="003E603E" w:rsidRDefault="0080620F" w:rsidP="003E603E">
      <w:pPr>
        <w:rPr>
          <w:snapToGrid w:val="0"/>
        </w:rPr>
      </w:pPr>
    </w:p>
    <w:p w:rsidR="00CD2E1F" w:rsidRPr="003E603E" w:rsidRDefault="00CD2E1F" w:rsidP="003E603E"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3.2.2</w:t>
      </w:r>
      <w:r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Pr="003E603E">
        <w:rPr>
          <w:snapToGrid w:val="0"/>
        </w:rPr>
        <w:t xml:space="preserve"> </w:t>
      </w:r>
      <w:r w:rsidRPr="003E603E">
        <w:t xml:space="preserve">Расчетно-платежная ведомость за </w:t>
      </w:r>
      <w:r w:rsidR="007F2435" w:rsidRPr="003E603E">
        <w:t>ноябрь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100"/>
        <w:gridCol w:w="1270"/>
        <w:gridCol w:w="1985"/>
        <w:gridCol w:w="1249"/>
        <w:gridCol w:w="1120"/>
      </w:tblGrid>
      <w:tr w:rsidR="00CD2E1F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  <w:lang w:val="en-US"/>
              </w:rPr>
              <w:t>N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п/п</w:t>
            </w:r>
          </w:p>
        </w:tc>
        <w:tc>
          <w:tcPr>
            <w:tcW w:w="2100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ФИО</w:t>
            </w:r>
          </w:p>
        </w:tc>
        <w:tc>
          <w:tcPr>
            <w:tcW w:w="1270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Начислено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Стандартные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вычеты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249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Удержано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120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Сумма к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выдаче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Сергеев А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13 000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600+600=1</w:t>
            </w:r>
            <w:r w:rsidR="000E2B4D" w:rsidRPr="003E603E">
              <w:t>2</w:t>
            </w:r>
            <w:r w:rsidRPr="003E603E">
              <w:t>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1534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11466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Астафьев С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10 200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600+600=1</w:t>
            </w:r>
            <w:r w:rsidR="000E2B4D" w:rsidRPr="003E603E">
              <w:t>2</w:t>
            </w:r>
            <w:r w:rsidRPr="003E603E">
              <w:t>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1170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9030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Юрин В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6 500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715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5785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Винокурова Я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299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3601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Лакрина И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10 500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600+600=1</w:t>
            </w:r>
            <w:r w:rsidR="000E2B4D" w:rsidRPr="003E603E">
              <w:t>2</w:t>
            </w:r>
            <w:r w:rsidRPr="003E603E">
              <w:t>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1209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9291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Зотова Н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377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3523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Грушина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377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3523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Журавлева Т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286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3514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Киселева А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4 500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455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4045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Климова И</w:t>
            </w:r>
            <w:r w:rsidR="003E603E" w:rsidRPr="00E86E69">
              <w:rPr>
                <w:snapToGrid w:val="0"/>
              </w:rPr>
              <w:t xml:space="preserve">.Р.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1 900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195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1705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Савкин С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5 300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637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4663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12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Дорофеев Л</w:t>
            </w:r>
            <w:r w:rsidR="003E603E" w:rsidRPr="00E86E69">
              <w:rPr>
                <w:snapToGrid w:val="0"/>
              </w:rPr>
              <w:t xml:space="preserve">.К.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4 000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312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3688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Кукин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3 500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403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3097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14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Ястребов С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364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3436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</w:t>
            </w: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Фролов Ю</w:t>
            </w:r>
            <w:r w:rsidR="003E603E" w:rsidRPr="00E86E69">
              <w:rPr>
                <w:snapToGrid w:val="0"/>
              </w:rPr>
              <w:t xml:space="preserve">.М.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2 000</w:t>
            </w:r>
          </w:p>
        </w:tc>
        <w:tc>
          <w:tcPr>
            <w:tcW w:w="1985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249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208</w:t>
            </w:r>
          </w:p>
        </w:tc>
        <w:tc>
          <w:tcPr>
            <w:tcW w:w="1120" w:type="dxa"/>
            <w:shd w:val="clear" w:color="auto" w:fill="auto"/>
          </w:tcPr>
          <w:p w:rsidR="000E10AA" w:rsidRPr="003E603E" w:rsidRDefault="000E10AA" w:rsidP="003A1052">
            <w:pPr>
              <w:pStyle w:val="aff3"/>
            </w:pPr>
            <w:r w:rsidRPr="003E603E">
              <w:t>1792</w:t>
            </w:r>
          </w:p>
        </w:tc>
      </w:tr>
      <w:tr w:rsidR="000E10AA" w:rsidRPr="00E86E69" w:rsidTr="00E86E69">
        <w:trPr>
          <w:jc w:val="center"/>
        </w:trPr>
        <w:tc>
          <w:tcPr>
            <w:tcW w:w="98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</w:p>
        </w:tc>
        <w:tc>
          <w:tcPr>
            <w:tcW w:w="210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27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985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15000</w:t>
            </w:r>
          </w:p>
        </w:tc>
        <w:tc>
          <w:tcPr>
            <w:tcW w:w="1249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8541</w:t>
            </w:r>
          </w:p>
        </w:tc>
        <w:tc>
          <w:tcPr>
            <w:tcW w:w="1120" w:type="dxa"/>
            <w:shd w:val="clear" w:color="auto" w:fill="auto"/>
          </w:tcPr>
          <w:p w:rsidR="000E10AA" w:rsidRPr="00E86E69" w:rsidRDefault="000E10AA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72159</w:t>
            </w:r>
          </w:p>
        </w:tc>
      </w:tr>
    </w:tbl>
    <w:p w:rsidR="00CD2E1F" w:rsidRPr="003E603E" w:rsidRDefault="003A1052" w:rsidP="003E603E">
      <w:r>
        <w:rPr>
          <w:snapToGrid w:val="0"/>
        </w:rPr>
        <w:br w:type="page"/>
      </w:r>
      <w:r w:rsidR="00CD2E1F" w:rsidRPr="003E603E">
        <w:rPr>
          <w:snapToGrid w:val="0"/>
        </w:rPr>
        <w:t xml:space="preserve">Таблица </w:t>
      </w:r>
      <w:r w:rsidR="003E603E">
        <w:rPr>
          <w:snapToGrid w:val="0"/>
        </w:rPr>
        <w:t>3.2.3</w:t>
      </w:r>
      <w:r w:rsidR="00CD2E1F"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="00CD2E1F" w:rsidRPr="003E603E">
        <w:rPr>
          <w:snapToGrid w:val="0"/>
        </w:rPr>
        <w:t xml:space="preserve"> </w:t>
      </w:r>
      <w:r w:rsidR="00CD2E1F" w:rsidRPr="003E603E">
        <w:t xml:space="preserve">Расчетно-платежная ведомость за </w:t>
      </w:r>
      <w:r w:rsidR="000629D2" w:rsidRPr="003E603E">
        <w:t>декабрь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20"/>
        <w:gridCol w:w="1246"/>
        <w:gridCol w:w="1985"/>
        <w:gridCol w:w="1559"/>
        <w:gridCol w:w="1418"/>
      </w:tblGrid>
      <w:tr w:rsidR="00CD2E1F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  <w:lang w:val="en-US"/>
              </w:rPr>
              <w:t>N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п/п</w:t>
            </w:r>
          </w:p>
        </w:tc>
        <w:tc>
          <w:tcPr>
            <w:tcW w:w="1820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ФИО</w:t>
            </w:r>
          </w:p>
        </w:tc>
        <w:tc>
          <w:tcPr>
            <w:tcW w:w="1246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Начислено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Стандартные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вычеты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Удержано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Сумма к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выдаче</w:t>
            </w:r>
          </w:p>
          <w:p w:rsidR="00CD2E1F" w:rsidRPr="00E86E69" w:rsidRDefault="00CD2E1F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руб</w:t>
            </w:r>
            <w:r w:rsidR="003E603E" w:rsidRPr="00E86E69">
              <w:rPr>
                <w:snapToGrid w:val="0"/>
              </w:rPr>
              <w:t xml:space="preserve">. 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Сергеев А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13 000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600+600=1</w:t>
            </w:r>
            <w:r w:rsidR="000E2B4D" w:rsidRPr="003E603E">
              <w:t>2</w:t>
            </w:r>
            <w:r w:rsidRPr="003E603E">
              <w:t>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1534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11466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Астафьев С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10 200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600+600=1</w:t>
            </w:r>
            <w:r w:rsidR="000E2B4D" w:rsidRPr="003E603E">
              <w:t>2</w:t>
            </w:r>
            <w:r w:rsidRPr="003E603E">
              <w:t>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1170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9030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Юрин В</w:t>
            </w:r>
            <w:r w:rsidR="003E603E" w:rsidRPr="00E86E69">
              <w:rPr>
                <w:snapToGrid w:val="0"/>
              </w:rPr>
              <w:t xml:space="preserve">.Н.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6 500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715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5785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Винокурова Я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299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3601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Лакрина И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10 500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600+600=1</w:t>
            </w:r>
            <w:r w:rsidR="000E2B4D" w:rsidRPr="003E603E">
              <w:t>20</w:t>
            </w:r>
            <w:r w:rsidRPr="003E603E">
              <w:t>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1209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9291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Зотова Н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377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3523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Грушина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3 900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377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3523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Журавлева Т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286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3514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Киселева А</w:t>
            </w:r>
            <w:r w:rsidR="003E603E" w:rsidRPr="00E86E69">
              <w:rPr>
                <w:snapToGrid w:val="0"/>
              </w:rPr>
              <w:t xml:space="preserve">.В.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4 500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455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4045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10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Климова И</w:t>
            </w:r>
            <w:r w:rsidR="003E603E" w:rsidRPr="00E86E69">
              <w:rPr>
                <w:snapToGrid w:val="0"/>
              </w:rPr>
              <w:t xml:space="preserve">.Р.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1 900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195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1705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Савкин С</w:t>
            </w:r>
            <w:r w:rsidR="003E603E" w:rsidRPr="00E86E69">
              <w:rPr>
                <w:snapToGrid w:val="0"/>
              </w:rPr>
              <w:t xml:space="preserve">.С.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5 300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637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4663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12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Дорофеев Л</w:t>
            </w:r>
            <w:r w:rsidR="003E603E" w:rsidRPr="00E86E69">
              <w:rPr>
                <w:snapToGrid w:val="0"/>
              </w:rPr>
              <w:t xml:space="preserve">.К.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4 000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400+600+600=1600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312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3688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13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Кукин Е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3 500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403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3097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14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Ястребов С</w:t>
            </w:r>
            <w:r w:rsidR="003E603E" w:rsidRPr="00E86E69">
              <w:rPr>
                <w:snapToGrid w:val="0"/>
              </w:rPr>
              <w:t xml:space="preserve">.А.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3 800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400+600=1000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364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3436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</w:t>
            </w: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Фролов Ю</w:t>
            </w:r>
            <w:r w:rsidR="003E603E" w:rsidRPr="00E86E69">
              <w:rPr>
                <w:snapToGrid w:val="0"/>
              </w:rPr>
              <w:t xml:space="preserve">.М.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2 000</w:t>
            </w:r>
          </w:p>
        </w:tc>
        <w:tc>
          <w:tcPr>
            <w:tcW w:w="1985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400</w:t>
            </w:r>
          </w:p>
        </w:tc>
        <w:tc>
          <w:tcPr>
            <w:tcW w:w="1559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208</w:t>
            </w:r>
          </w:p>
        </w:tc>
        <w:tc>
          <w:tcPr>
            <w:tcW w:w="1418" w:type="dxa"/>
            <w:shd w:val="clear" w:color="auto" w:fill="auto"/>
          </w:tcPr>
          <w:p w:rsidR="003B1768" w:rsidRPr="003E603E" w:rsidRDefault="003B1768" w:rsidP="003A1052">
            <w:pPr>
              <w:pStyle w:val="aff3"/>
            </w:pPr>
            <w:r w:rsidRPr="003E603E">
              <w:t>1792</w:t>
            </w:r>
          </w:p>
        </w:tc>
      </w:tr>
      <w:tr w:rsidR="003B1768" w:rsidRPr="00E86E69" w:rsidTr="00E86E69">
        <w:trPr>
          <w:jc w:val="center"/>
        </w:trPr>
        <w:tc>
          <w:tcPr>
            <w:tcW w:w="84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</w:p>
        </w:tc>
        <w:tc>
          <w:tcPr>
            <w:tcW w:w="1820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246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80700</w:t>
            </w:r>
          </w:p>
        </w:tc>
        <w:tc>
          <w:tcPr>
            <w:tcW w:w="1985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15000</w:t>
            </w:r>
          </w:p>
        </w:tc>
        <w:tc>
          <w:tcPr>
            <w:tcW w:w="1559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8541</w:t>
            </w:r>
          </w:p>
        </w:tc>
        <w:tc>
          <w:tcPr>
            <w:tcW w:w="1418" w:type="dxa"/>
            <w:shd w:val="clear" w:color="auto" w:fill="auto"/>
          </w:tcPr>
          <w:p w:rsidR="003B1768" w:rsidRPr="00E86E69" w:rsidRDefault="003B1768" w:rsidP="003A1052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72159</w:t>
            </w:r>
          </w:p>
        </w:tc>
      </w:tr>
    </w:tbl>
    <w:p w:rsidR="00CD2E1F" w:rsidRPr="003E603E" w:rsidRDefault="00CD2E1F" w:rsidP="003E603E">
      <w:pPr>
        <w:rPr>
          <w:snapToGrid w:val="0"/>
        </w:rPr>
      </w:pPr>
    </w:p>
    <w:p w:rsidR="00CD2E1F" w:rsidRPr="003E603E" w:rsidRDefault="003E603E" w:rsidP="00C101C8">
      <w:pPr>
        <w:pStyle w:val="2"/>
        <w:rPr>
          <w:snapToGrid w:val="0"/>
        </w:rPr>
      </w:pPr>
      <w:bookmarkStart w:id="17" w:name="_Toc242976771"/>
      <w:r>
        <w:rPr>
          <w:snapToGrid w:val="0"/>
        </w:rPr>
        <w:t>4.2</w:t>
      </w:r>
      <w:r w:rsidR="00A639B6" w:rsidRPr="003E603E">
        <w:rPr>
          <w:snapToGrid w:val="0"/>
        </w:rPr>
        <w:t xml:space="preserve"> </w:t>
      </w:r>
      <w:r w:rsidR="000629D2" w:rsidRPr="003E603E">
        <w:rPr>
          <w:snapToGrid w:val="0"/>
        </w:rPr>
        <w:t>Начисление единого социального налога и взносов на обязательное пенсионное страхование</w:t>
      </w:r>
      <w:bookmarkEnd w:id="17"/>
    </w:p>
    <w:p w:rsidR="00C101C8" w:rsidRDefault="00C101C8" w:rsidP="003E603E">
      <w:pPr>
        <w:rPr>
          <w:snapToGrid w:val="0"/>
        </w:rPr>
      </w:pPr>
    </w:p>
    <w:p w:rsidR="00CD2E1F" w:rsidRDefault="000629D2" w:rsidP="003E603E">
      <w:pPr>
        <w:rPr>
          <w:snapToGrid w:val="0"/>
        </w:rPr>
      </w:pPr>
      <w:r w:rsidRPr="003E603E">
        <w:rPr>
          <w:snapToGrid w:val="0"/>
        </w:rPr>
        <w:t>Суммы авансовых платежей в каждый внебюджетный фонд приводятся в табл</w:t>
      </w:r>
      <w:r w:rsidR="003E603E">
        <w:rPr>
          <w:snapToGrid w:val="0"/>
        </w:rPr>
        <w:t>.3.3.1</w:t>
      </w:r>
    </w:p>
    <w:p w:rsidR="00C101C8" w:rsidRPr="003E603E" w:rsidRDefault="00C101C8" w:rsidP="003E603E">
      <w:pPr>
        <w:rPr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1946"/>
        <w:gridCol w:w="1918"/>
        <w:gridCol w:w="1820"/>
      </w:tblGrid>
      <w:tr w:rsidR="002F1176" w:rsidRPr="00E86E69" w:rsidTr="00E86E69">
        <w:trPr>
          <w:trHeight w:val="379"/>
          <w:jc w:val="center"/>
        </w:trPr>
        <w:tc>
          <w:tcPr>
            <w:tcW w:w="3244" w:type="dxa"/>
            <w:vMerge w:val="restart"/>
            <w:shd w:val="clear" w:color="auto" w:fill="auto"/>
          </w:tcPr>
          <w:p w:rsidR="002F1176" w:rsidRPr="00E86E69" w:rsidRDefault="002F1176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Наименование фонда</w:t>
            </w:r>
          </w:p>
        </w:tc>
        <w:tc>
          <w:tcPr>
            <w:tcW w:w="5684" w:type="dxa"/>
            <w:gridSpan w:val="3"/>
            <w:shd w:val="clear" w:color="auto" w:fill="auto"/>
          </w:tcPr>
          <w:p w:rsidR="002F1176" w:rsidRPr="00E86E69" w:rsidRDefault="002F1176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Начислено авансовых платежей</w:t>
            </w:r>
          </w:p>
        </w:tc>
      </w:tr>
      <w:tr w:rsidR="002F1176" w:rsidRPr="00E86E69" w:rsidTr="00E86E69">
        <w:trPr>
          <w:trHeight w:val="788"/>
          <w:jc w:val="center"/>
        </w:trPr>
        <w:tc>
          <w:tcPr>
            <w:tcW w:w="3244" w:type="dxa"/>
            <w:vMerge/>
            <w:shd w:val="clear" w:color="auto" w:fill="auto"/>
          </w:tcPr>
          <w:p w:rsidR="002F1176" w:rsidRPr="00E86E69" w:rsidRDefault="002F1176" w:rsidP="00C101C8">
            <w:pPr>
              <w:pStyle w:val="aff3"/>
              <w:rPr>
                <w:snapToGrid w:val="0"/>
              </w:rPr>
            </w:pPr>
          </w:p>
        </w:tc>
        <w:tc>
          <w:tcPr>
            <w:tcW w:w="1946" w:type="dxa"/>
            <w:shd w:val="clear" w:color="auto" w:fill="auto"/>
          </w:tcPr>
          <w:p w:rsidR="002F1176" w:rsidRPr="00E86E69" w:rsidRDefault="002F1176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месяц квартала</w:t>
            </w:r>
          </w:p>
        </w:tc>
        <w:tc>
          <w:tcPr>
            <w:tcW w:w="1918" w:type="dxa"/>
            <w:shd w:val="clear" w:color="auto" w:fill="auto"/>
          </w:tcPr>
          <w:p w:rsidR="002F1176" w:rsidRPr="00E86E69" w:rsidRDefault="002F1176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 месяц квартала</w:t>
            </w:r>
          </w:p>
        </w:tc>
        <w:tc>
          <w:tcPr>
            <w:tcW w:w="1820" w:type="dxa"/>
            <w:shd w:val="clear" w:color="auto" w:fill="auto"/>
          </w:tcPr>
          <w:p w:rsidR="002F1176" w:rsidRPr="00E86E69" w:rsidRDefault="002F1176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месяц квартала</w:t>
            </w:r>
          </w:p>
        </w:tc>
      </w:tr>
      <w:tr w:rsidR="00045333" w:rsidRPr="00E86E69" w:rsidTr="00E86E69">
        <w:trPr>
          <w:jc w:val="center"/>
        </w:trPr>
        <w:tc>
          <w:tcPr>
            <w:tcW w:w="3244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Федеральный бюджет 6%</w:t>
            </w:r>
          </w:p>
        </w:tc>
        <w:tc>
          <w:tcPr>
            <w:tcW w:w="1946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4842</w:t>
            </w:r>
          </w:p>
        </w:tc>
        <w:tc>
          <w:tcPr>
            <w:tcW w:w="1918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4842</w:t>
            </w:r>
          </w:p>
        </w:tc>
        <w:tc>
          <w:tcPr>
            <w:tcW w:w="18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4842</w:t>
            </w:r>
          </w:p>
        </w:tc>
      </w:tr>
      <w:tr w:rsidR="00045333" w:rsidRPr="00E86E69" w:rsidTr="00E86E69">
        <w:trPr>
          <w:jc w:val="center"/>
        </w:trPr>
        <w:tc>
          <w:tcPr>
            <w:tcW w:w="3244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Фонд соц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страхования3,2%</w:t>
            </w:r>
          </w:p>
        </w:tc>
        <w:tc>
          <w:tcPr>
            <w:tcW w:w="1946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2582,4</w:t>
            </w:r>
          </w:p>
        </w:tc>
        <w:tc>
          <w:tcPr>
            <w:tcW w:w="1918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2582,4</w:t>
            </w:r>
          </w:p>
        </w:tc>
        <w:tc>
          <w:tcPr>
            <w:tcW w:w="18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2582,4</w:t>
            </w:r>
          </w:p>
        </w:tc>
      </w:tr>
      <w:tr w:rsidR="00045333" w:rsidRPr="00E86E69" w:rsidTr="00E86E69">
        <w:trPr>
          <w:jc w:val="center"/>
        </w:trPr>
        <w:tc>
          <w:tcPr>
            <w:tcW w:w="3244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Федеральный фонд ОМНС 0,8%</w:t>
            </w:r>
          </w:p>
        </w:tc>
        <w:tc>
          <w:tcPr>
            <w:tcW w:w="1946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645,6</w:t>
            </w:r>
          </w:p>
        </w:tc>
        <w:tc>
          <w:tcPr>
            <w:tcW w:w="1918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645,6</w:t>
            </w:r>
          </w:p>
        </w:tc>
        <w:tc>
          <w:tcPr>
            <w:tcW w:w="18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645,6</w:t>
            </w:r>
          </w:p>
        </w:tc>
      </w:tr>
      <w:tr w:rsidR="00045333" w:rsidRPr="00E86E69" w:rsidTr="00E86E69">
        <w:trPr>
          <w:jc w:val="center"/>
        </w:trPr>
        <w:tc>
          <w:tcPr>
            <w:tcW w:w="3244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Территориальный фонд ОМНС 2%</w:t>
            </w:r>
          </w:p>
        </w:tc>
        <w:tc>
          <w:tcPr>
            <w:tcW w:w="1946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1614</w:t>
            </w:r>
          </w:p>
        </w:tc>
        <w:tc>
          <w:tcPr>
            <w:tcW w:w="1918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1614</w:t>
            </w:r>
          </w:p>
        </w:tc>
        <w:tc>
          <w:tcPr>
            <w:tcW w:w="18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1614</w:t>
            </w:r>
          </w:p>
        </w:tc>
      </w:tr>
      <w:tr w:rsidR="00045333" w:rsidRPr="00E86E69" w:rsidTr="00E86E69">
        <w:trPr>
          <w:jc w:val="center"/>
        </w:trPr>
        <w:tc>
          <w:tcPr>
            <w:tcW w:w="3244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946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9684</w:t>
            </w:r>
          </w:p>
        </w:tc>
        <w:tc>
          <w:tcPr>
            <w:tcW w:w="1918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9684</w:t>
            </w:r>
          </w:p>
        </w:tc>
        <w:tc>
          <w:tcPr>
            <w:tcW w:w="18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9684</w:t>
            </w:r>
          </w:p>
        </w:tc>
      </w:tr>
    </w:tbl>
    <w:p w:rsidR="008E2580" w:rsidRPr="003E603E" w:rsidRDefault="008E2580" w:rsidP="003E603E">
      <w:pPr>
        <w:rPr>
          <w:snapToGrid w:val="0"/>
        </w:rPr>
      </w:pPr>
    </w:p>
    <w:p w:rsidR="009B1D70" w:rsidRPr="003E603E" w:rsidRDefault="009B1D70" w:rsidP="003E603E">
      <w:pPr>
        <w:rPr>
          <w:snapToGrid w:val="0"/>
        </w:rPr>
      </w:pPr>
      <w:r w:rsidRPr="003E603E">
        <w:rPr>
          <w:snapToGrid w:val="0"/>
        </w:rPr>
        <w:t>Начисление взносов на обязательное пенсионное страхование</w:t>
      </w:r>
    </w:p>
    <w:p w:rsidR="007D14A3" w:rsidRPr="003E603E" w:rsidRDefault="00C101C8" w:rsidP="003E603E">
      <w:pPr>
        <w:rPr>
          <w:snapToGrid w:val="0"/>
        </w:rPr>
      </w:pPr>
      <w:r>
        <w:rPr>
          <w:snapToGrid w:val="0"/>
        </w:rPr>
        <w:br w:type="page"/>
      </w:r>
      <w:r w:rsidR="009B1D70" w:rsidRPr="003E603E">
        <w:rPr>
          <w:snapToGrid w:val="0"/>
        </w:rPr>
        <w:t xml:space="preserve">Таблица </w:t>
      </w:r>
      <w:r w:rsidR="003E603E">
        <w:rPr>
          <w:snapToGrid w:val="0"/>
        </w:rPr>
        <w:t>3.3.2</w:t>
      </w:r>
      <w:r w:rsidR="009B1D70"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="009B1D70" w:rsidRPr="003E603E">
        <w:rPr>
          <w:snapToGrid w:val="0"/>
        </w:rPr>
        <w:t xml:space="preserve"> Суммы страховых взносов в ПФ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3"/>
        <w:gridCol w:w="1120"/>
        <w:gridCol w:w="1260"/>
        <w:gridCol w:w="1260"/>
        <w:gridCol w:w="1260"/>
        <w:gridCol w:w="1260"/>
      </w:tblGrid>
      <w:tr w:rsidR="008E2580" w:rsidRPr="00E86E69" w:rsidTr="00E86E69">
        <w:trPr>
          <w:trHeight w:val="499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Работники</w:t>
            </w:r>
          </w:p>
        </w:tc>
        <w:tc>
          <w:tcPr>
            <w:tcW w:w="7273" w:type="dxa"/>
            <w:gridSpan w:val="6"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Страховые взносы в ПФ за квартал</w:t>
            </w:r>
          </w:p>
        </w:tc>
      </w:tr>
      <w:tr w:rsidR="008E2580" w:rsidRPr="00E86E69" w:rsidTr="00E86E69">
        <w:trPr>
          <w:trHeight w:val="499"/>
          <w:jc w:val="center"/>
        </w:trPr>
        <w:tc>
          <w:tcPr>
            <w:tcW w:w="1260" w:type="dxa"/>
            <w:vMerge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мес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кв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 мес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кв</w:t>
            </w:r>
            <w:r w:rsidR="003E603E" w:rsidRPr="00E86E69">
              <w:rPr>
                <w:snapToGrid w:val="0"/>
              </w:rPr>
              <w:t xml:space="preserve">.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3 мес</w:t>
            </w:r>
            <w:r w:rsidR="003E603E" w:rsidRPr="00E86E69">
              <w:rPr>
                <w:snapToGrid w:val="0"/>
              </w:rPr>
              <w:t xml:space="preserve">. </w:t>
            </w:r>
            <w:r w:rsidRPr="00E86E69">
              <w:rPr>
                <w:snapToGrid w:val="0"/>
              </w:rPr>
              <w:t>кв</w:t>
            </w:r>
            <w:r w:rsidR="003E603E" w:rsidRPr="00E86E69">
              <w:rPr>
                <w:snapToGrid w:val="0"/>
              </w:rPr>
              <w:t xml:space="preserve">. </w:t>
            </w:r>
          </w:p>
        </w:tc>
      </w:tr>
      <w:tr w:rsidR="008E2580" w:rsidRPr="00E86E69" w:rsidTr="00E86E69">
        <w:trPr>
          <w:cantSplit/>
          <w:trHeight w:val="2072"/>
          <w:jc w:val="center"/>
        </w:trPr>
        <w:tc>
          <w:tcPr>
            <w:tcW w:w="1260" w:type="dxa"/>
            <w:shd w:val="clear" w:color="auto" w:fill="auto"/>
          </w:tcPr>
          <w:p w:rsidR="008E2580" w:rsidRPr="00E86E69" w:rsidRDefault="008E2580" w:rsidP="00C101C8">
            <w:pPr>
              <w:pStyle w:val="aff3"/>
              <w:rPr>
                <w:snapToGrid w:val="0"/>
              </w:rPr>
            </w:pPr>
          </w:p>
        </w:tc>
        <w:tc>
          <w:tcPr>
            <w:tcW w:w="1113" w:type="dxa"/>
            <w:shd w:val="clear" w:color="auto" w:fill="auto"/>
            <w:textDirection w:val="btLr"/>
          </w:tcPr>
          <w:p w:rsidR="008E2580" w:rsidRPr="00E86E69" w:rsidRDefault="008E2580" w:rsidP="00E86E69">
            <w:pPr>
              <w:pStyle w:val="aff3"/>
              <w:ind w:left="113" w:right="113"/>
              <w:rPr>
                <w:snapToGrid w:val="0"/>
              </w:rPr>
            </w:pPr>
            <w:r w:rsidRPr="00E86E69">
              <w:rPr>
                <w:snapToGrid w:val="0"/>
              </w:rPr>
              <w:t>на финансирование страховой части пенсии</w:t>
            </w:r>
          </w:p>
        </w:tc>
        <w:tc>
          <w:tcPr>
            <w:tcW w:w="1120" w:type="dxa"/>
            <w:shd w:val="clear" w:color="auto" w:fill="auto"/>
            <w:textDirection w:val="btLr"/>
          </w:tcPr>
          <w:p w:rsidR="008E2580" w:rsidRPr="00E86E69" w:rsidRDefault="008E2580" w:rsidP="00E86E69">
            <w:pPr>
              <w:pStyle w:val="aff3"/>
              <w:ind w:left="113" w:right="113"/>
              <w:rPr>
                <w:snapToGrid w:val="0"/>
              </w:rPr>
            </w:pPr>
            <w:r w:rsidRPr="00E86E69">
              <w:rPr>
                <w:snapToGrid w:val="0"/>
              </w:rPr>
              <w:t>на финансирование накопительной части пенсии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E2580" w:rsidRPr="00E86E69" w:rsidRDefault="008E2580" w:rsidP="00E86E69">
            <w:pPr>
              <w:pStyle w:val="aff3"/>
              <w:ind w:left="113" w:right="113"/>
              <w:rPr>
                <w:snapToGrid w:val="0"/>
              </w:rPr>
            </w:pPr>
            <w:r w:rsidRPr="00E86E69">
              <w:rPr>
                <w:snapToGrid w:val="0"/>
              </w:rPr>
              <w:t>на финансирование страховой части пенсии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E2580" w:rsidRPr="00E86E69" w:rsidRDefault="008E2580" w:rsidP="00E86E69">
            <w:pPr>
              <w:pStyle w:val="aff3"/>
              <w:ind w:left="113" w:right="113"/>
              <w:rPr>
                <w:snapToGrid w:val="0"/>
              </w:rPr>
            </w:pPr>
            <w:r w:rsidRPr="00E86E69">
              <w:rPr>
                <w:snapToGrid w:val="0"/>
              </w:rPr>
              <w:t>на финансирование накопительной части пенсии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E2580" w:rsidRPr="00E86E69" w:rsidRDefault="008E2580" w:rsidP="00E86E69">
            <w:pPr>
              <w:pStyle w:val="aff3"/>
              <w:ind w:left="113" w:right="113"/>
              <w:rPr>
                <w:snapToGrid w:val="0"/>
              </w:rPr>
            </w:pPr>
            <w:r w:rsidRPr="00E86E69">
              <w:rPr>
                <w:snapToGrid w:val="0"/>
              </w:rPr>
              <w:t>на финансирование страховой части пенсии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E2580" w:rsidRPr="00E86E69" w:rsidRDefault="008E2580" w:rsidP="00E86E69">
            <w:pPr>
              <w:pStyle w:val="aff3"/>
              <w:ind w:left="113" w:right="113"/>
              <w:rPr>
                <w:snapToGrid w:val="0"/>
              </w:rPr>
            </w:pPr>
            <w:r w:rsidRPr="00E86E69">
              <w:rPr>
                <w:snapToGrid w:val="0"/>
              </w:rPr>
              <w:t>на финансирование накопительной части пенсии</w:t>
            </w:r>
          </w:p>
        </w:tc>
      </w:tr>
      <w:tr w:rsidR="00045333" w:rsidRPr="00E86E69" w:rsidTr="00E86E69">
        <w:trPr>
          <w:trHeight w:val="499"/>
          <w:jc w:val="center"/>
        </w:trPr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 категория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113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4648</w:t>
            </w:r>
          </w:p>
        </w:tc>
        <w:tc>
          <w:tcPr>
            <w:tcW w:w="11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4648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4648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</w:p>
        </w:tc>
      </w:tr>
      <w:tr w:rsidR="00045333" w:rsidRPr="00E86E69" w:rsidTr="00E86E69">
        <w:trPr>
          <w:trHeight w:val="499"/>
          <w:jc w:val="center"/>
        </w:trPr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2 категория</w:t>
            </w:r>
          </w:p>
        </w:tc>
        <w:tc>
          <w:tcPr>
            <w:tcW w:w="1113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4750</w:t>
            </w:r>
          </w:p>
        </w:tc>
        <w:tc>
          <w:tcPr>
            <w:tcW w:w="11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1900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4750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1900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4750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1900</w:t>
            </w:r>
          </w:p>
        </w:tc>
      </w:tr>
      <w:tr w:rsidR="00045333" w:rsidRPr="00E86E69" w:rsidTr="00E86E69">
        <w:trPr>
          <w:trHeight w:val="483"/>
          <w:jc w:val="center"/>
        </w:trPr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Итого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1113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9398</w:t>
            </w:r>
          </w:p>
        </w:tc>
        <w:tc>
          <w:tcPr>
            <w:tcW w:w="112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1900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9398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1900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9398</w:t>
            </w:r>
          </w:p>
        </w:tc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1900</w:t>
            </w:r>
          </w:p>
        </w:tc>
      </w:tr>
      <w:tr w:rsidR="00045333" w:rsidRPr="00E86E69" w:rsidTr="00E86E69">
        <w:trPr>
          <w:trHeight w:val="514"/>
          <w:jc w:val="center"/>
        </w:trPr>
        <w:tc>
          <w:tcPr>
            <w:tcW w:w="1260" w:type="dxa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Всего</w:t>
            </w:r>
            <w:r w:rsidR="003E603E" w:rsidRPr="00E86E69">
              <w:rPr>
                <w:snapToGrid w:val="0"/>
              </w:rPr>
              <w:t xml:space="preserve">: 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11298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</w:t>
            </w:r>
            <w:r w:rsidR="005E4BB5" w:rsidRPr="00E86E69">
              <w:rPr>
                <w:snapToGrid w:val="0"/>
              </w:rPr>
              <w:t>1</w:t>
            </w:r>
            <w:r w:rsidRPr="00E86E69">
              <w:rPr>
                <w:snapToGrid w:val="0"/>
              </w:rPr>
              <w:t>948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45333" w:rsidRPr="00E86E69" w:rsidRDefault="00045333" w:rsidP="00C101C8">
            <w:pPr>
              <w:pStyle w:val="aff3"/>
              <w:rPr>
                <w:snapToGrid w:val="0"/>
              </w:rPr>
            </w:pPr>
            <w:r w:rsidRPr="00E86E69">
              <w:rPr>
                <w:snapToGrid w:val="0"/>
              </w:rPr>
              <w:t>11298</w:t>
            </w:r>
          </w:p>
        </w:tc>
      </w:tr>
    </w:tbl>
    <w:p w:rsidR="002D67B5" w:rsidRPr="003E603E" w:rsidRDefault="002D67B5" w:rsidP="003E603E">
      <w:pPr>
        <w:rPr>
          <w:snapToGrid w:val="0"/>
        </w:rPr>
      </w:pPr>
    </w:p>
    <w:p w:rsidR="005010FD" w:rsidRPr="003E603E" w:rsidRDefault="003E603E" w:rsidP="00C101C8">
      <w:pPr>
        <w:pStyle w:val="2"/>
        <w:rPr>
          <w:snapToGrid w:val="0"/>
        </w:rPr>
      </w:pPr>
      <w:bookmarkStart w:id="18" w:name="_Toc242976772"/>
      <w:r>
        <w:rPr>
          <w:snapToGrid w:val="0"/>
        </w:rPr>
        <w:t>4.3</w:t>
      </w:r>
      <w:r w:rsidR="005010FD" w:rsidRPr="003E603E">
        <w:rPr>
          <w:snapToGrid w:val="0"/>
        </w:rPr>
        <w:t xml:space="preserve"> Составление журнала хозяйственных операций за квартал</w:t>
      </w:r>
      <w:bookmarkEnd w:id="18"/>
    </w:p>
    <w:p w:rsidR="00C101C8" w:rsidRDefault="00C101C8" w:rsidP="003E603E">
      <w:pPr>
        <w:rPr>
          <w:snapToGrid w:val="0"/>
        </w:rPr>
      </w:pPr>
    </w:p>
    <w:p w:rsidR="005010FD" w:rsidRPr="003E603E" w:rsidRDefault="009B1D70" w:rsidP="003E603E"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3.4</w:t>
      </w:r>
      <w:r w:rsidR="00ED25DA"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="00ED25DA" w:rsidRPr="003E603E">
        <w:rPr>
          <w:snapToGrid w:val="0"/>
        </w:rPr>
        <w:t xml:space="preserve"> </w:t>
      </w:r>
      <w:r w:rsidR="005010FD" w:rsidRPr="003E603E">
        <w:t>Журнал хозяйственных операций</w:t>
      </w:r>
      <w:r w:rsidR="00ED25DA" w:rsidRPr="003E603E">
        <w:t xml:space="preserve"> 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600"/>
        <w:gridCol w:w="1405"/>
        <w:gridCol w:w="980"/>
        <w:gridCol w:w="1820"/>
      </w:tblGrid>
      <w:tr w:rsidR="001F7C3C" w:rsidRPr="003E603E" w:rsidTr="00E86E69">
        <w:trPr>
          <w:trHeight w:val="637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№ п/п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Наименование операций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Сумма, руб</w:t>
            </w:r>
            <w:r w:rsidR="003E603E" w:rsidRPr="003E603E">
              <w:t xml:space="preserve">. 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Корреспондирующие счета</w:t>
            </w:r>
          </w:p>
        </w:tc>
      </w:tr>
      <w:tr w:rsidR="001F7C3C" w:rsidRPr="003E603E" w:rsidTr="00E86E69">
        <w:trPr>
          <w:trHeight w:val="6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40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Д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К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8540" w:type="dxa"/>
            <w:gridSpan w:val="5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ОКТЯБРЬ</w:t>
            </w:r>
          </w:p>
        </w:tc>
      </w:tr>
      <w:tr w:rsidR="001F7C3C" w:rsidRPr="003E603E" w:rsidTr="00E86E69">
        <w:trPr>
          <w:trHeight w:val="67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Сформирован уставной капитал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1200000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75-1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80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455B9A" w:rsidP="00C101C8">
            <w:pPr>
              <w:pStyle w:val="aff3"/>
            </w:pPr>
            <w:r w:rsidRPr="003E603E">
              <w:t>Уставной капитал в</w:t>
            </w:r>
            <w:r w:rsidR="001F7C3C" w:rsidRPr="003E603E">
              <w:t>несен основными средствами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360000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75-1</w:t>
            </w:r>
          </w:p>
        </w:tc>
      </w:tr>
      <w:tr w:rsidR="001F7C3C" w:rsidRPr="003E603E" w:rsidTr="00E86E69">
        <w:trPr>
          <w:trHeight w:val="42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455B9A" w:rsidP="00C101C8">
            <w:pPr>
              <w:pStyle w:val="aff3"/>
            </w:pPr>
            <w:r w:rsidRPr="003E603E">
              <w:t>Уставной капитал в</w:t>
            </w:r>
            <w:r w:rsidR="001F7C3C" w:rsidRPr="003E603E">
              <w:t>несен вклад материалами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240000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75-1</w:t>
            </w:r>
          </w:p>
        </w:tc>
      </w:tr>
      <w:tr w:rsidR="001F7C3C" w:rsidRPr="003E603E" w:rsidTr="00E86E69">
        <w:trPr>
          <w:trHeight w:val="3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455B9A" w:rsidP="00C101C8">
            <w:pPr>
              <w:pStyle w:val="aff3"/>
            </w:pPr>
            <w:r w:rsidRPr="003E603E">
              <w:t>Уставной капитал в</w:t>
            </w:r>
            <w:r w:rsidR="001F7C3C" w:rsidRPr="003E603E">
              <w:t>несены деньги на расчетный счет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240000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75-1</w:t>
            </w:r>
          </w:p>
        </w:tc>
      </w:tr>
      <w:tr w:rsidR="001F7C3C" w:rsidRPr="003E603E" w:rsidTr="00E86E69">
        <w:trPr>
          <w:trHeight w:val="73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455B9A" w:rsidP="00C101C8">
            <w:pPr>
              <w:pStyle w:val="aff3"/>
            </w:pPr>
            <w:r w:rsidRPr="003E603E">
              <w:t>Уставной капитал в</w:t>
            </w:r>
            <w:r w:rsidR="001F7C3C" w:rsidRPr="003E603E">
              <w:t>несен вклад основными средствами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240000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75-1</w:t>
            </w:r>
          </w:p>
        </w:tc>
      </w:tr>
      <w:tr w:rsidR="001F7C3C" w:rsidRPr="003E603E" w:rsidTr="00E86E69">
        <w:trPr>
          <w:trHeight w:val="48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455B9A" w:rsidP="00C101C8">
            <w:pPr>
              <w:pStyle w:val="aff3"/>
            </w:pPr>
            <w:r w:rsidRPr="003E603E">
              <w:t>Уставной капитал в</w:t>
            </w:r>
            <w:r w:rsidR="001F7C3C" w:rsidRPr="003E603E">
              <w:t>несен вклад материалами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120000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75-1</w:t>
            </w:r>
          </w:p>
        </w:tc>
      </w:tr>
      <w:tr w:rsidR="001F7C3C" w:rsidRPr="003E603E" w:rsidTr="00E86E69">
        <w:trPr>
          <w:trHeight w:val="615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Акцептован счет поставщика за поступившие материалы</w:t>
            </w:r>
            <w:r w:rsidR="003E603E" w:rsidRPr="003E603E">
              <w:t xml:space="preserve">: </w:t>
            </w:r>
          </w:p>
        </w:tc>
        <w:tc>
          <w:tcPr>
            <w:tcW w:w="1405" w:type="dxa"/>
            <w:shd w:val="clear" w:color="auto" w:fill="auto"/>
            <w:noWrap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31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405" w:type="dxa"/>
            <w:shd w:val="clear" w:color="auto" w:fill="auto"/>
            <w:noWrap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покупательскую стоимость без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386400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сумму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69552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</w:tr>
      <w:tr w:rsidR="001F7C3C" w:rsidRPr="003E603E" w:rsidTr="00E86E69">
        <w:trPr>
          <w:trHeight w:val="675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Акцептован счет транспортной фирмы</w:t>
            </w:r>
            <w:r w:rsidR="003E603E" w:rsidRPr="003E603E">
              <w:t xml:space="preserve">: </w:t>
            </w:r>
          </w:p>
        </w:tc>
        <w:tc>
          <w:tcPr>
            <w:tcW w:w="1405" w:type="dxa"/>
            <w:shd w:val="clear" w:color="auto" w:fill="auto"/>
            <w:noWrap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7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стоимость доставки без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7728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</w:tr>
      <w:tr w:rsidR="001F7C3C" w:rsidRPr="003E603E" w:rsidTr="00E86E69">
        <w:trPr>
          <w:trHeight w:val="54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сумму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1391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</w:tr>
      <w:tr w:rsidR="001F7C3C" w:rsidRPr="003E603E" w:rsidTr="00E86E69">
        <w:trPr>
          <w:trHeight w:val="40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Оплачен счет поставщика материалов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455952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1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Оплачен счет транспортной фирмы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9119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72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Основные средства переданы в производство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600000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</w:p>
        </w:tc>
      </w:tr>
      <w:tr w:rsidR="001F7C3C" w:rsidRPr="003E603E" w:rsidTr="00E86E69">
        <w:trPr>
          <w:trHeight w:val="69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Материалы переданы в производство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394128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</w:tr>
      <w:tr w:rsidR="001F7C3C" w:rsidRPr="003E603E" w:rsidTr="00E86E69">
        <w:trPr>
          <w:trHeight w:val="76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заработная плата за октябрь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80700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</w:tr>
      <w:tr w:rsidR="001F7C3C" w:rsidRPr="003E603E" w:rsidTr="00E86E69">
        <w:trPr>
          <w:trHeight w:val="84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пенсионная часть в Федеральный бюджет 6%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4842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пенсионный фонд на оплату страховой части трудовой пенсии 14%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11298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821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 xml:space="preserve">В том числе </w:t>
            </w:r>
            <w:r w:rsidR="001F7C3C" w:rsidRPr="003E603E">
              <w:t>на оплату страховой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9398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70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накопительной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506389" w:rsidRPr="003E603E" w:rsidRDefault="00506389" w:rsidP="00C101C8">
            <w:pPr>
              <w:pStyle w:val="aff3"/>
            </w:pPr>
            <w:r w:rsidRPr="003E603E">
              <w:t>16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фонд социального страхования 3,2%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2582,4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17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федеральный Фонд обязательного медицинского страхования 0,8%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645,6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18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территориальный Фонд обязательного медицинского страхования 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1614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19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4,3% на страхование от несчастных случаев и профессиональных заболеваний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3470,1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20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13% подоходного налога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8385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6C7893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21</w:t>
            </w:r>
          </w:p>
        </w:tc>
        <w:tc>
          <w:tcPr>
            <w:tcW w:w="3600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Списаны затраты на готовую продукцию</w:t>
            </w:r>
          </w:p>
        </w:tc>
        <w:tc>
          <w:tcPr>
            <w:tcW w:w="1405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499280,1</w:t>
            </w:r>
          </w:p>
        </w:tc>
        <w:tc>
          <w:tcPr>
            <w:tcW w:w="980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43</w:t>
            </w:r>
          </w:p>
        </w:tc>
        <w:tc>
          <w:tcPr>
            <w:tcW w:w="1820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20</w:t>
            </w:r>
          </w:p>
        </w:tc>
      </w:tr>
      <w:tr w:rsidR="006C7893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22</w:t>
            </w:r>
          </w:p>
        </w:tc>
        <w:tc>
          <w:tcPr>
            <w:tcW w:w="3600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Реализована готовая продукция</w:t>
            </w:r>
          </w:p>
        </w:tc>
        <w:tc>
          <w:tcPr>
            <w:tcW w:w="1405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499280,1</w:t>
            </w:r>
          </w:p>
        </w:tc>
        <w:tc>
          <w:tcPr>
            <w:tcW w:w="980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6C7893" w:rsidRPr="003E603E" w:rsidRDefault="006C7893" w:rsidP="00C101C8">
            <w:pPr>
              <w:pStyle w:val="aff3"/>
            </w:pPr>
            <w:r w:rsidRPr="003E603E">
              <w:t>43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23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Получен аванс от покупателя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754112,6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НДС с аванса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115034,1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 НДС по материалам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69552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2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 НДС по транспортным услугам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1391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2E0C42" w:rsidP="00C101C8">
            <w:pPr>
              <w:pStyle w:val="aff3"/>
            </w:pPr>
            <w:r w:rsidRPr="003E603E">
              <w:t>Реализована продукция покупателю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754112,6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НДС с аванса сторно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3E603E" w:rsidP="00C101C8">
            <w:pPr>
              <w:pStyle w:val="aff3"/>
            </w:pPr>
            <w:r>
              <w:t xml:space="preserve"> (</w:t>
            </w:r>
            <w:r w:rsidR="001F7C3C" w:rsidRPr="003E603E">
              <w:t>115034,1</w:t>
            </w:r>
            <w:r w:rsidRPr="003E603E">
              <w:t xml:space="preserve">) 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НДС с реализации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115034,1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30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 НДС в бюджет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44091,1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8540" w:type="dxa"/>
            <w:gridSpan w:val="5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НОЯБРЬ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31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Перечислена пенсионная часть в Федеральный бюджет 6%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4842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3</w:t>
            </w:r>
            <w:r w:rsidR="009A4B52" w:rsidRPr="003E603E">
              <w:t>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пенсионный фонд на оплату страховой части трудовой пенсии 14%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11298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7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 xml:space="preserve">В том числе </w:t>
            </w:r>
            <w:r w:rsidR="001F7C3C" w:rsidRPr="003E603E">
              <w:t>на оплату страховой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9398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514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 xml:space="preserve">В том числе </w:t>
            </w:r>
            <w:r w:rsidR="001F7C3C" w:rsidRPr="003E603E">
              <w:t>на оплату накопительной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фонд социального страхования 3,2%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2582,4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федеральный Фонд обязательного медицинского страхования 0,8%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645,6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территориальный Фонд обязательного медицинского страхования 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1614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4,3% на страхование от несчастных случаев и профессиональных заболеваний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3470,1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13% подоходного налога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8385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 р/с в кассу получено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72315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Выдана заработная плата из кассы за октябрь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72315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50</w:t>
            </w:r>
          </w:p>
        </w:tc>
      </w:tr>
      <w:tr w:rsidR="001F7C3C" w:rsidRPr="003E603E" w:rsidTr="00E86E69">
        <w:trPr>
          <w:trHeight w:val="630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40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Акцептован счет поставщика за поступившие материалы</w:t>
            </w:r>
            <w:r w:rsidR="003E603E" w:rsidRPr="003E603E">
              <w:t xml:space="preserve">: 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31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покупательскую стоимость без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386400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сумму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69552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</w:tr>
      <w:tr w:rsidR="001F7C3C" w:rsidRPr="003E603E" w:rsidTr="00E86E69">
        <w:trPr>
          <w:trHeight w:val="630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41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Акцептован счет транспортной фирмы</w:t>
            </w:r>
            <w:r w:rsidR="003E603E" w:rsidRPr="003E603E">
              <w:t xml:space="preserve">: 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31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стоимость доставки без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7728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сумму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1391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Оплачен счет поставщика материалов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455952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Оплачен счет транспортной фирмы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9119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Материалы переданы в производство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394128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амортизация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заработная плата за ноябрь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80700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пенсионная часть в Федеральный бюджет 6%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4842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пенсионный фонд на оплату страховой части трудовой пенсии 14%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11298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страховой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9398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накопительной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4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фонд социального страхования 3,2%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2582,4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50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федеральный Фонд обязательного медицинского страхования 0,8%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645,6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51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территориальный Фонд обязательного медицинского страхования 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1614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  <w:r w:rsidR="009A4B52" w:rsidRPr="003E603E">
              <w:t>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4,3% на страхование от несчастных случаев и профессиональных заболеваний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3470,1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  <w:r w:rsidR="009A4B52" w:rsidRPr="003E603E">
              <w:t>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13% подоходного налога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8541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D62B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5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Списаны затраты на готовую продукцию</w:t>
            </w:r>
          </w:p>
        </w:tc>
        <w:tc>
          <w:tcPr>
            <w:tcW w:w="1405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504280,1</w:t>
            </w:r>
          </w:p>
        </w:tc>
        <w:tc>
          <w:tcPr>
            <w:tcW w:w="980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43</w:t>
            </w:r>
          </w:p>
        </w:tc>
        <w:tc>
          <w:tcPr>
            <w:tcW w:w="1820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20</w:t>
            </w:r>
          </w:p>
        </w:tc>
      </w:tr>
      <w:tr w:rsidR="00D62B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5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Реализована готовая продукция</w:t>
            </w:r>
          </w:p>
        </w:tc>
        <w:tc>
          <w:tcPr>
            <w:tcW w:w="1405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504280,1</w:t>
            </w:r>
          </w:p>
        </w:tc>
        <w:tc>
          <w:tcPr>
            <w:tcW w:w="980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D62B3C" w:rsidRPr="003E603E" w:rsidRDefault="00D62B3C" w:rsidP="00C101C8">
            <w:pPr>
              <w:pStyle w:val="aff3"/>
            </w:pPr>
            <w:r w:rsidRPr="003E603E">
              <w:t>43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Получен аванс от покупателя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761664,6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НДС с аванса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116186,1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 НДС по материалам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69552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 НДС по транспортным услугам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1391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60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Аванс переведен в реализацию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761664,6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61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НДС с аванса сторно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3E603E" w:rsidP="00C101C8">
            <w:pPr>
              <w:pStyle w:val="aff3"/>
            </w:pPr>
            <w:r>
              <w:t xml:space="preserve"> (</w:t>
            </w:r>
            <w:r w:rsidR="001F7C3C" w:rsidRPr="003E603E">
              <w:t>116186,1</w:t>
            </w:r>
            <w:r w:rsidRPr="003E603E">
              <w:t xml:space="preserve">) 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62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НДС с реализации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116186,1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63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 НДС в бюджет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45243,1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8540" w:type="dxa"/>
            <w:gridSpan w:val="5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ДЕКАБРЬ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6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Перечислена пенсионная часть в Федеральный бюджет 6%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4842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6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пенсионный фонд на оплату страховой части трудовой пенсии 14%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11298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739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страховой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9398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89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EB30E5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накопительной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фонд социального страхования 3,2%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2582,4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федеральный Фонд обязательного медицинского страхования 0,8%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645,6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в территориальный Фонд обязательного медицинского страхования 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1614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4,3% на страхование от несчастных случаев и профессиональных заболеваний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3470,1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1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70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Перечислено 13% подоходного налога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8541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71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 р/с в кассу получено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72159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72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Выдана заработная плата из кассы за ноябрь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72159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50</w:t>
            </w:r>
          </w:p>
        </w:tc>
      </w:tr>
      <w:tr w:rsidR="001F7C3C" w:rsidRPr="003E603E" w:rsidTr="00E86E69">
        <w:trPr>
          <w:trHeight w:val="630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73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Акцептован счет поставщика за поступившие материалы</w:t>
            </w:r>
            <w:r w:rsidR="003E603E" w:rsidRPr="003E603E">
              <w:t xml:space="preserve">: 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31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покупательскую стоимость без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386400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сумму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69552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</w:tr>
      <w:tr w:rsidR="001F7C3C" w:rsidRPr="003E603E" w:rsidTr="00E86E69">
        <w:trPr>
          <w:trHeight w:val="630"/>
          <w:jc w:val="center"/>
        </w:trPr>
        <w:tc>
          <w:tcPr>
            <w:tcW w:w="735" w:type="dxa"/>
            <w:vMerge w:val="restart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7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Акцептован счет транспортной фирмы</w:t>
            </w:r>
            <w:r w:rsidR="003E603E" w:rsidRPr="003E603E">
              <w:t xml:space="preserve">: 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315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стоимость доставки без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7728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vMerge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 сумму НДС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1391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Оплачен счет поставщика материалов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455952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Оплачен счет транспортной фирмы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9119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Материалы переданы в производство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394128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амортизация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5000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заработная плата за декабрь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80700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80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Начислена пенсионная часть в Федеральный бюджет 6%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4842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687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81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пенсионный фонд на оплату страховой части трудовой пенсии 14%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11298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441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C918E9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страховой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C918E9" w:rsidP="00C101C8">
            <w:pPr>
              <w:pStyle w:val="aff3"/>
            </w:pPr>
            <w:r w:rsidRPr="003E603E">
              <w:t>9398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503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C918E9" w:rsidP="00C101C8">
            <w:pPr>
              <w:pStyle w:val="aff3"/>
            </w:pPr>
            <w:r w:rsidRPr="003E603E">
              <w:t>В том числе</w:t>
            </w:r>
            <w:r w:rsidR="001F7C3C" w:rsidRPr="003E603E">
              <w:t xml:space="preserve"> на оплату накопительной части трудовой пенсии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1900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82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фонд социального страхования 3,2%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2582,4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83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федеральный Фонд обязательного медицинского страхования 0,8%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645,6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  <w:r w:rsidR="009A4B52" w:rsidRPr="003E603E">
              <w:t>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в территориальный Фонд обязательного медицинского страхования 2%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1614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96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4,3% на страхование от несчастных случаев и профессиональных заболеваний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3470,1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Начислено 13% подоходного налога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8541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941EC4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Списаны затраты на готовую продукцию</w:t>
            </w:r>
          </w:p>
        </w:tc>
        <w:tc>
          <w:tcPr>
            <w:tcW w:w="1405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504280,1</w:t>
            </w:r>
          </w:p>
        </w:tc>
        <w:tc>
          <w:tcPr>
            <w:tcW w:w="980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43</w:t>
            </w:r>
          </w:p>
        </w:tc>
        <w:tc>
          <w:tcPr>
            <w:tcW w:w="1820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20</w:t>
            </w:r>
          </w:p>
        </w:tc>
      </w:tr>
      <w:tr w:rsidR="00941EC4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Реализована готовая продукция</w:t>
            </w:r>
          </w:p>
        </w:tc>
        <w:tc>
          <w:tcPr>
            <w:tcW w:w="1405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504280,1</w:t>
            </w:r>
          </w:p>
        </w:tc>
        <w:tc>
          <w:tcPr>
            <w:tcW w:w="980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941EC4" w:rsidRPr="003E603E" w:rsidRDefault="00941EC4" w:rsidP="00C101C8">
            <w:pPr>
              <w:pStyle w:val="aff3"/>
            </w:pPr>
            <w:r w:rsidRPr="003E603E">
              <w:t>43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Получен аванс от покупателя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761664,6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НДС с аванса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116186,1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8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 НДС по материалам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69552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90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 НДС по транспортным услугам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1391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91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Аванс переведен в реализацию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761664,6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92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НДС с аванса сторно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3E603E" w:rsidP="00C101C8">
            <w:pPr>
              <w:pStyle w:val="aff3"/>
            </w:pPr>
            <w:r>
              <w:t xml:space="preserve"> (</w:t>
            </w:r>
            <w:r w:rsidR="001F7C3C" w:rsidRPr="003E603E">
              <w:t>116186,1</w:t>
            </w:r>
            <w:r w:rsidRPr="003E603E">
              <w:t xml:space="preserve">) 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93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НДС с реализации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116186,1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9A4B52" w:rsidP="00C101C8">
            <w:pPr>
              <w:pStyle w:val="aff3"/>
            </w:pPr>
            <w:r w:rsidRPr="003E603E">
              <w:t>94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Перечислен НДС в бюджет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45243,1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51</w:t>
            </w:r>
          </w:p>
        </w:tc>
      </w:tr>
      <w:tr w:rsidR="001F7C3C" w:rsidRPr="003E603E" w:rsidTr="00E86E69">
        <w:trPr>
          <w:trHeight w:val="645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</w:t>
            </w:r>
            <w:r w:rsidR="009A4B52" w:rsidRPr="003E603E">
              <w:t>5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Определен финансовый результат от реализации продукции за 4 квартал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422195,</w:t>
            </w:r>
            <w:r w:rsidR="00307664" w:rsidRPr="003E603E">
              <w:t>2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99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9</w:t>
            </w:r>
            <w:r w:rsidR="009A4B52" w:rsidRPr="003E603E">
              <w:t>6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налог на имущество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2454,4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91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9</w:t>
            </w:r>
            <w:r w:rsidR="009A4B52" w:rsidRPr="003E603E">
              <w:t>7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Списано сальдо расходов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2454,4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91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9</w:t>
            </w:r>
            <w:r w:rsidR="009A4B52" w:rsidRPr="003E603E">
              <w:t>8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Начислен налог с прибыли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100737,8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68</w:t>
            </w:r>
          </w:p>
        </w:tc>
      </w:tr>
      <w:tr w:rsidR="001F7C3C" w:rsidRPr="003E603E" w:rsidTr="00E86E69">
        <w:trPr>
          <w:trHeight w:val="330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506389" w:rsidP="00C101C8">
            <w:pPr>
              <w:pStyle w:val="aff3"/>
            </w:pPr>
            <w:r w:rsidRPr="003E603E">
              <w:t>9</w:t>
            </w:r>
            <w:r w:rsidR="009A4B52" w:rsidRPr="003E603E">
              <w:t>9</w:t>
            </w: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Выявлена сумма чистой прибыли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319003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99</w:t>
            </w: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84</w:t>
            </w:r>
          </w:p>
        </w:tc>
      </w:tr>
      <w:tr w:rsidR="001F7C3C" w:rsidRPr="003E603E" w:rsidTr="00E86E69">
        <w:trPr>
          <w:trHeight w:val="432"/>
          <w:jc w:val="center"/>
        </w:trPr>
        <w:tc>
          <w:tcPr>
            <w:tcW w:w="735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360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  <w:r w:rsidRPr="003E603E">
              <w:t>ИТОГО за 4</w:t>
            </w:r>
            <w:r w:rsidR="003E603E" w:rsidRPr="003E603E">
              <w:t xml:space="preserve"> </w:t>
            </w:r>
            <w:r w:rsidRPr="003E603E">
              <w:t>квартал</w:t>
            </w:r>
          </w:p>
        </w:tc>
        <w:tc>
          <w:tcPr>
            <w:tcW w:w="1405" w:type="dxa"/>
            <w:shd w:val="clear" w:color="auto" w:fill="auto"/>
          </w:tcPr>
          <w:p w:rsidR="001F7C3C" w:rsidRPr="003E603E" w:rsidRDefault="00B01337" w:rsidP="00C101C8">
            <w:pPr>
              <w:pStyle w:val="aff3"/>
            </w:pPr>
            <w:r w:rsidRPr="003E603E">
              <w:t>16790733,</w:t>
            </w:r>
            <w:r w:rsidR="006D6AC4" w:rsidRPr="003E603E">
              <w:t>1</w:t>
            </w:r>
          </w:p>
        </w:tc>
        <w:tc>
          <w:tcPr>
            <w:tcW w:w="98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  <w:tc>
          <w:tcPr>
            <w:tcW w:w="1820" w:type="dxa"/>
            <w:shd w:val="clear" w:color="auto" w:fill="auto"/>
          </w:tcPr>
          <w:p w:rsidR="001F7C3C" w:rsidRPr="003E603E" w:rsidRDefault="001F7C3C" w:rsidP="00C101C8">
            <w:pPr>
              <w:pStyle w:val="aff3"/>
            </w:pPr>
          </w:p>
        </w:tc>
      </w:tr>
    </w:tbl>
    <w:p w:rsidR="00C101C8" w:rsidRDefault="00C101C8" w:rsidP="003E603E"/>
    <w:p w:rsidR="003E603E" w:rsidRDefault="003E603E" w:rsidP="00C101C8">
      <w:pPr>
        <w:pStyle w:val="2"/>
      </w:pPr>
      <w:bookmarkStart w:id="19" w:name="_Toc242976773"/>
      <w:r>
        <w:t>4.4</w:t>
      </w:r>
      <w:r w:rsidR="005010FD" w:rsidRPr="003E603E">
        <w:t xml:space="preserve"> Составление оборотно</w:t>
      </w:r>
      <w:r w:rsidR="00C101C8">
        <w:t>-</w:t>
      </w:r>
      <w:r w:rsidR="005010FD" w:rsidRPr="003E603E">
        <w:t>сальдовой ведомости за квартал</w:t>
      </w:r>
      <w:bookmarkEnd w:id="19"/>
    </w:p>
    <w:p w:rsidR="00C101C8" w:rsidRDefault="00C101C8" w:rsidP="003E603E"/>
    <w:p w:rsidR="003E603E" w:rsidRDefault="005010FD" w:rsidP="003E603E">
      <w:r w:rsidRPr="003E603E">
        <w:t>Для того</w:t>
      </w:r>
      <w:r w:rsidR="007A3B79" w:rsidRPr="003E603E">
        <w:t>,</w:t>
      </w:r>
      <w:r w:rsidRPr="003E603E">
        <w:t xml:space="preserve"> чтобы получить сведения об оборотах, имевших место в отчетном периоде, осуществлять проверку данных по счетам и составить баланс на конец этого периода составляют оборотную ведомость, в которой по каждому счету показывают</w:t>
      </w:r>
      <w:r w:rsidR="003E603E" w:rsidRPr="003E603E">
        <w:t xml:space="preserve">: </w:t>
      </w:r>
      <w:r w:rsidRPr="003E603E">
        <w:t>остатки средств и их источников на начало отчетного периода</w:t>
      </w:r>
      <w:r w:rsidR="003E603E" w:rsidRPr="003E603E">
        <w:t xml:space="preserve">; </w:t>
      </w:r>
      <w:r w:rsidRPr="003E603E">
        <w:t>оборота за отчетный период и остатки средств и их источников на конец отчетного периода</w:t>
      </w:r>
      <w:r w:rsidR="003E603E" w:rsidRPr="003E603E">
        <w:t>.</w:t>
      </w:r>
    </w:p>
    <w:p w:rsidR="00C101C8" w:rsidRDefault="00C101C8" w:rsidP="003E603E">
      <w:pPr>
        <w:rPr>
          <w:snapToGrid w:val="0"/>
        </w:rPr>
      </w:pPr>
    </w:p>
    <w:p w:rsidR="005010FD" w:rsidRPr="003E603E" w:rsidRDefault="009B1D70" w:rsidP="003E603E">
      <w:r w:rsidRPr="003E603E">
        <w:rPr>
          <w:snapToGrid w:val="0"/>
        </w:rPr>
        <w:t xml:space="preserve">Таблица </w:t>
      </w:r>
      <w:r w:rsidR="003E603E">
        <w:rPr>
          <w:snapToGrid w:val="0"/>
        </w:rPr>
        <w:t>3.5</w:t>
      </w:r>
      <w:r w:rsidR="00756371" w:rsidRPr="003E603E">
        <w:rPr>
          <w:snapToGrid w:val="0"/>
        </w:rPr>
        <w:t xml:space="preserve"> </w:t>
      </w:r>
      <w:r w:rsidR="003E603E">
        <w:rPr>
          <w:snapToGrid w:val="0"/>
        </w:rPr>
        <w:t>-</w:t>
      </w:r>
      <w:r w:rsidR="00756371" w:rsidRPr="003E603E">
        <w:rPr>
          <w:snapToGrid w:val="0"/>
        </w:rPr>
        <w:t xml:space="preserve"> </w:t>
      </w:r>
      <w:r w:rsidR="005010FD" w:rsidRPr="003E603E">
        <w:t>Оборотно</w:t>
      </w:r>
      <w:r w:rsidR="003E603E">
        <w:t>-</w:t>
      </w:r>
      <w:r w:rsidR="005010FD" w:rsidRPr="003E603E">
        <w:t>сальдовая ведомость за квартал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004"/>
        <w:gridCol w:w="1260"/>
        <w:gridCol w:w="1400"/>
        <w:gridCol w:w="1680"/>
        <w:gridCol w:w="1260"/>
        <w:gridCol w:w="1260"/>
      </w:tblGrid>
      <w:tr w:rsidR="00C24C50" w:rsidRPr="003E603E" w:rsidTr="00E86E69">
        <w:trPr>
          <w:trHeight w:val="612"/>
          <w:jc w:val="center"/>
        </w:trPr>
        <w:tc>
          <w:tcPr>
            <w:tcW w:w="915" w:type="dxa"/>
            <w:vMerge w:val="restart"/>
            <w:shd w:val="clear" w:color="auto" w:fill="auto"/>
            <w:textDirection w:val="btLr"/>
          </w:tcPr>
          <w:p w:rsidR="00C24C50" w:rsidRPr="003E603E" w:rsidRDefault="00C24C50" w:rsidP="00E86E69">
            <w:pPr>
              <w:pStyle w:val="aff3"/>
              <w:ind w:left="113" w:right="113"/>
            </w:pPr>
            <w:r w:rsidRPr="003E603E">
              <w:t>Наименование счета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Сальдо на 0</w:t>
            </w:r>
            <w:r w:rsidR="003E603E">
              <w:t xml:space="preserve">1.10 </w:t>
            </w:r>
            <w:r w:rsidRPr="003E603E">
              <w:t>2005 г</w:t>
            </w:r>
            <w:r w:rsidR="003E603E" w:rsidRPr="003E603E">
              <w:t xml:space="preserve">. </w:t>
            </w:r>
          </w:p>
        </w:tc>
        <w:tc>
          <w:tcPr>
            <w:tcW w:w="3080" w:type="dxa"/>
            <w:gridSpan w:val="2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Обороты за 4-й квартал 2005г</w:t>
            </w:r>
            <w:r w:rsidR="003E603E" w:rsidRPr="003E603E">
              <w:t xml:space="preserve">.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Сальдо на 0</w:t>
            </w:r>
            <w:r w:rsidR="003E603E">
              <w:t>1.12.20</w:t>
            </w:r>
            <w:r w:rsidRPr="003E603E">
              <w:t>05 г</w:t>
            </w:r>
            <w:r w:rsidR="003E603E" w:rsidRPr="003E603E">
              <w:t xml:space="preserve">. </w:t>
            </w:r>
          </w:p>
        </w:tc>
      </w:tr>
      <w:tr w:rsidR="00C24C50" w:rsidRPr="003E603E" w:rsidTr="00E86E69">
        <w:trPr>
          <w:trHeight w:val="1010"/>
          <w:jc w:val="center"/>
        </w:trPr>
        <w:tc>
          <w:tcPr>
            <w:tcW w:w="915" w:type="dxa"/>
            <w:vMerge/>
            <w:shd w:val="clear" w:color="auto" w:fill="auto"/>
          </w:tcPr>
          <w:p w:rsidR="00C24C50" w:rsidRPr="003E603E" w:rsidRDefault="00C24C50" w:rsidP="00C101C8">
            <w:pPr>
              <w:pStyle w:val="aff3"/>
            </w:pP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Д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К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Д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К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Д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К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600000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875B11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600000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875B11" w:rsidP="00C101C8">
            <w:pPr>
              <w:pStyle w:val="aff3"/>
            </w:pPr>
            <w:r w:rsidRPr="003E603E">
              <w:t>-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10000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875B11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10000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8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600000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600000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875B11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1542384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1182384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360000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19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212829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212829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1507840,3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1507840,3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B82C88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43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1507840,3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1507840,3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50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144474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144474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51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2517441,8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1740094,5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777347,3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1367856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1367856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B82C88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62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2277441,8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2277441,8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68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364332,3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476065,5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111733,2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69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48904,2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73356,3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24452,1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70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169941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242100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72159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75-1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1200000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1200000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76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27357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27357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80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875B11" w:rsidP="00C101C8">
            <w:pPr>
              <w:pStyle w:val="aff3"/>
            </w:pPr>
            <w:r w:rsidRPr="003E603E">
              <w:t>-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1200000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1200000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84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875B11" w:rsidP="00C101C8">
            <w:pPr>
              <w:pStyle w:val="aff3"/>
            </w:pPr>
            <w:r w:rsidRPr="003E603E">
              <w:t>-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319003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319003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90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2277441,8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2277441,8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B82C88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91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2454,4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2454,4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99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422195,2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422195,2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</w:tr>
      <w:tr w:rsidR="00C24C50" w:rsidRPr="003E603E" w:rsidTr="00E86E69">
        <w:trPr>
          <w:trHeight w:val="390"/>
          <w:jc w:val="center"/>
        </w:trPr>
        <w:tc>
          <w:tcPr>
            <w:tcW w:w="915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Итого</w:t>
            </w:r>
            <w:r w:rsidR="003E603E" w:rsidRPr="003E603E">
              <w:t xml:space="preserve">: </w:t>
            </w:r>
          </w:p>
        </w:tc>
        <w:tc>
          <w:tcPr>
            <w:tcW w:w="1004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-</w:t>
            </w:r>
          </w:p>
        </w:tc>
        <w:tc>
          <w:tcPr>
            <w:tcW w:w="140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16790733,1</w:t>
            </w:r>
          </w:p>
        </w:tc>
        <w:tc>
          <w:tcPr>
            <w:tcW w:w="168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16790733,1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1737347,3</w:t>
            </w:r>
          </w:p>
        </w:tc>
        <w:tc>
          <w:tcPr>
            <w:tcW w:w="1260" w:type="dxa"/>
            <w:shd w:val="clear" w:color="auto" w:fill="auto"/>
          </w:tcPr>
          <w:p w:rsidR="00C24C50" w:rsidRPr="003E603E" w:rsidRDefault="00C24C50" w:rsidP="00C101C8">
            <w:pPr>
              <w:pStyle w:val="aff3"/>
            </w:pPr>
            <w:r w:rsidRPr="003E603E">
              <w:t>1737347,3</w:t>
            </w:r>
          </w:p>
        </w:tc>
      </w:tr>
    </w:tbl>
    <w:p w:rsidR="001A5474" w:rsidRDefault="001A5474" w:rsidP="003E603E">
      <w:pPr>
        <w:rPr>
          <w:snapToGrid w:val="0"/>
        </w:rPr>
      </w:pPr>
    </w:p>
    <w:p w:rsidR="003E603E" w:rsidRPr="003E603E" w:rsidRDefault="003E603E" w:rsidP="001A5474">
      <w:pPr>
        <w:pStyle w:val="2"/>
        <w:rPr>
          <w:snapToGrid w:val="0"/>
        </w:rPr>
      </w:pPr>
      <w:bookmarkStart w:id="20" w:name="_Toc242976774"/>
      <w:r>
        <w:rPr>
          <w:snapToGrid w:val="0"/>
        </w:rPr>
        <w:t>4.5</w:t>
      </w:r>
      <w:r w:rsidR="00E10B43" w:rsidRPr="003E603E">
        <w:rPr>
          <w:snapToGrid w:val="0"/>
        </w:rPr>
        <w:t xml:space="preserve"> </w:t>
      </w:r>
      <w:r w:rsidR="005010FD" w:rsidRPr="003E603E">
        <w:rPr>
          <w:snapToGrid w:val="0"/>
        </w:rPr>
        <w:t>Составление форм промежуточной бухгалтерской отчетности</w:t>
      </w:r>
      <w:bookmarkEnd w:id="20"/>
    </w:p>
    <w:p w:rsidR="001A5474" w:rsidRDefault="001A5474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>Бухгалтерская отчетность как единая система данных об имущественном и финансовом положении организации и о результатах ее хозяйственной деятельности составляется на основе данных бухгалтерского учета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В бухгалтерскую отчетность должны включаться данные, необходимые для формирования достоверного и полного представления о финансовом положении организации, финансовых результатах ее деятельности и изменениях в ее финансовом положении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Составим промежуточную бух</w:t>
      </w:r>
      <w:r w:rsidR="009F0E47" w:rsidRPr="003E603E">
        <w:rPr>
          <w:snapToGrid w:val="0"/>
        </w:rPr>
        <w:t xml:space="preserve">галтерскую отчетность </w:t>
      </w:r>
      <w:r w:rsidRPr="003E603E">
        <w:rPr>
          <w:snapToGrid w:val="0"/>
        </w:rPr>
        <w:t>за квартал и заполним формы</w:t>
      </w:r>
      <w:r w:rsidR="003E603E" w:rsidRPr="003E603E">
        <w:rPr>
          <w:snapToGrid w:val="0"/>
        </w:rPr>
        <w:t xml:space="preserve">. </w:t>
      </w:r>
      <w:r w:rsidRPr="003E603E">
        <w:rPr>
          <w:snapToGrid w:val="0"/>
        </w:rPr>
        <w:t>Заполненные формы находятся в приложении к курсовой работе</w:t>
      </w:r>
      <w:r w:rsidR="003E603E" w:rsidRPr="003E603E">
        <w:rPr>
          <w:snapToGrid w:val="0"/>
        </w:rPr>
        <w:t>.</w:t>
      </w:r>
    </w:p>
    <w:p w:rsidR="003E603E" w:rsidRPr="003E603E" w:rsidRDefault="00E82F00" w:rsidP="001A5474">
      <w:pPr>
        <w:pStyle w:val="2"/>
      </w:pPr>
      <w:r w:rsidRPr="003E603E">
        <w:br w:type="page"/>
      </w:r>
      <w:bookmarkStart w:id="21" w:name="_Toc242976775"/>
      <w:r w:rsidR="005010FD" w:rsidRPr="003E603E">
        <w:t>Заключение</w:t>
      </w:r>
      <w:bookmarkEnd w:id="21"/>
    </w:p>
    <w:p w:rsidR="001A5474" w:rsidRDefault="001A5474" w:rsidP="003E603E">
      <w:pPr>
        <w:rPr>
          <w:snapToGrid w:val="0"/>
        </w:rPr>
      </w:pPr>
    </w:p>
    <w:p w:rsidR="003E603E" w:rsidRDefault="005010FD" w:rsidP="003E603E">
      <w:pPr>
        <w:rPr>
          <w:snapToGrid w:val="0"/>
        </w:rPr>
      </w:pPr>
      <w:r w:rsidRPr="003E603E">
        <w:rPr>
          <w:snapToGrid w:val="0"/>
        </w:rPr>
        <w:t>При выполнении курсовой работы по дисциплине</w:t>
      </w:r>
      <w:r w:rsidR="003E603E">
        <w:rPr>
          <w:snapToGrid w:val="0"/>
        </w:rPr>
        <w:t xml:space="preserve"> "</w:t>
      </w:r>
      <w:r w:rsidRPr="003E603E">
        <w:rPr>
          <w:snapToGrid w:val="0"/>
        </w:rPr>
        <w:t>Бухгалтерский учет</w:t>
      </w:r>
      <w:r w:rsidR="003E603E">
        <w:rPr>
          <w:snapToGrid w:val="0"/>
        </w:rPr>
        <w:t xml:space="preserve">" </w:t>
      </w:r>
      <w:r w:rsidRPr="003E603E">
        <w:rPr>
          <w:snapToGrid w:val="0"/>
        </w:rPr>
        <w:t>были закреплены теоретические и приобретены</w:t>
      </w:r>
      <w:r w:rsidR="003E603E" w:rsidRPr="003E603E">
        <w:rPr>
          <w:snapToGrid w:val="0"/>
        </w:rPr>
        <w:t xml:space="preserve"> </w:t>
      </w:r>
      <w:r w:rsidRPr="003E603E">
        <w:rPr>
          <w:snapToGrid w:val="0"/>
        </w:rPr>
        <w:t>практические знания и навыки по расчету экономических показателей, составлению журнала хозяйственных операций, оборотной</w:t>
      </w:r>
      <w:r w:rsidR="003E603E" w:rsidRPr="003E603E">
        <w:rPr>
          <w:snapToGrid w:val="0"/>
        </w:rPr>
        <w:t xml:space="preserve"> </w:t>
      </w:r>
      <w:r w:rsidRPr="003E603E">
        <w:rPr>
          <w:snapToGrid w:val="0"/>
        </w:rPr>
        <w:t>ведомости и заполнению годового баланса</w:t>
      </w:r>
      <w:r w:rsidR="00A639B6" w:rsidRPr="003E603E">
        <w:rPr>
          <w:snapToGrid w:val="0"/>
        </w:rPr>
        <w:t xml:space="preserve"> </w:t>
      </w:r>
      <w:r w:rsidRPr="003E603E">
        <w:rPr>
          <w:snapToGrid w:val="0"/>
        </w:rPr>
        <w:t>и остальных форм отчетности отдельно</w:t>
      </w:r>
      <w:r w:rsidR="003E603E" w:rsidRPr="003E603E">
        <w:rPr>
          <w:snapToGrid w:val="0"/>
        </w:rPr>
        <w:t xml:space="preserve"> </w:t>
      </w:r>
      <w:r w:rsidRPr="003E603E">
        <w:rPr>
          <w:snapToGrid w:val="0"/>
        </w:rPr>
        <w:t>взятого</w:t>
      </w:r>
      <w:r w:rsidR="003E603E" w:rsidRPr="003E603E">
        <w:rPr>
          <w:snapToGrid w:val="0"/>
        </w:rPr>
        <w:t xml:space="preserve"> </w:t>
      </w:r>
      <w:r w:rsidRPr="003E603E">
        <w:rPr>
          <w:snapToGrid w:val="0"/>
        </w:rPr>
        <w:t>предприятия за квартал</w:t>
      </w:r>
      <w:r w:rsidR="003E603E" w:rsidRPr="003E603E">
        <w:rPr>
          <w:snapToGrid w:val="0"/>
        </w:rPr>
        <w:t>.</w:t>
      </w:r>
    </w:p>
    <w:p w:rsidR="003E603E" w:rsidRDefault="005010FD" w:rsidP="003E603E">
      <w:r w:rsidRPr="003E603E">
        <w:t>На этом примере можно убедится</w:t>
      </w:r>
      <w:r w:rsidR="003E603E" w:rsidRPr="003E603E">
        <w:t xml:space="preserve"> </w:t>
      </w:r>
      <w:r w:rsidRPr="003E603E">
        <w:t>в том, что при правильном составлении всех форм отчетности все обороты и остатки по активу</w:t>
      </w:r>
      <w:r w:rsidR="003E603E" w:rsidRPr="003E603E">
        <w:t xml:space="preserve"> </w:t>
      </w:r>
      <w:r w:rsidRPr="003E603E">
        <w:t>и пассиву предприятия сходятся</w:t>
      </w:r>
      <w:r w:rsidR="003E603E" w:rsidRPr="003E603E">
        <w:t>.</w:t>
      </w:r>
    </w:p>
    <w:p w:rsidR="003E603E" w:rsidRDefault="00971C13" w:rsidP="003E603E">
      <w:r w:rsidRPr="003E603E">
        <w:t>Управление экономикой в организациях различных форм собственности невозможно без существенного повышения роли учета и контроля</w:t>
      </w:r>
      <w:r w:rsidR="003E603E" w:rsidRPr="003E603E">
        <w:t>.</w:t>
      </w:r>
    </w:p>
    <w:p w:rsidR="003E603E" w:rsidRDefault="00971C13" w:rsidP="003E603E">
      <w:r w:rsidRPr="003E603E">
        <w:t>В настоящее время все организации независимо от их вида, форм собственности и подчиненности ведут бухгалтерский учет имущества, обязательств и хозяйственных операций согласно действующему законодательству и нормативным документам</w:t>
      </w:r>
      <w:r w:rsidR="003E603E" w:rsidRPr="003E603E">
        <w:t>.</w:t>
      </w:r>
    </w:p>
    <w:p w:rsidR="003E603E" w:rsidRDefault="00971C13" w:rsidP="003E603E">
      <w:r w:rsidRPr="003E603E">
        <w:t>В данной курсовой работе я проанализировал деятельность предприятия ОАО</w:t>
      </w:r>
      <w:r w:rsidR="003E603E">
        <w:t xml:space="preserve"> "</w:t>
      </w:r>
      <w:r w:rsidRPr="003E603E">
        <w:t>Форум</w:t>
      </w:r>
      <w:r w:rsidR="003E603E">
        <w:t xml:space="preserve">" </w:t>
      </w:r>
      <w:r w:rsidRPr="003E603E">
        <w:t>по производству мягкой мебели</w:t>
      </w:r>
      <w:r w:rsidR="003E603E" w:rsidRPr="003E603E">
        <w:t>.</w:t>
      </w:r>
    </w:p>
    <w:p w:rsidR="003E603E" w:rsidRDefault="00971C13" w:rsidP="003E603E">
      <w:r w:rsidRPr="003E603E">
        <w:t>В ходе анализа был сформирован уставной капитал</w:t>
      </w:r>
      <w:r w:rsidR="003E603E" w:rsidRPr="003E603E">
        <w:t xml:space="preserve">; </w:t>
      </w:r>
      <w:r w:rsidRPr="003E603E">
        <w:t xml:space="preserve">выявлены материальные, транспортно </w:t>
      </w:r>
      <w:r w:rsidR="003E603E">
        <w:t>-</w:t>
      </w:r>
      <w:r w:rsidRPr="003E603E">
        <w:t xml:space="preserve"> заготовительные расходы</w:t>
      </w:r>
      <w:r w:rsidR="003E603E" w:rsidRPr="003E603E">
        <w:t xml:space="preserve">; </w:t>
      </w:r>
      <w:r w:rsidRPr="003E603E">
        <w:t>была составлена смета доходов и расходов</w:t>
      </w:r>
      <w:r w:rsidR="003E603E" w:rsidRPr="003E603E">
        <w:t xml:space="preserve">; </w:t>
      </w:r>
      <w:r w:rsidRPr="003E603E">
        <w:t>посчитана амортизация</w:t>
      </w:r>
      <w:r w:rsidR="003E603E" w:rsidRPr="003E603E">
        <w:t xml:space="preserve">. </w:t>
      </w:r>
      <w:r w:rsidRPr="003E603E">
        <w:t>Из полученных данных составлен журнал хозяйственных операций, из которого мы наблюдаем, что данное предприятие в ходе свой деятельности получает прибыль, а следовательно оправдывает свое существование</w:t>
      </w:r>
      <w:r w:rsidR="003E603E" w:rsidRPr="003E603E">
        <w:t>.</w:t>
      </w:r>
    </w:p>
    <w:p w:rsidR="005010FD" w:rsidRPr="003E603E" w:rsidRDefault="00E82F00" w:rsidP="001A5474">
      <w:pPr>
        <w:pStyle w:val="2"/>
      </w:pPr>
      <w:r w:rsidRPr="003E603E">
        <w:rPr>
          <w:snapToGrid w:val="0"/>
        </w:rPr>
        <w:br w:type="page"/>
      </w:r>
      <w:bookmarkStart w:id="22" w:name="_Toc242976776"/>
      <w:r w:rsidR="00D11F5E" w:rsidRPr="003E603E">
        <w:t>Библиографический список</w:t>
      </w:r>
      <w:bookmarkEnd w:id="22"/>
    </w:p>
    <w:p w:rsidR="001A5474" w:rsidRDefault="001A5474" w:rsidP="003E603E"/>
    <w:p w:rsidR="003E603E" w:rsidRDefault="00D11F5E" w:rsidP="001A5474">
      <w:pPr>
        <w:ind w:firstLine="0"/>
      </w:pPr>
      <w:r w:rsidRPr="003E603E">
        <w:t>1</w:t>
      </w:r>
      <w:r w:rsidR="003E603E" w:rsidRPr="003E603E">
        <w:t xml:space="preserve">. </w:t>
      </w:r>
      <w:r w:rsidR="005010FD" w:rsidRPr="003E603E">
        <w:t>Федина В</w:t>
      </w:r>
      <w:r w:rsidR="003E603E">
        <w:t xml:space="preserve">.В. </w:t>
      </w:r>
      <w:r w:rsidR="005010FD" w:rsidRPr="003E603E">
        <w:t>Методические указания по курсу Бухгалтерский учет</w:t>
      </w:r>
      <w:r w:rsidR="003E603E" w:rsidRPr="003E603E">
        <w:t xml:space="preserve">. </w:t>
      </w:r>
      <w:r w:rsidR="005010FD" w:rsidRPr="003E603E">
        <w:t>Муром</w:t>
      </w:r>
      <w:r w:rsidR="003E603E">
        <w:t>. 20</w:t>
      </w:r>
      <w:r w:rsidR="005010FD" w:rsidRPr="003E603E">
        <w:t>0</w:t>
      </w:r>
      <w:r w:rsidR="00CB2897" w:rsidRPr="003E603E">
        <w:t>4</w:t>
      </w:r>
      <w:r w:rsidR="005010FD" w:rsidRPr="003E603E">
        <w:t xml:space="preserve"> </w:t>
      </w:r>
      <w:r w:rsidR="003E603E">
        <w:t>-</w:t>
      </w:r>
      <w:r w:rsidR="005010FD" w:rsidRPr="003E603E">
        <w:t xml:space="preserve"> </w:t>
      </w:r>
      <w:r w:rsidR="00CB2897" w:rsidRPr="003E603E">
        <w:t>30</w:t>
      </w:r>
      <w:r w:rsidR="005010FD" w:rsidRPr="003E603E">
        <w:t>с</w:t>
      </w:r>
      <w:r w:rsidR="003E603E" w:rsidRPr="003E603E">
        <w:t>.</w:t>
      </w:r>
    </w:p>
    <w:p w:rsidR="003E603E" w:rsidRDefault="00D11F5E" w:rsidP="001A5474">
      <w:pPr>
        <w:ind w:firstLine="0"/>
      </w:pPr>
      <w:r w:rsidRPr="003E603E">
        <w:t>2</w:t>
      </w:r>
      <w:r w:rsidR="003E603E" w:rsidRPr="003E603E">
        <w:t xml:space="preserve">. </w:t>
      </w:r>
      <w:r w:rsidR="009C7102" w:rsidRPr="003E603E">
        <w:t>Ларина А</w:t>
      </w:r>
      <w:r w:rsidR="003E603E" w:rsidRPr="003E603E">
        <w:t xml:space="preserve">. </w:t>
      </w:r>
      <w:r w:rsidR="009C7102" w:rsidRPr="003E603E">
        <w:t>Налог на прибыль, 25 глава</w:t>
      </w:r>
      <w:r w:rsidR="003E603E" w:rsidRPr="003E603E">
        <w:t>.</w:t>
      </w:r>
      <w:r w:rsidR="003E603E">
        <w:t xml:space="preserve"> // </w:t>
      </w:r>
      <w:r w:rsidR="009C7102" w:rsidRPr="003E603E">
        <w:t>Практический бухгалтерский учет</w:t>
      </w:r>
      <w:r w:rsidR="003E603E" w:rsidRPr="003E603E">
        <w:t xml:space="preserve">. </w:t>
      </w:r>
      <w:r w:rsidR="009C7102" w:rsidRPr="003E603E">
        <w:t>№</w:t>
      </w:r>
      <w:r w:rsidR="003E603E">
        <w:t>9.20</w:t>
      </w:r>
      <w:r w:rsidR="009C7102" w:rsidRPr="003E603E">
        <w:t>0</w:t>
      </w:r>
      <w:r w:rsidR="00D57521" w:rsidRPr="003E603E">
        <w:t>4</w:t>
      </w:r>
      <w:r w:rsidR="003E603E" w:rsidRPr="003E603E">
        <w:t>.</w:t>
      </w:r>
    </w:p>
    <w:p w:rsidR="003E603E" w:rsidRDefault="00D11F5E" w:rsidP="001A5474">
      <w:pPr>
        <w:ind w:firstLine="0"/>
      </w:pPr>
      <w:r w:rsidRPr="003E603E">
        <w:t>3</w:t>
      </w:r>
      <w:r w:rsidR="003E603E" w:rsidRPr="003E603E">
        <w:t xml:space="preserve">. </w:t>
      </w:r>
      <w:r w:rsidR="005010FD" w:rsidRPr="003E603E">
        <w:t>Налоговый кодекс Российской Федерации</w:t>
      </w:r>
      <w:r w:rsidR="003E603E" w:rsidRPr="003E603E">
        <w:t xml:space="preserve">. </w:t>
      </w:r>
      <w:r w:rsidR="005010FD" w:rsidRPr="003E603E">
        <w:t>Части первая и вторая</w:t>
      </w:r>
      <w:r w:rsidR="003E603E">
        <w:t xml:space="preserve"> (</w:t>
      </w:r>
      <w:r w:rsidR="005010FD" w:rsidRPr="003E603E">
        <w:t>с изменениями и дополнениями</w:t>
      </w:r>
      <w:r w:rsidR="003E603E" w:rsidRPr="003E603E">
        <w:t xml:space="preserve">). </w:t>
      </w:r>
      <w:r w:rsidR="005010FD" w:rsidRPr="003E603E">
        <w:t xml:space="preserve">Официальный текст </w:t>
      </w:r>
      <w:r w:rsidR="003E603E">
        <w:t>-</w:t>
      </w:r>
      <w:r w:rsidR="005010FD" w:rsidRPr="003E603E">
        <w:t xml:space="preserve"> М</w:t>
      </w:r>
      <w:r w:rsidR="003E603E">
        <w:t>.:</w:t>
      </w:r>
      <w:r w:rsidR="003E603E" w:rsidRPr="003E603E">
        <w:t xml:space="preserve"> </w:t>
      </w:r>
      <w:r w:rsidR="005010FD" w:rsidRPr="003E603E">
        <w:t xml:space="preserve">ИКФ Омега </w:t>
      </w:r>
      <w:r w:rsidR="003E603E">
        <w:t>-</w:t>
      </w:r>
      <w:r w:rsidR="005010FD" w:rsidRPr="003E603E">
        <w:t xml:space="preserve"> Л, 200</w:t>
      </w:r>
      <w:r w:rsidR="00CB2897" w:rsidRPr="003E603E">
        <w:t>4</w:t>
      </w:r>
      <w:r w:rsidR="003E603E" w:rsidRPr="003E603E">
        <w:t xml:space="preserve">. - </w:t>
      </w:r>
      <w:r w:rsidR="005010FD" w:rsidRPr="003E603E">
        <w:t>440с</w:t>
      </w:r>
      <w:r w:rsidR="003E603E" w:rsidRPr="003E603E">
        <w:t>.</w:t>
      </w:r>
    </w:p>
    <w:p w:rsidR="003E603E" w:rsidRDefault="00D11F5E" w:rsidP="001A5474">
      <w:pPr>
        <w:ind w:firstLine="0"/>
      </w:pPr>
      <w:r w:rsidRPr="003E603E">
        <w:t>4</w:t>
      </w:r>
      <w:r w:rsidR="003E603E" w:rsidRPr="003E603E">
        <w:t xml:space="preserve">. </w:t>
      </w:r>
      <w:r w:rsidR="005B0714" w:rsidRPr="003E603E">
        <w:t>Бухгалтерский учет в организациях / Е</w:t>
      </w:r>
      <w:r w:rsidR="003E603E">
        <w:t xml:space="preserve">.П. </w:t>
      </w:r>
      <w:r w:rsidR="005B0714" w:rsidRPr="003E603E">
        <w:t>Козлова, Т</w:t>
      </w:r>
      <w:r w:rsidR="003E603E">
        <w:t xml:space="preserve">.Н. </w:t>
      </w:r>
      <w:r w:rsidR="005B0714" w:rsidRPr="003E603E">
        <w:t>Бабченко, Е</w:t>
      </w:r>
      <w:r w:rsidR="003E603E">
        <w:t xml:space="preserve">.Н. </w:t>
      </w:r>
      <w:r w:rsidR="005B0714" w:rsidRPr="003E603E">
        <w:t xml:space="preserve">Галанина </w:t>
      </w:r>
      <w:r w:rsidR="003E603E">
        <w:t>-</w:t>
      </w:r>
      <w:r w:rsidR="005B0714" w:rsidRPr="003E603E">
        <w:t xml:space="preserve"> 2-е изд</w:t>
      </w:r>
      <w:r w:rsidR="003E603E">
        <w:t>.,</w:t>
      </w:r>
      <w:r w:rsidR="005B0714" w:rsidRPr="003E603E">
        <w:t xml:space="preserve"> перераб</w:t>
      </w:r>
      <w:r w:rsidR="003E603E" w:rsidRPr="003E603E">
        <w:t xml:space="preserve">. </w:t>
      </w:r>
      <w:r w:rsidR="005B0714" w:rsidRPr="003E603E">
        <w:t>И доп</w:t>
      </w:r>
      <w:r w:rsidR="003E603E" w:rsidRPr="003E603E">
        <w:t xml:space="preserve">. </w:t>
      </w:r>
      <w:r w:rsidR="003E603E">
        <w:t>-</w:t>
      </w:r>
      <w:r w:rsidR="005B0714" w:rsidRPr="003E603E">
        <w:t xml:space="preserve"> М</w:t>
      </w:r>
      <w:r w:rsidR="003E603E">
        <w:t>.:</w:t>
      </w:r>
      <w:r w:rsidR="003E603E" w:rsidRPr="003E603E">
        <w:t xml:space="preserve"> </w:t>
      </w:r>
      <w:r w:rsidR="005B0714" w:rsidRPr="003E603E">
        <w:t>Финансы и статистика, 2001</w:t>
      </w:r>
      <w:r w:rsidR="003E603E" w:rsidRPr="003E603E">
        <w:t xml:space="preserve">. </w:t>
      </w:r>
      <w:r w:rsidR="003E603E">
        <w:t>-</w:t>
      </w:r>
      <w:r w:rsidR="005B0714" w:rsidRPr="003E603E">
        <w:t xml:space="preserve"> 800с</w:t>
      </w:r>
      <w:r w:rsidR="003E603E">
        <w:t>.:</w:t>
      </w:r>
      <w:r w:rsidR="003E603E" w:rsidRPr="003E603E">
        <w:t xml:space="preserve"> </w:t>
      </w:r>
      <w:r w:rsidR="005B0714" w:rsidRPr="003E603E">
        <w:t>ил</w:t>
      </w:r>
      <w:r w:rsidR="003E603E" w:rsidRPr="003E603E">
        <w:t>.</w:t>
      </w:r>
    </w:p>
    <w:p w:rsidR="00CB2897" w:rsidRPr="003E603E" w:rsidRDefault="00D11F5E" w:rsidP="001A5474">
      <w:pPr>
        <w:ind w:firstLine="0"/>
      </w:pPr>
      <w:r w:rsidRPr="003E603E">
        <w:t>5</w:t>
      </w:r>
      <w:r w:rsidR="003E603E" w:rsidRPr="003E603E">
        <w:t xml:space="preserve">. </w:t>
      </w:r>
      <w:r w:rsidR="00CB2897" w:rsidRPr="003E603E">
        <w:t>ЕСН и обязательное пенсионное страхование \Ю</w:t>
      </w:r>
      <w:r w:rsidR="003E603E">
        <w:t xml:space="preserve">.В. </w:t>
      </w:r>
      <w:r w:rsidR="00CB2897" w:rsidRPr="003E603E">
        <w:t>Волкова</w:t>
      </w:r>
      <w:r w:rsidR="003E603E" w:rsidRPr="003E603E">
        <w:t xml:space="preserve"> </w:t>
      </w:r>
      <w:r w:rsidR="00CB2897" w:rsidRPr="003E603E">
        <w:t>Главбух 2005 г</w:t>
      </w:r>
    </w:p>
    <w:p w:rsidR="00CB2897" w:rsidRPr="003E603E" w:rsidRDefault="00D11F5E" w:rsidP="001A5474">
      <w:pPr>
        <w:ind w:firstLine="0"/>
      </w:pPr>
      <w:r w:rsidRPr="003E603E">
        <w:t>6</w:t>
      </w:r>
      <w:r w:rsidR="003E603E" w:rsidRPr="003E603E">
        <w:t xml:space="preserve">. </w:t>
      </w:r>
      <w:r w:rsidR="00CB2897" w:rsidRPr="003E603E">
        <w:t>ЕСН</w:t>
      </w:r>
      <w:r w:rsidR="003E603E" w:rsidRPr="003E603E">
        <w:t xml:space="preserve">: </w:t>
      </w:r>
      <w:r w:rsidR="00CB2897" w:rsidRPr="003E603E">
        <w:t>всё об исчислении и уплате \ А</w:t>
      </w:r>
      <w:r w:rsidR="003E603E">
        <w:t xml:space="preserve">.И. </w:t>
      </w:r>
      <w:r w:rsidR="00CB2897" w:rsidRPr="003E603E">
        <w:t>Шубцов</w:t>
      </w:r>
      <w:r w:rsidR="003E603E" w:rsidRPr="003E603E">
        <w:t xml:space="preserve"> </w:t>
      </w:r>
      <w:r w:rsidR="00CB2897" w:rsidRPr="003E603E">
        <w:t>Главбух 2004 г</w:t>
      </w:r>
    </w:p>
    <w:p w:rsidR="003E603E" w:rsidRDefault="00D11F5E" w:rsidP="001A5474">
      <w:pPr>
        <w:ind w:firstLine="0"/>
      </w:pPr>
      <w:r w:rsidRPr="003E603E">
        <w:t>7</w:t>
      </w:r>
      <w:r w:rsidR="003E603E" w:rsidRPr="003E603E">
        <w:t xml:space="preserve">. </w:t>
      </w:r>
      <w:r w:rsidRPr="003E603E">
        <w:t>Козлова Е</w:t>
      </w:r>
      <w:r w:rsidR="003E603E">
        <w:t xml:space="preserve">.П., </w:t>
      </w:r>
      <w:r w:rsidRPr="003E603E">
        <w:t>Парашутин Н</w:t>
      </w:r>
      <w:r w:rsidR="003E603E">
        <w:t xml:space="preserve">.В. </w:t>
      </w:r>
      <w:r w:rsidRPr="003E603E">
        <w:t>Бухгалтерский учет</w:t>
      </w:r>
      <w:r w:rsidR="003E603E" w:rsidRPr="003E603E">
        <w:t xml:space="preserve">. </w:t>
      </w:r>
      <w:r w:rsidR="003E603E">
        <w:t>-</w:t>
      </w:r>
      <w:r w:rsidRPr="003E603E">
        <w:t xml:space="preserve"> 2-е изд</w:t>
      </w:r>
      <w:r w:rsidR="003E603E">
        <w:t>.,</w:t>
      </w:r>
      <w:r w:rsidRPr="003E603E">
        <w:t xml:space="preserve"> доп</w:t>
      </w:r>
      <w:r w:rsidR="003E603E" w:rsidRPr="003E603E">
        <w:t xml:space="preserve">. </w:t>
      </w:r>
      <w:r w:rsidR="003E603E">
        <w:t>-</w:t>
      </w:r>
      <w:r w:rsidRPr="003E603E">
        <w:t xml:space="preserve"> М</w:t>
      </w:r>
      <w:r w:rsidR="003E603E">
        <w:t>.:</w:t>
      </w:r>
      <w:r w:rsidR="003E603E" w:rsidRPr="003E603E">
        <w:t xml:space="preserve"> </w:t>
      </w:r>
      <w:r w:rsidRPr="003E603E">
        <w:t>Финансы и статистика, 1996</w:t>
      </w:r>
      <w:r w:rsidR="003E603E" w:rsidRPr="003E603E">
        <w:t xml:space="preserve">. </w:t>
      </w:r>
      <w:r w:rsidR="003E603E">
        <w:t>-</w:t>
      </w:r>
      <w:r w:rsidRPr="003E603E">
        <w:t xml:space="preserve"> 576с</w:t>
      </w:r>
      <w:r w:rsidR="003E603E" w:rsidRPr="003E603E">
        <w:t>.</w:t>
      </w:r>
    </w:p>
    <w:p w:rsidR="003E603E" w:rsidRDefault="00963C86" w:rsidP="001A5474">
      <w:pPr>
        <w:ind w:firstLine="0"/>
      </w:pPr>
      <w:r w:rsidRPr="003E603E">
        <w:t>8</w:t>
      </w:r>
      <w:r w:rsidR="003E603E" w:rsidRPr="003E603E">
        <w:t xml:space="preserve">. </w:t>
      </w:r>
      <w:r w:rsidRPr="003E603E">
        <w:t>План счетов учета финансово-хозяйственной деятельности предприятия и Инструкция по его применению</w:t>
      </w:r>
      <w:r w:rsidR="003E603E">
        <w:t xml:space="preserve"> // </w:t>
      </w:r>
      <w:r w:rsidRPr="003E603E">
        <w:t>Экономика и жизнь</w:t>
      </w:r>
      <w:r w:rsidR="003E603E" w:rsidRPr="003E603E">
        <w:t xml:space="preserve">. </w:t>
      </w:r>
      <w:r w:rsidRPr="003E603E">
        <w:t>№ 45</w:t>
      </w:r>
      <w:r w:rsidR="003E603E" w:rsidRPr="003E603E">
        <w:t>. -</w:t>
      </w:r>
      <w:r w:rsidR="003E603E">
        <w:t xml:space="preserve"> </w:t>
      </w:r>
      <w:r w:rsidRPr="003E603E">
        <w:t>2000</w:t>
      </w:r>
      <w:r w:rsidR="003E603E" w:rsidRPr="003E603E">
        <w:t>. -</w:t>
      </w:r>
      <w:r w:rsidR="003E603E">
        <w:t xml:space="preserve"> </w:t>
      </w:r>
      <w:r w:rsidRPr="003E603E">
        <w:t>С</w:t>
      </w:r>
      <w:r w:rsidR="003E603E">
        <w:t>.1</w:t>
      </w:r>
      <w:r w:rsidRPr="003E603E">
        <w:t>0-25</w:t>
      </w:r>
      <w:r w:rsidR="003E603E" w:rsidRPr="003E603E">
        <w:t>.</w:t>
      </w:r>
    </w:p>
    <w:p w:rsidR="003E603E" w:rsidRDefault="00963C86" w:rsidP="001A5474">
      <w:pPr>
        <w:ind w:firstLine="0"/>
      </w:pPr>
      <w:r w:rsidRPr="003E603E">
        <w:t>9</w:t>
      </w:r>
      <w:r w:rsidR="003E603E" w:rsidRPr="003E603E">
        <w:t xml:space="preserve">. </w:t>
      </w:r>
      <w:r w:rsidR="00A67BB5" w:rsidRPr="003E603E">
        <w:t>Бухгалтерский учет в промышленности</w:t>
      </w:r>
      <w:r w:rsidR="003E603E" w:rsidRPr="003E603E">
        <w:t xml:space="preserve">. </w:t>
      </w:r>
      <w:r w:rsidR="003E603E">
        <w:t>-</w:t>
      </w:r>
      <w:r w:rsidR="00A67BB5" w:rsidRPr="003E603E">
        <w:t xml:space="preserve"> М</w:t>
      </w:r>
      <w:r w:rsidR="003E603E">
        <w:t>.:</w:t>
      </w:r>
      <w:r w:rsidR="003E603E" w:rsidRPr="003E603E">
        <w:t xml:space="preserve"> </w:t>
      </w:r>
      <w:r w:rsidR="00A67BB5" w:rsidRPr="003E603E">
        <w:t>Финансы и статистика</w:t>
      </w:r>
      <w:r w:rsidR="003E603E">
        <w:t>.</w:t>
      </w:r>
      <w:r w:rsidR="001A5474">
        <w:t xml:space="preserve"> </w:t>
      </w:r>
      <w:r w:rsidR="003E603E">
        <w:t>9</w:t>
      </w:r>
      <w:r w:rsidR="00A67BB5" w:rsidRPr="003E603E">
        <w:t>8</w:t>
      </w:r>
      <w:r w:rsidR="001A5474">
        <w:t xml:space="preserve"> </w:t>
      </w:r>
      <w:r w:rsidR="00A67BB5" w:rsidRPr="003E603E">
        <w:t>г</w:t>
      </w:r>
      <w:r w:rsidR="003E603E">
        <w:t>.4</w:t>
      </w:r>
      <w:r w:rsidR="00A67BB5" w:rsidRPr="003E603E">
        <w:t>32 с</w:t>
      </w:r>
      <w:r w:rsidR="003E603E" w:rsidRPr="003E603E">
        <w:t>.</w:t>
      </w:r>
    </w:p>
    <w:p w:rsidR="00A271B4" w:rsidRPr="003E603E" w:rsidRDefault="002D67B5" w:rsidP="001A5474">
      <w:pPr>
        <w:pStyle w:val="2"/>
      </w:pPr>
      <w:r w:rsidRPr="003E603E">
        <w:br w:type="page"/>
      </w:r>
      <w:bookmarkStart w:id="23" w:name="_Toc242976777"/>
      <w:r w:rsidR="00A271B4" w:rsidRPr="003E603E">
        <w:t>Приложение 1</w:t>
      </w:r>
      <w:bookmarkEnd w:id="23"/>
    </w:p>
    <w:p w:rsidR="001A5474" w:rsidRDefault="001A5474" w:rsidP="003E603E"/>
    <w:p w:rsidR="003E603E" w:rsidRDefault="00A271B4" w:rsidP="003E603E">
      <w:r w:rsidRPr="003E603E">
        <w:t>Рабочий план счетов</w:t>
      </w:r>
      <w:r w:rsidR="003E603E" w:rsidRPr="003E603E">
        <w:t>.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I</w:t>
      </w:r>
      <w:r w:rsidR="003E603E" w:rsidRPr="003E603E">
        <w:t>.</w:t>
      </w:r>
      <w:r w:rsidR="003E603E">
        <w:t xml:space="preserve"> "</w:t>
      </w:r>
      <w:r w:rsidRPr="003E603E">
        <w:t>Внеоборотные активы</w:t>
      </w:r>
      <w:r w:rsidR="003E603E">
        <w:t>".</w:t>
      </w:r>
    </w:p>
    <w:p w:rsidR="003E603E" w:rsidRDefault="00A271B4" w:rsidP="003E603E">
      <w:r w:rsidRPr="003E603E">
        <w:t>Счет 01</w:t>
      </w:r>
      <w:r w:rsidR="003E603E">
        <w:t xml:space="preserve"> "</w:t>
      </w:r>
      <w:r w:rsidRPr="003E603E">
        <w:t>Основные средства</w:t>
      </w:r>
      <w:r w:rsidR="003E603E">
        <w:t>".</w:t>
      </w:r>
    </w:p>
    <w:p w:rsidR="003E603E" w:rsidRDefault="00A271B4" w:rsidP="003E603E">
      <w:r w:rsidRPr="003E603E">
        <w:t>Счет 02</w:t>
      </w:r>
      <w:r w:rsidR="003E603E">
        <w:t xml:space="preserve"> "</w:t>
      </w:r>
      <w:r w:rsidRPr="003E603E">
        <w:t>Амортизация основных средств</w:t>
      </w:r>
      <w:r w:rsidR="003E603E">
        <w:t>".</w:t>
      </w:r>
    </w:p>
    <w:p w:rsidR="003E603E" w:rsidRDefault="00A271B4" w:rsidP="003E603E">
      <w:r w:rsidRPr="003E603E">
        <w:t>Счет 08</w:t>
      </w:r>
      <w:r w:rsidR="003E603E">
        <w:t xml:space="preserve"> "</w:t>
      </w:r>
      <w:r w:rsidRPr="003E603E">
        <w:t>Вложение во внеоборотные активы</w:t>
      </w:r>
      <w:r w:rsidR="003E603E">
        <w:t>".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II</w:t>
      </w:r>
      <w:r w:rsidR="003E603E" w:rsidRPr="003E603E">
        <w:t>.</w:t>
      </w:r>
      <w:r w:rsidR="003E603E">
        <w:t xml:space="preserve"> "</w:t>
      </w:r>
      <w:r w:rsidRPr="003E603E">
        <w:t>Производственные запасы</w:t>
      </w:r>
      <w:r w:rsidR="003E603E">
        <w:t>".</w:t>
      </w:r>
    </w:p>
    <w:p w:rsidR="003E603E" w:rsidRDefault="00A271B4" w:rsidP="003E603E">
      <w:r w:rsidRPr="003E603E">
        <w:t>Счет 10</w:t>
      </w:r>
      <w:r w:rsidR="003E603E">
        <w:t xml:space="preserve"> "</w:t>
      </w:r>
      <w:r w:rsidRPr="003E603E">
        <w:t>Материалы</w:t>
      </w:r>
      <w:r w:rsidR="003E603E">
        <w:t>".</w:t>
      </w:r>
    </w:p>
    <w:p w:rsidR="003E603E" w:rsidRDefault="00A271B4" w:rsidP="003E603E">
      <w:r w:rsidRPr="003E603E">
        <w:t>Счет 19</w:t>
      </w:r>
      <w:r w:rsidR="003E603E">
        <w:t xml:space="preserve"> " </w:t>
      </w:r>
      <w:r w:rsidRPr="003E603E">
        <w:t>Налог на добавленную стоимость по приобретенным ценностям</w:t>
      </w:r>
      <w:r w:rsidR="003E603E">
        <w:t>".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III</w:t>
      </w:r>
      <w:r w:rsidR="003E603E" w:rsidRPr="003E603E">
        <w:t>.</w:t>
      </w:r>
      <w:r w:rsidR="003E603E">
        <w:t xml:space="preserve"> "</w:t>
      </w:r>
      <w:r w:rsidRPr="003E603E">
        <w:t>Затраты на производство</w:t>
      </w:r>
      <w:r w:rsidR="003E603E">
        <w:t>".</w:t>
      </w:r>
    </w:p>
    <w:p w:rsidR="003E603E" w:rsidRDefault="00A271B4" w:rsidP="003E603E">
      <w:r w:rsidRPr="003E603E">
        <w:t>Счет 20</w:t>
      </w:r>
      <w:r w:rsidR="003E603E">
        <w:t xml:space="preserve"> "</w:t>
      </w:r>
      <w:r w:rsidRPr="003E603E">
        <w:t>Основное производство</w:t>
      </w:r>
      <w:r w:rsidR="003E603E">
        <w:t>".</w:t>
      </w:r>
    </w:p>
    <w:p w:rsidR="003E603E" w:rsidRDefault="00A271B4" w:rsidP="003E603E">
      <w:r w:rsidRPr="003E603E">
        <w:t>Счет 25</w:t>
      </w:r>
      <w:r w:rsidR="003E603E">
        <w:t xml:space="preserve"> "</w:t>
      </w:r>
      <w:r w:rsidRPr="003E603E">
        <w:t>Общепроизводственные расходы</w:t>
      </w:r>
      <w:r w:rsidR="003E603E">
        <w:t>"</w:t>
      </w:r>
    </w:p>
    <w:p w:rsidR="003E603E" w:rsidRDefault="00A271B4" w:rsidP="003E603E">
      <w:r w:rsidRPr="003E603E">
        <w:t>Счет 26</w:t>
      </w:r>
      <w:r w:rsidR="003E603E">
        <w:t xml:space="preserve"> "</w:t>
      </w:r>
      <w:r w:rsidRPr="003E603E">
        <w:t>Общехозяйственные расходы</w:t>
      </w:r>
      <w:r w:rsidR="003E603E">
        <w:t>"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IV</w:t>
      </w:r>
      <w:r w:rsidR="003E603E" w:rsidRPr="003E603E">
        <w:t>.</w:t>
      </w:r>
      <w:r w:rsidR="003E603E">
        <w:t xml:space="preserve"> "</w:t>
      </w:r>
      <w:r w:rsidRPr="003E603E">
        <w:t>Готовая продукция товара и реализация</w:t>
      </w:r>
      <w:r w:rsidR="003E603E">
        <w:t>".</w:t>
      </w:r>
    </w:p>
    <w:p w:rsidR="003E603E" w:rsidRDefault="00A271B4" w:rsidP="003E603E">
      <w:r w:rsidRPr="003E603E">
        <w:t>Счет 43</w:t>
      </w:r>
      <w:r w:rsidR="003E603E">
        <w:t xml:space="preserve"> " </w:t>
      </w:r>
      <w:r w:rsidRPr="003E603E">
        <w:t>Готовая продукция</w:t>
      </w:r>
      <w:r w:rsidR="003E603E">
        <w:t>".</w:t>
      </w:r>
    </w:p>
    <w:p w:rsidR="003E603E" w:rsidRDefault="00A271B4" w:rsidP="003E603E">
      <w:r w:rsidRPr="003E603E">
        <w:t>Счет 44</w:t>
      </w:r>
      <w:r w:rsidR="003E603E">
        <w:t xml:space="preserve"> "</w:t>
      </w:r>
      <w:r w:rsidRPr="003E603E">
        <w:t>Расходы на продажу</w:t>
      </w:r>
      <w:r w:rsidR="003E603E">
        <w:t>"</w:t>
      </w:r>
    </w:p>
    <w:p w:rsidR="003E603E" w:rsidRDefault="00A271B4" w:rsidP="003E603E">
      <w:r w:rsidRPr="003E603E">
        <w:t>Счет 90</w:t>
      </w:r>
      <w:r w:rsidR="003E603E">
        <w:t xml:space="preserve"> "</w:t>
      </w:r>
      <w:r w:rsidR="00EF7EF6" w:rsidRPr="003E603E">
        <w:t>Продажи</w:t>
      </w:r>
      <w:r w:rsidR="003E603E">
        <w:t>"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V</w:t>
      </w:r>
      <w:r w:rsidR="003E603E">
        <w:t xml:space="preserve"> "</w:t>
      </w:r>
      <w:r w:rsidRPr="003E603E">
        <w:t>Денежные средства</w:t>
      </w:r>
      <w:r w:rsidR="003E603E">
        <w:t>".</w:t>
      </w:r>
    </w:p>
    <w:p w:rsidR="003E603E" w:rsidRDefault="00A271B4" w:rsidP="003E603E">
      <w:r w:rsidRPr="003E603E">
        <w:t>Счет 50</w:t>
      </w:r>
      <w:r w:rsidR="003E603E">
        <w:t xml:space="preserve"> "</w:t>
      </w:r>
      <w:r w:rsidRPr="003E603E">
        <w:t>Касса</w:t>
      </w:r>
      <w:r w:rsidR="003E603E">
        <w:t>".</w:t>
      </w:r>
    </w:p>
    <w:p w:rsidR="003E603E" w:rsidRDefault="00A271B4" w:rsidP="003E603E">
      <w:r w:rsidRPr="003E603E">
        <w:t>Счет 51</w:t>
      </w:r>
      <w:r w:rsidR="003E603E">
        <w:t xml:space="preserve"> "</w:t>
      </w:r>
      <w:r w:rsidRPr="003E603E">
        <w:t>Расчетные счета</w:t>
      </w:r>
      <w:r w:rsidR="003E603E">
        <w:t>".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VI</w:t>
      </w:r>
      <w:r w:rsidR="003E603E">
        <w:t xml:space="preserve"> "</w:t>
      </w:r>
      <w:r w:rsidRPr="003E603E">
        <w:t>Расчеты</w:t>
      </w:r>
      <w:r w:rsidR="003E603E">
        <w:t>".</w:t>
      </w:r>
    </w:p>
    <w:p w:rsidR="003E603E" w:rsidRDefault="00A271B4" w:rsidP="003E603E">
      <w:r w:rsidRPr="003E603E">
        <w:t>Счет 60</w:t>
      </w:r>
      <w:r w:rsidR="003E603E">
        <w:t xml:space="preserve"> "</w:t>
      </w:r>
      <w:r w:rsidRPr="003E603E">
        <w:t>Расчеты с поставщиками и подрядчиками</w:t>
      </w:r>
      <w:r w:rsidR="003E603E">
        <w:t>".</w:t>
      </w:r>
    </w:p>
    <w:p w:rsidR="003E603E" w:rsidRDefault="00A271B4" w:rsidP="003E603E">
      <w:r w:rsidRPr="003E603E">
        <w:t>Счет 62</w:t>
      </w:r>
      <w:r w:rsidR="003E603E">
        <w:t xml:space="preserve"> "</w:t>
      </w:r>
      <w:r w:rsidRPr="003E603E">
        <w:t>Расчеты с покупателями и заказчиками</w:t>
      </w:r>
      <w:r w:rsidR="003E603E">
        <w:t>".</w:t>
      </w:r>
    </w:p>
    <w:p w:rsidR="003E603E" w:rsidRDefault="00A271B4" w:rsidP="003E603E">
      <w:r w:rsidRPr="003E603E">
        <w:t>Счет 68</w:t>
      </w:r>
      <w:r w:rsidR="003E603E">
        <w:t xml:space="preserve"> "</w:t>
      </w:r>
      <w:r w:rsidRPr="003E603E">
        <w:t>Расчеты по налогам и сборам</w:t>
      </w:r>
      <w:r w:rsidR="003E603E">
        <w:t>".</w:t>
      </w:r>
    </w:p>
    <w:p w:rsidR="003E603E" w:rsidRDefault="00A271B4" w:rsidP="003E603E">
      <w:r w:rsidRPr="003E603E">
        <w:t>Счет 69</w:t>
      </w:r>
      <w:r w:rsidR="003E603E">
        <w:t xml:space="preserve"> "</w:t>
      </w:r>
      <w:r w:rsidRPr="003E603E">
        <w:t>Расчеты по социальному страхованию и обеспечению</w:t>
      </w:r>
      <w:r w:rsidR="003E603E">
        <w:t>".</w:t>
      </w:r>
    </w:p>
    <w:p w:rsidR="003E603E" w:rsidRDefault="00A271B4" w:rsidP="003E603E">
      <w:r w:rsidRPr="003E603E">
        <w:t>Счет 70</w:t>
      </w:r>
      <w:r w:rsidR="003E603E">
        <w:t xml:space="preserve"> "</w:t>
      </w:r>
      <w:r w:rsidRPr="003E603E">
        <w:t>Расчеты с персоналом по оплате труда</w:t>
      </w:r>
      <w:r w:rsidR="003E603E">
        <w:t>".</w:t>
      </w:r>
    </w:p>
    <w:p w:rsidR="003E603E" w:rsidRDefault="00A271B4" w:rsidP="003E603E">
      <w:r w:rsidRPr="003E603E">
        <w:t>Счет 75</w:t>
      </w:r>
      <w:r w:rsidR="003E603E">
        <w:t xml:space="preserve"> "</w:t>
      </w:r>
      <w:r w:rsidRPr="003E603E">
        <w:t>Расчеты с учредителями</w:t>
      </w:r>
      <w:r w:rsidR="003E603E">
        <w:t>".</w:t>
      </w:r>
    </w:p>
    <w:p w:rsidR="003E603E" w:rsidRDefault="00A271B4" w:rsidP="003E603E">
      <w:r w:rsidRPr="003E603E">
        <w:t>Счет 76</w:t>
      </w:r>
      <w:r w:rsidR="003E603E">
        <w:t xml:space="preserve"> "</w:t>
      </w:r>
      <w:r w:rsidRPr="003E603E">
        <w:t>Расчеты с разными дебиторами и кредиторами</w:t>
      </w:r>
      <w:r w:rsidR="003E603E">
        <w:t>".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VII</w:t>
      </w:r>
      <w:r w:rsidR="003E603E">
        <w:t xml:space="preserve"> "</w:t>
      </w:r>
      <w:r w:rsidRPr="003E603E">
        <w:t>Капитал</w:t>
      </w:r>
      <w:r w:rsidR="003E603E">
        <w:t>".</w:t>
      </w:r>
    </w:p>
    <w:p w:rsidR="003E603E" w:rsidRDefault="00A271B4" w:rsidP="003E603E">
      <w:r w:rsidRPr="003E603E">
        <w:t>Счет 80</w:t>
      </w:r>
      <w:r w:rsidR="003E603E">
        <w:t xml:space="preserve"> "</w:t>
      </w:r>
      <w:r w:rsidRPr="003E603E">
        <w:t>Уставный капитал</w:t>
      </w:r>
      <w:r w:rsidR="003E603E">
        <w:t>".</w:t>
      </w:r>
    </w:p>
    <w:p w:rsidR="003E603E" w:rsidRDefault="00A271B4" w:rsidP="003E603E">
      <w:r w:rsidRPr="003E603E">
        <w:t>Счет 84</w:t>
      </w:r>
      <w:r w:rsidR="003E603E">
        <w:t xml:space="preserve"> "</w:t>
      </w:r>
      <w:r w:rsidRPr="003E603E">
        <w:t>Нераспределенная прибыль</w:t>
      </w:r>
      <w:r w:rsidR="003E603E">
        <w:t xml:space="preserve"> (</w:t>
      </w:r>
      <w:r w:rsidRPr="003E603E">
        <w:t>непокрытый убыток</w:t>
      </w:r>
      <w:r w:rsidR="003E603E">
        <w:t>)".</w:t>
      </w:r>
    </w:p>
    <w:p w:rsidR="003E603E" w:rsidRDefault="00A271B4" w:rsidP="003E603E">
      <w:r w:rsidRPr="003E603E">
        <w:t xml:space="preserve">Раздел </w:t>
      </w:r>
      <w:r w:rsidRPr="003E603E">
        <w:rPr>
          <w:lang w:val="en-US"/>
        </w:rPr>
        <w:t>VIII</w:t>
      </w:r>
      <w:r w:rsidR="003E603E">
        <w:t xml:space="preserve"> "</w:t>
      </w:r>
      <w:r w:rsidRPr="003E603E">
        <w:t>Финансовые результаты</w:t>
      </w:r>
      <w:r w:rsidR="003E603E">
        <w:t>".</w:t>
      </w:r>
    </w:p>
    <w:p w:rsidR="003E603E" w:rsidRDefault="00A271B4" w:rsidP="003E603E">
      <w:r w:rsidRPr="003E603E">
        <w:t>Счет 90</w:t>
      </w:r>
      <w:r w:rsidR="003E603E">
        <w:t xml:space="preserve"> "</w:t>
      </w:r>
      <w:r w:rsidRPr="003E603E">
        <w:t>Продажи</w:t>
      </w:r>
      <w:r w:rsidR="003E603E">
        <w:t>"</w:t>
      </w:r>
    </w:p>
    <w:p w:rsidR="003E603E" w:rsidRDefault="00A271B4" w:rsidP="003E603E">
      <w:r w:rsidRPr="003E603E">
        <w:t>Счет 91</w:t>
      </w:r>
      <w:r w:rsidR="003E603E">
        <w:t xml:space="preserve"> "</w:t>
      </w:r>
      <w:r w:rsidRPr="003E603E">
        <w:t>Прочие доходы и расходы</w:t>
      </w:r>
      <w:r w:rsidR="003E603E">
        <w:t>"</w:t>
      </w:r>
    </w:p>
    <w:p w:rsidR="003E603E" w:rsidRDefault="00A271B4" w:rsidP="003E603E">
      <w:r w:rsidRPr="003E603E">
        <w:t>Счет 99</w:t>
      </w:r>
      <w:r w:rsidR="003E603E">
        <w:t xml:space="preserve"> "</w:t>
      </w:r>
      <w:r w:rsidRPr="003E603E">
        <w:t>Прибыли и убытки</w:t>
      </w:r>
      <w:r w:rsidR="003E603E">
        <w:t>".</w:t>
      </w:r>
    </w:p>
    <w:p w:rsidR="00A271B4" w:rsidRPr="003E603E" w:rsidRDefault="00A271B4" w:rsidP="003E603E">
      <w:bookmarkStart w:id="24" w:name="_GoBack"/>
      <w:bookmarkEnd w:id="24"/>
    </w:p>
    <w:sectPr w:rsidR="00A271B4" w:rsidRPr="003E603E" w:rsidSect="003E603E">
      <w:headerReference w:type="default" r:id="rId17"/>
      <w:footerReference w:type="default" r:id="rId18"/>
      <w:type w:val="continuous"/>
      <w:pgSz w:w="11906" w:h="16838" w:code="9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69" w:rsidRDefault="00E86E69">
      <w:r>
        <w:separator/>
      </w:r>
    </w:p>
  </w:endnote>
  <w:endnote w:type="continuationSeparator" w:id="0">
    <w:p w:rsidR="00E86E69" w:rsidRDefault="00E8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0F" w:rsidRDefault="00D7180F" w:rsidP="00E802EF">
    <w:pPr>
      <w:pStyle w:val="af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69" w:rsidRDefault="00E86E69">
      <w:r>
        <w:separator/>
      </w:r>
    </w:p>
  </w:footnote>
  <w:footnote w:type="continuationSeparator" w:id="0">
    <w:p w:rsidR="00E86E69" w:rsidRDefault="00E86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0F" w:rsidRDefault="004E24C1" w:rsidP="003E603E">
    <w:pPr>
      <w:pStyle w:val="af2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D7180F" w:rsidRDefault="00D7180F" w:rsidP="00E802EF">
    <w:pPr>
      <w:pStyle w:val="af2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FA7C4C"/>
    <w:lvl w:ilvl="0">
      <w:numFmt w:val="decimal"/>
      <w:lvlText w:val="*"/>
      <w:lvlJc w:val="left"/>
    </w:lvl>
  </w:abstractNum>
  <w:abstractNum w:abstractNumId="1">
    <w:nsid w:val="041B25F9"/>
    <w:multiLevelType w:val="singleLevel"/>
    <w:tmpl w:val="DB4469B2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91B39"/>
    <w:multiLevelType w:val="singleLevel"/>
    <w:tmpl w:val="072EB320"/>
    <w:lvl w:ilvl="0">
      <w:start w:val="7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>
    <w:nsid w:val="15B86A95"/>
    <w:multiLevelType w:val="singleLevel"/>
    <w:tmpl w:val="5E08D9E0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1B303E9F"/>
    <w:multiLevelType w:val="hybridMultilevel"/>
    <w:tmpl w:val="6018012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1B5D56"/>
    <w:multiLevelType w:val="multilevel"/>
    <w:tmpl w:val="0D8E53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CFE4FE0"/>
    <w:multiLevelType w:val="singleLevel"/>
    <w:tmpl w:val="F7A416A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15564D"/>
    <w:multiLevelType w:val="hybridMultilevel"/>
    <w:tmpl w:val="B1406B6C"/>
    <w:lvl w:ilvl="0" w:tplc="EC3A1AA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0495877"/>
    <w:multiLevelType w:val="singleLevel"/>
    <w:tmpl w:val="0C068A40"/>
    <w:lvl w:ilvl="0">
      <w:start w:val="5"/>
      <w:numFmt w:val="upperRoman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1">
    <w:nsid w:val="62773B8D"/>
    <w:multiLevelType w:val="hybridMultilevel"/>
    <w:tmpl w:val="79C4D522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4E4177"/>
    <w:multiLevelType w:val="singleLevel"/>
    <w:tmpl w:val="94F88B54"/>
    <w:lvl w:ilvl="0">
      <w:start w:val="1"/>
      <w:numFmt w:val="upperRoman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3">
    <w:nsid w:val="6AE40611"/>
    <w:multiLevelType w:val="hybridMultilevel"/>
    <w:tmpl w:val="C3E82C6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35192F"/>
    <w:multiLevelType w:val="hybridMultilevel"/>
    <w:tmpl w:val="EA8484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5D087D"/>
    <w:multiLevelType w:val="singleLevel"/>
    <w:tmpl w:val="D548C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7">
    <w:nsid w:val="7DFE463A"/>
    <w:multiLevelType w:val="hybridMultilevel"/>
    <w:tmpl w:val="C3844156"/>
    <w:lvl w:ilvl="0" w:tplc="FA66C95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7"/>
  </w:num>
  <w:num w:numId="5">
    <w:abstractNumId w:val="3"/>
  </w:num>
  <w:num w:numId="6">
    <w:abstractNumId w:val="7"/>
  </w:num>
  <w:num w:numId="7">
    <w:abstractNumId w:val="0"/>
    <w:lvlOverride w:ilvl="0">
      <w:lvl w:ilvl="0">
        <w:start w:val="2"/>
        <w:numFmt w:val="bullet"/>
        <w:lvlText w:val="-"/>
        <w:legacy w:legacy="1" w:legacySpace="0" w:legacyIndent="1069"/>
        <w:lvlJc w:val="left"/>
        <w:pPr>
          <w:ind w:left="1778" w:hanging="1069"/>
        </w:pPr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15"/>
    <w:lvlOverride w:ilvl="0">
      <w:startOverride w:val="1"/>
    </w:lvlOverride>
  </w:num>
  <w:num w:numId="15">
    <w:abstractNumId w:val="5"/>
  </w:num>
  <w:num w:numId="16">
    <w:abstractNumId w:val="8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728"/>
    <w:rsid w:val="00011AF1"/>
    <w:rsid w:val="00013912"/>
    <w:rsid w:val="000166C9"/>
    <w:rsid w:val="00045333"/>
    <w:rsid w:val="0005293A"/>
    <w:rsid w:val="00055ED8"/>
    <w:rsid w:val="000629D2"/>
    <w:rsid w:val="00066A60"/>
    <w:rsid w:val="0006738B"/>
    <w:rsid w:val="00071D31"/>
    <w:rsid w:val="00074C0D"/>
    <w:rsid w:val="000766EC"/>
    <w:rsid w:val="00082EED"/>
    <w:rsid w:val="0008422E"/>
    <w:rsid w:val="0008700D"/>
    <w:rsid w:val="000A353E"/>
    <w:rsid w:val="000C1A9B"/>
    <w:rsid w:val="000E10AA"/>
    <w:rsid w:val="000E26E8"/>
    <w:rsid w:val="000E2B4D"/>
    <w:rsid w:val="000E4A53"/>
    <w:rsid w:val="00101B0D"/>
    <w:rsid w:val="001106C2"/>
    <w:rsid w:val="00132579"/>
    <w:rsid w:val="00136485"/>
    <w:rsid w:val="0016327F"/>
    <w:rsid w:val="001740CB"/>
    <w:rsid w:val="001768E3"/>
    <w:rsid w:val="001830C8"/>
    <w:rsid w:val="001951CB"/>
    <w:rsid w:val="001A1093"/>
    <w:rsid w:val="001A5474"/>
    <w:rsid w:val="001B4858"/>
    <w:rsid w:val="001C11CA"/>
    <w:rsid w:val="001C30D6"/>
    <w:rsid w:val="001D4A6D"/>
    <w:rsid w:val="001E1EF6"/>
    <w:rsid w:val="001E2B8F"/>
    <w:rsid w:val="001F10C7"/>
    <w:rsid w:val="001F7C3C"/>
    <w:rsid w:val="0020690B"/>
    <w:rsid w:val="00213463"/>
    <w:rsid w:val="00223410"/>
    <w:rsid w:val="00227C51"/>
    <w:rsid w:val="00231CC6"/>
    <w:rsid w:val="00235FB5"/>
    <w:rsid w:val="0023765B"/>
    <w:rsid w:val="00245225"/>
    <w:rsid w:val="002477FC"/>
    <w:rsid w:val="00250CDF"/>
    <w:rsid w:val="00260D75"/>
    <w:rsid w:val="002719EC"/>
    <w:rsid w:val="0027370B"/>
    <w:rsid w:val="00281D1D"/>
    <w:rsid w:val="00286C5C"/>
    <w:rsid w:val="002948E2"/>
    <w:rsid w:val="002958BA"/>
    <w:rsid w:val="00296F78"/>
    <w:rsid w:val="002A3CC4"/>
    <w:rsid w:val="002A616E"/>
    <w:rsid w:val="002B18AC"/>
    <w:rsid w:val="002B7C82"/>
    <w:rsid w:val="002C3E80"/>
    <w:rsid w:val="002C7D8D"/>
    <w:rsid w:val="002D67B5"/>
    <w:rsid w:val="002E0C42"/>
    <w:rsid w:val="002E25C6"/>
    <w:rsid w:val="002E5B3A"/>
    <w:rsid w:val="002F1176"/>
    <w:rsid w:val="002F566A"/>
    <w:rsid w:val="00303800"/>
    <w:rsid w:val="003052E4"/>
    <w:rsid w:val="00307664"/>
    <w:rsid w:val="00327B1E"/>
    <w:rsid w:val="00330D78"/>
    <w:rsid w:val="0033110B"/>
    <w:rsid w:val="00341619"/>
    <w:rsid w:val="003435F5"/>
    <w:rsid w:val="003575AB"/>
    <w:rsid w:val="00360B7D"/>
    <w:rsid w:val="003621C2"/>
    <w:rsid w:val="003644FB"/>
    <w:rsid w:val="00373FF4"/>
    <w:rsid w:val="00374A7E"/>
    <w:rsid w:val="003765A8"/>
    <w:rsid w:val="00380315"/>
    <w:rsid w:val="00382605"/>
    <w:rsid w:val="00396111"/>
    <w:rsid w:val="003A1052"/>
    <w:rsid w:val="003A38A7"/>
    <w:rsid w:val="003B1768"/>
    <w:rsid w:val="003C4478"/>
    <w:rsid w:val="003D2928"/>
    <w:rsid w:val="003D54D5"/>
    <w:rsid w:val="003D7591"/>
    <w:rsid w:val="003E603E"/>
    <w:rsid w:val="003F053E"/>
    <w:rsid w:val="003F0ED5"/>
    <w:rsid w:val="003F3B42"/>
    <w:rsid w:val="003F3DB4"/>
    <w:rsid w:val="004207D6"/>
    <w:rsid w:val="00422F56"/>
    <w:rsid w:val="00424BF7"/>
    <w:rsid w:val="0044373C"/>
    <w:rsid w:val="0045566A"/>
    <w:rsid w:val="00455A0A"/>
    <w:rsid w:val="00455B9A"/>
    <w:rsid w:val="00484D2C"/>
    <w:rsid w:val="004A3924"/>
    <w:rsid w:val="004A7A9E"/>
    <w:rsid w:val="004B16F3"/>
    <w:rsid w:val="004C7DB7"/>
    <w:rsid w:val="004D1395"/>
    <w:rsid w:val="004D4EEA"/>
    <w:rsid w:val="004E24C1"/>
    <w:rsid w:val="004F45D9"/>
    <w:rsid w:val="004F547E"/>
    <w:rsid w:val="004F6855"/>
    <w:rsid w:val="005010FD"/>
    <w:rsid w:val="00506389"/>
    <w:rsid w:val="00516088"/>
    <w:rsid w:val="00526800"/>
    <w:rsid w:val="00536370"/>
    <w:rsid w:val="005365DA"/>
    <w:rsid w:val="00536761"/>
    <w:rsid w:val="00545490"/>
    <w:rsid w:val="0055391E"/>
    <w:rsid w:val="0055745B"/>
    <w:rsid w:val="00563760"/>
    <w:rsid w:val="00571962"/>
    <w:rsid w:val="005827BB"/>
    <w:rsid w:val="00590845"/>
    <w:rsid w:val="005A385B"/>
    <w:rsid w:val="005A65F6"/>
    <w:rsid w:val="005A7AFC"/>
    <w:rsid w:val="005B0714"/>
    <w:rsid w:val="005C19C8"/>
    <w:rsid w:val="005C59F0"/>
    <w:rsid w:val="005E3A32"/>
    <w:rsid w:val="005E4BB5"/>
    <w:rsid w:val="005E710F"/>
    <w:rsid w:val="005F0BB0"/>
    <w:rsid w:val="00601A2B"/>
    <w:rsid w:val="00601D87"/>
    <w:rsid w:val="00613D05"/>
    <w:rsid w:val="0063494E"/>
    <w:rsid w:val="00641954"/>
    <w:rsid w:val="006478AB"/>
    <w:rsid w:val="006508C0"/>
    <w:rsid w:val="006521EF"/>
    <w:rsid w:val="006563C3"/>
    <w:rsid w:val="00664CB9"/>
    <w:rsid w:val="006861A9"/>
    <w:rsid w:val="006875E6"/>
    <w:rsid w:val="006933BF"/>
    <w:rsid w:val="00693581"/>
    <w:rsid w:val="006C7893"/>
    <w:rsid w:val="006D3BC2"/>
    <w:rsid w:val="006D6AC4"/>
    <w:rsid w:val="006E3712"/>
    <w:rsid w:val="006F225B"/>
    <w:rsid w:val="00706051"/>
    <w:rsid w:val="00710CF4"/>
    <w:rsid w:val="00730720"/>
    <w:rsid w:val="00730992"/>
    <w:rsid w:val="00732CCF"/>
    <w:rsid w:val="0073534F"/>
    <w:rsid w:val="00735577"/>
    <w:rsid w:val="00746034"/>
    <w:rsid w:val="00747707"/>
    <w:rsid w:val="007512BD"/>
    <w:rsid w:val="00756371"/>
    <w:rsid w:val="00772A84"/>
    <w:rsid w:val="00782572"/>
    <w:rsid w:val="00794B29"/>
    <w:rsid w:val="007A3B79"/>
    <w:rsid w:val="007D14A3"/>
    <w:rsid w:val="007D649B"/>
    <w:rsid w:val="007F2435"/>
    <w:rsid w:val="008013C9"/>
    <w:rsid w:val="0080620F"/>
    <w:rsid w:val="00806C9E"/>
    <w:rsid w:val="00821498"/>
    <w:rsid w:val="008263AD"/>
    <w:rsid w:val="00826E2F"/>
    <w:rsid w:val="00833782"/>
    <w:rsid w:val="00834F5D"/>
    <w:rsid w:val="00842623"/>
    <w:rsid w:val="008455EC"/>
    <w:rsid w:val="00855394"/>
    <w:rsid w:val="008647C6"/>
    <w:rsid w:val="008758D3"/>
    <w:rsid w:val="00875B11"/>
    <w:rsid w:val="00881748"/>
    <w:rsid w:val="00896208"/>
    <w:rsid w:val="008A1AB9"/>
    <w:rsid w:val="008B4239"/>
    <w:rsid w:val="008D1EC8"/>
    <w:rsid w:val="008E0915"/>
    <w:rsid w:val="008E2580"/>
    <w:rsid w:val="008E3F70"/>
    <w:rsid w:val="008F3661"/>
    <w:rsid w:val="008F4CBB"/>
    <w:rsid w:val="009003DA"/>
    <w:rsid w:val="00906C09"/>
    <w:rsid w:val="00907AFE"/>
    <w:rsid w:val="00913352"/>
    <w:rsid w:val="00923209"/>
    <w:rsid w:val="00923A7E"/>
    <w:rsid w:val="009343AF"/>
    <w:rsid w:val="009355A8"/>
    <w:rsid w:val="00941EC4"/>
    <w:rsid w:val="00943AAC"/>
    <w:rsid w:val="0095027A"/>
    <w:rsid w:val="009559FF"/>
    <w:rsid w:val="00963B56"/>
    <w:rsid w:val="00963C86"/>
    <w:rsid w:val="0096544A"/>
    <w:rsid w:val="00965D47"/>
    <w:rsid w:val="00966604"/>
    <w:rsid w:val="00971C13"/>
    <w:rsid w:val="0098222A"/>
    <w:rsid w:val="00993DB9"/>
    <w:rsid w:val="00993FFF"/>
    <w:rsid w:val="00996473"/>
    <w:rsid w:val="00996536"/>
    <w:rsid w:val="009A088B"/>
    <w:rsid w:val="009A1566"/>
    <w:rsid w:val="009A4432"/>
    <w:rsid w:val="009A4B52"/>
    <w:rsid w:val="009B1D70"/>
    <w:rsid w:val="009B210C"/>
    <w:rsid w:val="009B4D0E"/>
    <w:rsid w:val="009C4A41"/>
    <w:rsid w:val="009C7102"/>
    <w:rsid w:val="009E0F54"/>
    <w:rsid w:val="009E3C1F"/>
    <w:rsid w:val="009E6B2A"/>
    <w:rsid w:val="009E74E2"/>
    <w:rsid w:val="009F0E47"/>
    <w:rsid w:val="00A00DAB"/>
    <w:rsid w:val="00A016D8"/>
    <w:rsid w:val="00A018F7"/>
    <w:rsid w:val="00A13F52"/>
    <w:rsid w:val="00A16D21"/>
    <w:rsid w:val="00A2050A"/>
    <w:rsid w:val="00A22129"/>
    <w:rsid w:val="00A2385E"/>
    <w:rsid w:val="00A271B4"/>
    <w:rsid w:val="00A6324B"/>
    <w:rsid w:val="00A639B6"/>
    <w:rsid w:val="00A67A8F"/>
    <w:rsid w:val="00A67BB5"/>
    <w:rsid w:val="00A82FB2"/>
    <w:rsid w:val="00AA19CF"/>
    <w:rsid w:val="00AA7033"/>
    <w:rsid w:val="00AB1479"/>
    <w:rsid w:val="00AD4239"/>
    <w:rsid w:val="00AF38AE"/>
    <w:rsid w:val="00B01337"/>
    <w:rsid w:val="00B01AC5"/>
    <w:rsid w:val="00B13EE1"/>
    <w:rsid w:val="00B25A6C"/>
    <w:rsid w:val="00B40CD7"/>
    <w:rsid w:val="00B44B62"/>
    <w:rsid w:val="00B54DD9"/>
    <w:rsid w:val="00B62DB7"/>
    <w:rsid w:val="00B71584"/>
    <w:rsid w:val="00B82C88"/>
    <w:rsid w:val="00BA2C77"/>
    <w:rsid w:val="00BA3014"/>
    <w:rsid w:val="00BA5BCA"/>
    <w:rsid w:val="00BB1F9F"/>
    <w:rsid w:val="00BB69AA"/>
    <w:rsid w:val="00BC39DB"/>
    <w:rsid w:val="00BC4C06"/>
    <w:rsid w:val="00BD4F6E"/>
    <w:rsid w:val="00C0109E"/>
    <w:rsid w:val="00C07143"/>
    <w:rsid w:val="00C101C8"/>
    <w:rsid w:val="00C24C50"/>
    <w:rsid w:val="00C36EBD"/>
    <w:rsid w:val="00C62294"/>
    <w:rsid w:val="00C650B2"/>
    <w:rsid w:val="00C65FCC"/>
    <w:rsid w:val="00C70F11"/>
    <w:rsid w:val="00C73B0E"/>
    <w:rsid w:val="00C80F74"/>
    <w:rsid w:val="00C918E9"/>
    <w:rsid w:val="00CA0F04"/>
    <w:rsid w:val="00CB2008"/>
    <w:rsid w:val="00CB2324"/>
    <w:rsid w:val="00CB2897"/>
    <w:rsid w:val="00CD2E1F"/>
    <w:rsid w:val="00CD53B8"/>
    <w:rsid w:val="00CF1BEE"/>
    <w:rsid w:val="00CF555E"/>
    <w:rsid w:val="00CF79B4"/>
    <w:rsid w:val="00D11F5E"/>
    <w:rsid w:val="00D122F3"/>
    <w:rsid w:val="00D30A0A"/>
    <w:rsid w:val="00D32AF9"/>
    <w:rsid w:val="00D370CE"/>
    <w:rsid w:val="00D40AF6"/>
    <w:rsid w:val="00D45363"/>
    <w:rsid w:val="00D57521"/>
    <w:rsid w:val="00D61123"/>
    <w:rsid w:val="00D61B53"/>
    <w:rsid w:val="00D62B3C"/>
    <w:rsid w:val="00D64507"/>
    <w:rsid w:val="00D67A92"/>
    <w:rsid w:val="00D7180F"/>
    <w:rsid w:val="00D72B35"/>
    <w:rsid w:val="00D73FFD"/>
    <w:rsid w:val="00D82EF0"/>
    <w:rsid w:val="00DA1242"/>
    <w:rsid w:val="00DA2023"/>
    <w:rsid w:val="00DA6278"/>
    <w:rsid w:val="00DC756B"/>
    <w:rsid w:val="00DC7C32"/>
    <w:rsid w:val="00DE2045"/>
    <w:rsid w:val="00DE4A56"/>
    <w:rsid w:val="00DF0438"/>
    <w:rsid w:val="00E0044E"/>
    <w:rsid w:val="00E035BD"/>
    <w:rsid w:val="00E10B43"/>
    <w:rsid w:val="00E15062"/>
    <w:rsid w:val="00E21481"/>
    <w:rsid w:val="00E37CB3"/>
    <w:rsid w:val="00E41A40"/>
    <w:rsid w:val="00E43F49"/>
    <w:rsid w:val="00E5494C"/>
    <w:rsid w:val="00E64A44"/>
    <w:rsid w:val="00E71728"/>
    <w:rsid w:val="00E76B68"/>
    <w:rsid w:val="00E802EF"/>
    <w:rsid w:val="00E82F00"/>
    <w:rsid w:val="00E86E69"/>
    <w:rsid w:val="00E94754"/>
    <w:rsid w:val="00E95A59"/>
    <w:rsid w:val="00E9665C"/>
    <w:rsid w:val="00EA190D"/>
    <w:rsid w:val="00EA37FB"/>
    <w:rsid w:val="00EB16EF"/>
    <w:rsid w:val="00EB30E5"/>
    <w:rsid w:val="00EC4DED"/>
    <w:rsid w:val="00ED25DA"/>
    <w:rsid w:val="00ED76FC"/>
    <w:rsid w:val="00EE3D85"/>
    <w:rsid w:val="00EF1040"/>
    <w:rsid w:val="00EF1DC8"/>
    <w:rsid w:val="00EF7EF6"/>
    <w:rsid w:val="00F3493C"/>
    <w:rsid w:val="00F50AD0"/>
    <w:rsid w:val="00F648A6"/>
    <w:rsid w:val="00F93BC3"/>
    <w:rsid w:val="00F97694"/>
    <w:rsid w:val="00FA2D1E"/>
    <w:rsid w:val="00FC6460"/>
    <w:rsid w:val="00FC64DB"/>
    <w:rsid w:val="00FD368B"/>
    <w:rsid w:val="00FD42E8"/>
    <w:rsid w:val="00FD5A49"/>
    <w:rsid w:val="00FE0F75"/>
    <w:rsid w:val="00FE1BEA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5F0E0E7A-898F-4558-AE0E-615EA9F6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3E603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E603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E603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3E603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E603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E603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E603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E603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E603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ind w:left="284" w:right="567" w:firstLine="850"/>
      <w:jc w:val="center"/>
      <w:outlineLvl w:val="8"/>
    </w:pPr>
    <w:rPr>
      <w:rFonts w:ascii="Arial" w:hAnsi="Arial" w:cs="Arial"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6">
    <w:name w:val="Title"/>
    <w:basedOn w:val="a2"/>
    <w:link w:val="a7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2"/>
    <w:link w:val="a9"/>
    <w:uiPriority w:val="99"/>
    <w:rsid w:val="003E603E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aa">
    <w:name w:val="Block Text"/>
    <w:basedOn w:val="a2"/>
    <w:uiPriority w:val="99"/>
    <w:pPr>
      <w:ind w:left="284" w:right="567" w:firstLine="851"/>
    </w:pPr>
    <w:rPr>
      <w:rFonts w:ascii="Arial" w:hAnsi="Arial" w:cs="Arial"/>
    </w:rPr>
  </w:style>
  <w:style w:type="paragraph" w:styleId="21">
    <w:name w:val="Body Text Indent 2"/>
    <w:basedOn w:val="a2"/>
    <w:link w:val="22"/>
    <w:uiPriority w:val="99"/>
    <w:rsid w:val="00C0109E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lang w:val="en-AU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C0109E"/>
    <w:pPr>
      <w:widowControl w:val="0"/>
      <w:overflowPunct w:val="0"/>
      <w:autoSpaceDE w:val="0"/>
      <w:autoSpaceDN w:val="0"/>
      <w:adjustRightInd w:val="0"/>
      <w:ind w:firstLine="567"/>
      <w:textAlignment w:val="baseline"/>
    </w:pPr>
    <w:rPr>
      <w:lang w:val="en-AU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b">
    <w:name w:val="caption"/>
    <w:basedOn w:val="a2"/>
    <w:next w:val="a2"/>
    <w:uiPriority w:val="99"/>
    <w:qFormat/>
    <w:pPr>
      <w:ind w:left="284" w:right="567" w:firstLine="850"/>
    </w:pPr>
    <w:rPr>
      <w:rFonts w:ascii="Arial" w:hAnsi="Arial" w:cs="Arial"/>
    </w:rPr>
  </w:style>
  <w:style w:type="paragraph" w:styleId="ac">
    <w:name w:val="footnote text"/>
    <w:basedOn w:val="a2"/>
    <w:link w:val="ad"/>
    <w:autoRedefine/>
    <w:uiPriority w:val="99"/>
    <w:semiHidden/>
    <w:rsid w:val="003E603E"/>
    <w:rPr>
      <w:color w:val="000000"/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3E603E"/>
    <w:rPr>
      <w:color w:val="000000"/>
      <w:lang w:val="ru-RU" w:eastAsia="ru-RU"/>
    </w:rPr>
  </w:style>
  <w:style w:type="character" w:styleId="ae">
    <w:name w:val="footnote reference"/>
    <w:uiPriority w:val="99"/>
    <w:semiHidden/>
    <w:rsid w:val="003E603E"/>
    <w:rPr>
      <w:sz w:val="28"/>
      <w:szCs w:val="28"/>
      <w:vertAlign w:val="superscript"/>
    </w:rPr>
  </w:style>
  <w:style w:type="paragraph" w:styleId="af">
    <w:name w:val="footer"/>
    <w:basedOn w:val="a2"/>
    <w:link w:val="af0"/>
    <w:uiPriority w:val="99"/>
    <w:semiHidden/>
    <w:rsid w:val="003E603E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2"/>
    <w:uiPriority w:val="99"/>
    <w:semiHidden/>
    <w:locked/>
    <w:rsid w:val="003E603E"/>
    <w:rPr>
      <w:noProof/>
      <w:kern w:val="16"/>
      <w:sz w:val="28"/>
      <w:szCs w:val="28"/>
      <w:lang w:val="ru-RU" w:eastAsia="ru-RU"/>
    </w:rPr>
  </w:style>
  <w:style w:type="character" w:styleId="af3">
    <w:name w:val="page number"/>
    <w:uiPriority w:val="99"/>
    <w:rsid w:val="003E603E"/>
  </w:style>
  <w:style w:type="paragraph" w:styleId="af2">
    <w:name w:val="header"/>
    <w:basedOn w:val="a2"/>
    <w:next w:val="af4"/>
    <w:link w:val="af1"/>
    <w:uiPriority w:val="99"/>
    <w:rsid w:val="003E603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5">
    <w:name w:val="endnote reference"/>
    <w:uiPriority w:val="99"/>
    <w:semiHidden/>
    <w:rsid w:val="003E603E"/>
    <w:rPr>
      <w:vertAlign w:val="superscript"/>
    </w:rPr>
  </w:style>
  <w:style w:type="paragraph" w:styleId="af4">
    <w:name w:val="Body Text"/>
    <w:basedOn w:val="a2"/>
    <w:link w:val="af6"/>
    <w:uiPriority w:val="99"/>
    <w:rsid w:val="003E603E"/>
    <w:pPr>
      <w:ind w:firstLine="0"/>
    </w:pPr>
  </w:style>
  <w:style w:type="character" w:customStyle="1" w:styleId="af6">
    <w:name w:val="Основной текст Знак"/>
    <w:link w:val="af4"/>
    <w:uiPriority w:val="99"/>
    <w:semiHidden/>
    <w:rPr>
      <w:sz w:val="28"/>
      <w:szCs w:val="28"/>
    </w:rPr>
  </w:style>
  <w:style w:type="paragraph" w:customStyle="1" w:styleId="ConsNormal">
    <w:name w:val="ConsNormal"/>
    <w:uiPriority w:val="99"/>
    <w:rsid w:val="00AF38A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7">
    <w:name w:val="Subtitle"/>
    <w:basedOn w:val="a2"/>
    <w:link w:val="af8"/>
    <w:uiPriority w:val="99"/>
    <w:qFormat/>
    <w:rsid w:val="00C0109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 w:cs="Courier New"/>
      <w:lang w:val="en-AU"/>
    </w:rPr>
  </w:style>
  <w:style w:type="character" w:customStyle="1" w:styleId="af8">
    <w:name w:val="Подзаголовок Знак"/>
    <w:link w:val="af7"/>
    <w:uiPriority w:val="11"/>
    <w:rPr>
      <w:rFonts w:ascii="Cambria" w:eastAsia="Times New Roman" w:hAnsi="Cambria" w:cs="Times New Roman"/>
      <w:sz w:val="24"/>
      <w:szCs w:val="24"/>
    </w:rPr>
  </w:style>
  <w:style w:type="paragraph" w:styleId="23">
    <w:name w:val="Body Text 2"/>
    <w:basedOn w:val="a2"/>
    <w:link w:val="24"/>
    <w:uiPriority w:val="99"/>
    <w:rsid w:val="00C0109E"/>
    <w:pPr>
      <w:widowControl w:val="0"/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customStyle="1" w:styleId="24">
    <w:name w:val="Основной текст 2 Знак"/>
    <w:link w:val="23"/>
    <w:uiPriority w:val="99"/>
    <w:semiHidden/>
    <w:rPr>
      <w:sz w:val="28"/>
      <w:szCs w:val="28"/>
    </w:rPr>
  </w:style>
  <w:style w:type="table" w:styleId="af9">
    <w:name w:val="Table Grid"/>
    <w:basedOn w:val="a4"/>
    <w:uiPriority w:val="99"/>
    <w:rsid w:val="003E603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a">
    <w:name w:val="Document Map"/>
    <w:basedOn w:val="a2"/>
    <w:link w:val="afb"/>
    <w:uiPriority w:val="99"/>
    <w:semiHidden/>
    <w:rsid w:val="00996473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link w:val="afa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3E603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выделение"/>
    <w:uiPriority w:val="99"/>
    <w:rsid w:val="003E603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d">
    <w:name w:val="Hyperlink"/>
    <w:uiPriority w:val="99"/>
    <w:rsid w:val="003E603E"/>
    <w:rPr>
      <w:color w:val="0000FF"/>
      <w:u w:val="single"/>
    </w:rPr>
  </w:style>
  <w:style w:type="paragraph" w:customStyle="1" w:styleId="25">
    <w:name w:val="Заголовок 2 дипл"/>
    <w:basedOn w:val="a2"/>
    <w:next w:val="a8"/>
    <w:uiPriority w:val="99"/>
    <w:rsid w:val="003E603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e"/>
    <w:uiPriority w:val="99"/>
    <w:locked/>
    <w:rsid w:val="003E603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e">
    <w:name w:val="Plain Text"/>
    <w:basedOn w:val="a2"/>
    <w:link w:val="11"/>
    <w:uiPriority w:val="99"/>
    <w:rsid w:val="003E603E"/>
    <w:rPr>
      <w:rFonts w:ascii="Consolas" w:hAnsi="Consolas" w:cs="Consolas"/>
      <w:sz w:val="21"/>
      <w:szCs w:val="21"/>
      <w:lang w:val="uk-UA" w:eastAsia="en-US"/>
    </w:rPr>
  </w:style>
  <w:style w:type="character" w:customStyle="1" w:styleId="af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3E603E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3E603E"/>
    <w:pPr>
      <w:numPr>
        <w:numId w:val="16"/>
      </w:numPr>
      <w:spacing w:line="360" w:lineRule="auto"/>
      <w:jc w:val="both"/>
    </w:pPr>
    <w:rPr>
      <w:sz w:val="28"/>
      <w:szCs w:val="28"/>
    </w:rPr>
  </w:style>
  <w:style w:type="character" w:customStyle="1" w:styleId="aff0">
    <w:name w:val="номер страницы"/>
    <w:uiPriority w:val="99"/>
    <w:rsid w:val="003E603E"/>
    <w:rPr>
      <w:sz w:val="28"/>
      <w:szCs w:val="28"/>
    </w:rPr>
  </w:style>
  <w:style w:type="paragraph" w:styleId="aff1">
    <w:name w:val="Normal (Web)"/>
    <w:basedOn w:val="a2"/>
    <w:uiPriority w:val="99"/>
    <w:rsid w:val="003E603E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3E603E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3E603E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3E603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E603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E603E"/>
    <w:pPr>
      <w:ind w:left="958"/>
    </w:pPr>
  </w:style>
  <w:style w:type="paragraph" w:customStyle="1" w:styleId="aff2">
    <w:name w:val="содержание"/>
    <w:uiPriority w:val="99"/>
    <w:rsid w:val="003E603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E603E"/>
    <w:pPr>
      <w:numPr>
        <w:numId w:val="1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E603E"/>
    <w:pPr>
      <w:numPr>
        <w:numId w:val="1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E603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E603E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3E603E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3E603E"/>
    <w:rPr>
      <w:i/>
      <w:iCs/>
    </w:rPr>
  </w:style>
  <w:style w:type="paragraph" w:customStyle="1" w:styleId="aff3">
    <w:name w:val="ТАБЛИЦА"/>
    <w:next w:val="a2"/>
    <w:autoRedefine/>
    <w:uiPriority w:val="99"/>
    <w:rsid w:val="003E603E"/>
    <w:pPr>
      <w:spacing w:line="360" w:lineRule="auto"/>
    </w:pPr>
    <w:rPr>
      <w:color w:val="000000"/>
    </w:rPr>
  </w:style>
  <w:style w:type="paragraph" w:customStyle="1" w:styleId="aff4">
    <w:name w:val="Стиль ТАБЛИЦА + Междустр.интервал:  полуторный"/>
    <w:basedOn w:val="aff3"/>
    <w:uiPriority w:val="99"/>
    <w:rsid w:val="003E603E"/>
  </w:style>
  <w:style w:type="paragraph" w:customStyle="1" w:styleId="13">
    <w:name w:val="Стиль ТАБЛИЦА + Междустр.интервал:  полуторный1"/>
    <w:basedOn w:val="aff3"/>
    <w:autoRedefine/>
    <w:uiPriority w:val="99"/>
    <w:rsid w:val="003E603E"/>
  </w:style>
  <w:style w:type="table" w:customStyle="1" w:styleId="14">
    <w:name w:val="Стиль таблицы1"/>
    <w:basedOn w:val="a4"/>
    <w:uiPriority w:val="99"/>
    <w:rsid w:val="003E603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хема"/>
    <w:basedOn w:val="a2"/>
    <w:autoRedefine/>
    <w:uiPriority w:val="99"/>
    <w:rsid w:val="003E603E"/>
    <w:pPr>
      <w:spacing w:line="240" w:lineRule="auto"/>
      <w:ind w:firstLine="0"/>
      <w:jc w:val="center"/>
    </w:pPr>
    <w:rPr>
      <w:sz w:val="20"/>
      <w:szCs w:val="20"/>
    </w:rPr>
  </w:style>
  <w:style w:type="paragraph" w:styleId="aff6">
    <w:name w:val="endnote text"/>
    <w:basedOn w:val="a2"/>
    <w:link w:val="aff7"/>
    <w:uiPriority w:val="99"/>
    <w:semiHidden/>
    <w:rsid w:val="003E603E"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sz w:val="20"/>
      <w:szCs w:val="20"/>
    </w:rPr>
  </w:style>
  <w:style w:type="paragraph" w:customStyle="1" w:styleId="aff8">
    <w:name w:val="титут"/>
    <w:autoRedefine/>
    <w:uiPriority w:val="99"/>
    <w:rsid w:val="003E603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1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10440</Words>
  <Characters>59510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Содержание</vt:lpstr>
    </vt:vector>
  </TitlesOfParts>
  <Company>ОАО "МТ"</Company>
  <LinksUpToDate>false</LinksUpToDate>
  <CharactersWithSpaces>69811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Содержание</dc:title>
  <dc:subject/>
  <dc:creator>Журавлев Сергей Борисович</dc:creator>
  <cp:keywords/>
  <dc:description/>
  <cp:lastModifiedBy>admin</cp:lastModifiedBy>
  <cp:revision>2</cp:revision>
  <cp:lastPrinted>2005-11-01T18:40:00Z</cp:lastPrinted>
  <dcterms:created xsi:type="dcterms:W3CDTF">2014-03-03T17:05:00Z</dcterms:created>
  <dcterms:modified xsi:type="dcterms:W3CDTF">2014-03-03T17:05:00Z</dcterms:modified>
</cp:coreProperties>
</file>