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939" w:rsidRPr="00481578" w:rsidRDefault="009E6F15"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t>Содержание</w:t>
      </w:r>
    </w:p>
    <w:p w:rsidR="00400FB9" w:rsidRPr="00481578" w:rsidRDefault="00400FB9" w:rsidP="009E6F15">
      <w:pPr>
        <w:widowControl/>
        <w:spacing w:line="360" w:lineRule="auto"/>
        <w:ind w:firstLine="709"/>
        <w:contextualSpacing/>
        <w:rPr>
          <w:rFonts w:ascii="Times New Roman" w:hAnsi="Times New Roman"/>
          <w:b/>
          <w:noProof/>
          <w:color w:val="000000"/>
          <w:sz w:val="28"/>
          <w:szCs w:val="28"/>
        </w:rPr>
      </w:pPr>
    </w:p>
    <w:p w:rsidR="00EF5939" w:rsidRPr="008A42B8" w:rsidRDefault="008A42B8" w:rsidP="009E6F15">
      <w:pPr>
        <w:widowControl/>
        <w:spacing w:line="360" w:lineRule="auto"/>
        <w:ind w:firstLine="0"/>
        <w:contextualSpacing/>
        <w:rPr>
          <w:rFonts w:ascii="Times New Roman" w:hAnsi="Times New Roman"/>
          <w:noProof/>
          <w:color w:val="000000"/>
          <w:sz w:val="28"/>
          <w:szCs w:val="28"/>
          <w:lang w:val="uk-UA"/>
        </w:rPr>
      </w:pPr>
      <w:r>
        <w:rPr>
          <w:rFonts w:ascii="Times New Roman" w:hAnsi="Times New Roman"/>
          <w:noProof/>
          <w:color w:val="000000"/>
          <w:sz w:val="28"/>
          <w:szCs w:val="28"/>
        </w:rPr>
        <w:t xml:space="preserve">Введение </w:t>
      </w:r>
    </w:p>
    <w:p w:rsidR="0047776C" w:rsidRPr="00481578" w:rsidRDefault="009E6F15" w:rsidP="009E6F15">
      <w:pPr>
        <w:widowControl/>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Глава 1. Теоретические основы финансового состояния и оценки финансовой устойчивости предприятия</w:t>
      </w:r>
      <w:r w:rsidR="00430DD4" w:rsidRPr="00481578">
        <w:rPr>
          <w:rFonts w:ascii="Times New Roman" w:hAnsi="Times New Roman"/>
          <w:noProof/>
          <w:color w:val="000000"/>
          <w:sz w:val="28"/>
          <w:szCs w:val="28"/>
        </w:rPr>
        <w:t xml:space="preserve"> </w:t>
      </w:r>
    </w:p>
    <w:p w:rsidR="0047776C" w:rsidRPr="00481578" w:rsidRDefault="0047776C" w:rsidP="009E6F15">
      <w:pPr>
        <w:widowControl/>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1.1 Сущность и задачи финансового состояния</w:t>
      </w:r>
      <w:r w:rsidR="00227C2D" w:rsidRPr="00481578">
        <w:rPr>
          <w:rFonts w:ascii="Times New Roman" w:hAnsi="Times New Roman"/>
          <w:noProof/>
          <w:color w:val="000000"/>
          <w:sz w:val="28"/>
          <w:szCs w:val="28"/>
        </w:rPr>
        <w:t xml:space="preserve"> </w:t>
      </w:r>
    </w:p>
    <w:p w:rsidR="0047776C" w:rsidRPr="00481578" w:rsidRDefault="0047776C" w:rsidP="009E6F15">
      <w:pPr>
        <w:widowControl/>
        <w:autoSpaceDE w:val="0"/>
        <w:autoSpaceDN w:val="0"/>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1.2 </w:t>
      </w:r>
      <w:r w:rsidR="00227C2D" w:rsidRPr="00481578">
        <w:rPr>
          <w:rFonts w:ascii="Times New Roman" w:hAnsi="Times New Roman"/>
          <w:noProof/>
          <w:color w:val="000000"/>
          <w:sz w:val="28"/>
          <w:szCs w:val="28"/>
        </w:rPr>
        <w:t>Методы оценки финансовой устойчивости и финансового состояния предприятия</w:t>
      </w:r>
      <w:r w:rsidR="00CF4E74" w:rsidRPr="00481578">
        <w:rPr>
          <w:rFonts w:ascii="Times New Roman" w:hAnsi="Times New Roman"/>
          <w:noProof/>
          <w:color w:val="000000"/>
          <w:sz w:val="28"/>
          <w:szCs w:val="28"/>
        </w:rPr>
        <w:t xml:space="preserve"> </w:t>
      </w:r>
    </w:p>
    <w:p w:rsidR="00CF4E74" w:rsidRPr="00481578" w:rsidRDefault="0047776C" w:rsidP="009E6F15">
      <w:pPr>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1.4 Информационное обеспечение анализа финансового состояния предприятия</w:t>
      </w:r>
      <w:r w:rsidR="00CF4E74" w:rsidRPr="00481578">
        <w:rPr>
          <w:rFonts w:ascii="Times New Roman" w:hAnsi="Times New Roman"/>
          <w:noProof/>
          <w:color w:val="000000"/>
          <w:sz w:val="28"/>
          <w:szCs w:val="28"/>
        </w:rPr>
        <w:t xml:space="preserve"> </w:t>
      </w:r>
    </w:p>
    <w:p w:rsidR="00CF4E74" w:rsidRPr="00481578" w:rsidRDefault="009E6F15" w:rsidP="009E6F15">
      <w:pPr>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Глава 2.</w:t>
      </w:r>
      <w:r w:rsidR="0047776C"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Анализ финансового состояния и финансовой устойчивости на примере предприятии </w:t>
      </w:r>
      <w:r w:rsidR="0047776C" w:rsidRPr="00481578">
        <w:rPr>
          <w:rFonts w:ascii="Times New Roman" w:hAnsi="Times New Roman"/>
          <w:noProof/>
          <w:color w:val="000000"/>
          <w:sz w:val="28"/>
          <w:szCs w:val="28"/>
        </w:rPr>
        <w:t>ОАО «</w:t>
      </w:r>
      <w:r w:rsidRPr="00481578">
        <w:rPr>
          <w:rFonts w:ascii="Times New Roman" w:hAnsi="Times New Roman"/>
          <w:noProof/>
          <w:color w:val="000000"/>
          <w:sz w:val="28"/>
          <w:szCs w:val="28"/>
        </w:rPr>
        <w:t>Разрез Тугнуйский</w:t>
      </w:r>
      <w:r w:rsidR="0047776C" w:rsidRPr="00481578">
        <w:rPr>
          <w:rFonts w:ascii="Times New Roman" w:hAnsi="Times New Roman"/>
          <w:noProof/>
          <w:color w:val="000000"/>
          <w:sz w:val="28"/>
          <w:szCs w:val="28"/>
        </w:rPr>
        <w:t>»</w:t>
      </w:r>
      <w:r w:rsidRPr="00481578">
        <w:rPr>
          <w:rFonts w:ascii="Times New Roman" w:hAnsi="Times New Roman"/>
          <w:noProof/>
          <w:color w:val="000000"/>
          <w:sz w:val="28"/>
          <w:szCs w:val="28"/>
        </w:rPr>
        <w:t xml:space="preserve"> </w:t>
      </w:r>
    </w:p>
    <w:p w:rsidR="0047776C" w:rsidRPr="00481578" w:rsidRDefault="0047776C" w:rsidP="009E6F15">
      <w:pPr>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2.1 Краткая характеристика предприятия</w:t>
      </w:r>
      <w:r w:rsidR="00CF4E74" w:rsidRPr="00481578">
        <w:rPr>
          <w:rFonts w:ascii="Times New Roman" w:hAnsi="Times New Roman"/>
          <w:noProof/>
          <w:color w:val="000000"/>
          <w:sz w:val="28"/>
          <w:szCs w:val="28"/>
        </w:rPr>
        <w:t xml:space="preserve"> </w:t>
      </w:r>
    </w:p>
    <w:p w:rsidR="0047776C" w:rsidRPr="00481578" w:rsidRDefault="0047776C" w:rsidP="009E6F15">
      <w:pPr>
        <w:widowControl/>
        <w:spacing w:line="360" w:lineRule="auto"/>
        <w:ind w:firstLine="0"/>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2.2 Анализ финансового состояния предприятия ОАО «Разрез Тугнуйский»</w:t>
      </w:r>
    </w:p>
    <w:p w:rsidR="0047776C" w:rsidRPr="00481578" w:rsidRDefault="0047776C" w:rsidP="009E6F15">
      <w:pPr>
        <w:widowControl/>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2.3</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Расчет и анализ относительных коэффициентов ликвидности на предприятии ОАО «Разрез Тугнуйский»</w:t>
      </w:r>
      <w:r w:rsidR="00CF4E74" w:rsidRPr="00481578">
        <w:rPr>
          <w:rFonts w:ascii="Times New Roman" w:hAnsi="Times New Roman"/>
          <w:noProof/>
          <w:color w:val="000000"/>
          <w:sz w:val="28"/>
          <w:szCs w:val="28"/>
        </w:rPr>
        <w:t xml:space="preserve"> </w:t>
      </w:r>
    </w:p>
    <w:p w:rsidR="00CF4E74" w:rsidRPr="00481578" w:rsidRDefault="0047776C" w:rsidP="009E6F15">
      <w:pPr>
        <w:widowControl/>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2.4 Анализ коэффициентов финансовой устойчивости ОАО «Разрез Тугнуйский»</w:t>
      </w:r>
      <w:r w:rsidR="00CF4E74" w:rsidRPr="00481578">
        <w:rPr>
          <w:rFonts w:ascii="Times New Roman" w:hAnsi="Times New Roman"/>
          <w:noProof/>
          <w:color w:val="000000"/>
          <w:sz w:val="28"/>
          <w:szCs w:val="28"/>
        </w:rPr>
        <w:t xml:space="preserve"> </w:t>
      </w:r>
    </w:p>
    <w:p w:rsidR="0047776C" w:rsidRPr="00481578" w:rsidRDefault="009E6F15" w:rsidP="009E6F15">
      <w:pPr>
        <w:widowControl/>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Глава 3.</w:t>
      </w:r>
      <w:r w:rsidR="0047776C"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Пути улучшения финансового состояния предприятия</w:t>
      </w:r>
      <w:r w:rsidR="00CF4E74" w:rsidRPr="00481578">
        <w:rPr>
          <w:rFonts w:ascii="Times New Roman" w:hAnsi="Times New Roman"/>
          <w:noProof/>
          <w:color w:val="000000"/>
          <w:sz w:val="28"/>
          <w:szCs w:val="28"/>
        </w:rPr>
        <w:t xml:space="preserve"> </w:t>
      </w:r>
    </w:p>
    <w:p w:rsidR="0047776C" w:rsidRPr="00481578" w:rsidRDefault="0047776C" w:rsidP="009E6F15">
      <w:pPr>
        <w:widowControl/>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3.</w:t>
      </w:r>
      <w:r w:rsidR="004F691B" w:rsidRPr="00481578">
        <w:rPr>
          <w:rFonts w:ascii="Times New Roman" w:hAnsi="Times New Roman"/>
          <w:noProof/>
          <w:color w:val="000000"/>
          <w:sz w:val="28"/>
          <w:szCs w:val="28"/>
        </w:rPr>
        <w:t>1</w:t>
      </w:r>
      <w:r w:rsidRPr="00481578">
        <w:rPr>
          <w:rFonts w:ascii="Times New Roman" w:hAnsi="Times New Roman"/>
          <w:noProof/>
          <w:color w:val="000000"/>
          <w:sz w:val="28"/>
          <w:szCs w:val="28"/>
        </w:rPr>
        <w:t xml:space="preserve"> Мероприятия по установлению финансового экономического состояния ОАО «Разрез Тугнуйский»</w:t>
      </w:r>
      <w:r w:rsidR="00CF4E74" w:rsidRPr="00481578">
        <w:rPr>
          <w:rFonts w:ascii="Times New Roman" w:hAnsi="Times New Roman"/>
          <w:noProof/>
          <w:color w:val="000000"/>
          <w:sz w:val="28"/>
          <w:szCs w:val="28"/>
        </w:rPr>
        <w:t xml:space="preserve"> </w:t>
      </w:r>
    </w:p>
    <w:p w:rsidR="00CF4E74" w:rsidRPr="00481578" w:rsidRDefault="009E6F15" w:rsidP="009E6F15">
      <w:pPr>
        <w:widowControl/>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Заключение </w:t>
      </w:r>
    </w:p>
    <w:p w:rsidR="00CF4E74" w:rsidRPr="00481578" w:rsidRDefault="009E6F15" w:rsidP="009E6F15">
      <w:pPr>
        <w:widowControl/>
        <w:spacing w:line="360" w:lineRule="auto"/>
        <w:ind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Список литературы </w:t>
      </w:r>
    </w:p>
    <w:p w:rsidR="00243C91" w:rsidRPr="00481578" w:rsidRDefault="009E6F15"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br w:type="page"/>
      </w:r>
      <w:r w:rsidRPr="00481578">
        <w:rPr>
          <w:rFonts w:ascii="Times New Roman" w:hAnsi="Times New Roman"/>
          <w:b/>
          <w:noProof/>
          <w:color w:val="000000"/>
          <w:sz w:val="28"/>
          <w:szCs w:val="28"/>
        </w:rPr>
        <w:lastRenderedPageBreak/>
        <w:t>Введение</w:t>
      </w:r>
    </w:p>
    <w:p w:rsidR="00243C91" w:rsidRPr="00481578" w:rsidRDefault="00243C91" w:rsidP="009E6F15">
      <w:pPr>
        <w:widowControl/>
        <w:spacing w:line="360" w:lineRule="auto"/>
        <w:ind w:firstLine="709"/>
        <w:contextualSpacing/>
        <w:rPr>
          <w:rFonts w:ascii="Times New Roman" w:hAnsi="Times New Roman"/>
          <w:noProof/>
          <w:color w:val="000000"/>
          <w:sz w:val="28"/>
          <w:szCs w:val="28"/>
        </w:rPr>
      </w:pPr>
    </w:p>
    <w:p w:rsidR="00243C91" w:rsidRPr="00481578" w:rsidRDefault="00243C91" w:rsidP="009E6F15">
      <w:pPr>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В </w:t>
      </w:r>
      <w:r w:rsidR="00227C2D" w:rsidRPr="00481578">
        <w:rPr>
          <w:rFonts w:ascii="Times New Roman" w:hAnsi="Times New Roman"/>
          <w:noProof/>
          <w:color w:val="000000"/>
          <w:sz w:val="28"/>
          <w:szCs w:val="28"/>
        </w:rPr>
        <w:t>сложившихся условиях экономического финансового кризиса</w:t>
      </w:r>
      <w:r w:rsidRPr="00481578">
        <w:rPr>
          <w:rFonts w:ascii="Times New Roman" w:hAnsi="Times New Roman"/>
          <w:noProof/>
          <w:color w:val="000000"/>
          <w:sz w:val="28"/>
          <w:szCs w:val="28"/>
        </w:rPr>
        <w:t xml:space="preserve"> деятельность каждого хозяйствующего субъекта является предметом внимания обширного круга участников рыночных отношений (организаций и лиц), заинтересованных в результатах его функционирования. На основании доступной им отчетно-учетной информации указанные лица стремятся оценить финансовое положение предприятия. Основным инструментом для этого служит финансовый анализ, основной целью финансового анализа является получение небольшого числа ключевых параметров, дающие объективную и точную картину финансового состояния предприятия, при помощи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затем по его результатам принять обоснованные решения. </w:t>
      </w:r>
    </w:p>
    <w:p w:rsidR="00243C91" w:rsidRPr="00481578" w:rsidRDefault="00243C91" w:rsidP="009E6F15">
      <w:pPr>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Анализ финансового состояния дает возможность оценить: имущественное состояние предприятия; степень предпринимательского риска, в частности возможность погашения обязательств перед третьими лицами; достаточность капитала для текущей деятельности и долгосрочных инвестиций; потребность в дополнительных источниках финансирования; способность к наращению капитала; рациональность привлечения заемных средств; обоснованность политики распределения и использования прибыли и т. д.</w:t>
      </w:r>
    </w:p>
    <w:p w:rsidR="00243C91" w:rsidRPr="00481578" w:rsidRDefault="00243C91" w:rsidP="009E6F15">
      <w:pPr>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Следует отметить, что наличие большого числа оригинальных и интересных изданий по различным аспектам финансового анализа не снижает потребности на специальную методическую литературу, в которой последовательно шаг за шагом воспроизводилось бы комплексная логически целостная процедура финансового анализа применительно к Российским экономическим условиям. </w:t>
      </w:r>
    </w:p>
    <w:p w:rsidR="00243C91" w:rsidRPr="00481578" w:rsidRDefault="00227C2D" w:rsidP="009E6F15">
      <w:pPr>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w:t>
      </w:r>
      <w:r w:rsidR="00243C91" w:rsidRPr="00481578">
        <w:rPr>
          <w:rFonts w:ascii="Times New Roman" w:hAnsi="Times New Roman"/>
          <w:noProof/>
          <w:color w:val="000000"/>
          <w:sz w:val="28"/>
          <w:szCs w:val="28"/>
        </w:rPr>
        <w:t>редприятия несут полную материальную ответственность за свои действия. Это определяет другую особенность финансового управления: требуется глубокий анализ финансового состояния не только своего предприятия, но и предприятий-конкурентов и деловых партнеров.</w:t>
      </w:r>
    </w:p>
    <w:p w:rsidR="00243C91" w:rsidRPr="00481578" w:rsidRDefault="00243C91"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Проблемам анализа финансового состояния и устойчивости предприятия в условиях рыночной экономики нашли свое отражение в научных трудах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Баканов М.И., Шеремет А.Д., Ковалев В.В., Савицкая Г.В., Балабанов И.Т.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 других отечественных и зарубежных авторов, но вопрос финансового состояния и устойчивости остается актуальным.</w:t>
      </w:r>
    </w:p>
    <w:p w:rsidR="00243C91" w:rsidRPr="00481578" w:rsidRDefault="00243C91"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Актуальностью темы является то, что в условиях </w:t>
      </w:r>
      <w:r w:rsidR="00227C2D" w:rsidRPr="00481578">
        <w:rPr>
          <w:rFonts w:ascii="Times New Roman" w:hAnsi="Times New Roman"/>
          <w:noProof/>
          <w:color w:val="000000"/>
          <w:sz w:val="28"/>
          <w:szCs w:val="28"/>
        </w:rPr>
        <w:t>финансового экономического кризиса</w:t>
      </w:r>
      <w:r w:rsidRPr="00481578">
        <w:rPr>
          <w:rFonts w:ascii="Times New Roman" w:hAnsi="Times New Roman"/>
          <w:noProof/>
          <w:color w:val="000000"/>
          <w:sz w:val="28"/>
          <w:szCs w:val="28"/>
        </w:rPr>
        <w:t>, когда каждое предприятие стремиться выжить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 условиях жесткой рыночной конкуренции и для этого необходимо устойчивое финансовое состояние.</w:t>
      </w:r>
    </w:p>
    <w:p w:rsidR="00243C91" w:rsidRPr="00481578" w:rsidRDefault="00243C91"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iCs/>
          <w:noProof/>
          <w:color w:val="000000"/>
          <w:sz w:val="28"/>
          <w:szCs w:val="28"/>
        </w:rPr>
        <w:t>Целью дипломной работы</w:t>
      </w:r>
      <w:r w:rsidRPr="00481578">
        <w:rPr>
          <w:rFonts w:ascii="Times New Roman" w:hAnsi="Times New Roman"/>
          <w:noProof/>
          <w:color w:val="000000"/>
          <w:sz w:val="28"/>
          <w:szCs w:val="28"/>
        </w:rPr>
        <w:t xml:space="preserve"> является</w:t>
      </w:r>
      <w:r w:rsidR="00A74CB7"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анализ финансового состояния </w:t>
      </w:r>
      <w:r w:rsidR="00ED1120" w:rsidRPr="00481578">
        <w:rPr>
          <w:rFonts w:ascii="Times New Roman" w:hAnsi="Times New Roman"/>
          <w:noProof/>
          <w:color w:val="000000"/>
          <w:sz w:val="28"/>
          <w:szCs w:val="28"/>
        </w:rPr>
        <w:t xml:space="preserve">и финансовой устойчивости </w:t>
      </w:r>
      <w:r w:rsidR="00A74CB7" w:rsidRPr="00481578">
        <w:rPr>
          <w:rFonts w:ascii="Times New Roman" w:hAnsi="Times New Roman"/>
          <w:noProof/>
          <w:color w:val="000000"/>
          <w:sz w:val="28"/>
          <w:szCs w:val="28"/>
        </w:rPr>
        <w:t xml:space="preserve">предприятия </w:t>
      </w:r>
      <w:r w:rsidR="00227C2D" w:rsidRPr="00481578">
        <w:rPr>
          <w:rFonts w:ascii="Times New Roman" w:hAnsi="Times New Roman"/>
          <w:noProof/>
          <w:color w:val="000000"/>
          <w:sz w:val="28"/>
          <w:szCs w:val="28"/>
        </w:rPr>
        <w:t>ОАО «Разрез Тугнуйский»</w:t>
      </w:r>
      <w:r w:rsidRPr="00481578">
        <w:rPr>
          <w:rFonts w:ascii="Times New Roman" w:hAnsi="Times New Roman"/>
          <w:noProof/>
          <w:color w:val="000000"/>
          <w:sz w:val="28"/>
          <w:szCs w:val="28"/>
        </w:rPr>
        <w:t>.</w:t>
      </w:r>
    </w:p>
    <w:p w:rsidR="00243C91" w:rsidRPr="00481578" w:rsidRDefault="00243C91"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iCs/>
          <w:noProof/>
          <w:color w:val="000000"/>
          <w:sz w:val="28"/>
          <w:szCs w:val="28"/>
        </w:rPr>
        <w:t>Предметом исследования</w:t>
      </w:r>
      <w:r w:rsidRPr="00481578">
        <w:rPr>
          <w:rFonts w:ascii="Times New Roman" w:hAnsi="Times New Roman"/>
          <w:noProof/>
          <w:color w:val="000000"/>
          <w:sz w:val="28"/>
          <w:szCs w:val="28"/>
        </w:rPr>
        <w:t xml:space="preserve"> является определение значимости финансового состояния и перспективы предприятия, совокупность теоретических, методологических и практических вопросов по использованию информации о финансовой устойчивости предприятия для принятия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управленческих решений с целью повышения эффективности деятельности предприятия и выбора реальных способов выживания его в условиях жесткой рыночной конкуренции.</w:t>
      </w:r>
    </w:p>
    <w:p w:rsidR="00243C91" w:rsidRPr="00481578" w:rsidRDefault="00243C91"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 xml:space="preserve">Объектом исследования является </w:t>
      </w:r>
      <w:r w:rsidR="00ED1120" w:rsidRPr="00481578">
        <w:rPr>
          <w:rFonts w:ascii="Times New Roman" w:hAnsi="Times New Roman"/>
          <w:iCs/>
          <w:noProof/>
          <w:color w:val="000000"/>
          <w:sz w:val="28"/>
          <w:szCs w:val="28"/>
        </w:rPr>
        <w:t>анализ</w:t>
      </w:r>
      <w:r w:rsidRPr="00481578">
        <w:rPr>
          <w:rFonts w:ascii="Times New Roman" w:hAnsi="Times New Roman"/>
          <w:iCs/>
          <w:noProof/>
          <w:color w:val="000000"/>
          <w:sz w:val="28"/>
          <w:szCs w:val="28"/>
        </w:rPr>
        <w:t xml:space="preserve"> финансового состояния и </w:t>
      </w:r>
      <w:r w:rsidR="00ED1120" w:rsidRPr="00481578">
        <w:rPr>
          <w:rFonts w:ascii="Times New Roman" w:hAnsi="Times New Roman"/>
          <w:iCs/>
          <w:noProof/>
          <w:color w:val="000000"/>
          <w:sz w:val="28"/>
          <w:szCs w:val="28"/>
        </w:rPr>
        <w:t xml:space="preserve">финансовой устойчивости, а также </w:t>
      </w:r>
      <w:r w:rsidRPr="00481578">
        <w:rPr>
          <w:rFonts w:ascii="Times New Roman" w:hAnsi="Times New Roman"/>
          <w:iCs/>
          <w:noProof/>
          <w:color w:val="000000"/>
          <w:sz w:val="28"/>
          <w:szCs w:val="28"/>
        </w:rPr>
        <w:t>перспективы развития ОАО «</w:t>
      </w:r>
      <w:r w:rsidR="00A74CB7" w:rsidRPr="00481578">
        <w:rPr>
          <w:rFonts w:ascii="Times New Roman" w:hAnsi="Times New Roman"/>
          <w:iCs/>
          <w:noProof/>
          <w:color w:val="000000"/>
          <w:sz w:val="28"/>
          <w:szCs w:val="28"/>
        </w:rPr>
        <w:t>Разрез Тугнуйский</w:t>
      </w:r>
      <w:r w:rsidRPr="00481578">
        <w:rPr>
          <w:rFonts w:ascii="Times New Roman" w:hAnsi="Times New Roman"/>
          <w:iCs/>
          <w:noProof/>
          <w:color w:val="000000"/>
          <w:sz w:val="28"/>
          <w:szCs w:val="28"/>
        </w:rPr>
        <w:t>».</w:t>
      </w:r>
    </w:p>
    <w:p w:rsidR="0047776C" w:rsidRPr="00481578" w:rsidRDefault="00243C91"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Поставленная в работе цель исследования предопределила необходимость решения следующих основных задач:</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изучить теоретические основы финансового состояния и оценки финансовой устойчивости предприятия;</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 рассмотреть сущность и задачи финансового состояния; </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рассмотреть систему коэффициентов и показателей использующие для оценки финансового состояния предприятия;</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рассмотреть методику финансовой устойчивости и финансового состояния предприятия;</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изучить информационное обеспечение анализа финансового состояния предприятия;</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провести анализ финансового состояния и финансовой устойчивости на примере предприятии ОАО «Разрез Тугнуйский»;</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дать краткую характеристику предприятия;</w:t>
      </w:r>
    </w:p>
    <w:p w:rsidR="0047776C" w:rsidRPr="00481578" w:rsidRDefault="0047776C" w:rsidP="009E6F15">
      <w:pPr>
        <w:widowControl/>
        <w:spacing w:line="360" w:lineRule="auto"/>
        <w:ind w:firstLine="709"/>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 провести анализ финансового состояния предприятия ОАО «Разрез Тугнуйский»;</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 провести расчет и анализ относительных коэффициентов ликвидности на предприятии ОАО «Разрез Тугнуйский»; </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проанализировать коэффициенты финансовой устойчивости ОАО «Разрез Тугнуйский»;</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 рассмотреть основные пути улучшения финансового </w:t>
      </w:r>
      <w:r w:rsidR="00C40E22" w:rsidRPr="00481578">
        <w:rPr>
          <w:rFonts w:ascii="Times New Roman" w:hAnsi="Times New Roman"/>
          <w:noProof/>
          <w:color w:val="000000"/>
          <w:sz w:val="28"/>
          <w:szCs w:val="28"/>
        </w:rPr>
        <w:t>состояния</w:t>
      </w:r>
      <w:r w:rsidRPr="00481578">
        <w:rPr>
          <w:rFonts w:ascii="Times New Roman" w:hAnsi="Times New Roman"/>
          <w:noProof/>
          <w:color w:val="000000"/>
          <w:sz w:val="28"/>
          <w:szCs w:val="28"/>
        </w:rPr>
        <w:t xml:space="preserve"> предприятия;</w:t>
      </w:r>
    </w:p>
    <w:p w:rsidR="0047776C" w:rsidRPr="00481578" w:rsidRDefault="0047776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рассмотреть основные мероприятия по установлению финансового экономического состояния ОАО «Разрез Тугнуйский».</w:t>
      </w:r>
    </w:p>
    <w:p w:rsidR="00243C91" w:rsidRPr="00481578" w:rsidRDefault="00243C91"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Информационной базой работы явились учебная и специальная литература по теории экономического анализа, данные периодики, бухгалтерская отчетность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ОАО «</w:t>
      </w:r>
      <w:r w:rsidR="00A74CB7" w:rsidRPr="00481578">
        <w:rPr>
          <w:rFonts w:ascii="Times New Roman" w:hAnsi="Times New Roman"/>
          <w:noProof/>
          <w:color w:val="000000"/>
          <w:sz w:val="28"/>
          <w:szCs w:val="28"/>
        </w:rPr>
        <w:t>Разрез Тугнуйский</w:t>
      </w:r>
      <w:r w:rsidRPr="00481578">
        <w:rPr>
          <w:rFonts w:ascii="Times New Roman" w:hAnsi="Times New Roman"/>
          <w:noProof/>
          <w:color w:val="000000"/>
          <w:sz w:val="28"/>
          <w:szCs w:val="28"/>
        </w:rPr>
        <w:t>».</w:t>
      </w:r>
    </w:p>
    <w:p w:rsidR="00243C91" w:rsidRPr="00481578" w:rsidRDefault="00243C91"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Практическая значимость работы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заключается в том, что она может быть использована в качестве вспомогательного материала для подготовки к семинарам по курсам «Экономическая теория», «Экономика предприятия», «Бухгалтерский учет», «Управленческий анализ», «Анализ хозяйственной деятельности», «Экономическая статистика». Данное исследование будет использовано автором в дальнейшей практической работе в экономической сфере.</w:t>
      </w:r>
    </w:p>
    <w:p w:rsidR="00243C91" w:rsidRPr="00481578" w:rsidRDefault="00243C91"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Структура работы определена задачами исследования. Она состоит из введения, трех глав, заключения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 списка использованной литературы.</w:t>
      </w:r>
    </w:p>
    <w:p w:rsidR="008B3295" w:rsidRPr="00481578" w:rsidRDefault="008B3295" w:rsidP="009E6F15">
      <w:pPr>
        <w:widowControl/>
        <w:spacing w:line="360" w:lineRule="auto"/>
        <w:ind w:firstLine="709"/>
        <w:contextualSpacing/>
        <w:rPr>
          <w:rFonts w:ascii="Times New Roman" w:hAnsi="Times New Roman"/>
          <w:b/>
          <w:noProof/>
          <w:color w:val="000000"/>
          <w:sz w:val="28"/>
          <w:szCs w:val="28"/>
        </w:rPr>
      </w:pPr>
    </w:p>
    <w:p w:rsidR="00243C91" w:rsidRPr="00481578" w:rsidRDefault="009E6F15"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br w:type="page"/>
        <w:t>Глава 1. Теоретические основы финансового состояния и оценки финансовой устойчивости предприятия</w:t>
      </w:r>
    </w:p>
    <w:p w:rsidR="009E6F15" w:rsidRPr="00481578" w:rsidRDefault="009E6F15" w:rsidP="009E6F15">
      <w:pPr>
        <w:widowControl/>
        <w:spacing w:line="360" w:lineRule="auto"/>
        <w:ind w:firstLine="709"/>
        <w:contextualSpacing/>
        <w:rPr>
          <w:rFonts w:ascii="Times New Roman" w:hAnsi="Times New Roman"/>
          <w:b/>
          <w:noProof/>
          <w:color w:val="000000"/>
          <w:sz w:val="28"/>
          <w:szCs w:val="28"/>
        </w:rPr>
      </w:pPr>
    </w:p>
    <w:p w:rsidR="00243C91" w:rsidRPr="00481578" w:rsidRDefault="00243C91"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t xml:space="preserve">1.1 </w:t>
      </w:r>
      <w:r w:rsidR="0013617E" w:rsidRPr="00481578">
        <w:rPr>
          <w:rFonts w:ascii="Times New Roman" w:hAnsi="Times New Roman"/>
          <w:b/>
          <w:noProof/>
          <w:color w:val="000000"/>
          <w:sz w:val="28"/>
          <w:szCs w:val="28"/>
        </w:rPr>
        <w:t>Сущность и задачи финансового состояния</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w:t>
      </w:r>
      <w:r w:rsidRPr="00481578">
        <w:rPr>
          <w:rStyle w:val="a5"/>
          <w:rFonts w:ascii="Times New Roman" w:hAnsi="Times New Roman"/>
          <w:noProof/>
          <w:color w:val="000000"/>
          <w:sz w:val="28"/>
          <w:szCs w:val="28"/>
        </w:rPr>
        <w:footnoteReference w:id="1"/>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Финансовая деятельность охватывает процессы формирования, движения и обеспечения сохранности имущества предприятия, контроля за его использованием.</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Под финансовым состоянием понимается способность предприятия финансировать свою деятельность.</w:t>
      </w:r>
      <w:r w:rsidRPr="00481578">
        <w:rPr>
          <w:rStyle w:val="a5"/>
          <w:rFonts w:ascii="Times New Roman" w:hAnsi="Times New Roman"/>
          <w:noProof/>
          <w:color w:val="000000"/>
          <w:sz w:val="28"/>
          <w:szCs w:val="28"/>
        </w:rPr>
        <w:footnoteReference w:id="2"/>
      </w:r>
      <w:r w:rsidRPr="00481578">
        <w:rPr>
          <w:rFonts w:ascii="Times New Roman" w:hAnsi="Times New Roman"/>
          <w:noProof/>
          <w:color w:val="000000"/>
          <w:sz w:val="28"/>
          <w:szCs w:val="28"/>
        </w:rPr>
        <w:t xml:space="preserve"> </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Оно характеризуется обеспеченностью финансовыми ресурсами, которые необходимы для нормального функционирования предприятия, целесообразным размещением этих ресурсов и эффективным использованием, финансовыми взаимоотношениями с другими юридическими и физическими лицами, платежеспособностью и финансовой устойчивостью.</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Вместе с тем, финансовое состояние – это важнейшая характеристика экономической деятельности предприятия во внешней среде. </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Финансовое состояние является комплексным понятием, которое зависит от многих факторов и характеризуется системой показателей, отражающих наличие и размещение средств, реальные и потенциальные финансовые возможности.</w:t>
      </w:r>
    </w:p>
    <w:p w:rsidR="0013617E" w:rsidRPr="00481578" w:rsidRDefault="0013617E"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экономической литературе до настоящего времени не выработан единый подход к определению сущности понятий финансовой устойчивости и платежеспособности предприятия.</w:t>
      </w:r>
    </w:p>
    <w:p w:rsidR="006414DD" w:rsidRPr="00481578" w:rsidRDefault="006414DD"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По мнению А.Д. Шеремета и Е.В. Негашева, финансовая устойчивость выступает одной из важнейших характеристик финансового состояния предприятия. Особенно яркое отражение эта мысль нашла в предложенной А.Д. Шереметом и Е.В. Негашевым классификации финансового состояния предприятия по степени его финансовой устойчивости. Ими выделено четыре типа финансового состояния, в которых может находиться предприятие: абсолютная устойчивость финансового состояния, нормальная устойчивость финансового состояния, неустойчивое финансовое состояние, кризисное финансовое состояние. Следует обратить внимание на то, что для оценки финансовой устойчивости предприятия ими рекомендована определенная, только ей присущая система показателей, в которую не входят показатели платежеспособности, ликвидности, рациональности размещения и использования имущества</w:t>
      </w:r>
      <w:r w:rsidR="00C40E22" w:rsidRPr="00481578">
        <w:rPr>
          <w:rStyle w:val="a5"/>
          <w:rFonts w:ascii="Times New Roman" w:hAnsi="Times New Roman"/>
          <w:noProof/>
          <w:color w:val="000000"/>
          <w:sz w:val="28"/>
          <w:szCs w:val="28"/>
        </w:rPr>
        <w:footnoteReference w:id="3"/>
      </w:r>
      <w:r w:rsidRPr="00481578">
        <w:rPr>
          <w:rFonts w:ascii="Times New Roman" w:hAnsi="Times New Roman"/>
          <w:noProof/>
          <w:color w:val="000000"/>
          <w:sz w:val="28"/>
          <w:szCs w:val="28"/>
        </w:rPr>
        <w:t>.</w:t>
      </w:r>
    </w:p>
    <w:p w:rsidR="006414DD" w:rsidRPr="00481578" w:rsidRDefault="006414DD"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Позицию, почти полностью совпадающую с названными выше авторами, занимает О.В. Ефимова, хотя она и не дает определения сущности финансового состояния и финансовой устойчивости, это видно из содержания ее работы.</w:t>
      </w:r>
    </w:p>
    <w:p w:rsidR="006414DD" w:rsidRPr="00481578" w:rsidRDefault="006414DD"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Несколько иную позицию по раскрытию сущности финансового состояния предприятия, его финансовой устойчивости и взаимосвязи между ними занимает Г.В. Савицкая. С одной стороны, давая характеристику понятиям финансового состояния и финансовой устойчивости предприятия, она справедливо пишет, что 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 Наряду с этим подчеркивается, что финансовое состояние предприятия, его финансовая устойчивость и стабильность зависят от результатов его производственной и коммерческой. Изложенный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подход, по существу, совпадает с характеристикой финансового состояния, его устойчивости и взаимосвязи между ними, которую дают указанные выше авторы. </w:t>
      </w:r>
    </w:p>
    <w:p w:rsidR="006414DD" w:rsidRPr="00481578" w:rsidRDefault="006414DD"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С другой стороны, Г.В. Савицкая допускает нечеткость в разграничении таких понятий, как «финансовое состояние» и «финансовая устойчивость» данный вывод подтверждается следующим ниже определением финансовой устойчивости предприятия, которое дает Г.В. Савицкая: «финансовая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в границах допустимого уровня риска» и далее: «Следовательно, устойчивое финансовое состояние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 При таком подходе в понятие финансовой устойчивости вкладывается даже более широкое содержание, чем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 понятие финансового состояния предприятия.</w:t>
      </w:r>
    </w:p>
    <w:p w:rsidR="006414DD" w:rsidRPr="00481578" w:rsidRDefault="006414DD"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Исходя из выше изложенного, можно сделать вывод, что указанные авторы стоят на позиции, что финансовое состояние является более широким понятием, чем финансовая устойчивость, а финансовая устойчивость выступает одной из составных частей характеристики финансового состояния предприятия</w:t>
      </w:r>
      <w:r w:rsidR="00C40E22" w:rsidRPr="00481578">
        <w:rPr>
          <w:rStyle w:val="a5"/>
          <w:rFonts w:ascii="Times New Roman" w:hAnsi="Times New Roman"/>
          <w:noProof/>
          <w:color w:val="000000"/>
          <w:sz w:val="28"/>
          <w:szCs w:val="28"/>
        </w:rPr>
        <w:footnoteReference w:id="4"/>
      </w:r>
      <w:r w:rsidRPr="00481578">
        <w:rPr>
          <w:rFonts w:ascii="Times New Roman" w:hAnsi="Times New Roman"/>
          <w:noProof/>
          <w:color w:val="000000"/>
          <w:sz w:val="28"/>
          <w:szCs w:val="28"/>
        </w:rPr>
        <w:t>. К сожалению, необходимо отметить, что не все авторы занимают столь четкую позицию по указанным вопросам.</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Финансовое состояние предприятия можно оценивать с точки зрения краткосрочной и долгосрочной перспектив.</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первом случае критерии оценки финансового состояния – ликвидность и платежеспособность предприятия, т.е. способность своевременно и в полном объеме произвести расчеты по краткосрочным обязательствам.</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С позиции долгосрочной перспективы финансовое состояние предприятия характеризуется структурой источников средств, степенью зависимости предприятия от внешних инвесторов и кредиторов.</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Анализ факторов, определяющих финансовое состояние, способствует выявлению резервов и росту эффективности производства.</w:t>
      </w:r>
    </w:p>
    <w:p w:rsidR="006414DD" w:rsidRPr="00481578" w:rsidRDefault="006414D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Финансовое состояние зависит от всех сторон деятельности предприятия: от выполнения производственных планов, снижения себестоимости продукции и увеличения прибыли, роста эффективности производства, а также от факторов в сфере обращения и связанных с организацией оборота товарных и денежных фондов – улучшения взаимосвязей с поставщиками сырья и материалов, покупателями продукции, совершенствования процессов реализации и расчетов.</w:t>
      </w:r>
    </w:p>
    <w:p w:rsidR="006414DD" w:rsidRPr="00481578" w:rsidRDefault="006414DD"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Финансовое состояние предприятия считается устойчивым, если оно способно своевременно производить платежи, финансировать свою деятельность на расширенной основе. </w:t>
      </w:r>
    </w:p>
    <w:p w:rsidR="006414DD" w:rsidRPr="00481578" w:rsidRDefault="006414DD"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самопроизводства.</w:t>
      </w:r>
    </w:p>
    <w:p w:rsidR="006414DD" w:rsidRPr="00481578" w:rsidRDefault="006414DD"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Следовательно, 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в границах допустимого уровня риска.</w:t>
      </w:r>
      <w:r w:rsidRPr="00481578">
        <w:rPr>
          <w:rStyle w:val="a5"/>
          <w:rFonts w:ascii="Times New Roman" w:hAnsi="Times New Roman"/>
          <w:noProof/>
          <w:color w:val="000000"/>
          <w:sz w:val="28"/>
          <w:szCs w:val="28"/>
        </w:rPr>
        <w:footnoteReference w:id="5"/>
      </w:r>
      <w:r w:rsidRPr="00481578">
        <w:rPr>
          <w:rFonts w:ascii="Times New Roman" w:hAnsi="Times New Roman"/>
          <w:noProof/>
          <w:color w:val="000000"/>
          <w:sz w:val="28"/>
          <w:szCs w:val="28"/>
        </w:rPr>
        <w:t xml:space="preserve"> </w:t>
      </w:r>
    </w:p>
    <w:p w:rsidR="006414DD" w:rsidRPr="00481578" w:rsidRDefault="006414DD"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w:t>
      </w:r>
      <w:r w:rsidR="009E6F15" w:rsidRPr="00481578">
        <w:rPr>
          <w:rFonts w:ascii="Times New Roman" w:hAnsi="Times New Roman"/>
          <w:noProof/>
          <w:color w:val="000000"/>
          <w:sz w:val="28"/>
          <w:szCs w:val="28"/>
        </w:rPr>
        <w:t xml:space="preserve"> </w:t>
      </w:r>
    </w:p>
    <w:p w:rsidR="006414DD" w:rsidRPr="00481578" w:rsidRDefault="00876991"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Таким образом, можно отметить, что у</w:t>
      </w:r>
      <w:r w:rsidR="006414DD" w:rsidRPr="00481578">
        <w:rPr>
          <w:rFonts w:ascii="Times New Roman" w:hAnsi="Times New Roman"/>
          <w:noProof/>
          <w:color w:val="000000"/>
          <w:sz w:val="28"/>
          <w:szCs w:val="28"/>
        </w:rPr>
        <w:t>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достижение рациональных пропорций собственного и заемного капитала и наиболее эффективное его использование.</w:t>
      </w:r>
    </w:p>
    <w:p w:rsidR="00774A38" w:rsidRPr="00481578" w:rsidRDefault="00774A38" w:rsidP="009E6F15">
      <w:pPr>
        <w:widowControl/>
        <w:autoSpaceDE w:val="0"/>
        <w:autoSpaceDN w:val="0"/>
        <w:spacing w:line="360" w:lineRule="auto"/>
        <w:ind w:firstLine="709"/>
        <w:contextualSpacing/>
        <w:rPr>
          <w:rFonts w:ascii="Times New Roman" w:hAnsi="Times New Roman"/>
          <w:noProof/>
          <w:color w:val="000000"/>
          <w:sz w:val="28"/>
          <w:szCs w:val="28"/>
        </w:rPr>
      </w:pPr>
    </w:p>
    <w:p w:rsidR="00774A38" w:rsidRPr="00481578" w:rsidRDefault="00774A38" w:rsidP="009E6F15">
      <w:pPr>
        <w:widowControl/>
        <w:autoSpaceDE w:val="0"/>
        <w:autoSpaceDN w:val="0"/>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t xml:space="preserve">1.2 </w:t>
      </w:r>
      <w:r w:rsidR="00227C2D" w:rsidRPr="00481578">
        <w:rPr>
          <w:rFonts w:ascii="Times New Roman" w:hAnsi="Times New Roman"/>
          <w:b/>
          <w:noProof/>
          <w:color w:val="000000"/>
          <w:sz w:val="28"/>
          <w:szCs w:val="28"/>
        </w:rPr>
        <w:t>Методы оценки финансовой устойчивости и финансового состояния предприятия</w:t>
      </w:r>
    </w:p>
    <w:p w:rsidR="00774A38" w:rsidRPr="00481578" w:rsidRDefault="00774A38" w:rsidP="009E6F15">
      <w:pPr>
        <w:widowControl/>
        <w:autoSpaceDE w:val="0"/>
        <w:autoSpaceDN w:val="0"/>
        <w:spacing w:line="360" w:lineRule="auto"/>
        <w:ind w:firstLine="709"/>
        <w:contextualSpacing/>
        <w:rPr>
          <w:rFonts w:ascii="Times New Roman" w:hAnsi="Times New Roman"/>
          <w:b/>
          <w:noProof/>
          <w:color w:val="000000"/>
          <w:sz w:val="28"/>
          <w:szCs w:val="28"/>
        </w:rPr>
      </w:pPr>
    </w:p>
    <w:p w:rsidR="003224FF" w:rsidRPr="00481578" w:rsidRDefault="003224FF"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настоящее время в России проблема оценки финансового состояния предприятия является крайне актуальной, причем как для различных государственных ведомств, контролирующих деятельность хозяйствующих субъектов, так и для менеджмента самого предприятия. Причем проблема оценки финансового состояния действительно существует, поскольку в современной российской науке до сих пор так и не выработано единого подхода к проведению такого рода анализа.</w:t>
      </w:r>
      <w:r w:rsidRPr="00481578">
        <w:rPr>
          <w:rStyle w:val="a5"/>
          <w:rFonts w:ascii="Times New Roman" w:hAnsi="Times New Roman"/>
          <w:noProof/>
          <w:color w:val="000000"/>
          <w:sz w:val="28"/>
          <w:szCs w:val="28"/>
        </w:rPr>
        <w:footnoteReference w:id="6"/>
      </w:r>
      <w:r w:rsidRPr="00481578">
        <w:rPr>
          <w:rFonts w:ascii="Times New Roman" w:hAnsi="Times New Roman"/>
          <w:noProof/>
          <w:color w:val="000000"/>
          <w:sz w:val="28"/>
          <w:szCs w:val="28"/>
        </w:rPr>
        <w:t xml:space="preserve"> </w:t>
      </w:r>
    </w:p>
    <w:p w:rsidR="003224FF" w:rsidRPr="00481578" w:rsidRDefault="003224FF"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Однако следует отметить, что попытки систематизировать подход к финансовому анализу существуют, например, Методические указания по проведению анализа финансового состояния организаций, разработанные Федеральной службой по финансовому оздоровлению. Однако предлагаемая методика не позволяет получить реальной картины финансового состояния предприятия, и, следуя ей, к предприятиям-банкротам можно было бы отнести многих из хозяйствующих субъектов в России, которые, тем не менее, достаточно успешно функционируют, получая прибыль и исправно выплачивая заработную плату работникам и налоги государству. </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Оценка поступления финансовых ресурсов дается на основе изучения взаимосвязи между разными показателями производственной, коммерческой и финансовой деятельностью предприятия.</w:t>
      </w:r>
      <w:r w:rsidRPr="00481578">
        <w:rPr>
          <w:rStyle w:val="a5"/>
          <w:rFonts w:ascii="Times New Roman" w:hAnsi="Times New Roman"/>
          <w:noProof/>
          <w:color w:val="000000"/>
          <w:sz w:val="28"/>
          <w:szCs w:val="28"/>
        </w:rPr>
        <w:footnoteReference w:id="7"/>
      </w:r>
      <w:r w:rsidRPr="00481578">
        <w:rPr>
          <w:rFonts w:ascii="Times New Roman" w:hAnsi="Times New Roman"/>
          <w:noProof/>
          <w:color w:val="000000"/>
          <w:sz w:val="28"/>
          <w:szCs w:val="28"/>
        </w:rPr>
        <w:t xml:space="preserve"> А использование финансовых ресурсов – с позиции улучшения финансового состояния предприятия.</w:t>
      </w:r>
    </w:p>
    <w:p w:rsidR="003224FF" w:rsidRPr="00481578" w:rsidRDefault="003224FF"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Для оценки устойчивости финансового состояния предприятия используется система показателей. Они характеризуют изменения в:</w:t>
      </w:r>
    </w:p>
    <w:p w:rsidR="003224FF" w:rsidRPr="00481578" w:rsidRDefault="003224FF"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структуре капитала предприятия по его размещению и источникам образования;</w:t>
      </w:r>
    </w:p>
    <w:p w:rsidR="003224FF" w:rsidRPr="00481578" w:rsidRDefault="003224FF"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эффективности и интенсивности использования капитала;</w:t>
      </w:r>
    </w:p>
    <w:p w:rsidR="003224FF" w:rsidRPr="00481578" w:rsidRDefault="003224FF"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платежеспособности и кредитоспособности предприятия;</w:t>
      </w:r>
    </w:p>
    <w:p w:rsidR="003224FF" w:rsidRPr="00481578" w:rsidRDefault="003224FF"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в запасе финансовой устойчивости предприятия.</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iCs/>
          <w:noProof/>
          <w:color w:val="000000"/>
          <w:sz w:val="28"/>
          <w:szCs w:val="28"/>
        </w:rPr>
        <w:t>Метод</w:t>
      </w:r>
      <w:r w:rsidRPr="00481578">
        <w:rPr>
          <w:rFonts w:ascii="Times New Roman" w:hAnsi="Times New Roman"/>
          <w:noProof/>
          <w:color w:val="000000"/>
          <w:sz w:val="28"/>
          <w:szCs w:val="28"/>
        </w:rPr>
        <w:t xml:space="preserve"> - способ исследования предмета. Изучение и измерение причинных связей в анализе можно осуществить методом индукции (заключается в том, что исследование ведется от частного к общему, от изучения частных факторов к обобщениям, от причин к результатам) и дедукции (исследование осуществляется от общих факторов, от результатов к причинам). Индуктивный метод в анализе используется в сочетании и единстве с дедуктивным.</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iCs/>
          <w:noProof/>
          <w:color w:val="000000"/>
          <w:sz w:val="28"/>
          <w:szCs w:val="28"/>
        </w:rPr>
        <w:t xml:space="preserve">Детализация </w:t>
      </w:r>
      <w:r w:rsidRPr="00481578">
        <w:rPr>
          <w:rFonts w:ascii="Times New Roman" w:hAnsi="Times New Roman"/>
          <w:noProof/>
          <w:color w:val="000000"/>
          <w:sz w:val="28"/>
          <w:szCs w:val="28"/>
        </w:rPr>
        <w:t>(выделение составных частей) тех или других явлений проводится в той степени, которая необходима для выяснения наиболее существенного и главного в изучаемом объекте.</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iCs/>
          <w:noProof/>
          <w:color w:val="000000"/>
          <w:sz w:val="28"/>
          <w:szCs w:val="28"/>
        </w:rPr>
        <w:t xml:space="preserve">Систематизация элементов </w:t>
      </w:r>
      <w:r w:rsidRPr="00481578">
        <w:rPr>
          <w:rFonts w:ascii="Times New Roman" w:hAnsi="Times New Roman"/>
          <w:noProof/>
          <w:color w:val="000000"/>
          <w:sz w:val="28"/>
          <w:szCs w:val="28"/>
        </w:rPr>
        <w:t xml:space="preserve">проводится на основе изучения их взаимосвязей, взаимодействия и взаимозависимости и взаимоподчиненности. Позволяет построить приблизительную модель изучаемого объекта, определить его главные компоненты, функция соподчиненности элементов системы, раскрыть логико-методологическую систему анализа, которая соответствует внутренним связям изучаемых показателей. </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iCs/>
          <w:noProof/>
          <w:color w:val="000000"/>
          <w:sz w:val="28"/>
          <w:szCs w:val="28"/>
        </w:rPr>
        <w:t>Обобщение</w:t>
      </w:r>
      <w:r w:rsidRPr="00481578">
        <w:rPr>
          <w:rFonts w:ascii="Times New Roman" w:hAnsi="Times New Roman"/>
          <w:noProof/>
          <w:color w:val="000000"/>
          <w:sz w:val="28"/>
          <w:szCs w:val="28"/>
        </w:rPr>
        <w:t xml:space="preserve"> (синтез) – необходимо из всего множества изучаемых факторов отделить типичные от случайных, выделить главные и решающие от которых в основном зависят результаты деятельности.</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Метод анализ хозяйственной деятельности представляет системное, комплексное изучение, измерение и обобщение влияния факторов на результаты деятельности предприятия путем обработки специальными приемами системы показателей плана, учета, отчетности и других источников информации с целью повышения эффективности производства</w:t>
      </w:r>
      <w:r w:rsidRPr="00481578">
        <w:rPr>
          <w:rStyle w:val="a5"/>
          <w:rFonts w:ascii="Times New Roman" w:hAnsi="Times New Roman"/>
          <w:noProof/>
          <w:color w:val="000000"/>
          <w:sz w:val="28"/>
          <w:szCs w:val="28"/>
        </w:rPr>
        <w:footnoteReference w:id="8"/>
      </w:r>
      <w:r w:rsidRPr="00481578">
        <w:rPr>
          <w:rFonts w:ascii="Times New Roman" w:hAnsi="Times New Roman"/>
          <w:noProof/>
          <w:color w:val="000000"/>
          <w:sz w:val="28"/>
          <w:szCs w:val="28"/>
        </w:rPr>
        <w:t>.</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При выполнении анализа финансовой устойчивости 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выделяют следующие </w:t>
      </w:r>
      <w:r w:rsidRPr="00481578">
        <w:rPr>
          <w:rFonts w:ascii="Times New Roman" w:hAnsi="Times New Roman"/>
          <w:iCs/>
          <w:noProof/>
          <w:color w:val="000000"/>
          <w:sz w:val="28"/>
          <w:szCs w:val="28"/>
        </w:rPr>
        <w:t>этапы</w:t>
      </w:r>
      <w:r w:rsidRPr="00481578">
        <w:rPr>
          <w:rFonts w:ascii="Times New Roman" w:hAnsi="Times New Roman"/>
          <w:noProof/>
          <w:color w:val="000000"/>
          <w:sz w:val="28"/>
          <w:szCs w:val="28"/>
        </w:rPr>
        <w:t>:</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уточняются объекты, цель и задачи анализа, составляется план аналитической работы;</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разрабатывается система синтетических и аналитических показателей, с помощью которых характеризуются объекты анализа;</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собирается и подготавливается к анализу необходимая информация (проверяется ее точность, приводятся сопоставимый вид);</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сравнение фактических результатов хозяйствования с показателями плана отчетного года, фактическими данными прошлых лет, с достижениями ведущих предприятий, отрасли в целом;</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факторный анализ: выделяют факторы, и определяется их влияние на результат;</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выявляются неиспользованные и перспективные резервы повышение эффективности производства;</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оценка результатов хозяйствования с учетом действия различных факторов и выявленных неиспользованных резервов, разрабатываются мероприятия по их использованию.</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Такая последовательность выполнения аналитических исследований является наиболее целесообразной с точки зрения теории и практики анализа хозяйственной деятельности.</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При «чтении» бухгалтерского баланса выявляют важнейшие характеристики:</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общая стоимость имущества предприятия;</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стоимость иммобилизованных и мобильных средств;</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величина собственных и заемных средств предприятия.</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Проведение горизонтального анализа позволяет сопоставить между собой величины конкретных статей баланса в абсолютном и относительном выражении за рассматриваемый период, определить их изменение.</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При вертикальном анализе устанавливают структуру баланса и выявляют динамику ее изменения за анализируемый период.</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На основе бухгалтерского баланса и отчета о финансовых результатах можно судить о выполнении обязательств перед акционерами, инвесторами, покупателями, а также о возможных финансовых затруднениях.</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Таким образом, анализ финансовой отчетности предприятия позволяет судить о его финансовой устойчивости и характере использования финансовых ресурсов.</w:t>
      </w:r>
      <w:r w:rsidR="009E6F15" w:rsidRPr="00481578">
        <w:rPr>
          <w:rFonts w:ascii="Times New Roman" w:hAnsi="Times New Roman"/>
          <w:noProof/>
          <w:color w:val="000000"/>
          <w:sz w:val="28"/>
          <w:szCs w:val="28"/>
        </w:rPr>
        <w:t xml:space="preserve"> </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Современный финансовый анализ имеет определенные отличия от традиционного анализа финансово-хозяйственной деятельности. Прежде всего, это связано с растущим влиянием внешней среды на работу предприятий. В частности, усилилась зависимость финансового состояния хозяйствующих субъектов от инфляционных процессов, надежности контрагентов (поставщиков и покупателей), усложняющихся организационно-правовых форм функционирования. </w:t>
      </w:r>
    </w:p>
    <w:p w:rsidR="003224FF" w:rsidRPr="00481578" w:rsidRDefault="003224F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В результате инструментарий современного финансового анализа расширяется за счет новых приемов и способов, позволяющих учитывать эти явления.</w:t>
      </w:r>
    </w:p>
    <w:p w:rsidR="00774A38" w:rsidRPr="00481578" w:rsidRDefault="00774A38" w:rsidP="009E6F15">
      <w:pPr>
        <w:widowControl/>
        <w:tabs>
          <w:tab w:val="left" w:pos="0"/>
        </w:tabs>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w:t>
      </w:r>
      <w:r w:rsidR="00C40E22" w:rsidRPr="00481578">
        <w:rPr>
          <w:rStyle w:val="a5"/>
          <w:rFonts w:ascii="Times New Roman" w:hAnsi="Times New Roman"/>
          <w:noProof/>
          <w:color w:val="000000"/>
          <w:sz w:val="28"/>
          <w:szCs w:val="28"/>
        </w:rPr>
        <w:footnoteReference w:id="9"/>
      </w:r>
      <w:r w:rsidRPr="00481578">
        <w:rPr>
          <w:rFonts w:ascii="Times New Roman" w:hAnsi="Times New Roman"/>
          <w:noProof/>
          <w:color w:val="000000"/>
          <w:sz w:val="28"/>
          <w:szCs w:val="28"/>
        </w:rPr>
        <w:t>. Наиболее целесообразным является выделение процедур экспресс-анализа и углубленного анализа финансового состояния. Финансовый анализ дает возможность оценить:</w:t>
      </w:r>
    </w:p>
    <w:p w:rsidR="00774A38" w:rsidRPr="00481578" w:rsidRDefault="00774A38" w:rsidP="009E6F15">
      <w:pPr>
        <w:widowControl/>
        <w:tabs>
          <w:tab w:val="left" w:pos="0"/>
        </w:tabs>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 имущественное состояние предприятия; </w:t>
      </w:r>
    </w:p>
    <w:p w:rsidR="00774A38" w:rsidRPr="00481578" w:rsidRDefault="00774A38" w:rsidP="009E6F15">
      <w:pPr>
        <w:widowControl/>
        <w:tabs>
          <w:tab w:val="left" w:pos="0"/>
        </w:tabs>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степень предпринимательского риска;</w:t>
      </w:r>
    </w:p>
    <w:p w:rsidR="00774A38" w:rsidRPr="00481578" w:rsidRDefault="00774A38" w:rsidP="009E6F15">
      <w:pPr>
        <w:widowControl/>
        <w:tabs>
          <w:tab w:val="left" w:pos="0"/>
        </w:tabs>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достаточность капитала для текущей деятельности и долгосрочных инвестиций;</w:t>
      </w:r>
    </w:p>
    <w:p w:rsidR="00774A38" w:rsidRPr="00481578" w:rsidRDefault="00774A38" w:rsidP="009E6F15">
      <w:pPr>
        <w:widowControl/>
        <w:tabs>
          <w:tab w:val="left" w:pos="0"/>
        </w:tabs>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потребность в дополнительных источниках финансирования;</w:t>
      </w:r>
    </w:p>
    <w:p w:rsidR="00774A38" w:rsidRPr="00481578" w:rsidRDefault="00774A38" w:rsidP="009E6F15">
      <w:pPr>
        <w:widowControl/>
        <w:tabs>
          <w:tab w:val="left" w:pos="0"/>
        </w:tabs>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способность к наращиванию капитала;</w:t>
      </w:r>
    </w:p>
    <w:p w:rsidR="00774A38" w:rsidRPr="00481578" w:rsidRDefault="00774A38" w:rsidP="009E6F15">
      <w:pPr>
        <w:widowControl/>
        <w:tabs>
          <w:tab w:val="left" w:pos="0"/>
        </w:tabs>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рациональность привлечения заемных средств;</w:t>
      </w:r>
    </w:p>
    <w:p w:rsidR="00774A38" w:rsidRPr="00481578" w:rsidRDefault="00774A38" w:rsidP="009E6F15">
      <w:pPr>
        <w:widowControl/>
        <w:tabs>
          <w:tab w:val="left" w:pos="0"/>
        </w:tabs>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обоснованность политики распределения и использования прибыли.</w:t>
      </w:r>
    </w:p>
    <w:p w:rsidR="00774A38" w:rsidRPr="00481578" w:rsidRDefault="00774A38" w:rsidP="009E6F15">
      <w:pPr>
        <w:widowControl/>
        <w:autoSpaceDE w:val="0"/>
        <w:autoSpaceDN w:val="0"/>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Согласно действующим нормативным документам баланс в настоящее время составляется в оценке нетто. Итог баланса дает ориентировочную оценку суммы средств, находящихся в распоряжении предприятия. Эта оценка является учетной и не отражает реальной суммы денежных средств, которую можно выручить за имущество, например, в случае ликвидации предприятия.</w:t>
      </w:r>
      <w:r w:rsidR="00C40E22" w:rsidRPr="00481578">
        <w:rPr>
          <w:rStyle w:val="a5"/>
          <w:rFonts w:ascii="Times New Roman" w:hAnsi="Times New Roman"/>
          <w:noProof/>
          <w:color w:val="000000"/>
          <w:sz w:val="28"/>
          <w:szCs w:val="28"/>
        </w:rPr>
        <w:footnoteReference w:id="10"/>
      </w:r>
      <w:r w:rsidRPr="00481578">
        <w:rPr>
          <w:rFonts w:ascii="Times New Roman" w:hAnsi="Times New Roman"/>
          <w:noProof/>
          <w:color w:val="000000"/>
          <w:sz w:val="28"/>
          <w:szCs w:val="28"/>
        </w:rPr>
        <w:t xml:space="preserve"> Текущая «цена» активов определяется рыночной конъюнктурой и может отклоняться в любую сторону от учетной, особенно в сторону инфляции.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Анализ по балансу проводится с помощью одного из следующих способов: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 анализ непосредственно по балансу без предварительного изменения состава балансовых статей;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 построение уплотненного сравнительного аналитического баланса путем агрегирования некоторых однородных по составу элементов балансовых статей;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 проведение дополнительной корректировки баланса на индекс инфляции с последующим агрегированием статей в необходимых аналитических разрезах.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Анализ непосредственно по балансу – дело довольно трудоемкое и неэффективное, т.к. слишком большое количество расчетных показателей не позволяет выделить главные тенденции в финансовом состоянии организации.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Анализируя сравнительный баланс, необходимо обратить внимание на изменение удельного веса величины собственного капитала в стоимости имущества, на соотношения темпов роста дебиторской и кредиторской задолженности. При стабильной финансовой устойчивости у организации должна увеличиваться в динамике доля собственного оборотного капитала, темп роста заемного капитала, а темпы роста дебиторской и кредиторской задолженности должны уравновешивать друг друга.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Большое значение в оценке финансового состояния имеет вертикальный анализ актива и пассива баланса, который дает представление финансового отчета в виде относительных показателей. Цель вертикального анализа заключается в расчете удельного веса отдельных статей в итоге баланса и оценке его изменений. С помощью вертикального анализа можно проводить межхозяйственные сравнения предприятий, а относительные показатели сглаживают негативное влияние инфляционных процессов.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При этом достаточно легко будет упустить из вида реально проблемные организации, так как в методических рекомендациях достойное отражение получили показатели, характеризующие лишь ликвидность</w:t>
      </w:r>
      <w:r w:rsidR="00C40E22" w:rsidRPr="00481578">
        <w:rPr>
          <w:rStyle w:val="a5"/>
          <w:rFonts w:ascii="Times New Roman" w:hAnsi="Times New Roman"/>
          <w:noProof/>
          <w:color w:val="000000"/>
          <w:sz w:val="28"/>
          <w:szCs w:val="28"/>
        </w:rPr>
        <w:footnoteReference w:id="11"/>
      </w:r>
      <w:r w:rsidRPr="00481578">
        <w:rPr>
          <w:rFonts w:ascii="Times New Roman" w:hAnsi="Times New Roman"/>
          <w:noProof/>
          <w:color w:val="000000"/>
          <w:sz w:val="28"/>
          <w:szCs w:val="28"/>
        </w:rPr>
        <w:t>. Хотя данные методические рекомендации уже не раз являлись предметом критики в периодической литературе, на настоящий момент можно сказать, что гораздо важнее их наличие, чем спорность их содержания.</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процессе функционирования предприятия величина активов,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отчетности.</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bCs/>
          <w:iCs/>
          <w:noProof/>
          <w:color w:val="000000"/>
          <w:sz w:val="28"/>
          <w:szCs w:val="28"/>
        </w:rPr>
        <w:t>Вертикальный анализ</w:t>
      </w:r>
      <w:r w:rsidRPr="00481578">
        <w:rPr>
          <w:rFonts w:ascii="Times New Roman" w:hAnsi="Times New Roman"/>
          <w:noProof/>
          <w:color w:val="000000"/>
          <w:sz w:val="28"/>
          <w:szCs w:val="28"/>
        </w:rPr>
        <w:t xml:space="preserve"> показывает структуру средств предприятия и их источников. Вертикальный анализ позволяет перейти к относительным оценкам и проводить хозяйственные сравнения экономических показателей деятельности предприятий, различающихся по величине использованных ресурсов, сглаживать влияние инфляционных процессов, искажающих абсолютные показатели финансовой отчетности.</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bCs/>
          <w:iCs/>
          <w:noProof/>
          <w:color w:val="000000"/>
          <w:sz w:val="28"/>
          <w:szCs w:val="28"/>
        </w:rPr>
        <w:t>Горизонтальный анализ</w:t>
      </w:r>
      <w:r w:rsidRPr="00481578">
        <w:rPr>
          <w:rFonts w:ascii="Times New Roman" w:hAnsi="Times New Roman"/>
          <w:noProof/>
          <w:color w:val="000000"/>
          <w:sz w:val="28"/>
          <w:szCs w:val="28"/>
        </w:rPr>
        <w:t xml:space="preserve">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 Степень агрегированности показателей определяется аналитиком. Как правило, берутся базисные темпы роста за ряд лет (смежных периодов), что позволяет анализировать не только изменение отдельных показателей, но и прогнозировать их значения.</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Горизонтальный и вертикальный анализы взаимодополняют друг друга. Поэтому на практике не редко строят аналитические таблицы, характеризующие как структуру бухгалтерской отчетности, так и динамику отдельных ее показателей. Оба этих вида анализа особенно ценны при межхозяйственных сопоставлениях, так как позволяют сравнивать отчетность различных по виду деятельности и объемам производства предприятий.</w:t>
      </w:r>
    </w:p>
    <w:p w:rsidR="009E6F15" w:rsidRPr="00481578" w:rsidRDefault="009E6F15" w:rsidP="009E6F15">
      <w:pPr>
        <w:widowControl/>
        <w:spacing w:line="360" w:lineRule="auto"/>
        <w:ind w:firstLine="709"/>
        <w:contextualSpacing/>
        <w:rPr>
          <w:rFonts w:ascii="Times New Roman" w:hAnsi="Times New Roman"/>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Таблица 1.1</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Расчет основных показателей рентабельности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754"/>
        <w:gridCol w:w="3446"/>
        <w:gridCol w:w="3371"/>
      </w:tblGrid>
      <w:tr w:rsidR="00774A38" w:rsidRPr="009E534F" w:rsidTr="009E534F">
        <w:trPr>
          <w:trHeight w:val="23"/>
        </w:trPr>
        <w:tc>
          <w:tcPr>
            <w:tcW w:w="1439"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Показатели</w:t>
            </w:r>
          </w:p>
        </w:tc>
        <w:tc>
          <w:tcPr>
            <w:tcW w:w="180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Краткое определение</w:t>
            </w:r>
          </w:p>
        </w:tc>
        <w:tc>
          <w:tcPr>
            <w:tcW w:w="1761"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Формула</w:t>
            </w:r>
            <w:r w:rsidR="009E6F15" w:rsidRPr="009E534F">
              <w:rPr>
                <w:rFonts w:ascii="Times New Roman" w:hAnsi="Times New Roman"/>
                <w:bCs/>
                <w:noProof/>
                <w:color w:val="000000"/>
                <w:szCs w:val="28"/>
              </w:rPr>
              <w:t xml:space="preserve"> </w:t>
            </w:r>
          </w:p>
        </w:tc>
      </w:tr>
      <w:tr w:rsidR="00774A38" w:rsidRPr="009E534F" w:rsidTr="009E534F">
        <w:trPr>
          <w:trHeight w:val="23"/>
        </w:trPr>
        <w:tc>
          <w:tcPr>
            <w:tcW w:w="1439"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Рентабельность продаж</w:t>
            </w:r>
          </w:p>
        </w:tc>
        <w:tc>
          <w:tcPr>
            <w:tcW w:w="180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показывает, сколько прибыли приходится на единицу реализованной продукции.</w:t>
            </w:r>
          </w:p>
        </w:tc>
        <w:tc>
          <w:tcPr>
            <w:tcW w:w="1761"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050/стр. 010 (Ф2)</w:t>
            </w:r>
          </w:p>
        </w:tc>
      </w:tr>
      <w:tr w:rsidR="00774A38" w:rsidRPr="009E534F" w:rsidTr="009E534F">
        <w:trPr>
          <w:trHeight w:val="23"/>
        </w:trPr>
        <w:tc>
          <w:tcPr>
            <w:tcW w:w="1439"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Рентабельность основной деятельности</w:t>
            </w:r>
          </w:p>
        </w:tc>
        <w:tc>
          <w:tcPr>
            <w:tcW w:w="180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показывает, сколько прибыли от реализации приходится на 1 руб. затрат.</w:t>
            </w:r>
          </w:p>
        </w:tc>
        <w:tc>
          <w:tcPr>
            <w:tcW w:w="1761"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050/(стр. 020+стр. 030+стр. 040) (Ф2)</w:t>
            </w:r>
          </w:p>
        </w:tc>
      </w:tr>
      <w:tr w:rsidR="00774A38" w:rsidRPr="009E534F" w:rsidTr="009E534F">
        <w:trPr>
          <w:trHeight w:val="23"/>
        </w:trPr>
        <w:tc>
          <w:tcPr>
            <w:tcW w:w="1439"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Рентабельность совокупного капитала</w:t>
            </w:r>
          </w:p>
        </w:tc>
        <w:tc>
          <w:tcPr>
            <w:tcW w:w="180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показывает эффективность использования капитала. </w:t>
            </w:r>
          </w:p>
        </w:tc>
        <w:tc>
          <w:tcPr>
            <w:tcW w:w="1761"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140-стр. 150) (Ф.2)/(стр. 300-стр. 252-стр. 244)</w:t>
            </w:r>
            <w:r w:rsidR="00641FFD" w:rsidRPr="009E534F">
              <w:rPr>
                <w:rFonts w:ascii="Times New Roman" w:hAnsi="Times New Roman"/>
                <w:noProof/>
                <w:color w:val="000000"/>
                <w:szCs w:val="28"/>
              </w:rPr>
              <w:t xml:space="preserve"> (Ф.1)</w:t>
            </w:r>
          </w:p>
        </w:tc>
      </w:tr>
      <w:tr w:rsidR="00774A38" w:rsidRPr="009E534F" w:rsidTr="009E534F">
        <w:trPr>
          <w:trHeight w:val="23"/>
        </w:trPr>
        <w:tc>
          <w:tcPr>
            <w:tcW w:w="1439" w:type="pct"/>
            <w:shd w:val="clear" w:color="auto" w:fill="auto"/>
          </w:tcPr>
          <w:p w:rsidR="00774A38" w:rsidRPr="009E534F" w:rsidRDefault="00774A38" w:rsidP="009E534F">
            <w:pPr>
              <w:widowControl/>
              <w:spacing w:line="360" w:lineRule="auto"/>
              <w:ind w:firstLine="0"/>
              <w:contextualSpacing/>
              <w:rPr>
                <w:rFonts w:ascii="Times New Roman" w:hAnsi="Times New Roman"/>
                <w:bCs/>
                <w:noProof/>
                <w:color w:val="000000"/>
                <w:szCs w:val="28"/>
              </w:rPr>
            </w:pPr>
            <w:r w:rsidRPr="009E534F">
              <w:rPr>
                <w:rFonts w:ascii="Times New Roman" w:hAnsi="Times New Roman"/>
                <w:bCs/>
                <w:noProof/>
                <w:color w:val="000000"/>
                <w:szCs w:val="28"/>
              </w:rPr>
              <w:t>Рентабельность</w:t>
            </w:r>
          </w:p>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собственного капитала</w:t>
            </w:r>
          </w:p>
        </w:tc>
        <w:tc>
          <w:tcPr>
            <w:tcW w:w="180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Динамика рентабельности собственного капитала оказывает влияние на динамику котировок акций.</w:t>
            </w:r>
          </w:p>
        </w:tc>
        <w:tc>
          <w:tcPr>
            <w:tcW w:w="1761"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140-стр. 150) (Ф.2)/</w:t>
            </w:r>
          </w:p>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490-стр. 252-стр. 244) (Ф.1)</w:t>
            </w:r>
          </w:p>
        </w:tc>
      </w:tr>
      <w:tr w:rsidR="00774A38" w:rsidRPr="009E534F" w:rsidTr="009E534F">
        <w:trPr>
          <w:trHeight w:val="23"/>
        </w:trPr>
        <w:tc>
          <w:tcPr>
            <w:tcW w:w="1439"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Период окупаемости собственного капитала</w:t>
            </w:r>
          </w:p>
        </w:tc>
        <w:tc>
          <w:tcPr>
            <w:tcW w:w="180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показывает число лет, в течение которых полностью окупятся вложения в данную организацию.</w:t>
            </w:r>
          </w:p>
        </w:tc>
        <w:tc>
          <w:tcPr>
            <w:tcW w:w="1761"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490-стр. 252-стр. 244)/(стр. 140-стр. 150) (Ф.2)</w:t>
            </w:r>
          </w:p>
        </w:tc>
      </w:tr>
    </w:tbl>
    <w:p w:rsidR="00774A38" w:rsidRPr="00481578" w:rsidRDefault="00774A38" w:rsidP="009E6F15">
      <w:pPr>
        <w:widowControl/>
        <w:spacing w:line="360" w:lineRule="auto"/>
        <w:ind w:firstLine="709"/>
        <w:contextualSpacing/>
        <w:rPr>
          <w:rFonts w:ascii="Times New Roman" w:hAnsi="Times New Roman"/>
          <w:noProof/>
          <w:color w:val="000000"/>
          <w:sz w:val="28"/>
          <w:szCs w:val="24"/>
        </w:rPr>
      </w:pPr>
    </w:p>
    <w:p w:rsidR="00C40E22" w:rsidRPr="00481578" w:rsidRDefault="00C40E22"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Показатели рентабельности являются относительными характеристиками финансовых результатов и эффективности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 рыночного объема. Показатели рентабельности являются важными характеристиками факторной среды формирования прибыли и дохода предприятий.</w:t>
      </w:r>
    </w:p>
    <w:p w:rsidR="00C40E22" w:rsidRPr="00481578" w:rsidRDefault="00C40E22"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Результативность и экономическая целесообразность функционирования предприятия измеряются абсолютными и относительными показателями: прибыль, уровень валовых доходов, рентабельность и др. Используя данные отчета о прибылях и убытках (Форма № 2) и сводного баланса сделаем расчет основных показателей рентабельности</w:t>
      </w:r>
      <w:r w:rsidRPr="00481578">
        <w:rPr>
          <w:rStyle w:val="a5"/>
          <w:rFonts w:ascii="Times New Roman" w:hAnsi="Times New Roman"/>
          <w:noProof/>
          <w:color w:val="000000"/>
          <w:sz w:val="28"/>
          <w:szCs w:val="28"/>
        </w:rPr>
        <w:footnoteReference w:id="12"/>
      </w:r>
      <w:r w:rsidRPr="00481578">
        <w:rPr>
          <w:rFonts w:ascii="Times New Roman" w:hAnsi="Times New Roman"/>
          <w:noProof/>
          <w:color w:val="000000"/>
          <w:sz w:val="28"/>
          <w:szCs w:val="28"/>
        </w:rPr>
        <w:t>.</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Приведенные показатели не имеют нормативных значений, зависят от множества факторов и существенно варьируют по предприятиям различного профиля, размера, структуры активов и источников средств, поэтому целесообразно анализировать тенденции их изменения во временном периоде.</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Финансовое состояние предприятия характеризуется размещением и использованием средств и источников их формирования.</w:t>
      </w:r>
    </w:p>
    <w:p w:rsidR="009E6F15" w:rsidRPr="00481578" w:rsidRDefault="009E6F15" w:rsidP="009E6F15">
      <w:pPr>
        <w:widowControl/>
        <w:spacing w:line="360" w:lineRule="auto"/>
        <w:ind w:firstLine="709"/>
        <w:contextualSpacing/>
        <w:rPr>
          <w:rFonts w:ascii="Times New Roman" w:hAnsi="Times New Roman"/>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Таблица 1.2</w:t>
      </w:r>
    </w:p>
    <w:p w:rsidR="00774A38" w:rsidRPr="00481578" w:rsidRDefault="00774A38" w:rsidP="009E6F15">
      <w:pPr>
        <w:widowControl/>
        <w:spacing w:line="360" w:lineRule="auto"/>
        <w:ind w:firstLine="709"/>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Расчет динамики и структуры статей бухгалтерского баланса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482"/>
        <w:gridCol w:w="4089"/>
      </w:tblGrid>
      <w:tr w:rsidR="00774A38" w:rsidRPr="009E534F" w:rsidTr="009E534F">
        <w:trPr>
          <w:trHeight w:val="23"/>
        </w:trPr>
        <w:tc>
          <w:tcPr>
            <w:tcW w:w="5000"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bCs/>
                <w:noProof/>
                <w:color w:val="000000"/>
                <w:szCs w:val="28"/>
              </w:rPr>
            </w:pPr>
            <w:r w:rsidRPr="009E534F">
              <w:rPr>
                <w:rFonts w:ascii="Times New Roman" w:hAnsi="Times New Roman"/>
                <w:bCs/>
                <w:noProof/>
                <w:color w:val="000000"/>
                <w:szCs w:val="28"/>
              </w:rPr>
              <w:t>Характеристики финансового состояния</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bCs/>
                <w:noProof/>
                <w:color w:val="000000"/>
                <w:szCs w:val="28"/>
              </w:rPr>
            </w:pPr>
            <w:r w:rsidRPr="009E534F">
              <w:rPr>
                <w:rFonts w:ascii="Times New Roman" w:hAnsi="Times New Roman"/>
                <w:bCs/>
                <w:noProof/>
                <w:color w:val="000000"/>
                <w:szCs w:val="28"/>
              </w:rPr>
              <w:t>Показатели</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bCs/>
                <w:noProof/>
                <w:color w:val="000000"/>
                <w:szCs w:val="28"/>
              </w:rPr>
            </w:pPr>
            <w:r w:rsidRPr="009E534F">
              <w:rPr>
                <w:rFonts w:ascii="Times New Roman" w:hAnsi="Times New Roman"/>
                <w:bCs/>
                <w:noProof/>
                <w:color w:val="000000"/>
                <w:szCs w:val="28"/>
              </w:rPr>
              <w:t>Расчет показателей</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Общая стоимость имущества организации</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(стр.300-стр.252-стр.244)</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Стоимость иммобилизованных (внеоборотных) средств активов</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 190)</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Стоимость мобильных (оборотных) средств</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 290)</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Стоимость материальных оборотных средств</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 210)</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Величина собственных средств организации</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 490)</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Величина</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заемных средств</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 590 + стр. 690)</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Текущие собственные оборотные средства</w:t>
            </w:r>
            <w:r w:rsidR="009E6F15" w:rsidRPr="009E534F">
              <w:rPr>
                <w:rFonts w:ascii="Times New Roman" w:hAnsi="Times New Roman"/>
                <w:noProof/>
                <w:color w:val="000000"/>
                <w:szCs w:val="28"/>
              </w:rPr>
              <w:t xml:space="preserve"> </w:t>
            </w:r>
          </w:p>
          <w:p w:rsidR="00774A38" w:rsidRPr="009E534F" w:rsidRDefault="00774A38" w:rsidP="009E534F">
            <w:pPr>
              <w:widowControl/>
              <w:spacing w:line="360" w:lineRule="auto"/>
              <w:ind w:firstLine="0"/>
              <w:contextualSpacing/>
              <w:rPr>
                <w:rFonts w:ascii="Times New Roman" w:hAnsi="Times New Roman"/>
                <w:noProof/>
                <w:color w:val="000000"/>
                <w:szCs w:val="28"/>
              </w:rPr>
            </w:pP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 490 - стр. 252 -стр. 244+ стр. 590-стр. 190 -стр. 230)</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Величина дебиторской задолженности</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 230 + стр. 240)</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Величина кредиторской задолженности</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 620)</w:t>
            </w:r>
          </w:p>
        </w:tc>
      </w:tr>
      <w:tr w:rsidR="00774A38" w:rsidRPr="009E534F" w:rsidTr="009E534F">
        <w:trPr>
          <w:trHeight w:val="23"/>
        </w:trPr>
        <w:tc>
          <w:tcPr>
            <w:tcW w:w="2864"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Рабочий капитал</w:t>
            </w:r>
          </w:p>
        </w:tc>
        <w:tc>
          <w:tcPr>
            <w:tcW w:w="2136"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(стр. 290 - стр. 690)</w:t>
            </w:r>
          </w:p>
        </w:tc>
      </w:tr>
    </w:tbl>
    <w:p w:rsidR="006B64A9" w:rsidRPr="00481578" w:rsidRDefault="006B64A9" w:rsidP="009E6F15">
      <w:pPr>
        <w:widowControl/>
        <w:spacing w:line="360" w:lineRule="auto"/>
        <w:ind w:firstLine="709"/>
        <w:contextualSpacing/>
        <w:rPr>
          <w:rFonts w:ascii="Times New Roman" w:hAnsi="Times New Roman"/>
          <w:noProof/>
          <w:color w:val="000000"/>
          <w:sz w:val="28"/>
          <w:szCs w:val="28"/>
        </w:rPr>
      </w:pPr>
    </w:p>
    <w:p w:rsidR="00C40E22" w:rsidRPr="00481578" w:rsidRDefault="00C40E22"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Для общей оценки динамики финансового состояния следует сгруппировать статьи баланса в отдельные специфические группы по признаку ликвидности и срочности обязательств (агрегированный баланс).</w:t>
      </w:r>
      <w:r w:rsidRPr="00481578">
        <w:rPr>
          <w:rStyle w:val="a5"/>
          <w:rFonts w:ascii="Times New Roman" w:hAnsi="Times New Roman"/>
          <w:noProof/>
          <w:color w:val="000000"/>
          <w:sz w:val="28"/>
          <w:szCs w:val="28"/>
        </w:rPr>
        <w:footnoteReference w:id="13"/>
      </w:r>
      <w:r w:rsidRPr="00481578">
        <w:rPr>
          <w:rFonts w:ascii="Times New Roman" w:hAnsi="Times New Roman"/>
          <w:noProof/>
          <w:color w:val="000000"/>
          <w:sz w:val="28"/>
          <w:szCs w:val="28"/>
        </w:rPr>
        <w:t xml:space="preserve"> На основе агрегированного баланса осуществляется анализ структуры имущества предприятия. Непосредственно из аналитического баланса можно получить ряд важнейших характеристик финансового состояния предприятия, которые представлены ниже в таблице.</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Динамический анализ этих показателей позволяет установить их абсолютные приращения и темпы роста, что важно для характеристики финансового состояния предприятия.</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Финансовое положение предприятия можно оценивать с точки зрения краткосрочной и долгосрочной перспектив. В первом случае критерии оценки финансового положения - ликвидность и платежеспособность предприятия, т.е. способность своевременно и в полном объеме произвести расчеты по краткосрочным обязательствам.</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Задача анализа ликвидности баланса возникает в связи с необходимостью давать оценку кредитоспособности организации, т.е. ее способности своевременно и полностью рассчитываться по всем своим обязательствам.</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От ликвидности баланса следует отличать ликвидность активов, которая определяется как временная величина, необходимая для превращения их в денежные средства. Чем меньше время, которое потребуется, чтобы данный вид активов превратился в деньги, тем выше их ликвидность.</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bCs/>
          <w:iCs/>
          <w:noProof/>
          <w:color w:val="000000"/>
          <w:sz w:val="28"/>
          <w:szCs w:val="28"/>
        </w:rPr>
        <w:t>Платежеспособность</w:t>
      </w:r>
      <w:r w:rsidRPr="00481578">
        <w:rPr>
          <w:rFonts w:ascii="Times New Roman" w:hAnsi="Times New Roman"/>
          <w:noProof/>
          <w:color w:val="000000"/>
          <w:sz w:val="28"/>
          <w:szCs w:val="28"/>
        </w:rPr>
        <w:t xml:space="preserve">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 наличие в достаточном объеме средств на расчетном счете;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б) отсутствие просроченной кредиторской задолженности.</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Очевидно, что ликвидность и платежеспособность не тождественны друг другу. Так, коэффициенты ликвидности могут характеризовать финансовое положение как удовлетворительное, однако по существу эта оценка может быть ошибочной, если в текущих активах значительный удельный вес приходится на неликвиды и просроченную дебиторскую задолженность.</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зависимости от степени ликвидности, т.е. скорости превращения в денежные средства, активы Компании можно разделить на следующие группы:</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bCs/>
          <w:noProof/>
          <w:color w:val="000000"/>
          <w:sz w:val="28"/>
          <w:szCs w:val="28"/>
        </w:rPr>
        <w:t>А</w:t>
      </w:r>
      <w:r w:rsidRPr="00481578">
        <w:rPr>
          <w:rFonts w:ascii="Times New Roman" w:hAnsi="Times New Roman"/>
          <w:bCs/>
          <w:noProof/>
          <w:color w:val="000000"/>
          <w:sz w:val="28"/>
          <w:szCs w:val="28"/>
          <w:vertAlign w:val="subscript"/>
        </w:rPr>
        <w:t>1</w:t>
      </w:r>
      <w:r w:rsidRPr="00481578">
        <w:rPr>
          <w:rFonts w:ascii="Times New Roman" w:hAnsi="Times New Roman"/>
          <w:noProof/>
          <w:color w:val="000000"/>
          <w:sz w:val="28"/>
          <w:szCs w:val="28"/>
        </w:rPr>
        <w:t xml:space="preserve">. Наиболее ликвидные активы - к ним относятся все статьи денежных средств предприятия и краткосрочные финансовые вложения. Данная группа рассчитывается следующим образом: </w:t>
      </w:r>
      <w:r w:rsidRPr="00481578">
        <w:rPr>
          <w:rFonts w:ascii="Times New Roman" w:hAnsi="Times New Roman"/>
          <w:iCs/>
          <w:noProof/>
          <w:color w:val="000000"/>
          <w:sz w:val="28"/>
          <w:szCs w:val="28"/>
        </w:rPr>
        <w:t>А</w:t>
      </w:r>
      <w:r w:rsidRPr="00481578">
        <w:rPr>
          <w:rFonts w:ascii="Times New Roman" w:hAnsi="Times New Roman"/>
          <w:iCs/>
          <w:noProof/>
          <w:color w:val="000000"/>
          <w:sz w:val="28"/>
          <w:szCs w:val="28"/>
          <w:vertAlign w:val="subscript"/>
        </w:rPr>
        <w:t>1</w:t>
      </w:r>
      <w:r w:rsidRPr="00481578">
        <w:rPr>
          <w:rFonts w:ascii="Times New Roman" w:hAnsi="Times New Roman"/>
          <w:iCs/>
          <w:noProof/>
          <w:color w:val="000000"/>
          <w:sz w:val="28"/>
          <w:szCs w:val="28"/>
        </w:rPr>
        <w:t>= стр. 250 + стр. 260</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bCs/>
          <w:noProof/>
          <w:color w:val="000000"/>
          <w:sz w:val="28"/>
          <w:szCs w:val="28"/>
        </w:rPr>
        <w:t>А</w:t>
      </w:r>
      <w:r w:rsidRPr="00481578">
        <w:rPr>
          <w:rFonts w:ascii="Times New Roman" w:hAnsi="Times New Roman"/>
          <w:bCs/>
          <w:noProof/>
          <w:color w:val="000000"/>
          <w:sz w:val="28"/>
          <w:szCs w:val="28"/>
          <w:vertAlign w:val="subscript"/>
        </w:rPr>
        <w:t>2</w:t>
      </w:r>
      <w:r w:rsidRPr="00481578">
        <w:rPr>
          <w:rFonts w:ascii="Times New Roman" w:hAnsi="Times New Roman"/>
          <w:noProof/>
          <w:color w:val="000000"/>
          <w:sz w:val="28"/>
          <w:szCs w:val="28"/>
        </w:rPr>
        <w:t xml:space="preserve">. Быстро реализуемые активы - дебиторская задолженность, платежи по которой ожидаются в течение 12 месяцев после отчетной даты: </w:t>
      </w:r>
      <w:r w:rsidRPr="00481578">
        <w:rPr>
          <w:rFonts w:ascii="Times New Roman" w:hAnsi="Times New Roman"/>
          <w:iCs/>
          <w:noProof/>
          <w:color w:val="000000"/>
          <w:sz w:val="28"/>
          <w:szCs w:val="28"/>
        </w:rPr>
        <w:t>А</w:t>
      </w:r>
      <w:r w:rsidRPr="00481578">
        <w:rPr>
          <w:rFonts w:ascii="Times New Roman" w:hAnsi="Times New Roman"/>
          <w:iCs/>
          <w:noProof/>
          <w:color w:val="000000"/>
          <w:sz w:val="28"/>
          <w:szCs w:val="28"/>
          <w:vertAlign w:val="subscript"/>
        </w:rPr>
        <w:t>2</w:t>
      </w:r>
      <w:r w:rsidRPr="00481578">
        <w:rPr>
          <w:rFonts w:ascii="Times New Roman" w:hAnsi="Times New Roman"/>
          <w:iCs/>
          <w:noProof/>
          <w:color w:val="000000"/>
          <w:sz w:val="28"/>
          <w:szCs w:val="28"/>
        </w:rPr>
        <w:t xml:space="preserve"> = стр. 240</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bCs/>
          <w:noProof/>
          <w:color w:val="000000"/>
          <w:sz w:val="28"/>
          <w:szCs w:val="28"/>
        </w:rPr>
        <w:t>А</w:t>
      </w:r>
      <w:r w:rsidRPr="00481578">
        <w:rPr>
          <w:rFonts w:ascii="Times New Roman" w:hAnsi="Times New Roman"/>
          <w:bCs/>
          <w:noProof/>
          <w:color w:val="000000"/>
          <w:sz w:val="28"/>
          <w:szCs w:val="28"/>
          <w:vertAlign w:val="subscript"/>
        </w:rPr>
        <w:t>3</w:t>
      </w:r>
      <w:r w:rsidRPr="00481578">
        <w:rPr>
          <w:rFonts w:ascii="Times New Roman" w:hAnsi="Times New Roman"/>
          <w:noProof/>
          <w:color w:val="000000"/>
          <w:sz w:val="28"/>
          <w:szCs w:val="28"/>
        </w:rPr>
        <w:t xml:space="preserve">. Медленно реализуемые активы - статьи раздела II актива баланса, включающие запасы, налог на добавленную стоимость, дебиторскую задолженность (платежи по которой ожидаются более чем через 12 месяцев после отчетной даты) и прочие оборотные активы: </w:t>
      </w:r>
      <w:r w:rsidRPr="00481578">
        <w:rPr>
          <w:rFonts w:ascii="Times New Roman" w:hAnsi="Times New Roman"/>
          <w:iCs/>
          <w:noProof/>
          <w:color w:val="000000"/>
          <w:sz w:val="28"/>
          <w:szCs w:val="28"/>
        </w:rPr>
        <w:t>А</w:t>
      </w:r>
      <w:r w:rsidRPr="00481578">
        <w:rPr>
          <w:rFonts w:ascii="Times New Roman" w:hAnsi="Times New Roman"/>
          <w:iCs/>
          <w:noProof/>
          <w:color w:val="000000"/>
          <w:sz w:val="28"/>
          <w:szCs w:val="28"/>
          <w:vertAlign w:val="subscript"/>
        </w:rPr>
        <w:t>3</w:t>
      </w:r>
      <w:r w:rsidRPr="00481578">
        <w:rPr>
          <w:rFonts w:ascii="Times New Roman" w:hAnsi="Times New Roman"/>
          <w:iCs/>
          <w:noProof/>
          <w:color w:val="000000"/>
          <w:sz w:val="28"/>
          <w:szCs w:val="28"/>
        </w:rPr>
        <w:t>= стр. 210 + стр. 220 + стр. 230 + стр. 270</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bCs/>
          <w:noProof/>
          <w:color w:val="000000"/>
          <w:sz w:val="28"/>
          <w:szCs w:val="28"/>
        </w:rPr>
        <w:t>А</w:t>
      </w:r>
      <w:r w:rsidRPr="00481578">
        <w:rPr>
          <w:rFonts w:ascii="Times New Roman" w:hAnsi="Times New Roman"/>
          <w:bCs/>
          <w:noProof/>
          <w:color w:val="000000"/>
          <w:sz w:val="28"/>
          <w:szCs w:val="28"/>
          <w:vertAlign w:val="subscript"/>
        </w:rPr>
        <w:t>4</w:t>
      </w:r>
      <w:r w:rsidRPr="00481578">
        <w:rPr>
          <w:rFonts w:ascii="Times New Roman" w:hAnsi="Times New Roman"/>
          <w:noProof/>
          <w:color w:val="000000"/>
          <w:sz w:val="28"/>
          <w:szCs w:val="28"/>
        </w:rPr>
        <w:t xml:space="preserve">. Трудно реализуемые активы - статьи раздела I актива баланса - внеоборотные активы: </w:t>
      </w:r>
      <w:r w:rsidRPr="00481578">
        <w:rPr>
          <w:rFonts w:ascii="Times New Roman" w:hAnsi="Times New Roman"/>
          <w:iCs/>
          <w:noProof/>
          <w:color w:val="000000"/>
          <w:sz w:val="28"/>
          <w:szCs w:val="28"/>
        </w:rPr>
        <w:t>А</w:t>
      </w:r>
      <w:r w:rsidRPr="00481578">
        <w:rPr>
          <w:rFonts w:ascii="Times New Roman" w:hAnsi="Times New Roman"/>
          <w:iCs/>
          <w:noProof/>
          <w:color w:val="000000"/>
          <w:sz w:val="28"/>
          <w:szCs w:val="28"/>
          <w:vertAlign w:val="subscript"/>
        </w:rPr>
        <w:t>4</w:t>
      </w:r>
      <w:r w:rsidRPr="00481578">
        <w:rPr>
          <w:rFonts w:ascii="Times New Roman" w:hAnsi="Times New Roman"/>
          <w:iCs/>
          <w:noProof/>
          <w:color w:val="000000"/>
          <w:sz w:val="28"/>
          <w:szCs w:val="28"/>
        </w:rPr>
        <w:t xml:space="preserve"> = стр. 190</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Пассивы баланса группируются по степени срочности их оплаты.</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bCs/>
          <w:noProof/>
          <w:color w:val="000000"/>
          <w:sz w:val="28"/>
          <w:szCs w:val="28"/>
        </w:rPr>
        <w:t>П</w:t>
      </w:r>
      <w:r w:rsidRPr="00481578">
        <w:rPr>
          <w:rFonts w:ascii="Times New Roman" w:hAnsi="Times New Roman"/>
          <w:bCs/>
          <w:noProof/>
          <w:color w:val="000000"/>
          <w:sz w:val="28"/>
          <w:szCs w:val="28"/>
          <w:vertAlign w:val="subscript"/>
        </w:rPr>
        <w:t>1</w:t>
      </w:r>
      <w:r w:rsidRPr="00481578">
        <w:rPr>
          <w:rFonts w:ascii="Times New Roman" w:hAnsi="Times New Roman"/>
          <w:noProof/>
          <w:color w:val="000000"/>
          <w:sz w:val="28"/>
          <w:szCs w:val="28"/>
        </w:rPr>
        <w:t xml:space="preserve">. Наиболее срочные обязательства - к ним относится кредиторская задолженность: </w:t>
      </w:r>
      <w:r w:rsidRPr="00481578">
        <w:rPr>
          <w:rFonts w:ascii="Times New Roman" w:hAnsi="Times New Roman"/>
          <w:iCs/>
          <w:noProof/>
          <w:color w:val="000000"/>
          <w:sz w:val="28"/>
          <w:szCs w:val="28"/>
        </w:rPr>
        <w:t>П</w:t>
      </w:r>
      <w:r w:rsidRPr="00481578">
        <w:rPr>
          <w:rFonts w:ascii="Times New Roman" w:hAnsi="Times New Roman"/>
          <w:iCs/>
          <w:noProof/>
          <w:color w:val="000000"/>
          <w:sz w:val="28"/>
          <w:szCs w:val="28"/>
          <w:vertAlign w:val="subscript"/>
        </w:rPr>
        <w:t>1</w:t>
      </w:r>
      <w:r w:rsidRPr="00481578">
        <w:rPr>
          <w:rFonts w:ascii="Times New Roman" w:hAnsi="Times New Roman"/>
          <w:iCs/>
          <w:noProof/>
          <w:color w:val="000000"/>
          <w:sz w:val="28"/>
          <w:szCs w:val="28"/>
        </w:rPr>
        <w:t xml:space="preserve"> = стр. 620</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bCs/>
          <w:noProof/>
          <w:color w:val="000000"/>
          <w:sz w:val="28"/>
          <w:szCs w:val="28"/>
        </w:rPr>
        <w:t>П</w:t>
      </w:r>
      <w:r w:rsidRPr="00481578">
        <w:rPr>
          <w:rFonts w:ascii="Times New Roman" w:hAnsi="Times New Roman"/>
          <w:bCs/>
          <w:noProof/>
          <w:color w:val="000000"/>
          <w:sz w:val="28"/>
          <w:szCs w:val="28"/>
          <w:vertAlign w:val="subscript"/>
        </w:rPr>
        <w:t>2</w:t>
      </w:r>
      <w:r w:rsidRPr="00481578">
        <w:rPr>
          <w:rFonts w:ascii="Times New Roman" w:hAnsi="Times New Roman"/>
          <w:noProof/>
          <w:color w:val="000000"/>
          <w:sz w:val="28"/>
          <w:szCs w:val="28"/>
        </w:rPr>
        <w:t xml:space="preserve">. Краткосрочные пассивы - это краткосрочные заемные средства, и прочие краткосрочные обязательства: </w:t>
      </w:r>
      <w:r w:rsidRPr="00481578">
        <w:rPr>
          <w:rFonts w:ascii="Times New Roman" w:hAnsi="Times New Roman"/>
          <w:iCs/>
          <w:noProof/>
          <w:color w:val="000000"/>
          <w:sz w:val="28"/>
          <w:szCs w:val="28"/>
        </w:rPr>
        <w:t>П</w:t>
      </w:r>
      <w:r w:rsidRPr="00481578">
        <w:rPr>
          <w:rFonts w:ascii="Times New Roman" w:hAnsi="Times New Roman"/>
          <w:iCs/>
          <w:noProof/>
          <w:color w:val="000000"/>
          <w:sz w:val="28"/>
          <w:szCs w:val="28"/>
          <w:vertAlign w:val="subscript"/>
        </w:rPr>
        <w:t>2</w:t>
      </w:r>
      <w:r w:rsidRPr="00481578">
        <w:rPr>
          <w:rFonts w:ascii="Times New Roman" w:hAnsi="Times New Roman"/>
          <w:iCs/>
          <w:noProof/>
          <w:color w:val="000000"/>
          <w:sz w:val="28"/>
          <w:szCs w:val="28"/>
        </w:rPr>
        <w:t xml:space="preserve"> = стр. 610 + стр. 660</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bCs/>
          <w:noProof/>
          <w:color w:val="000000"/>
          <w:sz w:val="28"/>
          <w:szCs w:val="28"/>
        </w:rPr>
        <w:t>П</w:t>
      </w:r>
      <w:r w:rsidRPr="00481578">
        <w:rPr>
          <w:rFonts w:ascii="Times New Roman" w:hAnsi="Times New Roman"/>
          <w:bCs/>
          <w:noProof/>
          <w:color w:val="000000"/>
          <w:sz w:val="28"/>
          <w:szCs w:val="28"/>
          <w:vertAlign w:val="subscript"/>
        </w:rPr>
        <w:t>3</w:t>
      </w:r>
      <w:r w:rsidRPr="00481578">
        <w:rPr>
          <w:rFonts w:ascii="Times New Roman" w:hAnsi="Times New Roman"/>
          <w:noProof/>
          <w:color w:val="000000"/>
          <w:sz w:val="28"/>
          <w:szCs w:val="28"/>
        </w:rPr>
        <w:t xml:space="preserve">. Долгосрочные пассивы - это статьи баланса, относящиеся к V и VI разделам, т.е. долгосрочные кредиты и заемные средства, а также задолженность участникам по выплате доходов, доходы будущих периодов и резервы предстоящих расходов: </w:t>
      </w:r>
      <w:r w:rsidRPr="00481578">
        <w:rPr>
          <w:rFonts w:ascii="Times New Roman" w:hAnsi="Times New Roman"/>
          <w:iCs/>
          <w:noProof/>
          <w:color w:val="000000"/>
          <w:sz w:val="28"/>
          <w:szCs w:val="28"/>
        </w:rPr>
        <w:t>П</w:t>
      </w:r>
      <w:r w:rsidRPr="00481578">
        <w:rPr>
          <w:rFonts w:ascii="Times New Roman" w:hAnsi="Times New Roman"/>
          <w:iCs/>
          <w:noProof/>
          <w:color w:val="000000"/>
          <w:sz w:val="28"/>
          <w:szCs w:val="28"/>
          <w:vertAlign w:val="subscript"/>
        </w:rPr>
        <w:t>3</w:t>
      </w:r>
      <w:r w:rsidRPr="00481578">
        <w:rPr>
          <w:rFonts w:ascii="Times New Roman" w:hAnsi="Times New Roman"/>
          <w:iCs/>
          <w:noProof/>
          <w:color w:val="000000"/>
          <w:sz w:val="28"/>
          <w:szCs w:val="28"/>
        </w:rPr>
        <w:t xml:space="preserve"> = стр. 590+ стр. 630 +стр. 640 +стр. 650</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bCs/>
          <w:noProof/>
          <w:color w:val="000000"/>
          <w:sz w:val="28"/>
          <w:szCs w:val="28"/>
        </w:rPr>
        <w:t>П</w:t>
      </w:r>
      <w:r w:rsidRPr="00481578">
        <w:rPr>
          <w:rFonts w:ascii="Times New Roman" w:hAnsi="Times New Roman"/>
          <w:bCs/>
          <w:noProof/>
          <w:color w:val="000000"/>
          <w:sz w:val="28"/>
          <w:szCs w:val="28"/>
          <w:vertAlign w:val="subscript"/>
        </w:rPr>
        <w:t>4</w:t>
      </w:r>
      <w:r w:rsidRPr="00481578">
        <w:rPr>
          <w:rFonts w:ascii="Times New Roman" w:hAnsi="Times New Roman"/>
          <w:noProof/>
          <w:color w:val="000000"/>
          <w:sz w:val="28"/>
          <w:szCs w:val="28"/>
        </w:rPr>
        <w:t xml:space="preserve">. Постоянные пассивы или устойчивые - это статьи IV раздела баланса «Капитал и резервы». Если у организации есть убытки, то они вычитаются: </w:t>
      </w:r>
      <w:r w:rsidRPr="00481578">
        <w:rPr>
          <w:rFonts w:ascii="Times New Roman" w:hAnsi="Times New Roman"/>
          <w:iCs/>
          <w:noProof/>
          <w:color w:val="000000"/>
          <w:sz w:val="28"/>
          <w:szCs w:val="28"/>
        </w:rPr>
        <w:t>П</w:t>
      </w:r>
      <w:r w:rsidRPr="00481578">
        <w:rPr>
          <w:rFonts w:ascii="Times New Roman" w:hAnsi="Times New Roman"/>
          <w:iCs/>
          <w:noProof/>
          <w:color w:val="000000"/>
          <w:sz w:val="28"/>
          <w:szCs w:val="28"/>
          <w:vertAlign w:val="subscript"/>
        </w:rPr>
        <w:t>4</w:t>
      </w:r>
      <w:r w:rsidRPr="00481578">
        <w:rPr>
          <w:rFonts w:ascii="Times New Roman" w:hAnsi="Times New Roman"/>
          <w:iCs/>
          <w:noProof/>
          <w:color w:val="000000"/>
          <w:sz w:val="28"/>
          <w:szCs w:val="28"/>
        </w:rPr>
        <w:t xml:space="preserve"> = стр. 490</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Для определения ликвидности баланса следует сопоставить итоги приведенных групп по активу и пассиву.</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Баланс считается абсолютно ликвидным, если имеют место следующие соотношения: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w:t>
      </w:r>
      <w:r w:rsidRPr="00481578">
        <w:rPr>
          <w:rFonts w:ascii="Times New Roman" w:hAnsi="Times New Roman"/>
          <w:noProof/>
          <w:color w:val="000000"/>
          <w:sz w:val="28"/>
          <w:szCs w:val="28"/>
          <w:vertAlign w:val="subscript"/>
        </w:rPr>
        <w:t>1</w:t>
      </w:r>
      <w:r w:rsidRPr="00481578">
        <w:rPr>
          <w:rFonts w:ascii="Times New Roman" w:hAnsi="Times New Roman"/>
          <w:noProof/>
          <w:color w:val="000000"/>
          <w:sz w:val="28"/>
          <w:szCs w:val="28"/>
        </w:rPr>
        <w:t xml:space="preserve"> &gt; П</w:t>
      </w:r>
      <w:r w:rsidRPr="00481578">
        <w:rPr>
          <w:rFonts w:ascii="Times New Roman" w:hAnsi="Times New Roman"/>
          <w:noProof/>
          <w:color w:val="000000"/>
          <w:sz w:val="28"/>
          <w:szCs w:val="28"/>
          <w:vertAlign w:val="subscript"/>
        </w:rPr>
        <w:t>1</w:t>
      </w:r>
      <w:r w:rsidRPr="00481578">
        <w:rPr>
          <w:rFonts w:ascii="Times New Roman" w:hAnsi="Times New Roman"/>
          <w:noProof/>
          <w:color w:val="000000"/>
          <w:sz w:val="28"/>
          <w:szCs w:val="28"/>
        </w:rPr>
        <w:t xml:space="preserve">;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w:t>
      </w:r>
      <w:r w:rsidRPr="00481578">
        <w:rPr>
          <w:rFonts w:ascii="Times New Roman" w:hAnsi="Times New Roman"/>
          <w:noProof/>
          <w:color w:val="000000"/>
          <w:sz w:val="28"/>
          <w:szCs w:val="28"/>
          <w:vertAlign w:val="subscript"/>
        </w:rPr>
        <w:t>2</w:t>
      </w:r>
      <w:r w:rsidRPr="00481578">
        <w:rPr>
          <w:rFonts w:ascii="Times New Roman" w:hAnsi="Times New Roman"/>
          <w:noProof/>
          <w:color w:val="000000"/>
          <w:sz w:val="28"/>
          <w:szCs w:val="28"/>
        </w:rPr>
        <w:t xml:space="preserve"> &gt; П</w:t>
      </w:r>
      <w:r w:rsidRPr="00481578">
        <w:rPr>
          <w:rFonts w:ascii="Times New Roman" w:hAnsi="Times New Roman"/>
          <w:noProof/>
          <w:color w:val="000000"/>
          <w:sz w:val="28"/>
          <w:szCs w:val="28"/>
          <w:vertAlign w:val="subscript"/>
        </w:rPr>
        <w:t>2</w:t>
      </w:r>
      <w:r w:rsidR="009E6F15" w:rsidRPr="00481578">
        <w:rPr>
          <w:rFonts w:ascii="Times New Roman" w:hAnsi="Times New Roman"/>
          <w:noProof/>
          <w:color w:val="000000"/>
          <w:sz w:val="28"/>
          <w:szCs w:val="28"/>
        </w:rPr>
        <w:t>;</w:t>
      </w:r>
      <w:r w:rsidRPr="00481578">
        <w:rPr>
          <w:rFonts w:ascii="Times New Roman" w:hAnsi="Times New Roman"/>
          <w:noProof/>
          <w:color w:val="000000"/>
          <w:sz w:val="28"/>
          <w:szCs w:val="28"/>
        </w:rPr>
        <w:t xml:space="preserve">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w:t>
      </w:r>
      <w:r w:rsidRPr="00481578">
        <w:rPr>
          <w:rFonts w:ascii="Times New Roman" w:hAnsi="Times New Roman"/>
          <w:noProof/>
          <w:color w:val="000000"/>
          <w:sz w:val="28"/>
          <w:szCs w:val="28"/>
          <w:vertAlign w:val="subscript"/>
        </w:rPr>
        <w:t>3</w:t>
      </w:r>
      <w:r w:rsidRPr="00481578">
        <w:rPr>
          <w:rFonts w:ascii="Times New Roman" w:hAnsi="Times New Roman"/>
          <w:noProof/>
          <w:color w:val="000000"/>
          <w:sz w:val="28"/>
          <w:szCs w:val="28"/>
        </w:rPr>
        <w:t xml:space="preserve"> &gt; П</w:t>
      </w:r>
      <w:r w:rsidRPr="00481578">
        <w:rPr>
          <w:rFonts w:ascii="Times New Roman" w:hAnsi="Times New Roman"/>
          <w:noProof/>
          <w:color w:val="000000"/>
          <w:sz w:val="28"/>
          <w:szCs w:val="28"/>
          <w:vertAlign w:val="subscript"/>
        </w:rPr>
        <w:t>3</w:t>
      </w:r>
      <w:r w:rsidRPr="00481578">
        <w:rPr>
          <w:rFonts w:ascii="Times New Roman" w:hAnsi="Times New Roman"/>
          <w:noProof/>
          <w:color w:val="000000"/>
          <w:sz w:val="28"/>
          <w:szCs w:val="28"/>
        </w:rPr>
        <w:t xml:space="preserve">; </w:t>
      </w:r>
    </w:p>
    <w:p w:rsidR="00774A38" w:rsidRPr="00481578" w:rsidRDefault="00774A38" w:rsidP="009E6F15">
      <w:pPr>
        <w:widowControl/>
        <w:spacing w:line="360" w:lineRule="auto"/>
        <w:ind w:firstLine="709"/>
        <w:contextualSpacing/>
        <w:rPr>
          <w:rFonts w:ascii="Times New Roman" w:hAnsi="Times New Roman"/>
          <w:noProof/>
          <w:color w:val="000000"/>
          <w:sz w:val="28"/>
          <w:szCs w:val="28"/>
          <w:vertAlign w:val="subscript"/>
        </w:rPr>
      </w:pPr>
      <w:r w:rsidRPr="00481578">
        <w:rPr>
          <w:rFonts w:ascii="Times New Roman" w:hAnsi="Times New Roman"/>
          <w:noProof/>
          <w:color w:val="000000"/>
          <w:sz w:val="28"/>
          <w:szCs w:val="28"/>
        </w:rPr>
        <w:t>А</w:t>
      </w:r>
      <w:r w:rsidRPr="00481578">
        <w:rPr>
          <w:rFonts w:ascii="Times New Roman" w:hAnsi="Times New Roman"/>
          <w:noProof/>
          <w:color w:val="000000"/>
          <w:sz w:val="28"/>
          <w:szCs w:val="28"/>
          <w:vertAlign w:val="subscript"/>
        </w:rPr>
        <w:t>4</w:t>
      </w:r>
      <w:r w:rsidRPr="00481578">
        <w:rPr>
          <w:rFonts w:ascii="Times New Roman" w:hAnsi="Times New Roman"/>
          <w:noProof/>
          <w:color w:val="000000"/>
          <w:sz w:val="28"/>
          <w:szCs w:val="28"/>
        </w:rPr>
        <w:t xml:space="preserve"> &lt; П</w:t>
      </w:r>
      <w:r w:rsidRPr="00481578">
        <w:rPr>
          <w:rFonts w:ascii="Times New Roman" w:hAnsi="Times New Roman"/>
          <w:noProof/>
          <w:color w:val="000000"/>
          <w:sz w:val="28"/>
          <w:szCs w:val="28"/>
          <w:vertAlign w:val="subscript"/>
        </w:rPr>
        <w:t>4</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Если выполняются первые три неравенства в данной системе, то это влечет выполнение и четвертого неравенства, поэтому важно сопоставить итоги первых трех групп по активу и пассиву.</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случае, когда одно или несколько неравенств системы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Дальнейшее сопоставление ликвидных средств и обязательств позволяет вычислить следующие показатели:</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Текущая ликвидность ТЛ, которая свидетельствует о платежеспособности (+) или неплатежеспособности (-) организации на ближайший к рассматриваемому моменту промежуток времени: </w:t>
      </w:r>
    </w:p>
    <w:p w:rsidR="009E6F15" w:rsidRPr="00481578" w:rsidRDefault="009E6F15" w:rsidP="009E6F15">
      <w:pPr>
        <w:widowControl/>
        <w:spacing w:line="360" w:lineRule="auto"/>
        <w:ind w:firstLine="709"/>
        <w:contextualSpacing/>
        <w:rPr>
          <w:rFonts w:ascii="Times New Roman" w:hAnsi="Times New Roman"/>
          <w:iCs/>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ТЛ = (А</w:t>
      </w:r>
      <w:r w:rsidRPr="00481578">
        <w:rPr>
          <w:rFonts w:ascii="Times New Roman" w:hAnsi="Times New Roman"/>
          <w:iCs/>
          <w:noProof/>
          <w:color w:val="000000"/>
          <w:sz w:val="28"/>
          <w:szCs w:val="28"/>
          <w:vertAlign w:val="subscript"/>
        </w:rPr>
        <w:t>1</w:t>
      </w:r>
      <w:r w:rsidRPr="00481578">
        <w:rPr>
          <w:rFonts w:ascii="Times New Roman" w:hAnsi="Times New Roman"/>
          <w:iCs/>
          <w:noProof/>
          <w:color w:val="000000"/>
          <w:sz w:val="28"/>
          <w:szCs w:val="28"/>
        </w:rPr>
        <w:t xml:space="preserve"> + А</w:t>
      </w:r>
      <w:r w:rsidRPr="00481578">
        <w:rPr>
          <w:rFonts w:ascii="Times New Roman" w:hAnsi="Times New Roman"/>
          <w:iCs/>
          <w:noProof/>
          <w:color w:val="000000"/>
          <w:sz w:val="28"/>
          <w:szCs w:val="28"/>
          <w:vertAlign w:val="subscript"/>
        </w:rPr>
        <w:t>2</w:t>
      </w:r>
      <w:r w:rsidRPr="00481578">
        <w:rPr>
          <w:rFonts w:ascii="Times New Roman" w:hAnsi="Times New Roman"/>
          <w:iCs/>
          <w:noProof/>
          <w:color w:val="000000"/>
          <w:sz w:val="28"/>
          <w:szCs w:val="28"/>
        </w:rPr>
        <w:t>) - (П</w:t>
      </w:r>
      <w:r w:rsidRPr="00481578">
        <w:rPr>
          <w:rFonts w:ascii="Times New Roman" w:hAnsi="Times New Roman"/>
          <w:iCs/>
          <w:noProof/>
          <w:color w:val="000000"/>
          <w:sz w:val="28"/>
          <w:szCs w:val="28"/>
          <w:vertAlign w:val="subscript"/>
        </w:rPr>
        <w:t>1</w:t>
      </w:r>
      <w:r w:rsidRPr="00481578">
        <w:rPr>
          <w:rFonts w:ascii="Times New Roman" w:hAnsi="Times New Roman"/>
          <w:iCs/>
          <w:noProof/>
          <w:color w:val="000000"/>
          <w:sz w:val="28"/>
          <w:szCs w:val="28"/>
        </w:rPr>
        <w:t xml:space="preserve"> + П</w:t>
      </w:r>
      <w:r w:rsidRPr="00481578">
        <w:rPr>
          <w:rFonts w:ascii="Times New Roman" w:hAnsi="Times New Roman"/>
          <w:iCs/>
          <w:noProof/>
          <w:color w:val="000000"/>
          <w:sz w:val="28"/>
          <w:szCs w:val="28"/>
          <w:vertAlign w:val="subscript"/>
        </w:rPr>
        <w:t>2</w:t>
      </w:r>
      <w:r w:rsidRPr="00481578">
        <w:rPr>
          <w:rFonts w:ascii="Times New Roman" w:hAnsi="Times New Roman"/>
          <w:iCs/>
          <w:noProof/>
          <w:color w:val="000000"/>
          <w:sz w:val="28"/>
          <w:szCs w:val="28"/>
        </w:rPr>
        <w:t>)</w:t>
      </w:r>
    </w:p>
    <w:p w:rsidR="009E6F15" w:rsidRPr="00481578" w:rsidRDefault="009E6F15" w:rsidP="009E6F15">
      <w:pPr>
        <w:widowControl/>
        <w:spacing w:line="360" w:lineRule="auto"/>
        <w:ind w:firstLine="709"/>
        <w:contextualSpacing/>
        <w:rPr>
          <w:rFonts w:ascii="Times New Roman" w:hAnsi="Times New Roman"/>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Перспективная ликвидность ПЛ - это прогноз платежеспособности на основе сравнения будущих поступлений и платежей: </w:t>
      </w:r>
    </w:p>
    <w:p w:rsidR="009E6F15" w:rsidRPr="00481578" w:rsidRDefault="009E6F15" w:rsidP="009E6F15">
      <w:pPr>
        <w:widowControl/>
        <w:spacing w:line="360" w:lineRule="auto"/>
        <w:ind w:firstLine="709"/>
        <w:contextualSpacing/>
        <w:rPr>
          <w:rFonts w:ascii="Times New Roman" w:hAnsi="Times New Roman"/>
          <w:iCs/>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vertAlign w:val="subscript"/>
        </w:rPr>
      </w:pPr>
      <w:r w:rsidRPr="00481578">
        <w:rPr>
          <w:rFonts w:ascii="Times New Roman" w:hAnsi="Times New Roman"/>
          <w:iCs/>
          <w:noProof/>
          <w:color w:val="000000"/>
          <w:sz w:val="28"/>
          <w:szCs w:val="28"/>
        </w:rPr>
        <w:t>ПЛ = А</w:t>
      </w:r>
      <w:r w:rsidRPr="00481578">
        <w:rPr>
          <w:rFonts w:ascii="Times New Roman" w:hAnsi="Times New Roman"/>
          <w:iCs/>
          <w:noProof/>
          <w:color w:val="000000"/>
          <w:sz w:val="28"/>
          <w:szCs w:val="28"/>
          <w:vertAlign w:val="subscript"/>
        </w:rPr>
        <w:t>3</w:t>
      </w:r>
      <w:r w:rsidRPr="00481578">
        <w:rPr>
          <w:rFonts w:ascii="Times New Roman" w:hAnsi="Times New Roman"/>
          <w:iCs/>
          <w:noProof/>
          <w:color w:val="000000"/>
          <w:sz w:val="28"/>
          <w:szCs w:val="28"/>
        </w:rPr>
        <w:t xml:space="preserve"> – П</w:t>
      </w:r>
      <w:r w:rsidRPr="00481578">
        <w:rPr>
          <w:rFonts w:ascii="Times New Roman" w:hAnsi="Times New Roman"/>
          <w:iCs/>
          <w:noProof/>
          <w:color w:val="000000"/>
          <w:sz w:val="28"/>
          <w:szCs w:val="28"/>
          <w:vertAlign w:val="subscript"/>
        </w:rPr>
        <w:t>3</w:t>
      </w:r>
    </w:p>
    <w:p w:rsidR="009E6F15" w:rsidRPr="00481578" w:rsidRDefault="009E6F15" w:rsidP="009E6F15">
      <w:pPr>
        <w:widowControl/>
        <w:spacing w:line="360" w:lineRule="auto"/>
        <w:ind w:firstLine="709"/>
        <w:contextualSpacing/>
        <w:rPr>
          <w:rFonts w:ascii="Times New Roman" w:hAnsi="Times New Roman"/>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Проводимый по изложенной схеме анализ бухгалтерской отчетности и ликвидности баланса является приближенным. Более детальным является анализ финансовых показателей и коэффициентов, приведенных в таблице ниже:</w:t>
      </w:r>
    </w:p>
    <w:p w:rsidR="00370BD2" w:rsidRPr="00481578" w:rsidRDefault="00370BD2" w:rsidP="009E6F15">
      <w:pPr>
        <w:widowControl/>
        <w:spacing w:line="360" w:lineRule="auto"/>
        <w:ind w:firstLine="709"/>
        <w:contextualSpacing/>
        <w:rPr>
          <w:rFonts w:ascii="Times New Roman" w:hAnsi="Times New Roman"/>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Таблица 1.3</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Расчет финансовых показателей и коэффициентов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62"/>
        <w:gridCol w:w="170"/>
        <w:gridCol w:w="3993"/>
        <w:gridCol w:w="167"/>
        <w:gridCol w:w="2029"/>
        <w:gridCol w:w="144"/>
        <w:gridCol w:w="1206"/>
      </w:tblGrid>
      <w:tr w:rsidR="009E6F15" w:rsidRPr="009E534F" w:rsidTr="009E534F">
        <w:trPr>
          <w:trHeight w:val="23"/>
        </w:trPr>
        <w:tc>
          <w:tcPr>
            <w:tcW w:w="973"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Показатели</w:t>
            </w:r>
          </w:p>
        </w:tc>
        <w:tc>
          <w:tcPr>
            <w:tcW w:w="2262" w:type="pct"/>
            <w:gridSpan w:val="3"/>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Краткое определение</w:t>
            </w:r>
          </w:p>
        </w:tc>
        <w:tc>
          <w:tcPr>
            <w:tcW w:w="106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Формула расчета</w:t>
            </w:r>
          </w:p>
        </w:tc>
        <w:tc>
          <w:tcPr>
            <w:tcW w:w="705"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Норматив</w:t>
            </w:r>
          </w:p>
        </w:tc>
      </w:tr>
      <w:tr w:rsidR="00774A38" w:rsidRPr="009E534F" w:rsidTr="009E534F">
        <w:trPr>
          <w:trHeight w:val="23"/>
        </w:trPr>
        <w:tc>
          <w:tcPr>
            <w:tcW w:w="973"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Общий показатель ликвидности</w:t>
            </w:r>
          </w:p>
        </w:tc>
        <w:tc>
          <w:tcPr>
            <w:tcW w:w="2262" w:type="pct"/>
            <w:gridSpan w:val="3"/>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Для комплексной оценки ликвидности баланса в целом следует использовать общий показатель ликвидности. С помощью данного показателя осуществляется оценка изменения финансовой ситуации в организации с точки зрения ликвидности. </w:t>
            </w:r>
          </w:p>
        </w:tc>
        <w:tc>
          <w:tcPr>
            <w:tcW w:w="106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L1=</w:t>
            </w:r>
          </w:p>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(А1+0,5А2+0,3А3)</w:t>
            </w:r>
          </w:p>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/(П1+0,5П2+0,3П3)</w:t>
            </w:r>
          </w:p>
        </w:tc>
        <w:tc>
          <w:tcPr>
            <w:tcW w:w="705"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L1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1</w:t>
            </w:r>
          </w:p>
        </w:tc>
      </w:tr>
      <w:tr w:rsidR="00774A38" w:rsidRPr="009E534F" w:rsidTr="009E534F">
        <w:trPr>
          <w:trHeight w:val="23"/>
        </w:trPr>
        <w:tc>
          <w:tcPr>
            <w:tcW w:w="973"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абсолютной ликвидности</w:t>
            </w:r>
          </w:p>
        </w:tc>
        <w:tc>
          <w:tcPr>
            <w:tcW w:w="2262" w:type="pct"/>
            <w:gridSpan w:val="3"/>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Является наиболее жёстким критерием ликвидности предприятия: он показывает, какая часть краткосрочных заёмных обязательств может быть при необходимости погашена немедленно за счет денежных средств.</w:t>
            </w:r>
          </w:p>
        </w:tc>
        <w:tc>
          <w:tcPr>
            <w:tcW w:w="106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L2=стр. 260/стр. 690</w:t>
            </w:r>
          </w:p>
        </w:tc>
        <w:tc>
          <w:tcPr>
            <w:tcW w:w="705"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L2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0,2-0,5</w:t>
            </w:r>
          </w:p>
        </w:tc>
      </w:tr>
      <w:tr w:rsidR="00C40E22" w:rsidRPr="009E534F" w:rsidTr="009E534F">
        <w:trPr>
          <w:trHeight w:val="23"/>
        </w:trPr>
        <w:tc>
          <w:tcPr>
            <w:tcW w:w="973" w:type="pct"/>
            <w:shd w:val="clear" w:color="auto" w:fill="auto"/>
          </w:tcPr>
          <w:p w:rsidR="00C40E22" w:rsidRPr="009E534F" w:rsidRDefault="00C40E22"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быстрой ликвидности</w:t>
            </w:r>
          </w:p>
        </w:tc>
        <w:tc>
          <w:tcPr>
            <w:tcW w:w="2262" w:type="pct"/>
            <w:gridSpan w:val="3"/>
            <w:shd w:val="clear" w:color="auto" w:fill="auto"/>
          </w:tcPr>
          <w:p w:rsidR="00C40E22" w:rsidRPr="009E534F" w:rsidRDefault="00C40E22"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Показатель аналогичен коэффициенту текущей ликвидности; однако исчисляется по более узкому кругу текущих активов.</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 xml:space="preserve">Этот коэффициент показывает прогнозируемые платежные возможности организации при условии своевременного проведения расчетов с дебиторами. </w:t>
            </w:r>
          </w:p>
        </w:tc>
        <w:tc>
          <w:tcPr>
            <w:tcW w:w="1060" w:type="pct"/>
            <w:shd w:val="clear" w:color="auto" w:fill="auto"/>
          </w:tcPr>
          <w:p w:rsidR="00C40E22" w:rsidRPr="009E534F" w:rsidRDefault="00C40E22"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L3=(стр. 290-стр. 252-стр. 244-стр. 210- стр. 220-стр. 230)/стр. 690</w:t>
            </w:r>
          </w:p>
        </w:tc>
        <w:tc>
          <w:tcPr>
            <w:tcW w:w="705" w:type="pct"/>
            <w:gridSpan w:val="2"/>
            <w:shd w:val="clear" w:color="auto" w:fill="auto"/>
          </w:tcPr>
          <w:p w:rsidR="00C40E22" w:rsidRPr="009E534F" w:rsidRDefault="00C40E22"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L3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1</w:t>
            </w:r>
          </w:p>
        </w:tc>
      </w:tr>
      <w:tr w:rsidR="006B64A9" w:rsidRPr="009E534F" w:rsidTr="009E534F">
        <w:trPr>
          <w:trHeight w:val="23"/>
        </w:trPr>
        <w:tc>
          <w:tcPr>
            <w:tcW w:w="973"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текущей ликвидности</w:t>
            </w:r>
          </w:p>
        </w:tc>
        <w:tc>
          <w:tcPr>
            <w:tcW w:w="2262" w:type="pct"/>
            <w:gridSpan w:val="3"/>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Дает общую оценку ликвидности активов, показывая, сколько рублей текущих активов приходится на один рубль текущих обязательств. </w:t>
            </w:r>
          </w:p>
        </w:tc>
        <w:tc>
          <w:tcPr>
            <w:tcW w:w="1060"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L4=(стр. 290- стр. 252-стр. 244-стр. 230)/стр. 690</w:t>
            </w:r>
          </w:p>
        </w:tc>
        <w:tc>
          <w:tcPr>
            <w:tcW w:w="705"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L4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2</w:t>
            </w:r>
          </w:p>
        </w:tc>
      </w:tr>
      <w:tr w:rsidR="006B64A9" w:rsidRPr="009E534F" w:rsidTr="009E534F">
        <w:trPr>
          <w:trHeight w:val="23"/>
        </w:trPr>
        <w:tc>
          <w:tcPr>
            <w:tcW w:w="1062"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обеспечен-ности собственными средствами</w:t>
            </w:r>
          </w:p>
        </w:tc>
        <w:tc>
          <w:tcPr>
            <w:tcW w:w="2086"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Характеризует наличие собственных оборотных средств у предприятия, необходимых для его финансовой устойчивости. Второй из нормативных коэффициентов, значение которого менее 0,1, дает основание для признания структуры баланса предприятия неудовлетворительной, а предприятия неплате-жеспособным.</w:t>
            </w:r>
          </w:p>
        </w:tc>
        <w:tc>
          <w:tcPr>
            <w:tcW w:w="1222" w:type="pct"/>
            <w:gridSpan w:val="3"/>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L5=(стр.490-стр. 252-стр.244+стр. 590-стр.190-стр. 230)/(стр. 290- стр. 252-стр. 244-стр.230)</w:t>
            </w:r>
          </w:p>
        </w:tc>
        <w:tc>
          <w:tcPr>
            <w:tcW w:w="630"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L5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0,1</w:t>
            </w:r>
          </w:p>
        </w:tc>
      </w:tr>
      <w:tr w:rsidR="006B64A9" w:rsidRPr="009E534F" w:rsidTr="009E534F">
        <w:trPr>
          <w:trHeight w:val="23"/>
        </w:trPr>
        <w:tc>
          <w:tcPr>
            <w:tcW w:w="1062"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восстановле-ния платежеспо-собности</w:t>
            </w:r>
          </w:p>
        </w:tc>
        <w:tc>
          <w:tcPr>
            <w:tcW w:w="2086"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Рассчитывается за период в 6 месяцев, если хотя бы один из двух рассмотренных выше коэффициентов (обеспечен-ности собственными средства-ми и текущей ликвидности) меньше нормативной величины. </w:t>
            </w:r>
          </w:p>
        </w:tc>
        <w:tc>
          <w:tcPr>
            <w:tcW w:w="1222" w:type="pct"/>
            <w:gridSpan w:val="3"/>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L6=(L4</w:t>
            </w:r>
            <w:r w:rsidRPr="009E534F">
              <w:rPr>
                <w:rFonts w:ascii="Times New Roman" w:hAnsi="Times New Roman"/>
                <w:iCs/>
                <w:noProof/>
                <w:color w:val="000000"/>
                <w:szCs w:val="28"/>
              </w:rPr>
              <w:t>кон.пер.+6</w:t>
            </w:r>
            <w:r w:rsidRPr="009E534F">
              <w:rPr>
                <w:rFonts w:ascii="Times New Roman" w:hAnsi="Times New Roman"/>
                <w:noProof/>
                <w:color w:val="000000"/>
                <w:szCs w:val="28"/>
              </w:rPr>
              <w:t>/</w:t>
            </w:r>
          </w:p>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t(L4</w:t>
            </w:r>
            <w:r w:rsidRPr="009E534F">
              <w:rPr>
                <w:rFonts w:ascii="Times New Roman" w:hAnsi="Times New Roman"/>
                <w:iCs/>
                <w:noProof/>
                <w:color w:val="000000"/>
                <w:szCs w:val="28"/>
              </w:rPr>
              <w:t>кон.пер.</w:t>
            </w:r>
            <w:r w:rsidRPr="009E534F">
              <w:rPr>
                <w:rFonts w:ascii="Times New Roman" w:hAnsi="Times New Roman"/>
                <w:noProof/>
                <w:color w:val="000000"/>
                <w:szCs w:val="28"/>
              </w:rPr>
              <w:t>-L4</w:t>
            </w:r>
            <w:r w:rsidRPr="009E534F">
              <w:rPr>
                <w:rFonts w:ascii="Times New Roman" w:hAnsi="Times New Roman"/>
                <w:iCs/>
                <w:noProof/>
                <w:color w:val="000000"/>
                <w:szCs w:val="28"/>
              </w:rPr>
              <w:t>нач.пер.</w:t>
            </w:r>
            <w:r w:rsidRPr="009E534F">
              <w:rPr>
                <w:rFonts w:ascii="Times New Roman" w:hAnsi="Times New Roman"/>
                <w:noProof/>
                <w:color w:val="000000"/>
                <w:szCs w:val="28"/>
              </w:rPr>
              <w:t>)/2</w:t>
            </w:r>
          </w:p>
        </w:tc>
        <w:tc>
          <w:tcPr>
            <w:tcW w:w="630" w:type="pct"/>
            <w:shd w:val="clear" w:color="auto" w:fill="auto"/>
          </w:tcPr>
          <w:p w:rsidR="006B64A9"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6B64A9" w:rsidRPr="009E534F">
              <w:rPr>
                <w:rFonts w:ascii="Times New Roman" w:hAnsi="Times New Roman"/>
                <w:noProof/>
                <w:color w:val="000000"/>
                <w:szCs w:val="28"/>
              </w:rPr>
              <w:t xml:space="preserve">L6 </w:t>
            </w:r>
            <w:r w:rsidR="006B64A9" w:rsidRPr="009E534F">
              <w:rPr>
                <w:rFonts w:ascii="Times New Roman" w:hAnsi="Times New Roman"/>
                <w:noProof/>
                <w:color w:val="000000"/>
                <w:szCs w:val="28"/>
                <w:u w:val="single"/>
              </w:rPr>
              <w:t>&gt;</w:t>
            </w:r>
            <w:r w:rsidR="006B64A9" w:rsidRPr="009E534F">
              <w:rPr>
                <w:rFonts w:ascii="Times New Roman" w:hAnsi="Times New Roman"/>
                <w:noProof/>
                <w:color w:val="000000"/>
                <w:szCs w:val="28"/>
              </w:rPr>
              <w:t xml:space="preserve"> 1</w:t>
            </w:r>
          </w:p>
        </w:tc>
      </w:tr>
      <w:tr w:rsidR="006B64A9" w:rsidRPr="009E534F" w:rsidTr="009E534F">
        <w:trPr>
          <w:trHeight w:val="23"/>
        </w:trPr>
        <w:tc>
          <w:tcPr>
            <w:tcW w:w="1062"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маневренности собственных оборотных средств</w:t>
            </w:r>
          </w:p>
        </w:tc>
        <w:tc>
          <w:tcPr>
            <w:tcW w:w="2086"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Характеризует ту часть собственных оборотных средств, которая находится в форме денежных средств, т.е. средств, имеющих абсолютную ликвидность. </w:t>
            </w:r>
          </w:p>
        </w:tc>
        <w:tc>
          <w:tcPr>
            <w:tcW w:w="1222" w:type="pct"/>
            <w:gridSpan w:val="3"/>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L7=стр. 260/(стр. 290-стр. 252-стр. 244-стр. 230-стр. 690)</w:t>
            </w:r>
          </w:p>
        </w:tc>
        <w:tc>
          <w:tcPr>
            <w:tcW w:w="630"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L7 от 0 до1</w:t>
            </w:r>
          </w:p>
        </w:tc>
      </w:tr>
      <w:tr w:rsidR="006B64A9" w:rsidRPr="009E534F" w:rsidTr="009E534F">
        <w:trPr>
          <w:trHeight w:val="23"/>
        </w:trPr>
        <w:tc>
          <w:tcPr>
            <w:tcW w:w="1062"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Доля оборотных средств в активах</w:t>
            </w:r>
          </w:p>
        </w:tc>
        <w:tc>
          <w:tcPr>
            <w:tcW w:w="2086"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Характеризует долю собственных оборотных средств в общей величине хозяйственных средств.</w:t>
            </w:r>
          </w:p>
        </w:tc>
        <w:tc>
          <w:tcPr>
            <w:tcW w:w="1222" w:type="pct"/>
            <w:gridSpan w:val="3"/>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L8=(стр.290-стр. 252-стр.244-стр. 230)/(стр. 300-стр. 252-стр. 244)</w:t>
            </w:r>
          </w:p>
        </w:tc>
        <w:tc>
          <w:tcPr>
            <w:tcW w:w="630"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L8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0,5</w:t>
            </w:r>
          </w:p>
        </w:tc>
      </w:tr>
      <w:tr w:rsidR="006B64A9" w:rsidRPr="009E534F" w:rsidTr="009E534F">
        <w:trPr>
          <w:trHeight w:val="23"/>
        </w:trPr>
        <w:tc>
          <w:tcPr>
            <w:tcW w:w="1062"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покрытия запасов</w:t>
            </w:r>
          </w:p>
        </w:tc>
        <w:tc>
          <w:tcPr>
            <w:tcW w:w="2086"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Рассчитывается соотнесением величины источников покрытия запасов и суммы запасов. Если значение этого показателя меньше единицы, то текущее финансовое состояние предп-риятия рассматривается как неустойчивое.</w:t>
            </w:r>
          </w:p>
        </w:tc>
        <w:tc>
          <w:tcPr>
            <w:tcW w:w="1222" w:type="pct"/>
            <w:gridSpan w:val="3"/>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L9=(стр. 490 +стр. 590-стр. 190-стр. 230+стр. 610+стр. 621+стр. 622)/(стр. 210+стр. 220)</w:t>
            </w:r>
          </w:p>
        </w:tc>
        <w:tc>
          <w:tcPr>
            <w:tcW w:w="630" w:type="pct"/>
            <w:shd w:val="clear" w:color="auto" w:fill="auto"/>
          </w:tcPr>
          <w:p w:rsidR="006B64A9"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6B64A9" w:rsidRPr="009E534F">
              <w:rPr>
                <w:rFonts w:ascii="Times New Roman" w:hAnsi="Times New Roman"/>
                <w:noProof/>
                <w:color w:val="000000"/>
                <w:szCs w:val="28"/>
              </w:rPr>
              <w:t>L9 &gt; 1</w:t>
            </w:r>
          </w:p>
        </w:tc>
      </w:tr>
    </w:tbl>
    <w:p w:rsidR="009E6F15" w:rsidRPr="00481578" w:rsidRDefault="009E6F15" w:rsidP="009E6F15">
      <w:pPr>
        <w:widowControl/>
        <w:spacing w:line="360" w:lineRule="auto"/>
        <w:ind w:firstLine="709"/>
        <w:contextualSpacing/>
        <w:rPr>
          <w:rFonts w:ascii="Times New Roman" w:hAnsi="Times New Roman"/>
          <w:noProof/>
          <w:color w:val="000000"/>
          <w:sz w:val="28"/>
          <w:szCs w:val="28"/>
        </w:rPr>
      </w:pPr>
    </w:p>
    <w:p w:rsidR="00774A38" w:rsidRPr="00481578" w:rsidRDefault="009E6F1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br w:type="page"/>
      </w:r>
      <w:r w:rsidR="00774A38" w:rsidRPr="00481578">
        <w:rPr>
          <w:rFonts w:ascii="Times New Roman" w:hAnsi="Times New Roman"/>
          <w:noProof/>
          <w:color w:val="000000"/>
          <w:sz w:val="28"/>
          <w:szCs w:val="28"/>
        </w:rPr>
        <w:t>Оценка финансового состояния предприятия будет неполной без анализа финансовой устойчивости. Анализируя платежеспособность, сопоставляют состояние пассивов с состоянием активов. Задачей анализа финансовой устойчивости является оценка величины и структуры активов и пассивов. Показатели, которые характеризуют независимость по каждому элементу активов и имуществу в целом, дают возможность измерить, достаточно ли устойчива анализируемая организация в финансовом отношении.</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Под финансовой устойчивостью экономического субъекта следует понимать обеспеченность его запасов и затрат источниками их формирования.</w:t>
      </w:r>
      <w:r w:rsidRPr="00481578">
        <w:rPr>
          <w:rStyle w:val="a5"/>
          <w:rFonts w:ascii="Times New Roman" w:hAnsi="Times New Roman"/>
          <w:noProof/>
          <w:color w:val="000000"/>
          <w:sz w:val="28"/>
          <w:szCs w:val="28"/>
        </w:rPr>
        <w:footnoteReference w:id="14"/>
      </w:r>
      <w:r w:rsidRPr="00481578">
        <w:rPr>
          <w:rFonts w:ascii="Times New Roman" w:hAnsi="Times New Roman"/>
          <w:noProof/>
          <w:color w:val="000000"/>
          <w:sz w:val="28"/>
          <w:szCs w:val="28"/>
        </w:rPr>
        <w:t xml:space="preserve"> Детализированный анализ финансового состояния организации можно проводить с использованием абсолютных и относительных показателей.</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Самым простым и приближенным способом оценки финансовой устойчивости является соблюдение соотношения:</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Производственные запасы (стр.210+стр.220) &lt; Текущие оборотные средства (стр. 490 - стр. 252 -стр. 244+ стр. 590-стр. 190 -стр. 230)</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Данное соотношение показывает, что все запасы полностью покрываются собственными оборотными средствами, т.е. предприятие не зависит от внешних кредиторов. Но такая ситуация не может считаться нормальной, поскольку означает, что администрация либо не умеет, либо не желает, либо не имеет возможности использовать внешние источники для осуществления основной деятельности. Поэтому более справедливым является соотношение:</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Производственные запасы (стр.210+стр.220) &lt; Текущие оборотные средства (стр. 490 - стр. 252 -стр. 244+ стр. 590-стр. 190 -стр. 230)+Краткосрочные заемные средства (стр. 610)+Расчеты с кредиторами по товарным операциям (стр. 621+стр. 622+стр. 627)</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Это самый простой и приближенный способ оценки финансовой устойчивости.</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Однако кроме абсолютных показателей финансовую устойчивость характеризуют и относительные коэффициенты, которые приняты в мировой и отечественной учетно-аналитической практике.</w:t>
      </w:r>
    </w:p>
    <w:p w:rsidR="009E6F15" w:rsidRPr="00481578" w:rsidRDefault="009E6F15" w:rsidP="009E6F15">
      <w:pPr>
        <w:widowControl/>
        <w:spacing w:line="360" w:lineRule="auto"/>
        <w:ind w:firstLine="709"/>
        <w:contextualSpacing/>
        <w:rPr>
          <w:rFonts w:ascii="Times New Roman" w:hAnsi="Times New Roman"/>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Таблица 1.4</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Основные показатели финансовой устойчивости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91"/>
        <w:gridCol w:w="6"/>
        <w:gridCol w:w="4487"/>
        <w:gridCol w:w="111"/>
        <w:gridCol w:w="1912"/>
        <w:gridCol w:w="113"/>
        <w:gridCol w:w="951"/>
      </w:tblGrid>
      <w:tr w:rsidR="009E6F15" w:rsidRPr="009E534F" w:rsidTr="009E534F">
        <w:trPr>
          <w:trHeight w:val="23"/>
        </w:trPr>
        <w:tc>
          <w:tcPr>
            <w:tcW w:w="1043"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Показатели</w:t>
            </w:r>
          </w:p>
        </w:tc>
        <w:tc>
          <w:tcPr>
            <w:tcW w:w="2402"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Краткое определение</w:t>
            </w:r>
          </w:p>
        </w:tc>
        <w:tc>
          <w:tcPr>
            <w:tcW w:w="1058"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Формула расчета</w:t>
            </w:r>
          </w:p>
        </w:tc>
        <w:tc>
          <w:tcPr>
            <w:tcW w:w="497"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Нор-матив</w:t>
            </w:r>
          </w:p>
        </w:tc>
      </w:tr>
      <w:tr w:rsidR="00774A38" w:rsidRPr="009E534F" w:rsidTr="009E534F">
        <w:trPr>
          <w:trHeight w:val="23"/>
        </w:trPr>
        <w:tc>
          <w:tcPr>
            <w:tcW w:w="1043"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капитализации</w:t>
            </w:r>
          </w:p>
        </w:tc>
        <w:tc>
          <w:tcPr>
            <w:tcW w:w="2402"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Дает наиболее общую оценку финансовой устойчивости предприятия и указывает, сколько заемных средств организация привлекла на 1 руб. вложенных в активы собственных средств. Рост показателя в динамике свидетельствует об усилении зависимости предприятия от внешних инвесторов и кредиторов, т.е. о некотором снижении финансовой устойчивости, и наоборот.</w:t>
            </w:r>
          </w:p>
        </w:tc>
        <w:tc>
          <w:tcPr>
            <w:tcW w:w="1058" w:type="pct"/>
            <w:gridSpan w:val="2"/>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590+стр. 690)/(стр. 490- стр. 252-стр. 244)</w:t>
            </w:r>
          </w:p>
        </w:tc>
        <w:tc>
          <w:tcPr>
            <w:tcW w:w="497" w:type="pct"/>
            <w:shd w:val="clear" w:color="auto" w:fill="auto"/>
          </w:tcPr>
          <w:p w:rsidR="00774A38"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774A38" w:rsidRPr="009E534F">
              <w:rPr>
                <w:rFonts w:ascii="Times New Roman" w:hAnsi="Times New Roman"/>
                <w:noProof/>
                <w:color w:val="000000"/>
                <w:szCs w:val="28"/>
              </w:rPr>
              <w:t>U1</w:t>
            </w:r>
            <w:r w:rsidRPr="009E534F">
              <w:rPr>
                <w:rFonts w:ascii="Times New Roman" w:hAnsi="Times New Roman"/>
                <w:noProof/>
                <w:color w:val="000000"/>
                <w:szCs w:val="28"/>
              </w:rPr>
              <w:t xml:space="preserve"> </w:t>
            </w:r>
            <w:r w:rsidR="00774A38" w:rsidRPr="009E534F">
              <w:rPr>
                <w:rFonts w:ascii="Times New Roman" w:hAnsi="Times New Roman"/>
                <w:noProof/>
                <w:color w:val="000000"/>
                <w:szCs w:val="28"/>
              </w:rPr>
              <w:t>&lt;1,5</w:t>
            </w:r>
          </w:p>
        </w:tc>
      </w:tr>
      <w:tr w:rsidR="006B64A9" w:rsidRPr="009E534F" w:rsidTr="009E534F">
        <w:trPr>
          <w:trHeight w:val="23"/>
        </w:trPr>
        <w:tc>
          <w:tcPr>
            <w:tcW w:w="1043"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финансовой независимости</w:t>
            </w:r>
          </w:p>
        </w:tc>
        <w:tc>
          <w:tcPr>
            <w:tcW w:w="2402"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или концентрации собственного капитала. Характеризует долю владельцев предприятия в общей сумме средств, авансированных в его деятельность. Чем выше значение этого коэффициента, тем более финансово устойчиво, стабильно и независимо от внешних кредитов предприятие. Дополнением к этому показателю является коэффициент концентрации привлеченного (заемного) капитала - их сумма равна 1 (или 100%).</w:t>
            </w:r>
          </w:p>
        </w:tc>
        <w:tc>
          <w:tcPr>
            <w:tcW w:w="1058"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490 - стр. 252-стр. 244)/(стр. 300 -стр. 252-стр. 244)</w:t>
            </w:r>
          </w:p>
        </w:tc>
        <w:tc>
          <w:tcPr>
            <w:tcW w:w="497" w:type="pct"/>
            <w:shd w:val="clear" w:color="auto" w:fill="auto"/>
          </w:tcPr>
          <w:p w:rsidR="006B64A9"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6B64A9" w:rsidRPr="009E534F">
              <w:rPr>
                <w:rFonts w:ascii="Times New Roman" w:hAnsi="Times New Roman"/>
                <w:noProof/>
                <w:color w:val="000000"/>
                <w:szCs w:val="28"/>
              </w:rPr>
              <w:t xml:space="preserve">U2 </w:t>
            </w:r>
            <w:r w:rsidR="006B64A9" w:rsidRPr="009E534F">
              <w:rPr>
                <w:rFonts w:ascii="Times New Roman" w:hAnsi="Times New Roman"/>
                <w:noProof/>
                <w:color w:val="000000"/>
                <w:szCs w:val="28"/>
                <w:u w:val="single"/>
              </w:rPr>
              <w:t>&gt;</w:t>
            </w:r>
            <w:r w:rsidR="006B64A9" w:rsidRPr="009E534F">
              <w:rPr>
                <w:rFonts w:ascii="Times New Roman" w:hAnsi="Times New Roman"/>
                <w:noProof/>
                <w:color w:val="000000"/>
                <w:szCs w:val="28"/>
              </w:rPr>
              <w:t xml:space="preserve"> 0,4-0,6</w:t>
            </w:r>
          </w:p>
        </w:tc>
      </w:tr>
      <w:tr w:rsidR="006B64A9" w:rsidRPr="009E534F" w:rsidTr="009E534F">
        <w:trPr>
          <w:trHeight w:val="23"/>
        </w:trPr>
        <w:tc>
          <w:tcPr>
            <w:tcW w:w="1043"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концентрации заемного капитала</w:t>
            </w:r>
          </w:p>
        </w:tc>
        <w:tc>
          <w:tcPr>
            <w:tcW w:w="2402"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показывает долю заемного капитала</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в общей сумме источников формирования капитала и отражает тенденцию зависимости предприятия от заемных источников формирования капитала.</w:t>
            </w:r>
          </w:p>
        </w:tc>
        <w:tc>
          <w:tcPr>
            <w:tcW w:w="1058" w:type="pct"/>
            <w:gridSpan w:val="2"/>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590+стр. 690)/(стр. 300 -стр. 252-стр. 244)</w:t>
            </w:r>
          </w:p>
        </w:tc>
        <w:tc>
          <w:tcPr>
            <w:tcW w:w="497" w:type="pct"/>
            <w:shd w:val="clear" w:color="auto" w:fill="auto"/>
          </w:tcPr>
          <w:p w:rsidR="006B64A9" w:rsidRPr="009E534F" w:rsidRDefault="006B64A9"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U3 ? 0</w:t>
            </w:r>
          </w:p>
        </w:tc>
      </w:tr>
      <w:tr w:rsidR="008C018F" w:rsidRPr="009E534F" w:rsidTr="009E534F">
        <w:tc>
          <w:tcPr>
            <w:tcW w:w="1040" w:type="pct"/>
            <w:shd w:val="clear" w:color="auto" w:fill="auto"/>
          </w:tcPr>
          <w:p w:rsidR="008C018F" w:rsidRPr="009E534F" w:rsidRDefault="008C018F"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маневренности собственного капитала</w:t>
            </w:r>
          </w:p>
        </w:tc>
        <w:tc>
          <w:tcPr>
            <w:tcW w:w="2347" w:type="pct"/>
            <w:gridSpan w:val="2"/>
            <w:shd w:val="clear" w:color="auto" w:fill="auto"/>
          </w:tcPr>
          <w:p w:rsidR="008C018F" w:rsidRPr="009E534F" w:rsidRDefault="008C018F"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какая часть собственного капитала находится в мобильной форме, позволяющей относительно свободно маневрировать капиталом.</w:t>
            </w:r>
          </w:p>
        </w:tc>
        <w:tc>
          <w:tcPr>
            <w:tcW w:w="1057" w:type="pct"/>
            <w:gridSpan w:val="2"/>
            <w:shd w:val="clear" w:color="auto" w:fill="auto"/>
          </w:tcPr>
          <w:p w:rsidR="008C018F" w:rsidRPr="009E534F" w:rsidRDefault="008C018F"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290-стр. 252- стр. 244-стр. 230-стр. 690)/(стр. 490-стр. 252-стр. 244)</w:t>
            </w:r>
          </w:p>
        </w:tc>
        <w:tc>
          <w:tcPr>
            <w:tcW w:w="556" w:type="pct"/>
            <w:gridSpan w:val="2"/>
            <w:shd w:val="clear" w:color="auto" w:fill="auto"/>
          </w:tcPr>
          <w:p w:rsidR="008C018F"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8C018F" w:rsidRPr="009E534F">
              <w:rPr>
                <w:rFonts w:ascii="Times New Roman" w:hAnsi="Times New Roman"/>
                <w:noProof/>
                <w:color w:val="000000"/>
                <w:szCs w:val="28"/>
              </w:rPr>
              <w:t>U4 ~ 0,5</w:t>
            </w:r>
            <w:r w:rsidRPr="009E534F">
              <w:rPr>
                <w:rFonts w:ascii="Times New Roman" w:hAnsi="Times New Roman"/>
                <w:noProof/>
                <w:color w:val="000000"/>
                <w:szCs w:val="28"/>
              </w:rPr>
              <w:t xml:space="preserve"> </w:t>
            </w:r>
          </w:p>
        </w:tc>
      </w:tr>
      <w:tr w:rsidR="008C018F" w:rsidRPr="009E534F" w:rsidTr="009E534F">
        <w:tc>
          <w:tcPr>
            <w:tcW w:w="1040" w:type="pct"/>
            <w:shd w:val="clear" w:color="auto" w:fill="auto"/>
          </w:tcPr>
          <w:p w:rsidR="008C018F" w:rsidRPr="009E534F" w:rsidRDefault="008C018F"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bCs/>
                <w:noProof/>
                <w:color w:val="000000"/>
                <w:szCs w:val="28"/>
              </w:rPr>
              <w:t>Коэффициент финансовой устойчивости</w:t>
            </w:r>
          </w:p>
        </w:tc>
        <w:tc>
          <w:tcPr>
            <w:tcW w:w="2347" w:type="pct"/>
            <w:gridSpan w:val="2"/>
            <w:shd w:val="clear" w:color="auto" w:fill="auto"/>
          </w:tcPr>
          <w:p w:rsidR="008C018F" w:rsidRPr="009E534F" w:rsidRDefault="008C018F"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показывает обеспеченность оборотных активов долгосрочными источниками формирования.</w:t>
            </w:r>
          </w:p>
        </w:tc>
        <w:tc>
          <w:tcPr>
            <w:tcW w:w="1057" w:type="pct"/>
            <w:gridSpan w:val="2"/>
            <w:shd w:val="clear" w:color="auto" w:fill="auto"/>
          </w:tcPr>
          <w:p w:rsidR="008C018F" w:rsidRPr="009E534F" w:rsidRDefault="008C018F"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(стр. 490-стр. 252-стр. 244+стр. 590)/(стр.300-стр. 252-стр. 244)</w:t>
            </w:r>
          </w:p>
        </w:tc>
        <w:tc>
          <w:tcPr>
            <w:tcW w:w="556" w:type="pct"/>
            <w:gridSpan w:val="2"/>
            <w:shd w:val="clear" w:color="auto" w:fill="auto"/>
          </w:tcPr>
          <w:p w:rsidR="008C018F"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8C018F" w:rsidRPr="009E534F">
              <w:rPr>
                <w:rFonts w:ascii="Times New Roman" w:hAnsi="Times New Roman"/>
                <w:noProof/>
                <w:color w:val="000000"/>
                <w:szCs w:val="28"/>
              </w:rPr>
              <w:t xml:space="preserve">U5 </w:t>
            </w:r>
            <w:r w:rsidR="008C018F" w:rsidRPr="009E534F">
              <w:rPr>
                <w:rFonts w:ascii="Times New Roman" w:hAnsi="Times New Roman"/>
                <w:noProof/>
                <w:color w:val="000000"/>
                <w:szCs w:val="28"/>
                <w:u w:val="single"/>
              </w:rPr>
              <w:t>&gt;</w:t>
            </w:r>
            <w:r w:rsidR="008C018F" w:rsidRPr="009E534F">
              <w:rPr>
                <w:rFonts w:ascii="Times New Roman" w:hAnsi="Times New Roman"/>
                <w:noProof/>
                <w:color w:val="000000"/>
                <w:szCs w:val="28"/>
              </w:rPr>
              <w:t xml:space="preserve"> 1,0</w:t>
            </w:r>
          </w:p>
        </w:tc>
      </w:tr>
    </w:tbl>
    <w:p w:rsidR="00C40E22" w:rsidRPr="00481578" w:rsidRDefault="00C40E22" w:rsidP="009E6F15">
      <w:pPr>
        <w:widowControl/>
        <w:spacing w:line="360" w:lineRule="auto"/>
        <w:ind w:firstLine="709"/>
        <w:contextualSpacing/>
        <w:rPr>
          <w:rFonts w:ascii="Times New Roman" w:hAnsi="Times New Roman"/>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Обобщающим показателем финансовой независимости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w:t>
      </w:r>
      <w:r w:rsidR="008C018F" w:rsidRPr="00481578">
        <w:rPr>
          <w:rStyle w:val="a5"/>
          <w:rFonts w:ascii="Times New Roman" w:hAnsi="Times New Roman"/>
          <w:noProof/>
          <w:color w:val="000000"/>
          <w:sz w:val="28"/>
          <w:szCs w:val="28"/>
        </w:rPr>
        <w:footnoteReference w:id="15"/>
      </w:r>
      <w:r w:rsidRPr="00481578">
        <w:rPr>
          <w:rFonts w:ascii="Times New Roman" w:hAnsi="Times New Roman"/>
          <w:noProof/>
          <w:color w:val="000000"/>
          <w:sz w:val="28"/>
          <w:szCs w:val="28"/>
        </w:rPr>
        <w:t>:</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noProof/>
          <w:color w:val="000000"/>
          <w:sz w:val="28"/>
          <w:szCs w:val="28"/>
        </w:rPr>
        <w:t xml:space="preserve">Общая величина запасов и затрат равна сумме строк 210 и 220 актива баланса: </w:t>
      </w:r>
      <w:r w:rsidRPr="00481578">
        <w:rPr>
          <w:rFonts w:ascii="Times New Roman" w:hAnsi="Times New Roman"/>
          <w:iCs/>
          <w:noProof/>
          <w:color w:val="000000"/>
          <w:sz w:val="28"/>
          <w:szCs w:val="28"/>
        </w:rPr>
        <w:t>33 = стр. 210 + стр. 220</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1.</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Наличие общих собственных оборотных средств (СОС):</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СОС = стр. 490 – стр. 190</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2. Наличие собственных и долгосрочных заемных источников формирования запасов и затрат или общий функционирующий капитал (КФ):</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КФ = стр. 490 + стр. 590 – стр. 190</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3.</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Общая величина основных источников формирования запасов и затрат:</w:t>
      </w:r>
    </w:p>
    <w:p w:rsidR="00774A38" w:rsidRPr="00481578" w:rsidRDefault="00774A38"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ВИ = стр. 490 + стр. 590 + стр. 610 – стр. 190</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Трем показателям наличия источников формирования запасов и затрат соответствуют три показателя обеспеченности запасов и затрат источниками формирования.</w:t>
      </w:r>
    </w:p>
    <w:p w:rsidR="009E6F15" w:rsidRPr="00481578" w:rsidRDefault="009E6F15" w:rsidP="009E6F15">
      <w:pPr>
        <w:widowControl/>
        <w:spacing w:line="360" w:lineRule="auto"/>
        <w:ind w:firstLine="709"/>
        <w:contextualSpacing/>
        <w:rPr>
          <w:rFonts w:ascii="Times New Roman" w:hAnsi="Times New Roman"/>
          <w:noProof/>
          <w:color w:val="000000"/>
          <w:sz w:val="28"/>
          <w:szCs w:val="28"/>
        </w:rPr>
      </w:pPr>
    </w:p>
    <w:p w:rsidR="00774A38" w:rsidRPr="00481578" w:rsidRDefault="009E6F1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br w:type="page"/>
      </w:r>
      <w:r w:rsidR="00774A38" w:rsidRPr="00481578">
        <w:rPr>
          <w:rFonts w:ascii="Times New Roman" w:hAnsi="Times New Roman"/>
          <w:noProof/>
          <w:color w:val="000000"/>
          <w:sz w:val="28"/>
          <w:szCs w:val="28"/>
        </w:rPr>
        <w:t>Таблица 1.5</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Основные типы финансового состояния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809"/>
        <w:gridCol w:w="1474"/>
        <w:gridCol w:w="1545"/>
        <w:gridCol w:w="1508"/>
        <w:gridCol w:w="1235"/>
      </w:tblGrid>
      <w:tr w:rsidR="00774A38" w:rsidRPr="009E534F" w:rsidTr="009E534F">
        <w:tc>
          <w:tcPr>
            <w:tcW w:w="1990" w:type="pct"/>
            <w:vMerge w:val="restar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Показатели </w:t>
            </w:r>
          </w:p>
        </w:tc>
        <w:tc>
          <w:tcPr>
            <w:tcW w:w="3010" w:type="pct"/>
            <w:gridSpan w:val="4"/>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Тип финансовой ситуации</w:t>
            </w:r>
          </w:p>
        </w:tc>
      </w:tr>
      <w:tr w:rsidR="00774A38" w:rsidRPr="009E534F" w:rsidTr="009E534F">
        <w:tc>
          <w:tcPr>
            <w:tcW w:w="1990" w:type="pct"/>
            <w:vMerge/>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p>
        </w:tc>
        <w:tc>
          <w:tcPr>
            <w:tcW w:w="77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Абсолютная независис-мость</w:t>
            </w:r>
          </w:p>
        </w:tc>
        <w:tc>
          <w:tcPr>
            <w:tcW w:w="807"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Нормальная независимость</w:t>
            </w:r>
          </w:p>
        </w:tc>
        <w:tc>
          <w:tcPr>
            <w:tcW w:w="788"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Неустойчивое состояние</w:t>
            </w:r>
          </w:p>
        </w:tc>
        <w:tc>
          <w:tcPr>
            <w:tcW w:w="645"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Кризисное состояние</w:t>
            </w:r>
          </w:p>
        </w:tc>
      </w:tr>
      <w:tr w:rsidR="00774A38" w:rsidRPr="009E534F" w:rsidTr="009E534F">
        <w:tc>
          <w:tcPr>
            <w:tcW w:w="199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Излишек</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(недостаток</w:t>
            </w:r>
            <w:r w:rsidR="009E6F15" w:rsidRPr="009E534F">
              <w:rPr>
                <w:rFonts w:ascii="Times New Roman" w:hAnsi="Times New Roman"/>
                <w:noProof/>
                <w:color w:val="000000"/>
                <w:szCs w:val="28"/>
              </w:rPr>
              <w:t>)</w:t>
            </w:r>
            <w:r w:rsidRPr="009E534F">
              <w:rPr>
                <w:rFonts w:ascii="Times New Roman" w:hAnsi="Times New Roman"/>
                <w:noProof/>
                <w:color w:val="000000"/>
                <w:szCs w:val="28"/>
              </w:rPr>
              <w:t xml:space="preserve"> собственных оборотных средств</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(Фс)</w:t>
            </w:r>
          </w:p>
        </w:tc>
        <w:tc>
          <w:tcPr>
            <w:tcW w:w="77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Фс &gt;0</w:t>
            </w:r>
          </w:p>
        </w:tc>
        <w:tc>
          <w:tcPr>
            <w:tcW w:w="807"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Фс &lt;0</w:t>
            </w:r>
          </w:p>
        </w:tc>
        <w:tc>
          <w:tcPr>
            <w:tcW w:w="788"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Фс &lt;0</w:t>
            </w:r>
          </w:p>
        </w:tc>
        <w:tc>
          <w:tcPr>
            <w:tcW w:w="645"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Фс &lt;0</w:t>
            </w:r>
          </w:p>
        </w:tc>
      </w:tr>
      <w:tr w:rsidR="00774A38" w:rsidRPr="009E534F" w:rsidTr="009E534F">
        <w:tc>
          <w:tcPr>
            <w:tcW w:w="199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Излишек</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(недостаток</w:t>
            </w:r>
            <w:r w:rsidR="009E6F15" w:rsidRPr="009E534F">
              <w:rPr>
                <w:rFonts w:ascii="Times New Roman" w:hAnsi="Times New Roman"/>
                <w:noProof/>
                <w:color w:val="000000"/>
                <w:szCs w:val="28"/>
              </w:rPr>
              <w:t>)</w:t>
            </w:r>
            <w:r w:rsidRPr="009E534F">
              <w:rPr>
                <w:rFonts w:ascii="Times New Roman" w:hAnsi="Times New Roman"/>
                <w:noProof/>
                <w:color w:val="000000"/>
                <w:szCs w:val="28"/>
              </w:rPr>
              <w:t xml:space="preserve"> собственных и долгосрочных заемных источников формирования запасов и затрат</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(Фт)</w:t>
            </w:r>
          </w:p>
        </w:tc>
        <w:tc>
          <w:tcPr>
            <w:tcW w:w="77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Фт &gt;0</w:t>
            </w:r>
          </w:p>
        </w:tc>
        <w:tc>
          <w:tcPr>
            <w:tcW w:w="807"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Фт &gt;0</w:t>
            </w:r>
          </w:p>
        </w:tc>
        <w:tc>
          <w:tcPr>
            <w:tcW w:w="788"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Фт &lt;0</w:t>
            </w:r>
          </w:p>
        </w:tc>
        <w:tc>
          <w:tcPr>
            <w:tcW w:w="645"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Фт &lt;0</w:t>
            </w:r>
          </w:p>
        </w:tc>
      </w:tr>
      <w:tr w:rsidR="00774A38" w:rsidRPr="009E534F" w:rsidTr="009E534F">
        <w:tc>
          <w:tcPr>
            <w:tcW w:w="199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Излишек</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(недостаток)</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общей величины основных источников для формирования запасов и затрат</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(Фо)</w:t>
            </w:r>
          </w:p>
        </w:tc>
        <w:tc>
          <w:tcPr>
            <w:tcW w:w="770"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Фо &gt;0</w:t>
            </w:r>
          </w:p>
        </w:tc>
        <w:tc>
          <w:tcPr>
            <w:tcW w:w="807"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Фо &gt;0</w:t>
            </w:r>
          </w:p>
        </w:tc>
        <w:tc>
          <w:tcPr>
            <w:tcW w:w="788"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Фо &gt;0</w:t>
            </w:r>
          </w:p>
        </w:tc>
        <w:tc>
          <w:tcPr>
            <w:tcW w:w="645" w:type="pct"/>
            <w:shd w:val="clear" w:color="auto" w:fill="auto"/>
          </w:tcPr>
          <w:p w:rsidR="00774A38" w:rsidRPr="009E534F" w:rsidRDefault="00774A38"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Фо &lt;0</w:t>
            </w:r>
          </w:p>
        </w:tc>
      </w:tr>
    </w:tbl>
    <w:p w:rsidR="008C018F" w:rsidRPr="00481578" w:rsidRDefault="008C018F" w:rsidP="009E6F15">
      <w:pPr>
        <w:widowControl/>
        <w:spacing w:line="360" w:lineRule="auto"/>
        <w:ind w:firstLine="709"/>
        <w:contextualSpacing/>
        <w:rPr>
          <w:rFonts w:ascii="Times New Roman" w:hAnsi="Times New Roman"/>
          <w:noProof/>
          <w:color w:val="000000"/>
          <w:sz w:val="28"/>
          <w:szCs w:val="28"/>
        </w:rPr>
      </w:pP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Возможно выделение 4-х типов финансовых ситуаций:</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1. </w:t>
      </w:r>
      <w:r w:rsidRPr="00481578">
        <w:rPr>
          <w:rFonts w:ascii="Times New Roman" w:hAnsi="Times New Roman"/>
          <w:bCs/>
          <w:noProof/>
          <w:color w:val="000000"/>
          <w:sz w:val="28"/>
          <w:szCs w:val="28"/>
        </w:rPr>
        <w:t>Абсолютная</w:t>
      </w:r>
      <w:r w:rsidRPr="00481578">
        <w:rPr>
          <w:rFonts w:ascii="Times New Roman" w:hAnsi="Times New Roman"/>
          <w:noProof/>
          <w:color w:val="000000"/>
          <w:sz w:val="28"/>
          <w:szCs w:val="28"/>
        </w:rPr>
        <w:t xml:space="preserve"> независимость финансового состояния. Этот тип ситуации встречается крайне редко, представляет собой крайний тип финансовой устойчивости.</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2. </w:t>
      </w:r>
      <w:r w:rsidRPr="00481578">
        <w:rPr>
          <w:rFonts w:ascii="Times New Roman" w:hAnsi="Times New Roman"/>
          <w:bCs/>
          <w:noProof/>
          <w:color w:val="000000"/>
          <w:sz w:val="28"/>
          <w:szCs w:val="28"/>
        </w:rPr>
        <w:t>Нормальная</w:t>
      </w:r>
      <w:r w:rsidRPr="00481578">
        <w:rPr>
          <w:rFonts w:ascii="Times New Roman" w:hAnsi="Times New Roman"/>
          <w:noProof/>
          <w:color w:val="000000"/>
          <w:sz w:val="28"/>
          <w:szCs w:val="28"/>
        </w:rPr>
        <w:t xml:space="preserve"> независимость финансового состояния, которая гарантирует платежеспособность.</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3. </w:t>
      </w:r>
      <w:r w:rsidRPr="00481578">
        <w:rPr>
          <w:rFonts w:ascii="Times New Roman" w:hAnsi="Times New Roman"/>
          <w:bCs/>
          <w:noProof/>
          <w:color w:val="000000"/>
          <w:sz w:val="28"/>
          <w:szCs w:val="28"/>
        </w:rPr>
        <w:t>Неустойчивое финансовое состояние</w:t>
      </w:r>
      <w:r w:rsidRPr="00481578">
        <w:rPr>
          <w:rFonts w:ascii="Times New Roman" w:hAnsi="Times New Roman"/>
          <w:noProof/>
          <w:color w:val="000000"/>
          <w:sz w:val="28"/>
          <w:szCs w:val="28"/>
        </w:rPr>
        <w:t>, сопряженное с нарушением платежеспособности, но при котором все же сохраняется возможность восстановления равновесия за счет пополнения источников собственных средств, за счет сокращения дебиторской задолженности, ускорения оборачиваемости запасов.</w:t>
      </w:r>
    </w:p>
    <w:p w:rsidR="00774A38" w:rsidRPr="00481578" w:rsidRDefault="00774A38"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4. </w:t>
      </w:r>
      <w:r w:rsidRPr="00481578">
        <w:rPr>
          <w:rFonts w:ascii="Times New Roman" w:hAnsi="Times New Roman"/>
          <w:bCs/>
          <w:noProof/>
          <w:color w:val="000000"/>
          <w:sz w:val="28"/>
          <w:szCs w:val="28"/>
        </w:rPr>
        <w:t>Кризисное финансовое состояние</w:t>
      </w:r>
      <w:r w:rsidRPr="00481578">
        <w:rPr>
          <w:rFonts w:ascii="Times New Roman" w:hAnsi="Times New Roman"/>
          <w:noProof/>
          <w:color w:val="000000"/>
          <w:sz w:val="28"/>
          <w:szCs w:val="28"/>
        </w:rPr>
        <w:t>, при котором предприятие полностью зависит от заемных источников финансирования. Собственного капитала, долгосрочных и краткосрочных кредитов и займов не хватает для финансирования материальных оборотных средств, то есть пополнение запасов идет за счет средств, образующихся в результате замедления погашения кредиторской задолженности.</w:t>
      </w:r>
    </w:p>
    <w:p w:rsidR="00C92F16" w:rsidRPr="00481578" w:rsidRDefault="00C92F16" w:rsidP="009E6F15">
      <w:pPr>
        <w:widowControl/>
        <w:spacing w:line="360" w:lineRule="auto"/>
        <w:ind w:firstLine="709"/>
        <w:rPr>
          <w:rFonts w:ascii="Times New Roman" w:hAnsi="Times New Roman"/>
          <w:noProof/>
          <w:color w:val="000000"/>
          <w:sz w:val="28"/>
        </w:rPr>
      </w:pPr>
      <w:r w:rsidRPr="00481578">
        <w:rPr>
          <w:rFonts w:ascii="Times New Roman" w:hAnsi="Times New Roman"/>
          <w:noProof/>
          <w:color w:val="000000"/>
          <w:sz w:val="28"/>
        </w:rPr>
        <w:t>Таким образом, на основе вышеизложенного материала можно сделать следующие заключения:</w:t>
      </w:r>
    </w:p>
    <w:p w:rsidR="00C92F16" w:rsidRPr="00481578" w:rsidRDefault="00C92F16" w:rsidP="009E6F15">
      <w:pPr>
        <w:widowControl/>
        <w:spacing w:line="360" w:lineRule="auto"/>
        <w:ind w:firstLine="709"/>
        <w:rPr>
          <w:rFonts w:ascii="Times New Roman" w:hAnsi="Times New Roman"/>
          <w:noProof/>
          <w:color w:val="000000"/>
          <w:sz w:val="28"/>
        </w:rPr>
      </w:pPr>
      <w:r w:rsidRPr="00481578">
        <w:rPr>
          <w:rFonts w:ascii="Times New Roman" w:hAnsi="Times New Roman"/>
          <w:noProof/>
          <w:color w:val="000000"/>
          <w:sz w:val="28"/>
        </w:rPr>
        <w:t>- финансовый анализ - деятельность, направленная на определение степени устойчивости и динамики финансового состояния предприятия, а также его перспектив;</w:t>
      </w:r>
    </w:p>
    <w:p w:rsidR="00C92F16" w:rsidRPr="00481578" w:rsidRDefault="00C92F16" w:rsidP="009E6F15">
      <w:pPr>
        <w:widowControl/>
        <w:spacing w:line="360" w:lineRule="auto"/>
        <w:ind w:firstLine="709"/>
        <w:rPr>
          <w:rFonts w:ascii="Times New Roman" w:hAnsi="Times New Roman"/>
          <w:noProof/>
          <w:color w:val="000000"/>
          <w:sz w:val="28"/>
        </w:rPr>
      </w:pPr>
      <w:r w:rsidRPr="00481578">
        <w:rPr>
          <w:rFonts w:ascii="Times New Roman" w:hAnsi="Times New Roman"/>
          <w:noProof/>
          <w:color w:val="000000"/>
          <w:sz w:val="28"/>
        </w:rPr>
        <w:t>- финансовое состояние - соотношение структуры средств предприятия и структуры источников их формирования;</w:t>
      </w:r>
    </w:p>
    <w:p w:rsidR="00C92F16" w:rsidRPr="00481578" w:rsidRDefault="00C92F16" w:rsidP="009E6F15">
      <w:pPr>
        <w:widowControl/>
        <w:spacing w:line="360" w:lineRule="auto"/>
        <w:ind w:firstLine="709"/>
        <w:rPr>
          <w:rFonts w:ascii="Times New Roman" w:hAnsi="Times New Roman"/>
          <w:noProof/>
          <w:color w:val="000000"/>
          <w:sz w:val="28"/>
        </w:rPr>
      </w:pPr>
      <w:r w:rsidRPr="00481578">
        <w:rPr>
          <w:rFonts w:ascii="Times New Roman" w:hAnsi="Times New Roman"/>
          <w:noProof/>
          <w:color w:val="000000"/>
          <w:sz w:val="28"/>
        </w:rPr>
        <w:t>- основная цель финансового анализа -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w:t>
      </w:r>
    </w:p>
    <w:p w:rsidR="00C92F16" w:rsidRPr="00481578" w:rsidRDefault="00C92F16" w:rsidP="009E6F15">
      <w:pPr>
        <w:widowControl/>
        <w:spacing w:line="360" w:lineRule="auto"/>
        <w:ind w:firstLine="709"/>
        <w:rPr>
          <w:rFonts w:ascii="Times New Roman" w:hAnsi="Times New Roman"/>
          <w:noProof/>
          <w:color w:val="000000"/>
          <w:sz w:val="28"/>
        </w:rPr>
      </w:pPr>
      <w:r w:rsidRPr="00481578">
        <w:rPr>
          <w:rFonts w:ascii="Times New Roman" w:hAnsi="Times New Roman"/>
          <w:noProof/>
          <w:color w:val="000000"/>
          <w:sz w:val="28"/>
        </w:rPr>
        <w:t>- субъекты финансового анализа - как непосредственно, так и опосредованно, заинтересованные в деятельности предприятия пользователи информации. Субъекты могут классифицироваться по различным основаниям, в качестве которых могут выступать степень заинтересованности в финансовых результатах деятельности предприятия, степень доступности субъектов к информации о деятельности предприятия и т.д.;</w:t>
      </w:r>
    </w:p>
    <w:p w:rsidR="00C92F16" w:rsidRPr="00481578" w:rsidRDefault="00C92F16" w:rsidP="009E6F15">
      <w:pPr>
        <w:widowControl/>
        <w:spacing w:line="360" w:lineRule="auto"/>
        <w:ind w:firstLine="709"/>
        <w:rPr>
          <w:rFonts w:ascii="Times New Roman" w:hAnsi="Times New Roman"/>
          <w:noProof/>
          <w:color w:val="000000"/>
          <w:sz w:val="28"/>
        </w:rPr>
      </w:pPr>
      <w:r w:rsidRPr="00481578">
        <w:rPr>
          <w:rFonts w:ascii="Times New Roman" w:hAnsi="Times New Roman"/>
          <w:noProof/>
          <w:color w:val="000000"/>
          <w:sz w:val="28"/>
        </w:rPr>
        <w:t>- структура финансового анализа состоит из двух блоков - анализа финансового состояния (основной источник информации - Форма №1 финансовой отчетности) и анализ финансовых результатов деятельности предприятия (основной источник - Форма №2).</w:t>
      </w:r>
    </w:p>
    <w:p w:rsidR="0013617E" w:rsidRPr="00481578" w:rsidRDefault="0013617E"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bCs/>
          <w:noProof/>
          <w:color w:val="000000"/>
          <w:sz w:val="28"/>
          <w:szCs w:val="28"/>
        </w:rPr>
        <w:t>Финансовое состояние предприятия</w:t>
      </w:r>
      <w:r w:rsidRPr="00481578">
        <w:rPr>
          <w:rFonts w:ascii="Times New Roman" w:hAnsi="Times New Roman"/>
          <w:noProof/>
          <w:color w:val="000000"/>
          <w:sz w:val="28"/>
          <w:szCs w:val="28"/>
        </w:rPr>
        <w:t xml:space="preserve"> – это совокупность показателей, отражающих его способность погасить свои долговые обязательства. Финансовая деятельность охватывает процессы формирования, движения и обеспечения сохранности имущества предприятия, контроля за его использованием. </w:t>
      </w:r>
    </w:p>
    <w:p w:rsidR="0013617E" w:rsidRPr="00481578" w:rsidRDefault="0013617E"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Финансовое состояние является результатом взаимодействия всех элементов системы финансовых отношений предприятия и поэтому определяется совокупностью производственно-хозяйственных факторов.</w:t>
      </w:r>
    </w:p>
    <w:p w:rsidR="00DC33DB" w:rsidRPr="00481578" w:rsidRDefault="00DC33DB" w:rsidP="009E6F15">
      <w:pPr>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Таким образом, можно отметить, что эффективность анализа хозяйственной деятельности во многом зависит от правильности методики и организации его проведения. Методика представляет собой совокупность методов и приемов исследования экономики, практического выполнения анализа хозяйственной деятельности. Если методологию экономического анализа представить как стратегию исследования хозяйственных процессов и явлений, то методика - это тактика их изучения и оценки. </w:t>
      </w:r>
    </w:p>
    <w:p w:rsidR="00B50EC0" w:rsidRPr="00481578" w:rsidRDefault="00B50EC0" w:rsidP="009E6F15">
      <w:pPr>
        <w:spacing w:line="360" w:lineRule="auto"/>
        <w:ind w:firstLine="709"/>
        <w:contextualSpacing/>
        <w:rPr>
          <w:rFonts w:ascii="Times New Roman" w:hAnsi="Times New Roman"/>
          <w:noProof/>
          <w:color w:val="000000"/>
          <w:sz w:val="28"/>
          <w:szCs w:val="28"/>
        </w:rPr>
      </w:pPr>
    </w:p>
    <w:p w:rsidR="006414DD" w:rsidRPr="00481578" w:rsidRDefault="0013617E" w:rsidP="009E6F15">
      <w:pPr>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t>1.</w:t>
      </w:r>
      <w:r w:rsidR="00370BD2" w:rsidRPr="00481578">
        <w:rPr>
          <w:rFonts w:ascii="Times New Roman" w:hAnsi="Times New Roman"/>
          <w:b/>
          <w:noProof/>
          <w:color w:val="000000"/>
          <w:sz w:val="28"/>
          <w:szCs w:val="28"/>
        </w:rPr>
        <w:t>3</w:t>
      </w:r>
      <w:r w:rsidRPr="00481578">
        <w:rPr>
          <w:rFonts w:ascii="Times New Roman" w:hAnsi="Times New Roman"/>
          <w:b/>
          <w:noProof/>
          <w:color w:val="000000"/>
          <w:sz w:val="28"/>
          <w:szCs w:val="28"/>
        </w:rPr>
        <w:t xml:space="preserve"> Информационное обеспечение анализа финансового состояния предприятия</w:t>
      </w:r>
    </w:p>
    <w:p w:rsidR="00681829" w:rsidRPr="00481578" w:rsidRDefault="00681829" w:rsidP="009E6F15">
      <w:pPr>
        <w:spacing w:line="360" w:lineRule="auto"/>
        <w:ind w:firstLine="709"/>
        <w:contextualSpacing/>
        <w:rPr>
          <w:rFonts w:ascii="Times New Roman" w:hAnsi="Times New Roman"/>
          <w:noProof/>
          <w:color w:val="000000"/>
          <w:sz w:val="28"/>
          <w:szCs w:val="28"/>
        </w:rPr>
      </w:pP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Анализ финансового состояния и устойчивости предприятия является одним из этапов оценки, он служит основой понимания истинного положения предприятия и степени финансовых рисков.</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Результаты финансового анализа непосредственно влияют на выбор методов оценки, прогнозирование доходов и расходов предприятия, на определение ставки дисконта, применяемой в методе дисконтированных денежных потоков, на величину мультипликатора, используемого в сравнительном подходе.</w:t>
      </w:r>
      <w:r w:rsidR="008C018F" w:rsidRPr="00481578">
        <w:rPr>
          <w:rStyle w:val="a5"/>
          <w:rFonts w:ascii="Times New Roman" w:hAnsi="Times New Roman"/>
          <w:noProof/>
          <w:color w:val="000000"/>
          <w:sz w:val="28"/>
          <w:szCs w:val="28"/>
        </w:rPr>
        <w:footnoteReference w:id="16"/>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Анализ финансового состояния предприятия включает в себя анализ бухгалтерских балансов и отчетов о финансовых результатах работы оцениваемого предприятия за прошедшие периоды для выявления тенденций в его деятельности и определения основных финансовых показателей.</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Алгоритм традиционного финансового анализа включает следующие этапы:</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Сбор необходимой информации (объем зависит от задач и вида финансового анализа).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Обработку информации (составление аналитических таблиц и агрегированных форм отчетности).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Расчет показателей изменения статей финансовых отчетов.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Расчет финансовых коэффициентов по основным аспектам финансовой деятельности или промежуточным финансовым агрегатам (финансовая устойчивость, платежеспособность, рентабельность).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Сравнительный анализ значений финансовых коэффициентов с нормативами (общепризнанными и среднеотраслевыми).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Анализ изменений финансовых коэффициентов (выявление тенденций ухудшения или улучшения).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Подготовку заключения о финансовом состоянии компании на основе интерпретации обработанных данных.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В современных экономических условиях деятельность каждого хозяйствующего субъекта является предметом внимания обширного круга участников рыночных отношений (организаций и лиц), заинтересованных в результате его функционирования.</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На основании доступной им отчетно-учетной информации указанные лица стремятся оценить финансовое положение предприятия.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Основным инструментом для этого служит </w:t>
      </w:r>
      <w:r w:rsidRPr="00481578">
        <w:rPr>
          <w:rFonts w:ascii="Times New Roman" w:hAnsi="Times New Roman"/>
          <w:bCs/>
          <w:noProof/>
          <w:color w:val="000000"/>
          <w:sz w:val="28"/>
          <w:szCs w:val="28"/>
        </w:rPr>
        <w:t>финансовый анализ</w:t>
      </w:r>
      <w:r w:rsidRPr="00481578">
        <w:rPr>
          <w:rFonts w:ascii="Times New Roman" w:hAnsi="Times New Roman"/>
          <w:noProof/>
          <w:color w:val="000000"/>
          <w:sz w:val="28"/>
          <w:szCs w:val="28"/>
        </w:rPr>
        <w:t>, при помощи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затем по его результатам принять обоснованные решения.</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Финансовый анализ дает возможность оценить: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имущественное состояние предприятия;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степень предпринимательского риска, в частности возможность погашения обязательств перед третьими лицами;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достаточность капитала для текущей деятельности и долгосрочных инвестиций;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потребность в дополнительных источниках финансирования;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способность к наращиванию капитала;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рациональность привлечения заемных средств; </w:t>
      </w:r>
    </w:p>
    <w:p w:rsidR="005C4CF9" w:rsidRPr="00481578" w:rsidRDefault="005C4CF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 обоснованность политики распределения прибыли и др. </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Прогнозирование финансовых результатов проводят исходя из реальных условий хозяйственной деятельности, наличия собственных и заемных ресурсов. Разрабатываются модели финансового состояния при разных вариантах использования ресурсов.</w:t>
      </w:r>
      <w:r w:rsidR="008C018F" w:rsidRPr="00481578">
        <w:rPr>
          <w:rStyle w:val="a5"/>
          <w:rFonts w:ascii="Times New Roman" w:hAnsi="Times New Roman"/>
          <w:noProof/>
          <w:color w:val="000000"/>
          <w:sz w:val="28"/>
          <w:szCs w:val="28"/>
        </w:rPr>
        <w:footnoteReference w:id="17"/>
      </w:r>
      <w:r w:rsidR="009E6F15" w:rsidRPr="00481578">
        <w:rPr>
          <w:rFonts w:ascii="Times New Roman" w:hAnsi="Times New Roman"/>
          <w:noProof/>
          <w:color w:val="000000"/>
          <w:sz w:val="28"/>
          <w:szCs w:val="28"/>
        </w:rPr>
        <w:t xml:space="preserve"> </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Собственники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анализируют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отчеты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для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повышения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доходности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капитала,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обеспечения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стабильности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положения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фирмы.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Кредиторы</w:t>
      </w:r>
      <w:r w:rsidR="009E6F15" w:rsidRPr="00481578">
        <w:rPr>
          <w:rFonts w:ascii="Times New Roman" w:hAnsi="Times New Roman"/>
          <w:b/>
          <w:bCs/>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инвесторы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анализируют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отчеты,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чтобы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минимизировать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свои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риски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займам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вкладам. Можно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твердо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говорить,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что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качество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принимаемых решений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целиком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зависит от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качества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аналитического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обоснования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решения.</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Основным (а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ряде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случаев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единственным)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источником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информации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деятельности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делового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партнера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является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бухгалтерская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отчетность,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которая стала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публичной. Отчетность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рыночной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экономике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базируется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обобщении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данных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учета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является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информационным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звеном,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связывающим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обществом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деловыми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партнерами – пользователями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информации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деятельности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Субъектами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выступают, как</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непосредственно,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так</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опосредованно,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заинтересованные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деятельности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пользователи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информации.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первой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группе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пользователей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относятся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собственники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средств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заимодавцы (банки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 поставщики,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клиенты (покупатели),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налоговые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органы,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персонал</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руководство.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Каждый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субъект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изучает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информацию</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исходя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из</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своих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интересов. Так, собственникам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необходимо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определить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увеличение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уменьшение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доли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собственного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капитала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оценить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эффективность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использования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ресурсов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администрацией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кредиторам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поставщикам – целесообразность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продления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условия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кредитования,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гарантии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возврата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потенциальным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собственника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кредиторам – выгодность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помещения 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своих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капиталов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т.д.</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Следует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отметить, что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только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руководство (администрация)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может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углубить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отчетности,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используя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данные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производственного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учете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рамках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управленческого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проводимого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для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целей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управления.</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Вторая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группа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пользователей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отчетности – это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субъекты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которые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хотя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непосредственно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заинтересованы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деятельности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должны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защищать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интересы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первой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группы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пользователей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отчетности.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Это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аудиторские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фирмы,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консультанты,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биржи,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юристы,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пресса,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ассоциации,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профсоюзы.</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определенных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случаях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для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реализации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целей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бывает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недостаточно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использовать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лишь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бухгалтерскую</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отчетность.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Отдельные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группы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пользователей,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например</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руководство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аудиторы,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имеют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возможность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привлекать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дополнительные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источники (данные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производственного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учета).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Тем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менее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чаще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всего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годовая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квартальная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отчетность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являются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единственным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источником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внешнего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анализа.</w:t>
      </w:r>
      <w:r w:rsidR="008C018F" w:rsidRPr="00481578">
        <w:rPr>
          <w:rStyle w:val="a5"/>
          <w:rFonts w:ascii="Times New Roman" w:hAnsi="Times New Roman"/>
          <w:noProof/>
          <w:color w:val="000000"/>
          <w:sz w:val="28"/>
          <w:szCs w:val="28"/>
        </w:rPr>
        <w:footnoteReference w:id="18"/>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Основным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источником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информации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для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состояния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служит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баланс</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зря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поэтому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среди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форм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отчетности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баланс</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значится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первом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месте.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Для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понимания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содержащейся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информации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важно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иметь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представление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только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структуре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баланса,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 знать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основные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логические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специфические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взаимосвязи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между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отдельными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показателями.</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Не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менее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существенное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значение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понимании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содержания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баланса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имеет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последовательность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его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чтения,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также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непременное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знание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отдельных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ограничений,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присущих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только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бухгалтерскому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балансу.</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Современное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содержание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актива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пассива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ориентировано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предоставление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информации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ее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пользователям,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прежде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всего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внешним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пользователям.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Отсюда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высокая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степень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аналитичности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статей,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раскрывающих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состояние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дебиторской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кредиторской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задолженности,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формирование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собственного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капитала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отдельных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видов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резервов,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образованных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счет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текущих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издержек</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прибыли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предприятия.</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Самый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общий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обзор</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содержания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бухгалтерского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баланса,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определенных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его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ограничениях,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предоставляет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большую</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информацию</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ее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пользователям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определяет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основные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направления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анализа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для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реальной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оценки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состояния:</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1. Анализ</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состояния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краткосрочную</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перспективу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заключается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расчете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показателей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оценки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удовлетворенности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структуры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баланса (коэффициент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ликвидности,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обеспеченности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собственными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средствами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способности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восстановления (утраты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платежеспособности)).</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При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характеристике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платежеспособности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следует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обратить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внимание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такие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показатели,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как</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наличие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денежных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средств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расчетных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счетах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банках,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кассе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организации,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убытки,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просроченная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дебиторская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кредиторская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задолженность,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погашенные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срок</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кредиты</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займы.</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2. Анализ</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финансового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состояния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долгосрочную</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перспективу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исследует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структуру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источников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средств,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степень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зависимости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организации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внешних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инвесторов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кредиторов.</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3. Анализ</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деловой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активности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организации,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критериями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которой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являются:</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широта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рынков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сбыта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продукции,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включая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наличие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поставок</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экспорт;</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репутация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организации,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выражающаяся,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частности,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известности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клиентов: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пользующихся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услугами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организации;</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степень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выполнения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плана,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обеспечение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задач</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 темпов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роста;</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уровень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эффективности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использования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ресурсов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организации.</w:t>
      </w:r>
    </w:p>
    <w:p w:rsidR="003D4586" w:rsidRPr="00481578" w:rsidRDefault="003D4586"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использование финансовых ресурсов и капитала, выполнения обязательств перед государством и другими хозяйствующими субъектами.</w:t>
      </w:r>
      <w:r w:rsidR="008C018F" w:rsidRPr="00481578">
        <w:rPr>
          <w:rStyle w:val="a5"/>
          <w:rFonts w:ascii="Times New Roman" w:hAnsi="Times New Roman"/>
          <w:noProof/>
          <w:color w:val="000000"/>
          <w:sz w:val="28"/>
          <w:szCs w:val="28"/>
        </w:rPr>
        <w:footnoteReference w:id="19"/>
      </w:r>
    </w:p>
    <w:p w:rsidR="003D4586" w:rsidRPr="00481578" w:rsidRDefault="003D4586" w:rsidP="009E6F15">
      <w:pPr>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 Бухгалтерская отчетность включает достаточно много взаимосвязанных показателей. Любой аналитик или финансовый менеджер должен понимать экономическое содержание и логику формирования отчетных статей, поскольку в противном случае качественную финансовую диагностику осуществить невозможно.</w:t>
      </w:r>
    </w:p>
    <w:p w:rsidR="0038401A" w:rsidRPr="00481578" w:rsidRDefault="009E6F15"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br w:type="page"/>
        <w:t>Глава 2.</w:t>
      </w:r>
      <w:r w:rsidR="003D4586" w:rsidRPr="00481578">
        <w:rPr>
          <w:rFonts w:ascii="Times New Roman" w:hAnsi="Times New Roman"/>
          <w:b/>
          <w:noProof/>
          <w:color w:val="000000"/>
          <w:sz w:val="28"/>
          <w:szCs w:val="28"/>
        </w:rPr>
        <w:t xml:space="preserve"> </w:t>
      </w:r>
      <w:r w:rsidRPr="00481578">
        <w:rPr>
          <w:rFonts w:ascii="Times New Roman" w:hAnsi="Times New Roman"/>
          <w:b/>
          <w:noProof/>
          <w:color w:val="000000"/>
          <w:sz w:val="28"/>
          <w:szCs w:val="28"/>
        </w:rPr>
        <w:t xml:space="preserve">Анализ финансового состояния и финансовой устойчивости на примере предприятии </w:t>
      </w:r>
      <w:r w:rsidR="003D4586" w:rsidRPr="00481578">
        <w:rPr>
          <w:rFonts w:ascii="Times New Roman" w:hAnsi="Times New Roman"/>
          <w:b/>
          <w:noProof/>
          <w:color w:val="000000"/>
          <w:sz w:val="28"/>
          <w:szCs w:val="28"/>
        </w:rPr>
        <w:t>ОАО «</w:t>
      </w:r>
      <w:r w:rsidRPr="00481578">
        <w:rPr>
          <w:rFonts w:ascii="Times New Roman" w:hAnsi="Times New Roman"/>
          <w:b/>
          <w:noProof/>
          <w:color w:val="000000"/>
          <w:sz w:val="28"/>
          <w:szCs w:val="28"/>
        </w:rPr>
        <w:t>Разрез Тугнуйский</w:t>
      </w:r>
      <w:r w:rsidR="003D4586" w:rsidRPr="00481578">
        <w:rPr>
          <w:rFonts w:ascii="Times New Roman" w:hAnsi="Times New Roman"/>
          <w:b/>
          <w:noProof/>
          <w:color w:val="000000"/>
          <w:sz w:val="28"/>
          <w:szCs w:val="28"/>
        </w:rPr>
        <w:t>»</w:t>
      </w:r>
    </w:p>
    <w:p w:rsidR="009E6F15" w:rsidRPr="00481578" w:rsidRDefault="009E6F15" w:rsidP="009E6F15">
      <w:pPr>
        <w:widowControl/>
        <w:spacing w:line="360" w:lineRule="auto"/>
        <w:ind w:firstLine="709"/>
        <w:contextualSpacing/>
        <w:rPr>
          <w:rFonts w:ascii="Times New Roman" w:hAnsi="Times New Roman"/>
          <w:b/>
          <w:noProof/>
          <w:color w:val="000000"/>
          <w:sz w:val="28"/>
          <w:szCs w:val="28"/>
        </w:rPr>
      </w:pPr>
    </w:p>
    <w:p w:rsidR="0038401A" w:rsidRPr="00481578" w:rsidRDefault="0038401A"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t>2.1 Краткая характеристика предприятия</w:t>
      </w:r>
    </w:p>
    <w:p w:rsidR="0038401A" w:rsidRPr="00481578" w:rsidRDefault="0038401A" w:rsidP="009E6F15">
      <w:pPr>
        <w:widowControl/>
        <w:spacing w:line="360" w:lineRule="auto"/>
        <w:ind w:firstLine="709"/>
        <w:contextualSpacing/>
        <w:rPr>
          <w:rFonts w:ascii="Times New Roman" w:hAnsi="Times New Roman"/>
          <w:b/>
          <w:noProof/>
          <w:color w:val="000000"/>
          <w:sz w:val="28"/>
          <w:szCs w:val="28"/>
        </w:rPr>
      </w:pP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ОАО «Разрез Тугнуйский»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является ведущей компанией ОАО «СУЭК», основным поставщиком угольной продукции по Республике Бурятия, является лидером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Иркутского филиала ОАО «СУЭК» по поставкам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экспортной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продукции. За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год объемы производства по сравнению с 2004 годом возросли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 16,5 % или на 0,7 млн.</w:t>
      </w:r>
      <w:r w:rsidR="0098652D"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тн. Объемы поставки продукции возросли на 0,6 млн. тн или на 14,1 %. </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ОАО «Разрез Тугнуйский»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является основным поставщиком угольной продукции по Республике Бурятия. За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год объемы производства по сравнению с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годом возросли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 9,8 % или на 0,5 млн.</w:t>
      </w:r>
      <w:r w:rsidR="0098652D"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тн.</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Объемы поставки продукции остались на уровне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года и составили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в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году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также 5,2 млн. тн. </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Технологический скачок последних лет позволил увеличить производительность и отгрузку именно экспортного угля, что является приоритетным направлением деятельности ОАО «Разрез Тугнуйский». Так за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год было отгружено угля на экспорт 3,5 млн. тн., что на 1,1 млн. тн. больше или рост на 46%</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по сравнению с 2004 годом. </w:t>
      </w:r>
    </w:p>
    <w:p w:rsidR="0038401A" w:rsidRPr="00481578" w:rsidRDefault="0038401A" w:rsidP="009E6F15">
      <w:pPr>
        <w:pStyle w:val="a8"/>
        <w:spacing w:line="360" w:lineRule="auto"/>
        <w:ind w:firstLine="709"/>
        <w:contextualSpacing/>
        <w:rPr>
          <w:noProof/>
          <w:color w:val="000000"/>
          <w:sz w:val="28"/>
          <w:szCs w:val="28"/>
        </w:rPr>
      </w:pPr>
      <w:r w:rsidRPr="00481578">
        <w:rPr>
          <w:noProof/>
          <w:color w:val="000000"/>
          <w:sz w:val="28"/>
          <w:szCs w:val="28"/>
        </w:rPr>
        <w:t>В соответствии с Уставом Общества функции Совета директоров осуществляет Общее собрание акционеров.</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Совет директоров осуществляет общее руководство деятельностью ОАО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«Разрез Тугнуйский» и действует в рамках своей компетенции, определенной Федеральным законом «Об акционерных обществах», Уставом ОАО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«Разрез Тугнуйский» и Положением о Совете директоров ОАО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«Разрез Тугнуйский» (утверждено решением единственного акционера 18.07.</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г.).</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В отчетный период Совет директоров провел 7 заседаний в очной форме. На заседаниях было рассмотрено 8 вопросов. </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Основные вопросы, рассмотренные на заседаниях, касались следующего:</w:t>
      </w:r>
    </w:p>
    <w:p w:rsidR="0038401A" w:rsidRPr="00481578" w:rsidRDefault="0038401A" w:rsidP="009E6F15">
      <w:pPr>
        <w:pStyle w:val="a8"/>
        <w:spacing w:line="360" w:lineRule="auto"/>
        <w:ind w:firstLine="709"/>
        <w:contextualSpacing/>
        <w:rPr>
          <w:noProof/>
          <w:color w:val="000000"/>
          <w:sz w:val="28"/>
          <w:szCs w:val="28"/>
        </w:rPr>
      </w:pPr>
      <w:r w:rsidRPr="00481578">
        <w:rPr>
          <w:noProof/>
          <w:color w:val="000000"/>
          <w:sz w:val="28"/>
          <w:szCs w:val="28"/>
        </w:rPr>
        <w:t>Назначение генерального директора ОАО</w:t>
      </w:r>
      <w:r w:rsidR="009E6F15" w:rsidRPr="00481578">
        <w:rPr>
          <w:noProof/>
          <w:color w:val="000000"/>
          <w:sz w:val="28"/>
          <w:szCs w:val="28"/>
        </w:rPr>
        <w:t xml:space="preserve"> </w:t>
      </w:r>
      <w:r w:rsidRPr="00481578">
        <w:rPr>
          <w:noProof/>
          <w:color w:val="000000"/>
          <w:sz w:val="28"/>
          <w:szCs w:val="28"/>
        </w:rPr>
        <w:t>«Разрез Тугнуйский»;</w:t>
      </w:r>
    </w:p>
    <w:p w:rsidR="0038401A" w:rsidRPr="00481578" w:rsidRDefault="0038401A" w:rsidP="009E6F15">
      <w:pPr>
        <w:pStyle w:val="a8"/>
        <w:spacing w:line="360" w:lineRule="auto"/>
        <w:ind w:firstLine="709"/>
        <w:contextualSpacing/>
        <w:rPr>
          <w:noProof/>
          <w:color w:val="000000"/>
          <w:sz w:val="28"/>
          <w:szCs w:val="28"/>
        </w:rPr>
      </w:pPr>
      <w:r w:rsidRPr="00481578">
        <w:rPr>
          <w:noProof/>
          <w:color w:val="000000"/>
          <w:sz w:val="28"/>
          <w:szCs w:val="28"/>
        </w:rPr>
        <w:t>Утверждение регистратора ОАО</w:t>
      </w:r>
      <w:r w:rsidR="009E6F15" w:rsidRPr="00481578">
        <w:rPr>
          <w:noProof/>
          <w:color w:val="000000"/>
          <w:sz w:val="28"/>
          <w:szCs w:val="28"/>
        </w:rPr>
        <w:t xml:space="preserve"> </w:t>
      </w:r>
      <w:r w:rsidRPr="00481578">
        <w:rPr>
          <w:noProof/>
          <w:color w:val="000000"/>
          <w:sz w:val="28"/>
          <w:szCs w:val="28"/>
        </w:rPr>
        <w:t>«Разрез Тугнуйский»;</w:t>
      </w:r>
    </w:p>
    <w:p w:rsidR="0038401A" w:rsidRPr="00481578" w:rsidRDefault="0038401A" w:rsidP="009E6F15">
      <w:pPr>
        <w:pStyle w:val="a8"/>
        <w:spacing w:line="360" w:lineRule="auto"/>
        <w:ind w:firstLine="709"/>
        <w:contextualSpacing/>
        <w:rPr>
          <w:b/>
          <w:bCs/>
          <w:noProof/>
          <w:color w:val="000000"/>
          <w:sz w:val="28"/>
          <w:szCs w:val="28"/>
        </w:rPr>
      </w:pPr>
      <w:r w:rsidRPr="00481578">
        <w:rPr>
          <w:noProof/>
          <w:color w:val="000000"/>
          <w:sz w:val="28"/>
          <w:szCs w:val="28"/>
        </w:rPr>
        <w:t>Одобрение крупных сделок, в совершении которых имеется заинтересованность.</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Приоритетными направлениями деятельности Общества в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году являлись следующие: наращивание объема добычи угля, увеличение объема вскрышных и буровзрывных работ, запуск новой техники. Рост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объемов добычи составил 9,8%, рост вскрышных работ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составил 31,4 % к уровню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года или 4,089 млн. куб.м.</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ОАО «Разрез Тугнуйский» приступило к строительству объектов инженерного обеспечения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для Обогатительной фабрики, а также – пункта приготовления взрывчатых веществ.</w:t>
      </w:r>
    </w:p>
    <w:p w:rsidR="0038401A" w:rsidRPr="00481578" w:rsidRDefault="0038401A" w:rsidP="009E6F15">
      <w:pPr>
        <w:pStyle w:val="a8"/>
        <w:spacing w:line="360" w:lineRule="auto"/>
        <w:ind w:firstLine="709"/>
        <w:contextualSpacing/>
        <w:rPr>
          <w:noProof/>
          <w:color w:val="000000"/>
          <w:sz w:val="28"/>
          <w:szCs w:val="28"/>
        </w:rPr>
      </w:pPr>
      <w:r w:rsidRPr="00481578">
        <w:rPr>
          <w:bCs/>
          <w:noProof/>
          <w:color w:val="000000"/>
          <w:sz w:val="28"/>
          <w:szCs w:val="28"/>
        </w:rPr>
        <w:t>Трудовые отношения между Обществом и единоличным исполнительным органом регулируются Трудовым договором.</w:t>
      </w:r>
      <w:r w:rsidR="009E6F15" w:rsidRPr="00481578">
        <w:rPr>
          <w:bCs/>
          <w:noProof/>
          <w:color w:val="000000"/>
          <w:sz w:val="28"/>
          <w:szCs w:val="28"/>
        </w:rPr>
        <w:t xml:space="preserve"> </w:t>
      </w:r>
      <w:r w:rsidRPr="00481578">
        <w:rPr>
          <w:noProof/>
          <w:color w:val="000000"/>
          <w:sz w:val="28"/>
          <w:szCs w:val="28"/>
        </w:rPr>
        <w:t xml:space="preserve">Условия договора (контракта) с </w:t>
      </w:r>
      <w:r w:rsidRPr="00481578">
        <w:rPr>
          <w:bCs/>
          <w:noProof/>
          <w:color w:val="000000"/>
          <w:sz w:val="28"/>
          <w:szCs w:val="28"/>
        </w:rPr>
        <w:t>единоличным исполнительным органом</w:t>
      </w:r>
      <w:r w:rsidRPr="00481578">
        <w:rPr>
          <w:noProof/>
          <w:color w:val="000000"/>
          <w:sz w:val="28"/>
          <w:szCs w:val="28"/>
        </w:rPr>
        <w:t xml:space="preserve"> утверждаются Общим собранием акционеров Общества. </w:t>
      </w:r>
      <w:r w:rsidRPr="00481578">
        <w:rPr>
          <w:bCs/>
          <w:noProof/>
          <w:color w:val="000000"/>
          <w:sz w:val="28"/>
          <w:szCs w:val="28"/>
        </w:rPr>
        <w:t>У</w:t>
      </w:r>
      <w:r w:rsidRPr="00481578">
        <w:rPr>
          <w:noProof/>
          <w:color w:val="000000"/>
          <w:sz w:val="28"/>
          <w:szCs w:val="28"/>
        </w:rPr>
        <w:t xml:space="preserve">словия выплаты вознаграждений предусмотрены трудовым договором с </w:t>
      </w:r>
      <w:r w:rsidRPr="00481578">
        <w:rPr>
          <w:bCs/>
          <w:noProof/>
          <w:color w:val="000000"/>
          <w:sz w:val="28"/>
          <w:szCs w:val="28"/>
        </w:rPr>
        <w:t>единоличным исполнительным органом</w:t>
      </w:r>
      <w:r w:rsidRPr="00481578">
        <w:rPr>
          <w:noProof/>
          <w:color w:val="000000"/>
          <w:sz w:val="28"/>
          <w:szCs w:val="28"/>
        </w:rPr>
        <w:t xml:space="preserve">. </w:t>
      </w:r>
      <w:r w:rsidRPr="00481578">
        <w:rPr>
          <w:noProof/>
          <w:color w:val="000000"/>
          <w:sz w:val="28"/>
          <w:szCs w:val="28"/>
        </w:rPr>
        <w:tab/>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Анализируя технико-экономическое состояние предприятия, необходимо установить не только степень прогрессивности, но и его эффективность. На практике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 большинстве случаев значение приобретают те новшества,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которые экономически оправданы. </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Новые идеи и современный подход к делам в сочетании с профессионализмом и опытом производственного персонала фирмы в сфере реализации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деталей и комплектующих для автомашин позволили за короткий период времени завоевать доверие партнеров. Динамику основных технико-экономических показателей за весь период существования фирмы можно представить в виде таблицы 2.1.</w:t>
      </w:r>
    </w:p>
    <w:p w:rsidR="0038401A" w:rsidRPr="00481578" w:rsidRDefault="009E6F15" w:rsidP="009E6F15">
      <w:pPr>
        <w:widowControl/>
        <w:spacing w:line="360" w:lineRule="auto"/>
        <w:ind w:firstLine="709"/>
        <w:contextualSpacing/>
        <w:outlineLvl w:val="0"/>
        <w:rPr>
          <w:rFonts w:ascii="Times New Roman" w:hAnsi="Times New Roman"/>
          <w:noProof/>
          <w:color w:val="000000"/>
          <w:sz w:val="28"/>
          <w:szCs w:val="28"/>
        </w:rPr>
      </w:pPr>
      <w:r w:rsidRPr="00481578">
        <w:rPr>
          <w:rFonts w:ascii="Times New Roman" w:hAnsi="Times New Roman"/>
          <w:noProof/>
          <w:color w:val="000000"/>
          <w:sz w:val="28"/>
          <w:szCs w:val="28"/>
        </w:rPr>
        <w:br w:type="page"/>
      </w:r>
      <w:r w:rsidR="0038401A" w:rsidRPr="00481578">
        <w:rPr>
          <w:rFonts w:ascii="Times New Roman" w:hAnsi="Times New Roman"/>
          <w:noProof/>
          <w:color w:val="000000"/>
          <w:sz w:val="28"/>
          <w:szCs w:val="28"/>
        </w:rPr>
        <w:t>Таблица 2.1</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Основные технико-экономические показатели деятельности предприятия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73"/>
        <w:gridCol w:w="3348"/>
        <w:gridCol w:w="1099"/>
        <w:gridCol w:w="1168"/>
        <w:gridCol w:w="1237"/>
        <w:gridCol w:w="1032"/>
        <w:gridCol w:w="1114"/>
      </w:tblGrid>
      <w:tr w:rsidR="009E6F15" w:rsidRPr="009E534F" w:rsidTr="009E534F">
        <w:trPr>
          <w:trHeight w:val="345"/>
        </w:trPr>
        <w:tc>
          <w:tcPr>
            <w:tcW w:w="299" w:type="pct"/>
            <w:vMerge w:val="restar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пп.</w:t>
            </w:r>
          </w:p>
        </w:tc>
        <w:tc>
          <w:tcPr>
            <w:tcW w:w="1749" w:type="pct"/>
            <w:vMerge w:val="restar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Показатели</w:t>
            </w:r>
          </w:p>
        </w:tc>
        <w:tc>
          <w:tcPr>
            <w:tcW w:w="574" w:type="pct"/>
            <w:vMerge w:val="restart"/>
            <w:shd w:val="clear" w:color="auto" w:fill="auto"/>
            <w:hideMark/>
          </w:tcPr>
          <w:p w:rsidR="0038401A"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r w:rsidR="0038401A" w:rsidRPr="009E534F">
              <w:rPr>
                <w:rFonts w:ascii="Times New Roman" w:hAnsi="Times New Roman"/>
                <w:noProof/>
                <w:color w:val="000000"/>
                <w:szCs w:val="28"/>
              </w:rPr>
              <w:t xml:space="preserve"> г.</w:t>
            </w:r>
          </w:p>
        </w:tc>
        <w:tc>
          <w:tcPr>
            <w:tcW w:w="610" w:type="pct"/>
            <w:vMerge w:val="restart"/>
            <w:shd w:val="clear" w:color="auto" w:fill="auto"/>
            <w:hideMark/>
          </w:tcPr>
          <w:p w:rsidR="0038401A"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r w:rsidR="0038401A" w:rsidRPr="009E534F">
              <w:rPr>
                <w:rFonts w:ascii="Times New Roman" w:hAnsi="Times New Roman"/>
                <w:noProof/>
                <w:color w:val="000000"/>
                <w:szCs w:val="28"/>
              </w:rPr>
              <w:t xml:space="preserve"> г.</w:t>
            </w:r>
          </w:p>
        </w:tc>
        <w:tc>
          <w:tcPr>
            <w:tcW w:w="646" w:type="pct"/>
            <w:vMerge w:val="restart"/>
            <w:shd w:val="clear" w:color="auto" w:fill="auto"/>
            <w:hideMark/>
          </w:tcPr>
          <w:p w:rsidR="0038401A"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r w:rsidR="0038401A" w:rsidRPr="009E534F">
              <w:rPr>
                <w:rFonts w:ascii="Times New Roman" w:hAnsi="Times New Roman"/>
                <w:noProof/>
                <w:color w:val="000000"/>
                <w:szCs w:val="28"/>
              </w:rPr>
              <w:t xml:space="preserve"> г.</w:t>
            </w:r>
          </w:p>
        </w:tc>
        <w:tc>
          <w:tcPr>
            <w:tcW w:w="1121" w:type="pct"/>
            <w:gridSpan w:val="2"/>
            <w:vMerge w:val="restar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Прирост (+) снижение (-) </w:t>
            </w:r>
            <w:r w:rsidR="00993197" w:rsidRPr="009E534F">
              <w:rPr>
                <w:rFonts w:ascii="Times New Roman" w:hAnsi="Times New Roman"/>
                <w:noProof/>
                <w:color w:val="000000"/>
                <w:szCs w:val="28"/>
              </w:rPr>
              <w:t>2009</w:t>
            </w:r>
            <w:r w:rsidRPr="009E534F">
              <w:rPr>
                <w:rFonts w:ascii="Times New Roman" w:hAnsi="Times New Roman"/>
                <w:noProof/>
                <w:color w:val="000000"/>
                <w:szCs w:val="28"/>
              </w:rPr>
              <w:t xml:space="preserve"> г. к </w:t>
            </w:r>
          </w:p>
        </w:tc>
      </w:tr>
      <w:tr w:rsidR="0038401A" w:rsidRPr="009E534F" w:rsidTr="009E534F">
        <w:trPr>
          <w:trHeight w:val="345"/>
        </w:trPr>
        <w:tc>
          <w:tcPr>
            <w:tcW w:w="299"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1749"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574"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610"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646"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1121" w:type="pct"/>
            <w:gridSpan w:val="2"/>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r>
      <w:tr w:rsidR="0038401A" w:rsidRPr="009E534F" w:rsidTr="009E534F">
        <w:trPr>
          <w:trHeight w:val="23"/>
        </w:trPr>
        <w:tc>
          <w:tcPr>
            <w:tcW w:w="299"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1749"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574"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610"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646" w:type="pct"/>
            <w:vMerge/>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p>
        </w:tc>
        <w:tc>
          <w:tcPr>
            <w:tcW w:w="539" w:type="pct"/>
            <w:shd w:val="clear" w:color="auto" w:fill="auto"/>
            <w:hideMark/>
          </w:tcPr>
          <w:p w:rsidR="0038401A"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582" w:type="pct"/>
            <w:shd w:val="clear" w:color="auto" w:fill="auto"/>
            <w:hideMark/>
          </w:tcPr>
          <w:p w:rsidR="0038401A"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r>
      <w:tr w:rsidR="0038401A" w:rsidRPr="009E534F" w:rsidTr="009E534F">
        <w:trPr>
          <w:trHeight w:val="23"/>
        </w:trPr>
        <w:tc>
          <w:tcPr>
            <w:tcW w:w="29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Выручка от продажи товаров, продукции, работ, услуг (за минусом НДС, акцизов и иных</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аналогичных платежей), тыс. рублей</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224420</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529347</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673426</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449006</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144079</w:t>
            </w:r>
          </w:p>
        </w:tc>
      </w:tr>
      <w:tr w:rsidR="0038401A" w:rsidRPr="009E534F" w:rsidTr="009E534F">
        <w:trPr>
          <w:trHeight w:val="23"/>
        </w:trPr>
        <w:tc>
          <w:tcPr>
            <w:tcW w:w="29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Себестоимость проданных товаров, продукции, работ, услуг, включая коммерческие и управленческие расходы, тыс. рублей</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152787</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418067</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568538</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415751</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150471</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Прибыль (убыток) от продажи, тыс. рублей</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71633</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111280</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104888</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33255</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-6392</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Прибыль до налогообложения, тыс. руб.</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70625</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93660</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38956</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-31669</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-54704</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Чистая прибыль (убыток), тыс. рублей</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58119</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41111</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-24913</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-83032</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-66024</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Среднесписочная численность работников, человек</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495</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620</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654</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159</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34</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Среднемесячная заработная плата работников, рублей</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3056,23</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7891,67</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10010,19</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6954</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2118,53</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Производительность труда, тыс. руб.</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453,37</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854</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1030</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576</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176</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Среднегодовая стоимость основных средств, тыс. рублей</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333212</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351922</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325494</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-7718</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-26428</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Среднегодовая стоимость оборотных средств, тыс. руб.</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939431</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1014176</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854620</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-84811</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-159556</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Фондоотдача, рублей</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0,67</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1,50</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2,07</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1,40</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0,56</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12</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Фондоемкость,</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рублей</w:t>
            </w:r>
          </w:p>
        </w:tc>
        <w:tc>
          <w:tcPr>
            <w:tcW w:w="574"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1,48</w:t>
            </w:r>
          </w:p>
        </w:tc>
        <w:tc>
          <w:tcPr>
            <w:tcW w:w="610"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0,66</w:t>
            </w:r>
          </w:p>
        </w:tc>
        <w:tc>
          <w:tcPr>
            <w:tcW w:w="646"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0,48</w:t>
            </w:r>
          </w:p>
        </w:tc>
        <w:tc>
          <w:tcPr>
            <w:tcW w:w="53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-1,00</w:t>
            </w:r>
          </w:p>
        </w:tc>
        <w:tc>
          <w:tcPr>
            <w:tcW w:w="582"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-0,18</w:t>
            </w:r>
          </w:p>
        </w:tc>
      </w:tr>
      <w:tr w:rsidR="0038401A" w:rsidRPr="009E534F" w:rsidTr="009E534F">
        <w:trPr>
          <w:trHeight w:val="23"/>
        </w:trPr>
        <w:tc>
          <w:tcPr>
            <w:tcW w:w="299" w:type="pct"/>
            <w:shd w:val="clear" w:color="auto" w:fill="auto"/>
            <w:hideMark/>
          </w:tcPr>
          <w:p w:rsidR="0038401A" w:rsidRPr="009E534F" w:rsidRDefault="0098652D"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13</w:t>
            </w:r>
          </w:p>
        </w:tc>
        <w:tc>
          <w:tcPr>
            <w:tcW w:w="1749" w:type="pct"/>
            <w:shd w:val="clear" w:color="auto" w:fill="auto"/>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Фондовооруженность, тыс. руб.</w:t>
            </w:r>
          </w:p>
        </w:tc>
        <w:tc>
          <w:tcPr>
            <w:tcW w:w="574" w:type="pct"/>
            <w:shd w:val="clear" w:color="auto" w:fill="auto"/>
            <w:noWrap/>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673,16</w:t>
            </w:r>
          </w:p>
        </w:tc>
        <w:tc>
          <w:tcPr>
            <w:tcW w:w="610" w:type="pct"/>
            <w:shd w:val="clear" w:color="auto" w:fill="auto"/>
            <w:noWrap/>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567,62</w:t>
            </w:r>
          </w:p>
        </w:tc>
        <w:tc>
          <w:tcPr>
            <w:tcW w:w="646" w:type="pct"/>
            <w:shd w:val="clear" w:color="auto" w:fill="auto"/>
            <w:noWrap/>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497,70</w:t>
            </w:r>
          </w:p>
        </w:tc>
        <w:tc>
          <w:tcPr>
            <w:tcW w:w="539" w:type="pct"/>
            <w:shd w:val="clear" w:color="auto" w:fill="auto"/>
            <w:noWrap/>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-175,5</w:t>
            </w:r>
          </w:p>
        </w:tc>
        <w:tc>
          <w:tcPr>
            <w:tcW w:w="582" w:type="pct"/>
            <w:shd w:val="clear" w:color="auto" w:fill="auto"/>
            <w:noWrap/>
            <w:hideMark/>
          </w:tcPr>
          <w:p w:rsidR="0038401A" w:rsidRPr="009E534F" w:rsidRDefault="0038401A"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-69,92</w:t>
            </w:r>
          </w:p>
        </w:tc>
      </w:tr>
    </w:tbl>
    <w:p w:rsidR="009E6F15" w:rsidRPr="00481578" w:rsidRDefault="009E6F15" w:rsidP="009E6F15">
      <w:pPr>
        <w:widowControl/>
        <w:spacing w:line="360" w:lineRule="auto"/>
        <w:ind w:firstLine="709"/>
        <w:contextualSpacing/>
        <w:rPr>
          <w:rFonts w:ascii="Times New Roman" w:hAnsi="Times New Roman"/>
          <w:noProof/>
          <w:color w:val="000000"/>
          <w:sz w:val="28"/>
          <w:szCs w:val="28"/>
        </w:rPr>
      </w:pP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По данным таблицы 2.1 наблюдается увеличение основных показателей деятельности предприятия. Данная тенденция сохраняется и на текущий момент. Выручка от реализации увеличилась по сравнению с предыдущими периодами на 449006 тыс. рублей и на 144079 тыс. рублей. Но значительно снизилась чистая прибыль предприятия. Это связано с увеличением прочих расходов. Среднемесячная зарплата работников с каждым годом увеличивалась, что положительно влияет на производительность труда. Показатель фондоотдачи на один рубль основных средств возрос на 0,56</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рубль.</w:t>
      </w:r>
      <w:r w:rsidR="009E6F15" w:rsidRPr="00481578">
        <w:rPr>
          <w:rFonts w:ascii="Times New Roman" w:hAnsi="Times New Roman"/>
          <w:noProof/>
          <w:color w:val="000000"/>
          <w:sz w:val="28"/>
          <w:szCs w:val="28"/>
        </w:rPr>
        <w:t xml:space="preserve"> </w:t>
      </w:r>
    </w:p>
    <w:p w:rsidR="0038401A" w:rsidRPr="00481578" w:rsidRDefault="003840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Таким образом,</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технико-экономическое состояние предприятия – это результат воздействия техники, технологии и организации производства и труда, степень прогрессивности которой определяет тот или иной экономический уровень производства.</w:t>
      </w:r>
    </w:p>
    <w:p w:rsidR="0038401A" w:rsidRPr="00481578" w:rsidRDefault="0038401A" w:rsidP="009E6F15">
      <w:pPr>
        <w:widowControl/>
        <w:spacing w:line="360" w:lineRule="auto"/>
        <w:ind w:firstLine="709"/>
        <w:contextualSpacing/>
        <w:rPr>
          <w:rFonts w:ascii="Times New Roman" w:hAnsi="Times New Roman"/>
          <w:b/>
          <w:noProof/>
          <w:color w:val="000000"/>
          <w:sz w:val="28"/>
          <w:szCs w:val="28"/>
        </w:rPr>
      </w:pPr>
    </w:p>
    <w:p w:rsidR="009E6F15" w:rsidRPr="00481578" w:rsidRDefault="0038401A" w:rsidP="009E6F15">
      <w:pPr>
        <w:widowControl/>
        <w:spacing w:line="360" w:lineRule="auto"/>
        <w:ind w:firstLine="709"/>
        <w:contextualSpacing/>
        <w:rPr>
          <w:rFonts w:ascii="Times New Roman" w:hAnsi="Times New Roman"/>
          <w:b/>
          <w:bCs/>
          <w:noProof/>
          <w:color w:val="000000"/>
          <w:sz w:val="28"/>
          <w:szCs w:val="28"/>
        </w:rPr>
      </w:pPr>
      <w:r w:rsidRPr="00481578">
        <w:rPr>
          <w:rFonts w:ascii="Times New Roman" w:hAnsi="Times New Roman"/>
          <w:b/>
          <w:bCs/>
          <w:noProof/>
          <w:color w:val="000000"/>
          <w:sz w:val="28"/>
          <w:szCs w:val="28"/>
        </w:rPr>
        <w:t>2.2 Анализ финансового состояния</w:t>
      </w:r>
      <w:r w:rsidR="003D4586" w:rsidRPr="00481578">
        <w:rPr>
          <w:rFonts w:ascii="Times New Roman" w:hAnsi="Times New Roman"/>
          <w:b/>
          <w:bCs/>
          <w:noProof/>
          <w:color w:val="000000"/>
          <w:sz w:val="28"/>
          <w:szCs w:val="28"/>
        </w:rPr>
        <w:t xml:space="preserve"> предприятия ОАО «Разрез Тугнуйский»</w:t>
      </w:r>
    </w:p>
    <w:p w:rsidR="0038401A" w:rsidRPr="00481578" w:rsidRDefault="0038401A" w:rsidP="009E6F15">
      <w:pPr>
        <w:widowControl/>
        <w:spacing w:line="360" w:lineRule="auto"/>
        <w:ind w:firstLine="709"/>
        <w:contextualSpacing/>
        <w:rPr>
          <w:rFonts w:ascii="Times New Roman" w:hAnsi="Times New Roman"/>
          <w:b/>
          <w:bCs/>
          <w:noProof/>
          <w:color w:val="000000"/>
          <w:sz w:val="28"/>
          <w:szCs w:val="28"/>
        </w:rPr>
      </w:pPr>
    </w:p>
    <w:p w:rsidR="0098652D" w:rsidRPr="00481578" w:rsidRDefault="0098652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Финансовый результат деятельности предприятий в конечном итоге характеризуется показателями прибыли (убытка). Известно, что без получения прибыли предприятие не может развиваться в рыночной экономике, за исключением организаций, финансируемых за счёт государства или других источников. Поэтому задача улучшения финансового результата является жизненно важной для хозяйствующего субъекта. Анализ финансовых показателей позволяет выявить возможности улучшения финансового положения и по результатам расчётов принять экономически обоснованные решения. </w:t>
      </w:r>
    </w:p>
    <w:p w:rsidR="006B64A9" w:rsidRPr="00481578" w:rsidRDefault="006B64A9"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Анализ абсолютных показателей приведенных в таблице </w:t>
      </w:r>
      <w:r w:rsidR="009B3F6C" w:rsidRPr="00481578">
        <w:rPr>
          <w:rFonts w:ascii="Times New Roman" w:hAnsi="Times New Roman"/>
          <w:noProof/>
          <w:color w:val="000000"/>
          <w:sz w:val="28"/>
          <w:szCs w:val="28"/>
        </w:rPr>
        <w:t xml:space="preserve">2.2 </w:t>
      </w:r>
      <w:r w:rsidRPr="00481578">
        <w:rPr>
          <w:rFonts w:ascii="Times New Roman" w:hAnsi="Times New Roman"/>
          <w:noProof/>
          <w:color w:val="000000"/>
          <w:sz w:val="28"/>
          <w:szCs w:val="28"/>
        </w:rPr>
        <w:t>свидетельствует о том, что на ОАО «Разрез Тугнуйский»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 отчетном году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снизилась прибыль отчетного периода по сравнению с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 на 66024 тыс. рублей или на 160,60 %, это произошло за счет увеличения себестоимости продукции, коммерческих расходов и увеличением прочих расходов.</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Таким образом, можно отметь, что финансовое состояние 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за счет финансовых результатов снизилось, это произошло за счет резкой инфляции в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w:t>
      </w:r>
    </w:p>
    <w:p w:rsidR="0098652D" w:rsidRPr="00481578" w:rsidRDefault="009E6F1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br w:type="page"/>
      </w:r>
      <w:r w:rsidR="0098652D" w:rsidRPr="00481578">
        <w:rPr>
          <w:rFonts w:ascii="Times New Roman" w:hAnsi="Times New Roman"/>
          <w:noProof/>
          <w:color w:val="000000"/>
          <w:sz w:val="28"/>
          <w:szCs w:val="28"/>
        </w:rPr>
        <w:t xml:space="preserve">Таблица </w:t>
      </w:r>
      <w:r w:rsidR="0016621D" w:rsidRPr="00481578">
        <w:rPr>
          <w:rFonts w:ascii="Times New Roman" w:hAnsi="Times New Roman"/>
          <w:noProof/>
          <w:color w:val="000000"/>
          <w:sz w:val="28"/>
          <w:szCs w:val="28"/>
        </w:rPr>
        <w:t>2.2</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Анализ динамики прибыли за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гг.</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545"/>
        <w:gridCol w:w="1017"/>
        <w:gridCol w:w="1017"/>
        <w:gridCol w:w="1016"/>
        <w:gridCol w:w="1016"/>
        <w:gridCol w:w="1085"/>
        <w:gridCol w:w="1016"/>
        <w:gridCol w:w="859"/>
      </w:tblGrid>
      <w:tr w:rsidR="009E6F15" w:rsidRPr="009E534F" w:rsidTr="009E534F">
        <w:trPr>
          <w:trHeight w:val="23"/>
        </w:trPr>
        <w:tc>
          <w:tcPr>
            <w:tcW w:w="1329" w:type="pct"/>
            <w:vMerge w:val="restar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Показатели</w:t>
            </w:r>
          </w:p>
        </w:tc>
        <w:tc>
          <w:tcPr>
            <w:tcW w:w="531" w:type="pct"/>
            <w:vMerge w:val="restart"/>
            <w:shd w:val="clear" w:color="auto" w:fill="auto"/>
            <w:hideMark/>
          </w:tcPr>
          <w:p w:rsidR="00293526"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531" w:type="pct"/>
            <w:vMerge w:val="restart"/>
            <w:shd w:val="clear" w:color="auto" w:fill="auto"/>
            <w:hideMark/>
          </w:tcPr>
          <w:p w:rsidR="00293526"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531" w:type="pct"/>
            <w:vMerge w:val="restart"/>
            <w:shd w:val="clear" w:color="auto" w:fill="auto"/>
            <w:hideMark/>
          </w:tcPr>
          <w:p w:rsidR="00293526"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p>
        </w:tc>
        <w:tc>
          <w:tcPr>
            <w:tcW w:w="2077" w:type="pct"/>
            <w:gridSpan w:val="4"/>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Отклонение </w:t>
            </w:r>
            <w:r w:rsidR="00993197" w:rsidRPr="009E534F">
              <w:rPr>
                <w:rFonts w:ascii="Times New Roman" w:hAnsi="Times New Roman"/>
                <w:noProof/>
                <w:color w:val="000000"/>
                <w:szCs w:val="28"/>
              </w:rPr>
              <w:t>2009</w:t>
            </w:r>
            <w:r w:rsidRPr="009E534F">
              <w:rPr>
                <w:rFonts w:ascii="Times New Roman" w:hAnsi="Times New Roman"/>
                <w:noProof/>
                <w:color w:val="000000"/>
                <w:szCs w:val="28"/>
              </w:rPr>
              <w:t xml:space="preserve"> г. к</w:t>
            </w:r>
          </w:p>
        </w:tc>
      </w:tr>
      <w:tr w:rsidR="00293526" w:rsidRPr="009E534F" w:rsidTr="009E534F">
        <w:trPr>
          <w:trHeight w:val="23"/>
        </w:trPr>
        <w:tc>
          <w:tcPr>
            <w:tcW w:w="1329" w:type="pct"/>
            <w:vMerge/>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p>
        </w:tc>
        <w:tc>
          <w:tcPr>
            <w:tcW w:w="1098" w:type="pct"/>
            <w:gridSpan w:val="2"/>
            <w:shd w:val="clear" w:color="auto" w:fill="auto"/>
            <w:hideMark/>
          </w:tcPr>
          <w:p w:rsidR="00293526"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r w:rsidR="00293526" w:rsidRPr="009E534F">
              <w:rPr>
                <w:rFonts w:ascii="Times New Roman" w:hAnsi="Times New Roman"/>
                <w:noProof/>
                <w:color w:val="000000"/>
                <w:szCs w:val="28"/>
              </w:rPr>
              <w:t xml:space="preserve"> г.</w:t>
            </w:r>
          </w:p>
        </w:tc>
        <w:tc>
          <w:tcPr>
            <w:tcW w:w="980" w:type="pct"/>
            <w:gridSpan w:val="2"/>
            <w:shd w:val="clear" w:color="auto" w:fill="auto"/>
            <w:hideMark/>
          </w:tcPr>
          <w:p w:rsidR="00293526"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r w:rsidR="00293526" w:rsidRPr="009E534F">
              <w:rPr>
                <w:rFonts w:ascii="Times New Roman" w:hAnsi="Times New Roman"/>
                <w:noProof/>
                <w:color w:val="000000"/>
                <w:szCs w:val="28"/>
              </w:rPr>
              <w:t xml:space="preserve"> г.</w:t>
            </w:r>
          </w:p>
        </w:tc>
      </w:tr>
      <w:tr w:rsidR="00293526" w:rsidRPr="009E534F" w:rsidTr="009E534F">
        <w:trPr>
          <w:trHeight w:val="23"/>
        </w:trPr>
        <w:tc>
          <w:tcPr>
            <w:tcW w:w="1329" w:type="pct"/>
            <w:vMerge/>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тыс. руб.</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тыс. руб.</w:t>
            </w:r>
          </w:p>
        </w:tc>
        <w:tc>
          <w:tcPr>
            <w:tcW w:w="44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Прибыль (убыток) от реализации продукции (работ, услуг)</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224420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529347</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673426</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449006</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300,07</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144079</w:t>
            </w:r>
          </w:p>
        </w:tc>
        <w:tc>
          <w:tcPr>
            <w:tcW w:w="449" w:type="pct"/>
            <w:shd w:val="clear" w:color="auto" w:fill="auto"/>
            <w:hideMark/>
          </w:tcPr>
          <w:p w:rsidR="00293526" w:rsidRPr="009E534F" w:rsidRDefault="00424FC3"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127,2</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Себестоимость проданных продукции, работ, услуг</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152787</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418067</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568538</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415751</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372,11</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150471</w:t>
            </w:r>
          </w:p>
        </w:tc>
        <w:tc>
          <w:tcPr>
            <w:tcW w:w="449" w:type="pct"/>
            <w:shd w:val="clear" w:color="auto" w:fill="auto"/>
            <w:hideMark/>
          </w:tcPr>
          <w:p w:rsidR="00293526" w:rsidRPr="009E534F" w:rsidRDefault="00424FC3"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135,9</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Валовая прибыль </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71633</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111280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104888</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33255</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146,42</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-6392</w:t>
            </w:r>
          </w:p>
        </w:tc>
        <w:tc>
          <w:tcPr>
            <w:tcW w:w="44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94,26</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Коммерческие расходы</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29058</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29058</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29058</w:t>
            </w:r>
          </w:p>
        </w:tc>
        <w:tc>
          <w:tcPr>
            <w:tcW w:w="44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0,00</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Прибыль (убыток от продаж)</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71633</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111280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75830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4197</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105,86</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-35450</w:t>
            </w:r>
          </w:p>
        </w:tc>
        <w:tc>
          <w:tcPr>
            <w:tcW w:w="44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68,14</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Прочие доходы</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1139</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2037</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2113</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974</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185,51</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76</w:t>
            </w:r>
          </w:p>
        </w:tc>
        <w:tc>
          <w:tcPr>
            <w:tcW w:w="449" w:type="pct"/>
            <w:shd w:val="clear" w:color="auto" w:fill="auto"/>
            <w:hideMark/>
          </w:tcPr>
          <w:p w:rsidR="00293526" w:rsidRPr="009E534F" w:rsidRDefault="00424FC3"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103,7</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Прочие расходы</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6073</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5577</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13558</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7485</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223,25</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7981</w:t>
            </w:r>
          </w:p>
        </w:tc>
        <w:tc>
          <w:tcPr>
            <w:tcW w:w="449" w:type="pct"/>
            <w:shd w:val="clear" w:color="auto" w:fill="auto"/>
            <w:hideMark/>
          </w:tcPr>
          <w:p w:rsidR="00293526" w:rsidRPr="009E534F" w:rsidRDefault="00424FC3"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243,1</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Внереализационные доходы</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6649</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62</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2142</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-4507</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32,22</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2080</w:t>
            </w:r>
          </w:p>
        </w:tc>
        <w:tc>
          <w:tcPr>
            <w:tcW w:w="449" w:type="pct"/>
            <w:shd w:val="clear" w:color="auto" w:fill="auto"/>
            <w:hideMark/>
          </w:tcPr>
          <w:p w:rsidR="00293526" w:rsidRPr="009E534F" w:rsidRDefault="00424FC3"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3455</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Внереализационные расходы</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2723</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14142</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27571</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24848</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1012,52</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13429</w:t>
            </w:r>
          </w:p>
        </w:tc>
        <w:tc>
          <w:tcPr>
            <w:tcW w:w="449" w:type="pct"/>
            <w:shd w:val="clear" w:color="auto" w:fill="auto"/>
            <w:hideMark/>
          </w:tcPr>
          <w:p w:rsidR="00293526" w:rsidRPr="009E534F" w:rsidRDefault="00424FC3"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194,9</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Прибыль (убыток) до налогообложения</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70625</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93660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38956</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-31669</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55,16</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-54704</w:t>
            </w:r>
          </w:p>
        </w:tc>
        <w:tc>
          <w:tcPr>
            <w:tcW w:w="44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41,59</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Отложенные налоговые обязательства</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40823</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0,00</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-40823</w:t>
            </w:r>
          </w:p>
        </w:tc>
        <w:tc>
          <w:tcPr>
            <w:tcW w:w="44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0,00</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Текущий налог на прибыль</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12506</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11726</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63869</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51363</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510,71</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52143</w:t>
            </w:r>
          </w:p>
        </w:tc>
        <w:tc>
          <w:tcPr>
            <w:tcW w:w="449" w:type="pct"/>
            <w:shd w:val="clear" w:color="auto" w:fill="auto"/>
            <w:hideMark/>
          </w:tcPr>
          <w:p w:rsidR="00293526" w:rsidRPr="009E534F" w:rsidRDefault="00424FC3"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544,6</w:t>
            </w:r>
          </w:p>
        </w:tc>
      </w:tr>
      <w:tr w:rsidR="00293526" w:rsidRPr="009E534F" w:rsidTr="009E534F">
        <w:trPr>
          <w:trHeight w:val="23"/>
        </w:trPr>
        <w:tc>
          <w:tcPr>
            <w:tcW w:w="132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Чистая прибыль отчетного периода</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58119</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41111</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-24913</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-83032</w:t>
            </w:r>
          </w:p>
        </w:tc>
        <w:tc>
          <w:tcPr>
            <w:tcW w:w="566"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-42,87</w:t>
            </w:r>
          </w:p>
        </w:tc>
        <w:tc>
          <w:tcPr>
            <w:tcW w:w="531"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-66024</w:t>
            </w:r>
          </w:p>
        </w:tc>
        <w:tc>
          <w:tcPr>
            <w:tcW w:w="449" w:type="pct"/>
            <w:shd w:val="clear" w:color="auto" w:fill="auto"/>
            <w:hideMark/>
          </w:tcPr>
          <w:p w:rsidR="00293526" w:rsidRPr="009E534F" w:rsidRDefault="00293526" w:rsidP="009E534F">
            <w:pPr>
              <w:widowControl/>
              <w:spacing w:line="360" w:lineRule="auto"/>
              <w:ind w:firstLine="0"/>
              <w:contextualSpacing/>
              <w:rPr>
                <w:rFonts w:ascii="Times New Roman" w:hAnsi="Times New Roman"/>
                <w:noProof/>
                <w:color w:val="000000"/>
                <w:szCs w:val="26"/>
              </w:rPr>
            </w:pPr>
            <w:r w:rsidRPr="009E534F">
              <w:rPr>
                <w:rFonts w:ascii="Times New Roman" w:hAnsi="Times New Roman"/>
                <w:noProof/>
                <w:color w:val="000000"/>
                <w:szCs w:val="26"/>
              </w:rPr>
              <w:t>-60,60</w:t>
            </w:r>
          </w:p>
        </w:tc>
      </w:tr>
    </w:tbl>
    <w:p w:rsidR="00293526" w:rsidRPr="00481578" w:rsidRDefault="00293526" w:rsidP="009E6F15">
      <w:pPr>
        <w:widowControl/>
        <w:spacing w:line="360" w:lineRule="auto"/>
        <w:ind w:firstLine="709"/>
        <w:contextualSpacing/>
        <w:rPr>
          <w:rFonts w:ascii="Times New Roman" w:hAnsi="Times New Roman"/>
          <w:noProof/>
          <w:color w:val="000000"/>
          <w:sz w:val="28"/>
          <w:szCs w:val="24"/>
        </w:rPr>
      </w:pP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Величина балансовой прибыли также зависит от методов регулирования прибыли:</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изменение стоимостных границ отнесения имущества к основным средствам, что влечет за собой изменение суммы текущих затрат и прибыли в связи с различными способами начисления износа по основным средствам;</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выбор метода оценки потребленных производственных запасов;</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изменение метода определения прибыли от реализации продукции.</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Размер валового дохода является главным источником финансирования торговой деятельности. От него зависит размер прибыли и рентабельность организации. </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В анализе следует измерить и оценить эффективность торговли по показателю валового дохода. Эффективность продаж по валовому доходу измеряют отношениями (уровнями) валового дохода к товарообороту, себестоимости товаров, издержкам товарного обращения (табл. </w:t>
      </w:r>
      <w:r w:rsidR="0066403A" w:rsidRPr="00481578">
        <w:rPr>
          <w:rFonts w:ascii="Times New Roman" w:hAnsi="Times New Roman"/>
          <w:noProof/>
          <w:color w:val="000000"/>
          <w:sz w:val="28"/>
          <w:szCs w:val="28"/>
        </w:rPr>
        <w:t>2.3</w:t>
      </w:r>
      <w:r w:rsidRPr="00481578">
        <w:rPr>
          <w:rFonts w:ascii="Times New Roman" w:hAnsi="Times New Roman"/>
          <w:noProof/>
          <w:color w:val="000000"/>
          <w:sz w:val="28"/>
          <w:szCs w:val="28"/>
        </w:rPr>
        <w:t xml:space="preserve">). </w:t>
      </w:r>
    </w:p>
    <w:p w:rsidR="009E6F15" w:rsidRPr="00481578" w:rsidRDefault="009E6F15" w:rsidP="009E6F15">
      <w:pPr>
        <w:widowControl/>
        <w:spacing w:line="360" w:lineRule="auto"/>
        <w:ind w:firstLine="709"/>
        <w:rPr>
          <w:rFonts w:ascii="Times New Roman" w:hAnsi="Times New Roman"/>
          <w:noProof/>
          <w:color w:val="000000"/>
          <w:sz w:val="28"/>
          <w:szCs w:val="28"/>
        </w:rPr>
      </w:pP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Таблица </w:t>
      </w:r>
      <w:r w:rsidR="0066403A" w:rsidRPr="00481578">
        <w:rPr>
          <w:rFonts w:ascii="Times New Roman" w:hAnsi="Times New Roman"/>
          <w:noProof/>
          <w:color w:val="000000"/>
          <w:sz w:val="28"/>
          <w:szCs w:val="28"/>
        </w:rPr>
        <w:t>2.3</w:t>
      </w:r>
      <w:r w:rsidRPr="00481578">
        <w:rPr>
          <w:rFonts w:ascii="Times New Roman" w:hAnsi="Times New Roman"/>
          <w:noProof/>
          <w:color w:val="000000"/>
          <w:sz w:val="28"/>
          <w:szCs w:val="28"/>
        </w:rPr>
        <w:t xml:space="preserve"> </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Оценка валового дохода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193"/>
        <w:gridCol w:w="1016"/>
        <w:gridCol w:w="1016"/>
        <w:gridCol w:w="1016"/>
        <w:gridCol w:w="1216"/>
        <w:gridCol w:w="949"/>
        <w:gridCol w:w="1216"/>
        <w:gridCol w:w="949"/>
      </w:tblGrid>
      <w:tr w:rsidR="009E6F15" w:rsidRPr="009E534F" w:rsidTr="009E534F">
        <w:trPr>
          <w:trHeight w:val="23"/>
        </w:trPr>
        <w:tc>
          <w:tcPr>
            <w:tcW w:w="1145" w:type="pct"/>
            <w:vMerge w:val="restar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Наименование показателей</w:t>
            </w:r>
          </w:p>
        </w:tc>
        <w:tc>
          <w:tcPr>
            <w:tcW w:w="531" w:type="pct"/>
            <w:vMerge w:val="restart"/>
            <w:shd w:val="clear" w:color="auto" w:fill="auto"/>
            <w:hideMark/>
          </w:tcPr>
          <w:p w:rsidR="009F36D4"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531" w:type="pct"/>
            <w:vMerge w:val="restart"/>
            <w:shd w:val="clear" w:color="auto" w:fill="auto"/>
            <w:hideMark/>
          </w:tcPr>
          <w:p w:rsidR="009F36D4"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531" w:type="pct"/>
            <w:vMerge w:val="restart"/>
            <w:shd w:val="clear" w:color="auto" w:fill="auto"/>
            <w:hideMark/>
          </w:tcPr>
          <w:p w:rsidR="009F36D4"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p>
        </w:tc>
        <w:tc>
          <w:tcPr>
            <w:tcW w:w="2261" w:type="pct"/>
            <w:gridSpan w:val="4"/>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Изменение </w:t>
            </w:r>
            <w:r w:rsidR="00993197" w:rsidRPr="009E534F">
              <w:rPr>
                <w:rFonts w:ascii="Times New Roman" w:hAnsi="Times New Roman"/>
                <w:noProof/>
                <w:color w:val="000000"/>
                <w:szCs w:val="28"/>
              </w:rPr>
              <w:t>2009</w:t>
            </w:r>
            <w:r w:rsidRPr="009E534F">
              <w:rPr>
                <w:rFonts w:ascii="Times New Roman" w:hAnsi="Times New Roman"/>
                <w:noProof/>
                <w:color w:val="000000"/>
                <w:szCs w:val="28"/>
              </w:rPr>
              <w:t>г. к</w:t>
            </w:r>
          </w:p>
        </w:tc>
      </w:tr>
      <w:tr w:rsidR="009F36D4" w:rsidRPr="009E534F" w:rsidTr="009E534F">
        <w:trPr>
          <w:trHeight w:val="23"/>
        </w:trPr>
        <w:tc>
          <w:tcPr>
            <w:tcW w:w="1145" w:type="pct"/>
            <w:vMerge/>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p>
        </w:tc>
        <w:tc>
          <w:tcPr>
            <w:tcW w:w="1131" w:type="pct"/>
            <w:gridSpan w:val="2"/>
            <w:shd w:val="clear" w:color="auto" w:fill="auto"/>
            <w:hideMark/>
          </w:tcPr>
          <w:p w:rsidR="009F36D4"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r w:rsidR="009F36D4" w:rsidRPr="009E534F">
              <w:rPr>
                <w:rFonts w:ascii="Times New Roman" w:hAnsi="Times New Roman"/>
                <w:noProof/>
                <w:color w:val="000000"/>
                <w:szCs w:val="28"/>
              </w:rPr>
              <w:t xml:space="preserve"> г.</w:t>
            </w:r>
          </w:p>
        </w:tc>
        <w:tc>
          <w:tcPr>
            <w:tcW w:w="1131" w:type="pct"/>
            <w:gridSpan w:val="2"/>
            <w:shd w:val="clear" w:color="auto" w:fill="auto"/>
            <w:hideMark/>
          </w:tcPr>
          <w:p w:rsidR="009F36D4"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r w:rsidR="009F36D4" w:rsidRPr="009E534F">
              <w:rPr>
                <w:rFonts w:ascii="Times New Roman" w:hAnsi="Times New Roman"/>
                <w:noProof/>
                <w:color w:val="000000"/>
                <w:szCs w:val="28"/>
              </w:rPr>
              <w:t xml:space="preserve"> г.</w:t>
            </w:r>
          </w:p>
        </w:tc>
      </w:tr>
      <w:tr w:rsidR="009F36D4" w:rsidRPr="009E534F" w:rsidTr="009E534F">
        <w:trPr>
          <w:trHeight w:val="23"/>
        </w:trPr>
        <w:tc>
          <w:tcPr>
            <w:tcW w:w="1145" w:type="pct"/>
            <w:vMerge/>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p>
        </w:tc>
        <w:tc>
          <w:tcPr>
            <w:tcW w:w="531" w:type="pct"/>
            <w:vMerge/>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Тыс.руб.</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Тыс.руб.</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w:t>
            </w:r>
          </w:p>
        </w:tc>
      </w:tr>
      <w:tr w:rsidR="009F36D4" w:rsidRPr="009E534F" w:rsidTr="009E534F">
        <w:trPr>
          <w:trHeight w:val="23"/>
        </w:trPr>
        <w:tc>
          <w:tcPr>
            <w:tcW w:w="114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Товарооборот, тыс. руб.</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224420</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529347</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673426</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449006</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300,07</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144079</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127,22</w:t>
            </w:r>
          </w:p>
        </w:tc>
      </w:tr>
      <w:tr w:rsidR="009F36D4" w:rsidRPr="009E534F" w:rsidTr="009E534F">
        <w:trPr>
          <w:trHeight w:val="23"/>
        </w:trPr>
        <w:tc>
          <w:tcPr>
            <w:tcW w:w="114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Валовой доход, тыс. руб.</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71633</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111280</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104888</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33255</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146,42</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-6392</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94,26</w:t>
            </w:r>
          </w:p>
        </w:tc>
      </w:tr>
      <w:tr w:rsidR="009F36D4" w:rsidRPr="009E534F" w:rsidTr="009E534F">
        <w:trPr>
          <w:trHeight w:val="23"/>
        </w:trPr>
        <w:tc>
          <w:tcPr>
            <w:tcW w:w="114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Уровень валового дохода к товарообороту, %</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31,92</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21,02</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15,58</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-16,344</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48,80</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-5,447</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74,09</w:t>
            </w:r>
          </w:p>
        </w:tc>
      </w:tr>
      <w:tr w:rsidR="009F36D4" w:rsidRPr="009E534F" w:rsidTr="009E534F">
        <w:trPr>
          <w:trHeight w:val="23"/>
        </w:trPr>
        <w:tc>
          <w:tcPr>
            <w:tcW w:w="114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Себестоимость товаров, тыс. руб.</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152787</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418067</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568538</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415751</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372,11</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150471</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135,99</w:t>
            </w:r>
          </w:p>
        </w:tc>
      </w:tr>
      <w:tr w:rsidR="009F36D4" w:rsidRPr="009E534F" w:rsidTr="009E534F">
        <w:trPr>
          <w:trHeight w:val="23"/>
        </w:trPr>
        <w:tc>
          <w:tcPr>
            <w:tcW w:w="114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Уровень валового дохода к себестоимости, %</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46,88</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26,62</w:t>
            </w:r>
          </w:p>
        </w:tc>
        <w:tc>
          <w:tcPr>
            <w:tcW w:w="531"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18,45</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-28,436</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39,35</w:t>
            </w:r>
          </w:p>
        </w:tc>
        <w:tc>
          <w:tcPr>
            <w:tcW w:w="635"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-8,169</w:t>
            </w:r>
          </w:p>
        </w:tc>
        <w:tc>
          <w:tcPr>
            <w:tcW w:w="496" w:type="pct"/>
            <w:shd w:val="clear" w:color="auto" w:fill="auto"/>
            <w:hideMark/>
          </w:tcPr>
          <w:p w:rsidR="009F36D4" w:rsidRPr="009E534F" w:rsidRDefault="009F36D4"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69,31</w:t>
            </w:r>
          </w:p>
        </w:tc>
      </w:tr>
    </w:tbl>
    <w:p w:rsidR="00DC33DB" w:rsidRPr="00481578" w:rsidRDefault="00DC33DB" w:rsidP="009E6F15">
      <w:pPr>
        <w:widowControl/>
        <w:spacing w:line="360" w:lineRule="auto"/>
        <w:ind w:firstLine="709"/>
        <w:rPr>
          <w:rFonts w:ascii="Times New Roman" w:hAnsi="Times New Roman"/>
          <w:noProof/>
          <w:color w:val="000000"/>
          <w:sz w:val="28"/>
          <w:szCs w:val="28"/>
        </w:rPr>
      </w:pPr>
    </w:p>
    <w:p w:rsidR="009872EA" w:rsidRPr="00481578" w:rsidRDefault="009872EA"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На данном предприятии наблюдается рост товарооборота, при росте себестоимости товаров. Причём рост себестоимости не оправдывается ростом валового дохода, так что темпы снижения роста валового дохода (94,26 %) не опережают темпы роста товарооборота (127,22 %), себестоимости товаров (135,99 %). То есть вложения дополнительных средств в себестоимость товаров принесли определённую отдачу, что и предопределяет снижение роста эффективности продаж по валовому доходу. В результате по показателям эффективности присутствуют отрицательные изменения за рассматриваемый период. Причём наименьшие темпы роста наблюдаются по уровню валового дохода в отношении к себестоимости товаров (69,31 %). </w:t>
      </w:r>
    </w:p>
    <w:p w:rsidR="009872EA" w:rsidRPr="00481578" w:rsidRDefault="009872EA"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Такая тенденция обусловлена не рациональностью расходов по приобретению товаров. </w:t>
      </w:r>
      <w:r w:rsidR="0098652D" w:rsidRPr="00481578">
        <w:rPr>
          <w:rFonts w:ascii="Times New Roman" w:hAnsi="Times New Roman"/>
          <w:noProof/>
          <w:color w:val="000000"/>
          <w:sz w:val="28"/>
          <w:szCs w:val="28"/>
        </w:rPr>
        <w:t>Последнее соотношение в конечном итоге определяет размер прибыли, оценка изменениям которой будет дана в последующем разделе. Снижение уровня валового дохода к товарообороту характеризует операции по определению торговой наценки. Рост товарооборота при</w:t>
      </w:r>
      <w:r w:rsidRPr="00481578">
        <w:rPr>
          <w:rFonts w:ascii="Times New Roman" w:hAnsi="Times New Roman"/>
          <w:noProof/>
          <w:color w:val="000000"/>
          <w:sz w:val="28"/>
          <w:szCs w:val="28"/>
        </w:rPr>
        <w:t xml:space="preserve"> снижении </w:t>
      </w:r>
      <w:r w:rsidR="0098652D" w:rsidRPr="00481578">
        <w:rPr>
          <w:rFonts w:ascii="Times New Roman" w:hAnsi="Times New Roman"/>
          <w:noProof/>
          <w:color w:val="000000"/>
          <w:sz w:val="28"/>
          <w:szCs w:val="28"/>
        </w:rPr>
        <w:t>рост</w:t>
      </w:r>
      <w:r w:rsidRPr="00481578">
        <w:rPr>
          <w:rFonts w:ascii="Times New Roman" w:hAnsi="Times New Roman"/>
          <w:noProof/>
          <w:color w:val="000000"/>
          <w:sz w:val="28"/>
          <w:szCs w:val="28"/>
        </w:rPr>
        <w:t>а</w:t>
      </w:r>
      <w:r w:rsidR="0098652D" w:rsidRPr="00481578">
        <w:rPr>
          <w:rFonts w:ascii="Times New Roman" w:hAnsi="Times New Roman"/>
          <w:noProof/>
          <w:color w:val="000000"/>
          <w:sz w:val="28"/>
          <w:szCs w:val="28"/>
        </w:rPr>
        <w:t xml:space="preserve"> валового дохода (табл. </w:t>
      </w:r>
      <w:r w:rsidRPr="00481578">
        <w:rPr>
          <w:rFonts w:ascii="Times New Roman" w:hAnsi="Times New Roman"/>
          <w:noProof/>
          <w:color w:val="000000"/>
          <w:sz w:val="28"/>
          <w:szCs w:val="28"/>
        </w:rPr>
        <w:t>2.3</w:t>
      </w:r>
      <w:r w:rsidR="0098652D" w:rsidRPr="00481578">
        <w:rPr>
          <w:rFonts w:ascii="Times New Roman" w:hAnsi="Times New Roman"/>
          <w:noProof/>
          <w:color w:val="000000"/>
          <w:sz w:val="28"/>
          <w:szCs w:val="28"/>
        </w:rPr>
        <w:t xml:space="preserve">) свидетельствует о </w:t>
      </w:r>
      <w:r w:rsidRPr="00481578">
        <w:rPr>
          <w:rFonts w:ascii="Times New Roman" w:hAnsi="Times New Roman"/>
          <w:noProof/>
          <w:color w:val="000000"/>
          <w:sz w:val="28"/>
          <w:szCs w:val="28"/>
        </w:rPr>
        <w:t>не</w:t>
      </w:r>
      <w:r w:rsidR="0098652D" w:rsidRPr="00481578">
        <w:rPr>
          <w:rFonts w:ascii="Times New Roman" w:hAnsi="Times New Roman"/>
          <w:noProof/>
          <w:color w:val="000000"/>
          <w:sz w:val="28"/>
          <w:szCs w:val="28"/>
        </w:rPr>
        <w:t>правильной тенденции установления торговой наценки на рассматриваемые товары</w:t>
      </w:r>
      <w:r w:rsidRPr="00481578">
        <w:rPr>
          <w:rFonts w:ascii="Times New Roman" w:hAnsi="Times New Roman"/>
          <w:noProof/>
          <w:color w:val="000000"/>
          <w:sz w:val="28"/>
          <w:szCs w:val="28"/>
        </w:rPr>
        <w:t xml:space="preserve">, услуги </w:t>
      </w:r>
      <w:r w:rsidR="0098652D" w:rsidRPr="00481578">
        <w:rPr>
          <w:rFonts w:ascii="Times New Roman" w:hAnsi="Times New Roman"/>
          <w:noProof/>
          <w:color w:val="000000"/>
          <w:sz w:val="28"/>
          <w:szCs w:val="28"/>
        </w:rPr>
        <w:t xml:space="preserve">в целом. </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В общем можно отметить </w:t>
      </w:r>
      <w:r w:rsidR="009872EA" w:rsidRPr="00481578">
        <w:rPr>
          <w:rFonts w:ascii="Times New Roman" w:hAnsi="Times New Roman"/>
          <w:noProof/>
          <w:color w:val="000000"/>
          <w:sz w:val="28"/>
          <w:szCs w:val="28"/>
        </w:rPr>
        <w:t>отрицательные</w:t>
      </w:r>
      <w:r w:rsidRPr="00481578">
        <w:rPr>
          <w:rFonts w:ascii="Times New Roman" w:hAnsi="Times New Roman"/>
          <w:noProof/>
          <w:color w:val="000000"/>
          <w:sz w:val="28"/>
          <w:szCs w:val="28"/>
        </w:rPr>
        <w:t xml:space="preserve"> изменения в работе организации в отчётном периоде. </w:t>
      </w:r>
    </w:p>
    <w:p w:rsidR="0098652D" w:rsidRPr="00481578" w:rsidRDefault="0098652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На любом успешно функционирующем предприятии наступает момент самоокупаемости производства. В процессе производственного цикла и цикла обращения, происходит накопление затрат. По завершению накопления затрат наступает момент реализации продукции и текущей самоокупаемости производства. После реализации продукции, из всей выручки,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вычесть общие затраты прибыли производства, то в остатке будет прибыль полученная от этого производства. Наглядно это можно представить в виде графика (рис.</w:t>
      </w:r>
      <w:r w:rsidR="0016621D" w:rsidRPr="00481578">
        <w:rPr>
          <w:rFonts w:ascii="Times New Roman" w:hAnsi="Times New Roman"/>
          <w:noProof/>
          <w:color w:val="000000"/>
          <w:sz w:val="28"/>
          <w:szCs w:val="28"/>
        </w:rPr>
        <w:t>2.</w:t>
      </w:r>
      <w:r w:rsidRPr="00481578">
        <w:rPr>
          <w:rFonts w:ascii="Times New Roman" w:hAnsi="Times New Roman"/>
          <w:noProof/>
          <w:color w:val="000000"/>
          <w:sz w:val="28"/>
          <w:szCs w:val="28"/>
        </w:rPr>
        <w:t>1).</w:t>
      </w:r>
    </w:p>
    <w:p w:rsidR="009872EA" w:rsidRPr="00481578" w:rsidRDefault="009872EA"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Основную часть прибыли предприятия получают от реализации продукции и услуг. В процессе анализа изучаются динамика, выполнение плана прибыли от реализации продукции и определяются факторы изменения ее суммы.</w:t>
      </w:r>
    </w:p>
    <w:p w:rsidR="009E6F15" w:rsidRPr="00481578" w:rsidRDefault="009A6226"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процессе функционирования предприятия величина активов,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отчетности.</w:t>
      </w:r>
    </w:p>
    <w:p w:rsidR="0098652D" w:rsidRPr="00481578" w:rsidRDefault="009E6F15" w:rsidP="009E6F15">
      <w:pPr>
        <w:widowControl/>
        <w:spacing w:line="360" w:lineRule="auto"/>
        <w:ind w:firstLine="709"/>
        <w:contextualSpacing/>
        <w:rPr>
          <w:rFonts w:ascii="Times New Roman" w:hAnsi="Times New Roman"/>
          <w:noProof/>
          <w:color w:val="000000"/>
          <w:sz w:val="28"/>
        </w:rPr>
      </w:pPr>
      <w:r w:rsidRPr="00481578">
        <w:rPr>
          <w:rFonts w:ascii="Times New Roman" w:hAnsi="Times New Roman"/>
          <w:noProof/>
          <w:color w:val="000000"/>
          <w:sz w:val="28"/>
          <w:szCs w:val="28"/>
        </w:rPr>
        <w:br w:type="page"/>
      </w:r>
      <w:r w:rsidR="004B63B3">
        <w:rPr>
          <w:noProof/>
        </w:rPr>
        <w:pict>
          <v:group id="_x0000_s1026" editas="canvas" style="position:absolute;left:0;text-align:left;margin-left:9pt;margin-top:14.7pt;width:446.35pt;height:289.95pt;z-index:251657216" coordorigin="2710,1751" coordsize="7001,44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10;top:1751;width:7001;height:4489" o:preferrelative="f">
              <v:fill o:detectmouseclick="t"/>
              <v:path o:extrusionok="t" o:connecttype="none"/>
              <o:lock v:ext="edit" text="t"/>
            </v:shape>
            <v:rect id="_x0000_s1028" style="position:absolute;left:8012;top:2029;width:988;height:505" stroked="f">
              <v:textbox style="layout-flow:vertical;mso-layout-flow-alt:bottom-to-top;mso-next-textbox:#_x0000_s1028">
                <w:txbxContent>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При</w:t>
                    </w:r>
                  </w:p>
                  <w:p w:rsidR="009E6F15" w:rsidRPr="009A6226" w:rsidRDefault="009E6F15" w:rsidP="0098652D">
                    <w:pPr>
                      <w:widowControl/>
                      <w:spacing w:line="240" w:lineRule="auto"/>
                      <w:ind w:firstLine="0"/>
                      <w:jc w:val="left"/>
                      <w:rPr>
                        <w:rFonts w:ascii="Times New Roman" w:hAnsi="Times New Roman"/>
                        <w:spacing w:val="20"/>
                        <w:sz w:val="28"/>
                        <w:szCs w:val="28"/>
                      </w:rPr>
                    </w:pPr>
                    <w:r w:rsidRPr="009A6226">
                      <w:rPr>
                        <w:rFonts w:ascii="Times New Roman" w:hAnsi="Times New Roman"/>
                        <w:spacing w:val="20"/>
                        <w:sz w:val="28"/>
                        <w:szCs w:val="28"/>
                      </w:rPr>
                      <w:t>бы</w:t>
                    </w:r>
                  </w:p>
                  <w:p w:rsidR="009E6F15" w:rsidRPr="009A6226" w:rsidRDefault="009E6F15" w:rsidP="0098652D">
                    <w:pPr>
                      <w:widowControl/>
                      <w:spacing w:line="240" w:lineRule="auto"/>
                      <w:ind w:firstLine="0"/>
                      <w:jc w:val="left"/>
                      <w:rPr>
                        <w:rFonts w:ascii="Times New Roman" w:hAnsi="Times New Roman"/>
                        <w:spacing w:val="20"/>
                        <w:sz w:val="28"/>
                        <w:szCs w:val="28"/>
                      </w:rPr>
                    </w:pPr>
                    <w:r w:rsidRPr="009A6226">
                      <w:rPr>
                        <w:rFonts w:ascii="Times New Roman" w:hAnsi="Times New Roman"/>
                        <w:spacing w:val="20"/>
                        <w:sz w:val="28"/>
                        <w:szCs w:val="28"/>
                      </w:rPr>
                      <w:t>ль</w:t>
                    </w:r>
                  </w:p>
                </w:txbxContent>
              </v:textbox>
            </v:rect>
            <v:rect id="_x0000_s1029" style="position:absolute;left:7729;top:2586;width:424;height:1533" stroked="f">
              <v:textbox style="layout-flow:vertical;mso-layout-flow-alt:bottom-to-top;mso-next-textbox:#_x0000_s1029">
                <w:txbxContent>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 xml:space="preserve">             ОЗпрп</w:t>
                    </w:r>
                  </w:p>
                </w:txbxContent>
              </v:textbox>
            </v:rect>
            <v:rect id="_x0000_s1030" style="position:absolute;left:8577;top:2586;width:564;height:1533" stroked="f">
              <v:textbox style="layout-flow:vertical;mso-layout-flow-alt:bottom-to-top;mso-next-textbox:#_x0000_s1030">
                <w:txbxContent>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 xml:space="preserve">           Выручка</w:t>
                    </w:r>
                  </w:p>
                </w:txbxContent>
              </v:textbox>
            </v:rect>
            <v:rect id="_x0000_s1031" style="position:absolute;left:7792;top:4098;width:1835;height:1832" stroked="f">
              <v:textbox style="mso-next-textbox:#_x0000_s1031">
                <w:txbxContent>
                  <w:p w:rsidR="009E6F15" w:rsidRPr="009A6226" w:rsidRDefault="009E6F15" w:rsidP="0098652D">
                    <w:pPr>
                      <w:widowControl/>
                      <w:spacing w:line="240" w:lineRule="auto"/>
                      <w:ind w:firstLine="0"/>
                      <w:jc w:val="left"/>
                      <w:rPr>
                        <w:rFonts w:ascii="Times New Roman" w:hAnsi="Times New Roman"/>
                        <w:sz w:val="28"/>
                        <w:szCs w:val="28"/>
                      </w:rPr>
                    </w:pPr>
                  </w:p>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Момент реализации продукции и текущей самоокупаемости производства</w:t>
                    </w:r>
                  </w:p>
                </w:txbxContent>
              </v:textbox>
            </v:rect>
            <v:rect id="_x0000_s1032" style="position:absolute;left:8216;top:3820;width:1129;height:418" stroked="f">
              <v:textbox style="mso-next-textbox:#_x0000_s1032">
                <w:txbxContent>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 xml:space="preserve">      Время</w:t>
                    </w:r>
                  </w:p>
                </w:txbxContent>
              </v:textbox>
            </v:rect>
            <v:rect id="_x0000_s1033" style="position:absolute;left:5675;top:3820;width:2117;height:557" stroked="f">
              <v:textbox style="mso-next-textbox:#_x0000_s1033">
                <w:txbxContent>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 xml:space="preserve">             Цикл</w:t>
                    </w:r>
                  </w:p>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 xml:space="preserve">        обращения</w:t>
                    </w:r>
                  </w:p>
                </w:txbxContent>
              </v:textbox>
            </v:rect>
            <v:rect id="_x0000_s1034" style="position:absolute;left:3134;top:3820;width:2823;height:696" stroked="f">
              <v:textbox style="mso-next-textbox:#_x0000_s1034">
                <w:txbxContent>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 xml:space="preserve">        Производственный</w:t>
                    </w:r>
                  </w:p>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 xml:space="preserve">                   цикл</w:t>
                    </w:r>
                  </w:p>
                </w:txbxContent>
              </v:textbox>
            </v:rect>
            <v:rect id="_x0000_s1035" style="position:absolute;left:4122;top:2705;width:2117;height:418" stroked="f">
              <v:textbox style="mso-next-textbox:#_x0000_s1035">
                <w:txbxContent>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Накопление затрат</w:t>
                    </w:r>
                  </w:p>
                </w:txbxContent>
              </v:textbox>
            </v:rect>
            <v:rect id="_x0000_s1036" style="position:absolute;left:3212;top:1751;width:5004;height:726" stroked="f">
              <v:textbox style="mso-next-textbox:#_x0000_s1036">
                <w:txbxContent>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Законченный этап производственно-</w:t>
                    </w:r>
                    <w:r>
                      <w:rPr>
                        <w:rFonts w:ascii="Times New Roman" w:hAnsi="Times New Roman"/>
                        <w:sz w:val="28"/>
                        <w:szCs w:val="28"/>
                      </w:rPr>
                      <w:t>х</w:t>
                    </w:r>
                    <w:r w:rsidRPr="009A6226">
                      <w:rPr>
                        <w:rFonts w:ascii="Times New Roman" w:hAnsi="Times New Roman"/>
                        <w:sz w:val="28"/>
                        <w:szCs w:val="28"/>
                      </w:rPr>
                      <w:t xml:space="preserve">озяйственной деятельности  </w:t>
                    </w:r>
                  </w:p>
                  <w:p w:rsidR="009E6F15" w:rsidRPr="009A6226" w:rsidRDefault="009E6F15" w:rsidP="0098652D">
                    <w:pPr>
                      <w:widowControl/>
                      <w:spacing w:line="240" w:lineRule="auto"/>
                      <w:ind w:firstLine="0"/>
                      <w:jc w:val="left"/>
                      <w:rPr>
                        <w:rFonts w:ascii="Times New Roman" w:hAnsi="Times New Roman"/>
                        <w:sz w:val="28"/>
                        <w:szCs w:val="28"/>
                      </w:rPr>
                    </w:pPr>
                    <w:r w:rsidRPr="009A6226">
                      <w:rPr>
                        <w:rFonts w:ascii="Times New Roman" w:hAnsi="Times New Roman"/>
                        <w:sz w:val="28"/>
                        <w:szCs w:val="28"/>
                      </w:rPr>
                      <w:t xml:space="preserve">           </w:t>
                    </w:r>
                  </w:p>
                </w:txbxContent>
              </v:textbox>
            </v:rect>
            <v:line id="_x0000_s1037" style="position:absolute" from="2851,3820" to="9486,3821">
              <v:stroke endarrow="block"/>
            </v:line>
            <v:line id="_x0000_s1038" style="position:absolute;flip:x" from="7792,2059" to="7798,4238"/>
            <v:line id="_x0000_s1039" style="position:absolute;flip:x" from="3134,2059" to="3141,4238"/>
            <v:line id="_x0000_s1040" style="position:absolute" from="3140,2059" to="7798,2061">
              <v:stroke startarrow="classic" startarrowlength="long" endarrow="classic" endarrowlength="long"/>
            </v:line>
            <v:line id="_x0000_s1041" style="position:absolute;flip:y" from="3134,2477" to="7798,3820">
              <v:stroke dashstyle="longDash"/>
            </v:line>
            <v:line id="_x0000_s1042" style="position:absolute" from="7798,2477" to="8928,2478"/>
            <v:line id="_x0000_s1043" style="position:absolute;flip:x" from="8922,2059" to="8928,3820">
              <v:stroke startarrow="classic" startarrowlength="long" endarrow="classic" endarrowlength="long"/>
            </v:line>
            <v:line id="_x0000_s1044" style="position:absolute" from="7798,2059" to="8928,2059"/>
            <v:shape id="_x0000_s1045" style="position:absolute;left:5811;top:3070;width:6;height:1168" coordsize="8,1509" path="m,l8,1509e" filled="f">
              <v:path arrowok="t"/>
            </v:shape>
            <v:line id="_x0000_s1046" style="position:absolute;flip:x" from="8075,2477" to="8081,3820">
              <v:stroke startarrow="classic" startarrowlength="long" endarrow="classic" endarrowlength="long"/>
            </v:line>
            <v:line id="_x0000_s1047" style="position:absolute" from="8081,2059" to="8081,2477">
              <v:stroke startarrow="classic" startarrowlength="long" endarrow="classic" endarrowlength="long"/>
            </v:line>
            <v:line id="_x0000_s1048" style="position:absolute" from="3134,4098" to="5816,4100">
              <v:stroke startarrow="classic" startarrowlength="long" endarrow="classic" endarrowlength="long"/>
            </v:line>
            <v:line id="_x0000_s1049" style="position:absolute" from="5816,4098" to="7791,4100">
              <v:stroke startarrow="classic" startarrowlength="long" endarrow="classic" endarrowlength="long"/>
            </v:line>
            <v:shape id="_x0000_s1050" style="position:absolute;left:7792;top:3820;width:188;height:314" coordsize="240,405" path="m,l240,405e" filled="f">
              <v:stroke startarrow="oval"/>
              <v:path arrowok="t"/>
            </v:shape>
          </v:group>
        </w:pict>
      </w:r>
    </w:p>
    <w:p w:rsidR="0098652D" w:rsidRPr="00481578" w:rsidRDefault="0098652D" w:rsidP="009E6F15">
      <w:pPr>
        <w:pStyle w:val="a6"/>
        <w:spacing w:line="360" w:lineRule="auto"/>
        <w:ind w:firstLine="709"/>
        <w:rPr>
          <w:noProof/>
          <w:color w:val="000000"/>
          <w:sz w:val="28"/>
        </w:rPr>
      </w:pPr>
    </w:p>
    <w:p w:rsidR="0098652D" w:rsidRPr="00481578" w:rsidRDefault="0098652D" w:rsidP="009E6F15">
      <w:pPr>
        <w:pStyle w:val="a6"/>
        <w:spacing w:line="360" w:lineRule="auto"/>
        <w:ind w:firstLine="709"/>
        <w:rPr>
          <w:noProof/>
          <w:color w:val="000000"/>
          <w:sz w:val="28"/>
        </w:rPr>
      </w:pPr>
    </w:p>
    <w:p w:rsidR="0098652D" w:rsidRPr="00481578" w:rsidRDefault="0098652D" w:rsidP="009E6F15">
      <w:pPr>
        <w:pStyle w:val="a6"/>
        <w:spacing w:line="360" w:lineRule="auto"/>
        <w:ind w:firstLine="709"/>
        <w:rPr>
          <w:noProof/>
          <w:color w:val="000000"/>
          <w:sz w:val="28"/>
        </w:rPr>
      </w:pPr>
    </w:p>
    <w:p w:rsidR="0098652D" w:rsidRPr="00481578" w:rsidRDefault="0098652D" w:rsidP="009E6F15">
      <w:pPr>
        <w:pStyle w:val="a6"/>
        <w:spacing w:line="360" w:lineRule="auto"/>
        <w:ind w:firstLine="709"/>
        <w:rPr>
          <w:noProof/>
          <w:color w:val="000000"/>
          <w:sz w:val="28"/>
        </w:rPr>
      </w:pPr>
    </w:p>
    <w:p w:rsidR="0098652D" w:rsidRPr="00481578" w:rsidRDefault="0098652D" w:rsidP="009E6F15">
      <w:pPr>
        <w:pStyle w:val="a6"/>
        <w:spacing w:line="360" w:lineRule="auto"/>
        <w:ind w:firstLine="709"/>
        <w:rPr>
          <w:noProof/>
          <w:color w:val="000000"/>
          <w:sz w:val="28"/>
        </w:rPr>
      </w:pPr>
    </w:p>
    <w:p w:rsidR="0098652D" w:rsidRPr="00481578" w:rsidRDefault="0098652D" w:rsidP="009E6F15">
      <w:pPr>
        <w:pStyle w:val="a6"/>
        <w:spacing w:line="360" w:lineRule="auto"/>
        <w:ind w:firstLine="709"/>
        <w:rPr>
          <w:noProof/>
          <w:color w:val="000000"/>
          <w:sz w:val="28"/>
        </w:rPr>
      </w:pPr>
    </w:p>
    <w:p w:rsidR="0098652D" w:rsidRPr="00481578" w:rsidRDefault="0098652D" w:rsidP="009E6F15">
      <w:pPr>
        <w:pStyle w:val="a6"/>
        <w:spacing w:line="360" w:lineRule="auto"/>
        <w:ind w:firstLine="709"/>
        <w:rPr>
          <w:noProof/>
          <w:color w:val="000000"/>
          <w:sz w:val="28"/>
        </w:rPr>
      </w:pPr>
    </w:p>
    <w:p w:rsidR="0098652D" w:rsidRPr="00481578" w:rsidRDefault="0098652D" w:rsidP="009E6F15">
      <w:pPr>
        <w:widowControl/>
        <w:spacing w:line="360" w:lineRule="auto"/>
        <w:ind w:firstLine="709"/>
        <w:rPr>
          <w:rFonts w:ascii="Times New Roman" w:hAnsi="Times New Roman"/>
          <w:noProof/>
          <w:color w:val="000000"/>
          <w:sz w:val="28"/>
        </w:rPr>
      </w:pPr>
    </w:p>
    <w:p w:rsidR="0098652D" w:rsidRPr="00481578" w:rsidRDefault="0098652D" w:rsidP="009E6F15">
      <w:pPr>
        <w:widowControl/>
        <w:spacing w:line="360" w:lineRule="auto"/>
        <w:ind w:firstLine="709"/>
        <w:rPr>
          <w:rFonts w:ascii="Times New Roman" w:hAnsi="Times New Roman"/>
          <w:noProof/>
          <w:color w:val="000000"/>
          <w:sz w:val="28"/>
        </w:rPr>
      </w:pPr>
    </w:p>
    <w:p w:rsidR="0098652D" w:rsidRPr="00481578" w:rsidRDefault="0098652D" w:rsidP="009E6F15">
      <w:pPr>
        <w:widowControl/>
        <w:spacing w:line="360" w:lineRule="auto"/>
        <w:ind w:firstLine="709"/>
        <w:rPr>
          <w:rFonts w:ascii="Times New Roman" w:hAnsi="Times New Roman"/>
          <w:noProof/>
          <w:color w:val="000000"/>
          <w:sz w:val="28"/>
        </w:rPr>
      </w:pPr>
    </w:p>
    <w:p w:rsidR="009E6F15" w:rsidRPr="00481578" w:rsidRDefault="004B63B3" w:rsidP="009E6F15">
      <w:pPr>
        <w:widowControl/>
        <w:spacing w:line="360" w:lineRule="auto"/>
        <w:ind w:firstLine="709"/>
        <w:rPr>
          <w:rFonts w:ascii="Times New Roman" w:hAnsi="Times New Roman"/>
          <w:noProof/>
          <w:color w:val="000000"/>
          <w:sz w:val="28"/>
        </w:rPr>
      </w:pPr>
      <w:r>
        <w:rPr>
          <w:noProof/>
        </w:rPr>
        <w:pict>
          <v:rect id="_x0000_s1051" style="position:absolute;left:0;text-align:left;margin-left:14.35pt;margin-top:18.95pt;width:441pt;height:44.95pt;z-index:251658240" stroked="f">
            <v:textbox style="mso-next-textbox:#_x0000_s1051">
              <w:txbxContent>
                <w:p w:rsidR="009E6F15" w:rsidRPr="009A6226" w:rsidRDefault="009E6F15" w:rsidP="003C3405">
                  <w:pPr>
                    <w:widowControl/>
                    <w:spacing w:line="360" w:lineRule="auto"/>
                    <w:ind w:firstLine="0"/>
                    <w:jc w:val="center"/>
                    <w:rPr>
                      <w:rFonts w:ascii="Times New Roman" w:hAnsi="Times New Roman"/>
                      <w:sz w:val="28"/>
                      <w:szCs w:val="28"/>
                    </w:rPr>
                  </w:pPr>
                  <w:r w:rsidRPr="009A6226">
                    <w:rPr>
                      <w:rFonts w:ascii="Times New Roman" w:hAnsi="Times New Roman"/>
                      <w:sz w:val="28"/>
                      <w:szCs w:val="28"/>
                    </w:rPr>
                    <w:t>Рис.2.1 Динамика получения прибыли за законченный этап производственно-хозяйственной деятельности</w:t>
                  </w:r>
                </w:p>
              </w:txbxContent>
            </v:textbox>
          </v:rect>
        </w:pict>
      </w:r>
    </w:p>
    <w:p w:rsidR="0098652D" w:rsidRPr="00481578" w:rsidRDefault="0098652D" w:rsidP="009E6F15">
      <w:pPr>
        <w:widowControl/>
        <w:spacing w:line="360" w:lineRule="auto"/>
        <w:ind w:firstLine="709"/>
        <w:rPr>
          <w:rFonts w:ascii="Times New Roman" w:hAnsi="Times New Roman"/>
          <w:noProof/>
          <w:color w:val="000000"/>
          <w:sz w:val="28"/>
          <w:szCs w:val="28"/>
        </w:rPr>
      </w:pPr>
    </w:p>
    <w:p w:rsidR="009872EA" w:rsidRPr="00481578" w:rsidRDefault="009872EA" w:rsidP="009E6F15">
      <w:pPr>
        <w:widowControl/>
        <w:spacing w:line="360" w:lineRule="auto"/>
        <w:ind w:firstLine="709"/>
        <w:rPr>
          <w:rFonts w:ascii="Times New Roman" w:hAnsi="Times New Roman"/>
          <w:noProof/>
          <w:color w:val="000000"/>
          <w:sz w:val="28"/>
          <w:szCs w:val="28"/>
        </w:rPr>
      </w:pPr>
    </w:p>
    <w:p w:rsidR="009E6F15" w:rsidRPr="00481578" w:rsidRDefault="009E6F15" w:rsidP="009E6F15">
      <w:pPr>
        <w:widowControl/>
        <w:spacing w:line="360" w:lineRule="auto"/>
        <w:ind w:firstLine="709"/>
        <w:contextualSpacing/>
        <w:rPr>
          <w:rFonts w:ascii="Times New Roman" w:hAnsi="Times New Roman"/>
          <w:noProof/>
          <w:color w:val="000000"/>
          <w:sz w:val="28"/>
          <w:szCs w:val="28"/>
        </w:rPr>
      </w:pPr>
    </w:p>
    <w:p w:rsidR="003C3405" w:rsidRPr="00481578" w:rsidRDefault="003C3405" w:rsidP="009E6F15">
      <w:pPr>
        <w:widowControl/>
        <w:spacing w:line="360" w:lineRule="auto"/>
        <w:ind w:firstLine="709"/>
        <w:contextualSpacing/>
        <w:rPr>
          <w:rFonts w:ascii="Times New Roman" w:hAnsi="Times New Roman"/>
          <w:noProof/>
          <w:color w:val="000000"/>
          <w:sz w:val="28"/>
          <w:szCs w:val="24"/>
        </w:rPr>
      </w:pPr>
      <w:r w:rsidRPr="00481578">
        <w:rPr>
          <w:rFonts w:ascii="Times New Roman" w:hAnsi="Times New Roman"/>
          <w:noProof/>
          <w:color w:val="000000"/>
          <w:sz w:val="28"/>
          <w:szCs w:val="28"/>
        </w:rPr>
        <w:t>На основе данных расчетов таблица 2.4 можно сделать вывод о том, что деятельность ОАО «Разрез Тугнуйский» ориентирована на создание материальных условий расширения основной деятельности, так как большая часть</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внеоборотных активов сконцентрирована в основных средствах. Но при этом стоимость основных производственных фондов снизилась, это связано с продажей и амортизацией, что отрицательно влияет на производственную деятельность предприятия. В</w:t>
      </w:r>
      <w:r w:rsidR="009E6F15" w:rsidRPr="00481578">
        <w:rPr>
          <w:rFonts w:ascii="Times New Roman" w:hAnsi="Times New Roman"/>
          <w:noProof/>
          <w:color w:val="000000"/>
          <w:sz w:val="28"/>
          <w:szCs w:val="28"/>
        </w:rPr>
        <w:t xml:space="preserve">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году было приобретено нематериальные активы на сумму 350 тыс. рублей, но в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и в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было еще докуплено нематериальных активов, это связано с разработками новых месторождений. Увеличивалась стоимость затрат и запасов, но при этом снизилась дебиторская задолженность. В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по сравнению с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 краткосрочная задолженность снизилась на 74500 тыс. руб.,</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это положительно сказывается на финансовом состоянии предприятия.</w:t>
      </w:r>
    </w:p>
    <w:p w:rsidR="009A6226" w:rsidRPr="00481578" w:rsidRDefault="009A6226" w:rsidP="009E6F15">
      <w:pPr>
        <w:widowControl/>
        <w:spacing w:line="360" w:lineRule="auto"/>
        <w:ind w:firstLine="709"/>
        <w:contextualSpacing/>
        <w:rPr>
          <w:rFonts w:ascii="Times New Roman" w:hAnsi="Times New Roman"/>
          <w:noProof/>
          <w:color w:val="000000"/>
          <w:sz w:val="28"/>
          <w:szCs w:val="24"/>
        </w:rPr>
      </w:pPr>
    </w:p>
    <w:p w:rsidR="00210521" w:rsidRPr="00481578" w:rsidRDefault="009E6F1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br w:type="page"/>
      </w:r>
      <w:r w:rsidR="00210521" w:rsidRPr="00481578">
        <w:rPr>
          <w:rFonts w:ascii="Times New Roman" w:hAnsi="Times New Roman"/>
          <w:noProof/>
          <w:color w:val="000000"/>
          <w:sz w:val="28"/>
          <w:szCs w:val="28"/>
        </w:rPr>
        <w:t>Таблица 2.4</w:t>
      </w:r>
    </w:p>
    <w:p w:rsidR="00210521" w:rsidRPr="00481578" w:rsidRDefault="00210521"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Анализ структуры актива баланса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61"/>
        <w:gridCol w:w="916"/>
        <w:gridCol w:w="766"/>
        <w:gridCol w:w="916"/>
        <w:gridCol w:w="766"/>
        <w:gridCol w:w="916"/>
        <w:gridCol w:w="666"/>
        <w:gridCol w:w="816"/>
        <w:gridCol w:w="816"/>
        <w:gridCol w:w="616"/>
        <w:gridCol w:w="616"/>
      </w:tblGrid>
      <w:tr w:rsidR="009E6F15" w:rsidRPr="009E534F" w:rsidTr="009E534F">
        <w:trPr>
          <w:trHeight w:val="23"/>
        </w:trPr>
        <w:tc>
          <w:tcPr>
            <w:tcW w:w="1574" w:type="pct"/>
            <w:vMerge w:val="restar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Показатели</w:t>
            </w:r>
          </w:p>
        </w:tc>
        <w:tc>
          <w:tcPr>
            <w:tcW w:w="694" w:type="pct"/>
            <w:gridSpan w:val="2"/>
            <w:shd w:val="clear" w:color="auto" w:fill="auto"/>
            <w:hideMark/>
          </w:tcPr>
          <w:p w:rsidR="00210521"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2007</w:t>
            </w:r>
          </w:p>
        </w:tc>
        <w:tc>
          <w:tcPr>
            <w:tcW w:w="695" w:type="pct"/>
            <w:gridSpan w:val="2"/>
            <w:shd w:val="clear" w:color="auto" w:fill="auto"/>
            <w:hideMark/>
          </w:tcPr>
          <w:p w:rsidR="00210521"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2008</w:t>
            </w:r>
          </w:p>
        </w:tc>
        <w:tc>
          <w:tcPr>
            <w:tcW w:w="648" w:type="pct"/>
            <w:gridSpan w:val="2"/>
            <w:shd w:val="clear" w:color="auto" w:fill="auto"/>
            <w:hideMark/>
          </w:tcPr>
          <w:p w:rsidR="00210521"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2009</w:t>
            </w:r>
          </w:p>
        </w:tc>
        <w:tc>
          <w:tcPr>
            <w:tcW w:w="1389" w:type="pct"/>
            <w:gridSpan w:val="4"/>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 xml:space="preserve">Изм. </w:t>
            </w:r>
            <w:r w:rsidR="00993197" w:rsidRPr="009E534F">
              <w:rPr>
                <w:rFonts w:ascii="Times New Roman" w:hAnsi="Times New Roman"/>
                <w:noProof/>
                <w:color w:val="000000"/>
                <w:szCs w:val="28"/>
              </w:rPr>
              <w:t>2009</w:t>
            </w:r>
            <w:r w:rsidRPr="009E534F">
              <w:rPr>
                <w:rFonts w:ascii="Times New Roman" w:hAnsi="Times New Roman"/>
                <w:noProof/>
                <w:color w:val="000000"/>
                <w:szCs w:val="28"/>
              </w:rPr>
              <w:t xml:space="preserve"> г. к</w:t>
            </w:r>
          </w:p>
        </w:tc>
      </w:tr>
      <w:tr w:rsidR="00210521" w:rsidRPr="009E534F" w:rsidTr="009E534F">
        <w:trPr>
          <w:trHeight w:val="23"/>
        </w:trPr>
        <w:tc>
          <w:tcPr>
            <w:tcW w:w="1574" w:type="pct"/>
            <w:vMerge/>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p>
        </w:tc>
        <w:tc>
          <w:tcPr>
            <w:tcW w:w="370" w:type="pct"/>
            <w:vMerge w:val="restar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324" w:type="pct"/>
            <w:vMerge w:val="restar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уд. вес</w:t>
            </w:r>
          </w:p>
        </w:tc>
        <w:tc>
          <w:tcPr>
            <w:tcW w:w="370" w:type="pct"/>
            <w:vMerge w:val="restar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324" w:type="pct"/>
            <w:vMerge w:val="restar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уд. вес</w:t>
            </w:r>
          </w:p>
        </w:tc>
        <w:tc>
          <w:tcPr>
            <w:tcW w:w="370" w:type="pct"/>
            <w:vMerge w:val="restar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278" w:type="pct"/>
            <w:vMerge w:val="restar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уд. вес</w:t>
            </w:r>
          </w:p>
        </w:tc>
        <w:tc>
          <w:tcPr>
            <w:tcW w:w="833" w:type="pct"/>
            <w:gridSpan w:val="2"/>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556" w:type="pct"/>
            <w:gridSpan w:val="2"/>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w:t>
            </w:r>
          </w:p>
        </w:tc>
      </w:tr>
      <w:tr w:rsidR="00210521" w:rsidRPr="009E534F" w:rsidTr="009E534F">
        <w:trPr>
          <w:trHeight w:val="23"/>
        </w:trPr>
        <w:tc>
          <w:tcPr>
            <w:tcW w:w="1574" w:type="pct"/>
            <w:vMerge/>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p>
        </w:tc>
        <w:tc>
          <w:tcPr>
            <w:tcW w:w="370" w:type="pct"/>
            <w:vMerge/>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p>
        </w:tc>
        <w:tc>
          <w:tcPr>
            <w:tcW w:w="324" w:type="pct"/>
            <w:vMerge/>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p>
        </w:tc>
        <w:tc>
          <w:tcPr>
            <w:tcW w:w="370" w:type="pct"/>
            <w:vMerge/>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p>
        </w:tc>
        <w:tc>
          <w:tcPr>
            <w:tcW w:w="324" w:type="pct"/>
            <w:vMerge/>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p>
        </w:tc>
        <w:tc>
          <w:tcPr>
            <w:tcW w:w="370" w:type="pct"/>
            <w:vMerge/>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p>
        </w:tc>
        <w:tc>
          <w:tcPr>
            <w:tcW w:w="278" w:type="pct"/>
            <w:vMerge/>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p>
        </w:tc>
        <w:tc>
          <w:tcPr>
            <w:tcW w:w="417" w:type="pct"/>
            <w:shd w:val="clear" w:color="auto" w:fill="auto"/>
            <w:hideMark/>
          </w:tcPr>
          <w:p w:rsidR="00210521"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2007</w:t>
            </w:r>
          </w:p>
        </w:tc>
        <w:tc>
          <w:tcPr>
            <w:tcW w:w="417" w:type="pct"/>
            <w:shd w:val="clear" w:color="auto" w:fill="auto"/>
            <w:hideMark/>
          </w:tcPr>
          <w:p w:rsidR="00210521"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2008</w:t>
            </w:r>
          </w:p>
        </w:tc>
        <w:tc>
          <w:tcPr>
            <w:tcW w:w="278" w:type="pct"/>
            <w:shd w:val="clear" w:color="auto" w:fill="auto"/>
            <w:hideMark/>
          </w:tcPr>
          <w:p w:rsidR="00210521"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2007</w:t>
            </w:r>
          </w:p>
        </w:tc>
        <w:tc>
          <w:tcPr>
            <w:tcW w:w="278" w:type="pct"/>
            <w:shd w:val="clear" w:color="auto" w:fill="auto"/>
            <w:hideMark/>
          </w:tcPr>
          <w:p w:rsidR="00210521"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2008</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 НМА</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350</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0,03</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4308</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0,32</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4555</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0,39</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4205</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247</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0,36</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0,07</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 Основные средства</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222498</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17,48</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242215</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17,73</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219877</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18,63</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-2621</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-22338</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1,15</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0,90</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 Незавершенное строит</w:t>
            </w:r>
            <w:r w:rsidR="00247ADC" w:rsidRPr="009E534F">
              <w:rPr>
                <w:rFonts w:ascii="Times New Roman" w:hAnsi="Times New Roman"/>
                <w:noProof/>
                <w:color w:val="000000"/>
                <w:szCs w:val="28"/>
              </w:rPr>
              <w:t>-</w:t>
            </w:r>
            <w:r w:rsidRPr="009E534F">
              <w:rPr>
                <w:rFonts w:ascii="Times New Roman" w:hAnsi="Times New Roman"/>
                <w:noProof/>
                <w:color w:val="000000"/>
                <w:szCs w:val="28"/>
              </w:rPr>
              <w:t>во</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110363</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8,67</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105398</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7,72</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101062</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8,56</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-9301</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-4336</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-0,11</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0,84</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 Отложенные налоговые активы</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0,0001</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0,0001</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 Запасы, в том числе</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88650</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6,97</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144543</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10,58</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163150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13,82</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74500</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18607</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6,85</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3,24</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сырье, материалы и другие аналогичные ценности</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58710</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4,61</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105244</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7,70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129602</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10,98</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70892</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24358</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6,37</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3,28</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животные на выращивании и откорме</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36</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36</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0,003</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36</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 xml:space="preserve">затраты в </w:t>
            </w:r>
            <w:r w:rsidR="00247ADC" w:rsidRPr="009E534F">
              <w:rPr>
                <w:rFonts w:ascii="Times New Roman" w:hAnsi="Times New Roman"/>
                <w:noProof/>
                <w:color w:val="000000"/>
                <w:szCs w:val="28"/>
              </w:rPr>
              <w:t>НЗП</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7012</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0,55</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215</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0,02</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420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0,04</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-6592</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205</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-0,52</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0,02</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готовая продукция и товары для перепродажи</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30774</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2,25</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20823</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1,76</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20823</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-9951</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1,76</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-0,49</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 xml:space="preserve">товары отгруженные </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22583</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1,77</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-22583</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-1,77</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расходы будущих периодов</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8274</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0,61</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12269</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1,04</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12269</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3995</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1,04</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0,43</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прочие запасы и затраты</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345</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0,03</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-345</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-0,03</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 НДС по приобретенным ценностям</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17893</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1,41</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28292</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2,07</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5573</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0,47</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-12320</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-22719</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-0,94</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-1,60</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 xml:space="preserve">7. Дебиторская задолженность </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820336</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64,46</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841334</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61,59</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685731</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58,11</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-134605</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-155603</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-6,35</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-3,48</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 Денежные средства</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61</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0,005</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0,001</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166</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0,01</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105</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159</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0,01</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0,01</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9. Прочие оборотные активы</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12491</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0,98</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-12491</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-0,98</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r>
      <w:tr w:rsidR="00210521" w:rsidRPr="009E534F" w:rsidTr="009E534F">
        <w:trPr>
          <w:trHeight w:val="23"/>
        </w:trPr>
        <w:tc>
          <w:tcPr>
            <w:tcW w:w="157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 xml:space="preserve">Баланс </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6"/>
              </w:rPr>
            </w:pPr>
            <w:r w:rsidRPr="009E534F">
              <w:rPr>
                <w:rFonts w:ascii="Times New Roman" w:hAnsi="Times New Roman"/>
                <w:noProof/>
                <w:color w:val="000000"/>
                <w:szCs w:val="26"/>
              </w:rPr>
              <w:t>1272643</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6"/>
              </w:rPr>
            </w:pPr>
            <w:r w:rsidRPr="009E534F">
              <w:rPr>
                <w:rFonts w:ascii="Times New Roman" w:hAnsi="Times New Roman"/>
                <w:noProof/>
                <w:color w:val="000000"/>
                <w:szCs w:val="26"/>
              </w:rPr>
              <w:t>1366098</w:t>
            </w:r>
          </w:p>
        </w:tc>
        <w:tc>
          <w:tcPr>
            <w:tcW w:w="324"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100</w:t>
            </w:r>
          </w:p>
        </w:tc>
        <w:tc>
          <w:tcPr>
            <w:tcW w:w="370"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6"/>
              </w:rPr>
            </w:pPr>
            <w:r w:rsidRPr="009E534F">
              <w:rPr>
                <w:rFonts w:ascii="Times New Roman" w:hAnsi="Times New Roman"/>
                <w:noProof/>
                <w:color w:val="000000"/>
                <w:szCs w:val="26"/>
              </w:rPr>
              <w:t>1180114</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100</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-92529</w:t>
            </w:r>
          </w:p>
        </w:tc>
        <w:tc>
          <w:tcPr>
            <w:tcW w:w="417"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-185984</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278" w:type="pct"/>
            <w:shd w:val="clear" w:color="auto" w:fill="auto"/>
            <w:hideMark/>
          </w:tcPr>
          <w:p w:rsidR="00210521" w:rsidRPr="009E534F" w:rsidRDefault="00210521"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r>
    </w:tbl>
    <w:p w:rsidR="00210521" w:rsidRPr="00481578" w:rsidRDefault="00210521" w:rsidP="009E6F15">
      <w:pPr>
        <w:widowControl/>
        <w:spacing w:line="360" w:lineRule="auto"/>
        <w:ind w:firstLine="709"/>
        <w:contextualSpacing/>
        <w:rPr>
          <w:rFonts w:ascii="Times New Roman" w:hAnsi="Times New Roman"/>
          <w:noProof/>
          <w:color w:val="000000"/>
          <w:sz w:val="28"/>
          <w:szCs w:val="28"/>
        </w:rPr>
      </w:pPr>
    </w:p>
    <w:p w:rsidR="00247ADC" w:rsidRPr="00481578" w:rsidRDefault="00247AD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Таблица 2.5</w:t>
      </w:r>
    </w:p>
    <w:p w:rsidR="00247ADC" w:rsidRPr="00481578" w:rsidRDefault="00247AD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Анализ структуры пассива баланса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61"/>
        <w:gridCol w:w="916"/>
        <w:gridCol w:w="666"/>
        <w:gridCol w:w="916"/>
        <w:gridCol w:w="666"/>
        <w:gridCol w:w="916"/>
        <w:gridCol w:w="666"/>
        <w:gridCol w:w="816"/>
        <w:gridCol w:w="816"/>
        <w:gridCol w:w="616"/>
        <w:gridCol w:w="616"/>
      </w:tblGrid>
      <w:tr w:rsidR="009E6F15" w:rsidRPr="009E534F" w:rsidTr="009E534F">
        <w:trPr>
          <w:trHeight w:val="23"/>
        </w:trPr>
        <w:tc>
          <w:tcPr>
            <w:tcW w:w="1461" w:type="pct"/>
            <w:vMerge w:val="restar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Показатели</w:t>
            </w:r>
          </w:p>
        </w:tc>
        <w:tc>
          <w:tcPr>
            <w:tcW w:w="678" w:type="pct"/>
            <w:gridSpan w:val="2"/>
            <w:shd w:val="clear" w:color="auto" w:fill="auto"/>
            <w:hideMark/>
          </w:tcPr>
          <w:p w:rsidR="00247ADC"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2007</w:t>
            </w:r>
          </w:p>
        </w:tc>
        <w:tc>
          <w:tcPr>
            <w:tcW w:w="679" w:type="pct"/>
            <w:gridSpan w:val="2"/>
            <w:shd w:val="clear" w:color="auto" w:fill="auto"/>
            <w:hideMark/>
          </w:tcPr>
          <w:p w:rsidR="00247ADC"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2008</w:t>
            </w:r>
          </w:p>
        </w:tc>
        <w:tc>
          <w:tcPr>
            <w:tcW w:w="727" w:type="pct"/>
            <w:gridSpan w:val="2"/>
            <w:shd w:val="clear" w:color="auto" w:fill="auto"/>
            <w:hideMark/>
          </w:tcPr>
          <w:p w:rsidR="00247ADC"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2009</w:t>
            </w:r>
          </w:p>
        </w:tc>
        <w:tc>
          <w:tcPr>
            <w:tcW w:w="1454" w:type="pct"/>
            <w:gridSpan w:val="4"/>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 xml:space="preserve">Изм. </w:t>
            </w:r>
            <w:r w:rsidR="00993197" w:rsidRPr="009E534F">
              <w:rPr>
                <w:rFonts w:ascii="Times New Roman" w:hAnsi="Times New Roman"/>
                <w:noProof/>
                <w:color w:val="000000"/>
                <w:szCs w:val="28"/>
              </w:rPr>
              <w:t>2009</w:t>
            </w:r>
            <w:r w:rsidRPr="009E534F">
              <w:rPr>
                <w:rFonts w:ascii="Times New Roman" w:hAnsi="Times New Roman"/>
                <w:noProof/>
                <w:color w:val="000000"/>
                <w:szCs w:val="28"/>
              </w:rPr>
              <w:t xml:space="preserve"> г. к</w:t>
            </w:r>
          </w:p>
        </w:tc>
      </w:tr>
      <w:tr w:rsidR="00247ADC" w:rsidRPr="009E534F" w:rsidTr="009E534F">
        <w:trPr>
          <w:trHeight w:val="23"/>
        </w:trPr>
        <w:tc>
          <w:tcPr>
            <w:tcW w:w="1461" w:type="pct"/>
            <w:vMerge/>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p>
        </w:tc>
        <w:tc>
          <w:tcPr>
            <w:tcW w:w="388" w:type="pct"/>
            <w:vMerge w:val="restar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291" w:type="pct"/>
            <w:vMerge w:val="restar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уд. вес</w:t>
            </w:r>
          </w:p>
        </w:tc>
        <w:tc>
          <w:tcPr>
            <w:tcW w:w="388" w:type="pct"/>
            <w:vMerge w:val="restar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291" w:type="pct"/>
            <w:vMerge w:val="restar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уд. вес</w:t>
            </w:r>
          </w:p>
        </w:tc>
        <w:tc>
          <w:tcPr>
            <w:tcW w:w="436" w:type="pct"/>
            <w:vMerge w:val="restar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291" w:type="pct"/>
            <w:vMerge w:val="restar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уд. вес</w:t>
            </w:r>
          </w:p>
        </w:tc>
        <w:tc>
          <w:tcPr>
            <w:tcW w:w="873" w:type="pct"/>
            <w:gridSpan w:val="2"/>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582" w:type="pct"/>
            <w:gridSpan w:val="2"/>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w:t>
            </w:r>
          </w:p>
        </w:tc>
      </w:tr>
      <w:tr w:rsidR="00247ADC" w:rsidRPr="009E534F" w:rsidTr="009E534F">
        <w:trPr>
          <w:trHeight w:val="23"/>
        </w:trPr>
        <w:tc>
          <w:tcPr>
            <w:tcW w:w="1461" w:type="pct"/>
            <w:vMerge/>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p>
        </w:tc>
        <w:tc>
          <w:tcPr>
            <w:tcW w:w="388" w:type="pct"/>
            <w:vMerge/>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p>
        </w:tc>
        <w:tc>
          <w:tcPr>
            <w:tcW w:w="291" w:type="pct"/>
            <w:vMerge/>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p>
        </w:tc>
        <w:tc>
          <w:tcPr>
            <w:tcW w:w="388" w:type="pct"/>
            <w:vMerge/>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p>
        </w:tc>
        <w:tc>
          <w:tcPr>
            <w:tcW w:w="291" w:type="pct"/>
            <w:vMerge/>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p>
        </w:tc>
        <w:tc>
          <w:tcPr>
            <w:tcW w:w="436" w:type="pct"/>
            <w:vMerge/>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p>
        </w:tc>
        <w:tc>
          <w:tcPr>
            <w:tcW w:w="291" w:type="pct"/>
            <w:vMerge/>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p>
        </w:tc>
        <w:tc>
          <w:tcPr>
            <w:tcW w:w="436" w:type="pct"/>
            <w:shd w:val="clear" w:color="auto" w:fill="auto"/>
            <w:hideMark/>
          </w:tcPr>
          <w:p w:rsidR="00247ADC"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2007</w:t>
            </w:r>
          </w:p>
        </w:tc>
        <w:tc>
          <w:tcPr>
            <w:tcW w:w="436" w:type="pct"/>
            <w:shd w:val="clear" w:color="auto" w:fill="auto"/>
            <w:hideMark/>
          </w:tcPr>
          <w:p w:rsidR="00247ADC"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2008</w:t>
            </w:r>
          </w:p>
        </w:tc>
        <w:tc>
          <w:tcPr>
            <w:tcW w:w="291" w:type="pct"/>
            <w:shd w:val="clear" w:color="auto" w:fill="auto"/>
            <w:hideMark/>
          </w:tcPr>
          <w:p w:rsidR="00247ADC"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2007</w:t>
            </w:r>
          </w:p>
        </w:tc>
        <w:tc>
          <w:tcPr>
            <w:tcW w:w="291" w:type="pct"/>
            <w:shd w:val="clear" w:color="auto" w:fill="auto"/>
            <w:hideMark/>
          </w:tcPr>
          <w:p w:rsidR="00247ADC"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2008</w:t>
            </w:r>
          </w:p>
        </w:tc>
      </w:tr>
      <w:tr w:rsidR="00247ADC" w:rsidRPr="009E534F" w:rsidTr="009E534F">
        <w:trPr>
          <w:trHeight w:val="23"/>
        </w:trPr>
        <w:tc>
          <w:tcPr>
            <w:tcW w:w="146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 Капитал и резервы</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844697</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66,37</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807676</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59,12</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699071</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59,24</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-145626</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-108605</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-7,1</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0,12</w:t>
            </w:r>
          </w:p>
        </w:tc>
      </w:tr>
      <w:tr w:rsidR="00247ADC" w:rsidRPr="009E534F" w:rsidTr="009E534F">
        <w:trPr>
          <w:trHeight w:val="23"/>
        </w:trPr>
        <w:tc>
          <w:tcPr>
            <w:tcW w:w="146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 Кредиторская задолженность, в том числе</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427946</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33,63</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558422</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40,88</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366086</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39,91</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-61860</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-192336</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6,28</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-0,97</w:t>
            </w:r>
          </w:p>
        </w:tc>
      </w:tr>
      <w:tr w:rsidR="00247ADC" w:rsidRPr="009E534F" w:rsidTr="009E534F">
        <w:trPr>
          <w:trHeight w:val="23"/>
        </w:trPr>
        <w:tc>
          <w:tcPr>
            <w:tcW w:w="146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поставщики и подрядчики</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245949</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19,33</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203148</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14,87</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136818</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11,59</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-109131</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-66330</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-7,7</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-3,28</w:t>
            </w:r>
          </w:p>
        </w:tc>
      </w:tr>
      <w:tr w:rsidR="00247ADC" w:rsidRPr="009E534F" w:rsidTr="009E534F">
        <w:trPr>
          <w:trHeight w:val="23"/>
        </w:trPr>
        <w:tc>
          <w:tcPr>
            <w:tcW w:w="146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задолженность перед персоналом организации</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13533</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1,06</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14156</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1,04</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7874</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0,67</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-5659</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-6282</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-0,4</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-0,37</w:t>
            </w:r>
          </w:p>
        </w:tc>
      </w:tr>
      <w:tr w:rsidR="00247ADC" w:rsidRPr="009E534F" w:rsidTr="009E534F">
        <w:trPr>
          <w:trHeight w:val="23"/>
        </w:trPr>
        <w:tc>
          <w:tcPr>
            <w:tcW w:w="146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задолженность перед государственными внебюджетными фондами</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39062</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3,07</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84115</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6,16</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142680</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12,09</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103618</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58565</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9,02</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5,93</w:t>
            </w:r>
          </w:p>
        </w:tc>
      </w:tr>
      <w:tr w:rsidR="00247ADC" w:rsidRPr="009E534F" w:rsidTr="009E534F">
        <w:trPr>
          <w:trHeight w:val="23"/>
        </w:trPr>
        <w:tc>
          <w:tcPr>
            <w:tcW w:w="146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задолженность по налогам и сборам</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23591</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1,85</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80822</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5,92</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11635</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0,99</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-11956</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-69187</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-0,9</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-4,93</w:t>
            </w:r>
          </w:p>
        </w:tc>
      </w:tr>
      <w:tr w:rsidR="00247ADC" w:rsidRPr="009E534F" w:rsidTr="009E534F">
        <w:trPr>
          <w:trHeight w:val="23"/>
        </w:trPr>
        <w:tc>
          <w:tcPr>
            <w:tcW w:w="146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прочие кредиторы</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105811</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8,31</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176181</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12,90</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67079</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5,68</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-38732</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-109102</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-2,6</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-7,21</w:t>
            </w:r>
          </w:p>
        </w:tc>
      </w:tr>
      <w:tr w:rsidR="00247ADC" w:rsidRPr="009E534F" w:rsidTr="009E534F">
        <w:trPr>
          <w:trHeight w:val="23"/>
        </w:trPr>
        <w:tc>
          <w:tcPr>
            <w:tcW w:w="146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3.</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Доходы будущих периодов</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0,00</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10057</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0,85</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10057</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10057</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0,85</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0,85</w:t>
            </w:r>
          </w:p>
        </w:tc>
      </w:tr>
      <w:tr w:rsidR="00247ADC" w:rsidRPr="009E534F" w:rsidTr="009E534F">
        <w:trPr>
          <w:trHeight w:val="23"/>
        </w:trPr>
        <w:tc>
          <w:tcPr>
            <w:tcW w:w="146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 xml:space="preserve">Баланс </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6"/>
              </w:rPr>
            </w:pPr>
            <w:r w:rsidRPr="009E534F">
              <w:rPr>
                <w:rFonts w:ascii="Times New Roman" w:hAnsi="Times New Roman"/>
                <w:noProof/>
                <w:color w:val="000000"/>
                <w:szCs w:val="26"/>
              </w:rPr>
              <w:t>1272643</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100</w:t>
            </w:r>
          </w:p>
        </w:tc>
        <w:tc>
          <w:tcPr>
            <w:tcW w:w="388"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6"/>
              </w:rPr>
            </w:pPr>
            <w:r w:rsidRPr="009E534F">
              <w:rPr>
                <w:rFonts w:ascii="Times New Roman" w:hAnsi="Times New Roman"/>
                <w:noProof/>
                <w:color w:val="000000"/>
                <w:szCs w:val="26"/>
              </w:rPr>
              <w:t>1366098</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100</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1180114</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100</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-92529</w:t>
            </w:r>
          </w:p>
        </w:tc>
        <w:tc>
          <w:tcPr>
            <w:tcW w:w="436"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-185984</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c>
          <w:tcPr>
            <w:tcW w:w="291" w:type="pct"/>
            <w:shd w:val="clear" w:color="auto" w:fill="auto"/>
            <w:hideMark/>
          </w:tcPr>
          <w:p w:rsidR="00247ADC" w:rsidRPr="009E534F" w:rsidRDefault="00247ADC"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w:t>
            </w:r>
          </w:p>
        </w:tc>
      </w:tr>
    </w:tbl>
    <w:p w:rsidR="00247ADC" w:rsidRPr="00481578" w:rsidRDefault="00247ADC" w:rsidP="009E6F15">
      <w:pPr>
        <w:widowControl/>
        <w:spacing w:line="360" w:lineRule="auto"/>
        <w:ind w:firstLine="709"/>
        <w:contextualSpacing/>
        <w:rPr>
          <w:rFonts w:ascii="Times New Roman" w:hAnsi="Times New Roman"/>
          <w:noProof/>
          <w:color w:val="000000"/>
          <w:sz w:val="28"/>
          <w:szCs w:val="28"/>
        </w:rPr>
      </w:pPr>
    </w:p>
    <w:p w:rsidR="0038401A"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Как свидетельствуют данные таблицы з</w:t>
      </w:r>
      <w:r w:rsidR="0038401A" w:rsidRPr="00481578">
        <w:rPr>
          <w:rFonts w:ascii="Times New Roman" w:hAnsi="Times New Roman"/>
          <w:noProof/>
          <w:color w:val="000000"/>
          <w:sz w:val="28"/>
          <w:szCs w:val="28"/>
        </w:rPr>
        <w:t xml:space="preserve">а </w:t>
      </w:r>
      <w:r w:rsidR="00993197" w:rsidRPr="00481578">
        <w:rPr>
          <w:rFonts w:ascii="Times New Roman" w:hAnsi="Times New Roman"/>
          <w:noProof/>
          <w:color w:val="000000"/>
          <w:sz w:val="28"/>
          <w:szCs w:val="28"/>
        </w:rPr>
        <w:t>2009</w:t>
      </w:r>
      <w:r w:rsidR="0038401A" w:rsidRPr="00481578">
        <w:rPr>
          <w:rFonts w:ascii="Times New Roman" w:hAnsi="Times New Roman"/>
          <w:noProof/>
          <w:color w:val="000000"/>
          <w:sz w:val="28"/>
          <w:szCs w:val="28"/>
        </w:rPr>
        <w:t xml:space="preserve"> г. снизилась</w:t>
      </w:r>
      <w:r w:rsidR="009E6F15" w:rsidRPr="00481578">
        <w:rPr>
          <w:rFonts w:ascii="Times New Roman" w:hAnsi="Times New Roman"/>
          <w:noProof/>
          <w:color w:val="000000"/>
          <w:sz w:val="28"/>
          <w:szCs w:val="28"/>
        </w:rPr>
        <w:t xml:space="preserve"> </w:t>
      </w:r>
      <w:r w:rsidR="0038401A" w:rsidRPr="00481578">
        <w:rPr>
          <w:rFonts w:ascii="Times New Roman" w:hAnsi="Times New Roman"/>
          <w:noProof/>
          <w:color w:val="000000"/>
          <w:sz w:val="28"/>
          <w:szCs w:val="28"/>
        </w:rPr>
        <w:t xml:space="preserve">доля капиталов и резервов, т.е. это связано с тем, что предприятие получило убыток в </w:t>
      </w:r>
      <w:r w:rsidR="00993197" w:rsidRPr="00481578">
        <w:rPr>
          <w:rFonts w:ascii="Times New Roman" w:hAnsi="Times New Roman"/>
          <w:noProof/>
          <w:color w:val="000000"/>
          <w:sz w:val="28"/>
          <w:szCs w:val="28"/>
        </w:rPr>
        <w:t>2009</w:t>
      </w:r>
      <w:r w:rsidR="0038401A" w:rsidRPr="00481578">
        <w:rPr>
          <w:rFonts w:ascii="Times New Roman" w:hAnsi="Times New Roman"/>
          <w:noProof/>
          <w:color w:val="000000"/>
          <w:sz w:val="28"/>
          <w:szCs w:val="28"/>
        </w:rPr>
        <w:t xml:space="preserve"> г.</w:t>
      </w:r>
      <w:r w:rsidR="009E6F15" w:rsidRPr="00481578">
        <w:rPr>
          <w:rFonts w:ascii="Times New Roman" w:hAnsi="Times New Roman"/>
          <w:noProof/>
          <w:color w:val="000000"/>
          <w:sz w:val="28"/>
          <w:szCs w:val="28"/>
        </w:rPr>
        <w:t xml:space="preserve"> </w:t>
      </w:r>
      <w:r w:rsidR="0038401A" w:rsidRPr="00481578">
        <w:rPr>
          <w:rFonts w:ascii="Times New Roman" w:hAnsi="Times New Roman"/>
          <w:noProof/>
          <w:color w:val="000000"/>
          <w:sz w:val="28"/>
          <w:szCs w:val="28"/>
        </w:rPr>
        <w:t>это произошло в связи с реорганизацией.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Кредиторская задолженность за анализируемый период, т.е.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снизилась по сравнению с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г. на 61860 тыс. руб. и на 192336 тыс. руб. в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 </w:t>
      </w:r>
      <w:r w:rsidR="0038401A" w:rsidRPr="00481578">
        <w:rPr>
          <w:rFonts w:ascii="Times New Roman" w:hAnsi="Times New Roman"/>
          <w:noProof/>
          <w:color w:val="000000"/>
          <w:sz w:val="28"/>
          <w:szCs w:val="28"/>
        </w:rPr>
        <w:t xml:space="preserve">В целом по предприятию в </w:t>
      </w:r>
      <w:r w:rsidR="00993197" w:rsidRPr="00481578">
        <w:rPr>
          <w:rFonts w:ascii="Times New Roman" w:hAnsi="Times New Roman"/>
          <w:noProof/>
          <w:color w:val="000000"/>
          <w:sz w:val="28"/>
          <w:szCs w:val="28"/>
        </w:rPr>
        <w:t>2009</w:t>
      </w:r>
      <w:r w:rsidR="0038401A" w:rsidRPr="00481578">
        <w:rPr>
          <w:rFonts w:ascii="Times New Roman" w:hAnsi="Times New Roman"/>
          <w:noProof/>
          <w:color w:val="000000"/>
          <w:sz w:val="28"/>
          <w:szCs w:val="28"/>
        </w:rPr>
        <w:t xml:space="preserve"> г. увеличились капиталы, и резервы это произошло за счет полученной прибыли в отчетном периоде. </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Финансовое состояние предприятия характеризуется размещением и использованием средств и источников их формирования.</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Динамический анализ показателей позволяет установить их абсолютные приращения и темпы роста, что важно для характеристики финансового состояния предприятия.</w:t>
      </w:r>
    </w:p>
    <w:p w:rsidR="00247ADC" w:rsidRPr="00481578" w:rsidRDefault="00247AD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Данные таблицы</w:t>
      </w:r>
      <w:r w:rsidR="00B0728D" w:rsidRPr="00481578">
        <w:rPr>
          <w:rFonts w:ascii="Times New Roman" w:hAnsi="Times New Roman"/>
          <w:noProof/>
          <w:color w:val="000000"/>
          <w:sz w:val="28"/>
          <w:szCs w:val="28"/>
        </w:rPr>
        <w:t xml:space="preserve"> 2.6 </w:t>
      </w:r>
      <w:r w:rsidRPr="00481578">
        <w:rPr>
          <w:rFonts w:ascii="Times New Roman" w:hAnsi="Times New Roman"/>
          <w:noProof/>
          <w:color w:val="000000"/>
          <w:sz w:val="28"/>
          <w:szCs w:val="28"/>
        </w:rPr>
        <w:t xml:space="preserve">свидетельствуют, что стоимость имущества в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по сравнению к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 и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 уменьшилась на 92529 тыс. руб. 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185984 тыс. руб. соответственно. Это произошло за счет уменьшения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внеоборотных средств на 2,32</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 и 7,51 %</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 а так же снижения стоимости оборотных средств. Рабочий капитал в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по сравнению с анализируемыми годами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годом снизился, что свидетельствует о нестабильном финансовом состоянии предприятия.</w:t>
      </w:r>
    </w:p>
    <w:p w:rsidR="00247ADC" w:rsidRPr="00481578" w:rsidRDefault="00247AD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Анализ показателей деловой активности хозяйствующего субъекта позволяет выявить, насколько эффективно предприятие использует свои средства. К показателям, характеризующим деловую активность, относят коэффициенты оборачиваемости и рентабельности.</w:t>
      </w:r>
    </w:p>
    <w:p w:rsidR="00247ADC" w:rsidRPr="00481578" w:rsidRDefault="00247AD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Коэффициенты оборачиваемости имеют большое значение для оценки финансового состояния предприятия, поскольку скорость оборота капитала (скорость обращения его в денежную форму) оказывает непосредственное влияние на платежеспособность предприятия. Кроме того, увеличение скорости оборота капитала отражает повышение технического потенциала предприятия. </w:t>
      </w:r>
    </w:p>
    <w:p w:rsidR="00247ADC" w:rsidRPr="00481578" w:rsidRDefault="00247ADC" w:rsidP="009E6F15">
      <w:pPr>
        <w:widowControl/>
        <w:spacing w:line="360" w:lineRule="auto"/>
        <w:ind w:firstLine="709"/>
        <w:contextualSpacing/>
        <w:rPr>
          <w:rFonts w:ascii="Times New Roman" w:hAnsi="Times New Roman"/>
          <w:noProof/>
          <w:color w:val="000000"/>
          <w:sz w:val="28"/>
          <w:szCs w:val="28"/>
        </w:rPr>
      </w:pPr>
    </w:p>
    <w:p w:rsidR="00247ADC" w:rsidRPr="00481578" w:rsidRDefault="009E6F1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br w:type="page"/>
      </w:r>
      <w:r w:rsidR="00247ADC" w:rsidRPr="00481578">
        <w:rPr>
          <w:rFonts w:ascii="Times New Roman" w:hAnsi="Times New Roman"/>
          <w:noProof/>
          <w:color w:val="000000"/>
          <w:sz w:val="28"/>
          <w:szCs w:val="28"/>
        </w:rPr>
        <w:t>Таблица 2.6</w:t>
      </w:r>
    </w:p>
    <w:p w:rsidR="00247ADC" w:rsidRPr="00481578" w:rsidRDefault="00247AD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Анализ динамики финансового состояния предприятия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525"/>
        <w:gridCol w:w="916"/>
        <w:gridCol w:w="916"/>
        <w:gridCol w:w="916"/>
        <w:gridCol w:w="883"/>
        <w:gridCol w:w="883"/>
        <w:gridCol w:w="766"/>
        <w:gridCol w:w="766"/>
      </w:tblGrid>
      <w:tr w:rsidR="009E6F15" w:rsidRPr="009E534F" w:rsidTr="009E534F">
        <w:trPr>
          <w:trHeight w:val="23"/>
        </w:trPr>
        <w:tc>
          <w:tcPr>
            <w:tcW w:w="2196" w:type="pct"/>
            <w:vMerge w:val="restar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Показатели</w:t>
            </w:r>
          </w:p>
        </w:tc>
        <w:tc>
          <w:tcPr>
            <w:tcW w:w="420" w:type="pct"/>
            <w:vMerge w:val="restart"/>
            <w:shd w:val="clear" w:color="auto" w:fill="auto"/>
            <w:noWrap/>
            <w:hideMark/>
          </w:tcPr>
          <w:p w:rsidR="00247ADC"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420" w:type="pct"/>
            <w:vMerge w:val="restart"/>
            <w:shd w:val="clear" w:color="auto" w:fill="auto"/>
            <w:noWrap/>
            <w:hideMark/>
          </w:tcPr>
          <w:p w:rsidR="00247ADC"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420" w:type="pct"/>
            <w:vMerge w:val="restart"/>
            <w:shd w:val="clear" w:color="auto" w:fill="auto"/>
            <w:noWrap/>
            <w:hideMark/>
          </w:tcPr>
          <w:p w:rsidR="00247ADC"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p>
        </w:tc>
        <w:tc>
          <w:tcPr>
            <w:tcW w:w="1545" w:type="pct"/>
            <w:gridSpan w:val="4"/>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изм. </w:t>
            </w:r>
            <w:r w:rsidR="00993197" w:rsidRPr="009E534F">
              <w:rPr>
                <w:rFonts w:ascii="Times New Roman" w:hAnsi="Times New Roman"/>
                <w:noProof/>
                <w:color w:val="000000"/>
                <w:szCs w:val="28"/>
              </w:rPr>
              <w:t>2009</w:t>
            </w:r>
            <w:r w:rsidRPr="009E534F">
              <w:rPr>
                <w:rFonts w:ascii="Times New Roman" w:hAnsi="Times New Roman"/>
                <w:noProof/>
                <w:color w:val="000000"/>
                <w:szCs w:val="28"/>
              </w:rPr>
              <w:t xml:space="preserve"> г. к</w:t>
            </w:r>
          </w:p>
        </w:tc>
      </w:tr>
      <w:tr w:rsidR="00247ADC" w:rsidRPr="009E534F" w:rsidTr="009E534F">
        <w:trPr>
          <w:trHeight w:val="23"/>
        </w:trPr>
        <w:tc>
          <w:tcPr>
            <w:tcW w:w="2196" w:type="pct"/>
            <w:vMerge/>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p>
        </w:tc>
        <w:tc>
          <w:tcPr>
            <w:tcW w:w="420" w:type="pct"/>
            <w:vMerge/>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p>
        </w:tc>
        <w:tc>
          <w:tcPr>
            <w:tcW w:w="420" w:type="pct"/>
            <w:vMerge/>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p>
        </w:tc>
        <w:tc>
          <w:tcPr>
            <w:tcW w:w="420" w:type="pct"/>
            <w:vMerge/>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p>
        </w:tc>
        <w:tc>
          <w:tcPr>
            <w:tcW w:w="853" w:type="pct"/>
            <w:gridSpan w:val="2"/>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тыс. руб.</w:t>
            </w:r>
          </w:p>
        </w:tc>
        <w:tc>
          <w:tcPr>
            <w:tcW w:w="692" w:type="pct"/>
            <w:gridSpan w:val="2"/>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w:t>
            </w:r>
          </w:p>
        </w:tc>
      </w:tr>
      <w:tr w:rsidR="00247ADC" w:rsidRPr="009E534F" w:rsidTr="009E534F">
        <w:trPr>
          <w:trHeight w:val="23"/>
        </w:trPr>
        <w:tc>
          <w:tcPr>
            <w:tcW w:w="2196" w:type="pct"/>
            <w:vMerge/>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p>
        </w:tc>
        <w:tc>
          <w:tcPr>
            <w:tcW w:w="420" w:type="pct"/>
            <w:vMerge/>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p>
        </w:tc>
        <w:tc>
          <w:tcPr>
            <w:tcW w:w="420" w:type="pct"/>
            <w:vMerge/>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p>
        </w:tc>
        <w:tc>
          <w:tcPr>
            <w:tcW w:w="420" w:type="pct"/>
            <w:vMerge/>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p>
        </w:tc>
        <w:tc>
          <w:tcPr>
            <w:tcW w:w="430" w:type="pct"/>
            <w:shd w:val="clear" w:color="auto" w:fill="auto"/>
            <w:noWrap/>
            <w:hideMark/>
          </w:tcPr>
          <w:p w:rsidR="00247ADC"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422" w:type="pct"/>
            <w:shd w:val="clear" w:color="auto" w:fill="auto"/>
            <w:noWrap/>
            <w:hideMark/>
          </w:tcPr>
          <w:p w:rsidR="00247ADC"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346" w:type="pct"/>
            <w:shd w:val="clear" w:color="auto" w:fill="auto"/>
            <w:noWrap/>
            <w:hideMark/>
          </w:tcPr>
          <w:p w:rsidR="00247ADC"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346" w:type="pct"/>
            <w:shd w:val="clear" w:color="auto" w:fill="auto"/>
            <w:noWrap/>
            <w:hideMark/>
          </w:tcPr>
          <w:p w:rsidR="00247ADC"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Общая стоимость имущества организации</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1272643</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1366098</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1180114</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-92529</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-185984</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92,73</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86,39</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Стоимость иммобилизованных (внеоборотных) средств активов</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333212</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351922</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325494</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-7718</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-26428</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97,68</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92,49</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Стоимость мобильных (оборотных) средств</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939431</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1014176</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854620</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-84811</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-159556</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90,97</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84,27</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Стоимость материальных оборотных средств</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88650</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144543</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163150</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74500</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18607</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184,04</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112,87</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Величина собственных средств организации</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844697</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807676</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699071</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-145626</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-108605</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82,76</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86,55</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Величина</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заемных средств</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427946</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558422</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481043</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53097</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-77379</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112,41</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86,14</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Текущие собственные оборотные средства</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511485</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455754</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373577</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-137908</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-82177</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73,04</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81,97</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Величина дебиторской задолженности</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820336</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841334</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685731</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-134605</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-155603</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83,59</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81,51</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Величина кредиторской задолженности</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427946</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558422</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470986</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43040</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-87436</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110,06</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84,34</w:t>
            </w:r>
          </w:p>
        </w:tc>
      </w:tr>
      <w:tr w:rsidR="00247ADC" w:rsidRPr="009E534F" w:rsidTr="009E534F">
        <w:trPr>
          <w:trHeight w:val="23"/>
        </w:trPr>
        <w:tc>
          <w:tcPr>
            <w:tcW w:w="2196" w:type="pct"/>
            <w:shd w:val="clear" w:color="auto" w:fill="auto"/>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Рабочий капитал</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511485</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455754</w:t>
            </w:r>
          </w:p>
        </w:tc>
        <w:tc>
          <w:tcPr>
            <w:tcW w:w="42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373577</w:t>
            </w:r>
          </w:p>
        </w:tc>
        <w:tc>
          <w:tcPr>
            <w:tcW w:w="430"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-137908</w:t>
            </w:r>
          </w:p>
        </w:tc>
        <w:tc>
          <w:tcPr>
            <w:tcW w:w="422"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-82177</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73,04</w:t>
            </w:r>
          </w:p>
        </w:tc>
        <w:tc>
          <w:tcPr>
            <w:tcW w:w="346" w:type="pct"/>
            <w:shd w:val="clear" w:color="auto" w:fill="auto"/>
            <w:noWrap/>
            <w:hideMark/>
          </w:tcPr>
          <w:p w:rsidR="00247ADC" w:rsidRPr="009E534F" w:rsidRDefault="00247ADC"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81,97</w:t>
            </w:r>
          </w:p>
        </w:tc>
      </w:tr>
    </w:tbl>
    <w:p w:rsidR="00247ADC" w:rsidRPr="00481578" w:rsidRDefault="00247ADC" w:rsidP="009E6F15">
      <w:pPr>
        <w:widowControl/>
        <w:spacing w:line="360" w:lineRule="auto"/>
        <w:ind w:firstLine="709"/>
        <w:contextualSpacing/>
        <w:rPr>
          <w:rFonts w:ascii="Times New Roman" w:hAnsi="Times New Roman"/>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Таблица 2.7</w:t>
      </w:r>
    </w:p>
    <w:p w:rsidR="00553AB5" w:rsidRPr="00481578" w:rsidRDefault="00553AB5" w:rsidP="009E6F15">
      <w:pPr>
        <w:widowControl/>
        <w:spacing w:line="360" w:lineRule="auto"/>
        <w:ind w:firstLine="709"/>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Анализ деловой активности ОАО «Разрез Тугнуйский»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482"/>
        <w:gridCol w:w="914"/>
        <w:gridCol w:w="914"/>
        <w:gridCol w:w="913"/>
        <w:gridCol w:w="1217"/>
        <w:gridCol w:w="1131"/>
      </w:tblGrid>
      <w:tr w:rsidR="009E6F15" w:rsidRPr="009E534F" w:rsidTr="009E534F">
        <w:trPr>
          <w:trHeight w:val="23"/>
        </w:trPr>
        <w:tc>
          <w:tcPr>
            <w:tcW w:w="2341" w:type="pct"/>
            <w:vMerge w:val="restar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Показатели </w:t>
            </w:r>
          </w:p>
        </w:tc>
        <w:tc>
          <w:tcPr>
            <w:tcW w:w="477" w:type="pct"/>
            <w:vMerge w:val="restar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477" w:type="pct"/>
            <w:vMerge w:val="restar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477" w:type="pct"/>
            <w:vMerge w:val="restar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p>
        </w:tc>
        <w:tc>
          <w:tcPr>
            <w:tcW w:w="1227" w:type="pct"/>
            <w:gridSpan w:val="2"/>
            <w:shd w:val="clear" w:color="auto" w:fill="auto"/>
            <w:hideMark/>
          </w:tcPr>
          <w:p w:rsidR="009E6F1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Изменение </w:t>
            </w:r>
          </w:p>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r w:rsidR="00553AB5" w:rsidRPr="009E534F">
              <w:rPr>
                <w:rFonts w:ascii="Times New Roman" w:hAnsi="Times New Roman"/>
                <w:noProof/>
                <w:color w:val="000000"/>
                <w:szCs w:val="28"/>
              </w:rPr>
              <w:t xml:space="preserve"> г. к </w:t>
            </w:r>
          </w:p>
        </w:tc>
      </w:tr>
      <w:tr w:rsidR="00553AB5" w:rsidRPr="009E534F" w:rsidTr="009E534F">
        <w:trPr>
          <w:trHeight w:val="23"/>
        </w:trPr>
        <w:tc>
          <w:tcPr>
            <w:tcW w:w="2341" w:type="pct"/>
            <w:vMerge/>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p>
        </w:tc>
        <w:tc>
          <w:tcPr>
            <w:tcW w:w="477" w:type="pct"/>
            <w:vMerge/>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p>
        </w:tc>
        <w:tc>
          <w:tcPr>
            <w:tcW w:w="477" w:type="pct"/>
            <w:vMerge/>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p>
        </w:tc>
        <w:tc>
          <w:tcPr>
            <w:tcW w:w="477" w:type="pct"/>
            <w:vMerge/>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p>
        </w:tc>
        <w:tc>
          <w:tcPr>
            <w:tcW w:w="636" w:type="pc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r w:rsidR="00553AB5" w:rsidRPr="009E534F">
              <w:rPr>
                <w:rFonts w:ascii="Times New Roman" w:hAnsi="Times New Roman"/>
                <w:noProof/>
                <w:color w:val="000000"/>
                <w:szCs w:val="28"/>
              </w:rPr>
              <w:t xml:space="preserve"> г.</w:t>
            </w:r>
          </w:p>
        </w:tc>
        <w:tc>
          <w:tcPr>
            <w:tcW w:w="591" w:type="pc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r w:rsidR="00553AB5" w:rsidRPr="009E534F">
              <w:rPr>
                <w:rFonts w:ascii="Times New Roman" w:hAnsi="Times New Roman"/>
                <w:noProof/>
                <w:color w:val="000000"/>
                <w:szCs w:val="28"/>
              </w:rPr>
              <w:t xml:space="preserve"> г.</w:t>
            </w:r>
          </w:p>
        </w:tc>
      </w:tr>
      <w:tr w:rsidR="00553AB5" w:rsidRPr="009E534F" w:rsidTr="009E534F">
        <w:trPr>
          <w:trHeight w:val="23"/>
        </w:trPr>
        <w:tc>
          <w:tcPr>
            <w:tcW w:w="234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Общая оборачиваемость активов</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0,19</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0,40</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0,53</w:t>
            </w:r>
          </w:p>
        </w:tc>
        <w:tc>
          <w:tcPr>
            <w:tcW w:w="63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0,34</w:t>
            </w:r>
          </w:p>
        </w:tc>
        <w:tc>
          <w:tcPr>
            <w:tcW w:w="59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0,13</w:t>
            </w:r>
          </w:p>
        </w:tc>
      </w:tr>
      <w:tr w:rsidR="00553AB5" w:rsidRPr="009E534F" w:rsidTr="009E534F">
        <w:trPr>
          <w:trHeight w:val="23"/>
        </w:trPr>
        <w:tc>
          <w:tcPr>
            <w:tcW w:w="234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Оборачиваемость основных средств</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1,13</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2,28</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2,91</w:t>
            </w:r>
          </w:p>
        </w:tc>
        <w:tc>
          <w:tcPr>
            <w:tcW w:w="63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1,78</w:t>
            </w:r>
          </w:p>
        </w:tc>
        <w:tc>
          <w:tcPr>
            <w:tcW w:w="59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0,64</w:t>
            </w:r>
          </w:p>
        </w:tc>
      </w:tr>
      <w:tr w:rsidR="00553AB5" w:rsidRPr="009E534F" w:rsidTr="009E534F">
        <w:trPr>
          <w:trHeight w:val="23"/>
        </w:trPr>
        <w:tc>
          <w:tcPr>
            <w:tcW w:w="234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Оборачиваемость материальных оборотных средств</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0,25</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0,55</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0,72</w:t>
            </w:r>
          </w:p>
        </w:tc>
        <w:tc>
          <w:tcPr>
            <w:tcW w:w="63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0,47</w:t>
            </w:r>
          </w:p>
        </w:tc>
        <w:tc>
          <w:tcPr>
            <w:tcW w:w="59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0,18</w:t>
            </w:r>
          </w:p>
        </w:tc>
      </w:tr>
      <w:tr w:rsidR="00553AB5" w:rsidRPr="009E534F" w:rsidTr="009E534F">
        <w:trPr>
          <w:trHeight w:val="23"/>
        </w:trPr>
        <w:tc>
          <w:tcPr>
            <w:tcW w:w="234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Оборачиваемость оборотного капитала</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0,25</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0,54</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0,72</w:t>
            </w:r>
          </w:p>
        </w:tc>
        <w:tc>
          <w:tcPr>
            <w:tcW w:w="63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0,47</w:t>
            </w:r>
          </w:p>
        </w:tc>
        <w:tc>
          <w:tcPr>
            <w:tcW w:w="59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0,18</w:t>
            </w:r>
          </w:p>
        </w:tc>
      </w:tr>
      <w:tr w:rsidR="00553AB5" w:rsidRPr="009E534F" w:rsidTr="009E534F">
        <w:trPr>
          <w:trHeight w:val="23"/>
        </w:trPr>
        <w:tc>
          <w:tcPr>
            <w:tcW w:w="234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Общая оборачиваемость перманентного капитала</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0,28</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0,64</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0,89</w:t>
            </w:r>
          </w:p>
        </w:tc>
        <w:tc>
          <w:tcPr>
            <w:tcW w:w="63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0,61</w:t>
            </w:r>
          </w:p>
        </w:tc>
        <w:tc>
          <w:tcPr>
            <w:tcW w:w="59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0,25</w:t>
            </w:r>
          </w:p>
        </w:tc>
      </w:tr>
      <w:tr w:rsidR="00553AB5" w:rsidRPr="009E534F" w:rsidTr="009E534F">
        <w:trPr>
          <w:trHeight w:val="23"/>
        </w:trPr>
        <w:tc>
          <w:tcPr>
            <w:tcW w:w="234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Индекс деловой активности</w:t>
            </w:r>
          </w:p>
        </w:tc>
        <w:tc>
          <w:tcPr>
            <w:tcW w:w="477" w:type="pct"/>
            <w:shd w:val="clear" w:color="auto" w:fill="auto"/>
            <w:hideMark/>
          </w:tcPr>
          <w:p w:rsidR="00553AB5"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553AB5" w:rsidRPr="009E534F">
              <w:rPr>
                <w:rFonts w:ascii="Times New Roman" w:hAnsi="Times New Roman"/>
                <w:noProof/>
                <w:color w:val="000000"/>
                <w:szCs w:val="28"/>
              </w:rPr>
              <w:t>0,08</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0,11</w:t>
            </w:r>
            <w:r w:rsidR="009E6F15" w:rsidRPr="009E534F">
              <w:rPr>
                <w:rFonts w:ascii="Times New Roman" w:hAnsi="Times New Roman"/>
                <w:noProof/>
                <w:color w:val="000000"/>
                <w:szCs w:val="28"/>
              </w:rPr>
              <w:t xml:space="preserve"> </w:t>
            </w:r>
          </w:p>
        </w:tc>
        <w:tc>
          <w:tcPr>
            <w:tcW w:w="47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0,08</w:t>
            </w:r>
            <w:r w:rsidR="009E6F15" w:rsidRPr="009E534F">
              <w:rPr>
                <w:rFonts w:ascii="Times New Roman" w:hAnsi="Times New Roman"/>
                <w:noProof/>
                <w:color w:val="000000"/>
                <w:szCs w:val="28"/>
              </w:rPr>
              <w:t xml:space="preserve"> </w:t>
            </w:r>
          </w:p>
        </w:tc>
        <w:tc>
          <w:tcPr>
            <w:tcW w:w="63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0,00</w:t>
            </w:r>
          </w:p>
        </w:tc>
        <w:tc>
          <w:tcPr>
            <w:tcW w:w="591"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-0,03</w:t>
            </w:r>
          </w:p>
        </w:tc>
      </w:tr>
    </w:tbl>
    <w:p w:rsidR="00553AB5" w:rsidRPr="00481578" w:rsidRDefault="00553AB5" w:rsidP="009E6F15">
      <w:pPr>
        <w:widowControl/>
        <w:spacing w:line="360" w:lineRule="auto"/>
        <w:ind w:firstLine="709"/>
        <w:contextualSpacing/>
        <w:rPr>
          <w:rFonts w:ascii="Times New Roman" w:hAnsi="Times New Roman"/>
          <w:bCs/>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Данные таблицы показывают, что</w:t>
      </w:r>
      <w:r w:rsidR="009E6F15" w:rsidRPr="00481578">
        <w:rPr>
          <w:rFonts w:ascii="Times New Roman" w:hAnsi="Times New Roman"/>
          <w:bCs/>
          <w:noProof/>
          <w:color w:val="000000"/>
          <w:sz w:val="28"/>
          <w:szCs w:val="28"/>
        </w:rPr>
        <w:t xml:space="preserve"> </w:t>
      </w:r>
      <w:r w:rsidRPr="00481578">
        <w:rPr>
          <w:rFonts w:ascii="Times New Roman" w:hAnsi="Times New Roman"/>
          <w:bCs/>
          <w:noProof/>
          <w:color w:val="000000"/>
          <w:sz w:val="28"/>
          <w:szCs w:val="28"/>
        </w:rPr>
        <w:t xml:space="preserve">за </w:t>
      </w:r>
      <w:r w:rsidR="00993197" w:rsidRPr="00481578">
        <w:rPr>
          <w:rFonts w:ascii="Times New Roman" w:hAnsi="Times New Roman"/>
          <w:bCs/>
          <w:noProof/>
          <w:color w:val="000000"/>
          <w:sz w:val="28"/>
          <w:szCs w:val="28"/>
        </w:rPr>
        <w:t>2009</w:t>
      </w:r>
      <w:r w:rsidRPr="00481578">
        <w:rPr>
          <w:rFonts w:ascii="Times New Roman" w:hAnsi="Times New Roman"/>
          <w:bCs/>
          <w:noProof/>
          <w:color w:val="000000"/>
          <w:sz w:val="28"/>
          <w:szCs w:val="28"/>
        </w:rPr>
        <w:t xml:space="preserve"> г. общая оборачиваемость активов возросла и з</w:t>
      </w:r>
      <w:r w:rsidRPr="00481578">
        <w:rPr>
          <w:rFonts w:ascii="Times New Roman" w:hAnsi="Times New Roman"/>
          <w:noProof/>
          <w:color w:val="000000"/>
          <w:sz w:val="28"/>
          <w:szCs w:val="28"/>
        </w:rPr>
        <w:t>а период совершается полный цикл производства и обращения активов, который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обеспечивает соответствующий доход. Предприятие эффективно использует основные средства. Оборачиваемость материальных оборотных средств показывает, что за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имеет ликвидную структуру. </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Рентабельность предприятия определяется величиной прибыли, которую оно получает. Для анализа рентабельности рассчитываются две группы показателей: рентабельность капитала и рентабельность деятельности.</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Показатели рентабельности капитала (табл. 2.8) отражают то, насколько эффективно предприятие использует свои капитал в целях получения прибыли.</w:t>
      </w:r>
    </w:p>
    <w:p w:rsidR="003B25D2" w:rsidRPr="00481578" w:rsidRDefault="003B25D2"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bCs/>
          <w:noProof/>
          <w:color w:val="000000"/>
          <w:sz w:val="28"/>
          <w:szCs w:val="28"/>
        </w:rPr>
        <w:t xml:space="preserve">Как показывают расчеты, что </w:t>
      </w:r>
      <w:r w:rsidRPr="00481578">
        <w:rPr>
          <w:rFonts w:ascii="Times New Roman" w:hAnsi="Times New Roman"/>
          <w:noProof/>
          <w:color w:val="000000"/>
          <w:sz w:val="28"/>
          <w:szCs w:val="28"/>
        </w:rPr>
        <w:t>привлечено для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получения рубля прибыли независимо от источника привлечения этих средств за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по сравнению с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и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гг. 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0,248 и 0,224 рубля. Сравнивая рентабельность всех активов по чистой прибыли, можно выявить влияние на рентабельность налогов на прибыль, перечисляемых в бюджет. Рентабельность собственного капитала показывает, что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эффективность использования средств собственников снижена, это свидетельствует о том, что предприятие не продавало и не выпускало акции. </w:t>
      </w:r>
    </w:p>
    <w:p w:rsidR="009E6F15" w:rsidRPr="00481578" w:rsidRDefault="009E6F15" w:rsidP="009E6F15">
      <w:pPr>
        <w:widowControl/>
        <w:spacing w:line="360" w:lineRule="auto"/>
        <w:ind w:firstLine="709"/>
        <w:contextualSpacing/>
        <w:rPr>
          <w:rFonts w:ascii="Times New Roman" w:hAnsi="Times New Roman"/>
          <w:bCs/>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Таблица 2.8</w:t>
      </w:r>
    </w:p>
    <w:p w:rsidR="00553AB5" w:rsidRPr="00481578" w:rsidRDefault="00553AB5" w:rsidP="009E6F15">
      <w:pPr>
        <w:widowControl/>
        <w:spacing w:line="360" w:lineRule="auto"/>
        <w:ind w:firstLine="709"/>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 xml:space="preserve">Анализ рентабельности капитала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012"/>
        <w:gridCol w:w="1141"/>
        <w:gridCol w:w="1141"/>
        <w:gridCol w:w="1072"/>
        <w:gridCol w:w="1066"/>
        <w:gridCol w:w="1139"/>
      </w:tblGrid>
      <w:tr w:rsidR="009E6F15" w:rsidRPr="009E534F" w:rsidTr="009E534F">
        <w:trPr>
          <w:trHeight w:val="23"/>
        </w:trPr>
        <w:tc>
          <w:tcPr>
            <w:tcW w:w="2096" w:type="pct"/>
            <w:vMerge w:val="restar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Показатели</w:t>
            </w:r>
          </w:p>
        </w:tc>
        <w:tc>
          <w:tcPr>
            <w:tcW w:w="596" w:type="pct"/>
            <w:vMerge w:val="restar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r w:rsidR="00553AB5" w:rsidRPr="009E534F">
              <w:rPr>
                <w:rFonts w:ascii="Times New Roman" w:hAnsi="Times New Roman"/>
                <w:noProof/>
                <w:color w:val="000000"/>
                <w:szCs w:val="28"/>
              </w:rPr>
              <w:t xml:space="preserve"> г.</w:t>
            </w:r>
          </w:p>
        </w:tc>
        <w:tc>
          <w:tcPr>
            <w:tcW w:w="596" w:type="pct"/>
            <w:vMerge w:val="restar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r w:rsidR="00553AB5" w:rsidRPr="009E534F">
              <w:rPr>
                <w:rFonts w:ascii="Times New Roman" w:hAnsi="Times New Roman"/>
                <w:noProof/>
                <w:color w:val="000000"/>
                <w:szCs w:val="28"/>
              </w:rPr>
              <w:t xml:space="preserve"> г.</w:t>
            </w:r>
          </w:p>
        </w:tc>
        <w:tc>
          <w:tcPr>
            <w:tcW w:w="560" w:type="pct"/>
            <w:vMerge w:val="restar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r w:rsidR="00553AB5" w:rsidRPr="009E534F">
              <w:rPr>
                <w:rFonts w:ascii="Times New Roman" w:hAnsi="Times New Roman"/>
                <w:noProof/>
                <w:color w:val="000000"/>
                <w:szCs w:val="28"/>
              </w:rPr>
              <w:t xml:space="preserve"> г.</w:t>
            </w:r>
          </w:p>
        </w:tc>
        <w:tc>
          <w:tcPr>
            <w:tcW w:w="1152" w:type="pct"/>
            <w:gridSpan w:val="2"/>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Изменение</w:t>
            </w:r>
            <w:r w:rsidR="009E6F15" w:rsidRPr="009E534F">
              <w:rPr>
                <w:rFonts w:ascii="Times New Roman" w:hAnsi="Times New Roman"/>
                <w:noProof/>
                <w:color w:val="000000"/>
                <w:szCs w:val="28"/>
              </w:rPr>
              <w:t xml:space="preserve"> </w:t>
            </w:r>
          </w:p>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r w:rsidR="00553AB5" w:rsidRPr="009E534F">
              <w:rPr>
                <w:rFonts w:ascii="Times New Roman" w:hAnsi="Times New Roman"/>
                <w:noProof/>
                <w:color w:val="000000"/>
                <w:szCs w:val="28"/>
              </w:rPr>
              <w:t xml:space="preserve"> г. к</w:t>
            </w:r>
          </w:p>
        </w:tc>
      </w:tr>
      <w:tr w:rsidR="00553AB5" w:rsidRPr="009E534F" w:rsidTr="009E534F">
        <w:trPr>
          <w:trHeight w:val="23"/>
        </w:trPr>
        <w:tc>
          <w:tcPr>
            <w:tcW w:w="2096" w:type="pct"/>
            <w:vMerge/>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p>
        </w:tc>
        <w:tc>
          <w:tcPr>
            <w:tcW w:w="596" w:type="pct"/>
            <w:vMerge/>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p>
        </w:tc>
        <w:tc>
          <w:tcPr>
            <w:tcW w:w="596" w:type="pct"/>
            <w:vMerge/>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p>
        </w:tc>
        <w:tc>
          <w:tcPr>
            <w:tcW w:w="560" w:type="pct"/>
            <w:vMerge/>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p>
        </w:tc>
        <w:tc>
          <w:tcPr>
            <w:tcW w:w="557" w:type="pc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r w:rsidR="00553AB5" w:rsidRPr="009E534F">
              <w:rPr>
                <w:rFonts w:ascii="Times New Roman" w:hAnsi="Times New Roman"/>
                <w:noProof/>
                <w:color w:val="000000"/>
                <w:szCs w:val="28"/>
              </w:rPr>
              <w:t xml:space="preserve"> г.</w:t>
            </w:r>
          </w:p>
        </w:tc>
        <w:tc>
          <w:tcPr>
            <w:tcW w:w="596" w:type="pct"/>
            <w:shd w:val="clear" w:color="auto" w:fill="auto"/>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r w:rsidR="00553AB5" w:rsidRPr="009E534F">
              <w:rPr>
                <w:rFonts w:ascii="Times New Roman" w:hAnsi="Times New Roman"/>
                <w:noProof/>
                <w:color w:val="000000"/>
                <w:szCs w:val="28"/>
              </w:rPr>
              <w:t xml:space="preserve"> г.</w:t>
            </w:r>
          </w:p>
        </w:tc>
      </w:tr>
      <w:tr w:rsidR="00553AB5" w:rsidRPr="009E534F" w:rsidTr="009E534F">
        <w:trPr>
          <w:trHeight w:val="23"/>
        </w:trPr>
        <w:tc>
          <w:tcPr>
            <w:tcW w:w="20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Рентабельность всех активов по прибыли до налогообложения</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0,059</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0,082</w:t>
            </w:r>
          </w:p>
        </w:tc>
        <w:tc>
          <w:tcPr>
            <w:tcW w:w="56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0,306</w:t>
            </w:r>
          </w:p>
        </w:tc>
        <w:tc>
          <w:tcPr>
            <w:tcW w:w="55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0,248</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0,224</w:t>
            </w:r>
          </w:p>
        </w:tc>
      </w:tr>
      <w:tr w:rsidR="00553AB5" w:rsidRPr="009E534F" w:rsidTr="009E534F">
        <w:trPr>
          <w:trHeight w:val="23"/>
        </w:trPr>
        <w:tc>
          <w:tcPr>
            <w:tcW w:w="20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Рентабельность всех активов по чистой прибыли</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0,048</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0,031</w:t>
            </w:r>
          </w:p>
        </w:tc>
        <w:tc>
          <w:tcPr>
            <w:tcW w:w="56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-0,020</w:t>
            </w:r>
          </w:p>
        </w:tc>
        <w:tc>
          <w:tcPr>
            <w:tcW w:w="55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-0,068</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-0,051</w:t>
            </w:r>
          </w:p>
        </w:tc>
      </w:tr>
      <w:tr w:rsidR="00553AB5" w:rsidRPr="009E534F" w:rsidTr="009E534F">
        <w:trPr>
          <w:trHeight w:val="23"/>
        </w:trPr>
        <w:tc>
          <w:tcPr>
            <w:tcW w:w="20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Рентабельность собственного капитала</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0,086</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0,113</w:t>
            </w:r>
          </w:p>
        </w:tc>
        <w:tc>
          <w:tcPr>
            <w:tcW w:w="56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0,051</w:t>
            </w:r>
          </w:p>
        </w:tc>
        <w:tc>
          <w:tcPr>
            <w:tcW w:w="55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-0,035</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-0,062</w:t>
            </w:r>
          </w:p>
        </w:tc>
      </w:tr>
      <w:tr w:rsidR="00553AB5" w:rsidRPr="009E534F" w:rsidTr="009E534F">
        <w:trPr>
          <w:trHeight w:val="23"/>
        </w:trPr>
        <w:tc>
          <w:tcPr>
            <w:tcW w:w="20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Рентабельность оборотного капитала</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0,079</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0,135</w:t>
            </w:r>
          </w:p>
        </w:tc>
        <w:tc>
          <w:tcPr>
            <w:tcW w:w="56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0,100</w:t>
            </w:r>
          </w:p>
        </w:tc>
        <w:tc>
          <w:tcPr>
            <w:tcW w:w="55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0,021</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-0,035</w:t>
            </w:r>
          </w:p>
        </w:tc>
      </w:tr>
      <w:tr w:rsidR="00553AB5" w:rsidRPr="009E534F" w:rsidTr="009E534F">
        <w:trPr>
          <w:trHeight w:val="23"/>
        </w:trPr>
        <w:tc>
          <w:tcPr>
            <w:tcW w:w="20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Рентабельность перманентного капитала</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0,086</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0,113</w:t>
            </w:r>
          </w:p>
        </w:tc>
        <w:tc>
          <w:tcPr>
            <w:tcW w:w="56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0,051</w:t>
            </w:r>
          </w:p>
        </w:tc>
        <w:tc>
          <w:tcPr>
            <w:tcW w:w="55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-0,035</w:t>
            </w:r>
          </w:p>
        </w:tc>
        <w:tc>
          <w:tcPr>
            <w:tcW w:w="596"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-0,062</w:t>
            </w:r>
          </w:p>
        </w:tc>
      </w:tr>
    </w:tbl>
    <w:p w:rsidR="00553AB5" w:rsidRPr="00481578" w:rsidRDefault="009E6F1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br w:type="page"/>
      </w:r>
      <w:r w:rsidR="00553AB5" w:rsidRPr="00481578">
        <w:rPr>
          <w:rFonts w:ascii="Times New Roman" w:hAnsi="Times New Roman"/>
          <w:noProof/>
          <w:color w:val="000000"/>
          <w:sz w:val="28"/>
          <w:szCs w:val="28"/>
        </w:rPr>
        <w:t>Показатели рентабельности деятельности вычисляются на основании данных Отчета о прибылях и убытках и позволяют оценить прибыльность всех направлений деятельности предприятия (табл. 2.9).</w:t>
      </w:r>
    </w:p>
    <w:p w:rsidR="00BF491F" w:rsidRPr="00481578" w:rsidRDefault="00BF491F" w:rsidP="009E6F15">
      <w:pPr>
        <w:widowControl/>
        <w:spacing w:line="360" w:lineRule="auto"/>
        <w:ind w:firstLine="709"/>
        <w:contextualSpacing/>
        <w:rPr>
          <w:rFonts w:ascii="Times New Roman" w:hAnsi="Times New Roman"/>
          <w:bCs/>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 xml:space="preserve">Таблица 2.9 </w:t>
      </w:r>
    </w:p>
    <w:p w:rsidR="00553AB5" w:rsidRPr="00481578" w:rsidRDefault="00553AB5" w:rsidP="009E6F15">
      <w:pPr>
        <w:widowControl/>
        <w:spacing w:line="360" w:lineRule="auto"/>
        <w:ind w:firstLine="709"/>
        <w:contextualSpacing/>
        <w:rPr>
          <w:rFonts w:ascii="Times New Roman" w:hAnsi="Times New Roman"/>
          <w:bCs/>
          <w:noProof/>
          <w:color w:val="000000"/>
          <w:sz w:val="28"/>
          <w:szCs w:val="28"/>
        </w:rPr>
      </w:pPr>
      <w:r w:rsidRPr="00481578">
        <w:rPr>
          <w:rFonts w:ascii="Times New Roman" w:hAnsi="Times New Roman"/>
          <w:bCs/>
          <w:noProof/>
          <w:color w:val="000000"/>
          <w:sz w:val="28"/>
          <w:szCs w:val="28"/>
        </w:rPr>
        <w:t xml:space="preserve">Показатели рентабельности деятельности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705"/>
        <w:gridCol w:w="1141"/>
        <w:gridCol w:w="1283"/>
        <w:gridCol w:w="1141"/>
        <w:gridCol w:w="1141"/>
        <w:gridCol w:w="1160"/>
      </w:tblGrid>
      <w:tr w:rsidR="00553AB5" w:rsidRPr="009E534F" w:rsidTr="009E534F">
        <w:trPr>
          <w:trHeight w:val="23"/>
        </w:trPr>
        <w:tc>
          <w:tcPr>
            <w:tcW w:w="1936" w:type="pct"/>
            <w:vMerge w:val="restar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 xml:space="preserve">Показатели </w:t>
            </w:r>
          </w:p>
        </w:tc>
        <w:tc>
          <w:tcPr>
            <w:tcW w:w="596" w:type="pct"/>
            <w:vMerge w:val="restart"/>
            <w:shd w:val="clear" w:color="auto" w:fill="auto"/>
            <w:hideMark/>
          </w:tcPr>
          <w:p w:rsidR="00553AB5"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2007</w:t>
            </w:r>
            <w:r w:rsidR="00553AB5" w:rsidRPr="009E534F">
              <w:rPr>
                <w:rFonts w:ascii="Times New Roman" w:hAnsi="Times New Roman"/>
                <w:noProof/>
                <w:color w:val="000000"/>
                <w:szCs w:val="28"/>
              </w:rPr>
              <w:t xml:space="preserve"> г.</w:t>
            </w:r>
          </w:p>
        </w:tc>
        <w:tc>
          <w:tcPr>
            <w:tcW w:w="670" w:type="pct"/>
            <w:vMerge w:val="restart"/>
            <w:shd w:val="clear" w:color="auto" w:fill="auto"/>
            <w:hideMark/>
          </w:tcPr>
          <w:p w:rsidR="00553AB5"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2008</w:t>
            </w:r>
            <w:r w:rsidR="00553AB5" w:rsidRPr="009E534F">
              <w:rPr>
                <w:rFonts w:ascii="Times New Roman" w:hAnsi="Times New Roman"/>
                <w:noProof/>
                <w:color w:val="000000"/>
                <w:szCs w:val="28"/>
              </w:rPr>
              <w:t xml:space="preserve"> г.</w:t>
            </w:r>
          </w:p>
        </w:tc>
        <w:tc>
          <w:tcPr>
            <w:tcW w:w="596" w:type="pct"/>
            <w:vMerge w:val="restart"/>
            <w:shd w:val="clear" w:color="auto" w:fill="auto"/>
            <w:hideMark/>
          </w:tcPr>
          <w:p w:rsidR="00553AB5"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2009</w:t>
            </w:r>
            <w:r w:rsidR="00553AB5" w:rsidRPr="009E534F">
              <w:rPr>
                <w:rFonts w:ascii="Times New Roman" w:hAnsi="Times New Roman"/>
                <w:noProof/>
                <w:color w:val="000000"/>
                <w:szCs w:val="28"/>
              </w:rPr>
              <w:t xml:space="preserve"> г.</w:t>
            </w:r>
          </w:p>
        </w:tc>
        <w:tc>
          <w:tcPr>
            <w:tcW w:w="1203" w:type="pct"/>
            <w:gridSpan w:val="2"/>
            <w:shd w:val="clear" w:color="auto" w:fill="auto"/>
            <w:hideMark/>
          </w:tcPr>
          <w:p w:rsidR="009E6F1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 xml:space="preserve">Изменение </w:t>
            </w:r>
          </w:p>
          <w:p w:rsidR="00553AB5"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2009</w:t>
            </w:r>
            <w:r w:rsidR="00553AB5" w:rsidRPr="009E534F">
              <w:rPr>
                <w:rFonts w:ascii="Times New Roman" w:hAnsi="Times New Roman"/>
                <w:noProof/>
                <w:color w:val="000000"/>
                <w:szCs w:val="28"/>
              </w:rPr>
              <w:t xml:space="preserve"> г. к </w:t>
            </w:r>
          </w:p>
        </w:tc>
      </w:tr>
      <w:tr w:rsidR="00553AB5" w:rsidRPr="009E534F" w:rsidTr="009E534F">
        <w:trPr>
          <w:trHeight w:val="23"/>
        </w:trPr>
        <w:tc>
          <w:tcPr>
            <w:tcW w:w="1936" w:type="pct"/>
            <w:vMerge/>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p>
        </w:tc>
        <w:tc>
          <w:tcPr>
            <w:tcW w:w="596" w:type="pct"/>
            <w:vMerge/>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p>
        </w:tc>
        <w:tc>
          <w:tcPr>
            <w:tcW w:w="670" w:type="pct"/>
            <w:vMerge/>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p>
        </w:tc>
        <w:tc>
          <w:tcPr>
            <w:tcW w:w="596" w:type="pct"/>
            <w:vMerge/>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p>
        </w:tc>
        <w:tc>
          <w:tcPr>
            <w:tcW w:w="596" w:type="pct"/>
            <w:shd w:val="clear" w:color="auto" w:fill="auto"/>
            <w:hideMark/>
          </w:tcPr>
          <w:p w:rsidR="00553AB5"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2007</w:t>
            </w:r>
            <w:r w:rsidR="00553AB5" w:rsidRPr="009E534F">
              <w:rPr>
                <w:rFonts w:ascii="Times New Roman" w:hAnsi="Times New Roman"/>
                <w:noProof/>
                <w:color w:val="000000"/>
                <w:szCs w:val="28"/>
              </w:rPr>
              <w:t xml:space="preserve"> г.</w:t>
            </w:r>
          </w:p>
        </w:tc>
        <w:tc>
          <w:tcPr>
            <w:tcW w:w="608" w:type="pct"/>
            <w:shd w:val="clear" w:color="auto" w:fill="auto"/>
            <w:hideMark/>
          </w:tcPr>
          <w:p w:rsidR="00553AB5" w:rsidRPr="009E534F" w:rsidRDefault="00993197"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2008</w:t>
            </w:r>
            <w:r w:rsidR="00553AB5" w:rsidRPr="009E534F">
              <w:rPr>
                <w:rFonts w:ascii="Times New Roman" w:hAnsi="Times New Roman"/>
                <w:noProof/>
                <w:color w:val="000000"/>
                <w:szCs w:val="28"/>
              </w:rPr>
              <w:t xml:space="preserve"> г.</w:t>
            </w:r>
          </w:p>
        </w:tc>
      </w:tr>
      <w:tr w:rsidR="00553AB5" w:rsidRPr="009E534F" w:rsidTr="009E534F">
        <w:trPr>
          <w:trHeight w:val="23"/>
        </w:trPr>
        <w:tc>
          <w:tcPr>
            <w:tcW w:w="193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Рентабельность всех операций по прибыли до налогообложения</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0,315</w:t>
            </w:r>
          </w:p>
        </w:tc>
        <w:tc>
          <w:tcPr>
            <w:tcW w:w="670"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0,177</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0,059</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-0,255</w:t>
            </w:r>
          </w:p>
        </w:tc>
        <w:tc>
          <w:tcPr>
            <w:tcW w:w="608"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-0,118</w:t>
            </w:r>
          </w:p>
        </w:tc>
      </w:tr>
      <w:tr w:rsidR="00553AB5" w:rsidRPr="009E534F" w:rsidTr="009E534F">
        <w:trPr>
          <w:trHeight w:val="23"/>
        </w:trPr>
        <w:tc>
          <w:tcPr>
            <w:tcW w:w="193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Рентабельность всех операций по чистой прибыли</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0,250</w:t>
            </w:r>
          </w:p>
        </w:tc>
        <w:tc>
          <w:tcPr>
            <w:tcW w:w="670"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0,077</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-0,037</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-0,287</w:t>
            </w:r>
          </w:p>
        </w:tc>
        <w:tc>
          <w:tcPr>
            <w:tcW w:w="608"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-0,114</w:t>
            </w:r>
          </w:p>
        </w:tc>
      </w:tr>
      <w:tr w:rsidR="00553AB5" w:rsidRPr="009E534F" w:rsidTr="009E534F">
        <w:trPr>
          <w:trHeight w:val="23"/>
        </w:trPr>
        <w:tc>
          <w:tcPr>
            <w:tcW w:w="193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Рентабельность реализованной продукции по затратам на производство</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0,469</w:t>
            </w:r>
          </w:p>
        </w:tc>
        <w:tc>
          <w:tcPr>
            <w:tcW w:w="670"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0,266</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0,133</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-0,335</w:t>
            </w:r>
          </w:p>
        </w:tc>
        <w:tc>
          <w:tcPr>
            <w:tcW w:w="608"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-0,133</w:t>
            </w:r>
          </w:p>
        </w:tc>
      </w:tr>
      <w:tr w:rsidR="00553AB5" w:rsidRPr="009E534F" w:rsidTr="009E534F">
        <w:trPr>
          <w:trHeight w:val="23"/>
        </w:trPr>
        <w:tc>
          <w:tcPr>
            <w:tcW w:w="193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Рентабельность основной деятельности</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0,319</w:t>
            </w:r>
          </w:p>
        </w:tc>
        <w:tc>
          <w:tcPr>
            <w:tcW w:w="670"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0,210</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0,113</w:t>
            </w:r>
          </w:p>
        </w:tc>
        <w:tc>
          <w:tcPr>
            <w:tcW w:w="596"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-0,207</w:t>
            </w:r>
          </w:p>
        </w:tc>
        <w:tc>
          <w:tcPr>
            <w:tcW w:w="608" w:type="pct"/>
            <w:shd w:val="clear" w:color="auto" w:fill="auto"/>
            <w:hideMark/>
          </w:tcPr>
          <w:p w:rsidR="00553AB5" w:rsidRPr="009E534F" w:rsidRDefault="00553AB5"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-0,098</w:t>
            </w:r>
          </w:p>
        </w:tc>
      </w:tr>
    </w:tbl>
    <w:p w:rsidR="009A6226" w:rsidRPr="00481578" w:rsidRDefault="009A6226" w:rsidP="009E6F15">
      <w:pPr>
        <w:widowControl/>
        <w:spacing w:line="360" w:lineRule="auto"/>
        <w:ind w:firstLine="709"/>
        <w:contextualSpacing/>
        <w:rPr>
          <w:rFonts w:ascii="Times New Roman" w:hAnsi="Times New Roman"/>
          <w:bCs/>
          <w:noProof/>
          <w:color w:val="000000"/>
          <w:sz w:val="28"/>
          <w:szCs w:val="28"/>
        </w:rPr>
      </w:pPr>
    </w:p>
    <w:p w:rsidR="009E6F1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bCs/>
          <w:noProof/>
          <w:color w:val="000000"/>
          <w:sz w:val="28"/>
          <w:szCs w:val="28"/>
        </w:rPr>
        <w:t xml:space="preserve">Данные расчеты показывают, что предприятие </w:t>
      </w:r>
      <w:r w:rsidR="00993197" w:rsidRPr="00481578">
        <w:rPr>
          <w:rFonts w:ascii="Times New Roman" w:hAnsi="Times New Roman"/>
          <w:bCs/>
          <w:noProof/>
          <w:color w:val="000000"/>
          <w:sz w:val="28"/>
          <w:szCs w:val="28"/>
        </w:rPr>
        <w:t>2009</w:t>
      </w:r>
      <w:r w:rsidRPr="00481578">
        <w:rPr>
          <w:rFonts w:ascii="Times New Roman" w:hAnsi="Times New Roman"/>
          <w:bCs/>
          <w:noProof/>
          <w:color w:val="000000"/>
          <w:sz w:val="28"/>
          <w:szCs w:val="28"/>
        </w:rPr>
        <w:t xml:space="preserve"> г. не эффективно вело свою деятельность по всем направлениям. Р</w:t>
      </w:r>
      <w:r w:rsidRPr="00481578">
        <w:rPr>
          <w:rFonts w:ascii="Times New Roman" w:hAnsi="Times New Roman"/>
          <w:noProof/>
          <w:color w:val="000000"/>
          <w:sz w:val="28"/>
          <w:szCs w:val="28"/>
        </w:rPr>
        <w:t xml:space="preserve">ентабельность всех операций по чистой прибыли в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снижен, говорит о том, что идет «давление </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налогового пресса» на доходы предприятия от всех направлений деятельности.</w:t>
      </w:r>
    </w:p>
    <w:p w:rsidR="00446607" w:rsidRPr="00481578" w:rsidRDefault="00446607" w:rsidP="009E6F15">
      <w:pPr>
        <w:widowControl/>
        <w:spacing w:line="360" w:lineRule="auto"/>
        <w:ind w:firstLine="709"/>
        <w:contextualSpacing/>
        <w:rPr>
          <w:rFonts w:ascii="Times New Roman" w:hAnsi="Times New Roman"/>
          <w:b/>
          <w:noProof/>
          <w:color w:val="000000"/>
          <w:sz w:val="28"/>
          <w:szCs w:val="28"/>
        </w:rPr>
      </w:pPr>
    </w:p>
    <w:p w:rsidR="00446607" w:rsidRPr="00481578" w:rsidRDefault="00446607"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t>2.3</w:t>
      </w:r>
      <w:r w:rsidR="009E6F15" w:rsidRPr="00481578">
        <w:rPr>
          <w:rFonts w:ascii="Times New Roman" w:hAnsi="Times New Roman"/>
          <w:b/>
          <w:noProof/>
          <w:color w:val="000000"/>
          <w:sz w:val="28"/>
          <w:szCs w:val="28"/>
        </w:rPr>
        <w:t xml:space="preserve"> </w:t>
      </w:r>
      <w:r w:rsidRPr="00481578">
        <w:rPr>
          <w:rFonts w:ascii="Times New Roman" w:hAnsi="Times New Roman"/>
          <w:b/>
          <w:noProof/>
          <w:color w:val="000000"/>
          <w:sz w:val="28"/>
          <w:szCs w:val="28"/>
        </w:rPr>
        <w:t>Расчет и анализ относительных коэффициентов ликвидности на предприятии ОАО «Разрез Тугнуйский»</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Финансовое положение предприятия можно оценивать с точки зрения краткосрочной и долгосрочной перспектив. В первом случае критерии оценки финансового положения - ликвидность и платежеспособность предприятия, т.е. способность своевременно и в полном объеме произвести расчеты по краткосрочным обязательствам.</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bCs/>
          <w:iCs/>
          <w:noProof/>
          <w:color w:val="000000"/>
          <w:sz w:val="28"/>
          <w:szCs w:val="28"/>
        </w:rPr>
        <w:t>Платежеспособность</w:t>
      </w:r>
      <w:r w:rsidRPr="00481578">
        <w:rPr>
          <w:rFonts w:ascii="Times New Roman" w:hAnsi="Times New Roman"/>
          <w:noProof/>
          <w:color w:val="000000"/>
          <w:sz w:val="28"/>
          <w:szCs w:val="28"/>
        </w:rPr>
        <w:t xml:space="preserve">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w:t>
      </w:r>
      <w:r w:rsidR="00227C2D" w:rsidRPr="00481578">
        <w:rPr>
          <w:rStyle w:val="a5"/>
          <w:rFonts w:ascii="Times New Roman" w:hAnsi="Times New Roman"/>
          <w:noProof/>
          <w:color w:val="000000"/>
          <w:sz w:val="28"/>
          <w:szCs w:val="28"/>
        </w:rPr>
        <w:footnoteReference w:id="20"/>
      </w:r>
      <w:r w:rsidRPr="00481578">
        <w:rPr>
          <w:rFonts w:ascii="Times New Roman" w:hAnsi="Times New Roman"/>
          <w:noProof/>
          <w:color w:val="000000"/>
          <w:sz w:val="28"/>
          <w:szCs w:val="28"/>
        </w:rPr>
        <w:t xml:space="preserve">: </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 наличие в достаточном объеме средств на расчетном счете; </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б) отсутствие просроченной кредиторской задолженности.</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зависимости от степени ликвидности, т.е. скорости превращения в денежные средства, активы предприятия можно разделить на следующие группы:</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случае, когда одно или несколько неравенств системы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w:t>
      </w:r>
    </w:p>
    <w:p w:rsidR="00BF491F" w:rsidRPr="00481578" w:rsidRDefault="00BF491F" w:rsidP="009E6F15">
      <w:pPr>
        <w:widowControl/>
        <w:spacing w:line="360" w:lineRule="auto"/>
        <w:ind w:firstLine="709"/>
        <w:contextualSpacing/>
        <w:rPr>
          <w:rFonts w:ascii="Times New Roman" w:hAnsi="Times New Roman"/>
          <w:noProof/>
          <w:color w:val="000000"/>
          <w:sz w:val="28"/>
          <w:szCs w:val="28"/>
        </w:rPr>
      </w:pPr>
    </w:p>
    <w:p w:rsidR="00553AB5"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Таблица 2.</w:t>
      </w:r>
      <w:r w:rsidR="00553AB5" w:rsidRPr="00481578">
        <w:rPr>
          <w:rFonts w:ascii="Times New Roman" w:hAnsi="Times New Roman"/>
          <w:noProof/>
          <w:color w:val="000000"/>
          <w:sz w:val="28"/>
          <w:szCs w:val="28"/>
        </w:rPr>
        <w:t>10</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Анализ ликвидности предприятия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590"/>
        <w:gridCol w:w="1071"/>
        <w:gridCol w:w="1057"/>
        <w:gridCol w:w="1057"/>
        <w:gridCol w:w="1591"/>
        <w:gridCol w:w="1066"/>
        <w:gridCol w:w="1057"/>
        <w:gridCol w:w="1082"/>
      </w:tblGrid>
      <w:tr w:rsidR="00BF491F" w:rsidRPr="009E534F" w:rsidTr="009E534F">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bookmarkStart w:id="0" w:name="OLE_LINK1"/>
            <w:r w:rsidRPr="009E534F">
              <w:rPr>
                <w:rFonts w:ascii="Times New Roman" w:hAnsi="Times New Roman"/>
                <w:noProof/>
                <w:color w:val="000000"/>
                <w:szCs w:val="28"/>
              </w:rPr>
              <w:t>Показатели</w:t>
            </w:r>
          </w:p>
        </w:tc>
        <w:tc>
          <w:tcPr>
            <w:tcW w:w="560" w:type="pct"/>
            <w:shd w:val="clear" w:color="auto" w:fill="auto"/>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552" w:type="pct"/>
            <w:shd w:val="clear" w:color="auto" w:fill="auto"/>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552" w:type="pct"/>
            <w:shd w:val="clear" w:color="auto" w:fill="auto"/>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p>
        </w:tc>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Показатели</w:t>
            </w:r>
          </w:p>
        </w:tc>
        <w:tc>
          <w:tcPr>
            <w:tcW w:w="557" w:type="pct"/>
            <w:shd w:val="clear" w:color="auto" w:fill="auto"/>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552" w:type="pct"/>
            <w:shd w:val="clear" w:color="auto" w:fill="auto"/>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567" w:type="pct"/>
            <w:shd w:val="clear" w:color="auto" w:fill="auto"/>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p>
        </w:tc>
      </w:tr>
      <w:tr w:rsidR="00446607" w:rsidRPr="009E534F" w:rsidTr="009E534F">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А1</w:t>
            </w:r>
          </w:p>
        </w:tc>
        <w:tc>
          <w:tcPr>
            <w:tcW w:w="560"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61</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166</w:t>
            </w:r>
          </w:p>
        </w:tc>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П1</w:t>
            </w:r>
          </w:p>
        </w:tc>
        <w:tc>
          <w:tcPr>
            <w:tcW w:w="55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427946</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558422</w:t>
            </w:r>
          </w:p>
        </w:tc>
        <w:tc>
          <w:tcPr>
            <w:tcW w:w="56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470986</w:t>
            </w:r>
          </w:p>
        </w:tc>
      </w:tr>
      <w:tr w:rsidR="00446607" w:rsidRPr="009E534F" w:rsidTr="009E534F">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А2</w:t>
            </w:r>
          </w:p>
        </w:tc>
        <w:tc>
          <w:tcPr>
            <w:tcW w:w="560"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820336</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841334</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685731</w:t>
            </w:r>
          </w:p>
        </w:tc>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П2</w:t>
            </w:r>
          </w:p>
        </w:tc>
        <w:tc>
          <w:tcPr>
            <w:tcW w:w="55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c>
          <w:tcPr>
            <w:tcW w:w="56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r>
      <w:tr w:rsidR="00446607" w:rsidRPr="009E534F" w:rsidTr="009E534F">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А3</w:t>
            </w:r>
          </w:p>
        </w:tc>
        <w:tc>
          <w:tcPr>
            <w:tcW w:w="560"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119034</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172835</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168723</w:t>
            </w:r>
          </w:p>
        </w:tc>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П3</w:t>
            </w:r>
          </w:p>
        </w:tc>
        <w:tc>
          <w:tcPr>
            <w:tcW w:w="55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w:t>
            </w:r>
          </w:p>
        </w:tc>
        <w:tc>
          <w:tcPr>
            <w:tcW w:w="56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10057</w:t>
            </w:r>
          </w:p>
        </w:tc>
      </w:tr>
      <w:tr w:rsidR="00446607" w:rsidRPr="009E534F" w:rsidTr="009E534F">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А4</w:t>
            </w:r>
          </w:p>
        </w:tc>
        <w:tc>
          <w:tcPr>
            <w:tcW w:w="560"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333212</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351922</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325494</w:t>
            </w:r>
          </w:p>
        </w:tc>
        <w:tc>
          <w:tcPr>
            <w:tcW w:w="831"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П4</w:t>
            </w:r>
          </w:p>
        </w:tc>
        <w:tc>
          <w:tcPr>
            <w:tcW w:w="55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844697</w:t>
            </w:r>
          </w:p>
        </w:tc>
        <w:tc>
          <w:tcPr>
            <w:tcW w:w="552"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807676</w:t>
            </w:r>
          </w:p>
        </w:tc>
        <w:tc>
          <w:tcPr>
            <w:tcW w:w="56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699071</w:t>
            </w:r>
          </w:p>
        </w:tc>
      </w:tr>
      <w:bookmarkEnd w:id="0"/>
    </w:tbl>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Определяем равенство: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89"/>
        <w:gridCol w:w="3191"/>
        <w:gridCol w:w="3191"/>
      </w:tblGrid>
      <w:tr w:rsidR="00446607" w:rsidRPr="009E534F" w:rsidTr="009E534F">
        <w:tc>
          <w:tcPr>
            <w:tcW w:w="1666" w:type="pct"/>
            <w:shd w:val="clear" w:color="auto" w:fill="auto"/>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1667" w:type="pct"/>
            <w:shd w:val="clear" w:color="auto" w:fill="auto"/>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1667" w:type="pct"/>
            <w:shd w:val="clear" w:color="auto" w:fill="auto"/>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p>
        </w:tc>
      </w:tr>
      <w:tr w:rsidR="00446607" w:rsidRPr="009E534F" w:rsidTr="009E534F">
        <w:tc>
          <w:tcPr>
            <w:tcW w:w="1666"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61</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w:t>
            </w:r>
            <w:r w:rsidR="009E6F15" w:rsidRPr="009E534F">
              <w:rPr>
                <w:rFonts w:ascii="Times New Roman" w:hAnsi="Times New Roman"/>
                <w:noProof/>
                <w:color w:val="000000"/>
                <w:szCs w:val="28"/>
              </w:rPr>
              <w:t xml:space="preserve"> </w:t>
            </w:r>
            <w:r w:rsidRPr="009E534F">
              <w:rPr>
                <w:rFonts w:ascii="Times New Roman" w:hAnsi="Times New Roman"/>
                <w:noProof/>
                <w:color w:val="000000"/>
                <w:szCs w:val="28"/>
              </w:rPr>
              <w:t>427946</w:t>
            </w:r>
          </w:p>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820336 ≥ 0</w:t>
            </w:r>
          </w:p>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119034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0</w:t>
            </w:r>
          </w:p>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333212 ≤ 844697</w:t>
            </w:r>
          </w:p>
        </w:tc>
        <w:tc>
          <w:tcPr>
            <w:tcW w:w="166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 ≤ 558422</w:t>
            </w:r>
          </w:p>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841334 ≥ 0</w:t>
            </w:r>
          </w:p>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172835 ≥ 0</w:t>
            </w:r>
          </w:p>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351922 ≤ 807676</w:t>
            </w:r>
          </w:p>
        </w:tc>
        <w:tc>
          <w:tcPr>
            <w:tcW w:w="1667" w:type="pct"/>
            <w:shd w:val="clear" w:color="auto" w:fill="auto"/>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166 ≤ 470986</w:t>
            </w:r>
          </w:p>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685731 ≥ 0</w:t>
            </w:r>
          </w:p>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168723 ≥ 10057</w:t>
            </w:r>
          </w:p>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325494 ≤ 699071</w:t>
            </w:r>
          </w:p>
        </w:tc>
      </w:tr>
    </w:tbl>
    <w:p w:rsidR="00446607" w:rsidRPr="00481578" w:rsidRDefault="00446607" w:rsidP="009E6F15">
      <w:pPr>
        <w:widowControl/>
        <w:tabs>
          <w:tab w:val="left" w:pos="700"/>
        </w:tabs>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Как видно из расчетов, что на предприятии за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гг. неустойчивое финансовое состояние, это показывает первое неравенство за все три анализируемого периода. В заключении можно сказать, что причиной снижения ликвидности явилось то, что увеличилась кредиторская задолженность предприятия. Однако следует отметить, что перспективная ликвидность, которую показывает третье неравенство, отражает платежный излишек.</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Дальнейшее сопоставление ликвидных средств и обязательств позволяет вычислить следующие показатели:</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Текущая ликвидность ТЛ, которая свидетельствует о платежеспособности (+) или неплатежеспособности (-) организации на ближайший к рассматриваемому моменту промежуток времени:</w:t>
      </w:r>
    </w:p>
    <w:p w:rsidR="00BF491F" w:rsidRPr="00481578" w:rsidRDefault="00BF491F" w:rsidP="009E6F15">
      <w:pPr>
        <w:widowControl/>
        <w:spacing w:line="360" w:lineRule="auto"/>
        <w:ind w:firstLine="709"/>
        <w:contextualSpacing/>
        <w:rPr>
          <w:rFonts w:ascii="Times New Roman" w:hAnsi="Times New Roman"/>
          <w:iCs/>
          <w:noProof/>
          <w:color w:val="000000"/>
          <w:sz w:val="28"/>
          <w:szCs w:val="28"/>
        </w:rPr>
      </w:pPr>
    </w:p>
    <w:p w:rsidR="00446607" w:rsidRPr="00481578" w:rsidRDefault="00446607"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ТЛ</w:t>
      </w:r>
      <w:r w:rsidR="00993197" w:rsidRPr="00481578">
        <w:rPr>
          <w:rFonts w:ascii="Times New Roman" w:hAnsi="Times New Roman"/>
          <w:iCs/>
          <w:noProof/>
          <w:color w:val="000000"/>
          <w:sz w:val="28"/>
          <w:szCs w:val="28"/>
          <w:vertAlign w:val="subscript"/>
        </w:rPr>
        <w:t>2007</w:t>
      </w:r>
      <w:r w:rsidRPr="00481578">
        <w:rPr>
          <w:rFonts w:ascii="Times New Roman" w:hAnsi="Times New Roman"/>
          <w:iCs/>
          <w:noProof/>
          <w:color w:val="000000"/>
          <w:sz w:val="28"/>
          <w:szCs w:val="28"/>
        </w:rPr>
        <w:t xml:space="preserve"> =</w:t>
      </w:r>
      <w:r w:rsidR="009E6F15" w:rsidRPr="00481578">
        <w:rPr>
          <w:rFonts w:ascii="Times New Roman" w:hAnsi="Times New Roman"/>
          <w:iCs/>
          <w:noProof/>
          <w:color w:val="000000"/>
          <w:sz w:val="28"/>
          <w:szCs w:val="28"/>
        </w:rPr>
        <w:t xml:space="preserve"> </w:t>
      </w:r>
      <w:r w:rsidRPr="00481578">
        <w:rPr>
          <w:rFonts w:ascii="Times New Roman" w:hAnsi="Times New Roman"/>
          <w:iCs/>
          <w:noProof/>
          <w:color w:val="000000"/>
          <w:sz w:val="28"/>
          <w:szCs w:val="28"/>
        </w:rPr>
        <w:t>392451 тыс. руб.</w:t>
      </w:r>
    </w:p>
    <w:p w:rsidR="00446607" w:rsidRPr="00481578" w:rsidRDefault="00446607"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ТЛ</w:t>
      </w:r>
      <w:r w:rsidR="00993197" w:rsidRPr="00481578">
        <w:rPr>
          <w:rFonts w:ascii="Times New Roman" w:hAnsi="Times New Roman"/>
          <w:iCs/>
          <w:noProof/>
          <w:color w:val="000000"/>
          <w:sz w:val="28"/>
          <w:szCs w:val="28"/>
          <w:vertAlign w:val="subscript"/>
        </w:rPr>
        <w:t>2008</w:t>
      </w:r>
      <w:r w:rsidRPr="00481578">
        <w:rPr>
          <w:rFonts w:ascii="Times New Roman" w:hAnsi="Times New Roman"/>
          <w:iCs/>
          <w:noProof/>
          <w:color w:val="000000"/>
          <w:sz w:val="28"/>
          <w:szCs w:val="28"/>
        </w:rPr>
        <w:t xml:space="preserve"> = 282919 тыс. руб.</w:t>
      </w:r>
    </w:p>
    <w:p w:rsidR="00446607" w:rsidRPr="00481578" w:rsidRDefault="00446607"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ТЛ</w:t>
      </w:r>
      <w:r w:rsidR="00993197" w:rsidRPr="00481578">
        <w:rPr>
          <w:rFonts w:ascii="Times New Roman" w:hAnsi="Times New Roman"/>
          <w:iCs/>
          <w:noProof/>
          <w:color w:val="000000"/>
          <w:sz w:val="28"/>
          <w:szCs w:val="28"/>
          <w:vertAlign w:val="subscript"/>
        </w:rPr>
        <w:t>2009</w:t>
      </w:r>
      <w:r w:rsidRPr="00481578">
        <w:rPr>
          <w:rFonts w:ascii="Times New Roman" w:hAnsi="Times New Roman"/>
          <w:iCs/>
          <w:noProof/>
          <w:color w:val="000000"/>
          <w:sz w:val="28"/>
          <w:szCs w:val="28"/>
        </w:rPr>
        <w:t xml:space="preserve"> = 214911 тыс. руб.</w:t>
      </w:r>
    </w:p>
    <w:p w:rsidR="00BF491F" w:rsidRPr="00481578" w:rsidRDefault="00BF491F" w:rsidP="009E6F15">
      <w:pPr>
        <w:widowControl/>
        <w:spacing w:line="360" w:lineRule="auto"/>
        <w:ind w:firstLine="709"/>
        <w:contextualSpacing/>
        <w:rPr>
          <w:rFonts w:ascii="Times New Roman" w:hAnsi="Times New Roman"/>
          <w:iCs/>
          <w:noProof/>
          <w:color w:val="000000"/>
          <w:sz w:val="28"/>
          <w:szCs w:val="28"/>
        </w:rPr>
      </w:pPr>
    </w:p>
    <w:p w:rsidR="00446607" w:rsidRPr="00481578" w:rsidRDefault="00446607"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Расчеты показывают, что за все три года предприятие неплатежеспособно в ближайший промежуток времени, это произошло за счет увеличения кредиторской задолженности.</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Перспективная ликвидность ПЛ - это прогноз платежеспособности на основе сравнения будущих поступлений и платежей:</w:t>
      </w:r>
    </w:p>
    <w:p w:rsidR="00BF491F" w:rsidRPr="00481578" w:rsidRDefault="00BF491F" w:rsidP="009E6F15">
      <w:pPr>
        <w:widowControl/>
        <w:spacing w:line="360" w:lineRule="auto"/>
        <w:ind w:firstLine="709"/>
        <w:contextualSpacing/>
        <w:rPr>
          <w:rFonts w:ascii="Times New Roman" w:hAnsi="Times New Roman"/>
          <w:iCs/>
          <w:noProof/>
          <w:color w:val="000000"/>
          <w:sz w:val="28"/>
          <w:szCs w:val="28"/>
        </w:rPr>
      </w:pPr>
    </w:p>
    <w:p w:rsidR="00446607" w:rsidRPr="00481578" w:rsidRDefault="00446607"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ПЛ</w:t>
      </w:r>
      <w:r w:rsidR="00993197" w:rsidRPr="00481578">
        <w:rPr>
          <w:rFonts w:ascii="Times New Roman" w:hAnsi="Times New Roman"/>
          <w:iCs/>
          <w:noProof/>
          <w:color w:val="000000"/>
          <w:sz w:val="28"/>
          <w:szCs w:val="28"/>
          <w:vertAlign w:val="subscript"/>
        </w:rPr>
        <w:t>2007</w:t>
      </w:r>
      <w:r w:rsidRPr="00481578">
        <w:rPr>
          <w:rFonts w:ascii="Times New Roman" w:hAnsi="Times New Roman"/>
          <w:iCs/>
          <w:noProof/>
          <w:color w:val="000000"/>
          <w:sz w:val="28"/>
          <w:szCs w:val="28"/>
        </w:rPr>
        <w:t xml:space="preserve"> = 119034 тыс. руб.</w:t>
      </w:r>
    </w:p>
    <w:p w:rsidR="00446607" w:rsidRPr="00481578" w:rsidRDefault="00446607"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ПЛ</w:t>
      </w:r>
      <w:r w:rsidR="00993197" w:rsidRPr="00481578">
        <w:rPr>
          <w:rFonts w:ascii="Times New Roman" w:hAnsi="Times New Roman"/>
          <w:iCs/>
          <w:noProof/>
          <w:color w:val="000000"/>
          <w:sz w:val="28"/>
          <w:szCs w:val="28"/>
          <w:vertAlign w:val="subscript"/>
        </w:rPr>
        <w:t>2008</w:t>
      </w:r>
      <w:r w:rsidRPr="00481578">
        <w:rPr>
          <w:rFonts w:ascii="Times New Roman" w:hAnsi="Times New Roman"/>
          <w:iCs/>
          <w:noProof/>
          <w:color w:val="000000"/>
          <w:sz w:val="28"/>
          <w:szCs w:val="28"/>
        </w:rPr>
        <w:t xml:space="preserve"> = 172835 тыс. руб.</w:t>
      </w:r>
    </w:p>
    <w:p w:rsidR="00446607" w:rsidRPr="00481578" w:rsidRDefault="00446607"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ПЛ</w:t>
      </w:r>
      <w:r w:rsidR="00993197" w:rsidRPr="00481578">
        <w:rPr>
          <w:rFonts w:ascii="Times New Roman" w:hAnsi="Times New Roman"/>
          <w:iCs/>
          <w:noProof/>
          <w:color w:val="000000"/>
          <w:sz w:val="28"/>
          <w:szCs w:val="28"/>
          <w:vertAlign w:val="subscript"/>
        </w:rPr>
        <w:t>2009</w:t>
      </w:r>
      <w:r w:rsidRPr="00481578">
        <w:rPr>
          <w:rFonts w:ascii="Times New Roman" w:hAnsi="Times New Roman"/>
          <w:iCs/>
          <w:noProof/>
          <w:color w:val="000000"/>
          <w:sz w:val="28"/>
          <w:szCs w:val="28"/>
        </w:rPr>
        <w:t xml:space="preserve"> = 157666 тыс. руб.</w:t>
      </w:r>
    </w:p>
    <w:p w:rsidR="00BF491F" w:rsidRPr="00481578" w:rsidRDefault="00BF491F" w:rsidP="009E6F15">
      <w:pPr>
        <w:widowControl/>
        <w:spacing w:line="360" w:lineRule="auto"/>
        <w:ind w:firstLine="709"/>
        <w:contextualSpacing/>
        <w:rPr>
          <w:rFonts w:ascii="Times New Roman" w:hAnsi="Times New Roman"/>
          <w:iCs/>
          <w:noProof/>
          <w:color w:val="000000"/>
          <w:sz w:val="28"/>
          <w:szCs w:val="28"/>
        </w:rPr>
      </w:pPr>
    </w:p>
    <w:p w:rsidR="00446607" w:rsidRPr="00481578" w:rsidRDefault="00446607"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Но перспективная ликвидность предприятия свидетельствует, что предприятие при реализации собственного имущества и собственной продукции, в будущем может рассчитаться со своими долгами.</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Более детальным является анализ финансовых показателей и коэффициентов, приведенных в таблице ниже:</w:t>
      </w:r>
    </w:p>
    <w:p w:rsidR="00BF491F" w:rsidRPr="00481578" w:rsidRDefault="00BF491F" w:rsidP="009E6F15">
      <w:pPr>
        <w:widowControl/>
        <w:spacing w:line="360" w:lineRule="auto"/>
        <w:ind w:firstLine="709"/>
        <w:contextualSpacing/>
        <w:rPr>
          <w:rFonts w:ascii="Times New Roman" w:hAnsi="Times New Roman"/>
          <w:noProof/>
          <w:color w:val="000000"/>
          <w:sz w:val="28"/>
          <w:szCs w:val="28"/>
        </w:rPr>
      </w:pP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Таблица 2.</w:t>
      </w:r>
      <w:r w:rsidR="00553AB5" w:rsidRPr="00481578">
        <w:rPr>
          <w:rFonts w:ascii="Times New Roman" w:hAnsi="Times New Roman"/>
          <w:noProof/>
          <w:color w:val="000000"/>
          <w:sz w:val="28"/>
          <w:szCs w:val="28"/>
        </w:rPr>
        <w:t>11</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Анализ коэффициентов ликвидности предприятия за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859"/>
        <w:gridCol w:w="1640"/>
        <w:gridCol w:w="978"/>
        <w:gridCol w:w="1116"/>
        <w:gridCol w:w="978"/>
      </w:tblGrid>
      <w:tr w:rsidR="00446607" w:rsidRPr="009E534F" w:rsidTr="009E534F">
        <w:trPr>
          <w:trHeight w:val="23"/>
        </w:trPr>
        <w:tc>
          <w:tcPr>
            <w:tcW w:w="2538"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Показатели</w:t>
            </w:r>
          </w:p>
        </w:tc>
        <w:tc>
          <w:tcPr>
            <w:tcW w:w="857"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норматив</w:t>
            </w:r>
          </w:p>
        </w:tc>
        <w:tc>
          <w:tcPr>
            <w:tcW w:w="511" w:type="pct"/>
            <w:shd w:val="clear" w:color="auto" w:fill="auto"/>
            <w:noWrap/>
            <w:hideMark/>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583" w:type="pct"/>
            <w:shd w:val="clear" w:color="auto" w:fill="auto"/>
            <w:noWrap/>
            <w:hideMark/>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511" w:type="pct"/>
            <w:shd w:val="clear" w:color="auto" w:fill="auto"/>
            <w:noWrap/>
            <w:hideMark/>
          </w:tcPr>
          <w:p w:rsidR="00446607"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p>
        </w:tc>
      </w:tr>
      <w:tr w:rsidR="00446607" w:rsidRPr="009E534F" w:rsidTr="009E534F">
        <w:trPr>
          <w:trHeight w:val="23"/>
        </w:trPr>
        <w:tc>
          <w:tcPr>
            <w:tcW w:w="2538"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Общий показатель ликвидности</w:t>
            </w:r>
          </w:p>
        </w:tc>
        <w:tc>
          <w:tcPr>
            <w:tcW w:w="857"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L1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1</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1,0</w:t>
            </w:r>
          </w:p>
        </w:tc>
        <w:tc>
          <w:tcPr>
            <w:tcW w:w="583"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0,8</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0,8</w:t>
            </w:r>
          </w:p>
        </w:tc>
      </w:tr>
      <w:tr w:rsidR="00446607" w:rsidRPr="009E534F" w:rsidTr="009E534F">
        <w:trPr>
          <w:trHeight w:val="23"/>
        </w:trPr>
        <w:tc>
          <w:tcPr>
            <w:tcW w:w="2538"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абсолютной ликвидности</w:t>
            </w:r>
          </w:p>
        </w:tc>
        <w:tc>
          <w:tcPr>
            <w:tcW w:w="857"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L2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0,2-0,5</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0,0001</w:t>
            </w:r>
          </w:p>
        </w:tc>
        <w:tc>
          <w:tcPr>
            <w:tcW w:w="583"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0,00001</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0,0003</w:t>
            </w:r>
          </w:p>
        </w:tc>
      </w:tr>
      <w:tr w:rsidR="00446607" w:rsidRPr="009E534F" w:rsidTr="009E534F">
        <w:trPr>
          <w:trHeight w:val="23"/>
        </w:trPr>
        <w:tc>
          <w:tcPr>
            <w:tcW w:w="2538"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быстрой ликвидности</w:t>
            </w:r>
          </w:p>
        </w:tc>
        <w:tc>
          <w:tcPr>
            <w:tcW w:w="857"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L3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1</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1,9</w:t>
            </w:r>
          </w:p>
        </w:tc>
        <w:tc>
          <w:tcPr>
            <w:tcW w:w="583"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1,5</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0,8</w:t>
            </w:r>
          </w:p>
        </w:tc>
      </w:tr>
      <w:tr w:rsidR="00446607" w:rsidRPr="009E534F" w:rsidTr="009E534F">
        <w:trPr>
          <w:trHeight w:val="23"/>
        </w:trPr>
        <w:tc>
          <w:tcPr>
            <w:tcW w:w="2538"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текущей ликвидности</w:t>
            </w:r>
          </w:p>
        </w:tc>
        <w:tc>
          <w:tcPr>
            <w:tcW w:w="857"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L4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2</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2,2</w:t>
            </w:r>
          </w:p>
        </w:tc>
        <w:tc>
          <w:tcPr>
            <w:tcW w:w="583"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1,8</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1,8</w:t>
            </w:r>
          </w:p>
        </w:tc>
      </w:tr>
      <w:tr w:rsidR="00446607" w:rsidRPr="009E534F" w:rsidTr="009E534F">
        <w:trPr>
          <w:trHeight w:val="23"/>
        </w:trPr>
        <w:tc>
          <w:tcPr>
            <w:tcW w:w="2538"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обеспеченности собственными средствами</w:t>
            </w:r>
          </w:p>
        </w:tc>
        <w:tc>
          <w:tcPr>
            <w:tcW w:w="857"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L5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0,1</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0,5</w:t>
            </w:r>
          </w:p>
        </w:tc>
        <w:tc>
          <w:tcPr>
            <w:tcW w:w="583"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0,4</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0,4</w:t>
            </w:r>
          </w:p>
        </w:tc>
      </w:tr>
      <w:tr w:rsidR="00446607" w:rsidRPr="009E534F" w:rsidTr="009E534F">
        <w:trPr>
          <w:trHeight w:val="23"/>
        </w:trPr>
        <w:tc>
          <w:tcPr>
            <w:tcW w:w="2538"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маневренности собственных оборотных средств</w:t>
            </w:r>
          </w:p>
        </w:tc>
        <w:tc>
          <w:tcPr>
            <w:tcW w:w="857"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L6 от 0 до1</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0,0001</w:t>
            </w:r>
          </w:p>
        </w:tc>
        <w:tc>
          <w:tcPr>
            <w:tcW w:w="583"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0,00002</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0,0004</w:t>
            </w:r>
          </w:p>
        </w:tc>
      </w:tr>
      <w:tr w:rsidR="00446607" w:rsidRPr="009E534F" w:rsidTr="009E534F">
        <w:trPr>
          <w:trHeight w:val="23"/>
        </w:trPr>
        <w:tc>
          <w:tcPr>
            <w:tcW w:w="2538"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Доля оборотных средств в активах</w:t>
            </w:r>
          </w:p>
        </w:tc>
        <w:tc>
          <w:tcPr>
            <w:tcW w:w="857"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L7 </w:t>
            </w:r>
            <w:r w:rsidRPr="009E534F">
              <w:rPr>
                <w:rFonts w:ascii="Times New Roman" w:hAnsi="Times New Roman"/>
                <w:noProof/>
                <w:color w:val="000000"/>
                <w:szCs w:val="28"/>
                <w:u w:val="single"/>
              </w:rPr>
              <w:t>&gt;</w:t>
            </w:r>
            <w:r w:rsidRPr="009E534F">
              <w:rPr>
                <w:rFonts w:ascii="Times New Roman" w:hAnsi="Times New Roman"/>
                <w:noProof/>
                <w:color w:val="000000"/>
                <w:szCs w:val="28"/>
              </w:rPr>
              <w:t xml:space="preserve"> 0,5</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0,7</w:t>
            </w:r>
          </w:p>
        </w:tc>
        <w:tc>
          <w:tcPr>
            <w:tcW w:w="583"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0,1</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0,7</w:t>
            </w:r>
          </w:p>
        </w:tc>
      </w:tr>
      <w:tr w:rsidR="00446607" w:rsidRPr="009E534F" w:rsidTr="009E534F">
        <w:trPr>
          <w:trHeight w:val="23"/>
        </w:trPr>
        <w:tc>
          <w:tcPr>
            <w:tcW w:w="2538"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покрытия запасов</w:t>
            </w:r>
          </w:p>
        </w:tc>
        <w:tc>
          <w:tcPr>
            <w:tcW w:w="857" w:type="pct"/>
            <w:shd w:val="clear" w:color="auto" w:fill="auto"/>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L8 &gt; 1</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7,2</w:t>
            </w:r>
          </w:p>
        </w:tc>
        <w:tc>
          <w:tcPr>
            <w:tcW w:w="583"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3,9</w:t>
            </w:r>
          </w:p>
        </w:tc>
        <w:tc>
          <w:tcPr>
            <w:tcW w:w="511" w:type="pct"/>
            <w:shd w:val="clear" w:color="auto" w:fill="auto"/>
            <w:noWrap/>
            <w:hideMark/>
          </w:tcPr>
          <w:p w:rsidR="00446607" w:rsidRPr="009E534F" w:rsidRDefault="0044660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3,07</w:t>
            </w:r>
          </w:p>
        </w:tc>
      </w:tr>
    </w:tbl>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p>
    <w:p w:rsidR="00446607" w:rsidRPr="00481578" w:rsidRDefault="00446607" w:rsidP="009E6F15">
      <w:pPr>
        <w:widowControl/>
        <w:spacing w:line="360" w:lineRule="auto"/>
        <w:ind w:firstLine="709"/>
        <w:contextualSpacing/>
        <w:rPr>
          <w:rFonts w:ascii="Times New Roman" w:hAnsi="Times New Roman"/>
          <w:noProof/>
          <w:color w:val="000000"/>
          <w:sz w:val="28"/>
          <w:szCs w:val="28"/>
          <w:vertAlign w:val="subscript"/>
        </w:rPr>
      </w:pPr>
      <w:r w:rsidRPr="00481578">
        <w:rPr>
          <w:rFonts w:ascii="Times New Roman" w:hAnsi="Times New Roman"/>
          <w:noProof/>
          <w:color w:val="000000"/>
          <w:sz w:val="28"/>
          <w:szCs w:val="28"/>
        </w:rPr>
        <w:t xml:space="preserve">Данные таблицы свидетельствуют, что по общий показатель ликвидности ниже норматива, что это говорит, о том, что предприятие не может погасить свои долги в ближайшее время за счет денежных средств. Из данных расчетов видно, что предприятие может погасить обязательства по кредитам и расчетам, мобилизовав все оборотные средства. </w:t>
      </w:r>
    </w:p>
    <w:p w:rsidR="00446607" w:rsidRPr="00481578" w:rsidRDefault="00446607" w:rsidP="009E6F15">
      <w:pPr>
        <w:widowControl/>
        <w:spacing w:line="360" w:lineRule="auto"/>
        <w:ind w:firstLine="709"/>
        <w:contextualSpacing/>
        <w:rPr>
          <w:rFonts w:ascii="Times New Roman" w:hAnsi="Times New Roman"/>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t>2.4 Анализ коэффициентов финансовой устойчивости ОАО «Разрез Тугнуйский»</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Оценка финансового состояния предприятия будет неполной без анализа финансовой устойчивости. Анализируя платежеспособность, сопоставляют состояние пассивов с состоянием активов. Задачей анализа финансовой устойчивости является оценка величины и структуры активов и пассивов. Показатели, которые характеризуют независимость по каждому элементу активов и имуществу в целом, дают возможность измерить, достаточно ли устойчива анализируемая организация в финансовом отношении.</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Детализированный анализ финансового состояния организации можно проводить с использованием абсолютных и относительных показателей.</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Самым простым и приближенным способом оценки финансовой устойчивости является соблюдение соотношения:</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Производственные запасы (стр.210+стр.220) &lt; Текущие оборотные средства (стр. 490 + стр. 590-стр. 190 -стр. 230)</w:t>
      </w:r>
    </w:p>
    <w:p w:rsidR="00BF491F" w:rsidRPr="00481578" w:rsidRDefault="00BF491F" w:rsidP="009E6F15">
      <w:pPr>
        <w:widowControl/>
        <w:spacing w:line="360" w:lineRule="auto"/>
        <w:ind w:firstLine="709"/>
        <w:contextualSpacing/>
        <w:rPr>
          <w:rFonts w:ascii="Times New Roman" w:hAnsi="Times New Roman"/>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За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 106543 &lt; 511485</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За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 172835 &lt; 455754</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За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 168723 &lt; 373577</w:t>
      </w:r>
    </w:p>
    <w:p w:rsidR="00BF491F" w:rsidRPr="00481578" w:rsidRDefault="00BF491F" w:rsidP="009E6F15">
      <w:pPr>
        <w:widowControl/>
        <w:spacing w:line="360" w:lineRule="auto"/>
        <w:ind w:firstLine="709"/>
        <w:contextualSpacing/>
        <w:rPr>
          <w:rFonts w:ascii="Times New Roman" w:hAnsi="Times New Roman"/>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Данное соотношение показывает, что все запасы полностью покрываются текущими оборотными средствами, т.е. предприятие не зависит от внешних кредиторов. Но такая ситуация может считаться нормальной, поскольку означает, что администрация либо умеет, желает и имеет возможность использовать внешние источники для осуществления основной деятельности. </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Однако кроме абсолютных показателей финансовую устойчивость характеризуют и относительные коэффициенты, которые приняты в мировой и отечественной учетно-аналитической практике.</w:t>
      </w:r>
    </w:p>
    <w:p w:rsidR="003B25D2" w:rsidRPr="00481578" w:rsidRDefault="003B25D2" w:rsidP="009E6F15">
      <w:pPr>
        <w:widowControl/>
        <w:spacing w:line="360" w:lineRule="auto"/>
        <w:ind w:firstLine="709"/>
        <w:contextualSpacing/>
        <w:rPr>
          <w:rFonts w:ascii="Times New Roman" w:hAnsi="Times New Roman"/>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Таблица 2.12</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Анализ финансовой устойчивости за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год</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(в долях</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единицах)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846"/>
        <w:gridCol w:w="1929"/>
        <w:gridCol w:w="932"/>
        <w:gridCol w:w="932"/>
        <w:gridCol w:w="932"/>
      </w:tblGrid>
      <w:tr w:rsidR="00553AB5" w:rsidRPr="009E534F" w:rsidTr="009E534F">
        <w:trPr>
          <w:trHeight w:val="23"/>
        </w:trPr>
        <w:tc>
          <w:tcPr>
            <w:tcW w:w="253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Показатели</w:t>
            </w:r>
          </w:p>
        </w:tc>
        <w:tc>
          <w:tcPr>
            <w:tcW w:w="100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Норматив</w:t>
            </w:r>
          </w:p>
        </w:tc>
        <w:tc>
          <w:tcPr>
            <w:tcW w:w="487" w:type="pct"/>
            <w:shd w:val="clear" w:color="auto" w:fill="auto"/>
            <w:noWrap/>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2007</w:t>
            </w:r>
          </w:p>
        </w:tc>
        <w:tc>
          <w:tcPr>
            <w:tcW w:w="487" w:type="pct"/>
            <w:shd w:val="clear" w:color="auto" w:fill="auto"/>
            <w:noWrap/>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2008</w:t>
            </w:r>
          </w:p>
        </w:tc>
        <w:tc>
          <w:tcPr>
            <w:tcW w:w="487" w:type="pct"/>
            <w:shd w:val="clear" w:color="auto" w:fill="auto"/>
            <w:noWrap/>
            <w:hideMark/>
          </w:tcPr>
          <w:p w:rsidR="00553AB5" w:rsidRPr="009E534F" w:rsidRDefault="00993197"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2009</w:t>
            </w:r>
          </w:p>
        </w:tc>
      </w:tr>
      <w:tr w:rsidR="00553AB5" w:rsidRPr="009E534F" w:rsidTr="009E534F">
        <w:trPr>
          <w:trHeight w:val="23"/>
        </w:trPr>
        <w:tc>
          <w:tcPr>
            <w:tcW w:w="253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капитализации</w:t>
            </w:r>
          </w:p>
        </w:tc>
        <w:tc>
          <w:tcPr>
            <w:tcW w:w="1007" w:type="pct"/>
            <w:shd w:val="clear" w:color="auto" w:fill="auto"/>
            <w:hideMark/>
          </w:tcPr>
          <w:p w:rsidR="00553AB5"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553AB5" w:rsidRPr="009E534F">
              <w:rPr>
                <w:rFonts w:ascii="Times New Roman" w:hAnsi="Times New Roman"/>
                <w:noProof/>
                <w:color w:val="000000"/>
                <w:szCs w:val="28"/>
              </w:rPr>
              <w:t>U1</w:t>
            </w:r>
            <w:r w:rsidRPr="009E534F">
              <w:rPr>
                <w:rFonts w:ascii="Times New Roman" w:hAnsi="Times New Roman"/>
                <w:noProof/>
                <w:color w:val="000000"/>
                <w:szCs w:val="28"/>
              </w:rPr>
              <w:t xml:space="preserve"> </w:t>
            </w:r>
            <w:r w:rsidR="00553AB5" w:rsidRPr="009E534F">
              <w:rPr>
                <w:rFonts w:ascii="Times New Roman" w:hAnsi="Times New Roman"/>
                <w:noProof/>
                <w:color w:val="000000"/>
                <w:szCs w:val="28"/>
              </w:rPr>
              <w:t>&lt;1,5</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0,5</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0,7</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0,7</w:t>
            </w:r>
          </w:p>
        </w:tc>
      </w:tr>
      <w:tr w:rsidR="00553AB5" w:rsidRPr="009E534F" w:rsidTr="009E534F">
        <w:trPr>
          <w:trHeight w:val="23"/>
        </w:trPr>
        <w:tc>
          <w:tcPr>
            <w:tcW w:w="253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финансовой независимости</w:t>
            </w:r>
          </w:p>
        </w:tc>
        <w:tc>
          <w:tcPr>
            <w:tcW w:w="1007" w:type="pct"/>
            <w:shd w:val="clear" w:color="auto" w:fill="auto"/>
            <w:hideMark/>
          </w:tcPr>
          <w:p w:rsidR="00553AB5"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553AB5" w:rsidRPr="009E534F">
              <w:rPr>
                <w:rFonts w:ascii="Times New Roman" w:hAnsi="Times New Roman"/>
                <w:noProof/>
                <w:color w:val="000000"/>
                <w:szCs w:val="28"/>
              </w:rPr>
              <w:t xml:space="preserve">U2 </w:t>
            </w:r>
            <w:r w:rsidR="00553AB5" w:rsidRPr="009E534F">
              <w:rPr>
                <w:rFonts w:ascii="Times New Roman" w:hAnsi="Times New Roman"/>
                <w:noProof/>
                <w:color w:val="000000"/>
                <w:szCs w:val="28"/>
                <w:u w:val="single"/>
              </w:rPr>
              <w:t>&gt;</w:t>
            </w:r>
            <w:r w:rsidR="00553AB5" w:rsidRPr="009E534F">
              <w:rPr>
                <w:rFonts w:ascii="Times New Roman" w:hAnsi="Times New Roman"/>
                <w:noProof/>
                <w:color w:val="000000"/>
                <w:szCs w:val="28"/>
              </w:rPr>
              <w:t xml:space="preserve"> 0,4-0,6</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0,7</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w:t>
            </w:r>
          </w:p>
        </w:tc>
      </w:tr>
      <w:tr w:rsidR="00553AB5" w:rsidRPr="009E534F" w:rsidTr="009E534F">
        <w:trPr>
          <w:trHeight w:val="23"/>
        </w:trPr>
        <w:tc>
          <w:tcPr>
            <w:tcW w:w="253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концентрации заемного капитала</w:t>
            </w:r>
          </w:p>
        </w:tc>
        <w:tc>
          <w:tcPr>
            <w:tcW w:w="1007"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U3 = 0</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0,3</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0,4</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0,4</w:t>
            </w:r>
          </w:p>
        </w:tc>
      </w:tr>
      <w:tr w:rsidR="00553AB5" w:rsidRPr="009E534F" w:rsidTr="009E534F">
        <w:trPr>
          <w:trHeight w:val="23"/>
        </w:trPr>
        <w:tc>
          <w:tcPr>
            <w:tcW w:w="253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маневренности собственного капитала</w:t>
            </w:r>
          </w:p>
        </w:tc>
        <w:tc>
          <w:tcPr>
            <w:tcW w:w="1007" w:type="pct"/>
            <w:shd w:val="clear" w:color="auto" w:fill="auto"/>
            <w:hideMark/>
          </w:tcPr>
          <w:p w:rsidR="00553AB5"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553AB5" w:rsidRPr="009E534F">
              <w:rPr>
                <w:rFonts w:ascii="Times New Roman" w:hAnsi="Times New Roman"/>
                <w:noProof/>
                <w:color w:val="000000"/>
                <w:szCs w:val="28"/>
              </w:rPr>
              <w:t>U4 ~ 0,5</w:t>
            </w:r>
            <w:r w:rsidRPr="009E534F">
              <w:rPr>
                <w:rFonts w:ascii="Times New Roman" w:hAnsi="Times New Roman"/>
                <w:noProof/>
                <w:color w:val="000000"/>
                <w:szCs w:val="28"/>
              </w:rPr>
              <w:t xml:space="preserve"> </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0,5</w:t>
            </w:r>
          </w:p>
        </w:tc>
      </w:tr>
      <w:tr w:rsidR="00553AB5" w:rsidRPr="009E534F" w:rsidTr="009E534F">
        <w:trPr>
          <w:trHeight w:val="23"/>
        </w:trPr>
        <w:tc>
          <w:tcPr>
            <w:tcW w:w="2530" w:type="pct"/>
            <w:shd w:val="clear" w:color="auto" w:fill="auto"/>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Коэффициент финансовой устойчивости</w:t>
            </w:r>
          </w:p>
        </w:tc>
        <w:tc>
          <w:tcPr>
            <w:tcW w:w="1007" w:type="pct"/>
            <w:shd w:val="clear" w:color="auto" w:fill="auto"/>
            <w:hideMark/>
          </w:tcPr>
          <w:p w:rsidR="00553AB5" w:rsidRPr="009E534F" w:rsidRDefault="009E6F1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 xml:space="preserve"> </w:t>
            </w:r>
            <w:r w:rsidR="00553AB5" w:rsidRPr="009E534F">
              <w:rPr>
                <w:rFonts w:ascii="Times New Roman" w:hAnsi="Times New Roman"/>
                <w:noProof/>
                <w:color w:val="000000"/>
                <w:szCs w:val="28"/>
              </w:rPr>
              <w:t xml:space="preserve">U5 </w:t>
            </w:r>
            <w:r w:rsidR="00553AB5" w:rsidRPr="009E534F">
              <w:rPr>
                <w:rFonts w:ascii="Times New Roman" w:hAnsi="Times New Roman"/>
                <w:noProof/>
                <w:color w:val="000000"/>
                <w:szCs w:val="28"/>
                <w:u w:val="single"/>
              </w:rPr>
              <w:t>&gt;</w:t>
            </w:r>
            <w:r w:rsidR="00553AB5" w:rsidRPr="009E534F">
              <w:rPr>
                <w:rFonts w:ascii="Times New Roman" w:hAnsi="Times New Roman"/>
                <w:noProof/>
                <w:color w:val="000000"/>
                <w:szCs w:val="28"/>
              </w:rPr>
              <w:t xml:space="preserve"> 1,0</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0,7</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w:t>
            </w:r>
          </w:p>
        </w:tc>
        <w:tc>
          <w:tcPr>
            <w:tcW w:w="487" w:type="pct"/>
            <w:shd w:val="clear" w:color="auto" w:fill="auto"/>
            <w:noWrap/>
            <w:hideMark/>
          </w:tcPr>
          <w:p w:rsidR="00553AB5" w:rsidRPr="009E534F" w:rsidRDefault="00553AB5" w:rsidP="009E534F">
            <w:pPr>
              <w:widowControl/>
              <w:spacing w:line="360" w:lineRule="auto"/>
              <w:ind w:firstLine="0"/>
              <w:contextualSpacing/>
              <w:rPr>
                <w:rFonts w:ascii="Times New Roman" w:hAnsi="Times New Roman"/>
                <w:noProof/>
                <w:color w:val="000000"/>
                <w:szCs w:val="28"/>
              </w:rPr>
            </w:pPr>
            <w:r w:rsidRPr="009E534F">
              <w:rPr>
                <w:rFonts w:ascii="Times New Roman" w:hAnsi="Times New Roman"/>
                <w:noProof/>
                <w:color w:val="000000"/>
                <w:szCs w:val="28"/>
              </w:rPr>
              <w:t>0,6</w:t>
            </w:r>
          </w:p>
        </w:tc>
      </w:tr>
    </w:tbl>
    <w:p w:rsidR="00553AB5" w:rsidRPr="00481578" w:rsidRDefault="00553AB5" w:rsidP="009E6F15">
      <w:pPr>
        <w:widowControl/>
        <w:spacing w:line="360" w:lineRule="auto"/>
        <w:ind w:firstLine="709"/>
        <w:contextualSpacing/>
        <w:rPr>
          <w:rFonts w:ascii="Times New Roman" w:hAnsi="Times New Roman"/>
          <w:noProof/>
          <w:color w:val="000000"/>
          <w:sz w:val="28"/>
          <w:szCs w:val="24"/>
        </w:rPr>
      </w:pPr>
    </w:p>
    <w:p w:rsidR="009A6226" w:rsidRPr="00481578" w:rsidRDefault="009A6226"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Из таблицы 2.12 видно, что доля собственного капитала уменьшилась за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по сравнению с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 это произошло за счет снижения добавочного капитала и нераспределенной прибыли отчетного периода, что следует оценить отрицательно. Коэффициент маневренности собственного капитала, показывает нам, что</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доля маневренности снизилась по сравнению с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 что позволяет предприятию обеспечить гибкость в использовании собственных оборотных средств предприятия, т.к. коэффициент</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находится на уровне 0,5. </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Обобщающим показателем финансовой независимости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noProof/>
          <w:color w:val="000000"/>
          <w:sz w:val="28"/>
          <w:szCs w:val="28"/>
        </w:rPr>
        <w:t xml:space="preserve">Общая величина запасов и затрат равна сумме строк 210 и 220 актива баланса: </w:t>
      </w:r>
      <w:r w:rsidRPr="00481578">
        <w:rPr>
          <w:rFonts w:ascii="Times New Roman" w:hAnsi="Times New Roman"/>
          <w:iCs/>
          <w:noProof/>
          <w:color w:val="000000"/>
          <w:sz w:val="28"/>
          <w:szCs w:val="28"/>
        </w:rPr>
        <w:t>33 = стр. 210 + стр. 220</w:t>
      </w:r>
    </w:p>
    <w:p w:rsidR="00BF491F" w:rsidRPr="00481578" w:rsidRDefault="00BF491F" w:rsidP="009E6F15">
      <w:pPr>
        <w:widowControl/>
        <w:spacing w:line="360" w:lineRule="auto"/>
        <w:ind w:firstLine="709"/>
        <w:contextualSpacing/>
        <w:rPr>
          <w:rFonts w:ascii="Times New Roman" w:hAnsi="Times New Roman"/>
          <w:iCs/>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ЗЗ</w:t>
      </w:r>
      <w:r w:rsidR="00993197" w:rsidRPr="00481578">
        <w:rPr>
          <w:rFonts w:ascii="Times New Roman" w:hAnsi="Times New Roman"/>
          <w:iCs/>
          <w:noProof/>
          <w:color w:val="000000"/>
          <w:sz w:val="28"/>
          <w:szCs w:val="28"/>
          <w:vertAlign w:val="subscript"/>
        </w:rPr>
        <w:t>2007</w:t>
      </w:r>
      <w:r w:rsidRPr="00481578">
        <w:rPr>
          <w:rFonts w:ascii="Times New Roman" w:hAnsi="Times New Roman"/>
          <w:iCs/>
          <w:noProof/>
          <w:color w:val="000000"/>
          <w:sz w:val="28"/>
          <w:szCs w:val="28"/>
        </w:rPr>
        <w:t xml:space="preserve"> = 106543 тыс. руб.</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ЗЗ</w:t>
      </w:r>
      <w:r w:rsidR="00993197" w:rsidRPr="00481578">
        <w:rPr>
          <w:rFonts w:ascii="Times New Roman" w:hAnsi="Times New Roman"/>
          <w:iCs/>
          <w:noProof/>
          <w:color w:val="000000"/>
          <w:sz w:val="28"/>
          <w:szCs w:val="28"/>
          <w:vertAlign w:val="subscript"/>
        </w:rPr>
        <w:t>2008</w:t>
      </w:r>
      <w:r w:rsidRPr="00481578">
        <w:rPr>
          <w:rFonts w:ascii="Times New Roman" w:hAnsi="Times New Roman"/>
          <w:iCs/>
          <w:noProof/>
          <w:color w:val="000000"/>
          <w:sz w:val="28"/>
          <w:szCs w:val="28"/>
        </w:rPr>
        <w:t xml:space="preserve"> = 172835 тыс. руб.</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ЗЗ</w:t>
      </w:r>
      <w:r w:rsidR="00993197" w:rsidRPr="00481578">
        <w:rPr>
          <w:rFonts w:ascii="Times New Roman" w:hAnsi="Times New Roman"/>
          <w:iCs/>
          <w:noProof/>
          <w:color w:val="000000"/>
          <w:sz w:val="28"/>
          <w:szCs w:val="28"/>
          <w:vertAlign w:val="subscript"/>
        </w:rPr>
        <w:t>2009</w:t>
      </w:r>
      <w:r w:rsidRPr="00481578">
        <w:rPr>
          <w:rFonts w:ascii="Times New Roman" w:hAnsi="Times New Roman"/>
          <w:iCs/>
          <w:noProof/>
          <w:color w:val="000000"/>
          <w:sz w:val="28"/>
          <w:szCs w:val="28"/>
        </w:rPr>
        <w:t xml:space="preserve"> = 168723 тыс. руб.</w:t>
      </w:r>
    </w:p>
    <w:p w:rsidR="00BF491F" w:rsidRPr="00481578" w:rsidRDefault="00BF491F" w:rsidP="009E6F15">
      <w:pPr>
        <w:widowControl/>
        <w:spacing w:line="360" w:lineRule="auto"/>
        <w:ind w:firstLine="709"/>
        <w:contextualSpacing/>
        <w:rPr>
          <w:rFonts w:ascii="Times New Roman" w:hAnsi="Times New Roman"/>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noProof/>
          <w:color w:val="000000"/>
          <w:sz w:val="28"/>
          <w:szCs w:val="28"/>
        </w:rPr>
        <w:t xml:space="preserve">Наличие общих собственных оборотных средств (СОС): </w:t>
      </w:r>
      <w:r w:rsidRPr="00481578">
        <w:rPr>
          <w:rFonts w:ascii="Times New Roman" w:hAnsi="Times New Roman"/>
          <w:iCs/>
          <w:noProof/>
          <w:color w:val="000000"/>
          <w:sz w:val="28"/>
          <w:szCs w:val="28"/>
        </w:rPr>
        <w:t>СОС = стр. 490 – стр. 190</w:t>
      </w:r>
    </w:p>
    <w:p w:rsidR="00BF491F" w:rsidRPr="00481578" w:rsidRDefault="00BF491F" w:rsidP="009E6F15">
      <w:pPr>
        <w:widowControl/>
        <w:spacing w:line="360" w:lineRule="auto"/>
        <w:ind w:firstLine="709"/>
        <w:contextualSpacing/>
        <w:rPr>
          <w:rFonts w:ascii="Times New Roman" w:hAnsi="Times New Roman"/>
          <w:iCs/>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СОС</w:t>
      </w:r>
      <w:r w:rsidR="00993197" w:rsidRPr="00481578">
        <w:rPr>
          <w:rFonts w:ascii="Times New Roman" w:hAnsi="Times New Roman"/>
          <w:iCs/>
          <w:noProof/>
          <w:color w:val="000000"/>
          <w:sz w:val="28"/>
          <w:szCs w:val="28"/>
          <w:vertAlign w:val="subscript"/>
        </w:rPr>
        <w:t>2007</w:t>
      </w:r>
      <w:r w:rsidRPr="00481578">
        <w:rPr>
          <w:rFonts w:ascii="Times New Roman" w:hAnsi="Times New Roman"/>
          <w:iCs/>
          <w:noProof/>
          <w:color w:val="000000"/>
          <w:sz w:val="28"/>
          <w:szCs w:val="28"/>
        </w:rPr>
        <w:t xml:space="preserve"> = 511485тыс. руб.</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СОС</w:t>
      </w:r>
      <w:r w:rsidR="00993197" w:rsidRPr="00481578">
        <w:rPr>
          <w:rFonts w:ascii="Times New Roman" w:hAnsi="Times New Roman"/>
          <w:iCs/>
          <w:noProof/>
          <w:color w:val="000000"/>
          <w:sz w:val="28"/>
          <w:szCs w:val="28"/>
          <w:vertAlign w:val="subscript"/>
        </w:rPr>
        <w:t>2008</w:t>
      </w:r>
      <w:r w:rsidRPr="00481578">
        <w:rPr>
          <w:rFonts w:ascii="Times New Roman" w:hAnsi="Times New Roman"/>
          <w:iCs/>
          <w:noProof/>
          <w:color w:val="000000"/>
          <w:sz w:val="28"/>
          <w:szCs w:val="28"/>
        </w:rPr>
        <w:t xml:space="preserve"> =</w:t>
      </w:r>
      <w:r w:rsidR="009E6F15" w:rsidRPr="00481578">
        <w:rPr>
          <w:rFonts w:ascii="Times New Roman" w:hAnsi="Times New Roman"/>
          <w:iCs/>
          <w:noProof/>
          <w:color w:val="000000"/>
          <w:sz w:val="28"/>
          <w:szCs w:val="28"/>
        </w:rPr>
        <w:t xml:space="preserve"> </w:t>
      </w:r>
      <w:r w:rsidRPr="00481578">
        <w:rPr>
          <w:rFonts w:ascii="Times New Roman" w:hAnsi="Times New Roman"/>
          <w:iCs/>
          <w:noProof/>
          <w:color w:val="000000"/>
          <w:sz w:val="28"/>
          <w:szCs w:val="28"/>
        </w:rPr>
        <w:t>455754 тыс. руб.</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СОС</w:t>
      </w:r>
      <w:r w:rsidR="00993197" w:rsidRPr="00481578">
        <w:rPr>
          <w:rFonts w:ascii="Times New Roman" w:hAnsi="Times New Roman"/>
          <w:iCs/>
          <w:noProof/>
          <w:color w:val="000000"/>
          <w:sz w:val="28"/>
          <w:szCs w:val="28"/>
          <w:vertAlign w:val="subscript"/>
        </w:rPr>
        <w:t>2009</w:t>
      </w:r>
      <w:r w:rsidRPr="00481578">
        <w:rPr>
          <w:rFonts w:ascii="Times New Roman" w:hAnsi="Times New Roman"/>
          <w:iCs/>
          <w:noProof/>
          <w:color w:val="000000"/>
          <w:sz w:val="28"/>
          <w:szCs w:val="28"/>
        </w:rPr>
        <w:t xml:space="preserve"> =</w:t>
      </w:r>
      <w:r w:rsidR="009E6F15" w:rsidRPr="00481578">
        <w:rPr>
          <w:rFonts w:ascii="Times New Roman" w:hAnsi="Times New Roman"/>
          <w:iCs/>
          <w:noProof/>
          <w:color w:val="000000"/>
          <w:sz w:val="28"/>
          <w:szCs w:val="28"/>
        </w:rPr>
        <w:t xml:space="preserve"> </w:t>
      </w:r>
      <w:r w:rsidRPr="00481578">
        <w:rPr>
          <w:rFonts w:ascii="Times New Roman" w:hAnsi="Times New Roman"/>
          <w:iCs/>
          <w:noProof/>
          <w:color w:val="000000"/>
          <w:sz w:val="28"/>
          <w:szCs w:val="28"/>
        </w:rPr>
        <w:t>373577 тыс. руб.</w:t>
      </w:r>
    </w:p>
    <w:p w:rsidR="00553AB5" w:rsidRPr="00481578" w:rsidRDefault="00BF491F"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noProof/>
          <w:color w:val="000000"/>
          <w:sz w:val="28"/>
          <w:szCs w:val="28"/>
        </w:rPr>
        <w:br w:type="page"/>
      </w:r>
      <w:r w:rsidR="00553AB5" w:rsidRPr="00481578">
        <w:rPr>
          <w:rFonts w:ascii="Times New Roman" w:hAnsi="Times New Roman"/>
          <w:noProof/>
          <w:color w:val="000000"/>
          <w:sz w:val="28"/>
          <w:szCs w:val="28"/>
        </w:rPr>
        <w:t xml:space="preserve">Наличие собственных и долгосрочных заемных источников формирования запасов и затрат или общий функционирующий капитал (КФ): </w:t>
      </w:r>
      <w:r w:rsidR="00553AB5" w:rsidRPr="00481578">
        <w:rPr>
          <w:rFonts w:ascii="Times New Roman" w:hAnsi="Times New Roman"/>
          <w:iCs/>
          <w:noProof/>
          <w:color w:val="000000"/>
          <w:sz w:val="28"/>
          <w:szCs w:val="28"/>
        </w:rPr>
        <w:t>КФ = стр. 490 + стр. 590 – стр. 190</w:t>
      </w:r>
    </w:p>
    <w:p w:rsidR="00BF491F" w:rsidRPr="00481578" w:rsidRDefault="00BF491F" w:rsidP="009E6F15">
      <w:pPr>
        <w:widowControl/>
        <w:spacing w:line="360" w:lineRule="auto"/>
        <w:ind w:firstLine="709"/>
        <w:contextualSpacing/>
        <w:rPr>
          <w:rFonts w:ascii="Times New Roman" w:hAnsi="Times New Roman"/>
          <w:iCs/>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КФ</w:t>
      </w:r>
      <w:r w:rsidR="00993197" w:rsidRPr="00481578">
        <w:rPr>
          <w:rFonts w:ascii="Times New Roman" w:hAnsi="Times New Roman"/>
          <w:iCs/>
          <w:noProof/>
          <w:color w:val="000000"/>
          <w:sz w:val="28"/>
          <w:szCs w:val="28"/>
          <w:vertAlign w:val="subscript"/>
        </w:rPr>
        <w:t>2007</w:t>
      </w:r>
      <w:r w:rsidRPr="00481578">
        <w:rPr>
          <w:rFonts w:ascii="Times New Roman" w:hAnsi="Times New Roman"/>
          <w:iCs/>
          <w:noProof/>
          <w:color w:val="000000"/>
          <w:sz w:val="28"/>
          <w:szCs w:val="28"/>
        </w:rPr>
        <w:t xml:space="preserve"> = 511485 тыс. руб.</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КФ</w:t>
      </w:r>
      <w:r w:rsidR="00993197" w:rsidRPr="00481578">
        <w:rPr>
          <w:rFonts w:ascii="Times New Roman" w:hAnsi="Times New Roman"/>
          <w:iCs/>
          <w:noProof/>
          <w:color w:val="000000"/>
          <w:sz w:val="28"/>
          <w:szCs w:val="28"/>
          <w:vertAlign w:val="subscript"/>
        </w:rPr>
        <w:t>2008</w:t>
      </w:r>
      <w:r w:rsidRPr="00481578">
        <w:rPr>
          <w:rFonts w:ascii="Times New Roman" w:hAnsi="Times New Roman"/>
          <w:iCs/>
          <w:noProof/>
          <w:color w:val="000000"/>
          <w:sz w:val="28"/>
          <w:szCs w:val="28"/>
        </w:rPr>
        <w:t xml:space="preserve"> = 455754 тыс. руб.</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КФ</w:t>
      </w:r>
      <w:r w:rsidR="00993197" w:rsidRPr="00481578">
        <w:rPr>
          <w:rFonts w:ascii="Times New Roman" w:hAnsi="Times New Roman"/>
          <w:iCs/>
          <w:noProof/>
          <w:color w:val="000000"/>
          <w:sz w:val="28"/>
          <w:szCs w:val="28"/>
          <w:vertAlign w:val="subscript"/>
        </w:rPr>
        <w:t>2009</w:t>
      </w:r>
      <w:r w:rsidRPr="00481578">
        <w:rPr>
          <w:rFonts w:ascii="Times New Roman" w:hAnsi="Times New Roman"/>
          <w:iCs/>
          <w:noProof/>
          <w:color w:val="000000"/>
          <w:sz w:val="28"/>
          <w:szCs w:val="28"/>
        </w:rPr>
        <w:t xml:space="preserve"> = 373577 тыс. руб.</w:t>
      </w:r>
    </w:p>
    <w:p w:rsidR="00BF491F" w:rsidRPr="00481578" w:rsidRDefault="00BF491F" w:rsidP="009E6F15">
      <w:pPr>
        <w:widowControl/>
        <w:spacing w:line="360" w:lineRule="auto"/>
        <w:ind w:firstLine="709"/>
        <w:contextualSpacing/>
        <w:rPr>
          <w:rFonts w:ascii="Times New Roman" w:hAnsi="Times New Roman"/>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noProof/>
          <w:color w:val="000000"/>
          <w:sz w:val="28"/>
          <w:szCs w:val="28"/>
        </w:rPr>
        <w:t xml:space="preserve">Общая величина основных источников формирования запасов и затрат: </w:t>
      </w:r>
      <w:r w:rsidRPr="00481578">
        <w:rPr>
          <w:rFonts w:ascii="Times New Roman" w:hAnsi="Times New Roman"/>
          <w:iCs/>
          <w:noProof/>
          <w:color w:val="000000"/>
          <w:sz w:val="28"/>
          <w:szCs w:val="28"/>
        </w:rPr>
        <w:t xml:space="preserve">ВИ = стр. 490 + стр. 590 + стр. 610 – стр. 190 </w:t>
      </w:r>
    </w:p>
    <w:p w:rsidR="00BF491F" w:rsidRPr="00481578" w:rsidRDefault="00BF491F" w:rsidP="009E6F15">
      <w:pPr>
        <w:widowControl/>
        <w:spacing w:line="360" w:lineRule="auto"/>
        <w:ind w:firstLine="709"/>
        <w:contextualSpacing/>
        <w:rPr>
          <w:rFonts w:ascii="Times New Roman" w:hAnsi="Times New Roman"/>
          <w:iCs/>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ВИ</w:t>
      </w:r>
      <w:r w:rsidR="00993197" w:rsidRPr="00481578">
        <w:rPr>
          <w:rFonts w:ascii="Times New Roman" w:hAnsi="Times New Roman"/>
          <w:iCs/>
          <w:noProof/>
          <w:color w:val="000000"/>
          <w:sz w:val="28"/>
          <w:szCs w:val="28"/>
          <w:vertAlign w:val="subscript"/>
        </w:rPr>
        <w:t>2007</w:t>
      </w:r>
      <w:r w:rsidRPr="00481578">
        <w:rPr>
          <w:rFonts w:ascii="Times New Roman" w:hAnsi="Times New Roman"/>
          <w:iCs/>
          <w:noProof/>
          <w:color w:val="000000"/>
          <w:sz w:val="28"/>
          <w:szCs w:val="28"/>
        </w:rPr>
        <w:t xml:space="preserve"> = 511485 тыс. руб.</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ВИ</w:t>
      </w:r>
      <w:r w:rsidR="00993197" w:rsidRPr="00481578">
        <w:rPr>
          <w:rFonts w:ascii="Times New Roman" w:hAnsi="Times New Roman"/>
          <w:iCs/>
          <w:noProof/>
          <w:color w:val="000000"/>
          <w:sz w:val="28"/>
          <w:szCs w:val="28"/>
          <w:vertAlign w:val="subscript"/>
        </w:rPr>
        <w:t>2008</w:t>
      </w:r>
      <w:r w:rsidRPr="00481578">
        <w:rPr>
          <w:rFonts w:ascii="Times New Roman" w:hAnsi="Times New Roman"/>
          <w:iCs/>
          <w:noProof/>
          <w:color w:val="000000"/>
          <w:sz w:val="28"/>
          <w:szCs w:val="28"/>
        </w:rPr>
        <w:t xml:space="preserve"> = 455754 тыс. руб.</w:t>
      </w:r>
    </w:p>
    <w:p w:rsidR="00553AB5" w:rsidRPr="00481578" w:rsidRDefault="00553AB5" w:rsidP="009E6F15">
      <w:pPr>
        <w:widowControl/>
        <w:spacing w:line="360" w:lineRule="auto"/>
        <w:ind w:firstLine="709"/>
        <w:contextualSpacing/>
        <w:rPr>
          <w:rFonts w:ascii="Times New Roman" w:hAnsi="Times New Roman"/>
          <w:iCs/>
          <w:noProof/>
          <w:color w:val="000000"/>
          <w:sz w:val="28"/>
          <w:szCs w:val="28"/>
        </w:rPr>
      </w:pPr>
      <w:r w:rsidRPr="00481578">
        <w:rPr>
          <w:rFonts w:ascii="Times New Roman" w:hAnsi="Times New Roman"/>
          <w:iCs/>
          <w:noProof/>
          <w:color w:val="000000"/>
          <w:sz w:val="28"/>
          <w:szCs w:val="28"/>
        </w:rPr>
        <w:t>ВИ</w:t>
      </w:r>
      <w:r w:rsidR="00993197" w:rsidRPr="00481578">
        <w:rPr>
          <w:rFonts w:ascii="Times New Roman" w:hAnsi="Times New Roman"/>
          <w:iCs/>
          <w:noProof/>
          <w:color w:val="000000"/>
          <w:sz w:val="28"/>
          <w:szCs w:val="28"/>
          <w:vertAlign w:val="subscript"/>
        </w:rPr>
        <w:t>2009</w:t>
      </w:r>
      <w:r w:rsidRPr="00481578">
        <w:rPr>
          <w:rFonts w:ascii="Times New Roman" w:hAnsi="Times New Roman"/>
          <w:iCs/>
          <w:noProof/>
          <w:color w:val="000000"/>
          <w:sz w:val="28"/>
          <w:szCs w:val="28"/>
        </w:rPr>
        <w:t xml:space="preserve"> = 373577 тыс. руб.</w:t>
      </w:r>
    </w:p>
    <w:p w:rsidR="00BF491F" w:rsidRPr="00481578" w:rsidRDefault="00BF491F" w:rsidP="009E6F15">
      <w:pPr>
        <w:widowControl/>
        <w:spacing w:line="360" w:lineRule="auto"/>
        <w:ind w:firstLine="709"/>
        <w:contextualSpacing/>
        <w:rPr>
          <w:rFonts w:ascii="Times New Roman" w:hAnsi="Times New Roman"/>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noProof/>
          <w:color w:val="000000"/>
          <w:sz w:val="28"/>
          <w:szCs w:val="24"/>
        </w:rPr>
      </w:pPr>
      <w:r w:rsidRPr="00481578">
        <w:rPr>
          <w:rFonts w:ascii="Times New Roman" w:hAnsi="Times New Roman"/>
          <w:noProof/>
          <w:color w:val="000000"/>
          <w:sz w:val="28"/>
          <w:szCs w:val="28"/>
        </w:rPr>
        <w:t>Трем показателям наличия источников формирования запасов и затрат соответствуют три показателя обеспеченности запасов и затрат источниками формирования</w:t>
      </w:r>
      <w:r w:rsidRPr="00481578">
        <w:rPr>
          <w:rFonts w:ascii="Times New Roman" w:hAnsi="Times New Roman"/>
          <w:noProof/>
          <w:color w:val="000000"/>
          <w:sz w:val="28"/>
          <w:szCs w:val="24"/>
        </w:rPr>
        <w:t>.</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Как видно из расчетов, что за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 у предприятия было устойчивое финансовое состояние, но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и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гг. это состояния стало абсолютно устойчивое. Это произошло за счет собственных и заемных источников.</w:t>
      </w:r>
    </w:p>
    <w:p w:rsidR="00553AB5" w:rsidRPr="00481578" w:rsidRDefault="00553AB5"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noProof/>
          <w:color w:val="000000"/>
          <w:sz w:val="28"/>
          <w:szCs w:val="28"/>
        </w:rPr>
        <w:t>Изложенный подход показывает, что для объективной оценки финансового положения хозяйствующего субъекта необходимо от отдельных учетных данных перейти к определенным ценностным соотношениям основных факторов - финансовым показателям или коэффициентам. Расчет и интерпретация их значений - функция бухгалтера-аналитика, способного ориентироваться в экономике предприятия, выявлять ее «больные» места на основе финансово-учетных данных, разрабатывать адекватные меры упорядочивающего вмешательства.</w:t>
      </w:r>
    </w:p>
    <w:p w:rsidR="00553AB5" w:rsidRPr="00481578" w:rsidRDefault="00BF491F"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br w:type="page"/>
        <w:t>Глава 3. Пути улучшения финансового состояния предприятия</w:t>
      </w:r>
    </w:p>
    <w:p w:rsidR="00BF491F" w:rsidRPr="00481578" w:rsidRDefault="00BF491F" w:rsidP="009E6F15">
      <w:pPr>
        <w:widowControl/>
        <w:spacing w:line="360" w:lineRule="auto"/>
        <w:ind w:firstLine="709"/>
        <w:contextualSpacing/>
        <w:rPr>
          <w:rFonts w:ascii="Times New Roman" w:hAnsi="Times New Roman"/>
          <w:b/>
          <w:noProof/>
          <w:color w:val="000000"/>
          <w:sz w:val="28"/>
          <w:szCs w:val="28"/>
        </w:rPr>
      </w:pPr>
    </w:p>
    <w:p w:rsidR="00553AB5" w:rsidRPr="00481578" w:rsidRDefault="00553AB5"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t>3.2 Мероприятия по у</w:t>
      </w:r>
      <w:r w:rsidR="00012BA2" w:rsidRPr="00481578">
        <w:rPr>
          <w:rFonts w:ascii="Times New Roman" w:hAnsi="Times New Roman"/>
          <w:b/>
          <w:noProof/>
          <w:color w:val="000000"/>
          <w:sz w:val="28"/>
          <w:szCs w:val="28"/>
        </w:rPr>
        <w:t>лучшению</w:t>
      </w:r>
      <w:r w:rsidRPr="00481578">
        <w:rPr>
          <w:rFonts w:ascii="Times New Roman" w:hAnsi="Times New Roman"/>
          <w:b/>
          <w:noProof/>
          <w:color w:val="000000"/>
          <w:sz w:val="28"/>
          <w:szCs w:val="28"/>
        </w:rPr>
        <w:t xml:space="preserve"> финансового экономического состояния ОАО «Разрез Тугнуйский»</w:t>
      </w:r>
    </w:p>
    <w:p w:rsidR="00553AB5" w:rsidRPr="00481578" w:rsidRDefault="00553AB5" w:rsidP="009E6F15">
      <w:pPr>
        <w:widowControl/>
        <w:spacing w:line="360" w:lineRule="auto"/>
        <w:ind w:firstLine="709"/>
        <w:contextualSpacing/>
        <w:rPr>
          <w:rFonts w:ascii="Times New Roman" w:hAnsi="Times New Roman"/>
          <w:b/>
          <w:noProof/>
          <w:color w:val="000000"/>
          <w:sz w:val="28"/>
          <w:szCs w:val="28"/>
        </w:rPr>
      </w:pPr>
    </w:p>
    <w:p w:rsidR="00553AB5" w:rsidRPr="00481578" w:rsidRDefault="00553AB5" w:rsidP="009E6F15">
      <w:pPr>
        <w:pStyle w:val="23"/>
        <w:ind w:firstLine="709"/>
        <w:contextualSpacing/>
        <w:outlineLvl w:val="0"/>
        <w:rPr>
          <w:noProof/>
          <w:color w:val="000000"/>
        </w:rPr>
      </w:pPr>
      <w:r w:rsidRPr="00481578">
        <w:rPr>
          <w:noProof/>
          <w:color w:val="000000"/>
        </w:rPr>
        <w:t>Финансовая устойчивость – это результат деятельности, который свидетельствует об обеспеченности предприятия собственными финансовыми ресурсами, уровне их использования, направлениях размещения. Она имеет тесную связь с эффективностью производства, а также с конечными результатами деятельности. Уменьшение объёмов производства, убыточная деятельность, высокая себестоимость продукции приводят к утрате финансовой устойчивости.</w:t>
      </w:r>
      <w:r w:rsidR="009E6F15" w:rsidRPr="00481578">
        <w:rPr>
          <w:noProof/>
          <w:color w:val="000000"/>
        </w:rPr>
        <w:t xml:space="preserve"> </w:t>
      </w:r>
    </w:p>
    <w:p w:rsidR="00553AB5" w:rsidRPr="00481578" w:rsidRDefault="00553AB5" w:rsidP="009E6F15">
      <w:pPr>
        <w:pStyle w:val="23"/>
        <w:ind w:firstLine="709"/>
        <w:contextualSpacing/>
        <w:outlineLvl w:val="0"/>
        <w:rPr>
          <w:noProof/>
          <w:color w:val="000000"/>
        </w:rPr>
      </w:pPr>
      <w:r w:rsidRPr="00481578">
        <w:rPr>
          <w:noProof/>
          <w:color w:val="000000"/>
        </w:rPr>
        <w:t>Вопросы оценки финансовой устойчивости в условиях резко обострившегося</w:t>
      </w:r>
      <w:r w:rsidR="009E6F15" w:rsidRPr="00481578">
        <w:rPr>
          <w:noProof/>
          <w:color w:val="000000"/>
        </w:rPr>
        <w:t xml:space="preserve"> </w:t>
      </w:r>
      <w:r w:rsidRPr="00481578">
        <w:rPr>
          <w:noProof/>
          <w:color w:val="000000"/>
        </w:rPr>
        <w:t>кризиса неплатежей выходят на одно из первых мест в области управления финансами российских предприятий. Однако, традиционные методы оценки зачастую не дают точной и адекватной картины состояния финансовой устойчивости и платежеспособности предприятия. Одним из направлений</w:t>
      </w:r>
      <w:r w:rsidR="009E6F15" w:rsidRPr="00481578">
        <w:rPr>
          <w:noProof/>
          <w:color w:val="000000"/>
        </w:rPr>
        <w:t xml:space="preserve"> </w:t>
      </w:r>
      <w:r w:rsidRPr="00481578">
        <w:rPr>
          <w:noProof/>
          <w:color w:val="000000"/>
        </w:rPr>
        <w:t>решения данной проблемы может стать использование системы показателей денежного потока, к которой все чаще прибегают российские</w:t>
      </w:r>
      <w:r w:rsidR="009E6F15" w:rsidRPr="00481578">
        <w:rPr>
          <w:noProof/>
          <w:color w:val="000000"/>
        </w:rPr>
        <w:t xml:space="preserve"> </w:t>
      </w:r>
      <w:r w:rsidRPr="00481578">
        <w:rPr>
          <w:noProof/>
          <w:color w:val="000000"/>
        </w:rPr>
        <w:t>финансовые менеджеры</w:t>
      </w:r>
      <w:r w:rsidR="008C018F" w:rsidRPr="00481578">
        <w:rPr>
          <w:rStyle w:val="a5"/>
          <w:noProof/>
          <w:color w:val="000000"/>
        </w:rPr>
        <w:footnoteReference w:id="21"/>
      </w:r>
      <w:r w:rsidRPr="00481578">
        <w:rPr>
          <w:noProof/>
          <w:color w:val="000000"/>
        </w:rPr>
        <w:t>.</w:t>
      </w:r>
    </w:p>
    <w:p w:rsidR="00553AB5" w:rsidRPr="00481578" w:rsidRDefault="00227C2D" w:rsidP="009E6F15">
      <w:pPr>
        <w:pStyle w:val="23"/>
        <w:ind w:firstLine="709"/>
        <w:contextualSpacing/>
        <w:outlineLvl w:val="0"/>
        <w:rPr>
          <w:noProof/>
          <w:color w:val="000000"/>
        </w:rPr>
      </w:pPr>
      <w:r w:rsidRPr="00481578">
        <w:rPr>
          <w:noProof/>
          <w:color w:val="000000"/>
        </w:rPr>
        <w:t xml:space="preserve">На </w:t>
      </w:r>
      <w:r w:rsidR="003224FF" w:rsidRPr="00481578">
        <w:rPr>
          <w:noProof/>
          <w:color w:val="000000"/>
        </w:rPr>
        <w:t>сегодняшний</w:t>
      </w:r>
      <w:r w:rsidRPr="00481578">
        <w:rPr>
          <w:noProof/>
          <w:color w:val="000000"/>
        </w:rPr>
        <w:t xml:space="preserve"> день</w:t>
      </w:r>
      <w:r w:rsidR="00553AB5" w:rsidRPr="00481578">
        <w:rPr>
          <w:noProof/>
          <w:color w:val="000000"/>
        </w:rPr>
        <w:t xml:space="preserve"> каждый хозяйствующий субъект стремится занять устойчивое положение на рынке. Для этого необходимо чаще проводить анализ финансового состояния предприятия, который позволит на основе выявленных недостатков в работе разработать пути по его улучшению.</w:t>
      </w:r>
    </w:p>
    <w:p w:rsidR="00553AB5" w:rsidRPr="00481578" w:rsidRDefault="00553AB5" w:rsidP="009E6F15">
      <w:pPr>
        <w:pStyle w:val="23"/>
        <w:ind w:firstLine="709"/>
        <w:contextualSpacing/>
        <w:outlineLvl w:val="0"/>
        <w:rPr>
          <w:noProof/>
          <w:color w:val="000000"/>
        </w:rPr>
      </w:pPr>
      <w:r w:rsidRPr="00481578">
        <w:rPr>
          <w:noProof/>
          <w:color w:val="000000"/>
        </w:rPr>
        <w:t xml:space="preserve">Основными путями улучшения финансового состояния предприятия </w:t>
      </w:r>
      <w:r w:rsidR="00C53DF4" w:rsidRPr="00481578">
        <w:rPr>
          <w:noProof/>
          <w:color w:val="000000"/>
        </w:rPr>
        <w:t xml:space="preserve">ОАО </w:t>
      </w:r>
      <w:r w:rsidR="00370BD2" w:rsidRPr="00481578">
        <w:rPr>
          <w:noProof/>
          <w:color w:val="000000"/>
        </w:rPr>
        <w:t xml:space="preserve">«Разрез Тугнуйский» </w:t>
      </w:r>
      <w:r w:rsidRPr="00481578">
        <w:rPr>
          <w:noProof/>
          <w:color w:val="000000"/>
        </w:rPr>
        <w:t>являются:</w:t>
      </w:r>
    </w:p>
    <w:p w:rsidR="00553AB5" w:rsidRPr="00481578" w:rsidRDefault="00012BA2" w:rsidP="009E6F15">
      <w:pPr>
        <w:pStyle w:val="23"/>
        <w:ind w:firstLine="709"/>
        <w:contextualSpacing/>
        <w:outlineLvl w:val="0"/>
        <w:rPr>
          <w:noProof/>
          <w:color w:val="000000"/>
        </w:rPr>
      </w:pPr>
      <w:r w:rsidRPr="00481578">
        <w:rPr>
          <w:noProof/>
          <w:color w:val="000000"/>
        </w:rPr>
        <w:t>1.</w:t>
      </w:r>
      <w:r w:rsidR="00553AB5" w:rsidRPr="00481578">
        <w:rPr>
          <w:noProof/>
          <w:color w:val="000000"/>
        </w:rPr>
        <w:t xml:space="preserve"> Достижение оптимального соотношения собственных и заёмных средств. Превышение </w:t>
      </w:r>
      <w:r w:rsidRPr="00481578">
        <w:rPr>
          <w:noProof/>
          <w:color w:val="000000"/>
        </w:rPr>
        <w:t>собств</w:t>
      </w:r>
      <w:r w:rsidR="00370BD2" w:rsidRPr="00481578">
        <w:rPr>
          <w:noProof/>
          <w:color w:val="000000"/>
        </w:rPr>
        <w:t>енных средств</w:t>
      </w:r>
      <w:r w:rsidRPr="00481578">
        <w:rPr>
          <w:noProof/>
          <w:color w:val="000000"/>
        </w:rPr>
        <w:t xml:space="preserve"> над заем</w:t>
      </w:r>
      <w:r w:rsidR="00370BD2" w:rsidRPr="00481578">
        <w:rPr>
          <w:noProof/>
          <w:color w:val="000000"/>
        </w:rPr>
        <w:t>ными средствами</w:t>
      </w:r>
      <w:r w:rsidRPr="00481578">
        <w:rPr>
          <w:noProof/>
          <w:color w:val="000000"/>
        </w:rPr>
        <w:t xml:space="preserve"> </w:t>
      </w:r>
      <w:r w:rsidR="00553AB5" w:rsidRPr="00481578">
        <w:rPr>
          <w:noProof/>
          <w:color w:val="000000"/>
        </w:rPr>
        <w:t>означает самостоятельность предприятия и независимость от внешних источников. Наличие значительной доли заёмных средств в общей сумме капитала, а в частности кредиторской задолженности, требует оперативной работы с кредиторами.</w:t>
      </w:r>
    </w:p>
    <w:p w:rsidR="00553AB5" w:rsidRPr="00481578" w:rsidRDefault="00012BA2" w:rsidP="009E6F15">
      <w:pPr>
        <w:pStyle w:val="23"/>
        <w:ind w:firstLine="709"/>
        <w:contextualSpacing/>
        <w:outlineLvl w:val="0"/>
        <w:rPr>
          <w:noProof/>
          <w:color w:val="000000"/>
        </w:rPr>
      </w:pPr>
      <w:r w:rsidRPr="00481578">
        <w:rPr>
          <w:noProof/>
          <w:color w:val="000000"/>
        </w:rPr>
        <w:t>2.</w:t>
      </w:r>
      <w:r w:rsidR="00553AB5" w:rsidRPr="00481578">
        <w:rPr>
          <w:noProof/>
          <w:color w:val="000000"/>
        </w:rPr>
        <w:t xml:space="preserve"> Снижение дебиторской и кредиторской задолженности может быть достигнуто посредством реализации конкретных мер:</w:t>
      </w:r>
    </w:p>
    <w:p w:rsidR="00553AB5" w:rsidRPr="00481578" w:rsidRDefault="00553AB5" w:rsidP="009E6F15">
      <w:pPr>
        <w:pStyle w:val="23"/>
        <w:ind w:firstLine="709"/>
        <w:contextualSpacing/>
        <w:outlineLvl w:val="0"/>
        <w:rPr>
          <w:noProof/>
          <w:color w:val="000000"/>
        </w:rPr>
      </w:pPr>
      <w:r w:rsidRPr="00481578">
        <w:rPr>
          <w:noProof/>
          <w:color w:val="000000"/>
        </w:rPr>
        <w:t>* своевременно выявлять недопустимые виды кредиторской и дебиторской задолженностей (просроченные (неоправданные) задолженности);</w:t>
      </w:r>
    </w:p>
    <w:p w:rsidR="00553AB5" w:rsidRPr="00481578" w:rsidRDefault="00553AB5" w:rsidP="009E6F15">
      <w:pPr>
        <w:pStyle w:val="23"/>
        <w:ind w:firstLine="709"/>
        <w:contextualSpacing/>
        <w:outlineLvl w:val="0"/>
        <w:rPr>
          <w:noProof/>
          <w:color w:val="000000"/>
        </w:rPr>
      </w:pPr>
      <w:r w:rsidRPr="00481578">
        <w:rPr>
          <w:noProof/>
          <w:color w:val="000000"/>
        </w:rPr>
        <w:t>* контролирование состояние расчётов с покупателями по отсроченным (просроченным) задолженностям;</w:t>
      </w:r>
    </w:p>
    <w:p w:rsidR="00553AB5" w:rsidRPr="00481578" w:rsidRDefault="00553AB5" w:rsidP="009E6F15">
      <w:pPr>
        <w:pStyle w:val="23"/>
        <w:ind w:firstLine="709"/>
        <w:contextualSpacing/>
        <w:outlineLvl w:val="0"/>
        <w:rPr>
          <w:noProof/>
          <w:color w:val="000000"/>
        </w:rPr>
      </w:pPr>
      <w:r w:rsidRPr="00481578">
        <w:rPr>
          <w:noProof/>
          <w:color w:val="000000"/>
        </w:rPr>
        <w:t>* следить за соотношением кредиторской и дебиторской задолженностей: значительное превышение дебиторской задолженности создаёт угрозу финансовой устойчивости предприятия и делает необходимость привлечения дополнительных (как правило, дорогостоящих) источников финансирования;</w:t>
      </w:r>
    </w:p>
    <w:p w:rsidR="00ED12C6" w:rsidRPr="00481578" w:rsidRDefault="00012BA2" w:rsidP="009E6F15">
      <w:pPr>
        <w:widowControl/>
        <w:tabs>
          <w:tab w:val="num" w:pos="0"/>
          <w:tab w:val="num" w:pos="162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3.</w:t>
      </w:r>
      <w:r w:rsidR="009E6F15" w:rsidRPr="00481578">
        <w:rPr>
          <w:rFonts w:ascii="Times New Roman" w:hAnsi="Times New Roman"/>
          <w:noProof/>
          <w:color w:val="000000"/>
          <w:sz w:val="28"/>
          <w:szCs w:val="28"/>
        </w:rPr>
        <w:t xml:space="preserve"> </w:t>
      </w:r>
      <w:r w:rsidR="00B43B1A" w:rsidRPr="00481578">
        <w:rPr>
          <w:rFonts w:ascii="Times New Roman" w:hAnsi="Times New Roman"/>
          <w:noProof/>
          <w:color w:val="000000"/>
          <w:sz w:val="28"/>
          <w:szCs w:val="28"/>
        </w:rPr>
        <w:t>И</w:t>
      </w:r>
      <w:r w:rsidR="00AB5714" w:rsidRPr="00481578">
        <w:rPr>
          <w:rFonts w:ascii="Times New Roman" w:hAnsi="Times New Roman"/>
          <w:noProof/>
          <w:color w:val="000000"/>
          <w:sz w:val="28"/>
          <w:szCs w:val="28"/>
        </w:rPr>
        <w:t>збавляется от убыточной продукции и подразделений;</w:t>
      </w:r>
    </w:p>
    <w:p w:rsidR="00ED12C6" w:rsidRPr="00481578" w:rsidRDefault="00AB5714" w:rsidP="009E6F15">
      <w:pPr>
        <w:widowControl/>
        <w:tabs>
          <w:tab w:val="num" w:pos="0"/>
          <w:tab w:val="num" w:pos="162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4.</w:t>
      </w:r>
      <w:r w:rsidR="009E6F15" w:rsidRPr="00481578">
        <w:rPr>
          <w:rFonts w:ascii="Times New Roman" w:hAnsi="Times New Roman"/>
          <w:noProof/>
          <w:color w:val="000000"/>
          <w:sz w:val="28"/>
          <w:szCs w:val="28"/>
        </w:rPr>
        <w:t xml:space="preserve"> </w:t>
      </w:r>
      <w:r w:rsidR="00B43B1A" w:rsidRPr="00481578">
        <w:rPr>
          <w:rFonts w:ascii="Times New Roman" w:hAnsi="Times New Roman"/>
          <w:noProof/>
          <w:color w:val="000000"/>
          <w:sz w:val="28"/>
          <w:szCs w:val="28"/>
        </w:rPr>
        <w:t>И</w:t>
      </w:r>
      <w:r w:rsidR="00ED12C6" w:rsidRPr="00481578">
        <w:rPr>
          <w:rFonts w:ascii="Times New Roman" w:hAnsi="Times New Roman"/>
          <w:noProof/>
          <w:color w:val="000000"/>
          <w:sz w:val="28"/>
          <w:szCs w:val="28"/>
        </w:rPr>
        <w:t>зыскивать резервы по снижению затрат на производство;</w:t>
      </w:r>
    </w:p>
    <w:p w:rsidR="00ED12C6" w:rsidRPr="00481578" w:rsidRDefault="00ED12C6" w:rsidP="009E6F15">
      <w:pPr>
        <w:widowControl/>
        <w:tabs>
          <w:tab w:val="num" w:pos="0"/>
          <w:tab w:val="num" w:pos="162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5. </w:t>
      </w:r>
      <w:r w:rsidR="00B43B1A" w:rsidRPr="00481578">
        <w:rPr>
          <w:rFonts w:ascii="Times New Roman" w:hAnsi="Times New Roman"/>
          <w:noProof/>
          <w:color w:val="000000"/>
          <w:sz w:val="28"/>
          <w:szCs w:val="28"/>
        </w:rPr>
        <w:t>А</w:t>
      </w:r>
      <w:r w:rsidRPr="00481578">
        <w:rPr>
          <w:rFonts w:ascii="Times New Roman" w:hAnsi="Times New Roman"/>
          <w:noProof/>
          <w:color w:val="000000"/>
          <w:sz w:val="28"/>
          <w:szCs w:val="28"/>
        </w:rPr>
        <w:t>ктивно заниматься планированием и прогнозированием управления финансов предприятия.</w:t>
      </w:r>
    </w:p>
    <w:p w:rsidR="00414FDE" w:rsidRPr="00481578" w:rsidRDefault="00ED12C6"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6</w:t>
      </w:r>
      <w:r w:rsidR="00AB5714" w:rsidRPr="00481578">
        <w:rPr>
          <w:rFonts w:ascii="Times New Roman" w:hAnsi="Times New Roman"/>
          <w:noProof/>
          <w:color w:val="000000"/>
          <w:sz w:val="28"/>
          <w:szCs w:val="28"/>
        </w:rPr>
        <w:t>.</w:t>
      </w:r>
      <w:r w:rsidRPr="00481578">
        <w:rPr>
          <w:rFonts w:ascii="Times New Roman" w:hAnsi="Times New Roman"/>
          <w:noProof/>
          <w:color w:val="000000"/>
          <w:sz w:val="28"/>
          <w:szCs w:val="28"/>
        </w:rPr>
        <w:t xml:space="preserve"> </w:t>
      </w:r>
      <w:r w:rsidR="00B43B1A" w:rsidRPr="00481578">
        <w:rPr>
          <w:rFonts w:ascii="Times New Roman" w:hAnsi="Times New Roman"/>
          <w:noProof/>
          <w:color w:val="000000"/>
          <w:sz w:val="28"/>
          <w:szCs w:val="28"/>
        </w:rPr>
        <w:t>С</w:t>
      </w:r>
      <w:r w:rsidRPr="00481578">
        <w:rPr>
          <w:rFonts w:ascii="Times New Roman" w:hAnsi="Times New Roman"/>
          <w:noProof/>
          <w:color w:val="000000"/>
          <w:sz w:val="28"/>
          <w:szCs w:val="28"/>
        </w:rPr>
        <w:t>тремиться к ускорению оборачиваемости капитала, а также к максимальной его отдаче, которая выражается в увеличении суммы прибыли на один рубль капитала. Повышение доходности капитала может быть достигнуто за счет рационального и экономного использования всех ресурсов, недопущения их перерасхода, потерь. В результате капитал вернется к своему исходному состоянию в большей сумме, т.е. с прибылью.</w:t>
      </w:r>
    </w:p>
    <w:p w:rsidR="00414FDE" w:rsidRPr="00481578" w:rsidRDefault="00414FDE"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Для увеличения собственного капитала за счет чистой прибыли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ОАО «Разрез Тугнуйский» было рекомендовано увеличение объема производства продукции. Было предложено приобретение дополнительного производственного оборудования по договору финансового лизинга. </w:t>
      </w: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Дебиторской задолженностью необходимо управлять на всех этапах ведения хозяйственной деятельности начиная от проведения преддоговорных процедур до исполнения договорных операций.</w:t>
      </w:r>
      <w:r w:rsidR="008C018F" w:rsidRPr="00481578">
        <w:rPr>
          <w:rStyle w:val="a5"/>
          <w:rFonts w:ascii="Times New Roman" w:hAnsi="Times New Roman"/>
          <w:noProof/>
          <w:color w:val="000000"/>
          <w:sz w:val="28"/>
          <w:szCs w:val="28"/>
        </w:rPr>
        <w:footnoteReference w:id="22"/>
      </w:r>
      <w:r w:rsidRPr="00481578">
        <w:rPr>
          <w:rFonts w:ascii="Times New Roman" w:hAnsi="Times New Roman"/>
          <w:noProof/>
          <w:color w:val="000000"/>
          <w:sz w:val="28"/>
          <w:szCs w:val="28"/>
        </w:rPr>
        <w:t xml:space="preserve"> </w:t>
      </w: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Целью управления дебиторской задолженностью на предприятии ОАО «Разрез Тугнуйский» можно считать оптимизацию ее величины, поскольку на предприятие оказывает негативное влияние, как увеличение размера дебиторской задолженности, так и резкое ее снижение. </w:t>
      </w: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Для того чтобы устранить последствия кризиса, предприятие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ОАО «Разрез Тугнуйский» иногда нуждается в решительных и нередко шокирующих мерах. Так, одним из способов рефинансирования активов является продажа или обмен дебиторской задолженности (перемена лиц в обязательствах, финансирование под уступку прав требования, факторинговые операции), который нецелесообразен без предварительной оценки стоимости дебиторской задолженности, поскольку предприятие не сможет реально оценить выгоду и эффект от проводимых мероприятий. </w:t>
      </w: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Также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одним из методов работы с дебиторами является аренда их имущества.</w:t>
      </w:r>
      <w:r w:rsidR="009E6F15" w:rsidRPr="00481578">
        <w:rPr>
          <w:rFonts w:ascii="Times New Roman" w:hAnsi="Times New Roman"/>
          <w:noProof/>
          <w:color w:val="000000"/>
          <w:sz w:val="28"/>
          <w:szCs w:val="28"/>
        </w:rPr>
        <w:t xml:space="preserve"> </w:t>
      </w: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Текущая аренда имущества – это сдача внаём заранее приобретённого имущества на оговорённый срок для удовлетворения временных потребностей арендатора.</w:t>
      </w: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Аренда нежилых помещений – мероприятие, которое позволит снизить дебиторскую задолженность</w:t>
      </w:r>
      <w:r w:rsidR="00370BD2" w:rsidRPr="00481578">
        <w:rPr>
          <w:rFonts w:ascii="Times New Roman" w:hAnsi="Times New Roman"/>
          <w:noProof/>
          <w:color w:val="000000"/>
          <w:sz w:val="28"/>
          <w:szCs w:val="28"/>
        </w:rPr>
        <w:t xml:space="preserve"> на предприятии ОАО «Разрез Тугнуйский»</w:t>
      </w:r>
      <w:r w:rsidRPr="00481578">
        <w:rPr>
          <w:rFonts w:ascii="Times New Roman" w:hAnsi="Times New Roman"/>
          <w:noProof/>
          <w:color w:val="000000"/>
          <w:sz w:val="28"/>
          <w:szCs w:val="28"/>
        </w:rPr>
        <w:t>.</w:t>
      </w: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Расчёт от предложенного мероприятия произведён в таблице 3.</w:t>
      </w:r>
      <w:r w:rsidR="00370BD2" w:rsidRPr="00481578">
        <w:rPr>
          <w:rFonts w:ascii="Times New Roman" w:hAnsi="Times New Roman"/>
          <w:noProof/>
          <w:color w:val="000000"/>
          <w:sz w:val="28"/>
          <w:szCs w:val="28"/>
        </w:rPr>
        <w:t>1</w:t>
      </w:r>
      <w:r w:rsidRPr="00481578">
        <w:rPr>
          <w:rFonts w:ascii="Times New Roman" w:hAnsi="Times New Roman"/>
          <w:noProof/>
          <w:color w:val="000000"/>
          <w:sz w:val="28"/>
          <w:szCs w:val="28"/>
        </w:rPr>
        <w:t>.</w:t>
      </w:r>
    </w:p>
    <w:p w:rsidR="006D42C6" w:rsidRPr="00481578" w:rsidRDefault="006D42C6" w:rsidP="009E6F15">
      <w:pPr>
        <w:pStyle w:val="13"/>
        <w:ind w:firstLine="709"/>
        <w:rPr>
          <w:bCs/>
          <w:noProof/>
          <w:color w:val="000000"/>
        </w:rPr>
      </w:pPr>
      <w:r w:rsidRPr="00481578">
        <w:rPr>
          <w:noProof/>
          <w:color w:val="000000"/>
        </w:rPr>
        <w:t>По данным таблицы 3.</w:t>
      </w:r>
      <w:r w:rsidR="00370BD2" w:rsidRPr="00481578">
        <w:rPr>
          <w:noProof/>
          <w:color w:val="000000"/>
        </w:rPr>
        <w:t>1</w:t>
      </w:r>
      <w:r w:rsidRPr="00481578">
        <w:rPr>
          <w:noProof/>
          <w:color w:val="000000"/>
        </w:rPr>
        <w:t xml:space="preserve"> мы видим, что за счёт аренды складов предположительно ОАО «Разрез Тугнуйский» вернёт себе в течение 1 года 30% денежных средств дебиторской задолженности. Данный факт даст возможность предприятию больше реализовать продукции (на 202028 тыс. руб.), так как увеличится объём поставок продукции</w:t>
      </w:r>
      <w:r w:rsidR="009E6F15" w:rsidRPr="00481578">
        <w:rPr>
          <w:noProof/>
          <w:color w:val="000000"/>
        </w:rPr>
        <w:t xml:space="preserve"> </w:t>
      </w:r>
      <w:r w:rsidRPr="00481578">
        <w:rPr>
          <w:noProof/>
          <w:color w:val="000000"/>
        </w:rPr>
        <w:t>в другие регионы и страны. Затраты на 1 рубль реализованной продукции снизятся на 0,08 руб., так как</w:t>
      </w:r>
      <w:r w:rsidR="009E6F15" w:rsidRPr="00481578">
        <w:rPr>
          <w:noProof/>
          <w:color w:val="000000"/>
        </w:rPr>
        <w:t xml:space="preserve"> </w:t>
      </w:r>
      <w:r w:rsidRPr="00481578">
        <w:rPr>
          <w:noProof/>
          <w:color w:val="000000"/>
        </w:rPr>
        <w:t>не будут задействованы посреднические фирмы, что даст предприятию увеличить прибыль от реализации продукции на 118 %, соответственно чистая прибыль возрастёт на 54689 тыс. руб. Рентабельность после внедрения данного мероприятия должна увеличится – 1 или на 64,7 %.</w:t>
      </w:r>
    </w:p>
    <w:p w:rsidR="00BF491F" w:rsidRPr="00481578" w:rsidRDefault="00BF491F" w:rsidP="009E6F15">
      <w:pPr>
        <w:widowControl/>
        <w:spacing w:line="360" w:lineRule="auto"/>
        <w:ind w:firstLine="709"/>
        <w:rPr>
          <w:rFonts w:ascii="Times New Roman" w:hAnsi="Times New Roman"/>
          <w:noProof/>
          <w:color w:val="000000"/>
          <w:sz w:val="28"/>
          <w:szCs w:val="28"/>
        </w:rPr>
      </w:pP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Таблица 3.</w:t>
      </w:r>
      <w:r w:rsidR="00370BD2" w:rsidRPr="00481578">
        <w:rPr>
          <w:rFonts w:ascii="Times New Roman" w:hAnsi="Times New Roman"/>
          <w:noProof/>
          <w:color w:val="000000"/>
          <w:sz w:val="28"/>
          <w:szCs w:val="28"/>
        </w:rPr>
        <w:t>1</w:t>
      </w:r>
    </w:p>
    <w:p w:rsidR="00553AB5" w:rsidRPr="00481578" w:rsidRDefault="00553AB5" w:rsidP="009E6F15">
      <w:pPr>
        <w:widowControl/>
        <w:spacing w:line="360" w:lineRule="auto"/>
        <w:ind w:firstLine="709"/>
        <w:rPr>
          <w:rFonts w:ascii="Times New Roman" w:hAnsi="Times New Roman"/>
          <w:bCs/>
          <w:noProof/>
          <w:color w:val="000000"/>
          <w:sz w:val="28"/>
          <w:szCs w:val="28"/>
        </w:rPr>
      </w:pPr>
      <w:r w:rsidRPr="00481578">
        <w:rPr>
          <w:rFonts w:ascii="Times New Roman" w:hAnsi="Times New Roman"/>
          <w:bCs/>
          <w:noProof/>
          <w:color w:val="000000"/>
          <w:sz w:val="28"/>
          <w:szCs w:val="28"/>
        </w:rPr>
        <w:t>Расчёт экономической эффективности после внедрения мероприятия – аренда имущества дебиторов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80"/>
        <w:gridCol w:w="4179"/>
        <w:gridCol w:w="1445"/>
        <w:gridCol w:w="1445"/>
        <w:gridCol w:w="1185"/>
        <w:gridCol w:w="837"/>
      </w:tblGrid>
      <w:tr w:rsidR="006D42C6" w:rsidRPr="009E534F" w:rsidTr="009E534F">
        <w:trPr>
          <w:trHeight w:val="23"/>
        </w:trPr>
        <w:tc>
          <w:tcPr>
            <w:tcW w:w="251" w:type="pct"/>
            <w:vMerge w:val="restar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w:t>
            </w:r>
          </w:p>
        </w:tc>
        <w:tc>
          <w:tcPr>
            <w:tcW w:w="2183" w:type="pct"/>
            <w:vMerge w:val="restar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 xml:space="preserve">Показатели </w:t>
            </w:r>
          </w:p>
        </w:tc>
        <w:tc>
          <w:tcPr>
            <w:tcW w:w="755" w:type="pct"/>
            <w:vMerge w:val="restar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До внедрения</w:t>
            </w:r>
          </w:p>
        </w:tc>
        <w:tc>
          <w:tcPr>
            <w:tcW w:w="755" w:type="pct"/>
            <w:vMerge w:val="restar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После внедрения</w:t>
            </w:r>
          </w:p>
        </w:tc>
        <w:tc>
          <w:tcPr>
            <w:tcW w:w="1057" w:type="pct"/>
            <w:gridSpan w:val="2"/>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 xml:space="preserve">Изменения </w:t>
            </w:r>
          </w:p>
        </w:tc>
      </w:tr>
      <w:tr w:rsidR="006D42C6" w:rsidRPr="009E534F" w:rsidTr="009E534F">
        <w:trPr>
          <w:trHeight w:val="23"/>
        </w:trPr>
        <w:tc>
          <w:tcPr>
            <w:tcW w:w="251" w:type="pct"/>
            <w:vMerge/>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p>
        </w:tc>
        <w:tc>
          <w:tcPr>
            <w:tcW w:w="2183" w:type="pct"/>
            <w:vMerge/>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p>
        </w:tc>
        <w:tc>
          <w:tcPr>
            <w:tcW w:w="755" w:type="pct"/>
            <w:vMerge/>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p>
        </w:tc>
        <w:tc>
          <w:tcPr>
            <w:tcW w:w="755" w:type="pct"/>
            <w:vMerge/>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p>
        </w:tc>
        <w:tc>
          <w:tcPr>
            <w:tcW w:w="619"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Тыс. руб.</w:t>
            </w:r>
          </w:p>
        </w:tc>
        <w:tc>
          <w:tcPr>
            <w:tcW w:w="438"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w:t>
            </w:r>
          </w:p>
        </w:tc>
      </w:tr>
      <w:tr w:rsidR="006D42C6" w:rsidRPr="009E534F" w:rsidTr="009E534F">
        <w:trPr>
          <w:trHeight w:val="23"/>
        </w:trPr>
        <w:tc>
          <w:tcPr>
            <w:tcW w:w="251"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w:t>
            </w:r>
          </w:p>
        </w:tc>
        <w:tc>
          <w:tcPr>
            <w:tcW w:w="2183"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Выручка от реализации, тыс. руб.</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673426</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875454</w:t>
            </w:r>
          </w:p>
        </w:tc>
        <w:tc>
          <w:tcPr>
            <w:tcW w:w="619"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202028</w:t>
            </w:r>
          </w:p>
        </w:tc>
        <w:tc>
          <w:tcPr>
            <w:tcW w:w="438"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130</w:t>
            </w:r>
          </w:p>
        </w:tc>
      </w:tr>
      <w:tr w:rsidR="006D42C6" w:rsidRPr="009E534F" w:rsidTr="009E534F">
        <w:trPr>
          <w:trHeight w:val="23"/>
        </w:trPr>
        <w:tc>
          <w:tcPr>
            <w:tcW w:w="251"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w:t>
            </w:r>
          </w:p>
        </w:tc>
        <w:tc>
          <w:tcPr>
            <w:tcW w:w="2183"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Себестоимость реализованной продукции, тыс. руб.</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568538</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670875</w:t>
            </w:r>
          </w:p>
        </w:tc>
        <w:tc>
          <w:tcPr>
            <w:tcW w:w="619"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102337</w:t>
            </w:r>
          </w:p>
        </w:tc>
        <w:tc>
          <w:tcPr>
            <w:tcW w:w="438"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118</w:t>
            </w:r>
          </w:p>
        </w:tc>
      </w:tr>
      <w:tr w:rsidR="006D42C6" w:rsidRPr="009E534F" w:rsidTr="009E534F">
        <w:trPr>
          <w:trHeight w:val="23"/>
        </w:trPr>
        <w:tc>
          <w:tcPr>
            <w:tcW w:w="251"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3</w:t>
            </w:r>
          </w:p>
        </w:tc>
        <w:tc>
          <w:tcPr>
            <w:tcW w:w="2183"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Затраты на 1 рубль реализованной продукции, тыс. руб.</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0,84</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0,77</w:t>
            </w:r>
          </w:p>
        </w:tc>
        <w:tc>
          <w:tcPr>
            <w:tcW w:w="619"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-0,08</w:t>
            </w:r>
          </w:p>
        </w:tc>
        <w:tc>
          <w:tcPr>
            <w:tcW w:w="438"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90,77</w:t>
            </w:r>
          </w:p>
        </w:tc>
      </w:tr>
      <w:tr w:rsidR="006D42C6" w:rsidRPr="009E534F" w:rsidTr="009E534F">
        <w:trPr>
          <w:trHeight w:val="23"/>
        </w:trPr>
        <w:tc>
          <w:tcPr>
            <w:tcW w:w="251"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4</w:t>
            </w:r>
          </w:p>
        </w:tc>
        <w:tc>
          <w:tcPr>
            <w:tcW w:w="2183"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Прибыль от реализации, тыс. руб.</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75830</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89479</w:t>
            </w:r>
          </w:p>
        </w:tc>
        <w:tc>
          <w:tcPr>
            <w:tcW w:w="619"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13649</w:t>
            </w:r>
          </w:p>
        </w:tc>
        <w:tc>
          <w:tcPr>
            <w:tcW w:w="438"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118</w:t>
            </w:r>
          </w:p>
        </w:tc>
      </w:tr>
      <w:tr w:rsidR="006D42C6" w:rsidRPr="009E534F" w:rsidTr="009E534F">
        <w:trPr>
          <w:trHeight w:val="23"/>
        </w:trPr>
        <w:tc>
          <w:tcPr>
            <w:tcW w:w="251"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5</w:t>
            </w:r>
          </w:p>
        </w:tc>
        <w:tc>
          <w:tcPr>
            <w:tcW w:w="2183"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Чистая прибыль, тыс. руб.</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-24913</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29776</w:t>
            </w:r>
          </w:p>
        </w:tc>
        <w:tc>
          <w:tcPr>
            <w:tcW w:w="619"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54689</w:t>
            </w:r>
          </w:p>
        </w:tc>
        <w:tc>
          <w:tcPr>
            <w:tcW w:w="438"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120</w:t>
            </w:r>
          </w:p>
        </w:tc>
      </w:tr>
      <w:tr w:rsidR="006D42C6" w:rsidRPr="009E534F" w:rsidTr="009E534F">
        <w:trPr>
          <w:trHeight w:val="23"/>
        </w:trPr>
        <w:tc>
          <w:tcPr>
            <w:tcW w:w="251"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w:t>
            </w:r>
          </w:p>
        </w:tc>
        <w:tc>
          <w:tcPr>
            <w:tcW w:w="2183"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Рентабельность</w:t>
            </w:r>
            <w:r w:rsidR="00CB5ED2" w:rsidRPr="009E534F">
              <w:rPr>
                <w:rFonts w:ascii="Times New Roman" w:hAnsi="Times New Roman"/>
                <w:bCs/>
                <w:noProof/>
                <w:color w:val="000000"/>
                <w:szCs w:val="28"/>
              </w:rPr>
              <w:t>, %</w:t>
            </w:r>
            <w:r w:rsidRPr="009E534F">
              <w:rPr>
                <w:rFonts w:ascii="Times New Roman" w:hAnsi="Times New Roman"/>
                <w:bCs/>
                <w:noProof/>
                <w:color w:val="000000"/>
                <w:szCs w:val="28"/>
              </w:rPr>
              <w:t xml:space="preserve"> </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1,7</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2,8</w:t>
            </w:r>
          </w:p>
        </w:tc>
        <w:tc>
          <w:tcPr>
            <w:tcW w:w="619"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w:t>
            </w:r>
          </w:p>
        </w:tc>
        <w:tc>
          <w:tcPr>
            <w:tcW w:w="438"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164,7</w:t>
            </w:r>
          </w:p>
        </w:tc>
      </w:tr>
      <w:tr w:rsidR="006D42C6" w:rsidRPr="009E534F" w:rsidTr="009E534F">
        <w:trPr>
          <w:trHeight w:val="23"/>
        </w:trPr>
        <w:tc>
          <w:tcPr>
            <w:tcW w:w="251"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7</w:t>
            </w:r>
          </w:p>
        </w:tc>
        <w:tc>
          <w:tcPr>
            <w:tcW w:w="2183"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Дебиторская задолженность, тыс. руб.</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685731</w:t>
            </w:r>
          </w:p>
        </w:tc>
        <w:tc>
          <w:tcPr>
            <w:tcW w:w="755"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754304</w:t>
            </w:r>
          </w:p>
        </w:tc>
        <w:tc>
          <w:tcPr>
            <w:tcW w:w="619"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68573</w:t>
            </w:r>
          </w:p>
        </w:tc>
        <w:tc>
          <w:tcPr>
            <w:tcW w:w="438" w:type="pct"/>
            <w:shd w:val="clear" w:color="auto" w:fill="auto"/>
            <w:hideMark/>
          </w:tcPr>
          <w:p w:rsidR="006D42C6" w:rsidRPr="009E534F" w:rsidRDefault="006D42C6"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110</w:t>
            </w:r>
          </w:p>
        </w:tc>
      </w:tr>
    </w:tbl>
    <w:p w:rsidR="00B43B1A" w:rsidRPr="00481578" w:rsidRDefault="00B43B1A" w:rsidP="009E6F15">
      <w:pPr>
        <w:pStyle w:val="13"/>
        <w:ind w:firstLine="709"/>
        <w:rPr>
          <w:bCs/>
          <w:noProof/>
          <w:color w:val="000000"/>
        </w:rPr>
      </w:pPr>
    </w:p>
    <w:p w:rsidR="00553AB5" w:rsidRPr="00481578" w:rsidRDefault="00553AB5" w:rsidP="009E6F15">
      <w:pPr>
        <w:pStyle w:val="13"/>
        <w:ind w:firstLine="709"/>
        <w:rPr>
          <w:noProof/>
          <w:color w:val="000000"/>
        </w:rPr>
      </w:pPr>
      <w:r w:rsidRPr="00481578">
        <w:rPr>
          <w:bCs/>
          <w:noProof/>
          <w:color w:val="000000"/>
        </w:rPr>
        <w:t>Эффективность деятельности предприятия –</w:t>
      </w:r>
      <w:r w:rsidRPr="00481578">
        <w:rPr>
          <w:noProof/>
          <w:color w:val="000000"/>
        </w:rPr>
        <w:t xml:space="preserve"> сложная социально-экономическая категория, представляется как многогранное, ёмкое понятие, которое отражает, прежде всего, результативность использования труда, овеществленного в средствах производства, и производительной силы живого труда. </w:t>
      </w:r>
    </w:p>
    <w:p w:rsidR="00553AB5" w:rsidRPr="00481578" w:rsidRDefault="00553AB5" w:rsidP="009E6F15">
      <w:pPr>
        <w:pStyle w:val="13"/>
        <w:ind w:firstLine="709"/>
        <w:rPr>
          <w:noProof/>
          <w:color w:val="000000"/>
        </w:rPr>
      </w:pPr>
      <w:r w:rsidRPr="00481578">
        <w:rPr>
          <w:bCs/>
          <w:noProof/>
          <w:color w:val="000000"/>
        </w:rPr>
        <w:t>Экономический эффект</w:t>
      </w:r>
      <w:r w:rsidRPr="00481578">
        <w:rPr>
          <w:noProof/>
          <w:color w:val="000000"/>
        </w:rPr>
        <w:t xml:space="preserve"> – это полезный результат, получаемый от осуществления производственной деятельности, внедрения какого-либо мероприятия, обычно измеряется в абсолютном выражении (рублях).</w:t>
      </w:r>
      <w:r w:rsidR="008C018F" w:rsidRPr="00481578">
        <w:rPr>
          <w:rStyle w:val="a5"/>
          <w:noProof/>
          <w:color w:val="000000"/>
        </w:rPr>
        <w:footnoteReference w:id="23"/>
      </w:r>
      <w:r w:rsidRPr="00481578">
        <w:rPr>
          <w:noProof/>
          <w:color w:val="000000"/>
        </w:rPr>
        <w:t xml:space="preserve"> Количественно эффект выражается в объёме продаж, а качественно в приросте прибыли.</w:t>
      </w:r>
      <w:r w:rsidR="009E6F15" w:rsidRPr="00481578">
        <w:rPr>
          <w:noProof/>
          <w:color w:val="000000"/>
        </w:rPr>
        <w:t xml:space="preserve"> </w:t>
      </w:r>
    </w:p>
    <w:p w:rsidR="00553AB5" w:rsidRPr="00481578" w:rsidRDefault="00553AB5" w:rsidP="009E6F15">
      <w:pPr>
        <w:pStyle w:val="13"/>
        <w:ind w:firstLine="709"/>
        <w:rPr>
          <w:noProof/>
          <w:color w:val="000000"/>
        </w:rPr>
      </w:pPr>
      <w:r w:rsidRPr="00481578">
        <w:rPr>
          <w:noProof/>
          <w:color w:val="000000"/>
        </w:rPr>
        <w:t>В таблице 3.</w:t>
      </w:r>
      <w:r w:rsidR="00370BD2" w:rsidRPr="00481578">
        <w:rPr>
          <w:noProof/>
          <w:color w:val="000000"/>
        </w:rPr>
        <w:t>2</w:t>
      </w:r>
      <w:r w:rsidRPr="00481578">
        <w:rPr>
          <w:noProof/>
          <w:color w:val="000000"/>
        </w:rPr>
        <w:t xml:space="preserve"> представлена обобщающая оценка эффективности предложенных мероприятий по улучшению кредиторской и дебиторской задолженности.</w:t>
      </w:r>
    </w:p>
    <w:p w:rsidR="00BF491F" w:rsidRPr="00481578" w:rsidRDefault="00BF491F" w:rsidP="009E6F15">
      <w:pPr>
        <w:pStyle w:val="13"/>
        <w:ind w:firstLine="709"/>
        <w:rPr>
          <w:noProof/>
          <w:color w:val="000000"/>
        </w:rPr>
      </w:pPr>
    </w:p>
    <w:p w:rsidR="00553AB5" w:rsidRPr="00481578" w:rsidRDefault="00553AB5" w:rsidP="009E6F15">
      <w:pPr>
        <w:pStyle w:val="13"/>
        <w:ind w:firstLine="709"/>
        <w:rPr>
          <w:noProof/>
          <w:color w:val="000000"/>
        </w:rPr>
      </w:pPr>
      <w:r w:rsidRPr="00481578">
        <w:rPr>
          <w:noProof/>
          <w:color w:val="000000"/>
        </w:rPr>
        <w:t>Таблица 3.</w:t>
      </w:r>
      <w:r w:rsidR="00370BD2" w:rsidRPr="00481578">
        <w:rPr>
          <w:noProof/>
          <w:color w:val="000000"/>
        </w:rPr>
        <w:t>2</w:t>
      </w:r>
    </w:p>
    <w:p w:rsidR="00553AB5" w:rsidRPr="00481578" w:rsidRDefault="00553AB5" w:rsidP="009E6F15">
      <w:pPr>
        <w:pStyle w:val="13"/>
        <w:ind w:firstLine="709"/>
        <w:rPr>
          <w:bCs/>
          <w:noProof/>
          <w:color w:val="000000"/>
        </w:rPr>
      </w:pPr>
      <w:r w:rsidRPr="00481578">
        <w:rPr>
          <w:noProof/>
          <w:color w:val="000000"/>
        </w:rPr>
        <w:t>О</w:t>
      </w:r>
      <w:r w:rsidRPr="00481578">
        <w:rPr>
          <w:bCs/>
          <w:noProof/>
          <w:color w:val="000000"/>
        </w:rPr>
        <w:t>бобщающий расчёт экономической эффективности предложенных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07"/>
        <w:gridCol w:w="4361"/>
        <w:gridCol w:w="1386"/>
        <w:gridCol w:w="1386"/>
        <w:gridCol w:w="1132"/>
        <w:gridCol w:w="899"/>
      </w:tblGrid>
      <w:tr w:rsidR="00CB5ED2" w:rsidRPr="009E534F" w:rsidTr="009E534F">
        <w:trPr>
          <w:trHeight w:val="23"/>
        </w:trPr>
        <w:tc>
          <w:tcPr>
            <w:tcW w:w="154" w:type="pct"/>
            <w:vMerge w:val="restar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w:t>
            </w:r>
          </w:p>
        </w:tc>
        <w:tc>
          <w:tcPr>
            <w:tcW w:w="2290" w:type="pct"/>
            <w:vMerge w:val="restar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 xml:space="preserve">Показатели </w:t>
            </w:r>
          </w:p>
        </w:tc>
        <w:tc>
          <w:tcPr>
            <w:tcW w:w="736" w:type="pct"/>
            <w:vMerge w:val="restar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До внедрения</w:t>
            </w:r>
          </w:p>
        </w:tc>
        <w:tc>
          <w:tcPr>
            <w:tcW w:w="736" w:type="pct"/>
            <w:vMerge w:val="restar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После внедрения</w:t>
            </w:r>
          </w:p>
        </w:tc>
        <w:tc>
          <w:tcPr>
            <w:tcW w:w="1084" w:type="pct"/>
            <w:gridSpan w:val="2"/>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 xml:space="preserve">Изменения </w:t>
            </w:r>
          </w:p>
        </w:tc>
      </w:tr>
      <w:tr w:rsidR="00CB5ED2" w:rsidRPr="009E534F" w:rsidTr="009E534F">
        <w:trPr>
          <w:trHeight w:val="23"/>
        </w:trPr>
        <w:tc>
          <w:tcPr>
            <w:tcW w:w="154" w:type="pct"/>
            <w:vMerge/>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p>
        </w:tc>
        <w:tc>
          <w:tcPr>
            <w:tcW w:w="2290" w:type="pct"/>
            <w:vMerge/>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p>
        </w:tc>
        <w:tc>
          <w:tcPr>
            <w:tcW w:w="736" w:type="pct"/>
            <w:vMerge/>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p>
        </w:tc>
        <w:tc>
          <w:tcPr>
            <w:tcW w:w="736" w:type="pct"/>
            <w:vMerge/>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p>
        </w:tc>
        <w:tc>
          <w:tcPr>
            <w:tcW w:w="603"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Тыс.руб</w:t>
            </w:r>
          </w:p>
        </w:tc>
        <w:tc>
          <w:tcPr>
            <w:tcW w:w="481"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w:t>
            </w:r>
          </w:p>
        </w:tc>
      </w:tr>
      <w:tr w:rsidR="00CB5ED2" w:rsidRPr="009E534F" w:rsidTr="009E534F">
        <w:trPr>
          <w:trHeight w:val="23"/>
        </w:trPr>
        <w:tc>
          <w:tcPr>
            <w:tcW w:w="154"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w:t>
            </w:r>
          </w:p>
        </w:tc>
        <w:tc>
          <w:tcPr>
            <w:tcW w:w="2290"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Выручка от реализации, тыс. руб.</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673426</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875454</w:t>
            </w:r>
          </w:p>
        </w:tc>
        <w:tc>
          <w:tcPr>
            <w:tcW w:w="603"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202028</w:t>
            </w:r>
          </w:p>
        </w:tc>
        <w:tc>
          <w:tcPr>
            <w:tcW w:w="481"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130</w:t>
            </w:r>
          </w:p>
        </w:tc>
      </w:tr>
      <w:tr w:rsidR="00CB5ED2" w:rsidRPr="009E534F" w:rsidTr="009E534F">
        <w:trPr>
          <w:trHeight w:val="23"/>
        </w:trPr>
        <w:tc>
          <w:tcPr>
            <w:tcW w:w="154"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w:t>
            </w:r>
          </w:p>
        </w:tc>
        <w:tc>
          <w:tcPr>
            <w:tcW w:w="2290"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Себестоимость реализованной продукции, тыс. руб.</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568538</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670875</w:t>
            </w:r>
          </w:p>
        </w:tc>
        <w:tc>
          <w:tcPr>
            <w:tcW w:w="603"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102337</w:t>
            </w:r>
          </w:p>
        </w:tc>
        <w:tc>
          <w:tcPr>
            <w:tcW w:w="481"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118</w:t>
            </w:r>
          </w:p>
        </w:tc>
      </w:tr>
      <w:tr w:rsidR="00CB5ED2" w:rsidRPr="009E534F" w:rsidTr="009E534F">
        <w:trPr>
          <w:trHeight w:val="23"/>
        </w:trPr>
        <w:tc>
          <w:tcPr>
            <w:tcW w:w="154"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3</w:t>
            </w:r>
          </w:p>
        </w:tc>
        <w:tc>
          <w:tcPr>
            <w:tcW w:w="2290"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Затраты на 1 рубль реализованной продукции, тыс. руб.</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0,84</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0,77</w:t>
            </w:r>
          </w:p>
        </w:tc>
        <w:tc>
          <w:tcPr>
            <w:tcW w:w="603"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-0,08</w:t>
            </w:r>
          </w:p>
        </w:tc>
        <w:tc>
          <w:tcPr>
            <w:tcW w:w="481"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90,77</w:t>
            </w:r>
          </w:p>
        </w:tc>
      </w:tr>
      <w:tr w:rsidR="00CB5ED2" w:rsidRPr="009E534F" w:rsidTr="009E534F">
        <w:trPr>
          <w:trHeight w:val="23"/>
        </w:trPr>
        <w:tc>
          <w:tcPr>
            <w:tcW w:w="154"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4</w:t>
            </w:r>
          </w:p>
        </w:tc>
        <w:tc>
          <w:tcPr>
            <w:tcW w:w="2290"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Прибыль от реализации</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75830</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89479</w:t>
            </w:r>
          </w:p>
        </w:tc>
        <w:tc>
          <w:tcPr>
            <w:tcW w:w="603"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13649</w:t>
            </w:r>
          </w:p>
        </w:tc>
        <w:tc>
          <w:tcPr>
            <w:tcW w:w="481"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118</w:t>
            </w:r>
          </w:p>
        </w:tc>
      </w:tr>
      <w:tr w:rsidR="00CB5ED2" w:rsidRPr="009E534F" w:rsidTr="009E534F">
        <w:trPr>
          <w:trHeight w:val="23"/>
        </w:trPr>
        <w:tc>
          <w:tcPr>
            <w:tcW w:w="154"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5</w:t>
            </w:r>
          </w:p>
        </w:tc>
        <w:tc>
          <w:tcPr>
            <w:tcW w:w="2290"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Чистая прибыль, тыс. руб.</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-24913</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29776</w:t>
            </w:r>
          </w:p>
        </w:tc>
        <w:tc>
          <w:tcPr>
            <w:tcW w:w="603"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54689</w:t>
            </w:r>
          </w:p>
        </w:tc>
        <w:tc>
          <w:tcPr>
            <w:tcW w:w="481"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-120</w:t>
            </w:r>
          </w:p>
        </w:tc>
      </w:tr>
      <w:tr w:rsidR="00CB5ED2" w:rsidRPr="009E534F" w:rsidTr="009E534F">
        <w:trPr>
          <w:trHeight w:val="23"/>
        </w:trPr>
        <w:tc>
          <w:tcPr>
            <w:tcW w:w="154"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w:t>
            </w:r>
          </w:p>
        </w:tc>
        <w:tc>
          <w:tcPr>
            <w:tcW w:w="2290"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 xml:space="preserve">Рентабельность, % </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1,7</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2,8</w:t>
            </w:r>
          </w:p>
        </w:tc>
        <w:tc>
          <w:tcPr>
            <w:tcW w:w="603"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w:t>
            </w:r>
          </w:p>
        </w:tc>
        <w:tc>
          <w:tcPr>
            <w:tcW w:w="481"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164,7</w:t>
            </w:r>
          </w:p>
        </w:tc>
      </w:tr>
      <w:tr w:rsidR="00CB5ED2" w:rsidRPr="009E534F" w:rsidTr="009E534F">
        <w:trPr>
          <w:trHeight w:val="23"/>
        </w:trPr>
        <w:tc>
          <w:tcPr>
            <w:tcW w:w="154"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7</w:t>
            </w:r>
          </w:p>
        </w:tc>
        <w:tc>
          <w:tcPr>
            <w:tcW w:w="2290"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Дебиторская задолженность, тыс. руб.</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685731</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754304</w:t>
            </w:r>
          </w:p>
        </w:tc>
        <w:tc>
          <w:tcPr>
            <w:tcW w:w="603"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68573</w:t>
            </w:r>
          </w:p>
        </w:tc>
        <w:tc>
          <w:tcPr>
            <w:tcW w:w="481"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110</w:t>
            </w:r>
          </w:p>
        </w:tc>
      </w:tr>
      <w:tr w:rsidR="00CB5ED2" w:rsidRPr="009E534F" w:rsidTr="009E534F">
        <w:trPr>
          <w:trHeight w:val="23"/>
        </w:trPr>
        <w:tc>
          <w:tcPr>
            <w:tcW w:w="154"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8</w:t>
            </w:r>
          </w:p>
        </w:tc>
        <w:tc>
          <w:tcPr>
            <w:tcW w:w="2290"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Кредиторская задолженность</w:t>
            </w:r>
            <w:r w:rsidRPr="009E534F">
              <w:rPr>
                <w:rFonts w:ascii="Times New Roman" w:hAnsi="Times New Roman"/>
                <w:bCs/>
                <w:noProof/>
                <w:color w:val="000000"/>
                <w:szCs w:val="28"/>
              </w:rPr>
              <w:t>, тыс. руб.</w:t>
            </w:r>
          </w:p>
        </w:tc>
        <w:tc>
          <w:tcPr>
            <w:tcW w:w="736"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470986</w:t>
            </w:r>
          </w:p>
        </w:tc>
        <w:tc>
          <w:tcPr>
            <w:tcW w:w="736" w:type="pct"/>
            <w:shd w:val="clear" w:color="auto" w:fill="auto"/>
            <w:noWrap/>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428169</w:t>
            </w:r>
          </w:p>
        </w:tc>
        <w:tc>
          <w:tcPr>
            <w:tcW w:w="603"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-42817</w:t>
            </w:r>
          </w:p>
        </w:tc>
        <w:tc>
          <w:tcPr>
            <w:tcW w:w="481" w:type="pct"/>
            <w:shd w:val="clear" w:color="auto" w:fill="auto"/>
            <w:hideMark/>
          </w:tcPr>
          <w:p w:rsidR="00CB5ED2" w:rsidRPr="009E534F" w:rsidRDefault="00CB5ED2"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90,91</w:t>
            </w:r>
          </w:p>
        </w:tc>
      </w:tr>
    </w:tbl>
    <w:p w:rsidR="00012BA2" w:rsidRPr="00481578" w:rsidRDefault="00012BA2" w:rsidP="009E6F15">
      <w:pPr>
        <w:pStyle w:val="13"/>
        <w:ind w:firstLine="709"/>
        <w:rPr>
          <w:noProof/>
          <w:color w:val="000000"/>
        </w:rPr>
      </w:pPr>
    </w:p>
    <w:p w:rsidR="006D42C6" w:rsidRPr="00481578" w:rsidRDefault="006D42C6" w:rsidP="009E6F15">
      <w:pPr>
        <w:pStyle w:val="13"/>
        <w:ind w:firstLine="709"/>
        <w:rPr>
          <w:noProof/>
          <w:color w:val="000000"/>
        </w:rPr>
      </w:pPr>
      <w:r w:rsidRPr="00481578">
        <w:rPr>
          <w:noProof/>
          <w:color w:val="000000"/>
        </w:rPr>
        <w:t>По данным таблицы 3.</w:t>
      </w:r>
      <w:r w:rsidR="00370BD2" w:rsidRPr="00481578">
        <w:rPr>
          <w:noProof/>
          <w:color w:val="000000"/>
        </w:rPr>
        <w:t>2</w:t>
      </w:r>
      <w:r w:rsidRPr="00481578">
        <w:rPr>
          <w:noProof/>
          <w:color w:val="000000"/>
        </w:rPr>
        <w:t xml:space="preserve"> мы видим, что при внедрении предложенных мероприятий ОАО «Разрез Тугнуйский» сможет улучшить свою производственно - хозяйственную деятельность в 2 – 2,5 раза; также увеличится объём оборотных средств, что позволит ему начать в будущем году разработку новых месторождений угля; рассчитаться с различными организациями по своим долгам; приобрести новое оборудование для производства продукции и т.п.</w:t>
      </w:r>
    </w:p>
    <w:p w:rsidR="00A9667C" w:rsidRPr="00481578" w:rsidRDefault="00A9667C"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Как показывает практика, выбор мероприятий по улучшению финансового состояния основывается, как правило, на интуиции антикризисного управляющего или руководителя предприятия и не имеет соответствующего обоснования. В результате, неэффективность большинства мероприятий по улучшению финансового состояния обусловливается проведением именно «неправильных» антикризисных мероприятий, характеризующихся несвоевременностью проведения, несоответствием требуемых финансовых ресурсов имеющимся, отличием полученного эффекта от ожидаемого и т.д. </w:t>
      </w:r>
    </w:p>
    <w:p w:rsidR="00A9667C" w:rsidRPr="00481578" w:rsidRDefault="00A9667C"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В качестве первоочередных мероприятий ОАО «Разрез Тугнуйский» были выбраны: внедрение нового механизма управления и оптимизация организационной структуры, направленные на повышение эффективности системы управления и создание благоприятных условий для реализации других антикризисных мероприятий.</w:t>
      </w:r>
    </w:p>
    <w:p w:rsidR="00A9667C" w:rsidRPr="00481578" w:rsidRDefault="00A9667C"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Оценку результативности организационно-управленческих инноваций предлагается провести по направлениям:</w:t>
      </w:r>
    </w:p>
    <w:p w:rsidR="00A9667C" w:rsidRPr="00481578" w:rsidRDefault="00A9667C"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изменение эффективности предприятия в результате внедрения организационно-управленческих инноваций;</w:t>
      </w:r>
    </w:p>
    <w:p w:rsidR="00A9667C" w:rsidRPr="00481578" w:rsidRDefault="00A9667C"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изменение финансового состояния предприятия в результате внедрения организационно-управленческих инноваций.</w:t>
      </w:r>
    </w:p>
    <w:p w:rsidR="009E6F15" w:rsidRPr="00481578" w:rsidRDefault="00A9667C"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Для определения экономического эффекта предлагаемых организационно-управленческих инноваций считается целесообразным использовать систему модифицированных показателей экономической эффективности, отражающих изменение результативности деятельности предприятия в результате осуществления организационно-управленческих инноваций.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Изменение финансового состояния предприятия </w:t>
      </w:r>
      <w:r w:rsidR="004F2FBA" w:rsidRPr="00481578">
        <w:rPr>
          <w:rFonts w:ascii="Times New Roman" w:hAnsi="Times New Roman"/>
          <w:noProof/>
          <w:color w:val="000000"/>
          <w:sz w:val="28"/>
          <w:szCs w:val="28"/>
        </w:rPr>
        <w:t xml:space="preserve">ОАО «Разрез Тугнуйский» </w:t>
      </w:r>
      <w:r w:rsidRPr="00481578">
        <w:rPr>
          <w:rFonts w:ascii="Times New Roman" w:hAnsi="Times New Roman"/>
          <w:noProof/>
          <w:color w:val="000000"/>
          <w:sz w:val="28"/>
          <w:szCs w:val="28"/>
        </w:rPr>
        <w:t>в результате внедрения организационно-управленческих инноваций предлагается оценивать с помощью общеизвестных финансовых показателей.</w:t>
      </w:r>
    </w:p>
    <w:p w:rsidR="00A9667C" w:rsidRPr="00481578" w:rsidRDefault="00A9667C"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Результаты расчета модифицированных показателей экономической эффективности и показателей финансового состояния предприятия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представлены в таблице ниже:</w:t>
      </w:r>
    </w:p>
    <w:p w:rsidR="00A9667C" w:rsidRPr="00481578" w:rsidRDefault="00BF491F"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br w:type="page"/>
      </w:r>
      <w:r w:rsidR="00A9667C" w:rsidRPr="00481578">
        <w:rPr>
          <w:rFonts w:ascii="Times New Roman" w:hAnsi="Times New Roman"/>
          <w:noProof/>
          <w:color w:val="000000"/>
          <w:sz w:val="28"/>
          <w:szCs w:val="28"/>
        </w:rPr>
        <w:t>Таблица 3.</w:t>
      </w:r>
      <w:r w:rsidR="00370BD2" w:rsidRPr="00481578">
        <w:rPr>
          <w:rFonts w:ascii="Times New Roman" w:hAnsi="Times New Roman"/>
          <w:noProof/>
          <w:color w:val="000000"/>
          <w:sz w:val="28"/>
          <w:szCs w:val="28"/>
        </w:rPr>
        <w:t>3</w:t>
      </w:r>
    </w:p>
    <w:p w:rsidR="00A9667C" w:rsidRPr="00481578" w:rsidRDefault="00A9667C"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Расчет показателей эффективности организационно-управленческих инноваций ОАО «Разрез Тугнуйский»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146"/>
        <w:gridCol w:w="1284"/>
        <w:gridCol w:w="1286"/>
        <w:gridCol w:w="1095"/>
        <w:gridCol w:w="904"/>
        <w:gridCol w:w="856"/>
      </w:tblGrid>
      <w:tr w:rsidR="00AD50DF" w:rsidRPr="009E534F" w:rsidTr="009E534F">
        <w:trPr>
          <w:trHeight w:val="23"/>
        </w:trPr>
        <w:tc>
          <w:tcPr>
            <w:tcW w:w="2166" w:type="pct"/>
            <w:vMerge w:val="restar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Наименование показателя</w:t>
            </w:r>
          </w:p>
        </w:tc>
        <w:tc>
          <w:tcPr>
            <w:tcW w:w="671" w:type="pct"/>
            <w:vMerge w:val="restart"/>
            <w:shd w:val="clear" w:color="auto" w:fill="auto"/>
          </w:tcPr>
          <w:p w:rsidR="00B43B1A"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Ед.</w:t>
            </w:r>
          </w:p>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изм.</w:t>
            </w:r>
          </w:p>
        </w:tc>
        <w:tc>
          <w:tcPr>
            <w:tcW w:w="672" w:type="pct"/>
            <w:vMerge w:val="restar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Фактичес</w:t>
            </w:r>
            <w:r w:rsidR="004F2FBA" w:rsidRPr="009E534F">
              <w:rPr>
                <w:rFonts w:ascii="Times New Roman" w:hAnsi="Times New Roman"/>
                <w:noProof/>
                <w:color w:val="000000"/>
                <w:szCs w:val="28"/>
              </w:rPr>
              <w:t>-</w:t>
            </w:r>
            <w:r w:rsidRPr="009E534F">
              <w:rPr>
                <w:rFonts w:ascii="Times New Roman" w:hAnsi="Times New Roman"/>
                <w:noProof/>
                <w:color w:val="000000"/>
                <w:szCs w:val="28"/>
              </w:rPr>
              <w:t>кое значение</w:t>
            </w:r>
          </w:p>
        </w:tc>
        <w:tc>
          <w:tcPr>
            <w:tcW w:w="572" w:type="pct"/>
            <w:vMerge w:val="restar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Ожидае</w:t>
            </w:r>
            <w:r w:rsidR="004F2FBA" w:rsidRPr="009E534F">
              <w:rPr>
                <w:rFonts w:ascii="Times New Roman" w:hAnsi="Times New Roman"/>
                <w:noProof/>
                <w:color w:val="000000"/>
                <w:szCs w:val="28"/>
              </w:rPr>
              <w:t>-</w:t>
            </w:r>
            <w:r w:rsidRPr="009E534F">
              <w:rPr>
                <w:rFonts w:ascii="Times New Roman" w:hAnsi="Times New Roman"/>
                <w:noProof/>
                <w:color w:val="000000"/>
                <w:szCs w:val="28"/>
              </w:rPr>
              <w:t>мое значение</w:t>
            </w:r>
          </w:p>
        </w:tc>
        <w:tc>
          <w:tcPr>
            <w:tcW w:w="919" w:type="pct"/>
            <w:gridSpan w:val="2"/>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Изменение</w:t>
            </w:r>
          </w:p>
        </w:tc>
      </w:tr>
      <w:tr w:rsidR="00AD50DF" w:rsidRPr="009E534F" w:rsidTr="009E534F">
        <w:trPr>
          <w:trHeight w:val="23"/>
        </w:trPr>
        <w:tc>
          <w:tcPr>
            <w:tcW w:w="2166" w:type="pct"/>
            <w:vMerge/>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p>
        </w:tc>
        <w:tc>
          <w:tcPr>
            <w:tcW w:w="671" w:type="pct"/>
            <w:vMerge/>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p>
        </w:tc>
        <w:tc>
          <w:tcPr>
            <w:tcW w:w="672" w:type="pct"/>
            <w:vMerge/>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p>
        </w:tc>
        <w:tc>
          <w:tcPr>
            <w:tcW w:w="572" w:type="pct"/>
            <w:vMerge/>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p>
        </w:tc>
        <w:tc>
          <w:tcPr>
            <w:tcW w:w="472" w:type="pc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абс.,</w:t>
            </w:r>
          </w:p>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w:t>
            </w:r>
          </w:p>
        </w:tc>
        <w:tc>
          <w:tcPr>
            <w:tcW w:w="447" w:type="pc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отн.,%</w:t>
            </w:r>
          </w:p>
        </w:tc>
      </w:tr>
      <w:tr w:rsidR="00AD50DF" w:rsidRPr="009E534F" w:rsidTr="009E534F">
        <w:trPr>
          <w:trHeight w:val="23"/>
        </w:trPr>
        <w:tc>
          <w:tcPr>
            <w:tcW w:w="5000" w:type="pct"/>
            <w:gridSpan w:val="6"/>
            <w:shd w:val="clear" w:color="auto" w:fill="auto"/>
          </w:tcPr>
          <w:p w:rsidR="00A9667C" w:rsidRPr="009E534F" w:rsidRDefault="00A9667C" w:rsidP="009E534F">
            <w:pPr>
              <w:pStyle w:val="ac"/>
              <w:spacing w:before="0" w:after="0" w:line="360" w:lineRule="auto"/>
              <w:jc w:val="both"/>
              <w:rPr>
                <w:noProof/>
                <w:color w:val="000000"/>
                <w:sz w:val="20"/>
                <w:szCs w:val="28"/>
              </w:rPr>
            </w:pPr>
            <w:r w:rsidRPr="009E534F">
              <w:rPr>
                <w:noProof/>
                <w:color w:val="000000"/>
                <w:sz w:val="20"/>
                <w:szCs w:val="28"/>
              </w:rPr>
              <w:t xml:space="preserve">Показатели экономической эффективности </w:t>
            </w:r>
          </w:p>
        </w:tc>
      </w:tr>
      <w:tr w:rsidR="00AD50DF" w:rsidRPr="009E534F" w:rsidTr="009E534F">
        <w:trPr>
          <w:trHeight w:val="23"/>
        </w:trPr>
        <w:tc>
          <w:tcPr>
            <w:tcW w:w="2166" w:type="pc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Выручка от реализации продукции</w:t>
            </w:r>
          </w:p>
        </w:tc>
        <w:tc>
          <w:tcPr>
            <w:tcW w:w="671" w:type="pct"/>
            <w:shd w:val="clear" w:color="auto" w:fill="auto"/>
          </w:tcPr>
          <w:p w:rsidR="00B43B1A"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w:t>
            </w:r>
          </w:p>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руб.</w:t>
            </w:r>
          </w:p>
        </w:tc>
        <w:tc>
          <w:tcPr>
            <w:tcW w:w="672" w:type="pc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673426</w:t>
            </w:r>
          </w:p>
        </w:tc>
        <w:tc>
          <w:tcPr>
            <w:tcW w:w="572" w:type="pc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875454</w:t>
            </w:r>
          </w:p>
        </w:tc>
        <w:tc>
          <w:tcPr>
            <w:tcW w:w="472" w:type="pc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202028</w:t>
            </w:r>
          </w:p>
        </w:tc>
        <w:tc>
          <w:tcPr>
            <w:tcW w:w="447" w:type="pc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bCs/>
                <w:noProof/>
                <w:color w:val="000000"/>
                <w:szCs w:val="28"/>
              </w:rPr>
              <w:t>+30</w:t>
            </w:r>
          </w:p>
        </w:tc>
      </w:tr>
      <w:tr w:rsidR="00AD50DF" w:rsidRPr="009E534F" w:rsidTr="009E534F">
        <w:trPr>
          <w:trHeight w:val="23"/>
        </w:trPr>
        <w:tc>
          <w:tcPr>
            <w:tcW w:w="2166" w:type="pc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Прибыль от внедрения организационно-управленческих инноваций</w:t>
            </w:r>
          </w:p>
        </w:tc>
        <w:tc>
          <w:tcPr>
            <w:tcW w:w="671" w:type="pct"/>
            <w:shd w:val="clear" w:color="auto" w:fill="auto"/>
          </w:tcPr>
          <w:p w:rsidR="00B43B1A"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w:t>
            </w:r>
          </w:p>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руб.</w:t>
            </w:r>
          </w:p>
        </w:tc>
        <w:tc>
          <w:tcPr>
            <w:tcW w:w="672" w:type="pct"/>
            <w:shd w:val="clear" w:color="auto" w:fill="auto"/>
          </w:tcPr>
          <w:p w:rsidR="00AD50DF" w:rsidRPr="009E534F" w:rsidRDefault="00AD50DF" w:rsidP="009E534F">
            <w:pPr>
              <w:pStyle w:val="ac"/>
              <w:spacing w:before="0" w:after="0" w:line="360" w:lineRule="auto"/>
              <w:jc w:val="both"/>
              <w:rPr>
                <w:noProof/>
                <w:color w:val="000000"/>
                <w:sz w:val="20"/>
                <w:szCs w:val="28"/>
              </w:rPr>
            </w:pPr>
            <w:r w:rsidRPr="009E534F">
              <w:rPr>
                <w:noProof/>
                <w:color w:val="000000"/>
                <w:sz w:val="20"/>
                <w:szCs w:val="28"/>
              </w:rPr>
              <w:t>0</w:t>
            </w:r>
          </w:p>
        </w:tc>
        <w:tc>
          <w:tcPr>
            <w:tcW w:w="572" w:type="pct"/>
            <w:shd w:val="clear" w:color="auto" w:fill="auto"/>
          </w:tcPr>
          <w:p w:rsidR="00AD50DF" w:rsidRPr="009E534F" w:rsidRDefault="00AD50DF" w:rsidP="009E534F">
            <w:pPr>
              <w:pStyle w:val="ac"/>
              <w:spacing w:before="0" w:after="0" w:line="360" w:lineRule="auto"/>
              <w:jc w:val="both"/>
              <w:rPr>
                <w:noProof/>
                <w:color w:val="000000"/>
                <w:sz w:val="20"/>
                <w:szCs w:val="28"/>
              </w:rPr>
            </w:pPr>
            <w:r w:rsidRPr="009E534F">
              <w:rPr>
                <w:noProof/>
                <w:color w:val="000000"/>
                <w:sz w:val="20"/>
                <w:szCs w:val="28"/>
              </w:rPr>
              <w:t>302</w:t>
            </w:r>
          </w:p>
        </w:tc>
        <w:tc>
          <w:tcPr>
            <w:tcW w:w="472" w:type="pct"/>
            <w:shd w:val="clear" w:color="auto" w:fill="auto"/>
          </w:tcPr>
          <w:p w:rsidR="00AD50DF" w:rsidRPr="009E534F" w:rsidRDefault="00AD50DF" w:rsidP="009E534F">
            <w:pPr>
              <w:pStyle w:val="ac"/>
              <w:spacing w:before="0" w:after="0" w:line="360" w:lineRule="auto"/>
              <w:jc w:val="both"/>
              <w:rPr>
                <w:noProof/>
                <w:color w:val="000000"/>
                <w:sz w:val="20"/>
                <w:szCs w:val="28"/>
              </w:rPr>
            </w:pPr>
            <w:r w:rsidRPr="009E534F">
              <w:rPr>
                <w:noProof/>
                <w:color w:val="000000"/>
                <w:sz w:val="20"/>
                <w:szCs w:val="28"/>
              </w:rPr>
              <w:t>302</w:t>
            </w:r>
          </w:p>
        </w:tc>
        <w:tc>
          <w:tcPr>
            <w:tcW w:w="447" w:type="pct"/>
            <w:shd w:val="clear" w:color="auto" w:fill="auto"/>
          </w:tcPr>
          <w:p w:rsidR="00AD50DF" w:rsidRPr="009E534F" w:rsidRDefault="00AD50DF" w:rsidP="009E534F">
            <w:pPr>
              <w:pStyle w:val="ac"/>
              <w:spacing w:before="0" w:after="0" w:line="360" w:lineRule="auto"/>
              <w:jc w:val="both"/>
              <w:rPr>
                <w:noProof/>
                <w:color w:val="000000"/>
                <w:sz w:val="20"/>
                <w:szCs w:val="28"/>
              </w:rPr>
            </w:pPr>
            <w:r w:rsidRPr="009E534F">
              <w:rPr>
                <w:noProof/>
                <w:color w:val="000000"/>
                <w:sz w:val="20"/>
                <w:szCs w:val="28"/>
              </w:rPr>
              <w:t>-</w:t>
            </w:r>
          </w:p>
        </w:tc>
      </w:tr>
      <w:tr w:rsidR="00AD50DF" w:rsidRPr="009E534F" w:rsidTr="009E534F">
        <w:trPr>
          <w:trHeight w:val="23"/>
        </w:trPr>
        <w:tc>
          <w:tcPr>
            <w:tcW w:w="2166" w:type="pct"/>
            <w:shd w:val="clear" w:color="auto" w:fill="auto"/>
          </w:tcPr>
          <w:p w:rsidR="00AD50DF" w:rsidRPr="009E534F" w:rsidRDefault="00AD50DF"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Рентабельность организационно-управленческих инноваций</w:t>
            </w:r>
          </w:p>
        </w:tc>
        <w:tc>
          <w:tcPr>
            <w:tcW w:w="671" w:type="pct"/>
            <w:shd w:val="clear" w:color="auto" w:fill="auto"/>
          </w:tcPr>
          <w:p w:rsidR="00AD50DF" w:rsidRPr="009E534F" w:rsidRDefault="00AD50DF" w:rsidP="009E534F">
            <w:pPr>
              <w:pStyle w:val="ac"/>
              <w:spacing w:before="0" w:after="0" w:line="360" w:lineRule="auto"/>
              <w:jc w:val="both"/>
              <w:rPr>
                <w:noProof/>
                <w:color w:val="000000"/>
                <w:sz w:val="20"/>
                <w:szCs w:val="28"/>
              </w:rPr>
            </w:pPr>
            <w:r w:rsidRPr="009E534F">
              <w:rPr>
                <w:noProof/>
                <w:color w:val="000000"/>
                <w:sz w:val="20"/>
                <w:szCs w:val="28"/>
              </w:rPr>
              <w:t>%</w:t>
            </w:r>
          </w:p>
        </w:tc>
        <w:tc>
          <w:tcPr>
            <w:tcW w:w="672" w:type="pct"/>
            <w:shd w:val="clear" w:color="auto" w:fill="auto"/>
          </w:tcPr>
          <w:p w:rsidR="00AD50DF" w:rsidRPr="009E534F" w:rsidRDefault="00AD50DF" w:rsidP="009E534F">
            <w:pPr>
              <w:pStyle w:val="ac"/>
              <w:spacing w:before="0" w:after="0" w:line="360" w:lineRule="auto"/>
              <w:jc w:val="both"/>
              <w:rPr>
                <w:noProof/>
                <w:color w:val="000000"/>
                <w:sz w:val="20"/>
                <w:szCs w:val="28"/>
              </w:rPr>
            </w:pPr>
            <w:r w:rsidRPr="009E534F">
              <w:rPr>
                <w:noProof/>
                <w:color w:val="000000"/>
                <w:sz w:val="20"/>
                <w:szCs w:val="28"/>
              </w:rPr>
              <w:t>0</w:t>
            </w:r>
          </w:p>
        </w:tc>
        <w:tc>
          <w:tcPr>
            <w:tcW w:w="572" w:type="pct"/>
            <w:shd w:val="clear" w:color="auto" w:fill="auto"/>
          </w:tcPr>
          <w:p w:rsidR="00AD50DF" w:rsidRPr="009E534F" w:rsidRDefault="00AD50DF" w:rsidP="009E534F">
            <w:pPr>
              <w:pStyle w:val="ac"/>
              <w:spacing w:before="0" w:after="0" w:line="360" w:lineRule="auto"/>
              <w:jc w:val="both"/>
              <w:rPr>
                <w:noProof/>
                <w:color w:val="000000"/>
                <w:sz w:val="20"/>
                <w:szCs w:val="28"/>
              </w:rPr>
            </w:pPr>
            <w:r w:rsidRPr="009E534F">
              <w:rPr>
                <w:noProof/>
                <w:color w:val="000000"/>
                <w:sz w:val="20"/>
                <w:szCs w:val="28"/>
              </w:rPr>
              <w:t>7</w:t>
            </w:r>
          </w:p>
        </w:tc>
        <w:tc>
          <w:tcPr>
            <w:tcW w:w="472" w:type="pct"/>
            <w:shd w:val="clear" w:color="auto" w:fill="auto"/>
          </w:tcPr>
          <w:p w:rsidR="00AD50DF" w:rsidRPr="009E534F" w:rsidRDefault="00AD50DF" w:rsidP="009E534F">
            <w:pPr>
              <w:pStyle w:val="ac"/>
              <w:spacing w:before="0" w:after="0" w:line="360" w:lineRule="auto"/>
              <w:jc w:val="both"/>
              <w:rPr>
                <w:noProof/>
                <w:color w:val="000000"/>
                <w:sz w:val="20"/>
                <w:szCs w:val="28"/>
              </w:rPr>
            </w:pPr>
            <w:r w:rsidRPr="009E534F">
              <w:rPr>
                <w:noProof/>
                <w:color w:val="000000"/>
                <w:sz w:val="20"/>
                <w:szCs w:val="28"/>
              </w:rPr>
              <w:t>+7</w:t>
            </w:r>
          </w:p>
        </w:tc>
        <w:tc>
          <w:tcPr>
            <w:tcW w:w="447" w:type="pct"/>
            <w:shd w:val="clear" w:color="auto" w:fill="auto"/>
          </w:tcPr>
          <w:p w:rsidR="00AD50DF" w:rsidRPr="009E534F" w:rsidRDefault="00AD50DF" w:rsidP="009E534F">
            <w:pPr>
              <w:pStyle w:val="ac"/>
              <w:spacing w:before="0" w:after="0" w:line="360" w:lineRule="auto"/>
              <w:jc w:val="both"/>
              <w:rPr>
                <w:noProof/>
                <w:color w:val="000000"/>
                <w:sz w:val="20"/>
                <w:szCs w:val="28"/>
              </w:rPr>
            </w:pPr>
            <w:r w:rsidRPr="009E534F">
              <w:rPr>
                <w:noProof/>
                <w:color w:val="000000"/>
                <w:sz w:val="20"/>
                <w:szCs w:val="28"/>
              </w:rPr>
              <w:t>-</w:t>
            </w:r>
          </w:p>
        </w:tc>
      </w:tr>
      <w:tr w:rsidR="00B43B1A" w:rsidRPr="009E534F" w:rsidTr="009E534F">
        <w:trPr>
          <w:trHeight w:val="23"/>
        </w:trPr>
        <w:tc>
          <w:tcPr>
            <w:tcW w:w="2166" w:type="pct"/>
            <w:shd w:val="clear" w:color="auto" w:fill="auto"/>
          </w:tcPr>
          <w:p w:rsidR="00B43B1A" w:rsidRPr="009E534F" w:rsidRDefault="00B43B1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Маржинальный доход, полученный от внедрения организационно-управленческих инноваций</w:t>
            </w:r>
          </w:p>
        </w:tc>
        <w:tc>
          <w:tcPr>
            <w:tcW w:w="671" w:type="pct"/>
            <w:shd w:val="clear" w:color="auto" w:fill="auto"/>
          </w:tcPr>
          <w:p w:rsidR="00B43B1A" w:rsidRPr="009E534F" w:rsidRDefault="00B43B1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w:t>
            </w:r>
          </w:p>
          <w:p w:rsidR="00B43B1A" w:rsidRPr="009E534F" w:rsidRDefault="00B43B1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руб.</w:t>
            </w:r>
          </w:p>
        </w:tc>
        <w:tc>
          <w:tcPr>
            <w:tcW w:w="672" w:type="pct"/>
            <w:shd w:val="clear" w:color="auto" w:fill="auto"/>
          </w:tcPr>
          <w:p w:rsidR="00B43B1A" w:rsidRPr="009E534F" w:rsidRDefault="00B43B1A" w:rsidP="009E534F">
            <w:pPr>
              <w:pStyle w:val="ac"/>
              <w:spacing w:before="0" w:after="0" w:line="360" w:lineRule="auto"/>
              <w:jc w:val="both"/>
              <w:rPr>
                <w:noProof/>
                <w:color w:val="000000"/>
                <w:sz w:val="20"/>
                <w:szCs w:val="28"/>
              </w:rPr>
            </w:pPr>
            <w:r w:rsidRPr="009E534F">
              <w:rPr>
                <w:noProof/>
                <w:color w:val="000000"/>
                <w:sz w:val="20"/>
                <w:szCs w:val="28"/>
              </w:rPr>
              <w:t>19088</w:t>
            </w:r>
          </w:p>
        </w:tc>
        <w:tc>
          <w:tcPr>
            <w:tcW w:w="572" w:type="pct"/>
            <w:shd w:val="clear" w:color="auto" w:fill="auto"/>
          </w:tcPr>
          <w:p w:rsidR="00B43B1A" w:rsidRPr="009E534F" w:rsidRDefault="00B43B1A" w:rsidP="009E534F">
            <w:pPr>
              <w:pStyle w:val="ac"/>
              <w:spacing w:before="0" w:after="0" w:line="360" w:lineRule="auto"/>
              <w:jc w:val="both"/>
              <w:rPr>
                <w:noProof/>
                <w:color w:val="000000"/>
                <w:sz w:val="20"/>
                <w:szCs w:val="28"/>
              </w:rPr>
            </w:pPr>
            <w:r w:rsidRPr="009E534F">
              <w:rPr>
                <w:noProof/>
                <w:color w:val="000000"/>
                <w:sz w:val="20"/>
                <w:szCs w:val="28"/>
              </w:rPr>
              <w:t>21048</w:t>
            </w:r>
          </w:p>
        </w:tc>
        <w:tc>
          <w:tcPr>
            <w:tcW w:w="472" w:type="pct"/>
            <w:shd w:val="clear" w:color="auto" w:fill="auto"/>
          </w:tcPr>
          <w:p w:rsidR="00B43B1A" w:rsidRPr="009E534F" w:rsidRDefault="00B43B1A" w:rsidP="009E534F">
            <w:pPr>
              <w:pStyle w:val="ac"/>
              <w:spacing w:before="0" w:after="0" w:line="360" w:lineRule="auto"/>
              <w:jc w:val="both"/>
              <w:rPr>
                <w:noProof/>
                <w:color w:val="000000"/>
                <w:sz w:val="20"/>
                <w:szCs w:val="28"/>
              </w:rPr>
            </w:pPr>
            <w:r w:rsidRPr="009E534F">
              <w:rPr>
                <w:noProof/>
                <w:color w:val="000000"/>
                <w:sz w:val="20"/>
                <w:szCs w:val="28"/>
              </w:rPr>
              <w:t>+1960</w:t>
            </w:r>
          </w:p>
        </w:tc>
        <w:tc>
          <w:tcPr>
            <w:tcW w:w="447" w:type="pct"/>
            <w:shd w:val="clear" w:color="auto" w:fill="auto"/>
          </w:tcPr>
          <w:p w:rsidR="00B43B1A" w:rsidRPr="009E534F" w:rsidRDefault="00B43B1A" w:rsidP="009E534F">
            <w:pPr>
              <w:pStyle w:val="ac"/>
              <w:spacing w:before="0" w:after="0" w:line="360" w:lineRule="auto"/>
              <w:jc w:val="both"/>
              <w:rPr>
                <w:noProof/>
                <w:color w:val="000000"/>
                <w:sz w:val="20"/>
                <w:szCs w:val="28"/>
              </w:rPr>
            </w:pPr>
            <w:r w:rsidRPr="009E534F">
              <w:rPr>
                <w:noProof/>
                <w:color w:val="000000"/>
                <w:sz w:val="20"/>
                <w:szCs w:val="28"/>
              </w:rPr>
              <w:t>+10</w:t>
            </w:r>
          </w:p>
        </w:tc>
      </w:tr>
      <w:tr w:rsidR="00B43B1A" w:rsidRPr="009E534F" w:rsidTr="009E534F">
        <w:trPr>
          <w:trHeight w:val="23"/>
        </w:trPr>
        <w:tc>
          <w:tcPr>
            <w:tcW w:w="2166" w:type="pct"/>
            <w:shd w:val="clear" w:color="auto" w:fill="auto"/>
          </w:tcPr>
          <w:p w:rsidR="00B43B1A" w:rsidRPr="009E534F" w:rsidRDefault="00B43B1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Порог рентабельности, установленный по результатам внедрения организационно-управленческих инноваций</w:t>
            </w:r>
          </w:p>
        </w:tc>
        <w:tc>
          <w:tcPr>
            <w:tcW w:w="671" w:type="pct"/>
            <w:shd w:val="clear" w:color="auto" w:fill="auto"/>
          </w:tcPr>
          <w:p w:rsidR="00B43B1A" w:rsidRPr="009E534F" w:rsidRDefault="00B43B1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w:t>
            </w:r>
          </w:p>
          <w:p w:rsidR="00B43B1A" w:rsidRPr="009E534F" w:rsidRDefault="00B43B1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руб.</w:t>
            </w:r>
          </w:p>
        </w:tc>
        <w:tc>
          <w:tcPr>
            <w:tcW w:w="672" w:type="pct"/>
            <w:shd w:val="clear" w:color="auto" w:fill="auto"/>
          </w:tcPr>
          <w:p w:rsidR="00B43B1A" w:rsidRPr="009E534F" w:rsidRDefault="00B43B1A" w:rsidP="009E534F">
            <w:pPr>
              <w:pStyle w:val="ac"/>
              <w:spacing w:before="0" w:after="0" w:line="360" w:lineRule="auto"/>
              <w:jc w:val="both"/>
              <w:rPr>
                <w:noProof/>
                <w:color w:val="000000"/>
                <w:sz w:val="20"/>
                <w:szCs w:val="28"/>
              </w:rPr>
            </w:pPr>
            <w:r w:rsidRPr="009E534F">
              <w:rPr>
                <w:noProof/>
                <w:color w:val="000000"/>
                <w:sz w:val="20"/>
                <w:szCs w:val="28"/>
              </w:rPr>
              <w:t>37558</w:t>
            </w:r>
          </w:p>
        </w:tc>
        <w:tc>
          <w:tcPr>
            <w:tcW w:w="572" w:type="pct"/>
            <w:shd w:val="clear" w:color="auto" w:fill="auto"/>
          </w:tcPr>
          <w:p w:rsidR="00B43B1A" w:rsidRPr="009E534F" w:rsidRDefault="00B43B1A" w:rsidP="009E534F">
            <w:pPr>
              <w:pStyle w:val="ac"/>
              <w:spacing w:before="0" w:after="0" w:line="360" w:lineRule="auto"/>
              <w:jc w:val="both"/>
              <w:rPr>
                <w:noProof/>
                <w:color w:val="000000"/>
                <w:sz w:val="20"/>
                <w:szCs w:val="28"/>
              </w:rPr>
            </w:pPr>
            <w:r w:rsidRPr="009E534F">
              <w:rPr>
                <w:noProof/>
                <w:color w:val="000000"/>
                <w:sz w:val="20"/>
                <w:szCs w:val="28"/>
              </w:rPr>
              <w:t>31889</w:t>
            </w:r>
          </w:p>
        </w:tc>
        <w:tc>
          <w:tcPr>
            <w:tcW w:w="472" w:type="pct"/>
            <w:shd w:val="clear" w:color="auto" w:fill="auto"/>
          </w:tcPr>
          <w:p w:rsidR="00B43B1A" w:rsidRPr="009E534F" w:rsidRDefault="00B43B1A" w:rsidP="009E534F">
            <w:pPr>
              <w:pStyle w:val="ac"/>
              <w:spacing w:before="0" w:after="0" w:line="360" w:lineRule="auto"/>
              <w:jc w:val="both"/>
              <w:rPr>
                <w:noProof/>
                <w:color w:val="000000"/>
                <w:sz w:val="20"/>
                <w:szCs w:val="28"/>
              </w:rPr>
            </w:pPr>
            <w:r w:rsidRPr="009E534F">
              <w:rPr>
                <w:noProof/>
                <w:color w:val="000000"/>
                <w:sz w:val="20"/>
                <w:szCs w:val="28"/>
              </w:rPr>
              <w:t>-5669</w:t>
            </w:r>
          </w:p>
        </w:tc>
        <w:tc>
          <w:tcPr>
            <w:tcW w:w="447" w:type="pct"/>
            <w:shd w:val="clear" w:color="auto" w:fill="auto"/>
          </w:tcPr>
          <w:p w:rsidR="00B43B1A" w:rsidRPr="009E534F" w:rsidRDefault="00B43B1A" w:rsidP="009E534F">
            <w:pPr>
              <w:pStyle w:val="ac"/>
              <w:spacing w:before="0" w:after="0" w:line="360" w:lineRule="auto"/>
              <w:jc w:val="both"/>
              <w:rPr>
                <w:noProof/>
                <w:color w:val="000000"/>
                <w:sz w:val="20"/>
                <w:szCs w:val="28"/>
              </w:rPr>
            </w:pPr>
            <w:r w:rsidRPr="009E534F">
              <w:rPr>
                <w:noProof/>
                <w:color w:val="000000"/>
                <w:sz w:val="20"/>
                <w:szCs w:val="28"/>
              </w:rPr>
              <w:t>-15</w:t>
            </w:r>
          </w:p>
        </w:tc>
      </w:tr>
      <w:tr w:rsidR="004F2FBA" w:rsidRPr="009E534F" w:rsidTr="009E534F">
        <w:trPr>
          <w:trHeight w:val="23"/>
        </w:trPr>
        <w:tc>
          <w:tcPr>
            <w:tcW w:w="2166"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Запас финансовой прочности, обеспечиваемый в результате проведения организационно-управленческих инноваций</w:t>
            </w:r>
          </w:p>
        </w:tc>
        <w:tc>
          <w:tcPr>
            <w:tcW w:w="671"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w:t>
            </w:r>
          </w:p>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руб.</w:t>
            </w:r>
          </w:p>
        </w:tc>
        <w:tc>
          <w:tcPr>
            <w:tcW w:w="6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309</w:t>
            </w:r>
          </w:p>
        </w:tc>
        <w:tc>
          <w:tcPr>
            <w:tcW w:w="5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7897</w:t>
            </w:r>
          </w:p>
        </w:tc>
        <w:tc>
          <w:tcPr>
            <w:tcW w:w="4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+7588</w:t>
            </w:r>
          </w:p>
        </w:tc>
        <w:tc>
          <w:tcPr>
            <w:tcW w:w="447"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+2455</w:t>
            </w:r>
          </w:p>
        </w:tc>
      </w:tr>
      <w:tr w:rsidR="004F2FBA" w:rsidRPr="009E534F" w:rsidTr="009E534F">
        <w:trPr>
          <w:trHeight w:val="23"/>
        </w:trPr>
        <w:tc>
          <w:tcPr>
            <w:tcW w:w="5000" w:type="pct"/>
            <w:gridSpan w:val="6"/>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Показатели финансового состояния</w:t>
            </w:r>
          </w:p>
        </w:tc>
      </w:tr>
      <w:tr w:rsidR="004F2FBA" w:rsidRPr="009E534F" w:rsidTr="009E534F">
        <w:trPr>
          <w:trHeight w:val="23"/>
        </w:trPr>
        <w:tc>
          <w:tcPr>
            <w:tcW w:w="2166"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Чистый оборотный капитал</w:t>
            </w:r>
          </w:p>
        </w:tc>
        <w:tc>
          <w:tcPr>
            <w:tcW w:w="671"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тыс.</w:t>
            </w:r>
          </w:p>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руб.</w:t>
            </w:r>
          </w:p>
        </w:tc>
        <w:tc>
          <w:tcPr>
            <w:tcW w:w="6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3 187</w:t>
            </w:r>
          </w:p>
        </w:tc>
        <w:tc>
          <w:tcPr>
            <w:tcW w:w="5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3 489</w:t>
            </w:r>
          </w:p>
        </w:tc>
        <w:tc>
          <w:tcPr>
            <w:tcW w:w="4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+302</w:t>
            </w:r>
          </w:p>
        </w:tc>
        <w:tc>
          <w:tcPr>
            <w:tcW w:w="447"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+9</w:t>
            </w:r>
          </w:p>
        </w:tc>
      </w:tr>
      <w:tr w:rsidR="004F2FBA" w:rsidRPr="009E534F" w:rsidTr="009E534F">
        <w:trPr>
          <w:trHeight w:val="23"/>
        </w:trPr>
        <w:tc>
          <w:tcPr>
            <w:tcW w:w="2166"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Коэффициент маневренности чистого оборотного капитала по денежным средствам</w:t>
            </w:r>
          </w:p>
        </w:tc>
        <w:tc>
          <w:tcPr>
            <w:tcW w:w="671"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тыс.</w:t>
            </w:r>
          </w:p>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руб.</w:t>
            </w:r>
          </w:p>
        </w:tc>
        <w:tc>
          <w:tcPr>
            <w:tcW w:w="6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0,0004</w:t>
            </w:r>
          </w:p>
        </w:tc>
        <w:tc>
          <w:tcPr>
            <w:tcW w:w="5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0,09</w:t>
            </w:r>
          </w:p>
        </w:tc>
        <w:tc>
          <w:tcPr>
            <w:tcW w:w="4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+0,08</w:t>
            </w:r>
          </w:p>
        </w:tc>
        <w:tc>
          <w:tcPr>
            <w:tcW w:w="447"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+225</w:t>
            </w:r>
          </w:p>
        </w:tc>
      </w:tr>
      <w:tr w:rsidR="004F2FBA" w:rsidRPr="009E534F" w:rsidTr="009E534F">
        <w:trPr>
          <w:trHeight w:val="23"/>
        </w:trPr>
        <w:tc>
          <w:tcPr>
            <w:tcW w:w="2166"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Коэффициент текущей ликвидности</w:t>
            </w:r>
          </w:p>
        </w:tc>
        <w:tc>
          <w:tcPr>
            <w:tcW w:w="671"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6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1,80</w:t>
            </w:r>
          </w:p>
        </w:tc>
        <w:tc>
          <w:tcPr>
            <w:tcW w:w="5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1,84</w:t>
            </w:r>
          </w:p>
        </w:tc>
        <w:tc>
          <w:tcPr>
            <w:tcW w:w="4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+0,04</w:t>
            </w:r>
          </w:p>
        </w:tc>
        <w:tc>
          <w:tcPr>
            <w:tcW w:w="447"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+3</w:t>
            </w:r>
          </w:p>
        </w:tc>
      </w:tr>
      <w:tr w:rsidR="004F2FBA" w:rsidRPr="009E534F" w:rsidTr="009E534F">
        <w:trPr>
          <w:trHeight w:val="23"/>
        </w:trPr>
        <w:tc>
          <w:tcPr>
            <w:tcW w:w="2166"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Коэффициент абсолютной ликвидности</w:t>
            </w:r>
          </w:p>
        </w:tc>
        <w:tc>
          <w:tcPr>
            <w:tcW w:w="671"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6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0,0003</w:t>
            </w:r>
          </w:p>
        </w:tc>
        <w:tc>
          <w:tcPr>
            <w:tcW w:w="5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0,04</w:t>
            </w:r>
          </w:p>
        </w:tc>
        <w:tc>
          <w:tcPr>
            <w:tcW w:w="4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+0,036</w:t>
            </w:r>
          </w:p>
        </w:tc>
        <w:tc>
          <w:tcPr>
            <w:tcW w:w="447"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+900</w:t>
            </w:r>
          </w:p>
        </w:tc>
      </w:tr>
      <w:tr w:rsidR="004F2FBA" w:rsidRPr="009E534F" w:rsidTr="009E534F">
        <w:trPr>
          <w:trHeight w:val="23"/>
        </w:trPr>
        <w:tc>
          <w:tcPr>
            <w:tcW w:w="2166"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Коэффициент автономии</w:t>
            </w:r>
          </w:p>
        </w:tc>
        <w:tc>
          <w:tcPr>
            <w:tcW w:w="671"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6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0,34</w:t>
            </w:r>
          </w:p>
        </w:tc>
        <w:tc>
          <w:tcPr>
            <w:tcW w:w="5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0,37</w:t>
            </w:r>
          </w:p>
        </w:tc>
        <w:tc>
          <w:tcPr>
            <w:tcW w:w="4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+0,03</w:t>
            </w:r>
          </w:p>
        </w:tc>
        <w:tc>
          <w:tcPr>
            <w:tcW w:w="447"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+9</w:t>
            </w:r>
          </w:p>
        </w:tc>
      </w:tr>
      <w:tr w:rsidR="004F2FBA" w:rsidRPr="009E534F" w:rsidTr="009E534F">
        <w:trPr>
          <w:trHeight w:val="23"/>
        </w:trPr>
        <w:tc>
          <w:tcPr>
            <w:tcW w:w="2166"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Собственные оборотные средства</w:t>
            </w:r>
          </w:p>
        </w:tc>
        <w:tc>
          <w:tcPr>
            <w:tcW w:w="671"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тыс.</w:t>
            </w:r>
            <w:r w:rsidR="00015D84" w:rsidRPr="009E534F">
              <w:rPr>
                <w:noProof/>
                <w:color w:val="000000"/>
                <w:sz w:val="20"/>
                <w:szCs w:val="28"/>
              </w:rPr>
              <w:t xml:space="preserve"> </w:t>
            </w:r>
            <w:r w:rsidRPr="009E534F">
              <w:rPr>
                <w:noProof/>
                <w:color w:val="000000"/>
                <w:sz w:val="20"/>
                <w:szCs w:val="28"/>
              </w:rPr>
              <w:t>руб.</w:t>
            </w:r>
          </w:p>
        </w:tc>
        <w:tc>
          <w:tcPr>
            <w:tcW w:w="6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iCs/>
                <w:noProof/>
                <w:color w:val="000000"/>
                <w:sz w:val="20"/>
                <w:szCs w:val="28"/>
              </w:rPr>
              <w:t>373577</w:t>
            </w:r>
          </w:p>
        </w:tc>
        <w:tc>
          <w:tcPr>
            <w:tcW w:w="5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373879</w:t>
            </w:r>
          </w:p>
        </w:tc>
        <w:tc>
          <w:tcPr>
            <w:tcW w:w="4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+302</w:t>
            </w:r>
          </w:p>
        </w:tc>
        <w:tc>
          <w:tcPr>
            <w:tcW w:w="447"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+1</w:t>
            </w:r>
          </w:p>
        </w:tc>
      </w:tr>
      <w:tr w:rsidR="004F2FBA" w:rsidRPr="009E534F" w:rsidTr="009E534F">
        <w:trPr>
          <w:trHeight w:val="23"/>
        </w:trPr>
        <w:tc>
          <w:tcPr>
            <w:tcW w:w="2166"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Коэффициент маневренности собственных средств</w:t>
            </w:r>
          </w:p>
        </w:tc>
        <w:tc>
          <w:tcPr>
            <w:tcW w:w="671"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6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0,78</w:t>
            </w:r>
          </w:p>
        </w:tc>
        <w:tc>
          <w:tcPr>
            <w:tcW w:w="5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0,80</w:t>
            </w:r>
          </w:p>
        </w:tc>
        <w:tc>
          <w:tcPr>
            <w:tcW w:w="4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+0,02</w:t>
            </w:r>
          </w:p>
        </w:tc>
        <w:tc>
          <w:tcPr>
            <w:tcW w:w="447"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+3</w:t>
            </w:r>
          </w:p>
        </w:tc>
      </w:tr>
      <w:tr w:rsidR="004F2FBA" w:rsidRPr="009E534F" w:rsidTr="009E534F">
        <w:trPr>
          <w:trHeight w:val="23"/>
        </w:trPr>
        <w:tc>
          <w:tcPr>
            <w:tcW w:w="2166"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Коэффициент маневренности оборотных активов</w:t>
            </w:r>
          </w:p>
        </w:tc>
        <w:tc>
          <w:tcPr>
            <w:tcW w:w="671" w:type="pct"/>
            <w:shd w:val="clear" w:color="auto" w:fill="auto"/>
          </w:tcPr>
          <w:p w:rsidR="004F2FBA" w:rsidRPr="009E534F" w:rsidRDefault="004F2FBA" w:rsidP="009E534F">
            <w:pPr>
              <w:widowControl/>
              <w:spacing w:line="360" w:lineRule="auto"/>
              <w:ind w:firstLine="0"/>
              <w:rPr>
                <w:rFonts w:ascii="Times New Roman" w:hAnsi="Times New Roman"/>
                <w:noProof/>
                <w:color w:val="000000"/>
                <w:szCs w:val="28"/>
              </w:rPr>
            </w:pPr>
            <w:r w:rsidRPr="009E534F">
              <w:rPr>
                <w:rFonts w:ascii="Times New Roman" w:hAnsi="Times New Roman"/>
                <w:noProof/>
                <w:color w:val="000000"/>
                <w:szCs w:val="28"/>
              </w:rPr>
              <w:t>тыс. руб.</w:t>
            </w:r>
          </w:p>
        </w:tc>
        <w:tc>
          <w:tcPr>
            <w:tcW w:w="6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0,29</w:t>
            </w:r>
          </w:p>
        </w:tc>
        <w:tc>
          <w:tcPr>
            <w:tcW w:w="5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0,31</w:t>
            </w:r>
          </w:p>
        </w:tc>
        <w:tc>
          <w:tcPr>
            <w:tcW w:w="472"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+0,02</w:t>
            </w:r>
          </w:p>
        </w:tc>
        <w:tc>
          <w:tcPr>
            <w:tcW w:w="447" w:type="pct"/>
            <w:shd w:val="clear" w:color="auto" w:fill="auto"/>
          </w:tcPr>
          <w:p w:rsidR="004F2FBA" w:rsidRPr="009E534F" w:rsidRDefault="004F2FBA" w:rsidP="009E534F">
            <w:pPr>
              <w:pStyle w:val="ac"/>
              <w:spacing w:before="0" w:after="0" w:line="360" w:lineRule="auto"/>
              <w:jc w:val="both"/>
              <w:rPr>
                <w:noProof/>
                <w:color w:val="000000"/>
                <w:sz w:val="20"/>
                <w:szCs w:val="28"/>
              </w:rPr>
            </w:pPr>
            <w:r w:rsidRPr="009E534F">
              <w:rPr>
                <w:noProof/>
                <w:color w:val="000000"/>
                <w:sz w:val="20"/>
                <w:szCs w:val="28"/>
              </w:rPr>
              <w:t>+7</w:t>
            </w:r>
          </w:p>
        </w:tc>
      </w:tr>
    </w:tbl>
    <w:p w:rsidR="00BF491F" w:rsidRPr="00481578" w:rsidRDefault="00BF491F" w:rsidP="009E6F15">
      <w:pPr>
        <w:widowControl/>
        <w:spacing w:line="360" w:lineRule="auto"/>
        <w:ind w:firstLine="709"/>
        <w:contextualSpacing/>
        <w:rPr>
          <w:rFonts w:ascii="Times New Roman" w:hAnsi="Times New Roman"/>
          <w:noProof/>
          <w:color w:val="000000"/>
          <w:sz w:val="28"/>
          <w:szCs w:val="28"/>
        </w:rPr>
      </w:pPr>
    </w:p>
    <w:p w:rsidR="00414FDE" w:rsidRPr="00481578" w:rsidRDefault="00A9667C"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На основе представленных данных можно сделать вывод о высокой результативности и эффективности организационно-управленческих инноваций, их внедрение на предприятии улучшит его финансовое положение, повысит эффективность использования ресурсов, а также определит благоприятные условия для успешной реализации других мероприятий программы реформирования и достижения стратегических антикризисных целей. </w:t>
      </w:r>
    </w:p>
    <w:p w:rsidR="00414FDE" w:rsidRPr="00481578" w:rsidRDefault="00B43B1A"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Изложенные мероприятия по укреплению финансовой устойчивости и состояния предприятия охватывают практически весь комплекс возникающих проблем и позволяют значительно повысить эффективность управления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капиталом предприятия</w:t>
      </w:r>
      <w:r w:rsidR="004247E8" w:rsidRPr="00481578">
        <w:rPr>
          <w:rFonts w:ascii="Times New Roman" w:hAnsi="Times New Roman"/>
          <w:noProof/>
          <w:color w:val="000000"/>
          <w:sz w:val="28"/>
          <w:szCs w:val="28"/>
        </w:rPr>
        <w:t xml:space="preserve"> ОАО «Разрез Тугнуйский»</w:t>
      </w:r>
      <w:r w:rsidRPr="00481578">
        <w:rPr>
          <w:rFonts w:ascii="Times New Roman" w:hAnsi="Times New Roman"/>
          <w:noProof/>
          <w:color w:val="000000"/>
          <w:sz w:val="28"/>
          <w:szCs w:val="28"/>
        </w:rPr>
        <w:t>. Контроль дебиторской задолженности позволяет исключить на будущее дебиторов с высоким риском. Формирование оборотных средств путем нормирования и контроля позволит вывить внутренние</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резервы от нерационального использования средств и направить их на покрытие некоторых из коммерческих расходов. </w:t>
      </w:r>
    </w:p>
    <w:p w:rsidR="00414FDE" w:rsidRPr="00481578" w:rsidRDefault="00414FDE"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Проведенное сравнение динамики финансовой устойчивости предприятия ОАО «Разрез Тугнуйский» позволило получить следующие выводы:</w:t>
      </w:r>
    </w:p>
    <w:p w:rsidR="00414FDE" w:rsidRPr="00481578" w:rsidRDefault="00414FDE"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укрепление финансовой устойчивости, если при этом эффект финансового рычага повышается или остается неизменным, положительно отражается на стоимости;</w:t>
      </w:r>
    </w:p>
    <w:p w:rsidR="00414FDE" w:rsidRPr="00481578" w:rsidRDefault="00414FDE"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повышение стоимости предприятия не всегда означает укрепление его финансовой устойчивости.</w:t>
      </w:r>
    </w:p>
    <w:p w:rsidR="00414FDE" w:rsidRPr="00481578" w:rsidRDefault="00414FDE"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Таким образом, финансовое оздоровление предприятия ОАО «Разрез Тугнуйский» на основе управления его стоимостью означает не просто осуществление мероприятий по ее увеличению, а формализацию и проведение этого процесса с точки зрения достижения финансовой устойчивости. Нельзя ориентироваться только лишь на стоимость или финансовую устойчивость. </w:t>
      </w:r>
    </w:p>
    <w:p w:rsidR="00553AB5" w:rsidRPr="00481578" w:rsidRDefault="00BF491F"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br w:type="page"/>
        <w:t>Заключение</w:t>
      </w:r>
    </w:p>
    <w:p w:rsidR="00553AB5" w:rsidRPr="00481578" w:rsidRDefault="00553AB5" w:rsidP="009E6F15">
      <w:pPr>
        <w:widowControl/>
        <w:spacing w:line="360" w:lineRule="auto"/>
        <w:ind w:firstLine="709"/>
        <w:contextualSpacing/>
        <w:rPr>
          <w:rFonts w:ascii="Times New Roman" w:hAnsi="Times New Roman"/>
          <w:b/>
          <w:noProof/>
          <w:color w:val="000000"/>
          <w:sz w:val="28"/>
          <w:szCs w:val="28"/>
        </w:rPr>
      </w:pP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Таким образом, можно сказать, что 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Анализ финансового состояния составляет важную часть информационного обеспечения для принятия управленческих решений руководством предприятий. В получении подробной информации о финансовой ситуации в компании, ее деятельности заинтересованы практически все субъекты рыночных отношений: собственники, акционеры, инвесторы, аудиторы, банки и иные кредиторы, биржи, поставщики и покупатели, страховые компании и рекламные агентства.</w:t>
      </w:r>
    </w:p>
    <w:p w:rsidR="00553AB5" w:rsidRPr="00481578" w:rsidRDefault="00553AB5"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Результаты исследования показывают, что существует значительное количество методик по анализу финансового состояния предприятия. Между тем отдельные теоретические и методические вопросы анализа финансового состояния и, особенно, платежеспособности, оценки финансовой устойчивости предприятия недостаточно разработаны. Кроме этого, имеются определенные трудности в организации работы по проведению анализа финансового состояния предприятий на практике.</w:t>
      </w:r>
    </w:p>
    <w:p w:rsidR="00B0728D" w:rsidRPr="00481578" w:rsidRDefault="00B0728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ОАО «Разрез Тугнуйский»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является основным поставщиком угольной продукции по Республике Бурятия. За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год объемы производства по сравнению с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годом возросли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на 9,8 % или на 0,5 млн. тн.</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Объемы поставки продукции остались на уровне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года и составили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в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году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также 5,2 млн. тн. </w:t>
      </w:r>
    </w:p>
    <w:p w:rsidR="00BC7869" w:rsidRPr="00481578" w:rsidRDefault="00B0728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Анализ абсолютных показателей свидетельствует о том, что на ОАО «Разрез Тугнуйский»</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 отчетном году</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снизилась прибыль отчетного периода по сравнению с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 на 66024 тыс. рублей или на 160,60 %, это произошло за счет увеличения себестоимости продукции, коммерческих расходов и увеличением прочих расходов.</w:t>
      </w:r>
      <w:r w:rsidR="009E6F15" w:rsidRPr="00481578">
        <w:rPr>
          <w:rFonts w:ascii="Times New Roman" w:hAnsi="Times New Roman"/>
          <w:noProof/>
          <w:color w:val="000000"/>
          <w:sz w:val="28"/>
          <w:szCs w:val="28"/>
        </w:rPr>
        <w:t xml:space="preserve"> </w:t>
      </w:r>
    </w:p>
    <w:p w:rsidR="00B0728D" w:rsidRPr="00481578" w:rsidRDefault="00B0728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На данном предприятии наблюдается рост товарооборота, при росте себестоимости товаров. Причём рост себестоимости не оправдывается ростом валового дохода, так что темпы снижения роста валового дохода (94,26 %) не опережают темпы роста товарооборота (127,22 %), себестоимости товаров (135,99 %). То есть вложения дополнительных средств в себестоимость товаров принесли определённую отдачу, что и предопределяет снижение роста эффективности продаж по валовому доходу. В результате по показателям эффективности присутствуют отрицательные изменения за рассматриваемый период. Причём наименьшие темпы роста наблюдаются по уровню валового дохода в отношении к себестоимости товаров (69,31 %). </w:t>
      </w:r>
    </w:p>
    <w:p w:rsidR="00B0728D" w:rsidRPr="00481578" w:rsidRDefault="00B0728D"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Стоимость имущества в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по сравнению к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 и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 уменьшилась на 92529 тыс. руб. 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185984 тыс. руб. соответственно. Это произошло за счет уменьшения</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внеоборотных средств на 2,32</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г. и 7,51 %</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в</w:t>
      </w:r>
      <w:r w:rsidR="009E6F15" w:rsidRPr="00481578">
        <w:rPr>
          <w:rFonts w:ascii="Times New Roman" w:hAnsi="Times New Roman"/>
          <w:noProof/>
          <w:color w:val="000000"/>
          <w:sz w:val="28"/>
          <w:szCs w:val="28"/>
        </w:rPr>
        <w:t xml:space="preserve">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г., а так же снижения стоимости оборотных средств. Рабочий капитал в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 по сравнению с анализируемыми годами</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годом снизился, что свидетельствует о нестабильном финансовом состоянии предприятия.</w:t>
      </w:r>
    </w:p>
    <w:p w:rsidR="00B0728D" w:rsidRPr="00481578" w:rsidRDefault="00B0728D" w:rsidP="009E6F15">
      <w:pPr>
        <w:widowControl/>
        <w:tabs>
          <w:tab w:val="left" w:pos="700"/>
        </w:tabs>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На предприятии за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 –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гг. неустойчивое финансовое состояние, это показывает первое неравенство за все три анализируемого периода. В заключении можно сказать, что причиной снижения ликвидности явилось то, что увеличилась кредиторская задолженность предприятия. Однако следует отметить, что перспективная ликвидность, которую показывает третье неравенство, отражает платежный излишек.</w:t>
      </w:r>
    </w:p>
    <w:p w:rsidR="00B0728D" w:rsidRPr="00481578" w:rsidRDefault="00BC7869" w:rsidP="009E6F15">
      <w:pPr>
        <w:widowControl/>
        <w:spacing w:line="360" w:lineRule="auto"/>
        <w:ind w:firstLine="709"/>
        <w:contextualSpacing/>
        <w:rPr>
          <w:rFonts w:ascii="Times New Roman" w:hAnsi="Times New Roman"/>
          <w:noProof/>
          <w:color w:val="000000"/>
          <w:sz w:val="28"/>
          <w:szCs w:val="28"/>
        </w:rPr>
      </w:pPr>
      <w:r w:rsidRPr="00481578">
        <w:rPr>
          <w:rFonts w:ascii="Times New Roman" w:hAnsi="Times New Roman"/>
          <w:noProof/>
          <w:color w:val="000000"/>
          <w:sz w:val="28"/>
          <w:szCs w:val="28"/>
        </w:rPr>
        <w:t>Д</w:t>
      </w:r>
      <w:r w:rsidR="00B0728D" w:rsidRPr="00481578">
        <w:rPr>
          <w:rFonts w:ascii="Times New Roman" w:hAnsi="Times New Roman"/>
          <w:noProof/>
          <w:color w:val="000000"/>
          <w:sz w:val="28"/>
          <w:szCs w:val="28"/>
        </w:rPr>
        <w:t>оля</w:t>
      </w:r>
      <w:r w:rsidRPr="00481578">
        <w:rPr>
          <w:rFonts w:ascii="Times New Roman" w:hAnsi="Times New Roman"/>
          <w:noProof/>
          <w:color w:val="000000"/>
          <w:sz w:val="28"/>
          <w:szCs w:val="28"/>
        </w:rPr>
        <w:t xml:space="preserve"> </w:t>
      </w:r>
      <w:r w:rsidR="00B0728D" w:rsidRPr="00481578">
        <w:rPr>
          <w:rFonts w:ascii="Times New Roman" w:hAnsi="Times New Roman"/>
          <w:noProof/>
          <w:color w:val="000000"/>
          <w:sz w:val="28"/>
          <w:szCs w:val="28"/>
        </w:rPr>
        <w:t xml:space="preserve">собственного капитала уменьшилась за </w:t>
      </w:r>
      <w:r w:rsidR="00993197" w:rsidRPr="00481578">
        <w:rPr>
          <w:rFonts w:ascii="Times New Roman" w:hAnsi="Times New Roman"/>
          <w:noProof/>
          <w:color w:val="000000"/>
          <w:sz w:val="28"/>
          <w:szCs w:val="28"/>
        </w:rPr>
        <w:t>2009</w:t>
      </w:r>
      <w:r w:rsidR="00B0728D" w:rsidRPr="00481578">
        <w:rPr>
          <w:rFonts w:ascii="Times New Roman" w:hAnsi="Times New Roman"/>
          <w:noProof/>
          <w:color w:val="000000"/>
          <w:sz w:val="28"/>
          <w:szCs w:val="28"/>
        </w:rPr>
        <w:t xml:space="preserve"> г. по сравнению с </w:t>
      </w:r>
      <w:r w:rsidR="00993197" w:rsidRPr="00481578">
        <w:rPr>
          <w:rFonts w:ascii="Times New Roman" w:hAnsi="Times New Roman"/>
          <w:noProof/>
          <w:color w:val="000000"/>
          <w:sz w:val="28"/>
          <w:szCs w:val="28"/>
        </w:rPr>
        <w:t>2007</w:t>
      </w:r>
      <w:r w:rsidR="00B0728D" w:rsidRPr="00481578">
        <w:rPr>
          <w:rFonts w:ascii="Times New Roman" w:hAnsi="Times New Roman"/>
          <w:noProof/>
          <w:color w:val="000000"/>
          <w:sz w:val="28"/>
          <w:szCs w:val="28"/>
        </w:rPr>
        <w:t xml:space="preserve"> г., это произошло за счет снижения добавочного капитала и нераспределенной прибыли отчетного периода, что следует оценить отрицательно. Коэффициент маневренности собственного капитала, показывает нам, что</w:t>
      </w:r>
      <w:r w:rsidR="009E6F15" w:rsidRPr="00481578">
        <w:rPr>
          <w:rFonts w:ascii="Times New Roman" w:hAnsi="Times New Roman"/>
          <w:noProof/>
          <w:color w:val="000000"/>
          <w:sz w:val="28"/>
          <w:szCs w:val="28"/>
        </w:rPr>
        <w:t xml:space="preserve"> </w:t>
      </w:r>
      <w:r w:rsidR="00B0728D" w:rsidRPr="00481578">
        <w:rPr>
          <w:rFonts w:ascii="Times New Roman" w:hAnsi="Times New Roman"/>
          <w:noProof/>
          <w:color w:val="000000"/>
          <w:sz w:val="28"/>
          <w:szCs w:val="28"/>
        </w:rPr>
        <w:t xml:space="preserve">доля маневренности снизилась по сравнению с </w:t>
      </w:r>
      <w:r w:rsidR="00993197" w:rsidRPr="00481578">
        <w:rPr>
          <w:rFonts w:ascii="Times New Roman" w:hAnsi="Times New Roman"/>
          <w:noProof/>
          <w:color w:val="000000"/>
          <w:sz w:val="28"/>
          <w:szCs w:val="28"/>
        </w:rPr>
        <w:t>2007</w:t>
      </w:r>
      <w:r w:rsidR="00B0728D" w:rsidRPr="00481578">
        <w:rPr>
          <w:rFonts w:ascii="Times New Roman" w:hAnsi="Times New Roman"/>
          <w:noProof/>
          <w:color w:val="000000"/>
          <w:sz w:val="28"/>
          <w:szCs w:val="28"/>
        </w:rPr>
        <w:t xml:space="preserve"> г., что позволяет предприятию обеспечить гибкость в использовании собственных оборотных средств предприятия, т.к. коэффициент</w:t>
      </w:r>
      <w:r w:rsidR="009E6F15" w:rsidRPr="00481578">
        <w:rPr>
          <w:rFonts w:ascii="Times New Roman" w:hAnsi="Times New Roman"/>
          <w:noProof/>
          <w:color w:val="000000"/>
          <w:sz w:val="28"/>
          <w:szCs w:val="28"/>
        </w:rPr>
        <w:t xml:space="preserve"> </w:t>
      </w:r>
      <w:r w:rsidR="00B0728D" w:rsidRPr="00481578">
        <w:rPr>
          <w:rFonts w:ascii="Times New Roman" w:hAnsi="Times New Roman"/>
          <w:noProof/>
          <w:color w:val="000000"/>
          <w:sz w:val="28"/>
          <w:szCs w:val="28"/>
        </w:rPr>
        <w:t xml:space="preserve">находится на уровне 0,5. </w:t>
      </w:r>
    </w:p>
    <w:p w:rsidR="00553AB5" w:rsidRPr="00481578" w:rsidRDefault="00553AB5"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Цель анализа состоит не только и не, сколько в том, чтобы установить и оценить финансовое состояние предприятия, но также и в том, чтобы постоянно проводить работу, направленную на его улучшение.</w:t>
      </w:r>
    </w:p>
    <w:p w:rsidR="00553AB5" w:rsidRPr="00481578" w:rsidRDefault="00553AB5"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Обычно, для улучшения финансового положения предприятие предпринимает следующие шаги:</w:t>
      </w:r>
    </w:p>
    <w:p w:rsidR="00553AB5" w:rsidRPr="00481578" w:rsidRDefault="00553AB5"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избавляется от убыточной продукции и подразделений;</w:t>
      </w:r>
    </w:p>
    <w:p w:rsidR="00553AB5" w:rsidRPr="00481578" w:rsidRDefault="00553AB5"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разрабатывает и осуществляет программу сокращения затрат;</w:t>
      </w:r>
    </w:p>
    <w:p w:rsidR="00553AB5" w:rsidRPr="00481578" w:rsidRDefault="00553AB5"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улучшает управление активами.</w:t>
      </w:r>
    </w:p>
    <w:p w:rsidR="00AD50DF" w:rsidRPr="00481578" w:rsidRDefault="00553AB5"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Рыночная неопределенность препятствует успешной работе акционерного общества и подталкивает его к поиску путей изменения самой рыночной ситуации в выгодном для себя направлении. </w:t>
      </w:r>
    </w:p>
    <w:p w:rsidR="00AD50DF" w:rsidRPr="00481578" w:rsidRDefault="00AD50DF"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Для выявления наиболее приоритетных антикризисных мероприятий, автором сформирована модель оптимального выбора, с помощью которой различные варианты мероприятий представляются как однотипные наборы управляемых переменных и критерий приоритетности выбора есть функция от ожидаемого финансового результата и оценки на основе критериев инновационного проекта.</w:t>
      </w:r>
    </w:p>
    <w:p w:rsidR="00B0728D" w:rsidRPr="00481578" w:rsidRDefault="00AD50DF" w:rsidP="009E6F15">
      <w:pPr>
        <w:widowControl/>
        <w:tabs>
          <w:tab w:val="num" w:pos="0"/>
        </w:tabs>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 xml:space="preserve">Для определения эффективности организационно-управленческих инноваций на ОАО «Разрез Тугнуйский» м предлагается использовать модифицированные показатели экономической эффективности, что позволит оценить эффективность как инновационной, так и антикризисной стратегии в целом. </w:t>
      </w:r>
    </w:p>
    <w:p w:rsidR="00B0728D" w:rsidRPr="00481578" w:rsidRDefault="00B0728D" w:rsidP="009E6F15">
      <w:pPr>
        <w:widowControl/>
        <w:spacing w:line="360" w:lineRule="auto"/>
        <w:ind w:firstLine="709"/>
        <w:rPr>
          <w:rFonts w:ascii="Times New Roman" w:hAnsi="Times New Roman"/>
          <w:noProof/>
          <w:color w:val="000000"/>
          <w:sz w:val="28"/>
          <w:szCs w:val="28"/>
        </w:rPr>
      </w:pPr>
      <w:r w:rsidRPr="00481578">
        <w:rPr>
          <w:rFonts w:ascii="Times New Roman" w:hAnsi="Times New Roman"/>
          <w:noProof/>
          <w:color w:val="000000"/>
          <w:sz w:val="28"/>
          <w:szCs w:val="28"/>
        </w:rPr>
        <w:t>Таким образом, можно отметить, что анализ финансового состояния и устойчивости предприятия является одним из этапов оценки, он служит основой понимания истинного положения предприятия и степени финансовых рисков. Результаты финансового анализа непосредственно влияют на выбор методов оценки, прогнозирование доходов и расходов предприятия, на определение ставки дисконта, применяемой в методе дисконтированных денежных потоков, на величину мультипликатора, используемого в сравнительном подходе.</w:t>
      </w:r>
    </w:p>
    <w:p w:rsidR="00553AB5" w:rsidRPr="00481578" w:rsidRDefault="00BF491F" w:rsidP="009E6F15">
      <w:pPr>
        <w:widowControl/>
        <w:spacing w:line="360" w:lineRule="auto"/>
        <w:ind w:firstLine="709"/>
        <w:contextualSpacing/>
        <w:rPr>
          <w:rFonts w:ascii="Times New Roman" w:hAnsi="Times New Roman"/>
          <w:b/>
          <w:noProof/>
          <w:color w:val="000000"/>
          <w:sz w:val="28"/>
          <w:szCs w:val="28"/>
        </w:rPr>
      </w:pPr>
      <w:r w:rsidRPr="00481578">
        <w:rPr>
          <w:rFonts w:ascii="Times New Roman" w:hAnsi="Times New Roman"/>
          <w:b/>
          <w:noProof/>
          <w:color w:val="000000"/>
          <w:sz w:val="28"/>
          <w:szCs w:val="28"/>
        </w:rPr>
        <w:br w:type="page"/>
        <w:t>Список литературы</w:t>
      </w:r>
    </w:p>
    <w:p w:rsidR="00553AB5" w:rsidRPr="00481578" w:rsidRDefault="00553AB5" w:rsidP="009E6F15">
      <w:pPr>
        <w:widowControl/>
        <w:spacing w:line="360" w:lineRule="auto"/>
        <w:ind w:firstLine="709"/>
        <w:contextualSpacing/>
        <w:rPr>
          <w:rFonts w:ascii="Times New Roman" w:hAnsi="Times New Roman"/>
          <w:b/>
          <w:noProof/>
          <w:color w:val="000000"/>
          <w:sz w:val="28"/>
          <w:szCs w:val="28"/>
        </w:rPr>
      </w:pPr>
    </w:p>
    <w:p w:rsidR="00C40E22" w:rsidRPr="00481578" w:rsidRDefault="00C40E22" w:rsidP="00BF491F">
      <w:pPr>
        <w:widowControl/>
        <w:numPr>
          <w:ilvl w:val="0"/>
          <w:numId w:val="2"/>
        </w:numPr>
        <w:tabs>
          <w:tab w:val="clear" w:pos="720"/>
          <w:tab w:val="num" w:pos="0"/>
          <w:tab w:val="left" w:pos="567"/>
        </w:tabs>
        <w:spacing w:line="360" w:lineRule="auto"/>
        <w:ind w:left="0" w:firstLine="0"/>
        <w:rPr>
          <w:rFonts w:ascii="Times New Roman" w:hAnsi="Times New Roman"/>
          <w:noProof/>
          <w:color w:val="000000"/>
          <w:sz w:val="28"/>
          <w:szCs w:val="28"/>
        </w:rPr>
      </w:pPr>
      <w:r w:rsidRPr="00481578">
        <w:rPr>
          <w:rFonts w:ascii="Times New Roman" w:hAnsi="Times New Roman"/>
          <w:noProof/>
          <w:color w:val="000000"/>
          <w:sz w:val="28"/>
          <w:szCs w:val="28"/>
        </w:rPr>
        <w:t>Гражданский кодекс Российской Федерации (часть первая) от 30 ноября 1994</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№51-ФЗ// Собрание законодательства Российской Федерации, 05.12.94, ст.3301.</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Федеральный Закон "О бухгалтерском учете" № 129-ФЗ от 21 ноября 1996 года</w:t>
      </w:r>
    </w:p>
    <w:p w:rsidR="00C40E22" w:rsidRPr="00481578" w:rsidRDefault="00C40E22" w:rsidP="00BF491F">
      <w:pPr>
        <w:widowControl/>
        <w:numPr>
          <w:ilvl w:val="0"/>
          <w:numId w:val="2"/>
        </w:numPr>
        <w:tabs>
          <w:tab w:val="clear" w:pos="720"/>
          <w:tab w:val="left" w:pos="0"/>
          <w:tab w:val="left" w:pos="567"/>
        </w:tabs>
        <w:spacing w:line="360" w:lineRule="auto"/>
        <w:ind w:left="0" w:firstLine="0"/>
        <w:rPr>
          <w:rFonts w:ascii="Times New Roman" w:hAnsi="Times New Roman"/>
          <w:noProof/>
          <w:color w:val="000000"/>
          <w:sz w:val="28"/>
        </w:rPr>
      </w:pPr>
      <w:r w:rsidRPr="00481578">
        <w:rPr>
          <w:rFonts w:ascii="Times New Roman" w:hAnsi="Times New Roman"/>
          <w:noProof/>
          <w:color w:val="000000"/>
          <w:sz w:val="28"/>
        </w:rPr>
        <w:t>Российская Федерация. Законы. О несостоятельности (банкротстве): федер. закон: принят Гос. Думой 27 сентября 2002 г.</w:t>
      </w:r>
      <w:r w:rsidR="009E6F15" w:rsidRPr="00481578">
        <w:rPr>
          <w:rFonts w:ascii="Times New Roman" w:hAnsi="Times New Roman"/>
          <w:noProof/>
          <w:color w:val="000000"/>
          <w:sz w:val="28"/>
        </w:rPr>
        <w:t>:</w:t>
      </w:r>
      <w:r w:rsidRPr="00481578">
        <w:rPr>
          <w:rFonts w:ascii="Times New Roman" w:hAnsi="Times New Roman"/>
          <w:noProof/>
          <w:color w:val="000000"/>
          <w:sz w:val="28"/>
        </w:rPr>
        <w:t xml:space="preserve"> одобр. Советом Федерации 16 октября 2002 г. // Консультант Плюс.</w:t>
      </w:r>
    </w:p>
    <w:p w:rsidR="00C40E22" w:rsidRPr="00481578" w:rsidRDefault="00C40E22" w:rsidP="00BF491F">
      <w:pPr>
        <w:widowControl/>
        <w:numPr>
          <w:ilvl w:val="0"/>
          <w:numId w:val="2"/>
        </w:numPr>
        <w:tabs>
          <w:tab w:val="clear" w:pos="720"/>
          <w:tab w:val="num" w:pos="0"/>
          <w:tab w:val="left" w:pos="567"/>
        </w:tabs>
        <w:spacing w:line="360" w:lineRule="auto"/>
        <w:ind w:left="0" w:firstLine="0"/>
        <w:rPr>
          <w:rFonts w:ascii="Times New Roman" w:hAnsi="Times New Roman"/>
          <w:noProof/>
          <w:color w:val="000000"/>
          <w:sz w:val="28"/>
          <w:szCs w:val="28"/>
        </w:rPr>
      </w:pPr>
      <w:r w:rsidRPr="00481578">
        <w:rPr>
          <w:rFonts w:ascii="Times New Roman" w:hAnsi="Times New Roman"/>
          <w:noProof/>
          <w:color w:val="000000"/>
          <w:sz w:val="28"/>
          <w:szCs w:val="28"/>
        </w:rPr>
        <w:t>Приказ Минфина Российской Федерации от 2 августа 2004 года №223 «Об утверждении методики оценки финансового положения и качества управления финансами» // Финансовая газета, №38, 2004.</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Положение по бухгалтерскому учету «Бухгалтерская отчетность организации» ПБУ 4/99. Утверждено приказом Минфина России</w:t>
      </w:r>
      <w:r w:rsidR="009E6F15" w:rsidRPr="00481578">
        <w:rPr>
          <w:noProof/>
          <w:color w:val="000000"/>
          <w:sz w:val="28"/>
          <w:szCs w:val="28"/>
        </w:rPr>
        <w:t xml:space="preserve"> </w:t>
      </w:r>
      <w:r w:rsidRPr="00481578">
        <w:rPr>
          <w:noProof/>
          <w:color w:val="000000"/>
          <w:sz w:val="28"/>
          <w:szCs w:val="28"/>
        </w:rPr>
        <w:t>от 6 июля 1999г. №43н</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Анализ хозяйственной деятельности в промышленности: Учебник. / Под ред. В.И. Стражева. – Мн.: Высш. шк., 2004. – 398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 xml:space="preserve">Балабанов И.Т. Финансовый анализ и планирование хозяйствующего субъекта. – 2-е изд., доп. – М.: Финансы и статистика, </w:t>
      </w:r>
      <w:r w:rsidR="00993197" w:rsidRPr="00481578">
        <w:rPr>
          <w:noProof/>
          <w:color w:val="000000"/>
          <w:sz w:val="28"/>
          <w:szCs w:val="28"/>
        </w:rPr>
        <w:t>2007</w:t>
      </w:r>
      <w:r w:rsidRPr="00481578">
        <w:rPr>
          <w:noProof/>
          <w:color w:val="000000"/>
          <w:sz w:val="28"/>
          <w:szCs w:val="28"/>
        </w:rPr>
        <w:t>.- 278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 xml:space="preserve">Баканов М.И., Шеремет А.Д. Теория экономического анализа. -М.: Финансы и статистика </w:t>
      </w:r>
      <w:r w:rsidR="00993197" w:rsidRPr="00481578">
        <w:rPr>
          <w:noProof/>
          <w:color w:val="000000"/>
          <w:sz w:val="28"/>
          <w:szCs w:val="28"/>
        </w:rPr>
        <w:t>2007</w:t>
      </w:r>
      <w:r w:rsidRPr="00481578">
        <w:rPr>
          <w:noProof/>
          <w:color w:val="000000"/>
          <w:sz w:val="28"/>
          <w:szCs w:val="28"/>
        </w:rPr>
        <w:t>. – 368 с.</w:t>
      </w:r>
    </w:p>
    <w:p w:rsidR="00C40E22" w:rsidRPr="00481578" w:rsidRDefault="00C40E22" w:rsidP="00BF491F">
      <w:pPr>
        <w:widowControl/>
        <w:numPr>
          <w:ilvl w:val="0"/>
          <w:numId w:val="2"/>
        </w:numPr>
        <w:tabs>
          <w:tab w:val="clear" w:pos="720"/>
          <w:tab w:val="num" w:pos="0"/>
          <w:tab w:val="left" w:pos="567"/>
        </w:tabs>
        <w:spacing w:line="360" w:lineRule="auto"/>
        <w:ind w:left="0" w:firstLine="0"/>
        <w:rPr>
          <w:rFonts w:ascii="Times New Roman" w:hAnsi="Times New Roman"/>
          <w:noProof/>
          <w:color w:val="000000"/>
          <w:sz w:val="28"/>
          <w:szCs w:val="28"/>
        </w:rPr>
      </w:pPr>
      <w:r w:rsidRPr="00481578">
        <w:rPr>
          <w:rFonts w:ascii="Times New Roman" w:hAnsi="Times New Roman"/>
          <w:noProof/>
          <w:color w:val="000000"/>
          <w:sz w:val="28"/>
          <w:szCs w:val="28"/>
        </w:rPr>
        <w:t xml:space="preserve">Богатырева О.В. Функциональное содержание и элементы финансового оздоровления предприятия// Наука Кубани. Краснодар.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№3- 0,5 п.л. </w:t>
      </w:r>
    </w:p>
    <w:p w:rsidR="00C40E22" w:rsidRPr="00481578" w:rsidRDefault="00C40E22" w:rsidP="00BF491F">
      <w:pPr>
        <w:widowControl/>
        <w:numPr>
          <w:ilvl w:val="0"/>
          <w:numId w:val="2"/>
        </w:numPr>
        <w:tabs>
          <w:tab w:val="clear" w:pos="720"/>
          <w:tab w:val="num" w:pos="0"/>
          <w:tab w:val="left" w:pos="567"/>
        </w:tabs>
        <w:spacing w:line="360" w:lineRule="auto"/>
        <w:ind w:left="0" w:firstLine="0"/>
        <w:rPr>
          <w:rFonts w:ascii="Times New Roman" w:hAnsi="Times New Roman"/>
          <w:noProof/>
          <w:color w:val="000000"/>
          <w:sz w:val="28"/>
          <w:szCs w:val="28"/>
        </w:rPr>
      </w:pPr>
      <w:r w:rsidRPr="00481578">
        <w:rPr>
          <w:rFonts w:ascii="Times New Roman" w:hAnsi="Times New Roman"/>
          <w:noProof/>
          <w:color w:val="000000"/>
          <w:sz w:val="28"/>
          <w:szCs w:val="28"/>
        </w:rPr>
        <w:t xml:space="preserve">Богатырева О.В. Принципы стратегии финансового оздоровления кризисных предприятий// Экономический вестник ЮФО. Краснодар.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№1- 0,3 п.л. </w:t>
      </w:r>
    </w:p>
    <w:p w:rsidR="00C40E22" w:rsidRPr="00481578" w:rsidRDefault="00C40E22" w:rsidP="00BF491F">
      <w:pPr>
        <w:widowControl/>
        <w:numPr>
          <w:ilvl w:val="0"/>
          <w:numId w:val="2"/>
        </w:numPr>
        <w:tabs>
          <w:tab w:val="clear" w:pos="720"/>
          <w:tab w:val="num" w:pos="0"/>
          <w:tab w:val="left" w:pos="567"/>
        </w:tabs>
        <w:spacing w:line="360" w:lineRule="auto"/>
        <w:ind w:left="0" w:firstLine="0"/>
        <w:rPr>
          <w:rFonts w:ascii="Times New Roman" w:hAnsi="Times New Roman"/>
          <w:noProof/>
          <w:color w:val="000000"/>
          <w:sz w:val="28"/>
          <w:szCs w:val="28"/>
        </w:rPr>
      </w:pPr>
      <w:r w:rsidRPr="00481578">
        <w:rPr>
          <w:rFonts w:ascii="Times New Roman" w:hAnsi="Times New Roman"/>
          <w:noProof/>
          <w:color w:val="000000"/>
          <w:sz w:val="28"/>
          <w:szCs w:val="28"/>
        </w:rPr>
        <w:t xml:space="preserve">Богатырева О.В. Стратегическое управление финансовым оздоровлением кризисных предприятий// Нормативные акты для бухгалтера. Краснодар.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xml:space="preserve">. № 11 - 0,4 п.л. </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Бражникова Л.А. Классификация способов восстановления платежеспособности.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 Л.А. Бражникова, И.Г. Степанов, М.Н. Демидова; под общ. ред. И.Г. Степанова// Антикризисное управление: производственные и территориальные аспекты: тр. III Всероссийской научно-практической конференции. – Новокузнецк: НФИ КемГУ, </w:t>
      </w:r>
      <w:r w:rsidR="00993197" w:rsidRPr="00481578">
        <w:rPr>
          <w:rFonts w:ascii="Times New Roman" w:hAnsi="Times New Roman"/>
          <w:noProof/>
          <w:color w:val="000000"/>
          <w:sz w:val="28"/>
          <w:szCs w:val="28"/>
        </w:rPr>
        <w:t>2009</w:t>
      </w:r>
      <w:r w:rsidRPr="00481578">
        <w:rPr>
          <w:rFonts w:ascii="Times New Roman" w:hAnsi="Times New Roman"/>
          <w:noProof/>
          <w:color w:val="000000"/>
          <w:sz w:val="28"/>
          <w:szCs w:val="28"/>
        </w:rPr>
        <w:t>. – 0,4 п.л. – 0,13 п.л.</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 xml:space="preserve">Вахрушина М.А. Бухгалтерский управленческий учет: Учебник для вузов. 2-е изд., доп. и пер. – М.: ИКФ Омега-Л; Высш. шк., </w:t>
      </w:r>
      <w:r w:rsidR="00993197" w:rsidRPr="00481578">
        <w:rPr>
          <w:noProof/>
          <w:color w:val="000000"/>
          <w:sz w:val="28"/>
          <w:szCs w:val="28"/>
        </w:rPr>
        <w:t>2007</w:t>
      </w:r>
      <w:r w:rsidRPr="00481578">
        <w:rPr>
          <w:noProof/>
          <w:color w:val="000000"/>
          <w:sz w:val="28"/>
          <w:szCs w:val="28"/>
        </w:rPr>
        <w:t>. – 528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 xml:space="preserve">Волков Н.Г. Коментарий к Приложению по ведению бухгалтерского учета и бухгалтерской отчетности в РФ – М.: Бухгалтерский учет, </w:t>
      </w:r>
      <w:r w:rsidR="00993197" w:rsidRPr="00481578">
        <w:rPr>
          <w:noProof/>
          <w:color w:val="000000"/>
          <w:sz w:val="28"/>
          <w:szCs w:val="28"/>
        </w:rPr>
        <w:t>2009</w:t>
      </w:r>
    </w:p>
    <w:p w:rsidR="00C40E22" w:rsidRPr="00481578" w:rsidRDefault="00C40E22" w:rsidP="00BF491F">
      <w:pPr>
        <w:pStyle w:val="af0"/>
        <w:numPr>
          <w:ilvl w:val="0"/>
          <w:numId w:val="2"/>
        </w:numPr>
        <w:tabs>
          <w:tab w:val="clear" w:pos="720"/>
          <w:tab w:val="left" w:pos="0"/>
          <w:tab w:val="left" w:pos="567"/>
        </w:tabs>
        <w:spacing w:line="360" w:lineRule="auto"/>
        <w:ind w:left="0" w:firstLine="0"/>
        <w:jc w:val="both"/>
        <w:rPr>
          <w:noProof/>
          <w:color w:val="000000"/>
          <w:sz w:val="28"/>
          <w:szCs w:val="28"/>
        </w:rPr>
      </w:pPr>
      <w:r w:rsidRPr="00481578">
        <w:rPr>
          <w:noProof/>
          <w:color w:val="000000"/>
          <w:sz w:val="28"/>
          <w:szCs w:val="28"/>
        </w:rPr>
        <w:t xml:space="preserve">Волков О.И. Экономика предприятия. Учебник для вузов. – М.: ИНФРА-М, </w:t>
      </w:r>
      <w:r w:rsidR="00993197" w:rsidRPr="00481578">
        <w:rPr>
          <w:noProof/>
          <w:color w:val="000000"/>
          <w:sz w:val="28"/>
          <w:szCs w:val="28"/>
        </w:rPr>
        <w:t>2008</w:t>
      </w:r>
      <w:r w:rsidRPr="00481578">
        <w:rPr>
          <w:noProof/>
          <w:color w:val="000000"/>
          <w:sz w:val="28"/>
          <w:szCs w:val="28"/>
        </w:rPr>
        <w:t>.- с. 416</w:t>
      </w:r>
    </w:p>
    <w:p w:rsidR="00C40E22" w:rsidRPr="00481578" w:rsidRDefault="00C40E22" w:rsidP="00BF491F">
      <w:pPr>
        <w:pStyle w:val="af0"/>
        <w:numPr>
          <w:ilvl w:val="0"/>
          <w:numId w:val="2"/>
        </w:numPr>
        <w:tabs>
          <w:tab w:val="clear" w:pos="720"/>
          <w:tab w:val="left" w:pos="0"/>
          <w:tab w:val="left" w:pos="567"/>
        </w:tabs>
        <w:spacing w:line="360" w:lineRule="auto"/>
        <w:ind w:left="0" w:firstLine="0"/>
        <w:jc w:val="both"/>
        <w:rPr>
          <w:bCs/>
          <w:noProof/>
          <w:color w:val="000000"/>
          <w:sz w:val="28"/>
          <w:szCs w:val="28"/>
        </w:rPr>
      </w:pPr>
      <w:r w:rsidRPr="00481578">
        <w:rPr>
          <w:noProof/>
          <w:color w:val="000000"/>
          <w:sz w:val="28"/>
          <w:szCs w:val="28"/>
        </w:rPr>
        <w:t xml:space="preserve">Головченко О.В. Методические вопросы анализа финансовой реализуемости инвестиционных проектов во взаимосвязи со сбалансированностью денежных потоков предприятия / Известия Российского Государственного Педагогического университета им. А.И. Герцена № 18. СПб., </w:t>
      </w:r>
      <w:r w:rsidR="00993197" w:rsidRPr="00481578">
        <w:rPr>
          <w:noProof/>
          <w:color w:val="000000"/>
          <w:sz w:val="28"/>
          <w:szCs w:val="28"/>
        </w:rPr>
        <w:t>2009</w:t>
      </w:r>
      <w:r w:rsidRPr="00481578">
        <w:rPr>
          <w:noProof/>
          <w:color w:val="000000"/>
          <w:sz w:val="28"/>
          <w:szCs w:val="28"/>
        </w:rPr>
        <w:t>. с. 103–105</w:t>
      </w:r>
    </w:p>
    <w:p w:rsidR="00C40E22" w:rsidRPr="00481578" w:rsidRDefault="00C40E22" w:rsidP="00BF491F">
      <w:pPr>
        <w:pStyle w:val="af0"/>
        <w:numPr>
          <w:ilvl w:val="0"/>
          <w:numId w:val="2"/>
        </w:numPr>
        <w:tabs>
          <w:tab w:val="clear" w:pos="720"/>
          <w:tab w:val="left" w:pos="0"/>
          <w:tab w:val="left" w:pos="567"/>
        </w:tabs>
        <w:spacing w:line="360" w:lineRule="auto"/>
        <w:ind w:left="0" w:firstLine="0"/>
        <w:jc w:val="both"/>
        <w:rPr>
          <w:bCs/>
          <w:noProof/>
          <w:color w:val="000000"/>
          <w:sz w:val="28"/>
          <w:szCs w:val="28"/>
        </w:rPr>
      </w:pPr>
      <w:r w:rsidRPr="00481578">
        <w:rPr>
          <w:noProof/>
          <w:color w:val="000000"/>
          <w:sz w:val="28"/>
          <w:szCs w:val="28"/>
        </w:rPr>
        <w:t xml:space="preserve">Головченко О.В. </w:t>
      </w:r>
      <w:r w:rsidRPr="00481578">
        <w:rPr>
          <w:bCs/>
          <w:noProof/>
          <w:color w:val="000000"/>
          <w:sz w:val="28"/>
          <w:szCs w:val="28"/>
        </w:rPr>
        <w:t>Обоснование сравнительно-аналитических показателей эффективности инвестиционных проектов для определения их влияния на эффективность хозяйственной деятельности предприятия /</w:t>
      </w:r>
      <w:r w:rsidR="009E6F15" w:rsidRPr="00481578">
        <w:rPr>
          <w:bCs/>
          <w:noProof/>
          <w:color w:val="000000"/>
          <w:sz w:val="28"/>
          <w:szCs w:val="28"/>
        </w:rPr>
        <w:t xml:space="preserve"> </w:t>
      </w:r>
      <w:r w:rsidRPr="00481578">
        <w:rPr>
          <w:bCs/>
          <w:noProof/>
          <w:color w:val="000000"/>
          <w:sz w:val="28"/>
          <w:szCs w:val="28"/>
        </w:rPr>
        <w:t xml:space="preserve">Современные аспекты экономики. </w:t>
      </w:r>
      <w:r w:rsidR="00993197" w:rsidRPr="00481578">
        <w:rPr>
          <w:bCs/>
          <w:noProof/>
          <w:color w:val="000000"/>
          <w:sz w:val="28"/>
          <w:szCs w:val="28"/>
        </w:rPr>
        <w:t>2009</w:t>
      </w:r>
      <w:r w:rsidRPr="00481578">
        <w:rPr>
          <w:bCs/>
          <w:noProof/>
          <w:color w:val="000000"/>
          <w:sz w:val="28"/>
          <w:szCs w:val="28"/>
        </w:rPr>
        <w:t>. – № 7 (120).</w:t>
      </w:r>
    </w:p>
    <w:p w:rsidR="00C40E22" w:rsidRPr="00481578" w:rsidRDefault="00C40E22" w:rsidP="00BF491F">
      <w:pPr>
        <w:pStyle w:val="a8"/>
        <w:numPr>
          <w:ilvl w:val="0"/>
          <w:numId w:val="2"/>
        </w:numPr>
        <w:tabs>
          <w:tab w:val="clear" w:pos="720"/>
          <w:tab w:val="left" w:pos="0"/>
          <w:tab w:val="left" w:pos="567"/>
        </w:tabs>
        <w:spacing w:line="360" w:lineRule="auto"/>
        <w:ind w:left="0" w:firstLine="0"/>
        <w:rPr>
          <w:noProof/>
          <w:color w:val="000000"/>
          <w:sz w:val="28"/>
          <w:szCs w:val="28"/>
        </w:rPr>
      </w:pPr>
      <w:r w:rsidRPr="00481578">
        <w:rPr>
          <w:bCs/>
          <w:noProof/>
          <w:color w:val="000000"/>
          <w:sz w:val="28"/>
          <w:szCs w:val="28"/>
        </w:rPr>
        <w:t xml:space="preserve">Головченко О.В. </w:t>
      </w:r>
      <w:r w:rsidRPr="00481578">
        <w:rPr>
          <w:noProof/>
          <w:color w:val="000000"/>
          <w:sz w:val="28"/>
          <w:szCs w:val="28"/>
        </w:rPr>
        <w:t xml:space="preserve">Активность инвестиционной деятельности – главный фактор экономической состоятельности предприятия / </w:t>
      </w:r>
      <w:r w:rsidRPr="00481578">
        <w:rPr>
          <w:bCs/>
          <w:noProof/>
          <w:color w:val="000000"/>
          <w:sz w:val="28"/>
          <w:szCs w:val="28"/>
        </w:rPr>
        <w:t xml:space="preserve">Современные аспекты экономики. </w:t>
      </w:r>
      <w:r w:rsidR="00993197" w:rsidRPr="00481578">
        <w:rPr>
          <w:bCs/>
          <w:noProof/>
          <w:color w:val="000000"/>
          <w:sz w:val="28"/>
          <w:szCs w:val="28"/>
        </w:rPr>
        <w:t>2009</w:t>
      </w:r>
      <w:r w:rsidRPr="00481578">
        <w:rPr>
          <w:bCs/>
          <w:noProof/>
          <w:color w:val="000000"/>
          <w:sz w:val="28"/>
          <w:szCs w:val="28"/>
        </w:rPr>
        <w:t>. – № 7 (120).</w:t>
      </w:r>
    </w:p>
    <w:p w:rsidR="00C40E22" w:rsidRPr="00481578" w:rsidRDefault="00C40E22" w:rsidP="00BF491F">
      <w:pPr>
        <w:pStyle w:val="23"/>
        <w:numPr>
          <w:ilvl w:val="0"/>
          <w:numId w:val="2"/>
        </w:numPr>
        <w:tabs>
          <w:tab w:val="clear" w:pos="720"/>
          <w:tab w:val="left" w:pos="0"/>
          <w:tab w:val="left" w:pos="567"/>
        </w:tabs>
        <w:ind w:left="0" w:firstLine="0"/>
        <w:rPr>
          <w:bCs/>
          <w:noProof/>
          <w:color w:val="000000"/>
          <w:szCs w:val="28"/>
        </w:rPr>
      </w:pPr>
      <w:r w:rsidRPr="00481578">
        <w:rPr>
          <w:noProof/>
          <w:color w:val="000000"/>
          <w:szCs w:val="28"/>
        </w:rPr>
        <w:t xml:space="preserve">Головченко О.В. Анализ влияния реализуемых инвестиционных проектов на экономическую состоятельность (устойчивость) предприятия / </w:t>
      </w:r>
      <w:r w:rsidRPr="00481578">
        <w:rPr>
          <w:bCs/>
          <w:noProof/>
          <w:color w:val="000000"/>
          <w:szCs w:val="28"/>
        </w:rPr>
        <w:t xml:space="preserve">Современные аспекты экономики. </w:t>
      </w:r>
      <w:r w:rsidR="00993197" w:rsidRPr="00481578">
        <w:rPr>
          <w:bCs/>
          <w:noProof/>
          <w:color w:val="000000"/>
          <w:szCs w:val="28"/>
        </w:rPr>
        <w:t>2009</w:t>
      </w:r>
      <w:r w:rsidRPr="00481578">
        <w:rPr>
          <w:bCs/>
          <w:noProof/>
          <w:color w:val="000000"/>
          <w:szCs w:val="28"/>
        </w:rPr>
        <w:t>. – № 7 (120).</w:t>
      </w:r>
    </w:p>
    <w:p w:rsidR="00C40E22" w:rsidRPr="00481578" w:rsidRDefault="00C40E22" w:rsidP="00BF491F">
      <w:pPr>
        <w:pStyle w:val="a8"/>
        <w:numPr>
          <w:ilvl w:val="0"/>
          <w:numId w:val="2"/>
        </w:numPr>
        <w:tabs>
          <w:tab w:val="clear" w:pos="720"/>
          <w:tab w:val="num" w:pos="0"/>
          <w:tab w:val="left" w:pos="567"/>
        </w:tabs>
        <w:spacing w:line="360" w:lineRule="auto"/>
        <w:ind w:left="0" w:firstLine="0"/>
        <w:rPr>
          <w:noProof/>
          <w:color w:val="000000"/>
          <w:sz w:val="28"/>
          <w:szCs w:val="28"/>
        </w:rPr>
      </w:pPr>
      <w:r w:rsidRPr="00481578">
        <w:rPr>
          <w:noProof/>
          <w:color w:val="000000"/>
          <w:sz w:val="28"/>
          <w:szCs w:val="28"/>
        </w:rPr>
        <w:t xml:space="preserve">Головченко О.В. Методические вопросы анализа и оценки эффективности активных инвестиционных проектов. – СПб.: ГУАП, </w:t>
      </w:r>
      <w:r w:rsidR="00993197" w:rsidRPr="00481578">
        <w:rPr>
          <w:noProof/>
          <w:color w:val="000000"/>
          <w:sz w:val="28"/>
          <w:szCs w:val="28"/>
        </w:rPr>
        <w:t>2009</w:t>
      </w:r>
      <w:r w:rsidRPr="00481578">
        <w:rPr>
          <w:noProof/>
          <w:color w:val="000000"/>
          <w:sz w:val="28"/>
          <w:szCs w:val="28"/>
        </w:rPr>
        <w:t xml:space="preserve">. – 20с. </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Демидова М.Н. Ликвидность активов как фактор платежеспособности.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 М.Н. Демидова, И.Г. Степанов, Л.А. Бражникова// Антикризисное управление: производственные и территориальные аспекты: тр. III Всероссийской научно-практической конференции; под общ. ред. И.Г. Степанова. – Новокузнецк: НФИ КемГУ,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 0,4 п.л./0,13 п.л.</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Демидова М.Н. О выборе предприятием способа привлечения дополнительных средств для погашения обязательств.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/М.Н. Демидова, И.Г. Степанов// Социально-экономические преобразования в России: сб. научн. трудов. – Кемерово: Кузбасвузиздат,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0,25 п.л./0,1 п.л.</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Демидова М.Н. Управление платежеспособностью как механизм предупреждения банкротства предприятий.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М.Н. Демидова, И.Г. Степанов// Проблемы экономики и преподавания экономических дисциплин в современном вузе: матер. межвузовской научно-практической конференции. – Новокузнецк: издательство КузГПА,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 0,25 п.л./0,1 п.л.</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Демидова М.Н. Содержание банкротства и факторы, его определяющие.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М.Н. Демидова, И.Г. Степанов; под общ. ред. И.Г. Степанова// Антикризисное управление: производственные и территориальные аспекты: тр. IV Всероссийской научно-практической конференции, май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г. – Новокузнецк, НФИ КемГУ,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 0,2 п.л.</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Демидова М.Н. Признаки банкротства: содержание, измерение.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w:t>
      </w:r>
      <w:r w:rsidR="009E6F15" w:rsidRPr="00481578">
        <w:rPr>
          <w:rFonts w:ascii="Times New Roman" w:hAnsi="Times New Roman"/>
          <w:noProof/>
          <w:color w:val="000000"/>
          <w:sz w:val="28"/>
          <w:szCs w:val="28"/>
        </w:rPr>
        <w:t xml:space="preserve"> </w:t>
      </w:r>
      <w:r w:rsidRPr="00481578">
        <w:rPr>
          <w:rFonts w:ascii="Times New Roman" w:hAnsi="Times New Roman"/>
          <w:noProof/>
          <w:color w:val="000000"/>
          <w:sz w:val="28"/>
          <w:szCs w:val="28"/>
        </w:rPr>
        <w:t xml:space="preserve">М.Н. Демидова, И.Г. Степанов, А.В. Моренко; под общ. ред. И.Г. Степанова// Антикризисное управление: производственные и территориальные аспекты: тр. IV Всероссийской научно-практической конференции, май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г. – Новокузнецк, НФИ КемГУ,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 0,15 п.л.</w:t>
      </w:r>
    </w:p>
    <w:p w:rsidR="009E6F15" w:rsidRPr="00481578" w:rsidRDefault="00C40E22" w:rsidP="00BF491F">
      <w:pPr>
        <w:pStyle w:val="af0"/>
        <w:numPr>
          <w:ilvl w:val="0"/>
          <w:numId w:val="2"/>
        </w:numPr>
        <w:tabs>
          <w:tab w:val="clear" w:pos="720"/>
          <w:tab w:val="left" w:pos="0"/>
          <w:tab w:val="left" w:pos="567"/>
        </w:tabs>
        <w:spacing w:line="360" w:lineRule="auto"/>
        <w:ind w:left="0" w:firstLine="0"/>
        <w:jc w:val="both"/>
        <w:rPr>
          <w:noProof/>
          <w:color w:val="000000"/>
          <w:sz w:val="28"/>
          <w:szCs w:val="28"/>
        </w:rPr>
      </w:pPr>
      <w:r w:rsidRPr="00481578">
        <w:rPr>
          <w:noProof/>
          <w:color w:val="000000"/>
          <w:sz w:val="28"/>
          <w:szCs w:val="28"/>
        </w:rPr>
        <w:t xml:space="preserve">Ефимова О.В. Анализ финансово-хозяйственной деятельности предприятия- М.: Дело и Сервис, </w:t>
      </w:r>
      <w:r w:rsidR="00993197" w:rsidRPr="00481578">
        <w:rPr>
          <w:noProof/>
          <w:color w:val="000000"/>
          <w:sz w:val="28"/>
          <w:szCs w:val="28"/>
        </w:rPr>
        <w:t>2008</w:t>
      </w:r>
      <w:r w:rsidRPr="00481578">
        <w:rPr>
          <w:noProof/>
          <w:color w:val="000000"/>
          <w:sz w:val="28"/>
          <w:szCs w:val="28"/>
        </w:rPr>
        <w:t>.</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Ефимова О.В. Финансовый анализ. Учебник для вузов. – М.: Бух.учет, 2004. – 512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Елена Савина, аудитор МКПЦН</w:t>
      </w:r>
      <w:r w:rsidR="009E6F15" w:rsidRPr="00481578">
        <w:rPr>
          <w:noProof/>
          <w:color w:val="000000"/>
          <w:sz w:val="28"/>
          <w:szCs w:val="28"/>
        </w:rPr>
        <w:t xml:space="preserve"> </w:t>
      </w:r>
      <w:r w:rsidRPr="00481578">
        <w:rPr>
          <w:noProof/>
          <w:color w:val="000000"/>
          <w:sz w:val="28"/>
          <w:szCs w:val="28"/>
        </w:rPr>
        <w:t xml:space="preserve">Учет доходов и расходов // аудит и налогообложение №3. </w:t>
      </w:r>
      <w:r w:rsidR="00993197" w:rsidRPr="00481578">
        <w:rPr>
          <w:noProof/>
          <w:color w:val="000000"/>
          <w:sz w:val="28"/>
          <w:szCs w:val="28"/>
        </w:rPr>
        <w:t>2008</w:t>
      </w:r>
      <w:r w:rsidRPr="00481578">
        <w:rPr>
          <w:noProof/>
          <w:color w:val="000000"/>
          <w:sz w:val="28"/>
          <w:szCs w:val="28"/>
        </w:rPr>
        <w:t>. – 24с.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 xml:space="preserve">Кондраков Н.П. Бухгалтерский учет: Учебное пособие. – 4-е изд., перераб. и доп. – М.: ИНФРА-М, </w:t>
      </w:r>
      <w:r w:rsidR="00993197" w:rsidRPr="00481578">
        <w:rPr>
          <w:noProof/>
          <w:color w:val="000000"/>
          <w:sz w:val="28"/>
          <w:szCs w:val="28"/>
        </w:rPr>
        <w:t>2008</w:t>
      </w:r>
      <w:r w:rsidRPr="00481578">
        <w:rPr>
          <w:noProof/>
          <w:color w:val="000000"/>
          <w:sz w:val="28"/>
          <w:szCs w:val="28"/>
        </w:rPr>
        <w:t>. – 640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 xml:space="preserve">Ковалев В.В. «Финансовый анализ: Управление капиталом. Выбор инвестиций. Анализ отчётности». - М.: Финансы и статистика, </w:t>
      </w:r>
      <w:r w:rsidR="00993197" w:rsidRPr="00481578">
        <w:rPr>
          <w:noProof/>
          <w:color w:val="000000"/>
          <w:sz w:val="28"/>
          <w:szCs w:val="28"/>
        </w:rPr>
        <w:t>2009</w:t>
      </w:r>
      <w:r w:rsidRPr="00481578">
        <w:rPr>
          <w:noProof/>
          <w:color w:val="000000"/>
          <w:sz w:val="28"/>
          <w:szCs w:val="28"/>
        </w:rPr>
        <w:t xml:space="preserve"> г. - 432с.</w:t>
      </w:r>
    </w:p>
    <w:p w:rsidR="009E6F15"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Крейнина М.Н. «Финансовое состояние предприятия. Методы оценки».- М.</w:t>
      </w:r>
      <w:r w:rsidR="009E6F15" w:rsidRPr="00481578">
        <w:rPr>
          <w:noProof/>
          <w:color w:val="000000"/>
          <w:sz w:val="28"/>
          <w:szCs w:val="28"/>
        </w:rPr>
        <w:t>.</w:t>
      </w:r>
      <w:r w:rsidRPr="00481578">
        <w:rPr>
          <w:noProof/>
          <w:color w:val="000000"/>
          <w:sz w:val="28"/>
          <w:szCs w:val="28"/>
        </w:rPr>
        <w:t>: ИКЦ «Дис», 2003 г- 224с.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 xml:space="preserve">Любушин Н.П., Лещева В.Б., Дъякова В.Г. Анализ Финансово – экономической деятельности предприятия: Учеб. пособие для вузов / Под ред. проф. Н.П. Любушина. – М.: ЮНИТИ – ДАНА, </w:t>
      </w:r>
      <w:r w:rsidR="00993197" w:rsidRPr="00481578">
        <w:rPr>
          <w:noProof/>
          <w:color w:val="000000"/>
          <w:sz w:val="28"/>
          <w:szCs w:val="28"/>
        </w:rPr>
        <w:t>2009</w:t>
      </w:r>
      <w:r w:rsidRPr="00481578">
        <w:rPr>
          <w:noProof/>
          <w:color w:val="000000"/>
          <w:sz w:val="28"/>
          <w:szCs w:val="28"/>
        </w:rPr>
        <w:t>. – 478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 xml:space="preserve">Остапенко В., Подъяблонская Л., Мешков В. Финансовое состояние предприятия: оценка и пути улучшения.// Экономист, №7, </w:t>
      </w:r>
      <w:r w:rsidR="00993197" w:rsidRPr="00481578">
        <w:rPr>
          <w:noProof/>
          <w:color w:val="000000"/>
          <w:sz w:val="28"/>
          <w:szCs w:val="28"/>
        </w:rPr>
        <w:t>2008</w:t>
      </w:r>
      <w:r w:rsidRPr="00481578">
        <w:rPr>
          <w:noProof/>
          <w:color w:val="000000"/>
          <w:sz w:val="28"/>
          <w:szCs w:val="28"/>
        </w:rPr>
        <w:t>,с. 24</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Савицкая Г.В. Анализ хозяйственной деятельности предприятия. – М.: ИНФРА-М, 2002. – 336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Сергеев И.В. Экономика предприятия. Учеб. пособие для вузов. – Изд. 2-е. – М.: Финансы и статистика, 2004. – 304 с.</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Степанов И.Г. Содержание понятий несостоятельности и банкротства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/И.Г. Степанов, Н.С. Попова, М.Н. Демидова // Сибирская финансовая школа. – </w:t>
      </w:r>
      <w:r w:rsidR="00993197" w:rsidRPr="00481578">
        <w:rPr>
          <w:rFonts w:ascii="Times New Roman" w:hAnsi="Times New Roman"/>
          <w:noProof/>
          <w:color w:val="000000"/>
          <w:sz w:val="28"/>
          <w:szCs w:val="28"/>
        </w:rPr>
        <w:t>2008</w:t>
      </w:r>
      <w:r w:rsidRPr="00481578">
        <w:rPr>
          <w:rFonts w:ascii="Times New Roman" w:hAnsi="Times New Roman"/>
          <w:noProof/>
          <w:color w:val="000000"/>
          <w:sz w:val="28"/>
          <w:szCs w:val="28"/>
        </w:rPr>
        <w:t xml:space="preserve">. - №4. – 0,45 п.л./0,15 п.л. </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Степанов И.Г. Управление платежеспособностью предприятия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И.Г. Степанов, Л.А. Бражникова, М.Н. Демидова//Антикризисное управление: производственные и территориальные аспекты: тр. III Всероссийской научно-практической конференции. – Новокузнецк: НФИ КемГУ, 2003. – 0,4 п.л./0,13 п.л.</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Степанов И.Г. Платежеспособность предприятия как индикатор банкротства.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 И.Г. Степанов, Л.А. Бражникова, М.Н. Демидова// Информационные технологии в экономике, промышленности и образовании: сб. научн. трудов. Выпуск №6. – М.: «Электрика». – Новокузнецк: НФИ КемГУ,2003. – 0,2 п.л./0,2 п.л.</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Демидова М.Н. О содержании понятия «платежеспособность» и её видах.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/М.Н. Демидова, отв. ред. Шабашев В.А.// Социально – экономические преобразования в России: сб. научн. трудов. – Выпуск 3 – Кемерово: Кузбасвузиздат, 2004. – 0,25 п.л./0,25 п.л. </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Степанов И.Г. Механизм предупреждения кризисов на предприятиях.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И.Г. Степанов, М.Н. Демидова /Под общ. ред. Н.А. Ефимова/ Сиб ГИУ// Организационно–экономические проблемы повышения эффективности металлургического производства: матер. II Международной научно-практической конференции. – Новокузнецк,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 0,4 п.л./0,2 п.л.</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Степанов И.Г. О количественной оценке платежеспособности.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И.Г. Степанов, М.Н. Демидова; под общ. ред. И.Г. Степанова// Антикризисное управление: производственные и территориальные аспекты: тр. IV Всероссийской научно-практической конференции. – Новокузнецк,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 0,4 п.л./0,2 п.л.</w:t>
      </w:r>
    </w:p>
    <w:p w:rsidR="00C40E22" w:rsidRPr="00481578" w:rsidRDefault="00C40E22" w:rsidP="00BF491F">
      <w:pPr>
        <w:widowControl/>
        <w:numPr>
          <w:ilvl w:val="0"/>
          <w:numId w:val="2"/>
        </w:numPr>
        <w:tabs>
          <w:tab w:val="clear" w:pos="720"/>
          <w:tab w:val="num" w:pos="0"/>
          <w:tab w:val="left" w:pos="567"/>
        </w:tabs>
        <w:spacing w:line="360" w:lineRule="auto"/>
        <w:ind w:left="0" w:firstLine="0"/>
        <w:contextualSpacing/>
        <w:rPr>
          <w:rFonts w:ascii="Times New Roman" w:hAnsi="Times New Roman"/>
          <w:noProof/>
          <w:color w:val="000000"/>
          <w:sz w:val="28"/>
          <w:szCs w:val="28"/>
        </w:rPr>
      </w:pPr>
      <w:r w:rsidRPr="00481578">
        <w:rPr>
          <w:rFonts w:ascii="Times New Roman" w:hAnsi="Times New Roman"/>
          <w:noProof/>
          <w:color w:val="000000"/>
          <w:sz w:val="28"/>
          <w:szCs w:val="28"/>
        </w:rPr>
        <w:t xml:space="preserve">Степанов И.Г. Формирование и развитие института банкротства в России. </w:t>
      </w:r>
      <w:r w:rsidRPr="00481578">
        <w:rPr>
          <w:rFonts w:ascii="Times New Roman" w:hAnsi="Times New Roman"/>
          <w:noProof/>
          <w:color w:val="000000"/>
          <w:sz w:val="28"/>
          <w:szCs w:val="28"/>
        </w:rPr>
        <w:sym w:font="Symbol" w:char="F05B"/>
      </w:r>
      <w:r w:rsidRPr="00481578">
        <w:rPr>
          <w:rFonts w:ascii="Times New Roman" w:hAnsi="Times New Roman"/>
          <w:noProof/>
          <w:color w:val="000000"/>
          <w:sz w:val="28"/>
          <w:szCs w:val="28"/>
        </w:rPr>
        <w:t>Текст</w:t>
      </w:r>
      <w:r w:rsidRPr="00481578">
        <w:rPr>
          <w:rFonts w:ascii="Times New Roman" w:hAnsi="Times New Roman"/>
          <w:noProof/>
          <w:color w:val="000000"/>
          <w:sz w:val="28"/>
          <w:szCs w:val="28"/>
        </w:rPr>
        <w:sym w:font="Symbol" w:char="F05D"/>
      </w:r>
      <w:r w:rsidRPr="00481578">
        <w:rPr>
          <w:rFonts w:ascii="Times New Roman" w:hAnsi="Times New Roman"/>
          <w:noProof/>
          <w:color w:val="000000"/>
          <w:sz w:val="28"/>
          <w:szCs w:val="28"/>
        </w:rPr>
        <w:t xml:space="preserve">/ И.Г. Степанов, Л.А. Бражникова, М.Н. Демидова; под общ. ред. И.Г. Степанова// Антикризисное управление: производственные и территориальные аспекты: тр. IV Всероссийской научно-практической конференции, май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xml:space="preserve">г. – Новокузнецк, НФИ КемГУ, </w:t>
      </w:r>
      <w:r w:rsidR="00993197" w:rsidRPr="00481578">
        <w:rPr>
          <w:rFonts w:ascii="Times New Roman" w:hAnsi="Times New Roman"/>
          <w:noProof/>
          <w:color w:val="000000"/>
          <w:sz w:val="28"/>
          <w:szCs w:val="28"/>
        </w:rPr>
        <w:t>2007</w:t>
      </w:r>
      <w:r w:rsidRPr="00481578">
        <w:rPr>
          <w:rFonts w:ascii="Times New Roman" w:hAnsi="Times New Roman"/>
          <w:noProof/>
          <w:color w:val="000000"/>
          <w:sz w:val="28"/>
          <w:szCs w:val="28"/>
        </w:rPr>
        <w:t>. – 0,7 п.л./0,2 п.л.</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Управленческий учет</w:t>
      </w:r>
      <w:r w:rsidR="009E6F15" w:rsidRPr="00481578">
        <w:rPr>
          <w:noProof/>
          <w:color w:val="000000"/>
          <w:sz w:val="28"/>
          <w:szCs w:val="28"/>
        </w:rPr>
        <w:t>:</w:t>
      </w:r>
      <w:r w:rsidRPr="00481578">
        <w:rPr>
          <w:noProof/>
          <w:color w:val="000000"/>
          <w:sz w:val="28"/>
          <w:szCs w:val="28"/>
        </w:rPr>
        <w:t xml:space="preserve"> Учеб. пособие / Под ред. А.Д. Шеремета. – М.: Пресс, </w:t>
      </w:r>
      <w:r w:rsidR="00993197" w:rsidRPr="00481578">
        <w:rPr>
          <w:noProof/>
          <w:color w:val="000000"/>
          <w:sz w:val="28"/>
          <w:szCs w:val="28"/>
        </w:rPr>
        <w:t>2007</w:t>
      </w:r>
      <w:r w:rsidRPr="00481578">
        <w:rPr>
          <w:noProof/>
          <w:color w:val="000000"/>
          <w:sz w:val="28"/>
          <w:szCs w:val="28"/>
        </w:rPr>
        <w:t>. – 510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Холоденко Е.М., Ростовцев А.В. Составление бухгалтерских документов. – М.: Изд-во «Экономика - Пресс», 2003. – 112с.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 xml:space="preserve">Шеремет А.Д., Сайфулин Р.С., Негашев Е.В. Методика финансового анализа. Учебное пособие. – М.: ИНФРА-М, </w:t>
      </w:r>
      <w:r w:rsidR="00993197" w:rsidRPr="00481578">
        <w:rPr>
          <w:noProof/>
          <w:color w:val="000000"/>
          <w:sz w:val="28"/>
          <w:szCs w:val="28"/>
        </w:rPr>
        <w:t>2008</w:t>
      </w:r>
      <w:r w:rsidRPr="00481578">
        <w:rPr>
          <w:noProof/>
          <w:color w:val="000000"/>
          <w:sz w:val="28"/>
          <w:szCs w:val="28"/>
        </w:rPr>
        <w:t>. – 259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Шеремет А.Д., Сайфулин Р.С. Финансы предприятий. Учебное пособие- М.: ИНФРА-М, 2004. – 348 с.</w:t>
      </w:r>
    </w:p>
    <w:p w:rsidR="00C40E22" w:rsidRPr="00481578" w:rsidRDefault="00C40E22" w:rsidP="00BF491F">
      <w:pPr>
        <w:pStyle w:val="af0"/>
        <w:numPr>
          <w:ilvl w:val="0"/>
          <w:numId w:val="2"/>
        </w:numPr>
        <w:tabs>
          <w:tab w:val="left" w:pos="0"/>
          <w:tab w:val="left" w:pos="567"/>
          <w:tab w:val="left" w:pos="720"/>
        </w:tabs>
        <w:spacing w:line="360" w:lineRule="auto"/>
        <w:ind w:left="0" w:firstLine="0"/>
        <w:jc w:val="both"/>
        <w:rPr>
          <w:noProof/>
          <w:color w:val="000000"/>
          <w:sz w:val="28"/>
          <w:szCs w:val="28"/>
        </w:rPr>
      </w:pPr>
      <w:r w:rsidRPr="00481578">
        <w:rPr>
          <w:noProof/>
          <w:color w:val="000000"/>
          <w:sz w:val="28"/>
          <w:szCs w:val="28"/>
        </w:rPr>
        <w:t>Чепурин Н.Н. Курс экономической теории – Киров: Бухгалтерский учет, 2004 г</w:t>
      </w:r>
      <w:bookmarkStart w:id="1" w:name="_GoBack"/>
      <w:bookmarkEnd w:id="1"/>
    </w:p>
    <w:sectPr w:rsidR="00C40E22" w:rsidRPr="00481578" w:rsidSect="00BF491F">
      <w:headerReference w:type="even" r:id="rId8"/>
      <w:headerReference w:type="default" r:id="rId9"/>
      <w:footerReference w:type="default" r:id="rId10"/>
      <w:footnotePr>
        <w:numRestart w:val="eachPage"/>
      </w:footnotePr>
      <w:pgSz w:w="11906" w:h="16838" w:code="9"/>
      <w:pgMar w:top="1134" w:right="850" w:bottom="1134" w:left="1701" w:header="709" w:footer="709"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4F" w:rsidRDefault="009E534F">
      <w:pPr>
        <w:widowControl/>
        <w:spacing w:line="240" w:lineRule="auto"/>
        <w:ind w:firstLine="0"/>
        <w:jc w:val="left"/>
        <w:rPr>
          <w:rFonts w:ascii="Times New Roman" w:hAnsi="Times New Roman"/>
        </w:rPr>
      </w:pPr>
      <w:r>
        <w:rPr>
          <w:rFonts w:ascii="Times New Roman" w:hAnsi="Times New Roman"/>
        </w:rPr>
        <w:separator/>
      </w:r>
    </w:p>
  </w:endnote>
  <w:endnote w:type="continuationSeparator" w:id="0">
    <w:p w:rsidR="009E534F" w:rsidRDefault="009E534F">
      <w:pPr>
        <w:widowControl/>
        <w:spacing w:line="240" w:lineRule="auto"/>
        <w:ind w:firstLine="0"/>
        <w:jc w:val="left"/>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Sorts">
    <w:altName w:val="Courier New"/>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F15" w:rsidRDefault="009E6F15">
    <w:pPr>
      <w:pStyle w:val="af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4F" w:rsidRDefault="009E534F">
      <w:pPr>
        <w:widowControl/>
        <w:spacing w:line="240" w:lineRule="auto"/>
        <w:ind w:firstLine="0"/>
        <w:jc w:val="left"/>
        <w:rPr>
          <w:rFonts w:ascii="Times New Roman" w:hAnsi="Times New Roman"/>
        </w:rPr>
      </w:pPr>
      <w:r>
        <w:rPr>
          <w:rFonts w:ascii="Times New Roman" w:hAnsi="Times New Roman"/>
        </w:rPr>
        <w:separator/>
      </w:r>
    </w:p>
  </w:footnote>
  <w:footnote w:type="continuationSeparator" w:id="0">
    <w:p w:rsidR="009E534F" w:rsidRDefault="009E534F">
      <w:pPr>
        <w:widowControl/>
        <w:spacing w:line="240" w:lineRule="auto"/>
        <w:ind w:firstLine="0"/>
        <w:jc w:val="left"/>
        <w:rPr>
          <w:rFonts w:ascii="Times New Roman" w:hAnsi="Times New Roman"/>
        </w:rPr>
      </w:pPr>
      <w:r>
        <w:rPr>
          <w:rFonts w:ascii="Times New Roman" w:hAnsi="Times New Roman"/>
        </w:rPr>
        <w:continuationSeparator/>
      </w:r>
    </w:p>
  </w:footnote>
  <w:footnote w:id="1">
    <w:p w:rsidR="009E534F" w:rsidRDefault="009E6F15" w:rsidP="006414DD">
      <w:pPr>
        <w:pStyle w:val="a3"/>
        <w:jc w:val="both"/>
      </w:pPr>
      <w:r>
        <w:rPr>
          <w:rStyle w:val="a5"/>
        </w:rPr>
        <w:footnoteRef/>
      </w:r>
      <w:r w:rsidRPr="00267CEC">
        <w:rPr>
          <w:lang w:val="ru-RU"/>
        </w:rPr>
        <w:t xml:space="preserve"> Савицкая Г.В. Анализ хозяйственной деятельности предприятия. : Минск:  ООО “Новое знание”.2001.- с. 242</w:t>
      </w:r>
    </w:p>
  </w:footnote>
  <w:footnote w:id="2">
    <w:p w:rsidR="009E534F" w:rsidRDefault="009E6F15" w:rsidP="006414DD">
      <w:pPr>
        <w:pStyle w:val="a3"/>
        <w:jc w:val="both"/>
      </w:pPr>
      <w:r>
        <w:rPr>
          <w:rStyle w:val="a5"/>
        </w:rPr>
        <w:footnoteRef/>
      </w:r>
      <w:r w:rsidRPr="00267CEC">
        <w:rPr>
          <w:lang w:val="ru-RU"/>
        </w:rPr>
        <w:t xml:space="preserve"> Любушин Н.П., Лещева В.Б., Дьякова В.Г. Анализ финансово- экономической деятельности предприятия: Учеб. Пособие для вузов/ Под ред. Проф.Н.П. Любушина.- М.: ЮНИТА-ДАНА,2001.- с. 68</w:t>
      </w:r>
    </w:p>
  </w:footnote>
  <w:footnote w:id="3">
    <w:p w:rsidR="009E534F" w:rsidRDefault="009E6F15" w:rsidP="009E6F15">
      <w:pPr>
        <w:widowControl/>
        <w:spacing w:line="240" w:lineRule="auto"/>
        <w:ind w:firstLine="0"/>
        <w:contextualSpacing/>
      </w:pPr>
      <w:r>
        <w:rPr>
          <w:rStyle w:val="a5"/>
          <w:rFonts w:ascii="Times New Roman" w:hAnsi="Times New Roman"/>
        </w:rPr>
        <w:footnoteRef/>
      </w:r>
      <w:r w:rsidRPr="00C40E22">
        <w:rPr>
          <w:rFonts w:ascii="Times New Roman" w:hAnsi="Times New Roman"/>
        </w:rPr>
        <w:t xml:space="preserve"> </w:t>
      </w:r>
      <w:smartTag w:uri="urn:schemas-microsoft-com:office:smarttags" w:element="PersonName">
        <w:r w:rsidRPr="003B7284">
          <w:rPr>
            <w:rFonts w:ascii="Times New Roman" w:hAnsi="Times New Roman"/>
          </w:rPr>
          <w:t>Демидова М.Н.</w:t>
        </w:r>
      </w:smartTag>
      <w:r w:rsidRPr="003B7284">
        <w:rPr>
          <w:rFonts w:ascii="Times New Roman" w:hAnsi="Times New Roman"/>
        </w:rPr>
        <w:t xml:space="preserve"> Ликвидность активов как фактор платежеспособности.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 М.Н. Демидова, И.Г. Степанов, Л.А. Бражникова// Антикризисное управление: производственные и территориальные аспекты: тр. </w:t>
      </w:r>
      <w:r w:rsidRPr="003B7284">
        <w:rPr>
          <w:rFonts w:ascii="Times New Roman" w:hAnsi="Times New Roman"/>
          <w:lang w:val="en-US"/>
        </w:rPr>
        <w:t>III</w:t>
      </w:r>
      <w:r w:rsidRPr="003B7284">
        <w:rPr>
          <w:rFonts w:ascii="Times New Roman" w:hAnsi="Times New Roman"/>
        </w:rPr>
        <w:t xml:space="preserve"> Всероссийской научно-практической конференции; под общ. ред. И.Г. Степанова. – Новокузнецк: НФИ КемГУ, </w:t>
      </w:r>
      <w:r>
        <w:rPr>
          <w:rFonts w:ascii="Times New Roman" w:hAnsi="Times New Roman"/>
        </w:rPr>
        <w:t>2008</w:t>
      </w:r>
      <w:r w:rsidRPr="003B7284">
        <w:rPr>
          <w:rFonts w:ascii="Times New Roman" w:hAnsi="Times New Roman"/>
        </w:rPr>
        <w:t>. – 0,4 п.л./0,13 п.л.</w:t>
      </w:r>
    </w:p>
  </w:footnote>
  <w:footnote w:id="4">
    <w:p w:rsidR="009E6F15" w:rsidRPr="003B7284" w:rsidRDefault="009E6F15" w:rsidP="00C40E22">
      <w:pPr>
        <w:widowControl/>
        <w:spacing w:line="240" w:lineRule="auto"/>
        <w:ind w:firstLine="0"/>
        <w:contextualSpacing/>
        <w:rPr>
          <w:rFonts w:ascii="Times New Roman" w:hAnsi="Times New Roman"/>
        </w:rPr>
      </w:pPr>
      <w:r>
        <w:rPr>
          <w:rStyle w:val="a5"/>
          <w:rFonts w:ascii="Times New Roman" w:hAnsi="Times New Roman"/>
        </w:rPr>
        <w:footnoteRef/>
      </w:r>
      <w:r w:rsidRPr="00C40E22">
        <w:rPr>
          <w:rFonts w:ascii="Times New Roman" w:hAnsi="Times New Roman"/>
        </w:rPr>
        <w:t xml:space="preserve"> </w:t>
      </w:r>
      <w:smartTag w:uri="urn:schemas-microsoft-com:office:smarttags" w:element="PersonName">
        <w:r w:rsidRPr="003B7284">
          <w:rPr>
            <w:rFonts w:ascii="Times New Roman" w:hAnsi="Times New Roman"/>
          </w:rPr>
          <w:t>Демидова М.Н.</w:t>
        </w:r>
      </w:smartTag>
      <w:r w:rsidRPr="003B7284">
        <w:rPr>
          <w:rFonts w:ascii="Times New Roman" w:hAnsi="Times New Roman"/>
        </w:rPr>
        <w:t xml:space="preserve"> Управление платежеспособностью как механизм предупреждения банкротства предприятий.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М.Н. Демидова, И.Г. Степанов// Проблемы экономики и преподавания экономических дисциплин в современном вузе: матер. межвузовской научно-практической конференции. – Новокузнецк: издательство КузГПА, </w:t>
      </w:r>
      <w:r>
        <w:rPr>
          <w:rFonts w:ascii="Times New Roman" w:hAnsi="Times New Roman"/>
        </w:rPr>
        <w:t>2008</w:t>
      </w:r>
      <w:r w:rsidRPr="003B7284">
        <w:rPr>
          <w:rFonts w:ascii="Times New Roman" w:hAnsi="Times New Roman"/>
        </w:rPr>
        <w:t>. – 0,25 п.л./0,1 п.л.</w:t>
      </w:r>
    </w:p>
    <w:p w:rsidR="009E534F" w:rsidRDefault="009E534F" w:rsidP="00C40E22">
      <w:pPr>
        <w:widowControl/>
        <w:spacing w:line="240" w:lineRule="auto"/>
        <w:ind w:firstLine="0"/>
        <w:contextualSpacing/>
      </w:pPr>
    </w:p>
  </w:footnote>
  <w:footnote w:id="5">
    <w:p w:rsidR="009E534F" w:rsidRDefault="009E6F15" w:rsidP="006414DD">
      <w:pPr>
        <w:pStyle w:val="a3"/>
        <w:jc w:val="both"/>
      </w:pPr>
      <w:r>
        <w:rPr>
          <w:rStyle w:val="a5"/>
        </w:rPr>
        <w:footnoteRef/>
      </w:r>
      <w:r w:rsidRPr="00267CEC">
        <w:rPr>
          <w:lang w:val="ru-RU"/>
        </w:rPr>
        <w:t xml:space="preserve"> Савицкая Г.В. Анализ хозяйственной деятельности предприятия. : Минск:  ООО “Новое знание”.</w:t>
      </w:r>
      <w:r>
        <w:rPr>
          <w:lang w:val="ru-RU"/>
        </w:rPr>
        <w:t>2007</w:t>
      </w:r>
      <w:r w:rsidRPr="00267CEC">
        <w:rPr>
          <w:lang w:val="ru-RU"/>
        </w:rPr>
        <w:t>.- с. 244</w:t>
      </w:r>
    </w:p>
  </w:footnote>
  <w:footnote w:id="6">
    <w:p w:rsidR="009E534F" w:rsidRDefault="009E6F15" w:rsidP="009E6F15">
      <w:pPr>
        <w:widowControl/>
        <w:spacing w:line="240" w:lineRule="auto"/>
        <w:ind w:firstLine="0"/>
        <w:contextualSpacing/>
      </w:pPr>
      <w:r>
        <w:rPr>
          <w:rStyle w:val="a5"/>
          <w:rFonts w:ascii="Times New Roman" w:hAnsi="Times New Roman"/>
        </w:rPr>
        <w:footnoteRef/>
      </w:r>
      <w:r>
        <w:rPr>
          <w:rFonts w:ascii="Times New Roman" w:hAnsi="Times New Roman"/>
        </w:rPr>
        <w:t xml:space="preserve"> </w:t>
      </w:r>
      <w:r w:rsidRPr="003B7284">
        <w:rPr>
          <w:rFonts w:ascii="Times New Roman" w:hAnsi="Times New Roman"/>
        </w:rPr>
        <w:t xml:space="preserve">Степанов И.Г. Содержание понятий несостоятельности и банкротства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/И.Г. Степанов, Н.С. Попова, М.Н. Демидова // Сибирская финансовая школа. – </w:t>
      </w:r>
      <w:r>
        <w:rPr>
          <w:rFonts w:ascii="Times New Roman" w:hAnsi="Times New Roman"/>
        </w:rPr>
        <w:t>2008</w:t>
      </w:r>
      <w:r w:rsidRPr="003B7284">
        <w:rPr>
          <w:rFonts w:ascii="Times New Roman" w:hAnsi="Times New Roman"/>
        </w:rPr>
        <w:t xml:space="preserve">. - №4. – 0,45 п.л./0,15 п.л. </w:t>
      </w:r>
    </w:p>
  </w:footnote>
  <w:footnote w:id="7">
    <w:p w:rsidR="009E534F" w:rsidRDefault="009E6F15" w:rsidP="009E6F15">
      <w:pPr>
        <w:widowControl/>
        <w:spacing w:line="240" w:lineRule="auto"/>
        <w:ind w:firstLine="0"/>
        <w:contextualSpacing/>
      </w:pPr>
      <w:r>
        <w:rPr>
          <w:rStyle w:val="a5"/>
          <w:rFonts w:ascii="Times New Roman" w:hAnsi="Times New Roman"/>
        </w:rPr>
        <w:footnoteRef/>
      </w:r>
      <w:r>
        <w:rPr>
          <w:rFonts w:ascii="Times New Roman" w:hAnsi="Times New Roman"/>
        </w:rPr>
        <w:t xml:space="preserve"> </w:t>
      </w:r>
      <w:r w:rsidRPr="003B7284">
        <w:rPr>
          <w:rFonts w:ascii="Times New Roman" w:hAnsi="Times New Roman"/>
        </w:rPr>
        <w:t xml:space="preserve">Степанов И.Г. Содержание понятий несостоятельности и банкротства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/И.Г. Степанов, Н.С. Попова, М.Н. Демидова // Сибирская финансовая школа. – </w:t>
      </w:r>
      <w:r>
        <w:rPr>
          <w:rFonts w:ascii="Times New Roman" w:hAnsi="Times New Roman"/>
        </w:rPr>
        <w:t>2008</w:t>
      </w:r>
      <w:r w:rsidRPr="003B7284">
        <w:rPr>
          <w:rFonts w:ascii="Times New Roman" w:hAnsi="Times New Roman"/>
        </w:rPr>
        <w:t xml:space="preserve">. - №4. – 0,45 п.л./0,15 п.л. </w:t>
      </w:r>
    </w:p>
  </w:footnote>
  <w:footnote w:id="8">
    <w:p w:rsidR="009E534F" w:rsidRDefault="009E6F15" w:rsidP="009E6F15">
      <w:pPr>
        <w:widowControl/>
        <w:spacing w:line="240" w:lineRule="auto"/>
        <w:ind w:firstLine="0"/>
        <w:contextualSpacing/>
      </w:pPr>
      <w:r>
        <w:rPr>
          <w:rStyle w:val="a5"/>
          <w:rFonts w:ascii="Times New Roman" w:hAnsi="Times New Roman"/>
        </w:rPr>
        <w:footnoteRef/>
      </w:r>
      <w:r>
        <w:rPr>
          <w:rFonts w:ascii="Times New Roman" w:hAnsi="Times New Roman"/>
        </w:rPr>
        <w:t xml:space="preserve"> </w:t>
      </w:r>
      <w:r w:rsidRPr="003B7284">
        <w:rPr>
          <w:rFonts w:ascii="Times New Roman" w:hAnsi="Times New Roman"/>
        </w:rPr>
        <w:t xml:space="preserve">Степанов И.Г. Управление платежеспособностью предприятия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И.Г. Степанов, Л.А. Бражникова, М.Н. Демидова//Антикризисное управление: производственные и территориальные аспекты: тр. </w:t>
      </w:r>
      <w:r w:rsidRPr="003B7284">
        <w:rPr>
          <w:rFonts w:ascii="Times New Roman" w:hAnsi="Times New Roman"/>
          <w:lang w:val="en-US"/>
        </w:rPr>
        <w:t>III</w:t>
      </w:r>
      <w:r w:rsidRPr="003B7284">
        <w:rPr>
          <w:rFonts w:ascii="Times New Roman" w:hAnsi="Times New Roman"/>
        </w:rPr>
        <w:t xml:space="preserve"> Всероссийской научно-практической конференции. – Новокузнецк: НФИ КемГУ, 2003. – 0,4 п.л./0,13 п.л.</w:t>
      </w:r>
    </w:p>
  </w:footnote>
  <w:footnote w:id="9">
    <w:p w:rsidR="009E534F" w:rsidRDefault="009E6F15" w:rsidP="00370BD2">
      <w:pPr>
        <w:widowControl/>
        <w:spacing w:line="240" w:lineRule="auto"/>
        <w:ind w:firstLine="0"/>
        <w:contextualSpacing/>
      </w:pPr>
      <w:r>
        <w:rPr>
          <w:rStyle w:val="a5"/>
          <w:rFonts w:ascii="Times New Roman" w:hAnsi="Times New Roman"/>
        </w:rPr>
        <w:footnoteRef/>
      </w:r>
      <w:r w:rsidRPr="00C40E22">
        <w:rPr>
          <w:rFonts w:ascii="Times New Roman" w:hAnsi="Times New Roman"/>
        </w:rPr>
        <w:t xml:space="preserve"> </w:t>
      </w:r>
      <w:smartTag w:uri="urn:schemas-microsoft-com:office:smarttags" w:element="PersonName">
        <w:r w:rsidRPr="003B7284">
          <w:rPr>
            <w:rFonts w:ascii="Times New Roman" w:hAnsi="Times New Roman"/>
          </w:rPr>
          <w:t>Демидова М.Н.</w:t>
        </w:r>
      </w:smartTag>
      <w:r w:rsidRPr="003B7284">
        <w:rPr>
          <w:rFonts w:ascii="Times New Roman" w:hAnsi="Times New Roman"/>
        </w:rPr>
        <w:t xml:space="preserve"> Управление платежеспособностью как механизм предупреждения банкротства предприятий.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М.Н. Демидова, И.Г. Степанов// Проблемы экономики и преподавания экономических дисциплин в современном вузе: матер. межвузовской научно-практической конференции. – Новокузнецк: издательство КузГПА, </w:t>
      </w:r>
      <w:r>
        <w:rPr>
          <w:rFonts w:ascii="Times New Roman" w:hAnsi="Times New Roman"/>
        </w:rPr>
        <w:t>2008</w:t>
      </w:r>
      <w:r w:rsidRPr="003B7284">
        <w:rPr>
          <w:rFonts w:ascii="Times New Roman" w:hAnsi="Times New Roman"/>
        </w:rPr>
        <w:t>. – 0,25 п.л./0,1 п.л.</w:t>
      </w:r>
    </w:p>
  </w:footnote>
  <w:footnote w:id="10">
    <w:p w:rsidR="009E534F" w:rsidRDefault="009E6F15" w:rsidP="00370BD2">
      <w:pPr>
        <w:widowControl/>
        <w:tabs>
          <w:tab w:val="left" w:pos="0"/>
          <w:tab w:val="left" w:pos="720"/>
        </w:tabs>
        <w:spacing w:line="240" w:lineRule="auto"/>
        <w:ind w:right="-5" w:firstLine="0"/>
        <w:contextualSpacing/>
      </w:pPr>
      <w:r>
        <w:rPr>
          <w:rStyle w:val="a5"/>
          <w:rFonts w:ascii="Times New Roman" w:hAnsi="Times New Roman"/>
        </w:rPr>
        <w:footnoteRef/>
      </w:r>
      <w:r w:rsidRPr="00C40E22">
        <w:rPr>
          <w:rFonts w:ascii="Times New Roman" w:hAnsi="Times New Roman"/>
        </w:rPr>
        <w:t xml:space="preserve"> </w:t>
      </w:r>
      <w:r w:rsidRPr="003B7284">
        <w:rPr>
          <w:rFonts w:ascii="Times New Roman" w:hAnsi="Times New Roman"/>
        </w:rPr>
        <w:t>Ковалев В.В. «Финансовый анализ: Управление капиталом. Выбор инве</w:t>
      </w:r>
      <w:r w:rsidRPr="003B7284">
        <w:rPr>
          <w:rFonts w:ascii="Times New Roman" w:hAnsi="Times New Roman"/>
        </w:rPr>
        <w:softHyphen/>
        <w:t>стиций. Анализ отчётности».</w:t>
      </w:r>
      <w:r w:rsidRPr="003B7284">
        <w:rPr>
          <w:rFonts w:ascii="Times New Roman" w:hAnsi="Times New Roman"/>
          <w:noProof/>
        </w:rPr>
        <w:t xml:space="preserve"> -</w:t>
      </w:r>
      <w:r w:rsidRPr="003B7284">
        <w:rPr>
          <w:rFonts w:ascii="Times New Roman" w:hAnsi="Times New Roman"/>
        </w:rPr>
        <w:t xml:space="preserve"> М.: Финансы и статистика,</w:t>
      </w:r>
      <w:r w:rsidRPr="003B7284">
        <w:rPr>
          <w:rFonts w:ascii="Times New Roman" w:hAnsi="Times New Roman"/>
          <w:noProof/>
        </w:rPr>
        <w:t xml:space="preserve"> </w:t>
      </w:r>
      <w:r>
        <w:rPr>
          <w:rFonts w:ascii="Times New Roman" w:hAnsi="Times New Roman"/>
          <w:noProof/>
        </w:rPr>
        <w:t>2009</w:t>
      </w:r>
      <w:r w:rsidRPr="003B7284">
        <w:rPr>
          <w:rFonts w:ascii="Times New Roman" w:hAnsi="Times New Roman"/>
          <w:noProof/>
        </w:rPr>
        <w:t xml:space="preserve"> </w:t>
      </w:r>
      <w:r w:rsidRPr="003B7284">
        <w:rPr>
          <w:rFonts w:ascii="Times New Roman" w:hAnsi="Times New Roman"/>
        </w:rPr>
        <w:t>г</w:t>
      </w:r>
      <w:r w:rsidRPr="003B7284">
        <w:rPr>
          <w:rFonts w:ascii="Times New Roman" w:hAnsi="Times New Roman"/>
          <w:noProof/>
        </w:rPr>
        <w:t>. -</w:t>
      </w:r>
      <w:r w:rsidRPr="003B7284">
        <w:rPr>
          <w:rFonts w:ascii="Times New Roman" w:hAnsi="Times New Roman"/>
        </w:rPr>
        <w:t xml:space="preserve"> 432с.</w:t>
      </w:r>
    </w:p>
  </w:footnote>
  <w:footnote w:id="11">
    <w:p w:rsidR="009E6F15" w:rsidRPr="003B7284" w:rsidRDefault="009E6F15" w:rsidP="00C40E22">
      <w:pPr>
        <w:widowControl/>
        <w:spacing w:line="240" w:lineRule="auto"/>
        <w:ind w:firstLine="0"/>
        <w:contextualSpacing/>
        <w:rPr>
          <w:rFonts w:ascii="Times New Roman" w:hAnsi="Times New Roman"/>
        </w:rPr>
      </w:pPr>
      <w:r>
        <w:rPr>
          <w:rStyle w:val="a5"/>
          <w:rFonts w:ascii="Times New Roman" w:hAnsi="Times New Roman"/>
        </w:rPr>
        <w:footnoteRef/>
      </w:r>
      <w:r w:rsidRPr="00C40E22">
        <w:rPr>
          <w:rFonts w:ascii="Times New Roman" w:hAnsi="Times New Roman"/>
        </w:rPr>
        <w:t xml:space="preserve"> </w:t>
      </w:r>
      <w:smartTag w:uri="urn:schemas-microsoft-com:office:smarttags" w:element="PersonName">
        <w:r w:rsidRPr="003B7284">
          <w:rPr>
            <w:rFonts w:ascii="Times New Roman" w:hAnsi="Times New Roman"/>
          </w:rPr>
          <w:t>Демидова М.Н.</w:t>
        </w:r>
      </w:smartTag>
      <w:r w:rsidRPr="003B7284">
        <w:rPr>
          <w:rFonts w:ascii="Times New Roman" w:hAnsi="Times New Roman"/>
        </w:rPr>
        <w:t xml:space="preserve"> Ликвидность активов как фактор платежеспособности.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 М.Н. Демидова, И.Г. Степанов, Л.А. Бражникова// Антикризисное управление: производственные и территориальные аспекты: тр. </w:t>
      </w:r>
      <w:r w:rsidRPr="003B7284">
        <w:rPr>
          <w:rFonts w:ascii="Times New Roman" w:hAnsi="Times New Roman"/>
          <w:lang w:val="en-US"/>
        </w:rPr>
        <w:t>III</w:t>
      </w:r>
      <w:r w:rsidRPr="003B7284">
        <w:rPr>
          <w:rFonts w:ascii="Times New Roman" w:hAnsi="Times New Roman"/>
        </w:rPr>
        <w:t xml:space="preserve"> Всероссийской научно-практической конференции; под общ. ред. И.Г. Степанова. – Новокузнецк: НФИ КемГУ, </w:t>
      </w:r>
      <w:r>
        <w:rPr>
          <w:rFonts w:ascii="Times New Roman" w:hAnsi="Times New Roman"/>
        </w:rPr>
        <w:t>2008</w:t>
      </w:r>
      <w:r w:rsidRPr="003B7284">
        <w:rPr>
          <w:rFonts w:ascii="Times New Roman" w:hAnsi="Times New Roman"/>
        </w:rPr>
        <w:t>. – 0,4 п.л./0,13 п.л.</w:t>
      </w:r>
    </w:p>
    <w:p w:rsidR="009E534F" w:rsidRDefault="009E534F" w:rsidP="00C40E22">
      <w:pPr>
        <w:widowControl/>
        <w:spacing w:line="240" w:lineRule="auto"/>
        <w:ind w:firstLine="0"/>
        <w:contextualSpacing/>
      </w:pPr>
    </w:p>
  </w:footnote>
  <w:footnote w:id="12">
    <w:p w:rsidR="009E534F" w:rsidRDefault="009E6F15" w:rsidP="00C40E22">
      <w:pPr>
        <w:widowControl/>
        <w:spacing w:line="240" w:lineRule="auto"/>
        <w:ind w:firstLine="0"/>
        <w:contextualSpacing/>
      </w:pPr>
      <w:r>
        <w:rPr>
          <w:rStyle w:val="a5"/>
          <w:rFonts w:ascii="Times New Roman" w:hAnsi="Times New Roman"/>
        </w:rPr>
        <w:footnoteRef/>
      </w:r>
      <w:r w:rsidRPr="00C40E22">
        <w:rPr>
          <w:rFonts w:ascii="Times New Roman" w:hAnsi="Times New Roman"/>
        </w:rPr>
        <w:t xml:space="preserve"> </w:t>
      </w:r>
      <w:smartTag w:uri="urn:schemas-microsoft-com:office:smarttags" w:element="PersonName">
        <w:r w:rsidRPr="003B7284">
          <w:rPr>
            <w:rFonts w:ascii="Times New Roman" w:hAnsi="Times New Roman"/>
          </w:rPr>
          <w:t>Демидова М.Н.</w:t>
        </w:r>
      </w:smartTag>
      <w:r w:rsidRPr="003B7284">
        <w:rPr>
          <w:rFonts w:ascii="Times New Roman" w:hAnsi="Times New Roman"/>
        </w:rPr>
        <w:t xml:space="preserve"> Ликвидность активов как фактор платежеспособности.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 М.Н. Демидова, И.Г. Степанов, Л.А. Бражникова// Антикризисное управление: производственные и территориальные аспекты: тр. </w:t>
      </w:r>
      <w:r w:rsidRPr="003B7284">
        <w:rPr>
          <w:rFonts w:ascii="Times New Roman" w:hAnsi="Times New Roman"/>
          <w:lang w:val="en-US"/>
        </w:rPr>
        <w:t>III</w:t>
      </w:r>
      <w:r w:rsidRPr="003B7284">
        <w:rPr>
          <w:rFonts w:ascii="Times New Roman" w:hAnsi="Times New Roman"/>
        </w:rPr>
        <w:t xml:space="preserve"> Всероссийской научно-практической конференции; под общ. ред. И.Г. Степанова. – Новокузнецк: НФИ КемГУ, </w:t>
      </w:r>
      <w:r>
        <w:rPr>
          <w:rFonts w:ascii="Times New Roman" w:hAnsi="Times New Roman"/>
        </w:rPr>
        <w:t>2008</w:t>
      </w:r>
      <w:r w:rsidRPr="003B7284">
        <w:rPr>
          <w:rFonts w:ascii="Times New Roman" w:hAnsi="Times New Roman"/>
        </w:rPr>
        <w:t>. – 0,4 п.л./0,13 п.л.</w:t>
      </w:r>
    </w:p>
  </w:footnote>
  <w:footnote w:id="13">
    <w:p w:rsidR="009E534F" w:rsidRDefault="009E6F15" w:rsidP="009E6F15">
      <w:pPr>
        <w:widowControl/>
        <w:tabs>
          <w:tab w:val="left" w:pos="0"/>
          <w:tab w:val="left" w:pos="720"/>
        </w:tabs>
        <w:spacing w:line="240" w:lineRule="auto"/>
        <w:ind w:right="-5" w:firstLine="0"/>
      </w:pPr>
      <w:r>
        <w:rPr>
          <w:rStyle w:val="a5"/>
          <w:rFonts w:ascii="Times New Roman" w:hAnsi="Times New Roman"/>
        </w:rPr>
        <w:footnoteRef/>
      </w:r>
      <w:r w:rsidRPr="00B50EC0">
        <w:rPr>
          <w:rFonts w:ascii="Times New Roman" w:hAnsi="Times New Roman"/>
        </w:rPr>
        <w:t xml:space="preserve"> </w:t>
      </w:r>
      <w:r w:rsidRPr="00E85CEA">
        <w:rPr>
          <w:rFonts w:ascii="Times New Roman" w:hAnsi="Times New Roman"/>
        </w:rPr>
        <w:t>Ковалев В.В. «Финансовый анализ: Управление капиталом. Выбор инве</w:t>
      </w:r>
      <w:r w:rsidRPr="00E85CEA">
        <w:rPr>
          <w:rFonts w:ascii="Times New Roman" w:hAnsi="Times New Roman"/>
        </w:rPr>
        <w:softHyphen/>
        <w:t>стиций. Анализ отчётности».</w:t>
      </w:r>
      <w:r w:rsidRPr="00E85CEA">
        <w:rPr>
          <w:rFonts w:ascii="Times New Roman" w:hAnsi="Times New Roman"/>
          <w:noProof/>
        </w:rPr>
        <w:t xml:space="preserve"> -</w:t>
      </w:r>
      <w:r w:rsidRPr="00E85CEA">
        <w:rPr>
          <w:rFonts w:ascii="Times New Roman" w:hAnsi="Times New Roman"/>
        </w:rPr>
        <w:t xml:space="preserve"> М.: Финансы и статистика,</w:t>
      </w:r>
      <w:r w:rsidRPr="00E85CEA">
        <w:rPr>
          <w:rFonts w:ascii="Times New Roman" w:hAnsi="Times New Roman"/>
          <w:noProof/>
        </w:rPr>
        <w:t xml:space="preserve"> 2001 </w:t>
      </w:r>
      <w:r w:rsidRPr="00E85CEA">
        <w:rPr>
          <w:rFonts w:ascii="Times New Roman" w:hAnsi="Times New Roman"/>
        </w:rPr>
        <w:t>г</w:t>
      </w:r>
      <w:r w:rsidRPr="00E85CEA">
        <w:rPr>
          <w:rFonts w:ascii="Times New Roman" w:hAnsi="Times New Roman"/>
          <w:noProof/>
        </w:rPr>
        <w:t>. -</w:t>
      </w:r>
      <w:r w:rsidRPr="00E85CEA">
        <w:rPr>
          <w:rFonts w:ascii="Times New Roman" w:hAnsi="Times New Roman"/>
        </w:rPr>
        <w:t xml:space="preserve"> 432с.</w:t>
      </w:r>
    </w:p>
  </w:footnote>
  <w:footnote w:id="14">
    <w:p w:rsidR="009E6F15" w:rsidRDefault="009E6F15" w:rsidP="008C018F">
      <w:pPr>
        <w:widowControl/>
        <w:tabs>
          <w:tab w:val="left" w:pos="0"/>
        </w:tabs>
        <w:spacing w:line="240" w:lineRule="auto"/>
        <w:ind w:right="-5" w:firstLine="0"/>
        <w:rPr>
          <w:rFonts w:ascii="Times New Roman" w:hAnsi="Times New Roman"/>
        </w:rPr>
      </w:pPr>
      <w:r>
        <w:rPr>
          <w:rStyle w:val="a5"/>
          <w:rFonts w:ascii="Times New Roman" w:hAnsi="Times New Roman"/>
        </w:rPr>
        <w:footnoteRef/>
      </w:r>
      <w:r w:rsidRPr="00B50EC0">
        <w:rPr>
          <w:rFonts w:ascii="Times New Roman" w:hAnsi="Times New Roman"/>
        </w:rPr>
        <w:t xml:space="preserve"> </w:t>
      </w:r>
      <w:r w:rsidRPr="00E85CEA">
        <w:rPr>
          <w:rFonts w:ascii="Times New Roman" w:hAnsi="Times New Roman"/>
        </w:rPr>
        <w:t xml:space="preserve">Шеремет А.Д., Сайфулин Р.С., Негашев Е.В. Методика финансового анализа. Учебное пособие. – М.: ИНФРА-М, </w:t>
      </w:r>
      <w:r>
        <w:rPr>
          <w:rFonts w:ascii="Times New Roman" w:hAnsi="Times New Roman"/>
        </w:rPr>
        <w:t>2009</w:t>
      </w:r>
      <w:r w:rsidRPr="00E85CEA">
        <w:rPr>
          <w:rFonts w:ascii="Times New Roman" w:hAnsi="Times New Roman"/>
        </w:rPr>
        <w:t>. – 259 с.</w:t>
      </w:r>
    </w:p>
    <w:p w:rsidR="009E534F" w:rsidRDefault="009E534F" w:rsidP="008C018F">
      <w:pPr>
        <w:widowControl/>
        <w:tabs>
          <w:tab w:val="left" w:pos="0"/>
        </w:tabs>
        <w:spacing w:line="240" w:lineRule="auto"/>
        <w:ind w:right="-5" w:firstLine="0"/>
      </w:pPr>
    </w:p>
  </w:footnote>
  <w:footnote w:id="15">
    <w:p w:rsidR="009E534F" w:rsidRDefault="009E6F15" w:rsidP="009E6F15">
      <w:pPr>
        <w:widowControl/>
        <w:tabs>
          <w:tab w:val="left" w:pos="0"/>
        </w:tabs>
        <w:spacing w:line="240" w:lineRule="auto"/>
        <w:ind w:right="-5" w:firstLine="0"/>
        <w:contextualSpacing/>
      </w:pPr>
      <w:r>
        <w:rPr>
          <w:rStyle w:val="a5"/>
          <w:rFonts w:ascii="Times New Roman" w:hAnsi="Times New Roman"/>
        </w:rPr>
        <w:footnoteRef/>
      </w:r>
      <w:r>
        <w:rPr>
          <w:rFonts w:ascii="Times New Roman" w:hAnsi="Times New Roman"/>
        </w:rPr>
        <w:t xml:space="preserve"> </w:t>
      </w:r>
      <w:r w:rsidRPr="003B7284">
        <w:rPr>
          <w:rFonts w:ascii="Times New Roman" w:hAnsi="Times New Roman"/>
        </w:rPr>
        <w:t xml:space="preserve">Головченко О.В. </w:t>
      </w:r>
      <w:r w:rsidRPr="003B7284">
        <w:rPr>
          <w:rFonts w:ascii="Times New Roman" w:hAnsi="Times New Roman"/>
          <w:bCs/>
        </w:rPr>
        <w:t xml:space="preserve">Обоснование сравнительно-аналитических показателей эффективности инвестиционных проектов для определения их влияния на эффективность хозяйственной деятельности предприятия /  Современные аспекты экономики. </w:t>
      </w:r>
      <w:r>
        <w:rPr>
          <w:rFonts w:ascii="Times New Roman" w:hAnsi="Times New Roman"/>
          <w:bCs/>
        </w:rPr>
        <w:t>2009</w:t>
      </w:r>
      <w:r w:rsidRPr="003B7284">
        <w:rPr>
          <w:rFonts w:ascii="Times New Roman" w:hAnsi="Times New Roman"/>
          <w:bCs/>
        </w:rPr>
        <w:t>. – № 7 (120).</w:t>
      </w:r>
    </w:p>
  </w:footnote>
  <w:footnote w:id="16">
    <w:p w:rsidR="009E534F" w:rsidRDefault="009E6F15" w:rsidP="009E6F15">
      <w:pPr>
        <w:widowControl/>
        <w:spacing w:line="240" w:lineRule="auto"/>
        <w:ind w:firstLine="0"/>
        <w:contextualSpacing/>
      </w:pPr>
      <w:r>
        <w:rPr>
          <w:rStyle w:val="a5"/>
          <w:rFonts w:ascii="Times New Roman" w:hAnsi="Times New Roman"/>
        </w:rPr>
        <w:footnoteRef/>
      </w:r>
      <w:r>
        <w:rPr>
          <w:rFonts w:ascii="Times New Roman" w:hAnsi="Times New Roman"/>
        </w:rPr>
        <w:t xml:space="preserve"> </w:t>
      </w:r>
      <w:r w:rsidRPr="003B7284">
        <w:rPr>
          <w:rFonts w:ascii="Times New Roman" w:hAnsi="Times New Roman"/>
        </w:rPr>
        <w:t xml:space="preserve">Степанов И.Г. Механизм предупреждения кризисов на предприятиях.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И.Г. Степанов, М.Н. Демидова /Под общ. ред. Н.А. Ефимова/ Сиб ГИУ// Организационно–экономические проблемы повышения эффективности металлургического производства: матер. </w:t>
      </w:r>
      <w:r w:rsidRPr="003B7284">
        <w:rPr>
          <w:rFonts w:ascii="Times New Roman" w:hAnsi="Times New Roman"/>
          <w:lang w:val="en-US"/>
        </w:rPr>
        <w:t>II</w:t>
      </w:r>
      <w:r w:rsidRPr="003B7284">
        <w:rPr>
          <w:rFonts w:ascii="Times New Roman" w:hAnsi="Times New Roman"/>
        </w:rPr>
        <w:t xml:space="preserve"> Международной научно-практической конференции. – Новокузнецк, </w:t>
      </w:r>
      <w:r>
        <w:rPr>
          <w:rFonts w:ascii="Times New Roman" w:hAnsi="Times New Roman"/>
        </w:rPr>
        <w:t>2007</w:t>
      </w:r>
      <w:r w:rsidRPr="003B7284">
        <w:rPr>
          <w:rFonts w:ascii="Times New Roman" w:hAnsi="Times New Roman"/>
        </w:rPr>
        <w:t>. – 0,4 п.л./0,2 п.л.</w:t>
      </w:r>
    </w:p>
  </w:footnote>
  <w:footnote w:id="17">
    <w:p w:rsidR="009E534F" w:rsidRDefault="009E6F15" w:rsidP="009E6F15">
      <w:pPr>
        <w:widowControl/>
        <w:spacing w:line="240" w:lineRule="auto"/>
        <w:ind w:firstLine="0"/>
        <w:contextualSpacing/>
      </w:pPr>
      <w:r>
        <w:rPr>
          <w:rStyle w:val="a5"/>
          <w:rFonts w:ascii="Times New Roman" w:hAnsi="Times New Roman"/>
        </w:rPr>
        <w:footnoteRef/>
      </w:r>
      <w:r>
        <w:rPr>
          <w:rFonts w:ascii="Times New Roman" w:hAnsi="Times New Roman"/>
        </w:rPr>
        <w:t xml:space="preserve"> </w:t>
      </w:r>
      <w:r w:rsidRPr="003B7284">
        <w:rPr>
          <w:rFonts w:ascii="Times New Roman" w:hAnsi="Times New Roman"/>
        </w:rPr>
        <w:t xml:space="preserve">Степанов И.Г. Механизм предупреждения кризисов на предприятиях.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И.Г. Степанов, М.Н. Демидова /Под общ. ред. Н.А. Ефимова/ Сиб ГИУ// Организационно–экономические проблемы повышения эффективности металлургического производства: матер. </w:t>
      </w:r>
      <w:r w:rsidRPr="003B7284">
        <w:rPr>
          <w:rFonts w:ascii="Times New Roman" w:hAnsi="Times New Roman"/>
          <w:lang w:val="en-US"/>
        </w:rPr>
        <w:t>II</w:t>
      </w:r>
      <w:r w:rsidRPr="003B7284">
        <w:rPr>
          <w:rFonts w:ascii="Times New Roman" w:hAnsi="Times New Roman"/>
        </w:rPr>
        <w:t xml:space="preserve"> Международной научно-практической конференции. – Новокузнецк, </w:t>
      </w:r>
      <w:r>
        <w:rPr>
          <w:rFonts w:ascii="Times New Roman" w:hAnsi="Times New Roman"/>
        </w:rPr>
        <w:t>2007</w:t>
      </w:r>
      <w:r w:rsidRPr="003B7284">
        <w:rPr>
          <w:rFonts w:ascii="Times New Roman" w:hAnsi="Times New Roman"/>
        </w:rPr>
        <w:t>. – 0,4 п.л./0,2 п.л.</w:t>
      </w:r>
    </w:p>
  </w:footnote>
  <w:footnote w:id="18">
    <w:p w:rsidR="009E534F" w:rsidRDefault="009E6F15" w:rsidP="009E6F15">
      <w:pPr>
        <w:widowControl/>
        <w:tabs>
          <w:tab w:val="left" w:pos="0"/>
          <w:tab w:val="left" w:pos="720"/>
        </w:tabs>
        <w:spacing w:line="240" w:lineRule="auto"/>
        <w:ind w:right="-5" w:firstLine="0"/>
        <w:contextualSpacing/>
      </w:pPr>
      <w:r>
        <w:rPr>
          <w:rStyle w:val="a5"/>
          <w:rFonts w:ascii="Times New Roman" w:hAnsi="Times New Roman"/>
        </w:rPr>
        <w:footnoteRef/>
      </w:r>
      <w:r>
        <w:rPr>
          <w:rFonts w:ascii="Times New Roman" w:hAnsi="Times New Roman"/>
        </w:rPr>
        <w:t xml:space="preserve"> </w:t>
      </w:r>
      <w:r w:rsidRPr="003B7284">
        <w:rPr>
          <w:rFonts w:ascii="Times New Roman" w:hAnsi="Times New Roman"/>
        </w:rPr>
        <w:t xml:space="preserve">Шеремет А.Д., Сайфулин Р.С., Негашев Е.В. Методика финансового анализа. Учебное пособие. – М.: ИНФРА-М, </w:t>
      </w:r>
      <w:r>
        <w:rPr>
          <w:rFonts w:ascii="Times New Roman" w:hAnsi="Times New Roman"/>
        </w:rPr>
        <w:t>2008</w:t>
      </w:r>
      <w:r w:rsidRPr="003B7284">
        <w:rPr>
          <w:rFonts w:ascii="Times New Roman" w:hAnsi="Times New Roman"/>
        </w:rPr>
        <w:t>. – 259 с.</w:t>
      </w:r>
    </w:p>
  </w:footnote>
  <w:footnote w:id="19">
    <w:p w:rsidR="009E534F" w:rsidRDefault="009E6F15" w:rsidP="009E6F15">
      <w:pPr>
        <w:widowControl/>
        <w:spacing w:line="240" w:lineRule="auto"/>
        <w:ind w:firstLine="0"/>
        <w:contextualSpacing/>
      </w:pPr>
      <w:r>
        <w:rPr>
          <w:rStyle w:val="a5"/>
          <w:rFonts w:ascii="Times New Roman" w:hAnsi="Times New Roman"/>
        </w:rPr>
        <w:footnoteRef/>
      </w:r>
      <w:r>
        <w:rPr>
          <w:rFonts w:ascii="Times New Roman" w:hAnsi="Times New Roman"/>
        </w:rPr>
        <w:t xml:space="preserve"> </w:t>
      </w:r>
      <w:r w:rsidRPr="003B7284">
        <w:rPr>
          <w:rFonts w:ascii="Times New Roman" w:hAnsi="Times New Roman"/>
        </w:rPr>
        <w:t xml:space="preserve">Степанов И.Г. О количественной оценке платежеспособности.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И.Г. Степанов, М.Н. Демидова; под общ. ред. И.Г. Степанова// Антикризисное управление: производственные и территориальные аспекты: тр. </w:t>
      </w:r>
      <w:r w:rsidRPr="003B7284">
        <w:rPr>
          <w:rFonts w:ascii="Times New Roman" w:hAnsi="Times New Roman"/>
          <w:lang w:val="en-US"/>
        </w:rPr>
        <w:t>IV</w:t>
      </w:r>
      <w:r w:rsidRPr="003B7284">
        <w:rPr>
          <w:rFonts w:ascii="Times New Roman" w:hAnsi="Times New Roman"/>
        </w:rPr>
        <w:t xml:space="preserve"> Всероссийской научно-практической конференции. – Новокузнецк, </w:t>
      </w:r>
      <w:r>
        <w:rPr>
          <w:rFonts w:ascii="Times New Roman" w:hAnsi="Times New Roman"/>
        </w:rPr>
        <w:t>2007</w:t>
      </w:r>
      <w:r w:rsidRPr="003B7284">
        <w:rPr>
          <w:rFonts w:ascii="Times New Roman" w:hAnsi="Times New Roman"/>
        </w:rPr>
        <w:t>. – 0,4 п.л./0,2 п.л.</w:t>
      </w:r>
    </w:p>
  </w:footnote>
  <w:footnote w:id="20">
    <w:p w:rsidR="009E534F" w:rsidRDefault="009E6F15" w:rsidP="00BF491F">
      <w:pPr>
        <w:pStyle w:val="af0"/>
        <w:tabs>
          <w:tab w:val="left" w:pos="0"/>
        </w:tabs>
        <w:ind w:left="0" w:right="-6"/>
        <w:jc w:val="both"/>
      </w:pPr>
      <w:r w:rsidRPr="009A6226">
        <w:rPr>
          <w:rStyle w:val="a5"/>
          <w:sz w:val="20"/>
          <w:szCs w:val="20"/>
        </w:rPr>
        <w:footnoteRef/>
      </w:r>
      <w:r w:rsidRPr="009A6226">
        <w:rPr>
          <w:sz w:val="20"/>
          <w:szCs w:val="20"/>
        </w:rPr>
        <w:t xml:space="preserve"> Ковалев В.В. «Финансовый анализ: Управление капиталом. Выбор инве</w:t>
      </w:r>
      <w:r w:rsidRPr="009A6226">
        <w:rPr>
          <w:sz w:val="20"/>
          <w:szCs w:val="20"/>
        </w:rPr>
        <w:softHyphen/>
        <w:t>стиций. Анализ отчётности».</w:t>
      </w:r>
      <w:r w:rsidRPr="009A6226">
        <w:rPr>
          <w:noProof/>
          <w:sz w:val="20"/>
          <w:szCs w:val="20"/>
        </w:rPr>
        <w:t xml:space="preserve"> -</w:t>
      </w:r>
      <w:r w:rsidRPr="009A6226">
        <w:rPr>
          <w:sz w:val="20"/>
          <w:szCs w:val="20"/>
        </w:rPr>
        <w:t xml:space="preserve"> М.: Финансы и статистика,</w:t>
      </w:r>
      <w:r w:rsidRPr="009A6226">
        <w:rPr>
          <w:noProof/>
          <w:sz w:val="20"/>
          <w:szCs w:val="20"/>
        </w:rPr>
        <w:t xml:space="preserve"> </w:t>
      </w:r>
      <w:r>
        <w:rPr>
          <w:noProof/>
          <w:sz w:val="20"/>
          <w:szCs w:val="20"/>
        </w:rPr>
        <w:t>2009</w:t>
      </w:r>
      <w:r w:rsidRPr="009A6226">
        <w:rPr>
          <w:noProof/>
          <w:sz w:val="20"/>
          <w:szCs w:val="20"/>
        </w:rPr>
        <w:t xml:space="preserve"> </w:t>
      </w:r>
      <w:r w:rsidRPr="009A6226">
        <w:rPr>
          <w:sz w:val="20"/>
          <w:szCs w:val="20"/>
        </w:rPr>
        <w:t>г</w:t>
      </w:r>
      <w:r w:rsidRPr="009A6226">
        <w:rPr>
          <w:noProof/>
          <w:sz w:val="20"/>
          <w:szCs w:val="20"/>
        </w:rPr>
        <w:t>. -</w:t>
      </w:r>
      <w:r w:rsidRPr="009A6226">
        <w:rPr>
          <w:sz w:val="20"/>
          <w:szCs w:val="20"/>
        </w:rPr>
        <w:t xml:space="preserve"> 432с.</w:t>
      </w:r>
    </w:p>
  </w:footnote>
  <w:footnote w:id="21">
    <w:p w:rsidR="009E534F" w:rsidRDefault="009E6F15" w:rsidP="00BF491F">
      <w:pPr>
        <w:widowControl/>
        <w:shd w:val="clear" w:color="auto" w:fill="FFFFFF"/>
        <w:spacing w:line="240" w:lineRule="auto"/>
        <w:ind w:firstLine="0"/>
        <w:contextualSpacing/>
      </w:pPr>
      <w:r>
        <w:rPr>
          <w:rStyle w:val="a5"/>
        </w:rPr>
        <w:footnoteRef/>
      </w:r>
      <w:r>
        <w:rPr>
          <w:rFonts w:ascii="Times New Roman" w:hAnsi="Times New Roman"/>
        </w:rPr>
        <w:t xml:space="preserve"> </w:t>
      </w:r>
      <w:r w:rsidRPr="003B7284">
        <w:rPr>
          <w:rFonts w:ascii="Times New Roman" w:hAnsi="Times New Roman"/>
        </w:rPr>
        <w:t xml:space="preserve">Богатырева О.В. Принципы стратегии финансового оздоровления кризисных предприятий// Экономический вестник ЮФО. Краснодар. </w:t>
      </w:r>
      <w:r>
        <w:rPr>
          <w:rFonts w:ascii="Times New Roman" w:hAnsi="Times New Roman"/>
        </w:rPr>
        <w:t>2009</w:t>
      </w:r>
      <w:r w:rsidRPr="003B7284">
        <w:rPr>
          <w:rFonts w:ascii="Times New Roman" w:hAnsi="Times New Roman"/>
        </w:rPr>
        <w:t xml:space="preserve">. №1- 0,3 п.л. </w:t>
      </w:r>
    </w:p>
  </w:footnote>
  <w:footnote w:id="22">
    <w:p w:rsidR="009E534F" w:rsidRDefault="009E6F15" w:rsidP="00370BD2">
      <w:pPr>
        <w:widowControl/>
        <w:shd w:val="clear" w:color="auto" w:fill="FFFFFF"/>
        <w:spacing w:line="240" w:lineRule="auto"/>
        <w:ind w:firstLine="0"/>
        <w:contextualSpacing/>
      </w:pPr>
      <w:r>
        <w:rPr>
          <w:rStyle w:val="a5"/>
          <w:rFonts w:ascii="Times New Roman" w:hAnsi="Times New Roman"/>
        </w:rPr>
        <w:footnoteRef/>
      </w:r>
      <w:r>
        <w:rPr>
          <w:rFonts w:ascii="Times New Roman" w:hAnsi="Times New Roman"/>
        </w:rPr>
        <w:t xml:space="preserve"> </w:t>
      </w:r>
      <w:r w:rsidRPr="003B7284">
        <w:rPr>
          <w:rFonts w:ascii="Times New Roman" w:hAnsi="Times New Roman"/>
        </w:rPr>
        <w:t xml:space="preserve">Богатырева О.В. Принципы стратегии финансового оздоровления кризисных предприятий// Экономический вестник ЮФО. Краснодар. </w:t>
      </w:r>
      <w:r>
        <w:rPr>
          <w:rFonts w:ascii="Times New Roman" w:hAnsi="Times New Roman"/>
        </w:rPr>
        <w:t>2009</w:t>
      </w:r>
      <w:r w:rsidRPr="003B7284">
        <w:rPr>
          <w:rFonts w:ascii="Times New Roman" w:hAnsi="Times New Roman"/>
        </w:rPr>
        <w:t xml:space="preserve">. №1- 0,3 п.л. </w:t>
      </w:r>
    </w:p>
  </w:footnote>
  <w:footnote w:id="23">
    <w:p w:rsidR="009E534F" w:rsidRDefault="009E6F15" w:rsidP="00414FDE">
      <w:pPr>
        <w:widowControl/>
        <w:spacing w:line="240" w:lineRule="auto"/>
        <w:ind w:firstLine="0"/>
        <w:contextualSpacing/>
      </w:pPr>
      <w:r>
        <w:rPr>
          <w:rStyle w:val="a5"/>
        </w:rPr>
        <w:footnoteRef/>
      </w:r>
      <w:r>
        <w:rPr>
          <w:rFonts w:ascii="Times New Roman" w:hAnsi="Times New Roman"/>
        </w:rPr>
        <w:t xml:space="preserve"> </w:t>
      </w:r>
      <w:r w:rsidRPr="003B7284">
        <w:rPr>
          <w:rFonts w:ascii="Times New Roman" w:hAnsi="Times New Roman"/>
        </w:rPr>
        <w:t xml:space="preserve">Степанов И.Г. Управление платежеспособностью предприятия </w:t>
      </w:r>
      <w:r w:rsidRPr="003B7284">
        <w:rPr>
          <w:rFonts w:ascii="Times New Roman" w:hAnsi="Times New Roman"/>
        </w:rPr>
        <w:sym w:font="Symbol" w:char="F05B"/>
      </w:r>
      <w:r w:rsidRPr="003B7284">
        <w:rPr>
          <w:rFonts w:ascii="Times New Roman" w:hAnsi="Times New Roman"/>
        </w:rPr>
        <w:t>Текст</w:t>
      </w:r>
      <w:r w:rsidRPr="003B7284">
        <w:rPr>
          <w:rFonts w:ascii="Times New Roman" w:hAnsi="Times New Roman"/>
        </w:rPr>
        <w:sym w:font="Symbol" w:char="F05D"/>
      </w:r>
      <w:r w:rsidRPr="003B7284">
        <w:rPr>
          <w:rFonts w:ascii="Times New Roman" w:hAnsi="Times New Roman"/>
        </w:rPr>
        <w:t xml:space="preserve">/ И.Г. Степанов, Л.А. Бражникова, М.Н. Демидова//Антикризисное управление: производственные и территориальные аспекты: тр. </w:t>
      </w:r>
      <w:r w:rsidRPr="003B7284">
        <w:rPr>
          <w:rFonts w:ascii="Times New Roman" w:hAnsi="Times New Roman"/>
          <w:lang w:val="en-US"/>
        </w:rPr>
        <w:t>III</w:t>
      </w:r>
      <w:r w:rsidRPr="003B7284">
        <w:rPr>
          <w:rFonts w:ascii="Times New Roman" w:hAnsi="Times New Roman"/>
        </w:rPr>
        <w:t xml:space="preserve"> Всероссийской научно-практической конференции. – Новокузнецк: НФИ КемГУ, 2003. – 0,4 п.л./0,13 п.л.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F15" w:rsidRDefault="009E6F15">
    <w:pPr>
      <w:pStyle w:val="ad"/>
      <w:framePr w:wrap="around" w:vAnchor="text" w:hAnchor="margin" w:xAlign="right" w:y="1"/>
      <w:rPr>
        <w:rStyle w:val="af"/>
      </w:rPr>
    </w:pPr>
    <w:r>
      <w:rPr>
        <w:rStyle w:val="af"/>
        <w:noProof/>
      </w:rPr>
      <w:t>1</w:t>
    </w:r>
  </w:p>
  <w:p w:rsidR="009E6F15" w:rsidRDefault="009E6F15">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F15" w:rsidRDefault="009E6F15">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04BA"/>
    <w:multiLevelType w:val="hybridMultilevel"/>
    <w:tmpl w:val="AF70D96C"/>
    <w:lvl w:ilvl="0" w:tplc="4E00BDF6">
      <w:start w:val="1"/>
      <w:numFmt w:val="decimal"/>
      <w:pStyle w:val="1"/>
      <w:lvlText w:val="%1."/>
      <w:lvlJc w:val="left"/>
      <w:pPr>
        <w:tabs>
          <w:tab w:val="num" w:pos="907"/>
        </w:tabs>
        <w:ind w:left="284" w:firstLine="7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A0836FD"/>
    <w:multiLevelType w:val="singleLevel"/>
    <w:tmpl w:val="BEE03EDE"/>
    <w:lvl w:ilvl="0">
      <w:start w:val="1"/>
      <w:numFmt w:val="bullet"/>
      <w:lvlText w:val=""/>
      <w:lvlJc w:val="left"/>
      <w:pPr>
        <w:tabs>
          <w:tab w:val="num" w:pos="360"/>
        </w:tabs>
        <w:ind w:left="360" w:hanging="360"/>
      </w:pPr>
      <w:rPr>
        <w:rFonts w:ascii="Monotype Sorts" w:hAnsi="Monotype Sorts" w:hint="default"/>
        <w:sz w:val="20"/>
      </w:rPr>
    </w:lvl>
  </w:abstractNum>
  <w:abstractNum w:abstractNumId="2">
    <w:nsid w:val="5A7929DF"/>
    <w:multiLevelType w:val="hybridMultilevel"/>
    <w:tmpl w:val="061CDA28"/>
    <w:lvl w:ilvl="0" w:tplc="22081208">
      <w:start w:val="1"/>
      <w:numFmt w:val="bullet"/>
      <w:lvlText w:val=""/>
      <w:lvlJc w:val="left"/>
      <w:pPr>
        <w:tabs>
          <w:tab w:val="num" w:pos="1287"/>
        </w:tabs>
        <w:ind w:left="1287" w:hanging="360"/>
      </w:pPr>
      <w:rPr>
        <w:rFonts w:ascii="Symbol" w:hAnsi="Symbol" w:hint="default"/>
        <w:color w:val="auto"/>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73E91429"/>
    <w:multiLevelType w:val="multilevel"/>
    <w:tmpl w:val="97F6461E"/>
    <w:lvl w:ilvl="0">
      <w:start w:val="1"/>
      <w:numFmt w:val="decimal"/>
      <w:lvlText w:val="%1."/>
      <w:lvlJc w:val="left"/>
      <w:pPr>
        <w:tabs>
          <w:tab w:val="num" w:pos="720"/>
        </w:tabs>
        <w:ind w:left="720" w:hanging="360"/>
      </w:pPr>
      <w:rPr>
        <w:rFonts w:cs="Times New Roman"/>
        <w:sz w:val="28"/>
        <w:szCs w:val="28"/>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103"/>
    <w:rsid w:val="000071B1"/>
    <w:rsid w:val="0001122F"/>
    <w:rsid w:val="00012BA2"/>
    <w:rsid w:val="00015D84"/>
    <w:rsid w:val="00023DA9"/>
    <w:rsid w:val="00026E6E"/>
    <w:rsid w:val="000346CB"/>
    <w:rsid w:val="000506FC"/>
    <w:rsid w:val="00061D6A"/>
    <w:rsid w:val="00080AFC"/>
    <w:rsid w:val="00084338"/>
    <w:rsid w:val="000A151B"/>
    <w:rsid w:val="000A52E3"/>
    <w:rsid w:val="000C4229"/>
    <w:rsid w:val="000C6042"/>
    <w:rsid w:val="000E2A32"/>
    <w:rsid w:val="00112F85"/>
    <w:rsid w:val="00116196"/>
    <w:rsid w:val="001172EE"/>
    <w:rsid w:val="00125ED7"/>
    <w:rsid w:val="00131BDF"/>
    <w:rsid w:val="0013617E"/>
    <w:rsid w:val="00137BF7"/>
    <w:rsid w:val="001452D0"/>
    <w:rsid w:val="00157442"/>
    <w:rsid w:val="0016621D"/>
    <w:rsid w:val="001668CC"/>
    <w:rsid w:val="00166DD4"/>
    <w:rsid w:val="00171BB6"/>
    <w:rsid w:val="0017795F"/>
    <w:rsid w:val="00177D3B"/>
    <w:rsid w:val="00182053"/>
    <w:rsid w:val="00186D3A"/>
    <w:rsid w:val="00187E6E"/>
    <w:rsid w:val="001913CB"/>
    <w:rsid w:val="001A15AD"/>
    <w:rsid w:val="001A327D"/>
    <w:rsid w:val="001B45C3"/>
    <w:rsid w:val="001B5179"/>
    <w:rsid w:val="001B7C9B"/>
    <w:rsid w:val="001C0803"/>
    <w:rsid w:val="001D6A87"/>
    <w:rsid w:val="001D7E48"/>
    <w:rsid w:val="001E5649"/>
    <w:rsid w:val="001F694C"/>
    <w:rsid w:val="00203DFA"/>
    <w:rsid w:val="00205AAB"/>
    <w:rsid w:val="00210521"/>
    <w:rsid w:val="00227C2D"/>
    <w:rsid w:val="002336D4"/>
    <w:rsid w:val="00235D29"/>
    <w:rsid w:val="00243C91"/>
    <w:rsid w:val="00247ADC"/>
    <w:rsid w:val="00263D19"/>
    <w:rsid w:val="00267CEC"/>
    <w:rsid w:val="00271011"/>
    <w:rsid w:val="00274664"/>
    <w:rsid w:val="00280C47"/>
    <w:rsid w:val="00280EC1"/>
    <w:rsid w:val="0029342A"/>
    <w:rsid w:val="00293526"/>
    <w:rsid w:val="00296484"/>
    <w:rsid w:val="002B2143"/>
    <w:rsid w:val="002C039C"/>
    <w:rsid w:val="002D1EC6"/>
    <w:rsid w:val="002D250F"/>
    <w:rsid w:val="002D4468"/>
    <w:rsid w:val="002D76DA"/>
    <w:rsid w:val="002E7C89"/>
    <w:rsid w:val="00302FEB"/>
    <w:rsid w:val="00304D36"/>
    <w:rsid w:val="00312EB0"/>
    <w:rsid w:val="003224FF"/>
    <w:rsid w:val="0033060A"/>
    <w:rsid w:val="00331957"/>
    <w:rsid w:val="00332E0E"/>
    <w:rsid w:val="003523FE"/>
    <w:rsid w:val="003530D0"/>
    <w:rsid w:val="00357E0F"/>
    <w:rsid w:val="003651A2"/>
    <w:rsid w:val="00366A0F"/>
    <w:rsid w:val="00370BD2"/>
    <w:rsid w:val="00380A90"/>
    <w:rsid w:val="00382C4F"/>
    <w:rsid w:val="0038401A"/>
    <w:rsid w:val="00390407"/>
    <w:rsid w:val="00391783"/>
    <w:rsid w:val="003A4D54"/>
    <w:rsid w:val="003B25D2"/>
    <w:rsid w:val="003B7284"/>
    <w:rsid w:val="003C0E5F"/>
    <w:rsid w:val="003C3405"/>
    <w:rsid w:val="003D4586"/>
    <w:rsid w:val="003E48D3"/>
    <w:rsid w:val="003E783F"/>
    <w:rsid w:val="003F1B4D"/>
    <w:rsid w:val="003F4770"/>
    <w:rsid w:val="003F548C"/>
    <w:rsid w:val="00400FB9"/>
    <w:rsid w:val="004012D5"/>
    <w:rsid w:val="00414FDE"/>
    <w:rsid w:val="00416782"/>
    <w:rsid w:val="004247E8"/>
    <w:rsid w:val="00424FC3"/>
    <w:rsid w:val="0042747D"/>
    <w:rsid w:val="00430DD4"/>
    <w:rsid w:val="00434DD2"/>
    <w:rsid w:val="004368A6"/>
    <w:rsid w:val="004458FA"/>
    <w:rsid w:val="00446503"/>
    <w:rsid w:val="00446607"/>
    <w:rsid w:val="00456AB3"/>
    <w:rsid w:val="00470A7D"/>
    <w:rsid w:val="0047776C"/>
    <w:rsid w:val="00481578"/>
    <w:rsid w:val="00481E3B"/>
    <w:rsid w:val="004841A0"/>
    <w:rsid w:val="00485FAD"/>
    <w:rsid w:val="004B5C01"/>
    <w:rsid w:val="004B63B3"/>
    <w:rsid w:val="004D4751"/>
    <w:rsid w:val="004E4264"/>
    <w:rsid w:val="004E4BB4"/>
    <w:rsid w:val="004F2FBA"/>
    <w:rsid w:val="004F691B"/>
    <w:rsid w:val="005005CF"/>
    <w:rsid w:val="00502F96"/>
    <w:rsid w:val="005209EE"/>
    <w:rsid w:val="00520AD9"/>
    <w:rsid w:val="005215A1"/>
    <w:rsid w:val="0054288A"/>
    <w:rsid w:val="00551544"/>
    <w:rsid w:val="00553AB5"/>
    <w:rsid w:val="0055511E"/>
    <w:rsid w:val="005554A8"/>
    <w:rsid w:val="00560BBB"/>
    <w:rsid w:val="0056677A"/>
    <w:rsid w:val="00575E08"/>
    <w:rsid w:val="00591459"/>
    <w:rsid w:val="00592E12"/>
    <w:rsid w:val="0059347A"/>
    <w:rsid w:val="005A37D0"/>
    <w:rsid w:val="005B48CF"/>
    <w:rsid w:val="005C0062"/>
    <w:rsid w:val="005C4CF9"/>
    <w:rsid w:val="005C57A1"/>
    <w:rsid w:val="005D03E2"/>
    <w:rsid w:val="005D2DEF"/>
    <w:rsid w:val="005F662E"/>
    <w:rsid w:val="00616FA6"/>
    <w:rsid w:val="006414DD"/>
    <w:rsid w:val="00641FFD"/>
    <w:rsid w:val="00642810"/>
    <w:rsid w:val="00644A98"/>
    <w:rsid w:val="0066403A"/>
    <w:rsid w:val="006654E7"/>
    <w:rsid w:val="00667A69"/>
    <w:rsid w:val="00672CCB"/>
    <w:rsid w:val="00675CA8"/>
    <w:rsid w:val="00677854"/>
    <w:rsid w:val="00681829"/>
    <w:rsid w:val="00692E46"/>
    <w:rsid w:val="00693C94"/>
    <w:rsid w:val="006A6B52"/>
    <w:rsid w:val="006A6E08"/>
    <w:rsid w:val="006A76A6"/>
    <w:rsid w:val="006B15D6"/>
    <w:rsid w:val="006B2C30"/>
    <w:rsid w:val="006B64A9"/>
    <w:rsid w:val="006C1B44"/>
    <w:rsid w:val="006C2D19"/>
    <w:rsid w:val="006C6736"/>
    <w:rsid w:val="006D4011"/>
    <w:rsid w:val="006D42C6"/>
    <w:rsid w:val="006E05BE"/>
    <w:rsid w:val="006E29D2"/>
    <w:rsid w:val="006F014F"/>
    <w:rsid w:val="00700124"/>
    <w:rsid w:val="00700AFE"/>
    <w:rsid w:val="007017F2"/>
    <w:rsid w:val="007065A0"/>
    <w:rsid w:val="00706A38"/>
    <w:rsid w:val="0071082A"/>
    <w:rsid w:val="007224A0"/>
    <w:rsid w:val="00722C8A"/>
    <w:rsid w:val="00755CF9"/>
    <w:rsid w:val="00761798"/>
    <w:rsid w:val="007650DB"/>
    <w:rsid w:val="00774428"/>
    <w:rsid w:val="00774A38"/>
    <w:rsid w:val="007976D9"/>
    <w:rsid w:val="007A6F07"/>
    <w:rsid w:val="007B1C46"/>
    <w:rsid w:val="007B6737"/>
    <w:rsid w:val="007B74B3"/>
    <w:rsid w:val="007C46B5"/>
    <w:rsid w:val="007D6DA9"/>
    <w:rsid w:val="007E2678"/>
    <w:rsid w:val="007E7FA4"/>
    <w:rsid w:val="007F4BA9"/>
    <w:rsid w:val="008026E2"/>
    <w:rsid w:val="00803DD9"/>
    <w:rsid w:val="0080590A"/>
    <w:rsid w:val="00816E08"/>
    <w:rsid w:val="0082106E"/>
    <w:rsid w:val="00830E7F"/>
    <w:rsid w:val="00834EBD"/>
    <w:rsid w:val="00852DCC"/>
    <w:rsid w:val="008555DD"/>
    <w:rsid w:val="008561D8"/>
    <w:rsid w:val="00874358"/>
    <w:rsid w:val="00876898"/>
    <w:rsid w:val="00876991"/>
    <w:rsid w:val="0088321F"/>
    <w:rsid w:val="008918A5"/>
    <w:rsid w:val="00891F8A"/>
    <w:rsid w:val="008A0B11"/>
    <w:rsid w:val="008A1406"/>
    <w:rsid w:val="008A42B8"/>
    <w:rsid w:val="008B2685"/>
    <w:rsid w:val="008B3295"/>
    <w:rsid w:val="008B7998"/>
    <w:rsid w:val="008C018F"/>
    <w:rsid w:val="008D616D"/>
    <w:rsid w:val="008E6775"/>
    <w:rsid w:val="00902326"/>
    <w:rsid w:val="00916567"/>
    <w:rsid w:val="00916B62"/>
    <w:rsid w:val="00917E25"/>
    <w:rsid w:val="00942F09"/>
    <w:rsid w:val="009646AE"/>
    <w:rsid w:val="00964DA6"/>
    <w:rsid w:val="00965985"/>
    <w:rsid w:val="0096788A"/>
    <w:rsid w:val="00967EBB"/>
    <w:rsid w:val="00975838"/>
    <w:rsid w:val="0098652D"/>
    <w:rsid w:val="009872EA"/>
    <w:rsid w:val="009923D3"/>
    <w:rsid w:val="00993197"/>
    <w:rsid w:val="009A6226"/>
    <w:rsid w:val="009B3F6C"/>
    <w:rsid w:val="009B68B0"/>
    <w:rsid w:val="009D7916"/>
    <w:rsid w:val="009E534F"/>
    <w:rsid w:val="009E6F15"/>
    <w:rsid w:val="009F36D4"/>
    <w:rsid w:val="009F3D6C"/>
    <w:rsid w:val="00A0015E"/>
    <w:rsid w:val="00A03F14"/>
    <w:rsid w:val="00A070EB"/>
    <w:rsid w:val="00A23783"/>
    <w:rsid w:val="00A26B51"/>
    <w:rsid w:val="00A27BA9"/>
    <w:rsid w:val="00A56926"/>
    <w:rsid w:val="00A63D9D"/>
    <w:rsid w:val="00A65DB3"/>
    <w:rsid w:val="00A73C0C"/>
    <w:rsid w:val="00A74CB7"/>
    <w:rsid w:val="00A83177"/>
    <w:rsid w:val="00A840A3"/>
    <w:rsid w:val="00A9667C"/>
    <w:rsid w:val="00AA0B4A"/>
    <w:rsid w:val="00AA3F1F"/>
    <w:rsid w:val="00AA5C91"/>
    <w:rsid w:val="00AA60AA"/>
    <w:rsid w:val="00AB0957"/>
    <w:rsid w:val="00AB5714"/>
    <w:rsid w:val="00AB75AA"/>
    <w:rsid w:val="00AD13CF"/>
    <w:rsid w:val="00AD3281"/>
    <w:rsid w:val="00AD50DF"/>
    <w:rsid w:val="00AF0DCB"/>
    <w:rsid w:val="00AF16DF"/>
    <w:rsid w:val="00AF7688"/>
    <w:rsid w:val="00B026F0"/>
    <w:rsid w:val="00B0728D"/>
    <w:rsid w:val="00B15C9E"/>
    <w:rsid w:val="00B273F6"/>
    <w:rsid w:val="00B30A2B"/>
    <w:rsid w:val="00B37037"/>
    <w:rsid w:val="00B43B1A"/>
    <w:rsid w:val="00B475B1"/>
    <w:rsid w:val="00B50EC0"/>
    <w:rsid w:val="00B52495"/>
    <w:rsid w:val="00B53879"/>
    <w:rsid w:val="00B55C0A"/>
    <w:rsid w:val="00B6238F"/>
    <w:rsid w:val="00B72A6E"/>
    <w:rsid w:val="00B77027"/>
    <w:rsid w:val="00B77EBC"/>
    <w:rsid w:val="00B92148"/>
    <w:rsid w:val="00BA7F87"/>
    <w:rsid w:val="00BC3561"/>
    <w:rsid w:val="00BC7869"/>
    <w:rsid w:val="00BE2103"/>
    <w:rsid w:val="00BF491F"/>
    <w:rsid w:val="00BF5A76"/>
    <w:rsid w:val="00C00B7D"/>
    <w:rsid w:val="00C03205"/>
    <w:rsid w:val="00C23F35"/>
    <w:rsid w:val="00C26B2C"/>
    <w:rsid w:val="00C40E22"/>
    <w:rsid w:val="00C53682"/>
    <w:rsid w:val="00C53DF4"/>
    <w:rsid w:val="00C54FB0"/>
    <w:rsid w:val="00C601DD"/>
    <w:rsid w:val="00C616BB"/>
    <w:rsid w:val="00C64C1F"/>
    <w:rsid w:val="00C753BD"/>
    <w:rsid w:val="00C76456"/>
    <w:rsid w:val="00C803DD"/>
    <w:rsid w:val="00C855A8"/>
    <w:rsid w:val="00C85767"/>
    <w:rsid w:val="00C92F16"/>
    <w:rsid w:val="00C94255"/>
    <w:rsid w:val="00CA565B"/>
    <w:rsid w:val="00CB5ED2"/>
    <w:rsid w:val="00CC1C5C"/>
    <w:rsid w:val="00CD0DEC"/>
    <w:rsid w:val="00CD19BB"/>
    <w:rsid w:val="00CD1E7B"/>
    <w:rsid w:val="00CD1EF9"/>
    <w:rsid w:val="00CD21FC"/>
    <w:rsid w:val="00CD5E55"/>
    <w:rsid w:val="00CE59E7"/>
    <w:rsid w:val="00CF2770"/>
    <w:rsid w:val="00CF4E74"/>
    <w:rsid w:val="00D24FC8"/>
    <w:rsid w:val="00D46ABA"/>
    <w:rsid w:val="00D54B54"/>
    <w:rsid w:val="00D74AED"/>
    <w:rsid w:val="00D8693B"/>
    <w:rsid w:val="00D8766B"/>
    <w:rsid w:val="00D90C9B"/>
    <w:rsid w:val="00D92BA9"/>
    <w:rsid w:val="00D967C5"/>
    <w:rsid w:val="00DB053E"/>
    <w:rsid w:val="00DC33DB"/>
    <w:rsid w:val="00DC469B"/>
    <w:rsid w:val="00DC5A7A"/>
    <w:rsid w:val="00DD14E9"/>
    <w:rsid w:val="00DF2D4B"/>
    <w:rsid w:val="00E01CAE"/>
    <w:rsid w:val="00E066B3"/>
    <w:rsid w:val="00E10299"/>
    <w:rsid w:val="00E154B5"/>
    <w:rsid w:val="00E17CD8"/>
    <w:rsid w:val="00E20EA5"/>
    <w:rsid w:val="00E261BB"/>
    <w:rsid w:val="00E34B10"/>
    <w:rsid w:val="00E419FE"/>
    <w:rsid w:val="00E431C6"/>
    <w:rsid w:val="00E64184"/>
    <w:rsid w:val="00E67CDB"/>
    <w:rsid w:val="00E7488C"/>
    <w:rsid w:val="00E85CEA"/>
    <w:rsid w:val="00E87171"/>
    <w:rsid w:val="00EA0DF8"/>
    <w:rsid w:val="00EA1A20"/>
    <w:rsid w:val="00EB071B"/>
    <w:rsid w:val="00EB1538"/>
    <w:rsid w:val="00EB332E"/>
    <w:rsid w:val="00EC064A"/>
    <w:rsid w:val="00EC30D6"/>
    <w:rsid w:val="00ED1120"/>
    <w:rsid w:val="00ED12C6"/>
    <w:rsid w:val="00ED6212"/>
    <w:rsid w:val="00EE051E"/>
    <w:rsid w:val="00EE4D7E"/>
    <w:rsid w:val="00EF5939"/>
    <w:rsid w:val="00F120E7"/>
    <w:rsid w:val="00F16217"/>
    <w:rsid w:val="00F3287C"/>
    <w:rsid w:val="00F43F41"/>
    <w:rsid w:val="00F442FB"/>
    <w:rsid w:val="00F5361A"/>
    <w:rsid w:val="00F541B1"/>
    <w:rsid w:val="00F5638C"/>
    <w:rsid w:val="00F56BEF"/>
    <w:rsid w:val="00F60B78"/>
    <w:rsid w:val="00F611B4"/>
    <w:rsid w:val="00F611CD"/>
    <w:rsid w:val="00F81C9D"/>
    <w:rsid w:val="00F86961"/>
    <w:rsid w:val="00F93440"/>
    <w:rsid w:val="00F947F0"/>
    <w:rsid w:val="00FA5703"/>
    <w:rsid w:val="00FA6F14"/>
    <w:rsid w:val="00FB32DA"/>
    <w:rsid w:val="00FB7F11"/>
    <w:rsid w:val="00FC225C"/>
    <w:rsid w:val="00FC6A01"/>
    <w:rsid w:val="00FD7363"/>
    <w:rsid w:val="00FE7969"/>
    <w:rsid w:val="00FF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53"/>
    <o:shapelayout v:ext="edit">
      <o:idmap v:ext="edit" data="1"/>
    </o:shapelayout>
  </w:shapeDefaults>
  <w:decimalSymbol w:val=","/>
  <w:listSeparator w:val=";"/>
  <w14:defaultImageDpi w14:val="0"/>
  <w15:chartTrackingRefBased/>
  <w15:docId w15:val="{0EC0B018-9409-400D-B682-9CC02D26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80" w:lineRule="auto"/>
      <w:ind w:firstLine="700"/>
      <w:jc w:val="both"/>
    </w:pPr>
    <w:rPr>
      <w:rFonts w:ascii="Arial" w:hAnsi="Arial"/>
    </w:rPr>
  </w:style>
  <w:style w:type="paragraph" w:styleId="10">
    <w:name w:val="heading 1"/>
    <w:basedOn w:val="a"/>
    <w:next w:val="a"/>
    <w:link w:val="11"/>
    <w:uiPriority w:val="9"/>
    <w:qFormat/>
    <w:pPr>
      <w:keepNext/>
      <w:widowControl/>
      <w:spacing w:line="360" w:lineRule="auto"/>
      <w:ind w:firstLine="0"/>
      <w:jc w:val="center"/>
      <w:outlineLvl w:val="0"/>
    </w:pPr>
    <w:rPr>
      <w:rFonts w:ascii="Times New Roman" w:hAnsi="Times New Roman"/>
      <w:b/>
      <w:color w:val="000000"/>
      <w:sz w:val="28"/>
    </w:rPr>
  </w:style>
  <w:style w:type="paragraph" w:styleId="2">
    <w:name w:val="heading 2"/>
    <w:basedOn w:val="a"/>
    <w:next w:val="a"/>
    <w:link w:val="20"/>
    <w:uiPriority w:val="9"/>
    <w:qFormat/>
    <w:pPr>
      <w:keepNext/>
      <w:widowControl/>
      <w:spacing w:line="360" w:lineRule="auto"/>
      <w:ind w:firstLine="0"/>
      <w:outlineLvl w:val="1"/>
    </w:pPr>
    <w:rPr>
      <w:rFonts w:ascii="Times New Roman" w:hAnsi="Times New Roman"/>
      <w:b/>
      <w:color w:val="000000"/>
      <w:sz w:val="28"/>
    </w:rPr>
  </w:style>
  <w:style w:type="paragraph" w:styleId="3">
    <w:name w:val="heading 3"/>
    <w:basedOn w:val="a"/>
    <w:next w:val="a"/>
    <w:link w:val="30"/>
    <w:uiPriority w:val="9"/>
    <w:qFormat/>
    <w:pPr>
      <w:keepNext/>
      <w:widowControl/>
      <w:spacing w:line="360" w:lineRule="auto"/>
      <w:ind w:left="720" w:firstLine="0"/>
      <w:jc w:val="center"/>
      <w:outlineLvl w:val="2"/>
    </w:pPr>
    <w:rPr>
      <w:rFonts w:ascii="Times New Roman" w:hAnsi="Times New Roman"/>
      <w:b/>
      <w:color w:val="000000"/>
      <w:sz w:val="28"/>
    </w:rPr>
  </w:style>
  <w:style w:type="paragraph" w:styleId="4">
    <w:name w:val="heading 4"/>
    <w:basedOn w:val="a"/>
    <w:next w:val="a"/>
    <w:link w:val="40"/>
    <w:uiPriority w:val="9"/>
    <w:qFormat/>
    <w:pPr>
      <w:keepNext/>
      <w:widowControl/>
      <w:spacing w:line="360" w:lineRule="auto"/>
      <w:ind w:firstLine="720"/>
      <w:jc w:val="center"/>
      <w:outlineLvl w:val="3"/>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21">
    <w:name w:val="Body Text Indent 2"/>
    <w:basedOn w:val="a"/>
    <w:link w:val="22"/>
    <w:uiPriority w:val="99"/>
    <w:pPr>
      <w:widowControl/>
      <w:spacing w:line="360" w:lineRule="auto"/>
      <w:ind w:firstLine="709"/>
    </w:pPr>
    <w:rPr>
      <w:rFonts w:ascii="Times New Roman" w:hAnsi="Times New Roman"/>
      <w:sz w:val="26"/>
    </w:rPr>
  </w:style>
  <w:style w:type="character" w:customStyle="1" w:styleId="22">
    <w:name w:val="Основной текст с отступом 2 Знак"/>
    <w:link w:val="21"/>
    <w:uiPriority w:val="99"/>
    <w:semiHidden/>
    <w:locked/>
    <w:rPr>
      <w:rFonts w:cs="Times New Roman"/>
    </w:rPr>
  </w:style>
  <w:style w:type="paragraph" w:styleId="a3">
    <w:name w:val="footnote text"/>
    <w:basedOn w:val="a"/>
    <w:link w:val="a4"/>
    <w:uiPriority w:val="99"/>
    <w:semiHidden/>
    <w:pPr>
      <w:overflowPunct w:val="0"/>
      <w:autoSpaceDE w:val="0"/>
      <w:autoSpaceDN w:val="0"/>
      <w:adjustRightInd w:val="0"/>
      <w:spacing w:line="240" w:lineRule="auto"/>
      <w:ind w:firstLine="0"/>
      <w:jc w:val="left"/>
      <w:textAlignment w:val="baseline"/>
    </w:pPr>
    <w:rPr>
      <w:rFonts w:ascii="Times New Roman" w:hAnsi="Times New Roman"/>
      <w:lang w:val="en-AU"/>
    </w:rPr>
  </w:style>
  <w:style w:type="character" w:customStyle="1" w:styleId="a4">
    <w:name w:val="Текст сноски Знак"/>
    <w:link w:val="a3"/>
    <w:uiPriority w:val="99"/>
    <w:semiHidden/>
    <w:locked/>
    <w:rsid w:val="008026E2"/>
    <w:rPr>
      <w:rFonts w:cs="Times New Roman"/>
      <w:lang w:val="en-AU" w:eastAsia="x-none"/>
    </w:rPr>
  </w:style>
  <w:style w:type="character" w:styleId="a5">
    <w:name w:val="footnote reference"/>
    <w:uiPriority w:val="99"/>
    <w:semiHidden/>
    <w:rPr>
      <w:rFonts w:cs="Times New Roman"/>
      <w:vertAlign w:val="superscript"/>
    </w:rPr>
  </w:style>
  <w:style w:type="paragraph" w:styleId="a6">
    <w:name w:val="Body Text Indent"/>
    <w:basedOn w:val="a"/>
    <w:link w:val="a7"/>
    <w:uiPriority w:val="99"/>
    <w:pPr>
      <w:widowControl/>
      <w:spacing w:line="240" w:lineRule="auto"/>
      <w:ind w:firstLine="720"/>
    </w:pPr>
    <w:rPr>
      <w:rFonts w:ascii="Times New Roman" w:hAnsi="Times New Roman"/>
      <w:sz w:val="32"/>
    </w:rPr>
  </w:style>
  <w:style w:type="character" w:customStyle="1" w:styleId="a7">
    <w:name w:val="Основной текст с отступом Знак"/>
    <w:link w:val="a6"/>
    <w:uiPriority w:val="99"/>
    <w:semiHidden/>
    <w:locked/>
    <w:rPr>
      <w:rFonts w:cs="Times New Roman"/>
    </w:rPr>
  </w:style>
  <w:style w:type="paragraph" w:styleId="31">
    <w:name w:val="Body Text Indent 3"/>
    <w:basedOn w:val="a"/>
    <w:link w:val="32"/>
    <w:uiPriority w:val="99"/>
    <w:rsid w:val="00902326"/>
    <w:pPr>
      <w:widowControl/>
      <w:spacing w:line="360" w:lineRule="auto"/>
      <w:ind w:firstLine="567"/>
    </w:pPr>
    <w:rPr>
      <w:rFonts w:ascii="Times New Roman" w:hAnsi="Times New Roman"/>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8">
    <w:name w:val="Body Text"/>
    <w:basedOn w:val="a"/>
    <w:link w:val="a9"/>
    <w:uiPriority w:val="99"/>
    <w:pPr>
      <w:widowControl/>
      <w:spacing w:line="240" w:lineRule="auto"/>
      <w:ind w:firstLine="0"/>
    </w:pPr>
    <w:rPr>
      <w:rFonts w:ascii="Times New Roman" w:hAnsi="Times New Roman"/>
      <w:sz w:val="32"/>
    </w:rPr>
  </w:style>
  <w:style w:type="character" w:customStyle="1" w:styleId="a9">
    <w:name w:val="Основной текст Знак"/>
    <w:link w:val="a8"/>
    <w:uiPriority w:val="99"/>
    <w:semiHidden/>
    <w:locked/>
    <w:rPr>
      <w:rFonts w:cs="Times New Roman"/>
    </w:rPr>
  </w:style>
  <w:style w:type="paragraph" w:styleId="aa">
    <w:name w:val="Plain Text"/>
    <w:basedOn w:val="a"/>
    <w:link w:val="ab"/>
    <w:uiPriority w:val="99"/>
    <w:pPr>
      <w:widowControl/>
      <w:spacing w:line="240" w:lineRule="auto"/>
      <w:ind w:firstLine="0"/>
      <w:jc w:val="left"/>
    </w:pPr>
    <w:rPr>
      <w:rFonts w:ascii="Courier New" w:hAnsi="Courier New"/>
    </w:rPr>
  </w:style>
  <w:style w:type="character" w:customStyle="1" w:styleId="ab">
    <w:name w:val="Текст Знак"/>
    <w:link w:val="aa"/>
    <w:uiPriority w:val="99"/>
    <w:semiHidden/>
    <w:locked/>
    <w:rPr>
      <w:rFonts w:ascii="Courier New" w:hAnsi="Courier New" w:cs="Courier New"/>
    </w:rPr>
  </w:style>
  <w:style w:type="paragraph" w:styleId="ac">
    <w:name w:val="Normal (Web)"/>
    <w:aliases w:val="Обычный (Web)"/>
    <w:basedOn w:val="a"/>
    <w:uiPriority w:val="99"/>
    <w:pPr>
      <w:widowControl/>
      <w:spacing w:before="100" w:after="100" w:line="240" w:lineRule="auto"/>
      <w:ind w:firstLine="0"/>
      <w:jc w:val="left"/>
    </w:pPr>
    <w:rPr>
      <w:rFonts w:ascii="Times New Roman" w:hAnsi="Times New Roman"/>
      <w:sz w:val="24"/>
    </w:rPr>
  </w:style>
  <w:style w:type="paragraph" w:styleId="23">
    <w:name w:val="Body Text 2"/>
    <w:basedOn w:val="a"/>
    <w:link w:val="24"/>
    <w:uiPriority w:val="99"/>
    <w:rsid w:val="00116196"/>
    <w:pPr>
      <w:widowControl/>
      <w:spacing w:line="360" w:lineRule="auto"/>
      <w:ind w:firstLine="426"/>
    </w:pPr>
    <w:rPr>
      <w:rFonts w:ascii="Times New Roman" w:hAnsi="Times New Roman"/>
      <w:sz w:val="28"/>
    </w:rPr>
  </w:style>
  <w:style w:type="character" w:customStyle="1" w:styleId="24">
    <w:name w:val="Основной текст 2 Знак"/>
    <w:link w:val="23"/>
    <w:uiPriority w:val="99"/>
    <w:semiHidden/>
    <w:locked/>
    <w:rPr>
      <w:rFonts w:cs="Times New Roman"/>
    </w:rPr>
  </w:style>
  <w:style w:type="paragraph" w:styleId="33">
    <w:name w:val="Body Text 3"/>
    <w:basedOn w:val="a"/>
    <w:link w:val="34"/>
    <w:uiPriority w:val="99"/>
    <w:pPr>
      <w:widowControl/>
      <w:spacing w:line="240" w:lineRule="auto"/>
      <w:ind w:firstLine="0"/>
    </w:pPr>
    <w:rPr>
      <w:color w:val="000000"/>
      <w:sz w:val="32"/>
    </w:rPr>
  </w:style>
  <w:style w:type="character" w:customStyle="1" w:styleId="34">
    <w:name w:val="Основной текст 3 Знак"/>
    <w:link w:val="33"/>
    <w:uiPriority w:val="99"/>
    <w:semiHidden/>
    <w:locked/>
    <w:rPr>
      <w:rFonts w:cs="Times New Roman"/>
      <w:sz w:val="16"/>
      <w:szCs w:val="16"/>
    </w:rPr>
  </w:style>
  <w:style w:type="paragraph" w:customStyle="1" w:styleId="ConsNormal">
    <w:name w:val="ConsNormal"/>
    <w:pPr>
      <w:widowControl w:val="0"/>
      <w:ind w:firstLine="720"/>
    </w:pPr>
    <w:rPr>
      <w:rFonts w:ascii="Arial" w:hAnsi="Arial"/>
    </w:rPr>
  </w:style>
  <w:style w:type="paragraph" w:customStyle="1" w:styleId="MainText">
    <w:name w:val="MainText"/>
    <w:pPr>
      <w:overflowPunct w:val="0"/>
      <w:autoSpaceDE w:val="0"/>
      <w:autoSpaceDN w:val="0"/>
      <w:adjustRightInd w:val="0"/>
      <w:ind w:firstLine="567"/>
      <w:jc w:val="both"/>
      <w:textAlignment w:val="baseline"/>
    </w:pPr>
    <w:rPr>
      <w:rFonts w:ascii="PragmaticaC" w:hAnsi="PragmaticaC"/>
      <w:color w:val="000000"/>
      <w:sz w:val="19"/>
      <w:lang w:val="en-US"/>
    </w:rPr>
  </w:style>
  <w:style w:type="paragraph" w:styleId="ad">
    <w:name w:val="header"/>
    <w:basedOn w:val="a"/>
    <w:link w:val="ae"/>
    <w:uiPriority w:val="99"/>
    <w:pPr>
      <w:widowControl/>
      <w:tabs>
        <w:tab w:val="center" w:pos="4153"/>
        <w:tab w:val="right" w:pos="8306"/>
      </w:tabs>
      <w:spacing w:line="240" w:lineRule="auto"/>
      <w:ind w:firstLine="0"/>
      <w:jc w:val="left"/>
    </w:pPr>
    <w:rPr>
      <w:rFonts w:ascii="Times New Roman" w:hAnsi="Times New Roman"/>
    </w:rPr>
  </w:style>
  <w:style w:type="character" w:customStyle="1" w:styleId="ae">
    <w:name w:val="Верхний колонтитул Знак"/>
    <w:link w:val="ad"/>
    <w:uiPriority w:val="99"/>
    <w:locked/>
    <w:rsid w:val="0038401A"/>
    <w:rPr>
      <w:rFonts w:cs="Times New Roman"/>
    </w:rPr>
  </w:style>
  <w:style w:type="character" w:styleId="af">
    <w:name w:val="page number"/>
    <w:uiPriority w:val="99"/>
    <w:rPr>
      <w:rFonts w:cs="Times New Roman"/>
    </w:rPr>
  </w:style>
  <w:style w:type="paragraph" w:styleId="af0">
    <w:name w:val="List Paragraph"/>
    <w:basedOn w:val="a"/>
    <w:uiPriority w:val="34"/>
    <w:qFormat/>
    <w:rsid w:val="008026E2"/>
    <w:pPr>
      <w:widowControl/>
      <w:spacing w:line="240" w:lineRule="auto"/>
      <w:ind w:left="720" w:firstLine="0"/>
      <w:contextualSpacing/>
      <w:jc w:val="left"/>
    </w:pPr>
    <w:rPr>
      <w:rFonts w:ascii="Times New Roman" w:hAnsi="Times New Roman"/>
      <w:sz w:val="24"/>
      <w:szCs w:val="24"/>
    </w:rPr>
  </w:style>
  <w:style w:type="paragraph" w:customStyle="1" w:styleId="ConsPlusNormal">
    <w:name w:val="ConsPlusNormal"/>
    <w:rsid w:val="0018205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C469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B5C01"/>
    <w:pPr>
      <w:widowControl w:val="0"/>
      <w:autoSpaceDE w:val="0"/>
      <w:autoSpaceDN w:val="0"/>
      <w:adjustRightInd w:val="0"/>
    </w:pPr>
    <w:rPr>
      <w:rFonts w:ascii="Arial" w:hAnsi="Arial" w:cs="Arial"/>
      <w:b/>
      <w:bCs/>
    </w:rPr>
  </w:style>
  <w:style w:type="paragraph" w:styleId="af1">
    <w:name w:val="caption"/>
    <w:basedOn w:val="a"/>
    <w:next w:val="a"/>
    <w:uiPriority w:val="35"/>
    <w:unhideWhenUsed/>
    <w:qFormat/>
    <w:rsid w:val="00B273F6"/>
    <w:pPr>
      <w:widowControl/>
      <w:spacing w:line="240" w:lineRule="auto"/>
      <w:ind w:firstLine="0"/>
      <w:jc w:val="left"/>
    </w:pPr>
    <w:rPr>
      <w:rFonts w:ascii="Times New Roman" w:hAnsi="Times New Roman"/>
      <w:b/>
      <w:bCs/>
    </w:rPr>
  </w:style>
  <w:style w:type="paragraph" w:customStyle="1" w:styleId="12">
    <w:name w:val="Мой заголовок 1"/>
    <w:basedOn w:val="10"/>
    <w:uiPriority w:val="99"/>
    <w:rsid w:val="00D24FC8"/>
    <w:pPr>
      <w:spacing w:before="240" w:after="240"/>
    </w:pPr>
    <w:rPr>
      <w:b w:val="0"/>
      <w:color w:val="auto"/>
      <w:kern w:val="32"/>
      <w:szCs w:val="28"/>
    </w:rPr>
  </w:style>
  <w:style w:type="paragraph" w:styleId="af2">
    <w:name w:val="endnote text"/>
    <w:basedOn w:val="a"/>
    <w:link w:val="af3"/>
    <w:uiPriority w:val="99"/>
    <w:rsid w:val="00902326"/>
    <w:pPr>
      <w:widowControl/>
      <w:spacing w:line="240" w:lineRule="auto"/>
      <w:ind w:firstLine="0"/>
      <w:jc w:val="left"/>
    </w:pPr>
    <w:rPr>
      <w:rFonts w:ascii="Times New Roman" w:hAnsi="Times New Roman"/>
    </w:rPr>
  </w:style>
  <w:style w:type="character" w:customStyle="1" w:styleId="af3">
    <w:name w:val="Текст концевой сноски Знак"/>
    <w:link w:val="af2"/>
    <w:uiPriority w:val="99"/>
    <w:locked/>
    <w:rsid w:val="00902326"/>
    <w:rPr>
      <w:rFonts w:cs="Times New Roman"/>
    </w:rPr>
  </w:style>
  <w:style w:type="paragraph" w:customStyle="1" w:styleId="1">
    <w:name w:val="нумерованый Заголовок 1"/>
    <w:basedOn w:val="a"/>
    <w:rsid w:val="00902326"/>
    <w:pPr>
      <w:widowControl/>
      <w:numPr>
        <w:numId w:val="1"/>
      </w:numPr>
      <w:spacing w:line="240" w:lineRule="auto"/>
      <w:jc w:val="left"/>
    </w:pPr>
    <w:rPr>
      <w:rFonts w:ascii="Times New Roman" w:hAnsi="Times New Roman"/>
      <w:sz w:val="24"/>
      <w:szCs w:val="24"/>
    </w:rPr>
  </w:style>
  <w:style w:type="paragraph" w:styleId="HTML">
    <w:name w:val="HTML Preformatted"/>
    <w:basedOn w:val="a"/>
    <w:link w:val="HTML0"/>
    <w:uiPriority w:val="99"/>
    <w:rsid w:val="005C5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rPr>
  </w:style>
  <w:style w:type="character" w:customStyle="1" w:styleId="HTML0">
    <w:name w:val="Стандартный HTML Знак"/>
    <w:link w:val="HTML"/>
    <w:uiPriority w:val="99"/>
    <w:locked/>
    <w:rsid w:val="005C57A1"/>
    <w:rPr>
      <w:rFonts w:ascii="Courier New" w:hAnsi="Courier New" w:cs="Courier New"/>
    </w:rPr>
  </w:style>
  <w:style w:type="character" w:styleId="af4">
    <w:name w:val="Strong"/>
    <w:uiPriority w:val="22"/>
    <w:qFormat/>
    <w:rsid w:val="00485FAD"/>
    <w:rPr>
      <w:rFonts w:cs="Times New Roman"/>
      <w:b/>
      <w:bCs/>
    </w:rPr>
  </w:style>
  <w:style w:type="paragraph" w:styleId="af5">
    <w:name w:val="footer"/>
    <w:basedOn w:val="a"/>
    <w:link w:val="af6"/>
    <w:uiPriority w:val="99"/>
    <w:rsid w:val="0029342A"/>
    <w:pPr>
      <w:widowControl/>
      <w:tabs>
        <w:tab w:val="center" w:pos="4677"/>
        <w:tab w:val="right" w:pos="9355"/>
      </w:tabs>
      <w:spacing w:line="240" w:lineRule="auto"/>
      <w:ind w:firstLine="0"/>
      <w:jc w:val="left"/>
    </w:pPr>
    <w:rPr>
      <w:rFonts w:ascii="Times New Roman" w:hAnsi="Times New Roman"/>
    </w:rPr>
  </w:style>
  <w:style w:type="character" w:customStyle="1" w:styleId="af6">
    <w:name w:val="Нижний колонтитул Знак"/>
    <w:link w:val="af5"/>
    <w:uiPriority w:val="99"/>
    <w:locked/>
    <w:rsid w:val="0029342A"/>
    <w:rPr>
      <w:rFonts w:cs="Times New Roman"/>
    </w:rPr>
  </w:style>
  <w:style w:type="table" w:styleId="af7">
    <w:name w:val="Table Grid"/>
    <w:basedOn w:val="a1"/>
    <w:uiPriority w:val="59"/>
    <w:rsid w:val="007976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rsid w:val="00171BB6"/>
    <w:pPr>
      <w:pageBreakBefore/>
      <w:widowControl/>
      <w:spacing w:after="160" w:line="360" w:lineRule="auto"/>
      <w:ind w:firstLine="0"/>
      <w:jc w:val="left"/>
    </w:pPr>
    <w:rPr>
      <w:rFonts w:ascii="Times New Roman" w:hAnsi="Times New Roman"/>
      <w:sz w:val="28"/>
      <w:lang w:val="en-US" w:eastAsia="en-US"/>
    </w:rPr>
  </w:style>
  <w:style w:type="character" w:styleId="af9">
    <w:name w:val="Emphasis"/>
    <w:uiPriority w:val="20"/>
    <w:qFormat/>
    <w:rsid w:val="00A65DB3"/>
    <w:rPr>
      <w:rFonts w:cs="Times New Roman"/>
      <w:i/>
    </w:rPr>
  </w:style>
  <w:style w:type="character" w:styleId="afa">
    <w:name w:val="Hyperlink"/>
    <w:uiPriority w:val="99"/>
    <w:unhideWhenUsed/>
    <w:rsid w:val="00446503"/>
    <w:rPr>
      <w:rFonts w:cs="Times New Roman"/>
      <w:color w:val="0000FF"/>
      <w:u w:val="single"/>
    </w:rPr>
  </w:style>
  <w:style w:type="paragraph" w:customStyle="1" w:styleId="ppn">
    <w:name w:val="ppn"/>
    <w:basedOn w:val="a"/>
    <w:rsid w:val="00FC225C"/>
    <w:pPr>
      <w:widowControl/>
      <w:spacing w:before="100" w:beforeAutospacing="1" w:after="100" w:afterAutospacing="1" w:line="240" w:lineRule="auto"/>
      <w:ind w:firstLine="0"/>
      <w:jc w:val="left"/>
    </w:pPr>
    <w:rPr>
      <w:rFonts w:ascii="Times New Roman" w:hAnsi="Times New Roman"/>
      <w:sz w:val="24"/>
      <w:szCs w:val="24"/>
    </w:rPr>
  </w:style>
  <w:style w:type="paragraph" w:customStyle="1" w:styleId="ppz">
    <w:name w:val="ppz"/>
    <w:basedOn w:val="a"/>
    <w:rsid w:val="007C46B5"/>
    <w:pPr>
      <w:widowControl/>
      <w:spacing w:before="100" w:beforeAutospacing="1" w:after="100" w:afterAutospacing="1" w:line="240" w:lineRule="auto"/>
      <w:ind w:firstLine="0"/>
      <w:jc w:val="left"/>
    </w:pPr>
    <w:rPr>
      <w:rFonts w:ascii="Times New Roman" w:hAnsi="Times New Roman"/>
      <w:sz w:val="24"/>
      <w:szCs w:val="24"/>
    </w:rPr>
  </w:style>
  <w:style w:type="paragraph" w:customStyle="1" w:styleId="pci">
    <w:name w:val="pci"/>
    <w:basedOn w:val="a"/>
    <w:rsid w:val="007C46B5"/>
    <w:pPr>
      <w:widowControl/>
      <w:spacing w:before="100" w:beforeAutospacing="1" w:after="100" w:afterAutospacing="1" w:line="240" w:lineRule="auto"/>
      <w:ind w:firstLine="0"/>
      <w:jc w:val="left"/>
    </w:pPr>
    <w:rPr>
      <w:rFonts w:ascii="Times New Roman" w:hAnsi="Times New Roman"/>
      <w:sz w:val="24"/>
      <w:szCs w:val="24"/>
    </w:rPr>
  </w:style>
  <w:style w:type="paragraph" w:customStyle="1" w:styleId="ConsNonformat">
    <w:name w:val="ConsNonformat"/>
    <w:rsid w:val="00681829"/>
    <w:pPr>
      <w:widowControl w:val="0"/>
      <w:autoSpaceDE w:val="0"/>
      <w:autoSpaceDN w:val="0"/>
      <w:adjustRightInd w:val="0"/>
    </w:pPr>
    <w:rPr>
      <w:rFonts w:ascii="Courier New" w:hAnsi="Courier New" w:cs="Courier New"/>
    </w:rPr>
  </w:style>
  <w:style w:type="paragraph" w:styleId="afb">
    <w:name w:val="Balloon Text"/>
    <w:basedOn w:val="a"/>
    <w:link w:val="afc"/>
    <w:uiPriority w:val="99"/>
    <w:rsid w:val="005A37D0"/>
    <w:pPr>
      <w:widowControl/>
      <w:spacing w:line="240" w:lineRule="auto"/>
      <w:ind w:firstLine="0"/>
      <w:jc w:val="left"/>
    </w:pPr>
    <w:rPr>
      <w:rFonts w:ascii="Tahoma" w:hAnsi="Tahoma" w:cs="Tahoma"/>
      <w:sz w:val="16"/>
      <w:szCs w:val="16"/>
    </w:rPr>
  </w:style>
  <w:style w:type="character" w:customStyle="1" w:styleId="afc">
    <w:name w:val="Текст выноски Знак"/>
    <w:link w:val="afb"/>
    <w:uiPriority w:val="99"/>
    <w:locked/>
    <w:rsid w:val="005A37D0"/>
    <w:rPr>
      <w:rFonts w:ascii="Tahoma" w:hAnsi="Tahoma" w:cs="Tahoma"/>
      <w:sz w:val="16"/>
      <w:szCs w:val="16"/>
    </w:rPr>
  </w:style>
  <w:style w:type="paragraph" w:customStyle="1" w:styleId="DefaultParagraphFontParaCharChar">
    <w:name w:val="Default Paragraph Font Para Char Char Знак"/>
    <w:basedOn w:val="a"/>
    <w:rsid w:val="00C53682"/>
    <w:pPr>
      <w:widowControl/>
      <w:spacing w:after="160" w:line="240" w:lineRule="exact"/>
      <w:ind w:firstLine="0"/>
      <w:jc w:val="left"/>
    </w:pPr>
    <w:rPr>
      <w:rFonts w:ascii="Verdana" w:hAnsi="Verdana"/>
      <w:lang w:val="en-US" w:eastAsia="en-US"/>
    </w:rPr>
  </w:style>
  <w:style w:type="paragraph" w:customStyle="1" w:styleId="13">
    <w:name w:val="Стиль1"/>
    <w:basedOn w:val="a"/>
    <w:uiPriority w:val="99"/>
    <w:rsid w:val="00116196"/>
    <w:pPr>
      <w:widowControl/>
      <w:spacing w:line="360" w:lineRule="auto"/>
      <w:ind w:firstLine="720"/>
    </w:pPr>
    <w:rPr>
      <w:rFonts w:ascii="Times New Roman" w:hAnsi="Times New Roman"/>
      <w:sz w:val="28"/>
      <w:szCs w:val="28"/>
    </w:rPr>
  </w:style>
  <w:style w:type="paragraph" w:customStyle="1" w:styleId="120">
    <w:name w:val="Обычный №12"/>
    <w:basedOn w:val="a"/>
    <w:rsid w:val="0016621D"/>
    <w:pPr>
      <w:widowControl/>
      <w:spacing w:line="240" w:lineRule="auto"/>
      <w:ind w:firstLine="284"/>
    </w:pPr>
    <w:rPr>
      <w:rFonts w:ascii="Times New Roman" w:hAnsi="Times New Roman"/>
      <w:sz w:val="24"/>
    </w:rPr>
  </w:style>
  <w:style w:type="character" w:customStyle="1" w:styleId="afd">
    <w:name w:val="Оформление указателей"/>
    <w:rsid w:val="0016621D"/>
    <w:rPr>
      <w:rFonts w:ascii="Times New Roman" w:hAnsi="Times New Roman" w:cs="Times New Roman"/>
      <w:b/>
      <w:sz w:val="24"/>
    </w:rPr>
  </w:style>
  <w:style w:type="paragraph" w:customStyle="1" w:styleId="14">
    <w:name w:val="Знак Знак Знак Знак1"/>
    <w:basedOn w:val="a"/>
    <w:rsid w:val="00414FDE"/>
    <w:pPr>
      <w:pageBreakBefore/>
      <w:widowControl/>
      <w:spacing w:after="160" w:line="360" w:lineRule="auto"/>
      <w:ind w:firstLine="0"/>
      <w:jc w:val="left"/>
    </w:pPr>
    <w:rPr>
      <w:rFonts w:ascii="Times New Roman" w:hAnsi="Times New Roman"/>
      <w:sz w:val="28"/>
      <w:lang w:val="en-US" w:eastAsia="en-US"/>
    </w:rPr>
  </w:style>
  <w:style w:type="table" w:styleId="afe">
    <w:name w:val="Table Professional"/>
    <w:basedOn w:val="a1"/>
    <w:uiPriority w:val="99"/>
    <w:rsid w:val="009E6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02416">
      <w:marLeft w:val="0"/>
      <w:marRight w:val="0"/>
      <w:marTop w:val="0"/>
      <w:marBottom w:val="0"/>
      <w:divBdr>
        <w:top w:val="none" w:sz="0" w:space="0" w:color="auto"/>
        <w:left w:val="none" w:sz="0" w:space="0" w:color="auto"/>
        <w:bottom w:val="none" w:sz="0" w:space="0" w:color="auto"/>
        <w:right w:val="none" w:sz="0" w:space="0" w:color="auto"/>
      </w:divBdr>
    </w:div>
    <w:div w:id="1099302417">
      <w:marLeft w:val="0"/>
      <w:marRight w:val="0"/>
      <w:marTop w:val="0"/>
      <w:marBottom w:val="0"/>
      <w:divBdr>
        <w:top w:val="none" w:sz="0" w:space="0" w:color="auto"/>
        <w:left w:val="none" w:sz="0" w:space="0" w:color="auto"/>
        <w:bottom w:val="none" w:sz="0" w:space="0" w:color="auto"/>
        <w:right w:val="none" w:sz="0" w:space="0" w:color="auto"/>
      </w:divBdr>
    </w:div>
    <w:div w:id="1099302418">
      <w:marLeft w:val="0"/>
      <w:marRight w:val="0"/>
      <w:marTop w:val="0"/>
      <w:marBottom w:val="0"/>
      <w:divBdr>
        <w:top w:val="none" w:sz="0" w:space="0" w:color="auto"/>
        <w:left w:val="none" w:sz="0" w:space="0" w:color="auto"/>
        <w:bottom w:val="none" w:sz="0" w:space="0" w:color="auto"/>
        <w:right w:val="none" w:sz="0" w:space="0" w:color="auto"/>
      </w:divBdr>
    </w:div>
    <w:div w:id="1099302419">
      <w:marLeft w:val="0"/>
      <w:marRight w:val="0"/>
      <w:marTop w:val="0"/>
      <w:marBottom w:val="0"/>
      <w:divBdr>
        <w:top w:val="none" w:sz="0" w:space="0" w:color="auto"/>
        <w:left w:val="none" w:sz="0" w:space="0" w:color="auto"/>
        <w:bottom w:val="none" w:sz="0" w:space="0" w:color="auto"/>
        <w:right w:val="none" w:sz="0" w:space="0" w:color="auto"/>
      </w:divBdr>
    </w:div>
    <w:div w:id="1099302420">
      <w:marLeft w:val="0"/>
      <w:marRight w:val="0"/>
      <w:marTop w:val="0"/>
      <w:marBottom w:val="0"/>
      <w:divBdr>
        <w:top w:val="none" w:sz="0" w:space="0" w:color="auto"/>
        <w:left w:val="none" w:sz="0" w:space="0" w:color="auto"/>
        <w:bottom w:val="none" w:sz="0" w:space="0" w:color="auto"/>
        <w:right w:val="none" w:sz="0" w:space="0" w:color="auto"/>
      </w:divBdr>
    </w:div>
    <w:div w:id="1099302421">
      <w:marLeft w:val="0"/>
      <w:marRight w:val="0"/>
      <w:marTop w:val="0"/>
      <w:marBottom w:val="0"/>
      <w:divBdr>
        <w:top w:val="none" w:sz="0" w:space="0" w:color="auto"/>
        <w:left w:val="none" w:sz="0" w:space="0" w:color="auto"/>
        <w:bottom w:val="none" w:sz="0" w:space="0" w:color="auto"/>
        <w:right w:val="none" w:sz="0" w:space="0" w:color="auto"/>
      </w:divBdr>
    </w:div>
    <w:div w:id="1099302422">
      <w:marLeft w:val="0"/>
      <w:marRight w:val="0"/>
      <w:marTop w:val="0"/>
      <w:marBottom w:val="0"/>
      <w:divBdr>
        <w:top w:val="none" w:sz="0" w:space="0" w:color="auto"/>
        <w:left w:val="none" w:sz="0" w:space="0" w:color="auto"/>
        <w:bottom w:val="none" w:sz="0" w:space="0" w:color="auto"/>
        <w:right w:val="none" w:sz="0" w:space="0" w:color="auto"/>
      </w:divBdr>
    </w:div>
    <w:div w:id="1099302423">
      <w:marLeft w:val="0"/>
      <w:marRight w:val="0"/>
      <w:marTop w:val="0"/>
      <w:marBottom w:val="0"/>
      <w:divBdr>
        <w:top w:val="none" w:sz="0" w:space="0" w:color="auto"/>
        <w:left w:val="none" w:sz="0" w:space="0" w:color="auto"/>
        <w:bottom w:val="none" w:sz="0" w:space="0" w:color="auto"/>
        <w:right w:val="none" w:sz="0" w:space="0" w:color="auto"/>
      </w:divBdr>
    </w:div>
    <w:div w:id="1099302424">
      <w:marLeft w:val="0"/>
      <w:marRight w:val="0"/>
      <w:marTop w:val="0"/>
      <w:marBottom w:val="0"/>
      <w:divBdr>
        <w:top w:val="none" w:sz="0" w:space="0" w:color="auto"/>
        <w:left w:val="none" w:sz="0" w:space="0" w:color="auto"/>
        <w:bottom w:val="none" w:sz="0" w:space="0" w:color="auto"/>
        <w:right w:val="none" w:sz="0" w:space="0" w:color="auto"/>
      </w:divBdr>
    </w:div>
    <w:div w:id="1099302425">
      <w:marLeft w:val="0"/>
      <w:marRight w:val="0"/>
      <w:marTop w:val="0"/>
      <w:marBottom w:val="0"/>
      <w:divBdr>
        <w:top w:val="none" w:sz="0" w:space="0" w:color="auto"/>
        <w:left w:val="none" w:sz="0" w:space="0" w:color="auto"/>
        <w:bottom w:val="none" w:sz="0" w:space="0" w:color="auto"/>
        <w:right w:val="none" w:sz="0" w:space="0" w:color="auto"/>
      </w:divBdr>
    </w:div>
    <w:div w:id="1099302426">
      <w:marLeft w:val="0"/>
      <w:marRight w:val="0"/>
      <w:marTop w:val="0"/>
      <w:marBottom w:val="0"/>
      <w:divBdr>
        <w:top w:val="none" w:sz="0" w:space="0" w:color="auto"/>
        <w:left w:val="none" w:sz="0" w:space="0" w:color="auto"/>
        <w:bottom w:val="none" w:sz="0" w:space="0" w:color="auto"/>
        <w:right w:val="none" w:sz="0" w:space="0" w:color="auto"/>
      </w:divBdr>
    </w:div>
    <w:div w:id="1099302427">
      <w:marLeft w:val="0"/>
      <w:marRight w:val="0"/>
      <w:marTop w:val="0"/>
      <w:marBottom w:val="0"/>
      <w:divBdr>
        <w:top w:val="none" w:sz="0" w:space="0" w:color="auto"/>
        <w:left w:val="none" w:sz="0" w:space="0" w:color="auto"/>
        <w:bottom w:val="none" w:sz="0" w:space="0" w:color="auto"/>
        <w:right w:val="none" w:sz="0" w:space="0" w:color="auto"/>
      </w:divBdr>
    </w:div>
    <w:div w:id="1099302428">
      <w:marLeft w:val="0"/>
      <w:marRight w:val="0"/>
      <w:marTop w:val="0"/>
      <w:marBottom w:val="0"/>
      <w:divBdr>
        <w:top w:val="none" w:sz="0" w:space="0" w:color="auto"/>
        <w:left w:val="none" w:sz="0" w:space="0" w:color="auto"/>
        <w:bottom w:val="none" w:sz="0" w:space="0" w:color="auto"/>
        <w:right w:val="none" w:sz="0" w:space="0" w:color="auto"/>
      </w:divBdr>
    </w:div>
    <w:div w:id="1099302429">
      <w:marLeft w:val="0"/>
      <w:marRight w:val="0"/>
      <w:marTop w:val="0"/>
      <w:marBottom w:val="0"/>
      <w:divBdr>
        <w:top w:val="none" w:sz="0" w:space="0" w:color="auto"/>
        <w:left w:val="none" w:sz="0" w:space="0" w:color="auto"/>
        <w:bottom w:val="none" w:sz="0" w:space="0" w:color="auto"/>
        <w:right w:val="none" w:sz="0" w:space="0" w:color="auto"/>
      </w:divBdr>
    </w:div>
    <w:div w:id="1099302430">
      <w:marLeft w:val="0"/>
      <w:marRight w:val="0"/>
      <w:marTop w:val="0"/>
      <w:marBottom w:val="0"/>
      <w:divBdr>
        <w:top w:val="none" w:sz="0" w:space="0" w:color="auto"/>
        <w:left w:val="none" w:sz="0" w:space="0" w:color="auto"/>
        <w:bottom w:val="none" w:sz="0" w:space="0" w:color="auto"/>
        <w:right w:val="none" w:sz="0" w:space="0" w:color="auto"/>
      </w:divBdr>
    </w:div>
    <w:div w:id="1099302431">
      <w:marLeft w:val="0"/>
      <w:marRight w:val="0"/>
      <w:marTop w:val="0"/>
      <w:marBottom w:val="0"/>
      <w:divBdr>
        <w:top w:val="none" w:sz="0" w:space="0" w:color="auto"/>
        <w:left w:val="none" w:sz="0" w:space="0" w:color="auto"/>
        <w:bottom w:val="none" w:sz="0" w:space="0" w:color="auto"/>
        <w:right w:val="none" w:sz="0" w:space="0" w:color="auto"/>
      </w:divBdr>
    </w:div>
    <w:div w:id="1099302432">
      <w:marLeft w:val="0"/>
      <w:marRight w:val="0"/>
      <w:marTop w:val="0"/>
      <w:marBottom w:val="0"/>
      <w:divBdr>
        <w:top w:val="none" w:sz="0" w:space="0" w:color="auto"/>
        <w:left w:val="none" w:sz="0" w:space="0" w:color="auto"/>
        <w:bottom w:val="none" w:sz="0" w:space="0" w:color="auto"/>
        <w:right w:val="none" w:sz="0" w:space="0" w:color="auto"/>
      </w:divBdr>
    </w:div>
    <w:div w:id="1099302433">
      <w:marLeft w:val="0"/>
      <w:marRight w:val="0"/>
      <w:marTop w:val="0"/>
      <w:marBottom w:val="0"/>
      <w:divBdr>
        <w:top w:val="none" w:sz="0" w:space="0" w:color="auto"/>
        <w:left w:val="none" w:sz="0" w:space="0" w:color="auto"/>
        <w:bottom w:val="none" w:sz="0" w:space="0" w:color="auto"/>
        <w:right w:val="none" w:sz="0" w:space="0" w:color="auto"/>
      </w:divBdr>
    </w:div>
    <w:div w:id="1099302434">
      <w:marLeft w:val="0"/>
      <w:marRight w:val="0"/>
      <w:marTop w:val="0"/>
      <w:marBottom w:val="0"/>
      <w:divBdr>
        <w:top w:val="none" w:sz="0" w:space="0" w:color="auto"/>
        <w:left w:val="none" w:sz="0" w:space="0" w:color="auto"/>
        <w:bottom w:val="none" w:sz="0" w:space="0" w:color="auto"/>
        <w:right w:val="none" w:sz="0" w:space="0" w:color="auto"/>
      </w:divBdr>
    </w:div>
    <w:div w:id="1099302435">
      <w:marLeft w:val="0"/>
      <w:marRight w:val="0"/>
      <w:marTop w:val="0"/>
      <w:marBottom w:val="0"/>
      <w:divBdr>
        <w:top w:val="none" w:sz="0" w:space="0" w:color="auto"/>
        <w:left w:val="none" w:sz="0" w:space="0" w:color="auto"/>
        <w:bottom w:val="none" w:sz="0" w:space="0" w:color="auto"/>
        <w:right w:val="none" w:sz="0" w:space="0" w:color="auto"/>
      </w:divBdr>
    </w:div>
    <w:div w:id="1099302436">
      <w:marLeft w:val="0"/>
      <w:marRight w:val="0"/>
      <w:marTop w:val="0"/>
      <w:marBottom w:val="0"/>
      <w:divBdr>
        <w:top w:val="none" w:sz="0" w:space="0" w:color="auto"/>
        <w:left w:val="none" w:sz="0" w:space="0" w:color="auto"/>
        <w:bottom w:val="none" w:sz="0" w:space="0" w:color="auto"/>
        <w:right w:val="none" w:sz="0" w:space="0" w:color="auto"/>
      </w:divBdr>
    </w:div>
    <w:div w:id="1099302437">
      <w:marLeft w:val="0"/>
      <w:marRight w:val="0"/>
      <w:marTop w:val="0"/>
      <w:marBottom w:val="0"/>
      <w:divBdr>
        <w:top w:val="none" w:sz="0" w:space="0" w:color="auto"/>
        <w:left w:val="none" w:sz="0" w:space="0" w:color="auto"/>
        <w:bottom w:val="none" w:sz="0" w:space="0" w:color="auto"/>
        <w:right w:val="none" w:sz="0" w:space="0" w:color="auto"/>
      </w:divBdr>
    </w:div>
    <w:div w:id="1099302438">
      <w:marLeft w:val="0"/>
      <w:marRight w:val="0"/>
      <w:marTop w:val="0"/>
      <w:marBottom w:val="0"/>
      <w:divBdr>
        <w:top w:val="none" w:sz="0" w:space="0" w:color="auto"/>
        <w:left w:val="none" w:sz="0" w:space="0" w:color="auto"/>
        <w:bottom w:val="none" w:sz="0" w:space="0" w:color="auto"/>
        <w:right w:val="none" w:sz="0" w:space="0" w:color="auto"/>
      </w:divBdr>
    </w:div>
    <w:div w:id="10993024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C2A7D-25DA-42C5-9B17-C030F9F6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16047</Words>
  <Characters>91472</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107305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2009-03-25T19:01:00Z</cp:lastPrinted>
  <dcterms:created xsi:type="dcterms:W3CDTF">2014-02-22T05:14:00Z</dcterms:created>
  <dcterms:modified xsi:type="dcterms:W3CDTF">2014-02-22T05:14:00Z</dcterms:modified>
</cp:coreProperties>
</file>