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11" w:rsidRPr="00BA534E" w:rsidRDefault="00CB1D11" w:rsidP="00CB1D11">
      <w:pPr>
        <w:spacing w:before="120"/>
        <w:jc w:val="center"/>
        <w:rPr>
          <w:b/>
          <w:bCs/>
          <w:sz w:val="32"/>
          <w:szCs w:val="32"/>
        </w:rPr>
      </w:pPr>
      <w:r w:rsidRPr="00BA534E">
        <w:rPr>
          <w:b/>
          <w:bCs/>
          <w:sz w:val="32"/>
          <w:szCs w:val="32"/>
        </w:rPr>
        <w:t>Продкомиссар</w:t>
      </w:r>
      <w:r w:rsidRPr="00BA534E">
        <w:rPr>
          <w:b/>
          <w:bCs/>
          <w:sz w:val="32"/>
          <w:szCs w:val="32"/>
          <w:lang w:val="ru-RU"/>
        </w:rPr>
        <w:t xml:space="preserve">. </w:t>
      </w:r>
      <w:r w:rsidRPr="00BA534E">
        <w:rPr>
          <w:b/>
          <w:bCs/>
          <w:sz w:val="32"/>
          <w:szCs w:val="32"/>
        </w:rPr>
        <w:t>Шолохов М.А.</w:t>
      </w:r>
    </w:p>
    <w:p w:rsidR="00CB1D11" w:rsidRDefault="00CB1D11" w:rsidP="00CB1D11">
      <w:pPr>
        <w:spacing w:before="120"/>
        <w:ind w:firstLine="567"/>
        <w:jc w:val="both"/>
        <w:rPr>
          <w:lang w:val="ru-RU"/>
        </w:rPr>
      </w:pPr>
      <w:r w:rsidRPr="002C3896">
        <w:t xml:space="preserve">Приехавший продкомиссар назначил Бодягина окружным комиссаром, поручил ему собрать 150 тысяч пудов хлеба и дал месяц сроку. Злостных укрывателей зерна приказал расстреливать, так как зерно необходимо армии и центру. </w:t>
      </w:r>
    </w:p>
    <w:p w:rsidR="00CB1D11" w:rsidRDefault="00CB1D11" w:rsidP="00CB1D11">
      <w:pPr>
        <w:spacing w:before="120"/>
        <w:ind w:firstLine="567"/>
        <w:jc w:val="both"/>
      </w:pPr>
      <w:r w:rsidRPr="002C3896">
        <w:t xml:space="preserve">По телеграфным столбам полетело страшное слово “продразверстка”. Казаки решили даром хлеб не отдавать. Они зарывали его в ямы сотнями, тысячами пудов. Бодягин колесил по округе, пока не приехал в свою станицу, в которой не был уже шесть лет. </w:t>
      </w:r>
    </w:p>
    <w:p w:rsidR="00CB1D11" w:rsidRDefault="00CB1D11" w:rsidP="00CB1D11">
      <w:pPr>
        <w:spacing w:before="120"/>
        <w:ind w:firstLine="567"/>
        <w:jc w:val="both"/>
      </w:pPr>
      <w:r w:rsidRPr="002C3896">
        <w:t xml:space="preserve">Игнашка Бодягин вспомнил, как четырнадцатилетним парнишкой с отцом и работником косил сено. За сломанные вилы отец ударил работника. Игнашка назвал отца “сволочью” за этот поступок. Отец сбил Игнашку с ног, испоров в кровь чересседельником. Вечером отец вырезал вишневый костыль, вручил сыну и отправил его “по миру ума-разума набираться”. Приказал домой не возвращаться. </w:t>
      </w:r>
    </w:p>
    <w:p w:rsidR="00CB1D11" w:rsidRDefault="00CB1D11" w:rsidP="00CB1D11">
      <w:pPr>
        <w:spacing w:before="120"/>
        <w:ind w:firstLine="567"/>
        <w:jc w:val="both"/>
      </w:pPr>
      <w:r w:rsidRPr="002C3896">
        <w:t xml:space="preserve">Бодягин кинул взгляд на отцовский палисадник. Он узнал, что старик все богатеет, женился второй раз после смерти жены, сын куда-то сгинул. </w:t>
      </w:r>
    </w:p>
    <w:p w:rsidR="00CB1D11" w:rsidRDefault="00CB1D11" w:rsidP="00CB1D11">
      <w:pPr>
        <w:spacing w:before="120"/>
        <w:ind w:firstLine="567"/>
        <w:jc w:val="both"/>
      </w:pPr>
      <w:r w:rsidRPr="002C3896">
        <w:t xml:space="preserve">— А вообще-то он “обстоятельный хозяин”,—добавил собеседник Бодягина. </w:t>
      </w:r>
    </w:p>
    <w:p w:rsidR="00CB1D11" w:rsidRDefault="00CB1D11" w:rsidP="00CB1D11">
      <w:pPr>
        <w:spacing w:before="120"/>
        <w:ind w:firstLine="567"/>
        <w:jc w:val="both"/>
      </w:pPr>
      <w:r w:rsidRPr="002C3896">
        <w:t xml:space="preserve">Утром председатель ревтрибунала сообщил, что двое кулаков агитировали казаков не сдавать хлеб, избивать красноармейцев. Председатель сказал, что “устроит показательный суд и шлепнет обоих”. </w:t>
      </w:r>
    </w:p>
    <w:p w:rsidR="00CB1D11" w:rsidRDefault="00CB1D11" w:rsidP="00CB1D11">
      <w:pPr>
        <w:spacing w:before="120"/>
        <w:ind w:firstLine="567"/>
        <w:jc w:val="both"/>
      </w:pPr>
      <w:r w:rsidRPr="002C3896">
        <w:t xml:space="preserve">Двоих кулаков приговорили к расстрелу. В одном из приговоренных Бодягин узнал отца и попросил конвоира привезти заключенного к нему. Старик узнал сына, глаза его блеснули и потухли. Сын понимает, что им с отцом не о чем говорить. Старик жалуется, что его расстреливают за то, что не пускает грабить собственный амбар. “Грабьте, ваша сила”, — обреченно говорит он. Сын обвиняет его, что отец “первый батраков всю жизнь сосал”, но старик возражает, говоря, что работал с утра до ночи. Отец обрывает связь между ними: “Ты мне не сын, я тебе не отец”. Он кричит, что хочет дожить до того времени, когда казаки расправятся с красными, а он лично из сына “душу вынет”. </w:t>
      </w:r>
    </w:p>
    <w:p w:rsidR="00CB1D11" w:rsidRDefault="00CB1D11" w:rsidP="00CB1D11">
      <w:pPr>
        <w:spacing w:before="120"/>
        <w:ind w:firstLine="567"/>
        <w:jc w:val="both"/>
      </w:pPr>
      <w:r w:rsidRPr="002C3896">
        <w:t xml:space="preserve">Сын присутствует при расстреле отца, даже говорит: “Не серчай, батя...” </w:t>
      </w:r>
    </w:p>
    <w:p w:rsidR="00CB1D11" w:rsidRDefault="00CB1D11" w:rsidP="00CB1D11">
      <w:pPr>
        <w:spacing w:before="120"/>
        <w:ind w:firstLine="567"/>
        <w:jc w:val="both"/>
      </w:pPr>
      <w:r w:rsidRPr="002C3896">
        <w:t xml:space="preserve">По телеграфу передали, что на Хопре восстание — жгут исполкомы, убивают сотрудников. Бодягин и комендант трибунала остались сдать хлеб на ссыпной пункт. В станицу нагрянули восставшие. Они попытались захватить Бодягина и Тесленко. В овраге Бодягин подобрал замерзающего сироту, он прижал мальчонку к телу, прикрыл полушубком, тот стал отогреваться. Тесленко сквозь режущий ветер кричал, чтобы Бодягин бросил мальчонку, ибо их нагоняют казаки. Мужчины поняли, что им не уйти от погони. Тогда Бодягин привязал мальчишку к седлу, приказал ему крепко держаться за гриву и ударом шашки погнал коня прочь, украинец свистом гнал коней дальше. Сухим отчетливым залпом встретили они “вынырнувшие из-под горы папахи...”. </w:t>
      </w:r>
    </w:p>
    <w:p w:rsidR="00CB1D11" w:rsidRDefault="00CB1D11" w:rsidP="00CB1D11">
      <w:pPr>
        <w:spacing w:before="120"/>
        <w:ind w:firstLine="567"/>
        <w:jc w:val="both"/>
      </w:pPr>
      <w:r w:rsidRPr="002C3896">
        <w:t xml:space="preserve">Убитые Бодягин и Тесленко три дня лежали в степи изрубленные, обсыпанные ячменем. Степные птицы клевали их трупы. </w:t>
      </w:r>
    </w:p>
    <w:p w:rsidR="00CB1D11" w:rsidRPr="002C3896" w:rsidRDefault="00CB1D11" w:rsidP="00CB1D11">
      <w:pPr>
        <w:spacing w:before="120"/>
        <w:ind w:firstLine="567"/>
        <w:jc w:val="both"/>
      </w:pPr>
      <w:r w:rsidRPr="002C3896">
        <w:t xml:space="preserve">1925 г.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D11"/>
    <w:rsid w:val="002C3896"/>
    <w:rsid w:val="00603870"/>
    <w:rsid w:val="00616072"/>
    <w:rsid w:val="008B35EE"/>
    <w:rsid w:val="00B42C45"/>
    <w:rsid w:val="00B47B6A"/>
    <w:rsid w:val="00BA534E"/>
    <w:rsid w:val="00C65B9D"/>
    <w:rsid w:val="00CB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138DA9-554A-4EDB-85A8-EF89AF94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D11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B1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1806</Words>
  <Characters>1030</Characters>
  <Application>Microsoft Office Word</Application>
  <DocSecurity>0</DocSecurity>
  <Lines>8</Lines>
  <Paragraphs>5</Paragraphs>
  <ScaleCrop>false</ScaleCrop>
  <Company>Home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Продкомиссар</dc:title>
  <dc:subject/>
  <dc:creator>User</dc:creator>
  <cp:keywords/>
  <dc:description/>
  <cp:lastModifiedBy>admin</cp:lastModifiedBy>
  <cp:revision>2</cp:revision>
  <dcterms:created xsi:type="dcterms:W3CDTF">2014-01-25T09:57:00Z</dcterms:created>
  <dcterms:modified xsi:type="dcterms:W3CDTF">2014-01-25T09:57:00Z</dcterms:modified>
</cp:coreProperties>
</file>