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E87" w:rsidRPr="00AF556C" w:rsidRDefault="00ED1E87" w:rsidP="00ED1E87">
      <w:pPr>
        <w:widowControl/>
        <w:spacing w:before="120"/>
        <w:jc w:val="center"/>
        <w:rPr>
          <w:b/>
          <w:sz w:val="32"/>
          <w:szCs w:val="24"/>
        </w:rPr>
      </w:pPr>
      <w:r w:rsidRPr="00AF556C">
        <w:rPr>
          <w:b/>
          <w:sz w:val="32"/>
          <w:szCs w:val="24"/>
        </w:rPr>
        <w:t>Дегенеративный порок аортального клапана. Критический стеноз</w:t>
      </w:r>
    </w:p>
    <w:p w:rsidR="00ED1E87" w:rsidRPr="00AF556C" w:rsidRDefault="00ED1E87" w:rsidP="00ED1E87">
      <w:pPr>
        <w:widowControl/>
        <w:spacing w:before="120"/>
        <w:jc w:val="center"/>
        <w:rPr>
          <w:sz w:val="28"/>
          <w:szCs w:val="24"/>
        </w:rPr>
      </w:pPr>
      <w:r w:rsidRPr="00AF556C">
        <w:rPr>
          <w:sz w:val="28"/>
          <w:szCs w:val="24"/>
        </w:rPr>
        <w:t>Витебский государственный медицинский университет</w:t>
      </w:r>
    </w:p>
    <w:p w:rsidR="00ED1E87" w:rsidRPr="00AF556C" w:rsidRDefault="00ED1E87" w:rsidP="00ED1E87">
      <w:pPr>
        <w:widowControl/>
        <w:spacing w:before="120"/>
        <w:jc w:val="center"/>
        <w:rPr>
          <w:sz w:val="28"/>
          <w:szCs w:val="24"/>
        </w:rPr>
      </w:pPr>
      <w:r w:rsidRPr="00AF556C">
        <w:rPr>
          <w:sz w:val="28"/>
          <w:szCs w:val="24"/>
        </w:rPr>
        <w:t>Витебск, 2012</w:t>
      </w:r>
    </w:p>
    <w:p w:rsidR="00ED1E87" w:rsidRDefault="00ED1E87" w:rsidP="00ED1E87">
      <w:pPr>
        <w:widowControl/>
        <w:spacing w:before="120"/>
        <w:ind w:firstLine="567"/>
        <w:jc w:val="both"/>
        <w:rPr>
          <w:sz w:val="24"/>
          <w:szCs w:val="24"/>
        </w:rPr>
      </w:pPr>
      <w:r w:rsidRPr="00AF556C">
        <w:rPr>
          <w:sz w:val="24"/>
          <w:szCs w:val="24"/>
        </w:rPr>
        <w:t>История болезни Фильченковой Ирины Ивановны</w:t>
      </w:r>
      <w:r>
        <w:rPr>
          <w:sz w:val="24"/>
          <w:szCs w:val="24"/>
        </w:rPr>
        <w:t xml:space="preserve">, </w:t>
      </w:r>
      <w:smartTag w:uri="urn:schemas-microsoft-com:office:smarttags" w:element="metricconverter">
        <w:smartTagPr>
          <w:attr w:name="ProductID" w:val="1953 г"/>
        </w:smartTagPr>
        <w:r w:rsidRPr="00AF556C">
          <w:rPr>
            <w:sz w:val="24"/>
            <w:szCs w:val="24"/>
          </w:rPr>
          <w:t>1953 г</w:t>
        </w:r>
      </w:smartTag>
      <w:r w:rsidRPr="00AF556C">
        <w:rPr>
          <w:sz w:val="24"/>
          <w:szCs w:val="24"/>
        </w:rPr>
        <w:t>.р.</w:t>
      </w:r>
    </w:p>
    <w:p w:rsidR="00ED1E87" w:rsidRPr="00AF556C" w:rsidRDefault="00ED1E87" w:rsidP="00ED1E87">
      <w:pPr>
        <w:widowControl/>
        <w:spacing w:before="120"/>
        <w:ind w:firstLine="567"/>
        <w:jc w:val="both"/>
        <w:rPr>
          <w:sz w:val="24"/>
          <w:szCs w:val="24"/>
        </w:rPr>
      </w:pPr>
      <w:r w:rsidRPr="00AF556C">
        <w:rPr>
          <w:sz w:val="24"/>
          <w:szCs w:val="24"/>
        </w:rPr>
        <w:t xml:space="preserve">Клинический диагноз: </w:t>
      </w:r>
    </w:p>
    <w:p w:rsidR="00ED1E87" w:rsidRPr="00AF556C" w:rsidRDefault="00ED1E87" w:rsidP="00ED1E87">
      <w:pPr>
        <w:widowControl/>
        <w:spacing w:before="120"/>
        <w:ind w:firstLine="567"/>
        <w:jc w:val="both"/>
        <w:rPr>
          <w:sz w:val="24"/>
          <w:szCs w:val="24"/>
        </w:rPr>
      </w:pPr>
      <w:r w:rsidRPr="00AF556C">
        <w:rPr>
          <w:sz w:val="24"/>
          <w:szCs w:val="24"/>
        </w:rPr>
        <w:t xml:space="preserve">Основной: Дегенеративный порок аортального клапана. </w:t>
      </w:r>
    </w:p>
    <w:p w:rsidR="00ED1E87" w:rsidRPr="00AF556C" w:rsidRDefault="00ED1E87" w:rsidP="00ED1E87">
      <w:pPr>
        <w:widowControl/>
        <w:spacing w:before="120"/>
        <w:ind w:firstLine="567"/>
        <w:jc w:val="both"/>
        <w:rPr>
          <w:sz w:val="24"/>
          <w:szCs w:val="24"/>
        </w:rPr>
      </w:pPr>
      <w:r w:rsidRPr="00AF556C">
        <w:rPr>
          <w:sz w:val="24"/>
          <w:szCs w:val="24"/>
        </w:rPr>
        <w:t>Сопутствующий: Артериальная гипертензия IIст</w:t>
      </w:r>
      <w:r>
        <w:rPr>
          <w:sz w:val="24"/>
          <w:szCs w:val="24"/>
        </w:rPr>
        <w:t xml:space="preserve">, </w:t>
      </w:r>
      <w:r w:rsidRPr="00AF556C">
        <w:rPr>
          <w:sz w:val="24"/>
          <w:szCs w:val="24"/>
        </w:rPr>
        <w:t>р. 4. Сахарный диабет 2 типа</w:t>
      </w:r>
      <w:r>
        <w:rPr>
          <w:sz w:val="24"/>
          <w:szCs w:val="24"/>
        </w:rPr>
        <w:t xml:space="preserve">, </w:t>
      </w:r>
      <w:r w:rsidRPr="00AF556C">
        <w:rPr>
          <w:sz w:val="24"/>
          <w:szCs w:val="24"/>
        </w:rPr>
        <w:t>клинико-метаболическая компенсация.</w:t>
      </w:r>
    </w:p>
    <w:p w:rsidR="00ED1E87" w:rsidRDefault="00ED1E87" w:rsidP="00ED1E87">
      <w:pPr>
        <w:widowControl/>
        <w:spacing w:before="120"/>
        <w:ind w:firstLine="567"/>
        <w:jc w:val="both"/>
        <w:rPr>
          <w:sz w:val="24"/>
          <w:szCs w:val="24"/>
        </w:rPr>
      </w:pPr>
      <w:r w:rsidRPr="00AF556C">
        <w:rPr>
          <w:sz w:val="24"/>
          <w:szCs w:val="24"/>
        </w:rPr>
        <w:t>Осложнения: Критический стеноз аортального клапана.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w:t>
      </w:r>
    </w:p>
    <w:p w:rsidR="00ED1E87" w:rsidRPr="00AF556C" w:rsidRDefault="00ED1E87" w:rsidP="00ED1E87">
      <w:pPr>
        <w:widowControl/>
        <w:spacing w:before="120"/>
        <w:ind w:firstLine="567"/>
        <w:jc w:val="both"/>
        <w:rPr>
          <w:sz w:val="24"/>
          <w:szCs w:val="24"/>
        </w:rPr>
      </w:pPr>
      <w:r w:rsidRPr="00AF556C">
        <w:rPr>
          <w:sz w:val="24"/>
          <w:szCs w:val="24"/>
        </w:rPr>
        <w:t>Куратор:</w:t>
      </w:r>
    </w:p>
    <w:p w:rsidR="00ED1E87" w:rsidRPr="00AF556C" w:rsidRDefault="00ED1E87" w:rsidP="00ED1E87">
      <w:pPr>
        <w:widowControl/>
        <w:spacing w:before="120"/>
        <w:ind w:firstLine="567"/>
        <w:jc w:val="both"/>
        <w:rPr>
          <w:sz w:val="24"/>
          <w:szCs w:val="24"/>
        </w:rPr>
      </w:pPr>
      <w:r w:rsidRPr="00AF556C">
        <w:rPr>
          <w:sz w:val="24"/>
          <w:szCs w:val="24"/>
        </w:rPr>
        <w:t>Ст. 28 гр.</w:t>
      </w:r>
      <w:r>
        <w:rPr>
          <w:sz w:val="24"/>
          <w:szCs w:val="24"/>
        </w:rPr>
        <w:t xml:space="preserve">, </w:t>
      </w:r>
      <w:r w:rsidRPr="00AF556C">
        <w:rPr>
          <w:sz w:val="24"/>
          <w:szCs w:val="24"/>
        </w:rPr>
        <w:t>5к.</w:t>
      </w:r>
      <w:r>
        <w:rPr>
          <w:sz w:val="24"/>
          <w:szCs w:val="24"/>
        </w:rPr>
        <w:t xml:space="preserve">, </w:t>
      </w:r>
      <w:r w:rsidRPr="00AF556C">
        <w:rPr>
          <w:sz w:val="24"/>
          <w:szCs w:val="24"/>
        </w:rPr>
        <w:t>ЛФ</w:t>
      </w:r>
    </w:p>
    <w:p w:rsidR="00ED1E87" w:rsidRPr="00AF556C" w:rsidRDefault="00ED1E87" w:rsidP="00ED1E87">
      <w:pPr>
        <w:widowControl/>
        <w:spacing w:before="120"/>
        <w:ind w:firstLine="567"/>
        <w:jc w:val="both"/>
        <w:rPr>
          <w:sz w:val="24"/>
          <w:szCs w:val="24"/>
        </w:rPr>
      </w:pPr>
      <w:r w:rsidRPr="00AF556C">
        <w:rPr>
          <w:sz w:val="24"/>
          <w:szCs w:val="24"/>
        </w:rPr>
        <w:t>Демиденко В.А.</w:t>
      </w:r>
    </w:p>
    <w:p w:rsidR="00ED1E87" w:rsidRPr="00AF556C" w:rsidRDefault="00ED1E87" w:rsidP="00ED1E87">
      <w:pPr>
        <w:widowControl/>
        <w:spacing w:before="120"/>
        <w:ind w:firstLine="567"/>
        <w:jc w:val="both"/>
        <w:rPr>
          <w:sz w:val="24"/>
          <w:szCs w:val="24"/>
        </w:rPr>
      </w:pPr>
      <w:r w:rsidRPr="00AF556C">
        <w:rPr>
          <w:sz w:val="24"/>
          <w:szCs w:val="24"/>
        </w:rPr>
        <w:t>Преподаватель:</w:t>
      </w:r>
    </w:p>
    <w:p w:rsidR="00ED1E87" w:rsidRDefault="00ED1E87" w:rsidP="00ED1E87">
      <w:pPr>
        <w:widowControl/>
        <w:spacing w:before="120"/>
        <w:ind w:firstLine="567"/>
        <w:jc w:val="both"/>
        <w:rPr>
          <w:sz w:val="24"/>
          <w:szCs w:val="24"/>
        </w:rPr>
      </w:pPr>
      <w:r w:rsidRPr="00AF556C">
        <w:rPr>
          <w:sz w:val="24"/>
          <w:szCs w:val="24"/>
        </w:rPr>
        <w:t>Выхристенко К.С.</w:t>
      </w:r>
    </w:p>
    <w:p w:rsidR="00ED1E87" w:rsidRPr="00AF556C" w:rsidRDefault="00ED1E87" w:rsidP="00ED1E87">
      <w:pPr>
        <w:widowControl/>
        <w:spacing w:before="120"/>
        <w:ind w:firstLine="567"/>
        <w:jc w:val="both"/>
        <w:rPr>
          <w:sz w:val="24"/>
          <w:szCs w:val="24"/>
        </w:rPr>
      </w:pPr>
      <w:r w:rsidRPr="00AF556C">
        <w:rPr>
          <w:sz w:val="24"/>
          <w:szCs w:val="24"/>
        </w:rPr>
        <w:t>Паспортная часть.</w:t>
      </w:r>
    </w:p>
    <w:p w:rsidR="00ED1E87" w:rsidRPr="00AF556C" w:rsidRDefault="00ED1E87" w:rsidP="00ED1E87">
      <w:pPr>
        <w:widowControl/>
        <w:spacing w:before="120"/>
        <w:ind w:firstLine="567"/>
        <w:jc w:val="both"/>
        <w:rPr>
          <w:sz w:val="24"/>
          <w:szCs w:val="24"/>
        </w:rPr>
      </w:pPr>
      <w:r w:rsidRPr="00AF556C">
        <w:rPr>
          <w:sz w:val="24"/>
          <w:szCs w:val="24"/>
        </w:rPr>
        <w:t>ФИО: Фильченкова Ирина Ивановна</w:t>
      </w:r>
    </w:p>
    <w:p w:rsidR="00ED1E87" w:rsidRPr="00AF556C" w:rsidRDefault="00ED1E87" w:rsidP="00ED1E87">
      <w:pPr>
        <w:widowControl/>
        <w:spacing w:before="120"/>
        <w:ind w:firstLine="567"/>
        <w:jc w:val="both"/>
        <w:rPr>
          <w:sz w:val="24"/>
          <w:szCs w:val="24"/>
        </w:rPr>
      </w:pPr>
      <w:r w:rsidRPr="00AF556C">
        <w:rPr>
          <w:sz w:val="24"/>
          <w:szCs w:val="24"/>
        </w:rPr>
        <w:t>Дата рождения: 11.04.1953г.</w:t>
      </w:r>
    </w:p>
    <w:p w:rsidR="00ED1E87" w:rsidRPr="00AF556C" w:rsidRDefault="00ED1E87" w:rsidP="00ED1E87">
      <w:pPr>
        <w:widowControl/>
        <w:spacing w:before="120"/>
        <w:ind w:firstLine="567"/>
        <w:jc w:val="both"/>
        <w:rPr>
          <w:sz w:val="24"/>
          <w:szCs w:val="24"/>
        </w:rPr>
      </w:pPr>
      <w:r w:rsidRPr="00AF556C">
        <w:rPr>
          <w:sz w:val="24"/>
          <w:szCs w:val="24"/>
        </w:rPr>
        <w:t>Место работы: Лепельская СШ №1</w:t>
      </w:r>
      <w:r>
        <w:rPr>
          <w:sz w:val="24"/>
          <w:szCs w:val="24"/>
        </w:rPr>
        <w:t xml:space="preserve">, </w:t>
      </w:r>
      <w:r w:rsidRPr="00AF556C">
        <w:rPr>
          <w:sz w:val="24"/>
          <w:szCs w:val="24"/>
        </w:rPr>
        <w:t>учитель</w:t>
      </w:r>
    </w:p>
    <w:p w:rsidR="00ED1E87" w:rsidRPr="00AF556C" w:rsidRDefault="00ED1E87" w:rsidP="00ED1E87">
      <w:pPr>
        <w:widowControl/>
        <w:spacing w:before="120"/>
        <w:ind w:firstLine="567"/>
        <w:jc w:val="both"/>
        <w:rPr>
          <w:sz w:val="24"/>
          <w:szCs w:val="24"/>
        </w:rPr>
      </w:pPr>
      <w:r w:rsidRPr="00AF556C">
        <w:rPr>
          <w:sz w:val="24"/>
          <w:szCs w:val="24"/>
        </w:rPr>
        <w:t>Пол: женский</w:t>
      </w:r>
    </w:p>
    <w:p w:rsidR="00ED1E87" w:rsidRPr="00AF556C" w:rsidRDefault="00ED1E87" w:rsidP="00ED1E87">
      <w:pPr>
        <w:widowControl/>
        <w:spacing w:before="120"/>
        <w:ind w:firstLine="567"/>
        <w:jc w:val="both"/>
        <w:rPr>
          <w:sz w:val="24"/>
          <w:szCs w:val="24"/>
        </w:rPr>
      </w:pPr>
      <w:r w:rsidRPr="00AF556C">
        <w:rPr>
          <w:sz w:val="24"/>
          <w:szCs w:val="24"/>
        </w:rPr>
        <w:t>Дата и время поступления: 20.02.2012г. 10.30</w:t>
      </w:r>
    </w:p>
    <w:p w:rsidR="00ED1E87" w:rsidRPr="00AF556C" w:rsidRDefault="00ED1E87" w:rsidP="00ED1E87">
      <w:pPr>
        <w:widowControl/>
        <w:spacing w:before="120"/>
        <w:ind w:firstLine="567"/>
        <w:jc w:val="both"/>
        <w:rPr>
          <w:sz w:val="24"/>
          <w:szCs w:val="24"/>
        </w:rPr>
      </w:pPr>
      <w:r w:rsidRPr="00AF556C">
        <w:rPr>
          <w:sz w:val="24"/>
          <w:szCs w:val="24"/>
        </w:rPr>
        <w:t xml:space="preserve">Направившее учреждение: Лепельская ЦРБ </w:t>
      </w:r>
    </w:p>
    <w:p w:rsidR="00ED1E87" w:rsidRPr="00AF556C" w:rsidRDefault="00ED1E87" w:rsidP="00ED1E87">
      <w:pPr>
        <w:widowControl/>
        <w:spacing w:before="120"/>
        <w:ind w:firstLine="567"/>
        <w:jc w:val="both"/>
        <w:rPr>
          <w:sz w:val="24"/>
          <w:szCs w:val="24"/>
        </w:rPr>
      </w:pPr>
      <w:r w:rsidRPr="00AF556C">
        <w:rPr>
          <w:sz w:val="24"/>
          <w:szCs w:val="24"/>
        </w:rPr>
        <w:t>Диагноз при направлении: Дегенеративный порок аортального клапана. Критический стеноз.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 Артериальная гипертензия IIст</w:t>
      </w:r>
      <w:r>
        <w:rPr>
          <w:sz w:val="24"/>
          <w:szCs w:val="24"/>
        </w:rPr>
        <w:t xml:space="preserve">, </w:t>
      </w:r>
      <w:r w:rsidRPr="00AF556C">
        <w:rPr>
          <w:sz w:val="24"/>
          <w:szCs w:val="24"/>
        </w:rPr>
        <w:t>р.4. Сахарный диабет 2 типа</w:t>
      </w:r>
      <w:r>
        <w:rPr>
          <w:sz w:val="24"/>
          <w:szCs w:val="24"/>
        </w:rPr>
        <w:t xml:space="preserve">, </w:t>
      </w:r>
      <w:r w:rsidRPr="00AF556C">
        <w:rPr>
          <w:sz w:val="24"/>
          <w:szCs w:val="24"/>
        </w:rPr>
        <w:t xml:space="preserve">клинико-метаболическая компенсация. </w:t>
      </w:r>
    </w:p>
    <w:p w:rsidR="00ED1E87" w:rsidRPr="00AF556C" w:rsidRDefault="00ED1E87" w:rsidP="00ED1E87">
      <w:pPr>
        <w:widowControl/>
        <w:spacing w:before="120"/>
        <w:ind w:firstLine="567"/>
        <w:jc w:val="both"/>
        <w:rPr>
          <w:sz w:val="24"/>
          <w:szCs w:val="24"/>
        </w:rPr>
      </w:pPr>
      <w:r w:rsidRPr="00AF556C">
        <w:rPr>
          <w:sz w:val="24"/>
          <w:szCs w:val="24"/>
        </w:rPr>
        <w:t>Диагноз при поступлении: Дегенеративный порок аортального клапана. Критический стеноз.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 Артериальная гипертензия IIст</w:t>
      </w:r>
      <w:r>
        <w:rPr>
          <w:sz w:val="24"/>
          <w:szCs w:val="24"/>
        </w:rPr>
        <w:t xml:space="preserve">, </w:t>
      </w:r>
      <w:r w:rsidRPr="00AF556C">
        <w:rPr>
          <w:sz w:val="24"/>
          <w:szCs w:val="24"/>
        </w:rPr>
        <w:t>р.4. Сахарный диабет 2 типа</w:t>
      </w:r>
      <w:r>
        <w:rPr>
          <w:sz w:val="24"/>
          <w:szCs w:val="24"/>
        </w:rPr>
        <w:t xml:space="preserve">, </w:t>
      </w:r>
      <w:r w:rsidRPr="00AF556C">
        <w:rPr>
          <w:sz w:val="24"/>
          <w:szCs w:val="24"/>
        </w:rPr>
        <w:t xml:space="preserve">клинико-метаболическая компенсация. </w:t>
      </w:r>
    </w:p>
    <w:p w:rsidR="00ED1E87" w:rsidRPr="00AF556C" w:rsidRDefault="00ED1E87" w:rsidP="00ED1E87">
      <w:pPr>
        <w:widowControl/>
        <w:spacing w:before="120"/>
        <w:ind w:firstLine="567"/>
        <w:jc w:val="both"/>
        <w:rPr>
          <w:sz w:val="24"/>
          <w:szCs w:val="24"/>
        </w:rPr>
      </w:pPr>
      <w:r w:rsidRPr="00AF556C">
        <w:rPr>
          <w:sz w:val="24"/>
          <w:szCs w:val="24"/>
        </w:rPr>
        <w:t xml:space="preserve">Диагноз клинический: </w:t>
      </w:r>
    </w:p>
    <w:p w:rsidR="00ED1E87" w:rsidRPr="00AF556C" w:rsidRDefault="00ED1E87" w:rsidP="00ED1E87">
      <w:pPr>
        <w:widowControl/>
        <w:spacing w:before="120"/>
        <w:ind w:firstLine="567"/>
        <w:jc w:val="both"/>
        <w:rPr>
          <w:sz w:val="24"/>
          <w:szCs w:val="24"/>
        </w:rPr>
      </w:pPr>
      <w:r w:rsidRPr="00AF556C">
        <w:rPr>
          <w:sz w:val="24"/>
          <w:szCs w:val="24"/>
        </w:rPr>
        <w:t xml:space="preserve">Основной: Дегенеративный порок аортального клапана. </w:t>
      </w:r>
    </w:p>
    <w:p w:rsidR="00ED1E87" w:rsidRPr="00AF556C" w:rsidRDefault="00ED1E87" w:rsidP="00ED1E87">
      <w:pPr>
        <w:widowControl/>
        <w:spacing w:before="120"/>
        <w:ind w:firstLine="567"/>
        <w:jc w:val="both"/>
        <w:rPr>
          <w:sz w:val="24"/>
          <w:szCs w:val="24"/>
        </w:rPr>
      </w:pPr>
      <w:r w:rsidRPr="00AF556C">
        <w:rPr>
          <w:sz w:val="24"/>
          <w:szCs w:val="24"/>
        </w:rPr>
        <w:t>Сопутствующий: Артериальная гипертензия IIст</w:t>
      </w:r>
      <w:r>
        <w:rPr>
          <w:sz w:val="24"/>
          <w:szCs w:val="24"/>
        </w:rPr>
        <w:t xml:space="preserve">, </w:t>
      </w:r>
      <w:r w:rsidRPr="00AF556C">
        <w:rPr>
          <w:sz w:val="24"/>
          <w:szCs w:val="24"/>
        </w:rPr>
        <w:t>р. 4. Сахарный диабет 2 типа</w:t>
      </w:r>
      <w:r>
        <w:rPr>
          <w:sz w:val="24"/>
          <w:szCs w:val="24"/>
        </w:rPr>
        <w:t xml:space="preserve">, </w:t>
      </w:r>
      <w:r w:rsidRPr="00AF556C">
        <w:rPr>
          <w:sz w:val="24"/>
          <w:szCs w:val="24"/>
        </w:rPr>
        <w:t>клинико-метаболическая компенсация.</w:t>
      </w:r>
    </w:p>
    <w:p w:rsidR="00ED1E87" w:rsidRPr="00AF556C" w:rsidRDefault="00ED1E87" w:rsidP="00ED1E87">
      <w:pPr>
        <w:widowControl/>
        <w:spacing w:before="120"/>
        <w:ind w:firstLine="567"/>
        <w:jc w:val="both"/>
        <w:rPr>
          <w:sz w:val="24"/>
          <w:szCs w:val="24"/>
        </w:rPr>
      </w:pPr>
      <w:r w:rsidRPr="00AF556C">
        <w:rPr>
          <w:sz w:val="24"/>
          <w:szCs w:val="24"/>
        </w:rPr>
        <w:t>Осложнения: Критический стеноз аортального клапана.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w:t>
      </w:r>
    </w:p>
    <w:p w:rsidR="00ED1E87" w:rsidRPr="00AF556C" w:rsidRDefault="00ED1E87" w:rsidP="00ED1E87">
      <w:pPr>
        <w:widowControl/>
        <w:spacing w:before="120"/>
        <w:ind w:firstLine="567"/>
        <w:jc w:val="both"/>
        <w:rPr>
          <w:sz w:val="24"/>
          <w:szCs w:val="24"/>
        </w:rPr>
      </w:pPr>
      <w:r w:rsidRPr="00AF556C">
        <w:rPr>
          <w:sz w:val="24"/>
          <w:szCs w:val="24"/>
        </w:rPr>
        <w:t>Операции:</w:t>
      </w:r>
      <w:r>
        <w:rPr>
          <w:sz w:val="24"/>
          <w:szCs w:val="24"/>
        </w:rPr>
        <w:t xml:space="preserve"> </w:t>
      </w:r>
      <w:r w:rsidRPr="00AF556C">
        <w:rPr>
          <w:sz w:val="24"/>
          <w:szCs w:val="24"/>
        </w:rPr>
        <w:t>Протезирование аортального клапана. 28.02.2012г.</w:t>
      </w:r>
    </w:p>
    <w:p w:rsidR="00ED1E87" w:rsidRPr="00AF556C" w:rsidRDefault="00ED1E87" w:rsidP="00ED1E87">
      <w:pPr>
        <w:widowControl/>
        <w:spacing w:before="120"/>
        <w:ind w:firstLine="567"/>
        <w:jc w:val="both"/>
        <w:rPr>
          <w:sz w:val="24"/>
          <w:szCs w:val="24"/>
        </w:rPr>
      </w:pPr>
      <w:r w:rsidRPr="00AF556C">
        <w:rPr>
          <w:sz w:val="24"/>
          <w:szCs w:val="24"/>
        </w:rPr>
        <w:t>Виды обезболивания: эндотрахеальный изофлюрановый наркоз.</w:t>
      </w:r>
    </w:p>
    <w:p w:rsidR="00ED1E87" w:rsidRPr="00AF556C" w:rsidRDefault="00ED1E87" w:rsidP="00ED1E87">
      <w:pPr>
        <w:widowControl/>
        <w:spacing w:before="120"/>
        <w:ind w:firstLine="567"/>
        <w:jc w:val="both"/>
        <w:rPr>
          <w:sz w:val="24"/>
          <w:szCs w:val="24"/>
        </w:rPr>
      </w:pPr>
      <w:r w:rsidRPr="00AF556C">
        <w:rPr>
          <w:sz w:val="24"/>
          <w:szCs w:val="24"/>
        </w:rPr>
        <w:t>Осложнения во время операции: нет.</w:t>
      </w:r>
    </w:p>
    <w:p w:rsidR="00ED1E87" w:rsidRDefault="00ED1E87" w:rsidP="00ED1E87">
      <w:pPr>
        <w:widowControl/>
        <w:spacing w:before="120"/>
        <w:ind w:firstLine="567"/>
        <w:jc w:val="both"/>
        <w:rPr>
          <w:sz w:val="24"/>
          <w:szCs w:val="24"/>
        </w:rPr>
      </w:pPr>
      <w:r w:rsidRPr="00AF556C">
        <w:rPr>
          <w:sz w:val="24"/>
          <w:szCs w:val="24"/>
        </w:rPr>
        <w:t>Гистологический диагноз: Кальцинированный дегенеративно измененный аортальный клапан.</w:t>
      </w:r>
    </w:p>
    <w:p w:rsidR="00ED1E87" w:rsidRPr="00AF556C" w:rsidRDefault="00ED1E87" w:rsidP="00ED1E87">
      <w:pPr>
        <w:widowControl/>
        <w:spacing w:before="120"/>
        <w:ind w:firstLine="567"/>
        <w:jc w:val="both"/>
        <w:rPr>
          <w:sz w:val="24"/>
          <w:szCs w:val="24"/>
        </w:rPr>
      </w:pPr>
      <w:r w:rsidRPr="00AF556C">
        <w:rPr>
          <w:sz w:val="24"/>
          <w:szCs w:val="24"/>
        </w:rPr>
        <w:t>Жалобы: при поступлении жаловалась на:</w:t>
      </w:r>
    </w:p>
    <w:p w:rsidR="00ED1E87" w:rsidRPr="00AF556C" w:rsidRDefault="00ED1E87" w:rsidP="00ED1E87">
      <w:pPr>
        <w:widowControl/>
        <w:spacing w:before="120"/>
        <w:ind w:firstLine="567"/>
        <w:jc w:val="both"/>
        <w:rPr>
          <w:sz w:val="24"/>
          <w:szCs w:val="24"/>
        </w:rPr>
      </w:pPr>
      <w:r w:rsidRPr="00AF556C">
        <w:rPr>
          <w:sz w:val="24"/>
          <w:szCs w:val="24"/>
        </w:rPr>
        <w:t>периодически возникающие инспираторную одышку</w:t>
      </w:r>
      <w:r>
        <w:rPr>
          <w:sz w:val="24"/>
          <w:szCs w:val="24"/>
        </w:rPr>
        <w:t xml:space="preserve">, </w:t>
      </w:r>
      <w:r w:rsidRPr="00AF556C">
        <w:rPr>
          <w:sz w:val="24"/>
          <w:szCs w:val="24"/>
        </w:rPr>
        <w:t>головные боли</w:t>
      </w:r>
      <w:r>
        <w:rPr>
          <w:sz w:val="24"/>
          <w:szCs w:val="24"/>
        </w:rPr>
        <w:t xml:space="preserve">, </w:t>
      </w:r>
      <w:r w:rsidRPr="00AF556C">
        <w:rPr>
          <w:sz w:val="24"/>
          <w:szCs w:val="24"/>
        </w:rPr>
        <w:t>головокружение</w:t>
      </w:r>
      <w:r>
        <w:rPr>
          <w:sz w:val="24"/>
          <w:szCs w:val="24"/>
        </w:rPr>
        <w:t xml:space="preserve">, </w:t>
      </w:r>
      <w:r w:rsidRPr="00AF556C">
        <w:rPr>
          <w:sz w:val="24"/>
          <w:szCs w:val="24"/>
        </w:rPr>
        <w:t>перебои в работе сердца</w:t>
      </w:r>
      <w:r>
        <w:rPr>
          <w:sz w:val="24"/>
          <w:szCs w:val="24"/>
        </w:rPr>
        <w:t xml:space="preserve">, </w:t>
      </w:r>
      <w:r w:rsidRPr="00AF556C">
        <w:rPr>
          <w:sz w:val="24"/>
          <w:szCs w:val="24"/>
        </w:rPr>
        <w:t>появляющиеся после физической нагрузки</w:t>
      </w:r>
      <w:r>
        <w:rPr>
          <w:sz w:val="24"/>
          <w:szCs w:val="24"/>
        </w:rPr>
        <w:t xml:space="preserve">, </w:t>
      </w:r>
      <w:r w:rsidRPr="00AF556C">
        <w:rPr>
          <w:sz w:val="24"/>
          <w:szCs w:val="24"/>
        </w:rPr>
        <w:t>эмоционального перенапряжения или на фоне повышения АД</w:t>
      </w:r>
      <w:r>
        <w:rPr>
          <w:sz w:val="24"/>
          <w:szCs w:val="24"/>
        </w:rPr>
        <w:t xml:space="preserve">, </w:t>
      </w:r>
      <w:r w:rsidRPr="00AF556C">
        <w:rPr>
          <w:sz w:val="24"/>
          <w:szCs w:val="24"/>
        </w:rPr>
        <w:t>исчезают после отдыха или приема гипотензивных препаратов (каптоприл);</w:t>
      </w:r>
    </w:p>
    <w:p w:rsidR="00ED1E87" w:rsidRPr="00AF556C" w:rsidRDefault="00ED1E87" w:rsidP="00ED1E87">
      <w:pPr>
        <w:widowControl/>
        <w:spacing w:before="120"/>
        <w:ind w:firstLine="567"/>
        <w:jc w:val="both"/>
        <w:rPr>
          <w:sz w:val="24"/>
          <w:szCs w:val="24"/>
        </w:rPr>
      </w:pPr>
      <w:r w:rsidRPr="00AF556C">
        <w:rPr>
          <w:sz w:val="24"/>
          <w:szCs w:val="24"/>
        </w:rPr>
        <w:t>боли за грудиной сжимающего</w:t>
      </w:r>
      <w:r>
        <w:rPr>
          <w:sz w:val="24"/>
          <w:szCs w:val="24"/>
        </w:rPr>
        <w:t xml:space="preserve">, </w:t>
      </w:r>
      <w:r w:rsidRPr="00AF556C">
        <w:rPr>
          <w:sz w:val="24"/>
          <w:szCs w:val="24"/>
        </w:rPr>
        <w:t>давящего характера</w:t>
      </w:r>
      <w:r>
        <w:rPr>
          <w:sz w:val="24"/>
          <w:szCs w:val="24"/>
        </w:rPr>
        <w:t xml:space="preserve">, </w:t>
      </w:r>
      <w:r w:rsidRPr="00AF556C">
        <w:rPr>
          <w:sz w:val="24"/>
          <w:szCs w:val="24"/>
        </w:rPr>
        <w:t>достаточно интенсивные</w:t>
      </w:r>
      <w:r>
        <w:rPr>
          <w:sz w:val="24"/>
          <w:szCs w:val="24"/>
        </w:rPr>
        <w:t xml:space="preserve">, </w:t>
      </w:r>
      <w:r w:rsidRPr="00AF556C">
        <w:rPr>
          <w:sz w:val="24"/>
          <w:szCs w:val="24"/>
        </w:rPr>
        <w:t>иррадирующие в левую лопатку</w:t>
      </w:r>
      <w:r>
        <w:rPr>
          <w:sz w:val="24"/>
          <w:szCs w:val="24"/>
        </w:rPr>
        <w:t xml:space="preserve">, </w:t>
      </w:r>
      <w:r w:rsidRPr="00AF556C">
        <w:rPr>
          <w:sz w:val="24"/>
          <w:szCs w:val="24"/>
        </w:rPr>
        <w:t>ключицу</w:t>
      </w:r>
      <w:r>
        <w:rPr>
          <w:sz w:val="24"/>
          <w:szCs w:val="24"/>
        </w:rPr>
        <w:t xml:space="preserve">, </w:t>
      </w:r>
      <w:r w:rsidRPr="00AF556C">
        <w:rPr>
          <w:sz w:val="24"/>
          <w:szCs w:val="24"/>
        </w:rPr>
        <w:t>руку</w:t>
      </w:r>
      <w:r>
        <w:rPr>
          <w:sz w:val="24"/>
          <w:szCs w:val="24"/>
        </w:rPr>
        <w:t xml:space="preserve">, </w:t>
      </w:r>
      <w:r w:rsidRPr="00AF556C">
        <w:rPr>
          <w:sz w:val="24"/>
          <w:szCs w:val="24"/>
        </w:rPr>
        <w:t>сопровождающиеся ощущением страха смерти</w:t>
      </w:r>
      <w:r>
        <w:rPr>
          <w:sz w:val="24"/>
          <w:szCs w:val="24"/>
        </w:rPr>
        <w:t xml:space="preserve">, </w:t>
      </w:r>
      <w:r w:rsidRPr="00AF556C">
        <w:rPr>
          <w:sz w:val="24"/>
          <w:szCs w:val="24"/>
        </w:rPr>
        <w:t>возникающие приступообразно после физической нагрузки</w:t>
      </w:r>
      <w:r>
        <w:rPr>
          <w:sz w:val="24"/>
          <w:szCs w:val="24"/>
        </w:rPr>
        <w:t xml:space="preserve">, </w:t>
      </w:r>
      <w:r w:rsidRPr="00AF556C">
        <w:rPr>
          <w:sz w:val="24"/>
          <w:szCs w:val="24"/>
        </w:rPr>
        <w:t>эмоционального стресса</w:t>
      </w:r>
      <w:r>
        <w:rPr>
          <w:sz w:val="24"/>
          <w:szCs w:val="24"/>
        </w:rPr>
        <w:t xml:space="preserve">, </w:t>
      </w:r>
      <w:r w:rsidRPr="00AF556C">
        <w:rPr>
          <w:sz w:val="24"/>
          <w:szCs w:val="24"/>
        </w:rPr>
        <w:t>продолжительность 3-5 мин.</w:t>
      </w:r>
      <w:r>
        <w:rPr>
          <w:sz w:val="24"/>
          <w:szCs w:val="24"/>
        </w:rPr>
        <w:t xml:space="preserve">, </w:t>
      </w:r>
      <w:r w:rsidRPr="00AF556C">
        <w:rPr>
          <w:sz w:val="24"/>
          <w:szCs w:val="24"/>
        </w:rPr>
        <w:t>купируются приемом нитроглицерина под язык;</w:t>
      </w:r>
    </w:p>
    <w:p w:rsidR="00ED1E87" w:rsidRPr="00AF556C" w:rsidRDefault="00ED1E87" w:rsidP="00ED1E87">
      <w:pPr>
        <w:widowControl/>
        <w:spacing w:before="120"/>
        <w:ind w:firstLine="567"/>
        <w:jc w:val="both"/>
        <w:rPr>
          <w:sz w:val="24"/>
          <w:szCs w:val="24"/>
        </w:rPr>
      </w:pPr>
      <w:r w:rsidRPr="00AF556C">
        <w:rPr>
          <w:sz w:val="24"/>
          <w:szCs w:val="24"/>
        </w:rPr>
        <w:t>шум в голове и ушах</w:t>
      </w:r>
      <w:r>
        <w:rPr>
          <w:sz w:val="24"/>
          <w:szCs w:val="24"/>
        </w:rPr>
        <w:t xml:space="preserve">, </w:t>
      </w:r>
      <w:r w:rsidRPr="00AF556C">
        <w:rPr>
          <w:sz w:val="24"/>
          <w:szCs w:val="24"/>
        </w:rPr>
        <w:t>«мелькание мушек»</w:t>
      </w:r>
      <w:r>
        <w:rPr>
          <w:sz w:val="24"/>
          <w:szCs w:val="24"/>
        </w:rPr>
        <w:t xml:space="preserve">, </w:t>
      </w:r>
      <w:r w:rsidRPr="00AF556C">
        <w:rPr>
          <w:sz w:val="24"/>
          <w:szCs w:val="24"/>
        </w:rPr>
        <w:t>появление пелены перед глазами</w:t>
      </w:r>
      <w:r>
        <w:rPr>
          <w:sz w:val="24"/>
          <w:szCs w:val="24"/>
        </w:rPr>
        <w:t xml:space="preserve">, </w:t>
      </w:r>
      <w:r w:rsidRPr="00AF556C">
        <w:rPr>
          <w:sz w:val="24"/>
          <w:szCs w:val="24"/>
        </w:rPr>
        <w:t>расплывчатость очертаний предметов</w:t>
      </w:r>
      <w:r>
        <w:rPr>
          <w:sz w:val="24"/>
          <w:szCs w:val="24"/>
        </w:rPr>
        <w:t xml:space="preserve">, </w:t>
      </w:r>
      <w:r w:rsidRPr="00AF556C">
        <w:rPr>
          <w:sz w:val="24"/>
          <w:szCs w:val="24"/>
        </w:rPr>
        <w:t>появляющиеся при повышении АД;</w:t>
      </w:r>
    </w:p>
    <w:p w:rsidR="00ED1E87" w:rsidRDefault="00ED1E87" w:rsidP="00ED1E87">
      <w:pPr>
        <w:widowControl/>
        <w:spacing w:before="120"/>
        <w:ind w:firstLine="567"/>
        <w:jc w:val="both"/>
        <w:rPr>
          <w:sz w:val="24"/>
          <w:szCs w:val="24"/>
        </w:rPr>
      </w:pPr>
      <w:r w:rsidRPr="00AF556C">
        <w:rPr>
          <w:sz w:val="24"/>
          <w:szCs w:val="24"/>
        </w:rPr>
        <w:t>общую слабость</w:t>
      </w:r>
      <w:r>
        <w:rPr>
          <w:sz w:val="24"/>
          <w:szCs w:val="24"/>
        </w:rPr>
        <w:t xml:space="preserve">, </w:t>
      </w:r>
      <w:r w:rsidRPr="00AF556C">
        <w:rPr>
          <w:sz w:val="24"/>
          <w:szCs w:val="24"/>
        </w:rPr>
        <w:t>снижение умственной и физической работоспособности.</w:t>
      </w:r>
    </w:p>
    <w:p w:rsidR="00ED1E87" w:rsidRPr="00AF556C" w:rsidRDefault="00ED1E87" w:rsidP="00ED1E87">
      <w:pPr>
        <w:widowControl/>
        <w:spacing w:before="120"/>
        <w:ind w:firstLine="567"/>
        <w:jc w:val="both"/>
        <w:rPr>
          <w:sz w:val="24"/>
          <w:szCs w:val="24"/>
        </w:rPr>
      </w:pPr>
      <w:r w:rsidRPr="00AF556C">
        <w:rPr>
          <w:sz w:val="24"/>
          <w:szCs w:val="24"/>
        </w:rPr>
        <w:t>История настоящего заболевания.</w:t>
      </w:r>
    </w:p>
    <w:p w:rsidR="00ED1E87" w:rsidRPr="00AF556C" w:rsidRDefault="00ED1E87" w:rsidP="00ED1E87">
      <w:pPr>
        <w:widowControl/>
        <w:spacing w:before="120"/>
        <w:ind w:firstLine="567"/>
        <w:jc w:val="both"/>
        <w:rPr>
          <w:sz w:val="24"/>
          <w:szCs w:val="24"/>
        </w:rPr>
      </w:pPr>
      <w:r w:rsidRPr="00AF556C">
        <w:rPr>
          <w:sz w:val="24"/>
          <w:szCs w:val="24"/>
        </w:rPr>
        <w:t>Заболевание выявлено три года назад</w:t>
      </w:r>
      <w:r>
        <w:rPr>
          <w:sz w:val="24"/>
          <w:szCs w:val="24"/>
        </w:rPr>
        <w:t xml:space="preserve">, </w:t>
      </w:r>
      <w:r w:rsidRPr="00AF556C">
        <w:rPr>
          <w:sz w:val="24"/>
          <w:szCs w:val="24"/>
        </w:rPr>
        <w:t>после того как пациентка обратилась к участковому терапевту с жалобами на общую слабость</w:t>
      </w:r>
      <w:r>
        <w:rPr>
          <w:sz w:val="24"/>
          <w:szCs w:val="24"/>
        </w:rPr>
        <w:t xml:space="preserve">, </w:t>
      </w:r>
      <w:r w:rsidRPr="00AF556C">
        <w:rPr>
          <w:sz w:val="24"/>
          <w:szCs w:val="24"/>
        </w:rPr>
        <w:t>одышку</w:t>
      </w:r>
      <w:r>
        <w:rPr>
          <w:sz w:val="24"/>
          <w:szCs w:val="24"/>
        </w:rPr>
        <w:t xml:space="preserve">, </w:t>
      </w:r>
      <w:r w:rsidRPr="00AF556C">
        <w:rPr>
          <w:sz w:val="24"/>
          <w:szCs w:val="24"/>
        </w:rPr>
        <w:t>непереносимость физического труда</w:t>
      </w:r>
      <w:r>
        <w:rPr>
          <w:sz w:val="24"/>
          <w:szCs w:val="24"/>
        </w:rPr>
        <w:t xml:space="preserve">, </w:t>
      </w:r>
      <w:r w:rsidRPr="00AF556C">
        <w:rPr>
          <w:sz w:val="24"/>
          <w:szCs w:val="24"/>
        </w:rPr>
        <w:t>головокружение</w:t>
      </w:r>
      <w:r>
        <w:rPr>
          <w:sz w:val="24"/>
          <w:szCs w:val="24"/>
        </w:rPr>
        <w:t xml:space="preserve">, </w:t>
      </w:r>
      <w:r w:rsidRPr="00AF556C">
        <w:rPr>
          <w:sz w:val="24"/>
          <w:szCs w:val="24"/>
        </w:rPr>
        <w:t>резкое снижение умственной работоспособности. На УЗИ сердца был обнаружен стеноз аортального клапана. Возникновение заболевание сязывает с частыми стрессами и повышенным давлением (страдает АГ с 35 лет</w:t>
      </w:r>
      <w:r>
        <w:rPr>
          <w:sz w:val="24"/>
          <w:szCs w:val="24"/>
        </w:rPr>
        <w:t xml:space="preserve">, </w:t>
      </w:r>
      <w:r w:rsidRPr="00AF556C">
        <w:rPr>
          <w:sz w:val="24"/>
          <w:szCs w:val="24"/>
        </w:rPr>
        <w:t>лечилась ранее папаверином</w:t>
      </w:r>
      <w:r>
        <w:rPr>
          <w:sz w:val="24"/>
          <w:szCs w:val="24"/>
        </w:rPr>
        <w:t xml:space="preserve">, </w:t>
      </w:r>
      <w:r w:rsidRPr="00AF556C">
        <w:rPr>
          <w:sz w:val="24"/>
          <w:szCs w:val="24"/>
        </w:rPr>
        <w:t>дибазолом</w:t>
      </w:r>
      <w:r>
        <w:rPr>
          <w:sz w:val="24"/>
          <w:szCs w:val="24"/>
        </w:rPr>
        <w:t xml:space="preserve">, </w:t>
      </w:r>
      <w:r w:rsidRPr="00AF556C">
        <w:rPr>
          <w:sz w:val="24"/>
          <w:szCs w:val="24"/>
        </w:rPr>
        <w:t>адельфаном</w:t>
      </w:r>
      <w:r>
        <w:rPr>
          <w:sz w:val="24"/>
          <w:szCs w:val="24"/>
        </w:rPr>
        <w:t xml:space="preserve">, </w:t>
      </w:r>
      <w:r w:rsidRPr="00AF556C">
        <w:rPr>
          <w:sz w:val="24"/>
          <w:szCs w:val="24"/>
        </w:rPr>
        <w:t>последние 10 лет принимает эналаприл 10мг 2 раза в день</w:t>
      </w:r>
      <w:r>
        <w:rPr>
          <w:sz w:val="24"/>
          <w:szCs w:val="24"/>
        </w:rPr>
        <w:t xml:space="preserve">, </w:t>
      </w:r>
      <w:r w:rsidRPr="00AF556C">
        <w:rPr>
          <w:sz w:val="24"/>
          <w:szCs w:val="24"/>
        </w:rPr>
        <w:t>при кризах – каптоприл 25мг). Лечилась консервативно (принимала эналаприл 10мг 2 раза в день</w:t>
      </w:r>
      <w:r>
        <w:rPr>
          <w:sz w:val="24"/>
          <w:szCs w:val="24"/>
        </w:rPr>
        <w:t xml:space="preserve">, </w:t>
      </w:r>
      <w:r w:rsidRPr="00AF556C">
        <w:rPr>
          <w:sz w:val="24"/>
          <w:szCs w:val="24"/>
        </w:rPr>
        <w:t>бисопролол 5мг 1 раз в день</w:t>
      </w:r>
      <w:r>
        <w:rPr>
          <w:sz w:val="24"/>
          <w:szCs w:val="24"/>
        </w:rPr>
        <w:t xml:space="preserve">, </w:t>
      </w:r>
      <w:r w:rsidRPr="00AF556C">
        <w:rPr>
          <w:sz w:val="24"/>
          <w:szCs w:val="24"/>
        </w:rPr>
        <w:t>индапамид 1</w:t>
      </w:r>
      <w:r>
        <w:rPr>
          <w:sz w:val="24"/>
          <w:szCs w:val="24"/>
        </w:rPr>
        <w:t xml:space="preserve">, </w:t>
      </w:r>
      <w:r w:rsidRPr="00AF556C">
        <w:rPr>
          <w:sz w:val="24"/>
          <w:szCs w:val="24"/>
        </w:rPr>
        <w:t>25 мг 1 раз в день</w:t>
      </w:r>
      <w:r>
        <w:rPr>
          <w:sz w:val="24"/>
          <w:szCs w:val="24"/>
        </w:rPr>
        <w:t xml:space="preserve">, </w:t>
      </w:r>
      <w:r w:rsidRPr="00AF556C">
        <w:rPr>
          <w:sz w:val="24"/>
          <w:szCs w:val="24"/>
        </w:rPr>
        <w:t>зовастикор 10мг 1 раз в день). Несмотря на проводимую терапию состояние ухудшалось: прогрессировала одышка при физической нагрузке</w:t>
      </w:r>
      <w:r>
        <w:rPr>
          <w:sz w:val="24"/>
          <w:szCs w:val="24"/>
        </w:rPr>
        <w:t xml:space="preserve">, </w:t>
      </w:r>
      <w:r w:rsidRPr="00AF556C">
        <w:rPr>
          <w:sz w:val="24"/>
          <w:szCs w:val="24"/>
        </w:rPr>
        <w:t>усилилось головокружение</w:t>
      </w:r>
      <w:r>
        <w:rPr>
          <w:sz w:val="24"/>
          <w:szCs w:val="24"/>
        </w:rPr>
        <w:t xml:space="preserve">, </w:t>
      </w:r>
      <w:r w:rsidRPr="00AF556C">
        <w:rPr>
          <w:sz w:val="24"/>
          <w:szCs w:val="24"/>
        </w:rPr>
        <w:t>несколько раз больная теряла сознание на работе</w:t>
      </w:r>
      <w:r>
        <w:rPr>
          <w:sz w:val="24"/>
          <w:szCs w:val="24"/>
        </w:rPr>
        <w:t xml:space="preserve">, </w:t>
      </w:r>
      <w:r w:rsidRPr="00AF556C">
        <w:rPr>
          <w:sz w:val="24"/>
          <w:szCs w:val="24"/>
        </w:rPr>
        <w:t>появились боли за грудиной сжимающего характера</w:t>
      </w:r>
      <w:r>
        <w:rPr>
          <w:sz w:val="24"/>
          <w:szCs w:val="24"/>
        </w:rPr>
        <w:t xml:space="preserve">, </w:t>
      </w:r>
      <w:r w:rsidRPr="00AF556C">
        <w:rPr>
          <w:sz w:val="24"/>
          <w:szCs w:val="24"/>
        </w:rPr>
        <w:t xml:space="preserve">купирующиеся приемом нитроглицерина. </w:t>
      </w:r>
    </w:p>
    <w:p w:rsidR="00ED1E87" w:rsidRPr="00AF556C" w:rsidRDefault="00ED1E87" w:rsidP="00ED1E87">
      <w:pPr>
        <w:widowControl/>
        <w:spacing w:before="120"/>
        <w:ind w:firstLine="567"/>
        <w:jc w:val="both"/>
        <w:rPr>
          <w:sz w:val="24"/>
          <w:szCs w:val="24"/>
        </w:rPr>
      </w:pPr>
      <w:r w:rsidRPr="00AF556C">
        <w:rPr>
          <w:sz w:val="24"/>
          <w:szCs w:val="24"/>
        </w:rPr>
        <w:t>После планового обследования в ВОКД пациентка направлена в ВОКБ с диагнозом: «Дегенеративный порок аортального клапана. Критический стеноз.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 Артериальная гипертензия IIст</w:t>
      </w:r>
      <w:r>
        <w:rPr>
          <w:sz w:val="24"/>
          <w:szCs w:val="24"/>
        </w:rPr>
        <w:t xml:space="preserve">, </w:t>
      </w:r>
      <w:r w:rsidRPr="00AF556C">
        <w:rPr>
          <w:sz w:val="24"/>
          <w:szCs w:val="24"/>
        </w:rPr>
        <w:t>р.4. Сахарный диабет 2 типа</w:t>
      </w:r>
      <w:r>
        <w:rPr>
          <w:sz w:val="24"/>
          <w:szCs w:val="24"/>
        </w:rPr>
        <w:t xml:space="preserve">, </w:t>
      </w:r>
      <w:r w:rsidRPr="00AF556C">
        <w:rPr>
          <w:sz w:val="24"/>
          <w:szCs w:val="24"/>
        </w:rPr>
        <w:t>клинико-метаболическая компенсация»</w:t>
      </w:r>
      <w:r>
        <w:rPr>
          <w:sz w:val="24"/>
          <w:szCs w:val="24"/>
        </w:rPr>
        <w:t xml:space="preserve"> </w:t>
      </w:r>
      <w:r w:rsidRPr="00AF556C">
        <w:rPr>
          <w:sz w:val="24"/>
          <w:szCs w:val="24"/>
        </w:rPr>
        <w:t>для оперативного лечения (протезирование аортального клапана).</w:t>
      </w:r>
    </w:p>
    <w:p w:rsidR="00ED1E87" w:rsidRDefault="00ED1E87" w:rsidP="00ED1E87">
      <w:pPr>
        <w:widowControl/>
        <w:spacing w:before="120"/>
        <w:ind w:firstLine="567"/>
        <w:jc w:val="both"/>
        <w:rPr>
          <w:sz w:val="24"/>
          <w:szCs w:val="24"/>
        </w:rPr>
      </w:pPr>
      <w:r w:rsidRPr="00AF556C">
        <w:rPr>
          <w:sz w:val="24"/>
          <w:szCs w:val="24"/>
        </w:rPr>
        <w:t>Страдает сахарным диабетом 2 типа с 2005 года</w:t>
      </w:r>
      <w:r>
        <w:rPr>
          <w:sz w:val="24"/>
          <w:szCs w:val="24"/>
        </w:rPr>
        <w:t xml:space="preserve">, </w:t>
      </w:r>
      <w:r w:rsidRPr="00AF556C">
        <w:rPr>
          <w:sz w:val="24"/>
          <w:szCs w:val="24"/>
        </w:rPr>
        <w:t>принимает манинил 1</w:t>
      </w:r>
      <w:r>
        <w:rPr>
          <w:sz w:val="24"/>
          <w:szCs w:val="24"/>
        </w:rPr>
        <w:t xml:space="preserve">, </w:t>
      </w:r>
      <w:r w:rsidRPr="00AF556C">
        <w:rPr>
          <w:sz w:val="24"/>
          <w:szCs w:val="24"/>
        </w:rPr>
        <w:t>75мг 3 раза в день.</w:t>
      </w:r>
    </w:p>
    <w:p w:rsidR="00ED1E87" w:rsidRPr="00AF556C" w:rsidRDefault="00ED1E87" w:rsidP="00ED1E87">
      <w:pPr>
        <w:widowControl/>
        <w:spacing w:before="120"/>
        <w:ind w:firstLine="567"/>
        <w:jc w:val="both"/>
        <w:rPr>
          <w:sz w:val="24"/>
          <w:szCs w:val="24"/>
        </w:rPr>
      </w:pPr>
      <w:r w:rsidRPr="00AF556C">
        <w:rPr>
          <w:sz w:val="24"/>
          <w:szCs w:val="24"/>
        </w:rPr>
        <w:t>История жизни.</w:t>
      </w:r>
    </w:p>
    <w:p w:rsidR="00ED1E87" w:rsidRPr="00AF556C" w:rsidRDefault="00ED1E87" w:rsidP="00ED1E87">
      <w:pPr>
        <w:widowControl/>
        <w:spacing w:before="120"/>
        <w:ind w:firstLine="567"/>
        <w:jc w:val="both"/>
        <w:rPr>
          <w:sz w:val="24"/>
          <w:szCs w:val="24"/>
        </w:rPr>
      </w:pPr>
      <w:r w:rsidRPr="00AF556C">
        <w:rPr>
          <w:sz w:val="24"/>
          <w:szCs w:val="24"/>
        </w:rPr>
        <w:t>Родилась по счету третьим ребенком в семье рабочих в 1953г (г. Лепель). В раннем детском возрасте развивалась нормально</w:t>
      </w:r>
      <w:r>
        <w:rPr>
          <w:sz w:val="24"/>
          <w:szCs w:val="24"/>
        </w:rPr>
        <w:t xml:space="preserve">, </w:t>
      </w:r>
      <w:r w:rsidRPr="00AF556C">
        <w:rPr>
          <w:sz w:val="24"/>
          <w:szCs w:val="24"/>
        </w:rPr>
        <w:t>от сверстников в психическом и физическом развитии не отставала. Перенесенные детские болезни не помнит. Учеба в школе давалась хорошо. После окончания школы обучалась в ВПИ им. П.М. Машерова. После окончания и в настоящее время работает учительницей в СШ №1 г. Лепеля .</w:t>
      </w:r>
    </w:p>
    <w:p w:rsidR="00ED1E87" w:rsidRPr="00AF556C" w:rsidRDefault="00ED1E87" w:rsidP="00ED1E87">
      <w:pPr>
        <w:widowControl/>
        <w:spacing w:before="120"/>
        <w:ind w:firstLine="567"/>
        <w:jc w:val="both"/>
        <w:rPr>
          <w:sz w:val="24"/>
          <w:szCs w:val="24"/>
        </w:rPr>
      </w:pPr>
      <w:r w:rsidRPr="00AF556C">
        <w:rPr>
          <w:sz w:val="24"/>
          <w:szCs w:val="24"/>
        </w:rPr>
        <w:t>Бытовые условия считает удовлетворительными. Питание регулярное 3-х разовое. Курение</w:t>
      </w:r>
      <w:r>
        <w:rPr>
          <w:sz w:val="24"/>
          <w:szCs w:val="24"/>
        </w:rPr>
        <w:t xml:space="preserve">, </w:t>
      </w:r>
      <w:r w:rsidRPr="00AF556C">
        <w:rPr>
          <w:sz w:val="24"/>
          <w:szCs w:val="24"/>
        </w:rPr>
        <w:t>употребление спиртных напитков</w:t>
      </w:r>
      <w:r>
        <w:rPr>
          <w:sz w:val="24"/>
          <w:szCs w:val="24"/>
        </w:rPr>
        <w:t xml:space="preserve">, </w:t>
      </w:r>
      <w:r w:rsidRPr="00AF556C">
        <w:rPr>
          <w:sz w:val="24"/>
          <w:szCs w:val="24"/>
        </w:rPr>
        <w:t>наркотиков отрицает. Замужем с 1973г</w:t>
      </w:r>
      <w:r>
        <w:rPr>
          <w:sz w:val="24"/>
          <w:szCs w:val="24"/>
        </w:rPr>
        <w:t xml:space="preserve">, </w:t>
      </w:r>
      <w:r w:rsidRPr="00AF556C">
        <w:rPr>
          <w:sz w:val="24"/>
          <w:szCs w:val="24"/>
        </w:rPr>
        <w:t>имеет 2 детей. Состояние здоровья членов семьи удовлетворительное.</w:t>
      </w:r>
    </w:p>
    <w:p w:rsidR="00ED1E87" w:rsidRPr="00AF556C" w:rsidRDefault="00ED1E87" w:rsidP="00ED1E87">
      <w:pPr>
        <w:widowControl/>
        <w:spacing w:before="120"/>
        <w:ind w:firstLine="567"/>
        <w:jc w:val="both"/>
        <w:rPr>
          <w:sz w:val="24"/>
          <w:szCs w:val="24"/>
        </w:rPr>
      </w:pPr>
      <w:r w:rsidRPr="00AF556C">
        <w:rPr>
          <w:sz w:val="24"/>
          <w:szCs w:val="24"/>
        </w:rPr>
        <w:t>Туберкулёз</w:t>
      </w:r>
      <w:r>
        <w:rPr>
          <w:sz w:val="24"/>
          <w:szCs w:val="24"/>
        </w:rPr>
        <w:t xml:space="preserve">, </w:t>
      </w:r>
      <w:r w:rsidRPr="00AF556C">
        <w:rPr>
          <w:sz w:val="24"/>
          <w:szCs w:val="24"/>
        </w:rPr>
        <w:t>гепатит</w:t>
      </w:r>
      <w:r>
        <w:rPr>
          <w:sz w:val="24"/>
          <w:szCs w:val="24"/>
        </w:rPr>
        <w:t xml:space="preserve">, </w:t>
      </w:r>
      <w:r w:rsidRPr="00AF556C">
        <w:rPr>
          <w:sz w:val="24"/>
          <w:szCs w:val="24"/>
        </w:rPr>
        <w:t>венерические заболевания</w:t>
      </w:r>
      <w:r>
        <w:rPr>
          <w:sz w:val="24"/>
          <w:szCs w:val="24"/>
        </w:rPr>
        <w:t xml:space="preserve">, </w:t>
      </w:r>
      <w:r w:rsidRPr="00AF556C">
        <w:rPr>
          <w:sz w:val="24"/>
          <w:szCs w:val="24"/>
        </w:rPr>
        <w:t>онкологию у себя и родственников отрицает.</w:t>
      </w:r>
    </w:p>
    <w:p w:rsidR="00ED1E87" w:rsidRPr="00AF556C" w:rsidRDefault="00ED1E87" w:rsidP="00ED1E87">
      <w:pPr>
        <w:widowControl/>
        <w:spacing w:before="120"/>
        <w:ind w:firstLine="567"/>
        <w:jc w:val="both"/>
        <w:rPr>
          <w:sz w:val="24"/>
          <w:szCs w:val="24"/>
        </w:rPr>
      </w:pPr>
      <w:r w:rsidRPr="00AF556C">
        <w:rPr>
          <w:sz w:val="24"/>
          <w:szCs w:val="24"/>
        </w:rPr>
        <w:t>Травм</w:t>
      </w:r>
      <w:r>
        <w:rPr>
          <w:sz w:val="24"/>
          <w:szCs w:val="24"/>
        </w:rPr>
        <w:t xml:space="preserve">, </w:t>
      </w:r>
      <w:r w:rsidRPr="00AF556C">
        <w:rPr>
          <w:sz w:val="24"/>
          <w:szCs w:val="24"/>
        </w:rPr>
        <w:t>операций не было.</w:t>
      </w:r>
    </w:p>
    <w:p w:rsidR="00ED1E87" w:rsidRPr="00AF556C" w:rsidRDefault="00ED1E87" w:rsidP="00ED1E87">
      <w:pPr>
        <w:widowControl/>
        <w:spacing w:before="120"/>
        <w:ind w:firstLine="567"/>
        <w:jc w:val="both"/>
        <w:rPr>
          <w:sz w:val="24"/>
          <w:szCs w:val="24"/>
        </w:rPr>
      </w:pPr>
      <w:r w:rsidRPr="00AF556C">
        <w:rPr>
          <w:sz w:val="24"/>
          <w:szCs w:val="24"/>
        </w:rPr>
        <w:t>Непереносимость каких – либо бытовых веществ</w:t>
      </w:r>
      <w:r>
        <w:rPr>
          <w:sz w:val="24"/>
          <w:szCs w:val="24"/>
        </w:rPr>
        <w:t xml:space="preserve">, </w:t>
      </w:r>
      <w:r w:rsidRPr="00AF556C">
        <w:rPr>
          <w:sz w:val="24"/>
          <w:szCs w:val="24"/>
        </w:rPr>
        <w:t>медикаментов не отмечает.</w:t>
      </w:r>
    </w:p>
    <w:p w:rsidR="00ED1E87" w:rsidRDefault="00ED1E87" w:rsidP="00ED1E87">
      <w:pPr>
        <w:widowControl/>
        <w:spacing w:before="120"/>
        <w:ind w:firstLine="567"/>
        <w:jc w:val="both"/>
        <w:rPr>
          <w:sz w:val="24"/>
          <w:szCs w:val="24"/>
        </w:rPr>
      </w:pPr>
      <w:r w:rsidRPr="00AF556C">
        <w:rPr>
          <w:sz w:val="24"/>
          <w:szCs w:val="24"/>
        </w:rPr>
        <w:t>Гемотрансфузии не проводились.</w:t>
      </w:r>
    </w:p>
    <w:p w:rsidR="00ED1E87" w:rsidRPr="00AF556C" w:rsidRDefault="00ED1E87" w:rsidP="00ED1E87">
      <w:pPr>
        <w:widowControl/>
        <w:spacing w:before="120"/>
        <w:ind w:firstLine="567"/>
        <w:jc w:val="both"/>
        <w:rPr>
          <w:sz w:val="24"/>
          <w:szCs w:val="24"/>
        </w:rPr>
      </w:pPr>
      <w:r w:rsidRPr="00AF556C">
        <w:rPr>
          <w:sz w:val="24"/>
          <w:szCs w:val="24"/>
        </w:rPr>
        <w:t>Status praesens:</w:t>
      </w:r>
    </w:p>
    <w:p w:rsidR="00ED1E87" w:rsidRPr="00AF556C" w:rsidRDefault="00ED1E87" w:rsidP="00ED1E87">
      <w:pPr>
        <w:widowControl/>
        <w:spacing w:before="120"/>
        <w:ind w:firstLine="567"/>
        <w:jc w:val="both"/>
        <w:rPr>
          <w:sz w:val="24"/>
          <w:szCs w:val="24"/>
        </w:rPr>
      </w:pPr>
      <w:r w:rsidRPr="00AF556C">
        <w:rPr>
          <w:sz w:val="24"/>
          <w:szCs w:val="24"/>
        </w:rPr>
        <w:t>Состояние удовлетворительное</w:t>
      </w:r>
      <w:r>
        <w:rPr>
          <w:sz w:val="24"/>
          <w:szCs w:val="24"/>
        </w:rPr>
        <w:t xml:space="preserve">, </w:t>
      </w:r>
      <w:r w:rsidRPr="00AF556C">
        <w:rPr>
          <w:sz w:val="24"/>
          <w:szCs w:val="24"/>
        </w:rPr>
        <w:t>сознание ясное</w:t>
      </w:r>
      <w:r>
        <w:rPr>
          <w:sz w:val="24"/>
          <w:szCs w:val="24"/>
        </w:rPr>
        <w:t xml:space="preserve">, </w:t>
      </w:r>
      <w:r w:rsidRPr="00AF556C">
        <w:rPr>
          <w:sz w:val="24"/>
          <w:szCs w:val="24"/>
        </w:rPr>
        <w:t xml:space="preserve">положение активное. Рост </w:t>
      </w:r>
      <w:smartTag w:uri="urn:schemas-microsoft-com:office:smarttags" w:element="metricconverter">
        <w:smartTagPr>
          <w:attr w:name="ProductID" w:val="167 см"/>
        </w:smartTagPr>
        <w:r w:rsidRPr="00AF556C">
          <w:rPr>
            <w:sz w:val="24"/>
            <w:szCs w:val="24"/>
          </w:rPr>
          <w:t>167 см</w:t>
        </w:r>
      </w:smartTag>
      <w:r w:rsidRPr="00AF556C">
        <w:rPr>
          <w:sz w:val="24"/>
          <w:szCs w:val="24"/>
        </w:rPr>
        <w:t>.</w:t>
      </w:r>
      <w:r>
        <w:rPr>
          <w:sz w:val="24"/>
          <w:szCs w:val="24"/>
        </w:rPr>
        <w:t xml:space="preserve">, </w:t>
      </w:r>
      <w:r w:rsidRPr="00AF556C">
        <w:rPr>
          <w:sz w:val="24"/>
          <w:szCs w:val="24"/>
        </w:rPr>
        <w:t xml:space="preserve">вес </w:t>
      </w:r>
      <w:smartTag w:uri="urn:schemas-microsoft-com:office:smarttags" w:element="metricconverter">
        <w:smartTagPr>
          <w:attr w:name="ProductID" w:val="63 кг"/>
        </w:smartTagPr>
        <w:r w:rsidRPr="00AF556C">
          <w:rPr>
            <w:sz w:val="24"/>
            <w:szCs w:val="24"/>
          </w:rPr>
          <w:t>63 кг</w:t>
        </w:r>
      </w:smartTag>
      <w:r w:rsidRPr="00AF556C">
        <w:rPr>
          <w:sz w:val="24"/>
          <w:szCs w:val="24"/>
        </w:rPr>
        <w:t>. Астенического телосложения. Костная система без патологии. Кожные покровы бледные</w:t>
      </w:r>
      <w:r>
        <w:rPr>
          <w:sz w:val="24"/>
          <w:szCs w:val="24"/>
        </w:rPr>
        <w:t xml:space="preserve">, </w:t>
      </w:r>
      <w:r w:rsidRPr="00AF556C">
        <w:rPr>
          <w:sz w:val="24"/>
          <w:szCs w:val="24"/>
        </w:rPr>
        <w:t>умеренно влажные</w:t>
      </w:r>
      <w:r>
        <w:rPr>
          <w:sz w:val="24"/>
          <w:szCs w:val="24"/>
        </w:rPr>
        <w:t xml:space="preserve">, </w:t>
      </w:r>
      <w:r w:rsidRPr="00AF556C">
        <w:rPr>
          <w:sz w:val="24"/>
          <w:szCs w:val="24"/>
        </w:rPr>
        <w:t xml:space="preserve">чистые. </w:t>
      </w:r>
    </w:p>
    <w:p w:rsidR="00ED1E87" w:rsidRPr="00AF556C" w:rsidRDefault="00ED1E87" w:rsidP="00ED1E87">
      <w:pPr>
        <w:widowControl/>
        <w:spacing w:before="120"/>
        <w:ind w:firstLine="567"/>
        <w:jc w:val="both"/>
        <w:rPr>
          <w:sz w:val="24"/>
          <w:szCs w:val="24"/>
        </w:rPr>
      </w:pPr>
      <w:r w:rsidRPr="00AF556C">
        <w:rPr>
          <w:sz w:val="24"/>
          <w:szCs w:val="24"/>
        </w:rPr>
        <w:t>Система органов дыхания: Дыхание свободное</w:t>
      </w:r>
      <w:r>
        <w:rPr>
          <w:sz w:val="24"/>
          <w:szCs w:val="24"/>
        </w:rPr>
        <w:t xml:space="preserve">, </w:t>
      </w:r>
      <w:r w:rsidRPr="00AF556C">
        <w:rPr>
          <w:sz w:val="24"/>
          <w:szCs w:val="24"/>
        </w:rPr>
        <w:t>ритмичное</w:t>
      </w:r>
      <w:r>
        <w:rPr>
          <w:sz w:val="24"/>
          <w:szCs w:val="24"/>
        </w:rPr>
        <w:t xml:space="preserve">, </w:t>
      </w:r>
      <w:r w:rsidRPr="00AF556C">
        <w:rPr>
          <w:sz w:val="24"/>
          <w:szCs w:val="24"/>
        </w:rPr>
        <w:t>умеренной глубины. ЧДД</w:t>
      </w:r>
      <w:r>
        <w:rPr>
          <w:sz w:val="24"/>
          <w:szCs w:val="24"/>
        </w:rPr>
        <w:t xml:space="preserve"> - </w:t>
      </w:r>
      <w:r w:rsidRPr="00AF556C">
        <w:rPr>
          <w:sz w:val="24"/>
          <w:szCs w:val="24"/>
        </w:rPr>
        <w:t>18 минуту. Грудная клетка</w:t>
      </w:r>
      <w:r>
        <w:rPr>
          <w:sz w:val="24"/>
          <w:szCs w:val="24"/>
        </w:rPr>
        <w:t xml:space="preserve">, </w:t>
      </w:r>
      <w:r w:rsidRPr="00AF556C">
        <w:rPr>
          <w:sz w:val="24"/>
          <w:szCs w:val="24"/>
        </w:rPr>
        <w:t>симметричная</w:t>
      </w:r>
      <w:r>
        <w:rPr>
          <w:sz w:val="24"/>
          <w:szCs w:val="24"/>
        </w:rPr>
        <w:t xml:space="preserve">, </w:t>
      </w:r>
      <w:r w:rsidRPr="00AF556C">
        <w:rPr>
          <w:sz w:val="24"/>
          <w:szCs w:val="24"/>
        </w:rPr>
        <w:t>в акте дыхания обе половины участвуют равномерно. При пальпации эластичная</w:t>
      </w:r>
      <w:r>
        <w:rPr>
          <w:sz w:val="24"/>
          <w:szCs w:val="24"/>
        </w:rPr>
        <w:t xml:space="preserve">, </w:t>
      </w:r>
      <w:r w:rsidRPr="00AF556C">
        <w:rPr>
          <w:sz w:val="24"/>
          <w:szCs w:val="24"/>
        </w:rPr>
        <w:t>безболезненная. Перкуторно ясный легочный звук</w:t>
      </w:r>
      <w:r>
        <w:rPr>
          <w:sz w:val="24"/>
          <w:szCs w:val="24"/>
        </w:rPr>
        <w:t xml:space="preserve">, </w:t>
      </w:r>
      <w:r w:rsidRPr="00AF556C">
        <w:rPr>
          <w:sz w:val="24"/>
          <w:szCs w:val="24"/>
        </w:rPr>
        <w:t>симметричен по всем полям. Дыхание везикулярное</w:t>
      </w:r>
      <w:r>
        <w:rPr>
          <w:sz w:val="24"/>
          <w:szCs w:val="24"/>
        </w:rPr>
        <w:t xml:space="preserve">, </w:t>
      </w:r>
      <w:r w:rsidRPr="00AF556C">
        <w:rPr>
          <w:sz w:val="24"/>
          <w:szCs w:val="24"/>
        </w:rPr>
        <w:t>хрипов нет.</w:t>
      </w:r>
    </w:p>
    <w:p w:rsidR="00ED1E87" w:rsidRPr="00AF556C" w:rsidRDefault="00ED1E87" w:rsidP="00ED1E87">
      <w:pPr>
        <w:widowControl/>
        <w:spacing w:before="120"/>
        <w:ind w:firstLine="567"/>
        <w:jc w:val="both"/>
        <w:rPr>
          <w:sz w:val="24"/>
          <w:szCs w:val="24"/>
        </w:rPr>
      </w:pPr>
      <w:r w:rsidRPr="00AF556C">
        <w:rPr>
          <w:sz w:val="24"/>
          <w:szCs w:val="24"/>
        </w:rPr>
        <w:t>Сердечно-сосудистая система: Область сердца без патологии. Надчревная пульсация отсутствует. PS 72 ударов в минуту</w:t>
      </w:r>
      <w:r>
        <w:rPr>
          <w:sz w:val="24"/>
          <w:szCs w:val="24"/>
        </w:rPr>
        <w:t xml:space="preserve">, </w:t>
      </w:r>
      <w:r w:rsidRPr="00AF556C">
        <w:rPr>
          <w:sz w:val="24"/>
          <w:szCs w:val="24"/>
        </w:rPr>
        <w:t>ритмичный</w:t>
      </w:r>
      <w:r>
        <w:rPr>
          <w:sz w:val="24"/>
          <w:szCs w:val="24"/>
        </w:rPr>
        <w:t xml:space="preserve">, </w:t>
      </w:r>
      <w:r w:rsidRPr="00AF556C">
        <w:rPr>
          <w:sz w:val="24"/>
          <w:szCs w:val="24"/>
        </w:rPr>
        <w:t xml:space="preserve">твердый. Перкуторно выявляется расширение левой границы сердца на </w:t>
      </w:r>
      <w:smartTag w:uri="urn:schemas-microsoft-com:office:smarttags" w:element="metricconverter">
        <w:smartTagPr>
          <w:attr w:name="ProductID" w:val="1 см"/>
        </w:smartTagPr>
        <w:r w:rsidRPr="00AF556C">
          <w:rPr>
            <w:sz w:val="24"/>
            <w:szCs w:val="24"/>
          </w:rPr>
          <w:t>1 см</w:t>
        </w:r>
      </w:smartTag>
      <w:r w:rsidRPr="00AF556C">
        <w:rPr>
          <w:sz w:val="24"/>
          <w:szCs w:val="24"/>
        </w:rPr>
        <w:t xml:space="preserve"> кнаружи от левой среднеключичной линии. AД 140/90 мм.рт.ст. Тоны сердца приглушены</w:t>
      </w:r>
      <w:r>
        <w:rPr>
          <w:sz w:val="24"/>
          <w:szCs w:val="24"/>
        </w:rPr>
        <w:t xml:space="preserve">, </w:t>
      </w:r>
      <w:r w:rsidRPr="00AF556C">
        <w:rPr>
          <w:sz w:val="24"/>
          <w:szCs w:val="24"/>
        </w:rPr>
        <w:t>акцент 2-го тона над аортой</w:t>
      </w:r>
      <w:r>
        <w:rPr>
          <w:sz w:val="24"/>
          <w:szCs w:val="24"/>
        </w:rPr>
        <w:t xml:space="preserve">, </w:t>
      </w:r>
      <w:r w:rsidRPr="00AF556C">
        <w:rPr>
          <w:sz w:val="24"/>
          <w:szCs w:val="24"/>
        </w:rPr>
        <w:t>систолический шум в проекции аортального клапана.</w:t>
      </w:r>
    </w:p>
    <w:p w:rsidR="00ED1E87" w:rsidRPr="00AF556C" w:rsidRDefault="00ED1E87" w:rsidP="00ED1E87">
      <w:pPr>
        <w:widowControl/>
        <w:spacing w:before="120"/>
        <w:ind w:firstLine="567"/>
        <w:jc w:val="both"/>
        <w:rPr>
          <w:sz w:val="24"/>
          <w:szCs w:val="24"/>
        </w:rPr>
      </w:pPr>
      <w:r w:rsidRPr="00AF556C">
        <w:rPr>
          <w:sz w:val="24"/>
          <w:szCs w:val="24"/>
        </w:rPr>
        <w:t>Органы пищеварения: Слизистая рта розовая</w:t>
      </w:r>
      <w:r>
        <w:rPr>
          <w:sz w:val="24"/>
          <w:szCs w:val="24"/>
        </w:rPr>
        <w:t xml:space="preserve">, </w:t>
      </w:r>
      <w:r w:rsidRPr="00AF556C">
        <w:rPr>
          <w:sz w:val="24"/>
          <w:szCs w:val="24"/>
        </w:rPr>
        <w:t>язык влажный</w:t>
      </w:r>
      <w:r>
        <w:rPr>
          <w:sz w:val="24"/>
          <w:szCs w:val="24"/>
        </w:rPr>
        <w:t xml:space="preserve">, </w:t>
      </w:r>
      <w:r w:rsidRPr="00AF556C">
        <w:rPr>
          <w:sz w:val="24"/>
          <w:szCs w:val="24"/>
        </w:rPr>
        <w:t>обложен белым налетом. При пальпации живот мягкий</w:t>
      </w:r>
      <w:r>
        <w:rPr>
          <w:sz w:val="24"/>
          <w:szCs w:val="24"/>
        </w:rPr>
        <w:t xml:space="preserve">, </w:t>
      </w:r>
      <w:r w:rsidRPr="00AF556C">
        <w:rPr>
          <w:sz w:val="24"/>
          <w:szCs w:val="24"/>
        </w:rPr>
        <w:t>безболезненный. Печень не увеличена</w:t>
      </w:r>
      <w:r>
        <w:rPr>
          <w:sz w:val="24"/>
          <w:szCs w:val="24"/>
        </w:rPr>
        <w:t xml:space="preserve">, </w:t>
      </w:r>
      <w:r w:rsidRPr="00AF556C">
        <w:rPr>
          <w:sz w:val="24"/>
          <w:szCs w:val="24"/>
        </w:rPr>
        <w:t>безболезненна. Стул не нарушен.</w:t>
      </w:r>
    </w:p>
    <w:p w:rsidR="00ED1E87" w:rsidRPr="00AF556C" w:rsidRDefault="00ED1E87" w:rsidP="00ED1E87">
      <w:pPr>
        <w:widowControl/>
        <w:spacing w:before="120"/>
        <w:ind w:firstLine="567"/>
        <w:jc w:val="both"/>
        <w:rPr>
          <w:sz w:val="24"/>
          <w:szCs w:val="24"/>
        </w:rPr>
      </w:pPr>
      <w:r w:rsidRPr="00AF556C">
        <w:rPr>
          <w:sz w:val="24"/>
          <w:szCs w:val="24"/>
        </w:rPr>
        <w:t xml:space="preserve">Мочевыделительная система: Почки не пальпируются. Симптом поколачивания отрицательный с обеих сторон. Диурез в пределах нормы. </w:t>
      </w:r>
    </w:p>
    <w:p w:rsidR="00ED1E87" w:rsidRDefault="00ED1E87" w:rsidP="00ED1E87">
      <w:pPr>
        <w:widowControl/>
        <w:spacing w:before="120"/>
        <w:ind w:firstLine="567"/>
        <w:jc w:val="both"/>
        <w:rPr>
          <w:sz w:val="24"/>
          <w:szCs w:val="24"/>
        </w:rPr>
      </w:pPr>
      <w:r w:rsidRPr="00AF556C">
        <w:rPr>
          <w:sz w:val="24"/>
          <w:szCs w:val="24"/>
        </w:rPr>
        <w:t>Эндокринная система: Грубой патологии не выявлено.</w:t>
      </w:r>
    </w:p>
    <w:p w:rsidR="00ED1E87" w:rsidRPr="00AF556C" w:rsidRDefault="00ED1E87" w:rsidP="00ED1E87">
      <w:pPr>
        <w:widowControl/>
        <w:spacing w:before="120"/>
        <w:ind w:firstLine="567"/>
        <w:jc w:val="both"/>
        <w:rPr>
          <w:sz w:val="24"/>
          <w:szCs w:val="24"/>
        </w:rPr>
      </w:pPr>
      <w:r w:rsidRPr="00AF556C">
        <w:rPr>
          <w:sz w:val="24"/>
          <w:szCs w:val="24"/>
        </w:rPr>
        <w:t>Предварительный диагноз:</w:t>
      </w:r>
    </w:p>
    <w:p w:rsidR="00ED1E87" w:rsidRPr="00AF556C" w:rsidRDefault="00ED1E87" w:rsidP="00ED1E87">
      <w:pPr>
        <w:widowControl/>
        <w:spacing w:before="120"/>
        <w:ind w:firstLine="567"/>
        <w:jc w:val="both"/>
        <w:rPr>
          <w:sz w:val="24"/>
          <w:szCs w:val="24"/>
        </w:rPr>
      </w:pPr>
      <w:r w:rsidRPr="00AF556C">
        <w:rPr>
          <w:sz w:val="24"/>
          <w:szCs w:val="24"/>
        </w:rPr>
        <w:t xml:space="preserve">Основной: Дегенеративный порок аортального клапана. </w:t>
      </w:r>
    </w:p>
    <w:p w:rsidR="00ED1E87" w:rsidRPr="00AF556C" w:rsidRDefault="00ED1E87" w:rsidP="00ED1E87">
      <w:pPr>
        <w:widowControl/>
        <w:spacing w:before="120"/>
        <w:ind w:firstLine="567"/>
        <w:jc w:val="both"/>
        <w:rPr>
          <w:sz w:val="24"/>
          <w:szCs w:val="24"/>
        </w:rPr>
      </w:pPr>
      <w:r w:rsidRPr="00AF556C">
        <w:rPr>
          <w:sz w:val="24"/>
          <w:szCs w:val="24"/>
        </w:rPr>
        <w:t>Сопутствующий: Артериальная гипертензия IIст</w:t>
      </w:r>
      <w:r>
        <w:rPr>
          <w:sz w:val="24"/>
          <w:szCs w:val="24"/>
        </w:rPr>
        <w:t xml:space="preserve">, </w:t>
      </w:r>
      <w:r w:rsidRPr="00AF556C">
        <w:rPr>
          <w:sz w:val="24"/>
          <w:szCs w:val="24"/>
        </w:rPr>
        <w:t>р. 4. Сахарный диабет 2 типа</w:t>
      </w:r>
      <w:r>
        <w:rPr>
          <w:sz w:val="24"/>
          <w:szCs w:val="24"/>
        </w:rPr>
        <w:t xml:space="preserve">, </w:t>
      </w:r>
      <w:r w:rsidRPr="00AF556C">
        <w:rPr>
          <w:sz w:val="24"/>
          <w:szCs w:val="24"/>
        </w:rPr>
        <w:t>клинико-метаболическая компенсация.</w:t>
      </w:r>
    </w:p>
    <w:p w:rsidR="00ED1E87" w:rsidRDefault="00ED1E87" w:rsidP="00ED1E87">
      <w:pPr>
        <w:widowControl/>
        <w:spacing w:before="120"/>
        <w:ind w:firstLine="567"/>
        <w:jc w:val="both"/>
        <w:rPr>
          <w:sz w:val="24"/>
          <w:szCs w:val="24"/>
        </w:rPr>
      </w:pPr>
      <w:r w:rsidRPr="00AF556C">
        <w:rPr>
          <w:sz w:val="24"/>
          <w:szCs w:val="24"/>
        </w:rPr>
        <w:t>Осложнения: Критический стеноз аортального клапана.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w:t>
      </w:r>
    </w:p>
    <w:p w:rsidR="00ED1E87" w:rsidRPr="00AF556C" w:rsidRDefault="00ED1E87" w:rsidP="00ED1E87">
      <w:pPr>
        <w:widowControl/>
        <w:spacing w:before="120"/>
        <w:ind w:firstLine="567"/>
        <w:jc w:val="both"/>
        <w:rPr>
          <w:sz w:val="24"/>
          <w:szCs w:val="24"/>
        </w:rPr>
      </w:pPr>
      <w:r w:rsidRPr="00AF556C">
        <w:rPr>
          <w:sz w:val="24"/>
          <w:szCs w:val="24"/>
        </w:rPr>
        <w:t>План обследования.</w:t>
      </w:r>
    </w:p>
    <w:p w:rsidR="00ED1E87" w:rsidRPr="00AF556C" w:rsidRDefault="00ED1E87" w:rsidP="00ED1E87">
      <w:pPr>
        <w:widowControl/>
        <w:spacing w:before="120"/>
        <w:ind w:firstLine="567"/>
        <w:jc w:val="both"/>
        <w:rPr>
          <w:sz w:val="24"/>
          <w:szCs w:val="24"/>
        </w:rPr>
      </w:pPr>
      <w:r w:rsidRPr="00AF556C">
        <w:rPr>
          <w:sz w:val="24"/>
          <w:szCs w:val="24"/>
        </w:rPr>
        <w:t>ОАК</w:t>
      </w:r>
    </w:p>
    <w:p w:rsidR="00ED1E87" w:rsidRPr="00AF556C" w:rsidRDefault="00ED1E87" w:rsidP="00ED1E87">
      <w:pPr>
        <w:widowControl/>
        <w:spacing w:before="120"/>
        <w:ind w:firstLine="567"/>
        <w:jc w:val="both"/>
        <w:rPr>
          <w:sz w:val="24"/>
          <w:szCs w:val="24"/>
        </w:rPr>
      </w:pPr>
      <w:r w:rsidRPr="00AF556C">
        <w:rPr>
          <w:sz w:val="24"/>
          <w:szCs w:val="24"/>
        </w:rPr>
        <w:t>ОАМ</w:t>
      </w:r>
    </w:p>
    <w:p w:rsidR="00ED1E87" w:rsidRDefault="00ED1E87" w:rsidP="00ED1E87">
      <w:pPr>
        <w:widowControl/>
        <w:spacing w:before="120"/>
        <w:ind w:firstLine="567"/>
        <w:jc w:val="both"/>
        <w:rPr>
          <w:sz w:val="24"/>
          <w:szCs w:val="24"/>
        </w:rPr>
      </w:pPr>
      <w:r w:rsidRPr="00AF556C">
        <w:rPr>
          <w:sz w:val="24"/>
          <w:szCs w:val="24"/>
        </w:rPr>
        <w:t>Б/х исследование крови.</w:t>
      </w:r>
    </w:p>
    <w:p w:rsidR="00ED1E87" w:rsidRPr="00AF556C" w:rsidRDefault="00ED1E87" w:rsidP="00ED1E87">
      <w:pPr>
        <w:widowControl/>
        <w:spacing w:before="120"/>
        <w:ind w:firstLine="567"/>
        <w:jc w:val="both"/>
        <w:rPr>
          <w:sz w:val="24"/>
          <w:szCs w:val="24"/>
        </w:rPr>
      </w:pPr>
      <w:r w:rsidRPr="00AF556C">
        <w:rPr>
          <w:sz w:val="24"/>
          <w:szCs w:val="24"/>
        </w:rPr>
        <w:t>Коагулограмма.</w:t>
      </w:r>
    </w:p>
    <w:p w:rsidR="00ED1E87" w:rsidRPr="00AF556C" w:rsidRDefault="00ED1E87" w:rsidP="00ED1E87">
      <w:pPr>
        <w:widowControl/>
        <w:spacing w:before="120"/>
        <w:ind w:firstLine="567"/>
        <w:jc w:val="both"/>
        <w:rPr>
          <w:sz w:val="24"/>
          <w:szCs w:val="24"/>
        </w:rPr>
      </w:pPr>
      <w:r w:rsidRPr="00AF556C">
        <w:rPr>
          <w:sz w:val="24"/>
          <w:szCs w:val="24"/>
        </w:rPr>
        <w:t>УЗИ сердца.</w:t>
      </w:r>
    </w:p>
    <w:p w:rsidR="00ED1E87" w:rsidRPr="00AF556C" w:rsidRDefault="00ED1E87" w:rsidP="00ED1E87">
      <w:pPr>
        <w:widowControl/>
        <w:spacing w:before="120"/>
        <w:ind w:firstLine="567"/>
        <w:jc w:val="both"/>
        <w:rPr>
          <w:sz w:val="24"/>
          <w:szCs w:val="24"/>
        </w:rPr>
      </w:pPr>
      <w:r w:rsidRPr="00AF556C">
        <w:rPr>
          <w:sz w:val="24"/>
          <w:szCs w:val="24"/>
        </w:rPr>
        <w:t>ЭКГ.</w:t>
      </w:r>
    </w:p>
    <w:p w:rsidR="00ED1E87" w:rsidRDefault="00ED1E87" w:rsidP="00ED1E87">
      <w:pPr>
        <w:widowControl/>
        <w:spacing w:before="120"/>
        <w:ind w:firstLine="567"/>
        <w:jc w:val="both"/>
        <w:rPr>
          <w:sz w:val="24"/>
          <w:szCs w:val="24"/>
        </w:rPr>
      </w:pPr>
      <w:r w:rsidRPr="00AF556C">
        <w:rPr>
          <w:sz w:val="24"/>
          <w:szCs w:val="24"/>
        </w:rPr>
        <w:t>Коронарография.</w:t>
      </w:r>
    </w:p>
    <w:p w:rsidR="00ED1E87" w:rsidRPr="00AF556C" w:rsidRDefault="00ED1E87" w:rsidP="00ED1E87">
      <w:pPr>
        <w:widowControl/>
        <w:spacing w:before="120"/>
        <w:ind w:firstLine="567"/>
        <w:jc w:val="both"/>
        <w:rPr>
          <w:sz w:val="24"/>
          <w:szCs w:val="24"/>
        </w:rPr>
      </w:pPr>
      <w:r w:rsidRPr="00AF556C">
        <w:rPr>
          <w:sz w:val="24"/>
          <w:szCs w:val="24"/>
        </w:rPr>
        <w:t>Лабораторные</w:t>
      </w:r>
      <w:r>
        <w:rPr>
          <w:sz w:val="24"/>
          <w:szCs w:val="24"/>
        </w:rPr>
        <w:t xml:space="preserve"> </w:t>
      </w:r>
      <w:r w:rsidRPr="00AF556C">
        <w:rPr>
          <w:sz w:val="24"/>
          <w:szCs w:val="24"/>
        </w:rPr>
        <w:t>и</w:t>
      </w:r>
      <w:r>
        <w:rPr>
          <w:sz w:val="24"/>
          <w:szCs w:val="24"/>
        </w:rPr>
        <w:t xml:space="preserve"> </w:t>
      </w:r>
      <w:r w:rsidRPr="00AF556C">
        <w:rPr>
          <w:sz w:val="24"/>
          <w:szCs w:val="24"/>
        </w:rPr>
        <w:t>инструментальные</w:t>
      </w:r>
      <w:r>
        <w:rPr>
          <w:sz w:val="24"/>
          <w:szCs w:val="24"/>
        </w:rPr>
        <w:t xml:space="preserve"> </w:t>
      </w:r>
      <w:r w:rsidRPr="00AF556C">
        <w:rPr>
          <w:sz w:val="24"/>
          <w:szCs w:val="24"/>
        </w:rPr>
        <w:t>данные.</w:t>
      </w:r>
    </w:p>
    <w:p w:rsidR="00ED1E87" w:rsidRPr="00AF556C" w:rsidRDefault="00ED1E87" w:rsidP="00ED1E87">
      <w:pPr>
        <w:widowControl/>
        <w:spacing w:before="120"/>
        <w:ind w:firstLine="567"/>
        <w:jc w:val="both"/>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27"/>
        <w:gridCol w:w="4927"/>
      </w:tblGrid>
      <w:tr w:rsidR="00ED1E87" w:rsidRPr="00AF556C" w:rsidTr="00CA0F5D">
        <w:tc>
          <w:tcPr>
            <w:tcW w:w="5000" w:type="pct"/>
            <w:gridSpan w:val="2"/>
          </w:tcPr>
          <w:p w:rsidR="00ED1E87" w:rsidRPr="00AF556C" w:rsidRDefault="00ED1E87" w:rsidP="00CA0F5D">
            <w:pPr>
              <w:widowControl/>
              <w:rPr>
                <w:sz w:val="24"/>
                <w:szCs w:val="24"/>
              </w:rPr>
            </w:pPr>
            <w:r>
              <w:rPr>
                <w:sz w:val="24"/>
                <w:szCs w:val="24"/>
              </w:rPr>
              <w:t xml:space="preserve"> </w:t>
            </w:r>
            <w:r w:rsidRPr="00AF556C">
              <w:rPr>
                <w:sz w:val="24"/>
                <w:szCs w:val="24"/>
              </w:rPr>
              <w:t xml:space="preserve">Общий анализ крови от 21.02.2012 </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 xml:space="preserve">Гемоглобин </w:t>
            </w:r>
          </w:p>
        </w:tc>
        <w:tc>
          <w:tcPr>
            <w:tcW w:w="2500" w:type="pct"/>
          </w:tcPr>
          <w:p w:rsidR="00ED1E87" w:rsidRPr="00AF556C" w:rsidRDefault="00ED1E87" w:rsidP="00CA0F5D">
            <w:pPr>
              <w:widowControl/>
              <w:rPr>
                <w:sz w:val="24"/>
                <w:szCs w:val="24"/>
              </w:rPr>
            </w:pPr>
            <w:r w:rsidRPr="00AF556C">
              <w:rPr>
                <w:sz w:val="24"/>
                <w:szCs w:val="24"/>
              </w:rPr>
              <w:t>123г/л.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 xml:space="preserve">Эритроциты </w:t>
            </w:r>
          </w:p>
        </w:tc>
        <w:tc>
          <w:tcPr>
            <w:tcW w:w="2500" w:type="pct"/>
          </w:tcPr>
          <w:p w:rsidR="00ED1E87" w:rsidRPr="00AF556C" w:rsidRDefault="00ED1E87" w:rsidP="00CA0F5D">
            <w:pPr>
              <w:widowControl/>
              <w:rPr>
                <w:sz w:val="24"/>
                <w:szCs w:val="24"/>
              </w:rPr>
            </w:pPr>
            <w:r w:rsidRPr="00AF556C">
              <w:rPr>
                <w:sz w:val="24"/>
                <w:szCs w:val="24"/>
              </w:rPr>
              <w:t>3</w:t>
            </w:r>
            <w:r>
              <w:rPr>
                <w:sz w:val="24"/>
                <w:szCs w:val="24"/>
              </w:rPr>
              <w:t xml:space="preserve">, </w:t>
            </w:r>
            <w:r w:rsidRPr="00AF556C">
              <w:rPr>
                <w:sz w:val="24"/>
                <w:szCs w:val="24"/>
              </w:rPr>
              <w:t>9·1012/л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Тромбоциты</w:t>
            </w:r>
          </w:p>
        </w:tc>
        <w:tc>
          <w:tcPr>
            <w:tcW w:w="2500" w:type="pct"/>
          </w:tcPr>
          <w:p w:rsidR="00ED1E87" w:rsidRPr="00AF556C" w:rsidRDefault="00ED1E87" w:rsidP="00CA0F5D">
            <w:pPr>
              <w:widowControl/>
              <w:rPr>
                <w:sz w:val="24"/>
                <w:szCs w:val="24"/>
              </w:rPr>
            </w:pPr>
            <w:r w:rsidRPr="00AF556C">
              <w:rPr>
                <w:sz w:val="24"/>
                <w:szCs w:val="24"/>
              </w:rPr>
              <w:t>350 · 109/л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ЦП</w:t>
            </w:r>
          </w:p>
        </w:tc>
        <w:tc>
          <w:tcPr>
            <w:tcW w:w="2500" w:type="pct"/>
          </w:tcPr>
          <w:p w:rsidR="00ED1E87" w:rsidRPr="00AF556C" w:rsidRDefault="00ED1E87" w:rsidP="00CA0F5D">
            <w:pPr>
              <w:widowControl/>
              <w:rPr>
                <w:sz w:val="24"/>
                <w:szCs w:val="24"/>
              </w:rPr>
            </w:pPr>
            <w:r w:rsidRPr="00AF556C">
              <w:rPr>
                <w:sz w:val="24"/>
                <w:szCs w:val="24"/>
              </w:rPr>
              <w:t>0</w:t>
            </w:r>
            <w:r>
              <w:rPr>
                <w:sz w:val="24"/>
                <w:szCs w:val="24"/>
              </w:rPr>
              <w:t xml:space="preserve">, </w:t>
            </w:r>
            <w:r w:rsidRPr="00AF556C">
              <w:rPr>
                <w:sz w:val="24"/>
                <w:szCs w:val="24"/>
              </w:rPr>
              <w:t>9</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СОЭ</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8 мм/час.</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Лейкоциты</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6</w:t>
            </w:r>
            <w:r>
              <w:rPr>
                <w:sz w:val="24"/>
                <w:szCs w:val="24"/>
              </w:rPr>
              <w:t xml:space="preserve">, </w:t>
            </w:r>
            <w:r w:rsidRPr="00AF556C">
              <w:rPr>
                <w:sz w:val="24"/>
                <w:szCs w:val="24"/>
              </w:rPr>
              <w:t>2·109/л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Базофилы</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1%</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 xml:space="preserve">Эозинофилы </w:t>
            </w:r>
          </w:p>
        </w:tc>
        <w:tc>
          <w:tcPr>
            <w:tcW w:w="2500" w:type="pct"/>
          </w:tcPr>
          <w:p w:rsidR="00ED1E87" w:rsidRPr="00AF556C" w:rsidRDefault="00ED1E87" w:rsidP="00CA0F5D">
            <w:pPr>
              <w:widowControl/>
              <w:rPr>
                <w:sz w:val="24"/>
                <w:szCs w:val="24"/>
              </w:rPr>
            </w:pPr>
            <w:r w:rsidRPr="00AF556C">
              <w:rPr>
                <w:sz w:val="24"/>
                <w:szCs w:val="24"/>
              </w:rPr>
              <w:t>3%</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Нейтрофилы:</w:t>
            </w:r>
          </w:p>
        </w:tc>
        <w:tc>
          <w:tcPr>
            <w:tcW w:w="2500" w:type="pct"/>
          </w:tcPr>
          <w:p w:rsidR="00ED1E87" w:rsidRPr="00AF556C" w:rsidRDefault="00ED1E87" w:rsidP="00CA0F5D">
            <w:pPr>
              <w:widowControl/>
              <w:rPr>
                <w:sz w:val="24"/>
                <w:szCs w:val="24"/>
              </w:rPr>
            </w:pP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Сегментоядерные</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60%</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 xml:space="preserve">палочкоядерные </w:t>
            </w:r>
          </w:p>
        </w:tc>
        <w:tc>
          <w:tcPr>
            <w:tcW w:w="2500" w:type="pct"/>
          </w:tcPr>
          <w:p w:rsidR="00ED1E87" w:rsidRPr="00AF556C" w:rsidRDefault="00ED1E87" w:rsidP="00CA0F5D">
            <w:pPr>
              <w:widowControl/>
              <w:rPr>
                <w:sz w:val="24"/>
                <w:szCs w:val="24"/>
              </w:rPr>
            </w:pPr>
            <w:r w:rsidRPr="00AF556C">
              <w:rPr>
                <w:sz w:val="24"/>
                <w:szCs w:val="24"/>
              </w:rPr>
              <w:t>3%</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Лимфоциты</w:t>
            </w:r>
          </w:p>
        </w:tc>
        <w:tc>
          <w:tcPr>
            <w:tcW w:w="2500" w:type="pct"/>
          </w:tcPr>
          <w:p w:rsidR="00ED1E87" w:rsidRPr="00AF556C" w:rsidRDefault="00ED1E87" w:rsidP="00CA0F5D">
            <w:pPr>
              <w:widowControl/>
              <w:rPr>
                <w:sz w:val="24"/>
                <w:szCs w:val="24"/>
              </w:rPr>
            </w:pPr>
            <w:r w:rsidRPr="00AF556C">
              <w:rPr>
                <w:sz w:val="24"/>
                <w:szCs w:val="24"/>
              </w:rPr>
              <w:t>25%</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Моноциты</w:t>
            </w:r>
          </w:p>
        </w:tc>
        <w:tc>
          <w:tcPr>
            <w:tcW w:w="2500" w:type="pct"/>
          </w:tcPr>
          <w:p w:rsidR="00ED1E87" w:rsidRPr="00AF556C" w:rsidRDefault="00ED1E87" w:rsidP="00CA0F5D">
            <w:pPr>
              <w:widowControl/>
              <w:rPr>
                <w:sz w:val="24"/>
                <w:szCs w:val="24"/>
              </w:rPr>
            </w:pPr>
            <w:r w:rsidRPr="00AF556C">
              <w:rPr>
                <w:sz w:val="24"/>
                <w:szCs w:val="24"/>
              </w:rPr>
              <w:t>8%</w:t>
            </w:r>
          </w:p>
        </w:tc>
      </w:tr>
    </w:tbl>
    <w:p w:rsidR="00ED1E87" w:rsidRPr="00AF556C" w:rsidRDefault="00ED1E87" w:rsidP="00ED1E87">
      <w:pPr>
        <w:widowControl/>
        <w:spacing w:before="120"/>
        <w:ind w:firstLine="567"/>
        <w:jc w:val="both"/>
        <w:rPr>
          <w:sz w:val="24"/>
          <w:szCs w:val="24"/>
        </w:rPr>
      </w:pPr>
      <w:r w:rsidRPr="00AF556C">
        <w:rPr>
          <w:sz w:val="24"/>
          <w:szCs w:val="24"/>
        </w:rPr>
        <w:t>Заключение: без патологии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ED1E87" w:rsidRPr="00AF556C" w:rsidTr="00CA0F5D">
        <w:tc>
          <w:tcPr>
            <w:tcW w:w="5000" w:type="pct"/>
            <w:gridSpan w:val="2"/>
          </w:tcPr>
          <w:p w:rsidR="00ED1E87" w:rsidRPr="00AF556C" w:rsidRDefault="00ED1E87" w:rsidP="00CA0F5D">
            <w:pPr>
              <w:widowControl/>
              <w:rPr>
                <w:sz w:val="24"/>
                <w:szCs w:val="24"/>
              </w:rPr>
            </w:pPr>
            <w:r w:rsidRPr="00AF556C">
              <w:rPr>
                <w:sz w:val="24"/>
                <w:szCs w:val="24"/>
              </w:rPr>
              <w:t xml:space="preserve">Общий анализ мочи от 21.02.2012 </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цвет</w:t>
            </w:r>
          </w:p>
        </w:tc>
        <w:tc>
          <w:tcPr>
            <w:tcW w:w="2500" w:type="pct"/>
          </w:tcPr>
          <w:p w:rsidR="00ED1E87" w:rsidRPr="00AF556C" w:rsidRDefault="00ED1E87" w:rsidP="00CA0F5D">
            <w:pPr>
              <w:widowControl/>
              <w:rPr>
                <w:sz w:val="24"/>
                <w:szCs w:val="24"/>
              </w:rPr>
            </w:pPr>
            <w:r w:rsidRPr="00AF556C">
              <w:rPr>
                <w:sz w:val="24"/>
                <w:szCs w:val="24"/>
              </w:rPr>
              <w:t>желтая</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прозрачность</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прозрачная</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реакция</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кислая</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 xml:space="preserve">уд.вес </w:t>
            </w:r>
          </w:p>
        </w:tc>
        <w:tc>
          <w:tcPr>
            <w:tcW w:w="2500" w:type="pct"/>
          </w:tcPr>
          <w:p w:rsidR="00ED1E87" w:rsidRPr="00AF556C" w:rsidRDefault="00ED1E87" w:rsidP="00CA0F5D">
            <w:pPr>
              <w:widowControl/>
              <w:rPr>
                <w:sz w:val="24"/>
                <w:szCs w:val="24"/>
              </w:rPr>
            </w:pPr>
            <w:r w:rsidRPr="00AF556C">
              <w:rPr>
                <w:sz w:val="24"/>
                <w:szCs w:val="24"/>
              </w:rPr>
              <w:t>1020</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глюкоза</w:t>
            </w:r>
          </w:p>
        </w:tc>
        <w:tc>
          <w:tcPr>
            <w:tcW w:w="2500" w:type="pct"/>
          </w:tcPr>
          <w:p w:rsidR="00ED1E87" w:rsidRPr="00AF556C" w:rsidRDefault="00ED1E87" w:rsidP="00CA0F5D">
            <w:pPr>
              <w:widowControl/>
              <w:rPr>
                <w:sz w:val="24"/>
                <w:szCs w:val="24"/>
              </w:rPr>
            </w:pPr>
            <w:r w:rsidRPr="00AF556C">
              <w:rPr>
                <w:sz w:val="24"/>
                <w:szCs w:val="24"/>
              </w:rPr>
              <w:t>нет</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белок</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нет</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лейкоциты</w:t>
            </w:r>
            <w:r>
              <w:rPr>
                <w:sz w:val="24"/>
                <w:szCs w:val="24"/>
              </w:rPr>
              <w:t xml:space="preserve"> </w:t>
            </w:r>
          </w:p>
        </w:tc>
        <w:tc>
          <w:tcPr>
            <w:tcW w:w="2500" w:type="pct"/>
          </w:tcPr>
          <w:p w:rsidR="00ED1E87" w:rsidRPr="00AF556C" w:rsidRDefault="00ED1E87" w:rsidP="00CA0F5D">
            <w:pPr>
              <w:widowControl/>
              <w:rPr>
                <w:sz w:val="24"/>
                <w:szCs w:val="24"/>
              </w:rPr>
            </w:pPr>
            <w:r w:rsidRPr="00AF556C">
              <w:rPr>
                <w:sz w:val="24"/>
                <w:szCs w:val="24"/>
              </w:rPr>
              <w:t>1-2 в поле зрения</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эритроциты</w:t>
            </w:r>
          </w:p>
        </w:tc>
        <w:tc>
          <w:tcPr>
            <w:tcW w:w="2500" w:type="pct"/>
          </w:tcPr>
          <w:p w:rsidR="00ED1E87" w:rsidRPr="00AF556C" w:rsidRDefault="00ED1E87" w:rsidP="00CA0F5D">
            <w:pPr>
              <w:widowControl/>
              <w:rPr>
                <w:sz w:val="24"/>
                <w:szCs w:val="24"/>
              </w:rPr>
            </w:pPr>
            <w:r w:rsidRPr="00AF556C">
              <w:rPr>
                <w:sz w:val="24"/>
                <w:szCs w:val="24"/>
              </w:rPr>
              <w:t>нет</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эпителий</w:t>
            </w:r>
          </w:p>
        </w:tc>
        <w:tc>
          <w:tcPr>
            <w:tcW w:w="2500" w:type="pct"/>
          </w:tcPr>
          <w:p w:rsidR="00ED1E87" w:rsidRPr="00AF556C" w:rsidRDefault="00ED1E87" w:rsidP="00CA0F5D">
            <w:pPr>
              <w:widowControl/>
              <w:rPr>
                <w:sz w:val="24"/>
                <w:szCs w:val="24"/>
              </w:rPr>
            </w:pPr>
            <w:r w:rsidRPr="00AF556C">
              <w:rPr>
                <w:sz w:val="24"/>
                <w:szCs w:val="24"/>
              </w:rPr>
              <w:t>плоский</w:t>
            </w:r>
            <w:r>
              <w:rPr>
                <w:sz w:val="24"/>
                <w:szCs w:val="24"/>
              </w:rPr>
              <w:t xml:space="preserve">, </w:t>
            </w:r>
            <w:r w:rsidRPr="00AF556C">
              <w:rPr>
                <w:sz w:val="24"/>
                <w:szCs w:val="24"/>
              </w:rPr>
              <w:t>единичный в п/з</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цилиндры</w:t>
            </w:r>
          </w:p>
        </w:tc>
        <w:tc>
          <w:tcPr>
            <w:tcW w:w="2500" w:type="pct"/>
          </w:tcPr>
          <w:p w:rsidR="00ED1E87" w:rsidRPr="00AF556C" w:rsidRDefault="00ED1E87" w:rsidP="00CA0F5D">
            <w:pPr>
              <w:widowControl/>
              <w:rPr>
                <w:sz w:val="24"/>
                <w:szCs w:val="24"/>
              </w:rPr>
            </w:pPr>
            <w:r w:rsidRPr="00AF556C">
              <w:rPr>
                <w:sz w:val="24"/>
                <w:szCs w:val="24"/>
              </w:rPr>
              <w:t>нет</w:t>
            </w:r>
          </w:p>
        </w:tc>
      </w:tr>
    </w:tbl>
    <w:p w:rsidR="00ED1E87" w:rsidRPr="00AF556C" w:rsidRDefault="00ED1E87" w:rsidP="00ED1E87">
      <w:pPr>
        <w:widowControl/>
        <w:spacing w:before="120"/>
        <w:ind w:firstLine="567"/>
        <w:jc w:val="both"/>
        <w:rPr>
          <w:sz w:val="24"/>
          <w:szCs w:val="24"/>
        </w:rPr>
      </w:pPr>
      <w:r>
        <w:rPr>
          <w:sz w:val="24"/>
          <w:szCs w:val="24"/>
        </w:rPr>
        <w:t xml:space="preserve"> </w:t>
      </w:r>
      <w:r w:rsidRPr="00AF556C">
        <w:rPr>
          <w:sz w:val="24"/>
          <w:szCs w:val="24"/>
        </w:rPr>
        <w:t>Заключение: без патологии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27"/>
        <w:gridCol w:w="4927"/>
      </w:tblGrid>
      <w:tr w:rsidR="00ED1E87" w:rsidRPr="00AF556C" w:rsidTr="00CA0F5D">
        <w:tc>
          <w:tcPr>
            <w:tcW w:w="5000" w:type="pct"/>
            <w:gridSpan w:val="2"/>
          </w:tcPr>
          <w:p w:rsidR="00ED1E87" w:rsidRPr="00AF556C" w:rsidRDefault="00ED1E87" w:rsidP="00CA0F5D">
            <w:pPr>
              <w:widowControl/>
              <w:rPr>
                <w:sz w:val="24"/>
                <w:szCs w:val="24"/>
              </w:rPr>
            </w:pPr>
            <w:r>
              <w:rPr>
                <w:sz w:val="24"/>
                <w:szCs w:val="24"/>
              </w:rPr>
              <w:t xml:space="preserve"> </w:t>
            </w:r>
            <w:r w:rsidRPr="00AF556C">
              <w:rPr>
                <w:sz w:val="24"/>
                <w:szCs w:val="24"/>
              </w:rPr>
              <w:t>Биохимический анализ крови от 25.02.2012</w:t>
            </w:r>
          </w:p>
        </w:tc>
      </w:tr>
      <w:tr w:rsidR="00ED1E87" w:rsidRPr="00AF556C" w:rsidTr="00CA0F5D">
        <w:trPr>
          <w:trHeight w:val="483"/>
        </w:trPr>
        <w:tc>
          <w:tcPr>
            <w:tcW w:w="2500" w:type="pct"/>
          </w:tcPr>
          <w:p w:rsidR="00ED1E87" w:rsidRPr="00AF556C" w:rsidRDefault="00ED1E87" w:rsidP="00CA0F5D">
            <w:pPr>
              <w:widowControl/>
              <w:rPr>
                <w:sz w:val="24"/>
                <w:szCs w:val="24"/>
              </w:rPr>
            </w:pPr>
            <w:r w:rsidRPr="00AF556C">
              <w:rPr>
                <w:sz w:val="24"/>
                <w:szCs w:val="24"/>
              </w:rPr>
              <w:t>АЛТ</w:t>
            </w:r>
          </w:p>
        </w:tc>
        <w:tc>
          <w:tcPr>
            <w:tcW w:w="2500" w:type="pct"/>
          </w:tcPr>
          <w:p w:rsidR="00ED1E87" w:rsidRPr="00AF556C" w:rsidRDefault="00ED1E87" w:rsidP="00CA0F5D">
            <w:pPr>
              <w:widowControl/>
              <w:rPr>
                <w:sz w:val="24"/>
                <w:szCs w:val="24"/>
              </w:rPr>
            </w:pPr>
            <w:r w:rsidRPr="00AF556C">
              <w:rPr>
                <w:sz w:val="24"/>
                <w:szCs w:val="24"/>
              </w:rPr>
              <w:t>30 ЕД/л</w:t>
            </w:r>
          </w:p>
        </w:tc>
      </w:tr>
      <w:tr w:rsidR="00ED1E87" w:rsidRPr="00AF556C" w:rsidTr="00CA0F5D">
        <w:trPr>
          <w:trHeight w:val="483"/>
        </w:trPr>
        <w:tc>
          <w:tcPr>
            <w:tcW w:w="2500" w:type="pct"/>
          </w:tcPr>
          <w:p w:rsidR="00ED1E87" w:rsidRPr="00AF556C" w:rsidRDefault="00ED1E87" w:rsidP="00CA0F5D">
            <w:pPr>
              <w:widowControl/>
              <w:rPr>
                <w:sz w:val="24"/>
                <w:szCs w:val="24"/>
              </w:rPr>
            </w:pPr>
            <w:r w:rsidRPr="00AF556C">
              <w:rPr>
                <w:sz w:val="24"/>
                <w:szCs w:val="24"/>
              </w:rPr>
              <w:t>АСТ</w:t>
            </w:r>
          </w:p>
        </w:tc>
        <w:tc>
          <w:tcPr>
            <w:tcW w:w="2500" w:type="pct"/>
          </w:tcPr>
          <w:p w:rsidR="00ED1E87" w:rsidRPr="00AF556C" w:rsidRDefault="00ED1E87" w:rsidP="00CA0F5D">
            <w:pPr>
              <w:widowControl/>
              <w:rPr>
                <w:sz w:val="24"/>
                <w:szCs w:val="24"/>
              </w:rPr>
            </w:pPr>
            <w:r w:rsidRPr="00AF556C">
              <w:rPr>
                <w:sz w:val="24"/>
                <w:szCs w:val="24"/>
              </w:rPr>
              <w:t>31ЕД/л</w:t>
            </w:r>
          </w:p>
        </w:tc>
      </w:tr>
      <w:tr w:rsidR="00ED1E87" w:rsidRPr="00AF556C" w:rsidTr="00CA0F5D">
        <w:trPr>
          <w:trHeight w:val="483"/>
        </w:trPr>
        <w:tc>
          <w:tcPr>
            <w:tcW w:w="2500" w:type="pct"/>
          </w:tcPr>
          <w:p w:rsidR="00ED1E87" w:rsidRPr="00AF556C" w:rsidRDefault="00ED1E87" w:rsidP="00CA0F5D">
            <w:pPr>
              <w:widowControl/>
              <w:rPr>
                <w:sz w:val="24"/>
                <w:szCs w:val="24"/>
              </w:rPr>
            </w:pPr>
            <w:r w:rsidRPr="00AF556C">
              <w:rPr>
                <w:sz w:val="24"/>
                <w:szCs w:val="24"/>
              </w:rPr>
              <w:t>Общий белок</w:t>
            </w:r>
          </w:p>
        </w:tc>
        <w:tc>
          <w:tcPr>
            <w:tcW w:w="2500" w:type="pct"/>
          </w:tcPr>
          <w:p w:rsidR="00ED1E87" w:rsidRPr="00AF556C" w:rsidRDefault="00ED1E87" w:rsidP="00CA0F5D">
            <w:pPr>
              <w:widowControl/>
              <w:rPr>
                <w:sz w:val="24"/>
                <w:szCs w:val="24"/>
              </w:rPr>
            </w:pPr>
            <w:r w:rsidRPr="00AF556C">
              <w:rPr>
                <w:sz w:val="24"/>
                <w:szCs w:val="24"/>
              </w:rPr>
              <w:t>65 г/л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 xml:space="preserve">Мочевина </w:t>
            </w:r>
          </w:p>
        </w:tc>
        <w:tc>
          <w:tcPr>
            <w:tcW w:w="2500" w:type="pct"/>
          </w:tcPr>
          <w:p w:rsidR="00ED1E87" w:rsidRPr="00AF556C" w:rsidRDefault="00ED1E87" w:rsidP="00CA0F5D">
            <w:pPr>
              <w:widowControl/>
              <w:rPr>
                <w:sz w:val="24"/>
                <w:szCs w:val="24"/>
              </w:rPr>
            </w:pPr>
            <w:r w:rsidRPr="00AF556C">
              <w:rPr>
                <w:sz w:val="24"/>
                <w:szCs w:val="24"/>
              </w:rPr>
              <w:t>5</w:t>
            </w:r>
            <w:r>
              <w:rPr>
                <w:sz w:val="24"/>
                <w:szCs w:val="24"/>
              </w:rPr>
              <w:t xml:space="preserve">, </w:t>
            </w:r>
            <w:r w:rsidRPr="00AF556C">
              <w:rPr>
                <w:sz w:val="24"/>
                <w:szCs w:val="24"/>
              </w:rPr>
              <w:t>4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Билирубин общий</w:t>
            </w:r>
          </w:p>
        </w:tc>
        <w:tc>
          <w:tcPr>
            <w:tcW w:w="2500" w:type="pct"/>
          </w:tcPr>
          <w:p w:rsidR="00ED1E87" w:rsidRPr="00AF556C" w:rsidRDefault="00ED1E87" w:rsidP="00CA0F5D">
            <w:pPr>
              <w:widowControl/>
              <w:rPr>
                <w:sz w:val="24"/>
                <w:szCs w:val="24"/>
              </w:rPr>
            </w:pPr>
            <w:r w:rsidRPr="00AF556C">
              <w:rPr>
                <w:sz w:val="24"/>
                <w:szCs w:val="24"/>
              </w:rPr>
              <w:t>19</w:t>
            </w:r>
            <w:r>
              <w:rPr>
                <w:sz w:val="24"/>
                <w:szCs w:val="24"/>
              </w:rPr>
              <w:t xml:space="preserve">, </w:t>
            </w:r>
            <w:r w:rsidRPr="00AF556C">
              <w:rPr>
                <w:sz w:val="24"/>
                <w:szCs w:val="24"/>
              </w:rPr>
              <w:t>9 мкмоль/л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Билирубин прямой</w:t>
            </w:r>
          </w:p>
        </w:tc>
        <w:tc>
          <w:tcPr>
            <w:tcW w:w="2500" w:type="pct"/>
          </w:tcPr>
          <w:p w:rsidR="00ED1E87" w:rsidRPr="00AF556C" w:rsidRDefault="00ED1E87" w:rsidP="00CA0F5D">
            <w:pPr>
              <w:widowControl/>
              <w:rPr>
                <w:sz w:val="24"/>
                <w:szCs w:val="24"/>
              </w:rPr>
            </w:pPr>
            <w:r w:rsidRPr="00AF556C">
              <w:rPr>
                <w:sz w:val="24"/>
                <w:szCs w:val="24"/>
              </w:rPr>
              <w:t>4</w:t>
            </w:r>
            <w:r>
              <w:rPr>
                <w:sz w:val="24"/>
                <w:szCs w:val="24"/>
              </w:rPr>
              <w:t xml:space="preserve">, </w:t>
            </w:r>
            <w:r w:rsidRPr="00AF556C">
              <w:rPr>
                <w:sz w:val="24"/>
                <w:szCs w:val="24"/>
              </w:rPr>
              <w:t>3 мкмоль/л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 xml:space="preserve">Креатинин </w:t>
            </w:r>
          </w:p>
        </w:tc>
        <w:tc>
          <w:tcPr>
            <w:tcW w:w="2500" w:type="pct"/>
          </w:tcPr>
          <w:p w:rsidR="00ED1E87" w:rsidRPr="00AF556C" w:rsidRDefault="00ED1E87" w:rsidP="00CA0F5D">
            <w:pPr>
              <w:widowControl/>
              <w:rPr>
                <w:sz w:val="24"/>
                <w:szCs w:val="24"/>
              </w:rPr>
            </w:pPr>
            <w:r w:rsidRPr="00AF556C">
              <w:rPr>
                <w:sz w:val="24"/>
                <w:szCs w:val="24"/>
              </w:rPr>
              <w:t>0</w:t>
            </w:r>
            <w:r>
              <w:rPr>
                <w:sz w:val="24"/>
                <w:szCs w:val="24"/>
              </w:rPr>
              <w:t xml:space="preserve">, </w:t>
            </w:r>
            <w:r w:rsidRPr="00AF556C">
              <w:rPr>
                <w:sz w:val="24"/>
                <w:szCs w:val="24"/>
              </w:rPr>
              <w:t>075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Глюкоза</w:t>
            </w:r>
          </w:p>
        </w:tc>
        <w:tc>
          <w:tcPr>
            <w:tcW w:w="2500" w:type="pct"/>
          </w:tcPr>
          <w:p w:rsidR="00ED1E87" w:rsidRPr="00AF556C" w:rsidRDefault="00ED1E87" w:rsidP="00CA0F5D">
            <w:pPr>
              <w:widowControl/>
              <w:rPr>
                <w:sz w:val="24"/>
                <w:szCs w:val="24"/>
              </w:rPr>
            </w:pPr>
            <w:r w:rsidRPr="00AF556C">
              <w:rPr>
                <w:sz w:val="24"/>
                <w:szCs w:val="24"/>
              </w:rPr>
              <w:t>8</w:t>
            </w:r>
            <w:r>
              <w:rPr>
                <w:sz w:val="24"/>
                <w:szCs w:val="24"/>
              </w:rPr>
              <w:t xml:space="preserve">, </w:t>
            </w:r>
            <w:r w:rsidRPr="00AF556C">
              <w:rPr>
                <w:sz w:val="24"/>
                <w:szCs w:val="24"/>
              </w:rPr>
              <w:t>5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Холестерин</w:t>
            </w:r>
          </w:p>
        </w:tc>
        <w:tc>
          <w:tcPr>
            <w:tcW w:w="2500" w:type="pct"/>
          </w:tcPr>
          <w:p w:rsidR="00ED1E87" w:rsidRPr="00AF556C" w:rsidRDefault="00ED1E87" w:rsidP="00CA0F5D">
            <w:pPr>
              <w:widowControl/>
              <w:rPr>
                <w:sz w:val="24"/>
                <w:szCs w:val="24"/>
              </w:rPr>
            </w:pPr>
            <w:r w:rsidRPr="00AF556C">
              <w:rPr>
                <w:sz w:val="24"/>
                <w:szCs w:val="24"/>
              </w:rPr>
              <w:t>4</w:t>
            </w:r>
            <w:r>
              <w:rPr>
                <w:sz w:val="24"/>
                <w:szCs w:val="24"/>
              </w:rPr>
              <w:t xml:space="preserve">, </w:t>
            </w:r>
            <w:r w:rsidRPr="00AF556C">
              <w:rPr>
                <w:sz w:val="24"/>
                <w:szCs w:val="24"/>
              </w:rPr>
              <w:t>6 ммоль/л</w:t>
            </w:r>
          </w:p>
        </w:tc>
      </w:tr>
      <w:tr w:rsidR="00ED1E87" w:rsidRPr="00AF556C" w:rsidTr="00CA0F5D">
        <w:tc>
          <w:tcPr>
            <w:tcW w:w="2500" w:type="pct"/>
          </w:tcPr>
          <w:p w:rsidR="00ED1E87" w:rsidRPr="00AF556C" w:rsidRDefault="00ED1E87" w:rsidP="00CA0F5D">
            <w:pPr>
              <w:widowControl/>
              <w:rPr>
                <w:sz w:val="24"/>
                <w:szCs w:val="24"/>
              </w:rPr>
            </w:pPr>
            <w:r>
              <w:rPr>
                <w:sz w:val="24"/>
                <w:szCs w:val="24"/>
              </w:rPr>
              <w:t xml:space="preserve"> </w:t>
            </w:r>
            <w:r w:rsidRPr="00AF556C">
              <w:rPr>
                <w:sz w:val="24"/>
                <w:szCs w:val="24"/>
              </w:rPr>
              <w:t>Na</w:t>
            </w:r>
          </w:p>
        </w:tc>
        <w:tc>
          <w:tcPr>
            <w:tcW w:w="2500" w:type="pct"/>
          </w:tcPr>
          <w:p w:rsidR="00ED1E87" w:rsidRPr="00AF556C" w:rsidRDefault="00ED1E87" w:rsidP="00CA0F5D">
            <w:pPr>
              <w:widowControl/>
              <w:rPr>
                <w:sz w:val="24"/>
                <w:szCs w:val="24"/>
              </w:rPr>
            </w:pPr>
            <w:r w:rsidRPr="00AF556C">
              <w:rPr>
                <w:sz w:val="24"/>
                <w:szCs w:val="24"/>
              </w:rPr>
              <w:t>144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К К</w:t>
            </w:r>
          </w:p>
        </w:tc>
        <w:tc>
          <w:tcPr>
            <w:tcW w:w="2500" w:type="pct"/>
          </w:tcPr>
          <w:p w:rsidR="00ED1E87" w:rsidRPr="00AF556C" w:rsidRDefault="00ED1E87" w:rsidP="00CA0F5D">
            <w:pPr>
              <w:widowControl/>
              <w:rPr>
                <w:sz w:val="24"/>
                <w:szCs w:val="24"/>
              </w:rPr>
            </w:pPr>
            <w:r w:rsidRPr="00AF556C">
              <w:rPr>
                <w:sz w:val="24"/>
                <w:szCs w:val="24"/>
              </w:rPr>
              <w:t>3</w:t>
            </w:r>
            <w:r>
              <w:rPr>
                <w:sz w:val="24"/>
                <w:szCs w:val="24"/>
              </w:rPr>
              <w:t xml:space="preserve">, </w:t>
            </w:r>
            <w:r w:rsidRPr="00AF556C">
              <w:rPr>
                <w:sz w:val="24"/>
                <w:szCs w:val="24"/>
              </w:rPr>
              <w:t>4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Са Са</w:t>
            </w:r>
          </w:p>
        </w:tc>
        <w:tc>
          <w:tcPr>
            <w:tcW w:w="2500" w:type="pct"/>
          </w:tcPr>
          <w:p w:rsidR="00ED1E87" w:rsidRPr="00AF556C" w:rsidRDefault="00ED1E87" w:rsidP="00CA0F5D">
            <w:pPr>
              <w:widowControl/>
              <w:rPr>
                <w:sz w:val="24"/>
                <w:szCs w:val="24"/>
              </w:rPr>
            </w:pPr>
            <w:r w:rsidRPr="00AF556C">
              <w:rPr>
                <w:sz w:val="24"/>
                <w:szCs w:val="24"/>
              </w:rPr>
              <w:t>1</w:t>
            </w:r>
            <w:r>
              <w:rPr>
                <w:sz w:val="24"/>
                <w:szCs w:val="24"/>
              </w:rPr>
              <w:t xml:space="preserve">, </w:t>
            </w:r>
            <w:r w:rsidRPr="00AF556C">
              <w:rPr>
                <w:sz w:val="24"/>
                <w:szCs w:val="24"/>
              </w:rPr>
              <w:t>8 ммоль/л</w:t>
            </w:r>
          </w:p>
        </w:tc>
      </w:tr>
      <w:tr w:rsidR="00ED1E87" w:rsidRPr="00AF556C" w:rsidTr="00CA0F5D">
        <w:tc>
          <w:tcPr>
            <w:tcW w:w="2500" w:type="pct"/>
          </w:tcPr>
          <w:p w:rsidR="00ED1E87" w:rsidRPr="00AF556C" w:rsidRDefault="00ED1E87" w:rsidP="00CA0F5D">
            <w:pPr>
              <w:widowControl/>
              <w:rPr>
                <w:sz w:val="24"/>
                <w:szCs w:val="24"/>
              </w:rPr>
            </w:pPr>
            <w:r w:rsidRPr="00AF556C">
              <w:rPr>
                <w:sz w:val="24"/>
                <w:szCs w:val="24"/>
              </w:rPr>
              <w:t>CL Cl</w:t>
            </w:r>
          </w:p>
        </w:tc>
        <w:tc>
          <w:tcPr>
            <w:tcW w:w="2500" w:type="pct"/>
          </w:tcPr>
          <w:p w:rsidR="00ED1E87" w:rsidRPr="00AF556C" w:rsidRDefault="00ED1E87" w:rsidP="00CA0F5D">
            <w:pPr>
              <w:widowControl/>
              <w:rPr>
                <w:sz w:val="24"/>
                <w:szCs w:val="24"/>
              </w:rPr>
            </w:pPr>
            <w:r w:rsidRPr="00AF556C">
              <w:rPr>
                <w:sz w:val="24"/>
                <w:szCs w:val="24"/>
              </w:rPr>
              <w:t>105 ммоль/л</w:t>
            </w:r>
          </w:p>
        </w:tc>
      </w:tr>
    </w:tbl>
    <w:p w:rsidR="00ED1E87" w:rsidRPr="00AF556C" w:rsidRDefault="00ED1E87" w:rsidP="00ED1E87">
      <w:pPr>
        <w:widowControl/>
        <w:spacing w:before="120"/>
        <w:ind w:firstLine="567"/>
        <w:jc w:val="both"/>
        <w:rPr>
          <w:sz w:val="24"/>
          <w:szCs w:val="24"/>
        </w:rPr>
      </w:pPr>
      <w:r>
        <w:rPr>
          <w:sz w:val="24"/>
          <w:szCs w:val="24"/>
        </w:rPr>
        <w:t xml:space="preserve"> </w:t>
      </w:r>
      <w:r w:rsidRPr="00AF556C">
        <w:rPr>
          <w:sz w:val="24"/>
          <w:szCs w:val="24"/>
        </w:rPr>
        <w:t>Заключение: повышен уровень глюкозы</w:t>
      </w:r>
    </w:p>
    <w:p w:rsidR="00ED1E87" w:rsidRPr="00AF556C" w:rsidRDefault="00ED1E87" w:rsidP="00ED1E87">
      <w:pPr>
        <w:widowControl/>
        <w:spacing w:before="120"/>
        <w:ind w:firstLine="567"/>
        <w:jc w:val="both"/>
        <w:rPr>
          <w:sz w:val="24"/>
          <w:szCs w:val="24"/>
        </w:rPr>
      </w:pPr>
      <w:r w:rsidRPr="00AF556C">
        <w:rPr>
          <w:sz w:val="24"/>
          <w:szCs w:val="24"/>
        </w:rPr>
        <w:t>Коагулограмма от 24.02.2012г.</w:t>
      </w:r>
    </w:p>
    <w:p w:rsidR="00ED1E87" w:rsidRPr="00AF556C" w:rsidRDefault="00ED1E87" w:rsidP="00ED1E87">
      <w:pPr>
        <w:widowControl/>
        <w:spacing w:before="120"/>
        <w:ind w:firstLine="567"/>
        <w:jc w:val="both"/>
        <w:rPr>
          <w:sz w:val="24"/>
          <w:szCs w:val="24"/>
        </w:rPr>
      </w:pPr>
      <w:r w:rsidRPr="00AF556C">
        <w:rPr>
          <w:sz w:val="24"/>
          <w:szCs w:val="24"/>
        </w:rPr>
        <w:t>АЧТВ 35 сек.</w:t>
      </w:r>
    </w:p>
    <w:p w:rsidR="00ED1E87" w:rsidRPr="00AF556C" w:rsidRDefault="00ED1E87" w:rsidP="00ED1E87">
      <w:pPr>
        <w:widowControl/>
        <w:spacing w:before="120"/>
        <w:ind w:firstLine="567"/>
        <w:jc w:val="both"/>
        <w:rPr>
          <w:sz w:val="24"/>
          <w:szCs w:val="24"/>
        </w:rPr>
      </w:pPr>
      <w:r w:rsidRPr="00AF556C">
        <w:rPr>
          <w:sz w:val="24"/>
          <w:szCs w:val="24"/>
        </w:rPr>
        <w:t>ПТИ 0</w:t>
      </w:r>
      <w:r>
        <w:rPr>
          <w:sz w:val="24"/>
          <w:szCs w:val="24"/>
        </w:rPr>
        <w:t xml:space="preserve">, </w:t>
      </w:r>
      <w:r w:rsidRPr="00AF556C">
        <w:rPr>
          <w:sz w:val="24"/>
          <w:szCs w:val="24"/>
        </w:rPr>
        <w:t>8</w:t>
      </w:r>
    </w:p>
    <w:p w:rsidR="00ED1E87" w:rsidRPr="00AF556C" w:rsidRDefault="00ED1E87" w:rsidP="00ED1E87">
      <w:pPr>
        <w:widowControl/>
        <w:spacing w:before="120"/>
        <w:ind w:firstLine="567"/>
        <w:jc w:val="both"/>
        <w:rPr>
          <w:sz w:val="24"/>
          <w:szCs w:val="24"/>
        </w:rPr>
      </w:pPr>
      <w:r w:rsidRPr="00AF556C">
        <w:rPr>
          <w:sz w:val="24"/>
          <w:szCs w:val="24"/>
        </w:rPr>
        <w:t>МНО 1</w:t>
      </w:r>
      <w:r>
        <w:rPr>
          <w:sz w:val="24"/>
          <w:szCs w:val="24"/>
        </w:rPr>
        <w:t xml:space="preserve">, </w:t>
      </w:r>
      <w:r w:rsidRPr="00AF556C">
        <w:rPr>
          <w:sz w:val="24"/>
          <w:szCs w:val="24"/>
        </w:rPr>
        <w:t>3</w:t>
      </w:r>
    </w:p>
    <w:p w:rsidR="00ED1E87" w:rsidRPr="00AF556C" w:rsidRDefault="00ED1E87" w:rsidP="00ED1E87">
      <w:pPr>
        <w:widowControl/>
        <w:spacing w:before="120"/>
        <w:ind w:firstLine="567"/>
        <w:jc w:val="both"/>
        <w:rPr>
          <w:sz w:val="24"/>
          <w:szCs w:val="24"/>
        </w:rPr>
      </w:pPr>
      <w:r w:rsidRPr="00AF556C">
        <w:rPr>
          <w:sz w:val="24"/>
          <w:szCs w:val="24"/>
        </w:rPr>
        <w:t>Фибриноген А 5</w:t>
      </w:r>
      <w:r>
        <w:rPr>
          <w:sz w:val="24"/>
          <w:szCs w:val="24"/>
        </w:rPr>
        <w:t xml:space="preserve">, </w:t>
      </w:r>
      <w:r w:rsidRPr="00AF556C">
        <w:rPr>
          <w:sz w:val="24"/>
          <w:szCs w:val="24"/>
        </w:rPr>
        <w:t>9 мкмоль/л</w:t>
      </w:r>
    </w:p>
    <w:p w:rsidR="00ED1E87" w:rsidRDefault="00ED1E87" w:rsidP="00ED1E87">
      <w:pPr>
        <w:widowControl/>
        <w:spacing w:before="120"/>
        <w:ind w:firstLine="567"/>
        <w:jc w:val="both"/>
        <w:rPr>
          <w:sz w:val="24"/>
          <w:szCs w:val="24"/>
        </w:rPr>
      </w:pPr>
      <w:r w:rsidRPr="00AF556C">
        <w:rPr>
          <w:sz w:val="24"/>
          <w:szCs w:val="24"/>
        </w:rPr>
        <w:t>Фибриноген В +</w:t>
      </w:r>
    </w:p>
    <w:p w:rsidR="00ED1E87" w:rsidRDefault="00ED1E87" w:rsidP="00ED1E87">
      <w:pPr>
        <w:widowControl/>
        <w:spacing w:before="120"/>
        <w:ind w:firstLine="567"/>
        <w:jc w:val="both"/>
        <w:rPr>
          <w:sz w:val="24"/>
          <w:szCs w:val="24"/>
        </w:rPr>
      </w:pPr>
      <w:r w:rsidRPr="00AF556C">
        <w:rPr>
          <w:sz w:val="24"/>
          <w:szCs w:val="24"/>
        </w:rPr>
        <w:t>ЭКГ от 25.02.2012.</w:t>
      </w:r>
    </w:p>
    <w:p w:rsidR="00ED1E87" w:rsidRPr="00AF556C" w:rsidRDefault="00ED1E87" w:rsidP="00ED1E87">
      <w:pPr>
        <w:widowControl/>
        <w:spacing w:before="120"/>
        <w:ind w:firstLine="567"/>
        <w:jc w:val="both"/>
        <w:rPr>
          <w:sz w:val="24"/>
          <w:szCs w:val="24"/>
        </w:rPr>
      </w:pPr>
      <w:r w:rsidRPr="00AF556C">
        <w:rPr>
          <w:sz w:val="24"/>
          <w:szCs w:val="24"/>
        </w:rPr>
        <w:t>Заключение: Синусовый ритм с частотой сердечных</w:t>
      </w:r>
      <w:r>
        <w:rPr>
          <w:sz w:val="24"/>
          <w:szCs w:val="24"/>
        </w:rPr>
        <w:t xml:space="preserve"> </w:t>
      </w:r>
      <w:r w:rsidRPr="00AF556C">
        <w:rPr>
          <w:sz w:val="24"/>
          <w:szCs w:val="24"/>
        </w:rPr>
        <w:t>сокращений</w:t>
      </w:r>
      <w:r>
        <w:rPr>
          <w:sz w:val="24"/>
          <w:szCs w:val="24"/>
        </w:rPr>
        <w:t xml:space="preserve"> </w:t>
      </w:r>
      <w:r w:rsidRPr="00AF556C">
        <w:rPr>
          <w:sz w:val="24"/>
          <w:szCs w:val="24"/>
        </w:rPr>
        <w:t>70 в минуту.</w:t>
      </w:r>
      <w:r>
        <w:rPr>
          <w:sz w:val="24"/>
          <w:szCs w:val="24"/>
        </w:rPr>
        <w:t xml:space="preserve"> </w:t>
      </w:r>
      <w:r w:rsidRPr="00AF556C">
        <w:rPr>
          <w:sz w:val="24"/>
          <w:szCs w:val="24"/>
        </w:rPr>
        <w:t>Горизонтальное положение</w:t>
      </w:r>
      <w:r>
        <w:rPr>
          <w:sz w:val="24"/>
          <w:szCs w:val="24"/>
        </w:rPr>
        <w:t xml:space="preserve"> </w:t>
      </w:r>
      <w:r w:rsidRPr="00AF556C">
        <w:rPr>
          <w:sz w:val="24"/>
          <w:szCs w:val="24"/>
        </w:rPr>
        <w:t>электрической оси сердца.</w:t>
      </w:r>
    </w:p>
    <w:p w:rsidR="00ED1E87" w:rsidRPr="00AF556C" w:rsidRDefault="00ED1E87" w:rsidP="00ED1E87">
      <w:pPr>
        <w:widowControl/>
        <w:spacing w:before="120"/>
        <w:ind w:firstLine="567"/>
        <w:jc w:val="both"/>
        <w:rPr>
          <w:sz w:val="24"/>
          <w:szCs w:val="24"/>
        </w:rPr>
      </w:pPr>
      <w:r w:rsidRPr="00AF556C">
        <w:rPr>
          <w:sz w:val="24"/>
          <w:szCs w:val="24"/>
        </w:rPr>
        <w:t>УЗИ сердца от 22.02.2012г</w:t>
      </w:r>
    </w:p>
    <w:p w:rsidR="00ED1E87" w:rsidRPr="00AF556C" w:rsidRDefault="00ED1E87" w:rsidP="00ED1E87">
      <w:pPr>
        <w:widowControl/>
        <w:spacing w:before="120"/>
        <w:ind w:firstLine="567"/>
        <w:jc w:val="both"/>
        <w:rPr>
          <w:sz w:val="24"/>
          <w:szCs w:val="24"/>
        </w:rPr>
      </w:pPr>
      <w:r w:rsidRPr="00AF556C">
        <w:rPr>
          <w:sz w:val="24"/>
          <w:szCs w:val="24"/>
        </w:rPr>
        <w:t>АоК: фиброз створок – есть</w:t>
      </w:r>
      <w:r>
        <w:rPr>
          <w:sz w:val="24"/>
          <w:szCs w:val="24"/>
        </w:rPr>
        <w:t xml:space="preserve">, </w:t>
      </w:r>
      <w:r w:rsidRPr="00AF556C">
        <w:rPr>
          <w:sz w:val="24"/>
          <w:szCs w:val="24"/>
        </w:rPr>
        <w:t>кальциноз 3 ст. Максимальная скорость 5</w:t>
      </w:r>
      <w:r>
        <w:rPr>
          <w:sz w:val="24"/>
          <w:szCs w:val="24"/>
        </w:rPr>
        <w:t xml:space="preserve">, </w:t>
      </w:r>
      <w:r w:rsidRPr="00AF556C">
        <w:rPr>
          <w:sz w:val="24"/>
          <w:szCs w:val="24"/>
        </w:rPr>
        <w:t>9. Максимальный градиент 137. Средняя скорость 3</w:t>
      </w:r>
      <w:r>
        <w:rPr>
          <w:sz w:val="24"/>
          <w:szCs w:val="24"/>
        </w:rPr>
        <w:t xml:space="preserve">, </w:t>
      </w:r>
      <w:r w:rsidRPr="00AF556C">
        <w:rPr>
          <w:sz w:val="24"/>
          <w:szCs w:val="24"/>
        </w:rPr>
        <w:t>9. Средний градиент 61. Площадь эффективного отверстия 0</w:t>
      </w:r>
      <w:r>
        <w:rPr>
          <w:sz w:val="24"/>
          <w:szCs w:val="24"/>
        </w:rPr>
        <w:t xml:space="preserve">, </w:t>
      </w:r>
      <w:r w:rsidRPr="00AF556C">
        <w:rPr>
          <w:sz w:val="24"/>
          <w:szCs w:val="24"/>
        </w:rPr>
        <w:t>33-0</w:t>
      </w:r>
      <w:r>
        <w:rPr>
          <w:sz w:val="24"/>
          <w:szCs w:val="24"/>
        </w:rPr>
        <w:t xml:space="preserve">, </w:t>
      </w:r>
      <w:r w:rsidRPr="00AF556C">
        <w:rPr>
          <w:sz w:val="24"/>
          <w:szCs w:val="24"/>
        </w:rPr>
        <w:t>43. Регургитация – минимальная.</w:t>
      </w:r>
    </w:p>
    <w:p w:rsidR="00ED1E87" w:rsidRPr="00AF556C" w:rsidRDefault="00ED1E87" w:rsidP="00ED1E87">
      <w:pPr>
        <w:widowControl/>
        <w:spacing w:before="120"/>
        <w:ind w:firstLine="567"/>
        <w:jc w:val="both"/>
        <w:rPr>
          <w:sz w:val="24"/>
          <w:szCs w:val="24"/>
        </w:rPr>
      </w:pPr>
      <w:r w:rsidRPr="00AF556C">
        <w:rPr>
          <w:sz w:val="24"/>
          <w:szCs w:val="24"/>
        </w:rPr>
        <w:t>Митральный клапан: фиброз створок – нет. Е 1</w:t>
      </w:r>
      <w:r>
        <w:rPr>
          <w:sz w:val="24"/>
          <w:szCs w:val="24"/>
        </w:rPr>
        <w:t xml:space="preserve">, </w:t>
      </w:r>
      <w:r w:rsidRPr="00AF556C">
        <w:rPr>
          <w:sz w:val="24"/>
          <w:szCs w:val="24"/>
        </w:rPr>
        <w:t>3. А 1</w:t>
      </w:r>
      <w:r>
        <w:rPr>
          <w:sz w:val="24"/>
          <w:szCs w:val="24"/>
        </w:rPr>
        <w:t xml:space="preserve">, </w:t>
      </w:r>
      <w:r w:rsidRPr="00AF556C">
        <w:rPr>
          <w:sz w:val="24"/>
          <w:szCs w:val="24"/>
        </w:rPr>
        <w:t>1. Регургитация 1-2.</w:t>
      </w:r>
    </w:p>
    <w:p w:rsidR="00ED1E87" w:rsidRPr="00AF556C" w:rsidRDefault="00ED1E87" w:rsidP="00ED1E87">
      <w:pPr>
        <w:widowControl/>
        <w:spacing w:before="120"/>
        <w:ind w:firstLine="567"/>
        <w:jc w:val="both"/>
        <w:rPr>
          <w:sz w:val="24"/>
          <w:szCs w:val="24"/>
        </w:rPr>
      </w:pPr>
      <w:r w:rsidRPr="00AF556C">
        <w:rPr>
          <w:sz w:val="24"/>
          <w:szCs w:val="24"/>
        </w:rPr>
        <w:t>3-створчатый клапан: фиброз створок – нет. Кальциноз – нет. Е=0</w:t>
      </w:r>
      <w:r>
        <w:rPr>
          <w:sz w:val="24"/>
          <w:szCs w:val="24"/>
        </w:rPr>
        <w:t xml:space="preserve">, </w:t>
      </w:r>
      <w:r w:rsidRPr="00AF556C">
        <w:rPr>
          <w:sz w:val="24"/>
          <w:szCs w:val="24"/>
        </w:rPr>
        <w:t>5. Регургитация 2ст.</w:t>
      </w:r>
    </w:p>
    <w:p w:rsidR="00ED1E87" w:rsidRPr="00AF556C" w:rsidRDefault="00ED1E87" w:rsidP="00ED1E87">
      <w:pPr>
        <w:widowControl/>
        <w:spacing w:before="120"/>
        <w:ind w:firstLine="567"/>
        <w:jc w:val="both"/>
        <w:rPr>
          <w:sz w:val="24"/>
          <w:szCs w:val="24"/>
        </w:rPr>
      </w:pPr>
      <w:r w:rsidRPr="00AF556C">
        <w:rPr>
          <w:sz w:val="24"/>
          <w:szCs w:val="24"/>
        </w:rPr>
        <w:t>VЛЖ: КДО 55; КСО 16; УО 39; ФВ 70%.</w:t>
      </w:r>
    </w:p>
    <w:p w:rsidR="00ED1E87" w:rsidRPr="00AF556C" w:rsidRDefault="00ED1E87" w:rsidP="00ED1E87">
      <w:pPr>
        <w:widowControl/>
        <w:spacing w:before="120"/>
        <w:ind w:firstLine="567"/>
        <w:jc w:val="both"/>
        <w:rPr>
          <w:sz w:val="24"/>
          <w:szCs w:val="24"/>
        </w:rPr>
      </w:pPr>
      <w:r w:rsidRPr="00AF556C">
        <w:rPr>
          <w:sz w:val="24"/>
          <w:szCs w:val="24"/>
        </w:rPr>
        <w:t>Заключение: уплотнение корня аорты. Расширение корня аорты</w:t>
      </w:r>
      <w:r>
        <w:rPr>
          <w:sz w:val="24"/>
          <w:szCs w:val="24"/>
        </w:rPr>
        <w:t xml:space="preserve">, </w:t>
      </w:r>
      <w:r w:rsidRPr="00AF556C">
        <w:rPr>
          <w:sz w:val="24"/>
          <w:szCs w:val="24"/>
        </w:rPr>
        <w:t>восходящего отдела аорты. Аортальный порок сердца. Аортальный стеноз критический. Выраженная концентрическая гипертрофия ЛЖ. Признаки диастолической дисфункции ЛЖ</w:t>
      </w:r>
      <w:r>
        <w:rPr>
          <w:sz w:val="24"/>
          <w:szCs w:val="24"/>
        </w:rPr>
        <w:t xml:space="preserve">, </w:t>
      </w:r>
      <w:r w:rsidRPr="00AF556C">
        <w:rPr>
          <w:sz w:val="24"/>
          <w:szCs w:val="24"/>
        </w:rPr>
        <w:t>псевдокоронарный тип. Митральная регургитация 1-2. Дополнительные хорды ЛЖ. Легочная гипертензия 1-2ст.</w:t>
      </w:r>
    </w:p>
    <w:p w:rsidR="00ED1E87" w:rsidRPr="00AF556C" w:rsidRDefault="00ED1E87" w:rsidP="00ED1E87">
      <w:pPr>
        <w:widowControl/>
        <w:spacing w:before="120"/>
        <w:ind w:firstLine="567"/>
        <w:jc w:val="both"/>
        <w:rPr>
          <w:sz w:val="24"/>
          <w:szCs w:val="24"/>
        </w:rPr>
      </w:pPr>
      <w:r w:rsidRPr="00AF556C">
        <w:rPr>
          <w:sz w:val="24"/>
          <w:szCs w:val="24"/>
        </w:rPr>
        <w:t>Коронарография 22.02.2012г.</w:t>
      </w:r>
    </w:p>
    <w:p w:rsidR="00ED1E87" w:rsidRPr="00AF556C" w:rsidRDefault="00ED1E87" w:rsidP="00ED1E87">
      <w:pPr>
        <w:widowControl/>
        <w:spacing w:before="120"/>
        <w:ind w:firstLine="567"/>
        <w:jc w:val="both"/>
        <w:rPr>
          <w:sz w:val="24"/>
          <w:szCs w:val="24"/>
        </w:rPr>
      </w:pPr>
      <w:r w:rsidRPr="00AF556C">
        <w:rPr>
          <w:sz w:val="24"/>
          <w:szCs w:val="24"/>
        </w:rPr>
        <w:t>ЛКА: стеноз ОВ в 1 сегменте до 50%</w:t>
      </w:r>
      <w:r>
        <w:rPr>
          <w:sz w:val="24"/>
          <w:szCs w:val="24"/>
        </w:rPr>
        <w:t xml:space="preserve">, </w:t>
      </w:r>
      <w:r w:rsidRPr="00AF556C">
        <w:rPr>
          <w:sz w:val="24"/>
          <w:szCs w:val="24"/>
        </w:rPr>
        <w:t xml:space="preserve">устья ВТК 1 до 50%. </w:t>
      </w:r>
    </w:p>
    <w:p w:rsidR="00ED1E87" w:rsidRDefault="00ED1E87" w:rsidP="00ED1E87">
      <w:pPr>
        <w:widowControl/>
        <w:spacing w:before="120"/>
        <w:ind w:firstLine="567"/>
        <w:jc w:val="both"/>
        <w:rPr>
          <w:sz w:val="24"/>
          <w:szCs w:val="24"/>
        </w:rPr>
      </w:pPr>
      <w:r w:rsidRPr="00AF556C">
        <w:rPr>
          <w:sz w:val="24"/>
          <w:szCs w:val="24"/>
        </w:rPr>
        <w:t>ПКА: без стенозов.</w:t>
      </w:r>
    </w:p>
    <w:p w:rsidR="00ED1E87" w:rsidRPr="00AF556C" w:rsidRDefault="00ED1E87" w:rsidP="00ED1E87">
      <w:pPr>
        <w:widowControl/>
        <w:spacing w:before="120"/>
        <w:ind w:firstLine="567"/>
        <w:jc w:val="both"/>
        <w:rPr>
          <w:sz w:val="24"/>
          <w:szCs w:val="24"/>
        </w:rPr>
      </w:pPr>
      <w:r w:rsidRPr="00AF556C">
        <w:rPr>
          <w:sz w:val="24"/>
          <w:szCs w:val="24"/>
        </w:rPr>
        <w:t>Обоснование клинического диагноза.</w:t>
      </w:r>
    </w:p>
    <w:p w:rsidR="00ED1E87" w:rsidRDefault="00ED1E87" w:rsidP="00ED1E87">
      <w:pPr>
        <w:widowControl/>
        <w:spacing w:before="120"/>
        <w:ind w:firstLine="567"/>
        <w:jc w:val="both"/>
        <w:rPr>
          <w:sz w:val="24"/>
          <w:szCs w:val="24"/>
        </w:rPr>
      </w:pPr>
      <w:r w:rsidRPr="00AF556C">
        <w:rPr>
          <w:sz w:val="24"/>
          <w:szCs w:val="24"/>
        </w:rPr>
        <w:t xml:space="preserve">На основании: </w:t>
      </w:r>
    </w:p>
    <w:p w:rsidR="00ED1E87" w:rsidRPr="00AF556C" w:rsidRDefault="00ED1E87" w:rsidP="00ED1E87">
      <w:pPr>
        <w:widowControl/>
        <w:spacing w:before="120"/>
        <w:ind w:firstLine="567"/>
        <w:jc w:val="both"/>
        <w:rPr>
          <w:sz w:val="24"/>
          <w:szCs w:val="24"/>
        </w:rPr>
      </w:pPr>
      <w:r w:rsidRPr="00AF556C">
        <w:rPr>
          <w:sz w:val="24"/>
          <w:szCs w:val="24"/>
        </w:rPr>
        <w:t>Жалоб на периодически возникающие инспираторную одышку</w:t>
      </w:r>
      <w:r>
        <w:rPr>
          <w:sz w:val="24"/>
          <w:szCs w:val="24"/>
        </w:rPr>
        <w:t xml:space="preserve">, </w:t>
      </w:r>
      <w:r w:rsidRPr="00AF556C">
        <w:rPr>
          <w:sz w:val="24"/>
          <w:szCs w:val="24"/>
        </w:rPr>
        <w:t>головные боли</w:t>
      </w:r>
      <w:r>
        <w:rPr>
          <w:sz w:val="24"/>
          <w:szCs w:val="24"/>
        </w:rPr>
        <w:t xml:space="preserve">, </w:t>
      </w:r>
      <w:r w:rsidRPr="00AF556C">
        <w:rPr>
          <w:sz w:val="24"/>
          <w:szCs w:val="24"/>
        </w:rPr>
        <w:t>головокружение</w:t>
      </w:r>
      <w:r>
        <w:rPr>
          <w:sz w:val="24"/>
          <w:szCs w:val="24"/>
        </w:rPr>
        <w:t xml:space="preserve">, </w:t>
      </w:r>
      <w:r w:rsidRPr="00AF556C">
        <w:rPr>
          <w:sz w:val="24"/>
          <w:szCs w:val="24"/>
        </w:rPr>
        <w:t>перебои в работе сердца</w:t>
      </w:r>
      <w:r>
        <w:rPr>
          <w:sz w:val="24"/>
          <w:szCs w:val="24"/>
        </w:rPr>
        <w:t xml:space="preserve">, </w:t>
      </w:r>
      <w:r w:rsidRPr="00AF556C">
        <w:rPr>
          <w:sz w:val="24"/>
          <w:szCs w:val="24"/>
        </w:rPr>
        <w:t>появляющиеся после физической нагрузки</w:t>
      </w:r>
      <w:r>
        <w:rPr>
          <w:sz w:val="24"/>
          <w:szCs w:val="24"/>
        </w:rPr>
        <w:t xml:space="preserve">, </w:t>
      </w:r>
      <w:r w:rsidRPr="00AF556C">
        <w:rPr>
          <w:sz w:val="24"/>
          <w:szCs w:val="24"/>
        </w:rPr>
        <w:t>эмоционального перенапряжения или на фоне повышения АД</w:t>
      </w:r>
      <w:r>
        <w:rPr>
          <w:sz w:val="24"/>
          <w:szCs w:val="24"/>
        </w:rPr>
        <w:t xml:space="preserve">, </w:t>
      </w:r>
      <w:r w:rsidRPr="00AF556C">
        <w:rPr>
          <w:sz w:val="24"/>
          <w:szCs w:val="24"/>
        </w:rPr>
        <w:t>исчезают после отдыха или приема гипотензивных препаратов (каптоприл);</w:t>
      </w:r>
    </w:p>
    <w:p w:rsidR="00ED1E87" w:rsidRPr="00AF556C" w:rsidRDefault="00ED1E87" w:rsidP="00ED1E87">
      <w:pPr>
        <w:widowControl/>
        <w:spacing w:before="120"/>
        <w:ind w:firstLine="567"/>
        <w:jc w:val="both"/>
        <w:rPr>
          <w:sz w:val="24"/>
          <w:szCs w:val="24"/>
        </w:rPr>
      </w:pPr>
      <w:r w:rsidRPr="00AF556C">
        <w:rPr>
          <w:sz w:val="24"/>
          <w:szCs w:val="24"/>
        </w:rPr>
        <w:t>боли за грудиной сжимающего</w:t>
      </w:r>
      <w:r>
        <w:rPr>
          <w:sz w:val="24"/>
          <w:szCs w:val="24"/>
        </w:rPr>
        <w:t xml:space="preserve">, </w:t>
      </w:r>
      <w:r w:rsidRPr="00AF556C">
        <w:rPr>
          <w:sz w:val="24"/>
          <w:szCs w:val="24"/>
        </w:rPr>
        <w:t>давящего характера</w:t>
      </w:r>
      <w:r>
        <w:rPr>
          <w:sz w:val="24"/>
          <w:szCs w:val="24"/>
        </w:rPr>
        <w:t xml:space="preserve">, </w:t>
      </w:r>
      <w:r w:rsidRPr="00AF556C">
        <w:rPr>
          <w:sz w:val="24"/>
          <w:szCs w:val="24"/>
        </w:rPr>
        <w:t>достаточно интенсивные</w:t>
      </w:r>
      <w:r>
        <w:rPr>
          <w:sz w:val="24"/>
          <w:szCs w:val="24"/>
        </w:rPr>
        <w:t xml:space="preserve">, </w:t>
      </w:r>
      <w:r w:rsidRPr="00AF556C">
        <w:rPr>
          <w:sz w:val="24"/>
          <w:szCs w:val="24"/>
        </w:rPr>
        <w:t>иррадирующие в левую лопатку</w:t>
      </w:r>
      <w:r>
        <w:rPr>
          <w:sz w:val="24"/>
          <w:szCs w:val="24"/>
        </w:rPr>
        <w:t xml:space="preserve">, </w:t>
      </w:r>
      <w:r w:rsidRPr="00AF556C">
        <w:rPr>
          <w:sz w:val="24"/>
          <w:szCs w:val="24"/>
        </w:rPr>
        <w:t>ключицу</w:t>
      </w:r>
      <w:r>
        <w:rPr>
          <w:sz w:val="24"/>
          <w:szCs w:val="24"/>
        </w:rPr>
        <w:t xml:space="preserve">, </w:t>
      </w:r>
      <w:r w:rsidRPr="00AF556C">
        <w:rPr>
          <w:sz w:val="24"/>
          <w:szCs w:val="24"/>
        </w:rPr>
        <w:t>руку</w:t>
      </w:r>
      <w:r>
        <w:rPr>
          <w:sz w:val="24"/>
          <w:szCs w:val="24"/>
        </w:rPr>
        <w:t xml:space="preserve">, </w:t>
      </w:r>
      <w:r w:rsidRPr="00AF556C">
        <w:rPr>
          <w:sz w:val="24"/>
          <w:szCs w:val="24"/>
        </w:rPr>
        <w:t>сопровождающиеся ощущением страха смерти</w:t>
      </w:r>
      <w:r>
        <w:rPr>
          <w:sz w:val="24"/>
          <w:szCs w:val="24"/>
        </w:rPr>
        <w:t xml:space="preserve">, </w:t>
      </w:r>
      <w:r w:rsidRPr="00AF556C">
        <w:rPr>
          <w:sz w:val="24"/>
          <w:szCs w:val="24"/>
        </w:rPr>
        <w:t>возникающие приступообразно после физической нагрузки</w:t>
      </w:r>
      <w:r>
        <w:rPr>
          <w:sz w:val="24"/>
          <w:szCs w:val="24"/>
        </w:rPr>
        <w:t xml:space="preserve">, </w:t>
      </w:r>
      <w:r w:rsidRPr="00AF556C">
        <w:rPr>
          <w:sz w:val="24"/>
          <w:szCs w:val="24"/>
        </w:rPr>
        <w:t>эмоционального стресса</w:t>
      </w:r>
      <w:r>
        <w:rPr>
          <w:sz w:val="24"/>
          <w:szCs w:val="24"/>
        </w:rPr>
        <w:t xml:space="preserve">, </w:t>
      </w:r>
      <w:r w:rsidRPr="00AF556C">
        <w:rPr>
          <w:sz w:val="24"/>
          <w:szCs w:val="24"/>
        </w:rPr>
        <w:t>продолжительность 3-5 мин.</w:t>
      </w:r>
      <w:r>
        <w:rPr>
          <w:sz w:val="24"/>
          <w:szCs w:val="24"/>
        </w:rPr>
        <w:t xml:space="preserve">, </w:t>
      </w:r>
      <w:r w:rsidRPr="00AF556C">
        <w:rPr>
          <w:sz w:val="24"/>
          <w:szCs w:val="24"/>
        </w:rPr>
        <w:t>купируются приемом нитроглицерина под язык;</w:t>
      </w:r>
    </w:p>
    <w:p w:rsidR="00ED1E87" w:rsidRPr="00AF556C" w:rsidRDefault="00ED1E87" w:rsidP="00ED1E87">
      <w:pPr>
        <w:widowControl/>
        <w:spacing w:before="120"/>
        <w:ind w:firstLine="567"/>
        <w:jc w:val="both"/>
        <w:rPr>
          <w:sz w:val="24"/>
          <w:szCs w:val="24"/>
        </w:rPr>
      </w:pPr>
      <w:r w:rsidRPr="00AF556C">
        <w:rPr>
          <w:sz w:val="24"/>
          <w:szCs w:val="24"/>
        </w:rPr>
        <w:t>шум в голове и ушах</w:t>
      </w:r>
      <w:r>
        <w:rPr>
          <w:sz w:val="24"/>
          <w:szCs w:val="24"/>
        </w:rPr>
        <w:t xml:space="preserve">, </w:t>
      </w:r>
      <w:r w:rsidRPr="00AF556C">
        <w:rPr>
          <w:sz w:val="24"/>
          <w:szCs w:val="24"/>
        </w:rPr>
        <w:t>«мелькание мушек»</w:t>
      </w:r>
      <w:r>
        <w:rPr>
          <w:sz w:val="24"/>
          <w:szCs w:val="24"/>
        </w:rPr>
        <w:t xml:space="preserve">, </w:t>
      </w:r>
      <w:r w:rsidRPr="00AF556C">
        <w:rPr>
          <w:sz w:val="24"/>
          <w:szCs w:val="24"/>
        </w:rPr>
        <w:t>появление пелены перед глазами</w:t>
      </w:r>
      <w:r>
        <w:rPr>
          <w:sz w:val="24"/>
          <w:szCs w:val="24"/>
        </w:rPr>
        <w:t xml:space="preserve">, </w:t>
      </w:r>
      <w:r w:rsidRPr="00AF556C">
        <w:rPr>
          <w:sz w:val="24"/>
          <w:szCs w:val="24"/>
        </w:rPr>
        <w:t>расплывчатость очертаний предметов</w:t>
      </w:r>
      <w:r>
        <w:rPr>
          <w:sz w:val="24"/>
          <w:szCs w:val="24"/>
        </w:rPr>
        <w:t xml:space="preserve">, </w:t>
      </w:r>
      <w:r w:rsidRPr="00AF556C">
        <w:rPr>
          <w:sz w:val="24"/>
          <w:szCs w:val="24"/>
        </w:rPr>
        <w:t>появляющиеся при повышении АД;</w:t>
      </w:r>
    </w:p>
    <w:p w:rsidR="00ED1E87" w:rsidRDefault="00ED1E87" w:rsidP="00ED1E87">
      <w:pPr>
        <w:widowControl/>
        <w:spacing w:before="120"/>
        <w:ind w:firstLine="567"/>
        <w:jc w:val="both"/>
        <w:rPr>
          <w:sz w:val="24"/>
          <w:szCs w:val="24"/>
        </w:rPr>
      </w:pPr>
      <w:r w:rsidRPr="00AF556C">
        <w:rPr>
          <w:sz w:val="24"/>
          <w:szCs w:val="24"/>
        </w:rPr>
        <w:t>общую слабость</w:t>
      </w:r>
      <w:r>
        <w:rPr>
          <w:sz w:val="24"/>
          <w:szCs w:val="24"/>
        </w:rPr>
        <w:t xml:space="preserve">, </w:t>
      </w:r>
      <w:r w:rsidRPr="00AF556C">
        <w:rPr>
          <w:sz w:val="24"/>
          <w:szCs w:val="24"/>
        </w:rPr>
        <w:t>снижение умственной и физической работоспособности.</w:t>
      </w:r>
    </w:p>
    <w:p w:rsidR="00ED1E87" w:rsidRDefault="00ED1E87" w:rsidP="00ED1E87">
      <w:pPr>
        <w:widowControl/>
        <w:spacing w:before="120"/>
        <w:ind w:firstLine="567"/>
        <w:jc w:val="both"/>
        <w:rPr>
          <w:sz w:val="24"/>
          <w:szCs w:val="24"/>
        </w:rPr>
      </w:pPr>
      <w:r w:rsidRPr="00AF556C">
        <w:rPr>
          <w:sz w:val="24"/>
          <w:szCs w:val="24"/>
        </w:rPr>
        <w:t>Данных анамнеза:</w:t>
      </w:r>
      <w:r>
        <w:rPr>
          <w:sz w:val="24"/>
          <w:szCs w:val="24"/>
        </w:rPr>
        <w:t xml:space="preserve"> </w:t>
      </w:r>
      <w:r w:rsidRPr="00AF556C">
        <w:rPr>
          <w:sz w:val="24"/>
          <w:szCs w:val="24"/>
        </w:rPr>
        <w:t>заболевание выявлено три года назад</w:t>
      </w:r>
      <w:r>
        <w:rPr>
          <w:sz w:val="24"/>
          <w:szCs w:val="24"/>
        </w:rPr>
        <w:t xml:space="preserve">, </w:t>
      </w:r>
      <w:r w:rsidRPr="00AF556C">
        <w:rPr>
          <w:sz w:val="24"/>
          <w:szCs w:val="24"/>
        </w:rPr>
        <w:t>после того как пациентка обратилась к участковому терапевту с жалобами на общую слабость</w:t>
      </w:r>
      <w:r>
        <w:rPr>
          <w:sz w:val="24"/>
          <w:szCs w:val="24"/>
        </w:rPr>
        <w:t xml:space="preserve">, </w:t>
      </w:r>
      <w:r w:rsidRPr="00AF556C">
        <w:rPr>
          <w:sz w:val="24"/>
          <w:szCs w:val="24"/>
        </w:rPr>
        <w:t>одышку</w:t>
      </w:r>
      <w:r>
        <w:rPr>
          <w:sz w:val="24"/>
          <w:szCs w:val="24"/>
        </w:rPr>
        <w:t xml:space="preserve">, </w:t>
      </w:r>
      <w:r w:rsidRPr="00AF556C">
        <w:rPr>
          <w:sz w:val="24"/>
          <w:szCs w:val="24"/>
        </w:rPr>
        <w:t>непереносимость физического труда</w:t>
      </w:r>
      <w:r>
        <w:rPr>
          <w:sz w:val="24"/>
          <w:szCs w:val="24"/>
        </w:rPr>
        <w:t xml:space="preserve">, </w:t>
      </w:r>
      <w:r w:rsidRPr="00AF556C">
        <w:rPr>
          <w:sz w:val="24"/>
          <w:szCs w:val="24"/>
        </w:rPr>
        <w:t>головокружение</w:t>
      </w:r>
      <w:r>
        <w:rPr>
          <w:sz w:val="24"/>
          <w:szCs w:val="24"/>
        </w:rPr>
        <w:t xml:space="preserve">, </w:t>
      </w:r>
      <w:r w:rsidRPr="00AF556C">
        <w:rPr>
          <w:sz w:val="24"/>
          <w:szCs w:val="24"/>
        </w:rPr>
        <w:t>резкое снижение умственной работоспособности. На УЗИ сердца был обнаружен стеноз аортального клапана. Лечилась консервативно (принимала эналаприл 10мг 2 раза в день</w:t>
      </w:r>
      <w:r>
        <w:rPr>
          <w:sz w:val="24"/>
          <w:szCs w:val="24"/>
        </w:rPr>
        <w:t xml:space="preserve">, </w:t>
      </w:r>
      <w:r w:rsidRPr="00AF556C">
        <w:rPr>
          <w:sz w:val="24"/>
          <w:szCs w:val="24"/>
        </w:rPr>
        <w:t>бисопролол 5мг 1 раз в день</w:t>
      </w:r>
      <w:r>
        <w:rPr>
          <w:sz w:val="24"/>
          <w:szCs w:val="24"/>
        </w:rPr>
        <w:t xml:space="preserve">, </w:t>
      </w:r>
      <w:r w:rsidRPr="00AF556C">
        <w:rPr>
          <w:sz w:val="24"/>
          <w:szCs w:val="24"/>
        </w:rPr>
        <w:t>индапамид 1</w:t>
      </w:r>
      <w:r>
        <w:rPr>
          <w:sz w:val="24"/>
          <w:szCs w:val="24"/>
        </w:rPr>
        <w:t xml:space="preserve">, </w:t>
      </w:r>
      <w:r w:rsidRPr="00AF556C">
        <w:rPr>
          <w:sz w:val="24"/>
          <w:szCs w:val="24"/>
        </w:rPr>
        <w:t>25 мг 1 раз в день</w:t>
      </w:r>
      <w:r>
        <w:rPr>
          <w:sz w:val="24"/>
          <w:szCs w:val="24"/>
        </w:rPr>
        <w:t xml:space="preserve">, </w:t>
      </w:r>
      <w:r w:rsidRPr="00AF556C">
        <w:rPr>
          <w:sz w:val="24"/>
          <w:szCs w:val="24"/>
        </w:rPr>
        <w:t>зовастикор 10мг 1 раз в день). Несмотря на проводимую терапию состояние ухудшалось: прогрессировала одышка при физической нагрузке</w:t>
      </w:r>
      <w:r>
        <w:rPr>
          <w:sz w:val="24"/>
          <w:szCs w:val="24"/>
        </w:rPr>
        <w:t xml:space="preserve">, </w:t>
      </w:r>
      <w:r w:rsidRPr="00AF556C">
        <w:rPr>
          <w:sz w:val="24"/>
          <w:szCs w:val="24"/>
        </w:rPr>
        <w:t>усилилось головокружение</w:t>
      </w:r>
      <w:r>
        <w:rPr>
          <w:sz w:val="24"/>
          <w:szCs w:val="24"/>
        </w:rPr>
        <w:t xml:space="preserve">, </w:t>
      </w:r>
      <w:r w:rsidRPr="00AF556C">
        <w:rPr>
          <w:sz w:val="24"/>
          <w:szCs w:val="24"/>
        </w:rPr>
        <w:t>несколько раз больная теряла сознание на работе</w:t>
      </w:r>
      <w:r>
        <w:rPr>
          <w:sz w:val="24"/>
          <w:szCs w:val="24"/>
        </w:rPr>
        <w:t xml:space="preserve">, </w:t>
      </w:r>
      <w:r w:rsidRPr="00AF556C">
        <w:rPr>
          <w:sz w:val="24"/>
          <w:szCs w:val="24"/>
        </w:rPr>
        <w:t>появились боли за грудиной сжимающего характера</w:t>
      </w:r>
      <w:r>
        <w:rPr>
          <w:sz w:val="24"/>
          <w:szCs w:val="24"/>
        </w:rPr>
        <w:t xml:space="preserve">, </w:t>
      </w:r>
      <w:r w:rsidRPr="00AF556C">
        <w:rPr>
          <w:sz w:val="24"/>
          <w:szCs w:val="24"/>
        </w:rPr>
        <w:t>купирующиеся приемом нитроглицерина.</w:t>
      </w:r>
    </w:p>
    <w:p w:rsidR="00ED1E87" w:rsidRDefault="00ED1E87" w:rsidP="00ED1E87">
      <w:pPr>
        <w:widowControl/>
        <w:spacing w:before="120"/>
        <w:ind w:firstLine="567"/>
        <w:jc w:val="both"/>
        <w:rPr>
          <w:sz w:val="24"/>
          <w:szCs w:val="24"/>
        </w:rPr>
      </w:pPr>
      <w:r w:rsidRPr="00AF556C">
        <w:rPr>
          <w:sz w:val="24"/>
          <w:szCs w:val="24"/>
        </w:rPr>
        <w:t>Данных объективного исследования: PS 72 ударов в минуту</w:t>
      </w:r>
      <w:r>
        <w:rPr>
          <w:sz w:val="24"/>
          <w:szCs w:val="24"/>
        </w:rPr>
        <w:t xml:space="preserve">, </w:t>
      </w:r>
      <w:r w:rsidRPr="00AF556C">
        <w:rPr>
          <w:sz w:val="24"/>
          <w:szCs w:val="24"/>
        </w:rPr>
        <w:t>ритмичный</w:t>
      </w:r>
      <w:r>
        <w:rPr>
          <w:sz w:val="24"/>
          <w:szCs w:val="24"/>
        </w:rPr>
        <w:t xml:space="preserve">, </w:t>
      </w:r>
      <w:r w:rsidRPr="00AF556C">
        <w:rPr>
          <w:sz w:val="24"/>
          <w:szCs w:val="24"/>
        </w:rPr>
        <w:t xml:space="preserve">твердый. Перкуторно выявляется расширение левой границы сердца на </w:t>
      </w:r>
      <w:smartTag w:uri="urn:schemas-microsoft-com:office:smarttags" w:element="metricconverter">
        <w:smartTagPr>
          <w:attr w:name="ProductID" w:val="1 см"/>
        </w:smartTagPr>
        <w:r w:rsidRPr="00AF556C">
          <w:rPr>
            <w:sz w:val="24"/>
            <w:szCs w:val="24"/>
          </w:rPr>
          <w:t>1 см</w:t>
        </w:r>
      </w:smartTag>
      <w:r w:rsidRPr="00AF556C">
        <w:rPr>
          <w:sz w:val="24"/>
          <w:szCs w:val="24"/>
        </w:rPr>
        <w:t xml:space="preserve"> кнаружи от левой среднеключичной линии. AД 140/90 мм.рт.ст. Тоны сердца приглушены</w:t>
      </w:r>
      <w:r>
        <w:rPr>
          <w:sz w:val="24"/>
          <w:szCs w:val="24"/>
        </w:rPr>
        <w:t xml:space="preserve">, </w:t>
      </w:r>
      <w:r w:rsidRPr="00AF556C">
        <w:rPr>
          <w:sz w:val="24"/>
          <w:szCs w:val="24"/>
        </w:rPr>
        <w:t>акцент 2-го тона над аортой</w:t>
      </w:r>
      <w:r>
        <w:rPr>
          <w:sz w:val="24"/>
          <w:szCs w:val="24"/>
        </w:rPr>
        <w:t xml:space="preserve">, </w:t>
      </w:r>
      <w:r w:rsidRPr="00AF556C">
        <w:rPr>
          <w:sz w:val="24"/>
          <w:szCs w:val="24"/>
        </w:rPr>
        <w:t>систолический шум в проекции аортального клапана.</w:t>
      </w:r>
    </w:p>
    <w:p w:rsidR="00ED1E87" w:rsidRPr="00AF556C" w:rsidRDefault="00ED1E87" w:rsidP="00ED1E87">
      <w:pPr>
        <w:widowControl/>
        <w:spacing w:before="120"/>
        <w:ind w:firstLine="567"/>
        <w:jc w:val="both"/>
        <w:rPr>
          <w:sz w:val="24"/>
          <w:szCs w:val="24"/>
        </w:rPr>
      </w:pPr>
      <w:r w:rsidRPr="00AF556C">
        <w:rPr>
          <w:sz w:val="24"/>
          <w:szCs w:val="24"/>
        </w:rPr>
        <w:t>Данных УЗИ сердца от 22.02.2012г</w:t>
      </w:r>
    </w:p>
    <w:p w:rsidR="00ED1E87" w:rsidRDefault="00ED1E87" w:rsidP="00ED1E87">
      <w:pPr>
        <w:widowControl/>
        <w:spacing w:before="120"/>
        <w:ind w:firstLine="567"/>
        <w:jc w:val="both"/>
        <w:rPr>
          <w:sz w:val="24"/>
          <w:szCs w:val="24"/>
        </w:rPr>
      </w:pPr>
      <w:r w:rsidRPr="00AF556C">
        <w:rPr>
          <w:sz w:val="24"/>
          <w:szCs w:val="24"/>
        </w:rPr>
        <w:t>Заключение: уплотнение корня аорты. Расширение корня аорты</w:t>
      </w:r>
      <w:r>
        <w:rPr>
          <w:sz w:val="24"/>
          <w:szCs w:val="24"/>
        </w:rPr>
        <w:t xml:space="preserve">, </w:t>
      </w:r>
      <w:r w:rsidRPr="00AF556C">
        <w:rPr>
          <w:sz w:val="24"/>
          <w:szCs w:val="24"/>
        </w:rPr>
        <w:t>восходящего отдела аорты. Аортальный порок сердца. Аортальный стеноз критический. Выраженная концентрическая гипертрофия ЛЖ. Признаки диастолической дисфункции ЛЖ</w:t>
      </w:r>
      <w:r>
        <w:rPr>
          <w:sz w:val="24"/>
          <w:szCs w:val="24"/>
        </w:rPr>
        <w:t xml:space="preserve">, </w:t>
      </w:r>
      <w:r w:rsidRPr="00AF556C">
        <w:rPr>
          <w:sz w:val="24"/>
          <w:szCs w:val="24"/>
        </w:rPr>
        <w:t>псевдокоронарный тип. Митральная регургитация 1-2. Дополнительные хорды ЛЖ. Легочная гипертензия 1-2ст.</w:t>
      </w:r>
    </w:p>
    <w:p w:rsidR="00ED1E87" w:rsidRPr="00AF556C" w:rsidRDefault="00ED1E87" w:rsidP="00ED1E87">
      <w:pPr>
        <w:widowControl/>
        <w:spacing w:before="120"/>
        <w:ind w:firstLine="567"/>
        <w:jc w:val="both"/>
        <w:rPr>
          <w:sz w:val="24"/>
          <w:szCs w:val="24"/>
        </w:rPr>
      </w:pPr>
      <w:r w:rsidRPr="00AF556C">
        <w:rPr>
          <w:sz w:val="24"/>
          <w:szCs w:val="24"/>
        </w:rPr>
        <w:t>Можно выставить следующий клинический диагноз:</w:t>
      </w:r>
    </w:p>
    <w:p w:rsidR="00ED1E87" w:rsidRPr="00AF556C" w:rsidRDefault="00ED1E87" w:rsidP="00ED1E87">
      <w:pPr>
        <w:widowControl/>
        <w:spacing w:before="120"/>
        <w:ind w:firstLine="567"/>
        <w:jc w:val="both"/>
        <w:rPr>
          <w:sz w:val="24"/>
          <w:szCs w:val="24"/>
        </w:rPr>
      </w:pPr>
      <w:r w:rsidRPr="00AF556C">
        <w:rPr>
          <w:sz w:val="24"/>
          <w:szCs w:val="24"/>
        </w:rPr>
        <w:t xml:space="preserve">Основной: Дегенеративный порок аортального клапана. </w:t>
      </w:r>
    </w:p>
    <w:p w:rsidR="00ED1E87" w:rsidRPr="00AF556C" w:rsidRDefault="00ED1E87" w:rsidP="00ED1E87">
      <w:pPr>
        <w:widowControl/>
        <w:spacing w:before="120"/>
        <w:ind w:firstLine="567"/>
        <w:jc w:val="both"/>
        <w:rPr>
          <w:sz w:val="24"/>
          <w:szCs w:val="24"/>
        </w:rPr>
      </w:pPr>
      <w:r w:rsidRPr="00AF556C">
        <w:rPr>
          <w:sz w:val="24"/>
          <w:szCs w:val="24"/>
        </w:rPr>
        <w:t>Сопутствующий: Артериальная гипертензия IIст</w:t>
      </w:r>
      <w:r>
        <w:rPr>
          <w:sz w:val="24"/>
          <w:szCs w:val="24"/>
        </w:rPr>
        <w:t xml:space="preserve">, </w:t>
      </w:r>
      <w:r w:rsidRPr="00AF556C">
        <w:rPr>
          <w:sz w:val="24"/>
          <w:szCs w:val="24"/>
        </w:rPr>
        <w:t>р. 4. Сахарный диабет 2 типа</w:t>
      </w:r>
      <w:r>
        <w:rPr>
          <w:sz w:val="24"/>
          <w:szCs w:val="24"/>
        </w:rPr>
        <w:t xml:space="preserve">, </w:t>
      </w:r>
      <w:r w:rsidRPr="00AF556C">
        <w:rPr>
          <w:sz w:val="24"/>
          <w:szCs w:val="24"/>
        </w:rPr>
        <w:t>клинико-метаболическая компенсация.</w:t>
      </w:r>
    </w:p>
    <w:p w:rsidR="00ED1E87" w:rsidRDefault="00ED1E87" w:rsidP="00ED1E87">
      <w:pPr>
        <w:widowControl/>
        <w:spacing w:before="120"/>
        <w:ind w:firstLine="567"/>
        <w:jc w:val="both"/>
        <w:rPr>
          <w:sz w:val="24"/>
          <w:szCs w:val="24"/>
        </w:rPr>
      </w:pPr>
      <w:r w:rsidRPr="00AF556C">
        <w:rPr>
          <w:sz w:val="24"/>
          <w:szCs w:val="24"/>
        </w:rPr>
        <w:t>Осложнения: Критический стеноз аортального клапана.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w:t>
      </w:r>
    </w:p>
    <w:p w:rsidR="00ED1E87" w:rsidRPr="00AF556C" w:rsidRDefault="00ED1E87" w:rsidP="00ED1E87">
      <w:pPr>
        <w:widowControl/>
        <w:spacing w:before="120"/>
        <w:ind w:firstLine="567"/>
        <w:jc w:val="both"/>
        <w:rPr>
          <w:sz w:val="24"/>
          <w:szCs w:val="24"/>
        </w:rPr>
      </w:pPr>
      <w:r w:rsidRPr="00AF556C">
        <w:rPr>
          <w:sz w:val="24"/>
          <w:szCs w:val="24"/>
        </w:rPr>
        <w:t>Лечение.</w:t>
      </w:r>
    </w:p>
    <w:p w:rsidR="00ED1E87" w:rsidRPr="00AF556C" w:rsidRDefault="00ED1E87" w:rsidP="00ED1E87">
      <w:pPr>
        <w:widowControl/>
        <w:spacing w:before="120"/>
        <w:ind w:firstLine="567"/>
        <w:jc w:val="both"/>
        <w:rPr>
          <w:sz w:val="24"/>
          <w:szCs w:val="24"/>
        </w:rPr>
      </w:pPr>
      <w:r w:rsidRPr="00AF556C">
        <w:rPr>
          <w:sz w:val="24"/>
          <w:szCs w:val="24"/>
        </w:rPr>
        <w:t>Реферат.</w:t>
      </w:r>
    </w:p>
    <w:p w:rsidR="00ED1E87" w:rsidRDefault="00ED1E87" w:rsidP="00ED1E87">
      <w:pPr>
        <w:widowControl/>
        <w:spacing w:before="120"/>
        <w:ind w:firstLine="567"/>
        <w:jc w:val="both"/>
        <w:rPr>
          <w:sz w:val="24"/>
          <w:szCs w:val="24"/>
        </w:rPr>
      </w:pPr>
      <w:r w:rsidRPr="00AF556C">
        <w:rPr>
          <w:sz w:val="24"/>
          <w:szCs w:val="24"/>
        </w:rPr>
        <w:t>Консервативное.</w:t>
      </w:r>
      <w:r>
        <w:rPr>
          <w:sz w:val="24"/>
          <w:szCs w:val="24"/>
        </w:rPr>
        <w:t xml:space="preserve"> </w:t>
      </w:r>
    </w:p>
    <w:p w:rsidR="00ED1E87" w:rsidRDefault="00ED1E87" w:rsidP="00ED1E87">
      <w:pPr>
        <w:widowControl/>
        <w:spacing w:before="120"/>
        <w:ind w:firstLine="567"/>
        <w:jc w:val="both"/>
        <w:rPr>
          <w:sz w:val="24"/>
          <w:szCs w:val="24"/>
        </w:rPr>
      </w:pPr>
      <w:r w:rsidRPr="00AF556C">
        <w:rPr>
          <w:sz w:val="24"/>
          <w:szCs w:val="24"/>
        </w:rPr>
        <w:t>Диета. При развитии сердечной недостаточности рекомендован переход на</w:t>
      </w:r>
      <w:r>
        <w:rPr>
          <w:sz w:val="24"/>
          <w:szCs w:val="24"/>
        </w:rPr>
        <w:t xml:space="preserve"> </w:t>
      </w:r>
      <w:r w:rsidRPr="00AF556C">
        <w:rPr>
          <w:sz w:val="24"/>
          <w:szCs w:val="24"/>
        </w:rPr>
        <w:t>диету с</w:t>
      </w:r>
      <w:r>
        <w:rPr>
          <w:sz w:val="24"/>
          <w:szCs w:val="24"/>
        </w:rPr>
        <w:t xml:space="preserve"> </w:t>
      </w:r>
      <w:r w:rsidRPr="00AF556C">
        <w:rPr>
          <w:sz w:val="24"/>
          <w:szCs w:val="24"/>
        </w:rPr>
        <w:t xml:space="preserve">низким содержанием поваренной соли. </w:t>
      </w:r>
    </w:p>
    <w:p w:rsidR="00ED1E87" w:rsidRPr="00AF556C" w:rsidRDefault="00ED1E87" w:rsidP="00ED1E87">
      <w:pPr>
        <w:widowControl/>
        <w:spacing w:before="120"/>
        <w:ind w:firstLine="567"/>
        <w:jc w:val="both"/>
        <w:rPr>
          <w:sz w:val="24"/>
          <w:szCs w:val="24"/>
        </w:rPr>
      </w:pPr>
      <w:r w:rsidRPr="00AF556C">
        <w:rPr>
          <w:sz w:val="24"/>
          <w:szCs w:val="24"/>
        </w:rPr>
        <w:t>Тактика ведения.</w:t>
      </w:r>
      <w:r>
        <w:rPr>
          <w:sz w:val="24"/>
          <w:szCs w:val="24"/>
        </w:rPr>
        <w:t xml:space="preserve"> </w:t>
      </w:r>
    </w:p>
    <w:p w:rsidR="00ED1E87" w:rsidRPr="00AF556C" w:rsidRDefault="00ED1E87" w:rsidP="00ED1E87">
      <w:pPr>
        <w:widowControl/>
        <w:spacing w:before="120"/>
        <w:ind w:firstLine="567"/>
        <w:jc w:val="both"/>
        <w:rPr>
          <w:sz w:val="24"/>
          <w:szCs w:val="24"/>
        </w:rPr>
      </w:pPr>
      <w:r w:rsidRPr="00AF556C">
        <w:rPr>
          <w:sz w:val="24"/>
          <w:szCs w:val="24"/>
        </w:rPr>
        <w:t>Все больные</w:t>
      </w:r>
      <w:r>
        <w:rPr>
          <w:sz w:val="24"/>
          <w:szCs w:val="24"/>
        </w:rPr>
        <w:t xml:space="preserve">, </w:t>
      </w:r>
      <w:r w:rsidRPr="00AF556C">
        <w:rPr>
          <w:sz w:val="24"/>
          <w:szCs w:val="24"/>
        </w:rPr>
        <w:t>в</w:t>
      </w:r>
      <w:r>
        <w:rPr>
          <w:sz w:val="24"/>
          <w:szCs w:val="24"/>
        </w:rPr>
        <w:t xml:space="preserve"> </w:t>
      </w:r>
      <w:r w:rsidRPr="00AF556C">
        <w:rPr>
          <w:sz w:val="24"/>
          <w:szCs w:val="24"/>
        </w:rPr>
        <w:t>т.ч. и</w:t>
      </w:r>
      <w:r>
        <w:rPr>
          <w:sz w:val="24"/>
          <w:szCs w:val="24"/>
        </w:rPr>
        <w:t xml:space="preserve"> </w:t>
      </w:r>
      <w:r w:rsidRPr="00AF556C">
        <w:rPr>
          <w:sz w:val="24"/>
          <w:szCs w:val="24"/>
        </w:rPr>
        <w:t>с незначительным аортальным стенозом</w:t>
      </w:r>
      <w:r>
        <w:rPr>
          <w:sz w:val="24"/>
          <w:szCs w:val="24"/>
        </w:rPr>
        <w:t xml:space="preserve">, </w:t>
      </w:r>
      <w:r w:rsidRPr="00AF556C">
        <w:rPr>
          <w:sz w:val="24"/>
          <w:szCs w:val="24"/>
        </w:rPr>
        <w:t>не</w:t>
      </w:r>
      <w:r>
        <w:rPr>
          <w:sz w:val="24"/>
          <w:szCs w:val="24"/>
        </w:rPr>
        <w:t xml:space="preserve"> </w:t>
      </w:r>
      <w:r w:rsidRPr="00AF556C">
        <w:rPr>
          <w:sz w:val="24"/>
          <w:szCs w:val="24"/>
        </w:rPr>
        <w:t>имеющим клинической симптоматики</w:t>
      </w:r>
      <w:r>
        <w:rPr>
          <w:sz w:val="24"/>
          <w:szCs w:val="24"/>
        </w:rPr>
        <w:t xml:space="preserve">, </w:t>
      </w:r>
      <w:r w:rsidRPr="00AF556C">
        <w:rPr>
          <w:sz w:val="24"/>
          <w:szCs w:val="24"/>
        </w:rPr>
        <w:t>находятся под тщательным наблюдением врача.</w:t>
      </w:r>
    </w:p>
    <w:p w:rsidR="00ED1E87" w:rsidRPr="00AF556C" w:rsidRDefault="00ED1E87" w:rsidP="00ED1E87">
      <w:pPr>
        <w:widowControl/>
        <w:spacing w:before="120"/>
        <w:ind w:firstLine="567"/>
        <w:jc w:val="both"/>
        <w:rPr>
          <w:sz w:val="24"/>
          <w:szCs w:val="24"/>
        </w:rPr>
      </w:pPr>
      <w:r w:rsidRPr="00AF556C">
        <w:rPr>
          <w:sz w:val="24"/>
          <w:szCs w:val="24"/>
        </w:rPr>
        <w:t>Больным с</w:t>
      </w:r>
      <w:r>
        <w:rPr>
          <w:sz w:val="24"/>
          <w:szCs w:val="24"/>
        </w:rPr>
        <w:t xml:space="preserve"> </w:t>
      </w:r>
      <w:r w:rsidRPr="00AF556C">
        <w:rPr>
          <w:sz w:val="24"/>
          <w:szCs w:val="24"/>
        </w:rPr>
        <w:t>аортальным стенозом без выраженной симптоматики рекомендовано обследование через 3—6 мес.</w:t>
      </w:r>
    </w:p>
    <w:p w:rsidR="00ED1E87" w:rsidRPr="00AF556C" w:rsidRDefault="00ED1E87" w:rsidP="00ED1E87">
      <w:pPr>
        <w:widowControl/>
        <w:spacing w:before="120"/>
        <w:ind w:firstLine="567"/>
        <w:jc w:val="both"/>
        <w:rPr>
          <w:sz w:val="24"/>
          <w:szCs w:val="24"/>
        </w:rPr>
      </w:pPr>
      <w:r w:rsidRPr="00AF556C">
        <w:rPr>
          <w:sz w:val="24"/>
          <w:szCs w:val="24"/>
        </w:rPr>
        <w:t>Эхо-кардиография</w:t>
      </w:r>
      <w:r>
        <w:rPr>
          <w:sz w:val="24"/>
          <w:szCs w:val="24"/>
        </w:rPr>
        <w:t xml:space="preserve"> </w:t>
      </w:r>
      <w:r w:rsidRPr="00AF556C">
        <w:rPr>
          <w:sz w:val="24"/>
          <w:szCs w:val="24"/>
        </w:rPr>
        <w:t>— через 6—12 мес.</w:t>
      </w:r>
    </w:p>
    <w:p w:rsidR="00ED1E87" w:rsidRPr="00AF556C" w:rsidRDefault="00ED1E87" w:rsidP="00ED1E87">
      <w:pPr>
        <w:widowControl/>
        <w:spacing w:before="120"/>
        <w:ind w:firstLine="567"/>
        <w:jc w:val="both"/>
        <w:rPr>
          <w:sz w:val="24"/>
          <w:szCs w:val="24"/>
        </w:rPr>
      </w:pPr>
      <w:r w:rsidRPr="00AF556C">
        <w:rPr>
          <w:sz w:val="24"/>
          <w:szCs w:val="24"/>
        </w:rPr>
        <w:t>Всем больным со</w:t>
      </w:r>
      <w:r>
        <w:rPr>
          <w:sz w:val="24"/>
          <w:szCs w:val="24"/>
        </w:rPr>
        <w:t xml:space="preserve"> </w:t>
      </w:r>
      <w:r w:rsidRPr="00AF556C">
        <w:rPr>
          <w:sz w:val="24"/>
          <w:szCs w:val="24"/>
        </w:rPr>
        <w:t>стенозом аортального клапана необходима профилактика эндокардита (антибиотики) перед лечением зубов или проведением других инвазивных процедур (независимо от</w:t>
      </w:r>
      <w:r>
        <w:rPr>
          <w:sz w:val="24"/>
          <w:szCs w:val="24"/>
        </w:rPr>
        <w:t xml:space="preserve"> </w:t>
      </w:r>
      <w:r w:rsidRPr="00AF556C">
        <w:rPr>
          <w:sz w:val="24"/>
          <w:szCs w:val="24"/>
        </w:rPr>
        <w:t>возраста</w:t>
      </w:r>
      <w:r>
        <w:rPr>
          <w:sz w:val="24"/>
          <w:szCs w:val="24"/>
        </w:rPr>
        <w:t xml:space="preserve">, </w:t>
      </w:r>
      <w:r w:rsidRPr="00AF556C">
        <w:rPr>
          <w:sz w:val="24"/>
          <w:szCs w:val="24"/>
        </w:rPr>
        <w:t>причин возникновения или степени стеноза).</w:t>
      </w:r>
    </w:p>
    <w:p w:rsidR="00ED1E87" w:rsidRDefault="00ED1E87" w:rsidP="00ED1E87">
      <w:pPr>
        <w:widowControl/>
        <w:spacing w:before="120"/>
        <w:ind w:firstLine="567"/>
        <w:jc w:val="both"/>
        <w:rPr>
          <w:sz w:val="24"/>
          <w:szCs w:val="24"/>
        </w:rPr>
      </w:pPr>
      <w:r w:rsidRPr="00AF556C">
        <w:rPr>
          <w:sz w:val="24"/>
          <w:szCs w:val="24"/>
        </w:rPr>
        <w:t>Больным с</w:t>
      </w:r>
      <w:r>
        <w:rPr>
          <w:sz w:val="24"/>
          <w:szCs w:val="24"/>
        </w:rPr>
        <w:t xml:space="preserve"> </w:t>
      </w:r>
      <w:r w:rsidRPr="00AF556C">
        <w:rPr>
          <w:sz w:val="24"/>
          <w:szCs w:val="24"/>
        </w:rPr>
        <w:t>ревматическим стенозом аортального клапана рекомендована круглогодичная бициллинопрофилактика</w:t>
      </w:r>
      <w:r>
        <w:rPr>
          <w:sz w:val="24"/>
          <w:szCs w:val="24"/>
        </w:rPr>
        <w:t xml:space="preserve">, </w:t>
      </w:r>
      <w:r w:rsidRPr="00AF556C">
        <w:rPr>
          <w:sz w:val="24"/>
          <w:szCs w:val="24"/>
        </w:rPr>
        <w:t>особо лицам моложе 35</w:t>
      </w:r>
      <w:r>
        <w:rPr>
          <w:sz w:val="24"/>
          <w:szCs w:val="24"/>
        </w:rPr>
        <w:t xml:space="preserve"> </w:t>
      </w:r>
      <w:r w:rsidRPr="00AF556C">
        <w:rPr>
          <w:sz w:val="24"/>
          <w:szCs w:val="24"/>
        </w:rPr>
        <w:t>лет или находящимся в</w:t>
      </w:r>
      <w:r>
        <w:rPr>
          <w:sz w:val="24"/>
          <w:szCs w:val="24"/>
        </w:rPr>
        <w:t xml:space="preserve"> </w:t>
      </w:r>
      <w:r w:rsidRPr="00AF556C">
        <w:rPr>
          <w:sz w:val="24"/>
          <w:szCs w:val="24"/>
        </w:rPr>
        <w:t>контакте с</w:t>
      </w:r>
      <w:r>
        <w:rPr>
          <w:sz w:val="24"/>
          <w:szCs w:val="24"/>
        </w:rPr>
        <w:t xml:space="preserve"> </w:t>
      </w:r>
      <w:r w:rsidRPr="00AF556C">
        <w:rPr>
          <w:sz w:val="24"/>
          <w:szCs w:val="24"/>
        </w:rPr>
        <w:t>детьми младшего возраста.</w:t>
      </w:r>
    </w:p>
    <w:p w:rsidR="00ED1E87" w:rsidRDefault="00ED1E87" w:rsidP="00ED1E87">
      <w:pPr>
        <w:widowControl/>
        <w:spacing w:before="120"/>
        <w:ind w:firstLine="567"/>
        <w:jc w:val="both"/>
        <w:rPr>
          <w:sz w:val="24"/>
          <w:szCs w:val="24"/>
        </w:rPr>
      </w:pPr>
      <w:r w:rsidRPr="00AF556C">
        <w:rPr>
          <w:sz w:val="24"/>
          <w:szCs w:val="24"/>
        </w:rPr>
        <w:t>Возможности медикаментозного лечения ограничены</w:t>
      </w:r>
      <w:r>
        <w:rPr>
          <w:sz w:val="24"/>
          <w:szCs w:val="24"/>
        </w:rPr>
        <w:t xml:space="preserve">, </w:t>
      </w:r>
      <w:r w:rsidRPr="00AF556C">
        <w:rPr>
          <w:sz w:val="24"/>
          <w:szCs w:val="24"/>
        </w:rPr>
        <w:t>оно мало влияет как на функциональный класс</w:t>
      </w:r>
      <w:r>
        <w:rPr>
          <w:sz w:val="24"/>
          <w:szCs w:val="24"/>
        </w:rPr>
        <w:t xml:space="preserve">, </w:t>
      </w:r>
      <w:r w:rsidRPr="00AF556C">
        <w:rPr>
          <w:sz w:val="24"/>
          <w:szCs w:val="24"/>
        </w:rPr>
        <w:t xml:space="preserve">так и на летальность. </w:t>
      </w:r>
    </w:p>
    <w:p w:rsidR="00ED1E87" w:rsidRPr="00AF556C" w:rsidRDefault="00ED1E87" w:rsidP="00ED1E87">
      <w:pPr>
        <w:widowControl/>
        <w:spacing w:before="120"/>
        <w:ind w:firstLine="567"/>
        <w:jc w:val="both"/>
        <w:rPr>
          <w:sz w:val="24"/>
          <w:szCs w:val="24"/>
        </w:rPr>
      </w:pPr>
      <w:r w:rsidRPr="00AF556C">
        <w:rPr>
          <w:sz w:val="24"/>
          <w:szCs w:val="24"/>
        </w:rPr>
        <w:t>Медикаментозное лечение ориентировано на</w:t>
      </w:r>
      <w:r>
        <w:rPr>
          <w:sz w:val="24"/>
          <w:szCs w:val="24"/>
        </w:rPr>
        <w:t xml:space="preserve"> </w:t>
      </w:r>
      <w:r w:rsidRPr="00AF556C">
        <w:rPr>
          <w:sz w:val="24"/>
          <w:szCs w:val="24"/>
        </w:rPr>
        <w:t>стабилизацию гемодинамики с</w:t>
      </w:r>
      <w:r>
        <w:rPr>
          <w:sz w:val="24"/>
          <w:szCs w:val="24"/>
        </w:rPr>
        <w:t xml:space="preserve"> </w:t>
      </w:r>
      <w:r w:rsidRPr="00AF556C">
        <w:rPr>
          <w:sz w:val="24"/>
          <w:szCs w:val="24"/>
        </w:rPr>
        <w:t>помощью инотропных и</w:t>
      </w:r>
      <w:r>
        <w:rPr>
          <w:sz w:val="24"/>
          <w:szCs w:val="24"/>
        </w:rPr>
        <w:t xml:space="preserve"> </w:t>
      </w:r>
      <w:r w:rsidRPr="00AF556C">
        <w:rPr>
          <w:sz w:val="24"/>
          <w:szCs w:val="24"/>
        </w:rPr>
        <w:t>диуретических продуктов. Проводят коррекцию нарушений КЩР и</w:t>
      </w:r>
      <w:r>
        <w:rPr>
          <w:sz w:val="24"/>
          <w:szCs w:val="24"/>
        </w:rPr>
        <w:t xml:space="preserve"> </w:t>
      </w:r>
      <w:r w:rsidRPr="00AF556C">
        <w:rPr>
          <w:sz w:val="24"/>
          <w:szCs w:val="24"/>
        </w:rPr>
        <w:t>дыхательной недостаточности. При аортальном стенозе периферические вазодилататоры</w:t>
      </w:r>
      <w:r>
        <w:rPr>
          <w:sz w:val="24"/>
          <w:szCs w:val="24"/>
        </w:rPr>
        <w:t xml:space="preserve">, </w:t>
      </w:r>
      <w:r w:rsidRPr="00AF556C">
        <w:rPr>
          <w:sz w:val="24"/>
          <w:szCs w:val="24"/>
        </w:rPr>
        <w:t>нитраты</w:t>
      </w:r>
      <w:r>
        <w:rPr>
          <w:sz w:val="24"/>
          <w:szCs w:val="24"/>
        </w:rPr>
        <w:t xml:space="preserve">, </w:t>
      </w:r>
      <w:r w:rsidRPr="00AF556C">
        <w:rPr>
          <w:sz w:val="24"/>
          <w:szCs w:val="24"/>
        </w:rPr>
        <w:t>блокато-ры кальциевых каналов</w:t>
      </w:r>
      <w:r>
        <w:rPr>
          <w:sz w:val="24"/>
          <w:szCs w:val="24"/>
        </w:rPr>
        <w:t xml:space="preserve">, </w:t>
      </w:r>
      <w:r w:rsidRPr="00AF556C">
        <w:rPr>
          <w:sz w:val="24"/>
          <w:szCs w:val="24"/>
        </w:rPr>
        <w:t>B-адреноблокаторы</w:t>
      </w:r>
      <w:r>
        <w:rPr>
          <w:sz w:val="24"/>
          <w:szCs w:val="24"/>
        </w:rPr>
        <w:t xml:space="preserve">, </w:t>
      </w:r>
      <w:r w:rsidRPr="00AF556C">
        <w:rPr>
          <w:sz w:val="24"/>
          <w:szCs w:val="24"/>
        </w:rPr>
        <w:t>диуретические средства</w:t>
      </w:r>
      <w:r>
        <w:rPr>
          <w:sz w:val="24"/>
          <w:szCs w:val="24"/>
        </w:rPr>
        <w:t xml:space="preserve">, </w:t>
      </w:r>
      <w:r w:rsidRPr="00AF556C">
        <w:rPr>
          <w:sz w:val="24"/>
          <w:szCs w:val="24"/>
        </w:rPr>
        <w:t>сердечные гликозиды могут вызвать серьёзные осложнения</w:t>
      </w:r>
      <w:r>
        <w:rPr>
          <w:sz w:val="24"/>
          <w:szCs w:val="24"/>
        </w:rPr>
        <w:t xml:space="preserve">, </w:t>
      </w:r>
      <w:r w:rsidRPr="00AF556C">
        <w:rPr>
          <w:sz w:val="24"/>
          <w:szCs w:val="24"/>
        </w:rPr>
        <w:t>поэтому их</w:t>
      </w:r>
      <w:r>
        <w:rPr>
          <w:sz w:val="24"/>
          <w:szCs w:val="24"/>
        </w:rPr>
        <w:t xml:space="preserve"> </w:t>
      </w:r>
      <w:r w:rsidRPr="00AF556C">
        <w:rPr>
          <w:sz w:val="24"/>
          <w:szCs w:val="24"/>
        </w:rPr>
        <w:t>применяют с</w:t>
      </w:r>
      <w:r>
        <w:rPr>
          <w:sz w:val="24"/>
          <w:szCs w:val="24"/>
        </w:rPr>
        <w:t xml:space="preserve"> </w:t>
      </w:r>
      <w:r w:rsidRPr="00AF556C">
        <w:rPr>
          <w:sz w:val="24"/>
          <w:szCs w:val="24"/>
        </w:rPr>
        <w:t>особой осмотрительностью или не</w:t>
      </w:r>
      <w:r>
        <w:rPr>
          <w:sz w:val="24"/>
          <w:szCs w:val="24"/>
        </w:rPr>
        <w:t xml:space="preserve"> </w:t>
      </w:r>
      <w:r w:rsidRPr="00AF556C">
        <w:rPr>
          <w:sz w:val="24"/>
          <w:szCs w:val="24"/>
        </w:rPr>
        <w:t>применяют совсем.</w:t>
      </w:r>
    </w:p>
    <w:p w:rsidR="00ED1E87" w:rsidRDefault="00ED1E87" w:rsidP="00ED1E87">
      <w:pPr>
        <w:widowControl/>
        <w:spacing w:before="120"/>
        <w:ind w:firstLine="567"/>
        <w:jc w:val="both"/>
        <w:rPr>
          <w:sz w:val="24"/>
          <w:szCs w:val="24"/>
        </w:rPr>
      </w:pPr>
      <w:r w:rsidRPr="00AF556C">
        <w:rPr>
          <w:sz w:val="24"/>
          <w:szCs w:val="24"/>
        </w:rPr>
        <w:t>Независимо от тяжести аортального стеноза</w:t>
      </w:r>
      <w:r>
        <w:rPr>
          <w:sz w:val="24"/>
          <w:szCs w:val="24"/>
        </w:rPr>
        <w:t xml:space="preserve"> </w:t>
      </w:r>
      <w:r w:rsidRPr="00AF556C">
        <w:rPr>
          <w:sz w:val="24"/>
          <w:szCs w:val="24"/>
        </w:rPr>
        <w:t>— профилактика инфекционного эндокардита. Рефрактерная сердечная недостаточность:</w:t>
      </w:r>
      <w:r>
        <w:rPr>
          <w:sz w:val="24"/>
          <w:szCs w:val="24"/>
        </w:rPr>
        <w:t xml:space="preserve"> </w:t>
      </w:r>
      <w:r w:rsidRPr="00AF556C">
        <w:rPr>
          <w:sz w:val="24"/>
          <w:szCs w:val="24"/>
        </w:rPr>
        <w:t>инотропные средства в/в; внутриаортальная баллонная контрпульсация как резервный метод стабилизации гемодинамики при подготовке к хирургическому вмешательству. Показано прерывание беременности.</w:t>
      </w:r>
    </w:p>
    <w:p w:rsidR="00ED1E87" w:rsidRPr="00AF556C" w:rsidRDefault="00ED1E87" w:rsidP="00ED1E87">
      <w:pPr>
        <w:widowControl/>
        <w:spacing w:before="120"/>
        <w:ind w:firstLine="567"/>
        <w:jc w:val="both"/>
        <w:rPr>
          <w:sz w:val="24"/>
          <w:szCs w:val="24"/>
        </w:rPr>
      </w:pPr>
      <w:r w:rsidRPr="00AF556C">
        <w:rPr>
          <w:sz w:val="24"/>
          <w:szCs w:val="24"/>
        </w:rPr>
        <w:t>2.</w:t>
      </w:r>
      <w:r>
        <w:rPr>
          <w:sz w:val="24"/>
          <w:szCs w:val="24"/>
        </w:rPr>
        <w:t xml:space="preserve"> </w:t>
      </w:r>
      <w:r w:rsidRPr="00AF556C">
        <w:rPr>
          <w:sz w:val="24"/>
          <w:szCs w:val="24"/>
        </w:rPr>
        <w:t>Хирургическое</w:t>
      </w:r>
    </w:p>
    <w:p w:rsidR="00ED1E87" w:rsidRPr="00AF556C" w:rsidRDefault="00ED1E87" w:rsidP="00ED1E87">
      <w:pPr>
        <w:widowControl/>
        <w:spacing w:before="120"/>
        <w:ind w:firstLine="567"/>
        <w:jc w:val="both"/>
        <w:rPr>
          <w:sz w:val="24"/>
          <w:szCs w:val="24"/>
        </w:rPr>
      </w:pPr>
      <w:r w:rsidRPr="00AF556C">
        <w:rPr>
          <w:sz w:val="24"/>
          <w:szCs w:val="24"/>
        </w:rPr>
        <w:t>а.</w:t>
      </w:r>
      <w:r>
        <w:rPr>
          <w:sz w:val="24"/>
          <w:szCs w:val="24"/>
        </w:rPr>
        <w:t xml:space="preserve"> </w:t>
      </w:r>
      <w:r w:rsidRPr="00AF556C">
        <w:rPr>
          <w:sz w:val="24"/>
          <w:szCs w:val="24"/>
        </w:rPr>
        <w:t>Показания</w:t>
      </w:r>
    </w:p>
    <w:p w:rsidR="00ED1E87" w:rsidRPr="00AF556C" w:rsidRDefault="00ED1E87" w:rsidP="00ED1E87">
      <w:pPr>
        <w:widowControl/>
        <w:spacing w:before="120"/>
        <w:ind w:firstLine="567"/>
        <w:jc w:val="both"/>
        <w:rPr>
          <w:sz w:val="24"/>
          <w:szCs w:val="24"/>
        </w:rPr>
      </w:pPr>
      <w:r w:rsidRPr="00AF556C">
        <w:rPr>
          <w:sz w:val="24"/>
          <w:szCs w:val="24"/>
        </w:rPr>
        <w:t>1)</w:t>
      </w:r>
      <w:r>
        <w:rPr>
          <w:sz w:val="24"/>
          <w:szCs w:val="24"/>
        </w:rPr>
        <w:t xml:space="preserve"> </w:t>
      </w:r>
      <w:r w:rsidRPr="00AF556C">
        <w:rPr>
          <w:sz w:val="24"/>
          <w:szCs w:val="24"/>
        </w:rPr>
        <w:t>Тяжелый аортальный стеноз (площадь отверстия аортального клапана &lt;</w:t>
      </w:r>
      <w:r>
        <w:rPr>
          <w:sz w:val="24"/>
          <w:szCs w:val="24"/>
        </w:rPr>
        <w:t xml:space="preserve"> </w:t>
      </w:r>
      <w:r w:rsidRPr="00AF556C">
        <w:rPr>
          <w:sz w:val="24"/>
          <w:szCs w:val="24"/>
        </w:rPr>
        <w:t>0</w:t>
      </w:r>
      <w:r>
        <w:rPr>
          <w:sz w:val="24"/>
          <w:szCs w:val="24"/>
        </w:rPr>
        <w:t xml:space="preserve">, </w:t>
      </w:r>
      <w:r w:rsidRPr="00AF556C">
        <w:rPr>
          <w:sz w:val="24"/>
          <w:szCs w:val="24"/>
        </w:rPr>
        <w:t>75</w:t>
      </w:r>
      <w:r>
        <w:rPr>
          <w:sz w:val="24"/>
          <w:szCs w:val="24"/>
        </w:rPr>
        <w:t xml:space="preserve"> </w:t>
      </w:r>
      <w:r w:rsidRPr="00AF556C">
        <w:rPr>
          <w:sz w:val="24"/>
          <w:szCs w:val="24"/>
        </w:rPr>
        <w:t>см2)</w:t>
      </w:r>
      <w:r>
        <w:rPr>
          <w:sz w:val="24"/>
          <w:szCs w:val="24"/>
        </w:rPr>
        <w:t xml:space="preserve">, </w:t>
      </w:r>
      <w:r w:rsidRPr="00AF556C">
        <w:rPr>
          <w:sz w:val="24"/>
          <w:szCs w:val="24"/>
        </w:rPr>
        <w:t>проявляющийся клинически: стенокардия</w:t>
      </w:r>
      <w:r>
        <w:rPr>
          <w:sz w:val="24"/>
          <w:szCs w:val="24"/>
        </w:rPr>
        <w:t xml:space="preserve">, </w:t>
      </w:r>
      <w:r w:rsidRPr="00AF556C">
        <w:rPr>
          <w:sz w:val="24"/>
          <w:szCs w:val="24"/>
        </w:rPr>
        <w:t>обмороки</w:t>
      </w:r>
      <w:r>
        <w:rPr>
          <w:sz w:val="24"/>
          <w:szCs w:val="24"/>
        </w:rPr>
        <w:t xml:space="preserve">, </w:t>
      </w:r>
      <w:r w:rsidRPr="00AF556C">
        <w:rPr>
          <w:sz w:val="24"/>
          <w:szCs w:val="24"/>
        </w:rPr>
        <w:t>признаки сердечной недостаточности.</w:t>
      </w:r>
    </w:p>
    <w:p w:rsidR="00ED1E87" w:rsidRPr="00AF556C" w:rsidRDefault="00ED1E87" w:rsidP="00ED1E87">
      <w:pPr>
        <w:widowControl/>
        <w:spacing w:before="120"/>
        <w:ind w:firstLine="567"/>
        <w:jc w:val="both"/>
        <w:rPr>
          <w:sz w:val="24"/>
          <w:szCs w:val="24"/>
        </w:rPr>
      </w:pPr>
      <w:r w:rsidRPr="00AF556C">
        <w:rPr>
          <w:sz w:val="24"/>
          <w:szCs w:val="24"/>
        </w:rPr>
        <w:t>2)</w:t>
      </w:r>
      <w:r>
        <w:rPr>
          <w:sz w:val="24"/>
          <w:szCs w:val="24"/>
        </w:rPr>
        <w:t xml:space="preserve"> </w:t>
      </w:r>
      <w:r w:rsidRPr="00AF556C">
        <w:rPr>
          <w:sz w:val="24"/>
          <w:szCs w:val="24"/>
        </w:rPr>
        <w:t>Тяжелый аортальный стеноз (в том числе бессимптомный) с дисфункцией левого желудочка.</w:t>
      </w:r>
    </w:p>
    <w:p w:rsidR="00ED1E87" w:rsidRDefault="00ED1E87" w:rsidP="00ED1E87">
      <w:pPr>
        <w:widowControl/>
        <w:spacing w:before="120"/>
        <w:ind w:firstLine="567"/>
        <w:jc w:val="both"/>
        <w:rPr>
          <w:sz w:val="24"/>
          <w:szCs w:val="24"/>
        </w:rPr>
      </w:pPr>
      <w:r w:rsidRPr="00AF556C">
        <w:rPr>
          <w:sz w:val="24"/>
          <w:szCs w:val="24"/>
        </w:rPr>
        <w:t>3)</w:t>
      </w:r>
      <w:r>
        <w:rPr>
          <w:sz w:val="24"/>
          <w:szCs w:val="24"/>
        </w:rPr>
        <w:t xml:space="preserve"> </w:t>
      </w:r>
      <w:r w:rsidRPr="00AF556C">
        <w:rPr>
          <w:sz w:val="24"/>
          <w:szCs w:val="24"/>
        </w:rPr>
        <w:t>При бессимптомно протекающем заболевании: ГСД между ЛЖ</w:t>
      </w:r>
      <w:r>
        <w:rPr>
          <w:sz w:val="24"/>
          <w:szCs w:val="24"/>
        </w:rPr>
        <w:t xml:space="preserve"> </w:t>
      </w:r>
      <w:r w:rsidRPr="00AF556C">
        <w:rPr>
          <w:sz w:val="24"/>
          <w:szCs w:val="24"/>
        </w:rPr>
        <w:t xml:space="preserve">и аортой более </w:t>
      </w:r>
      <w:smartTag w:uri="urn:schemas-microsoft-com:office:smarttags" w:element="metricconverter">
        <w:smartTagPr>
          <w:attr w:name="ProductID" w:val="50 мм"/>
        </w:smartTagPr>
        <w:r w:rsidRPr="00AF556C">
          <w:rPr>
            <w:sz w:val="24"/>
            <w:szCs w:val="24"/>
          </w:rPr>
          <w:t>50</w:t>
        </w:r>
        <w:r>
          <w:rPr>
            <w:sz w:val="24"/>
            <w:szCs w:val="24"/>
          </w:rPr>
          <w:t xml:space="preserve"> </w:t>
        </w:r>
        <w:r w:rsidRPr="00AF556C">
          <w:rPr>
            <w:sz w:val="24"/>
            <w:szCs w:val="24"/>
          </w:rPr>
          <w:t>мм</w:t>
        </w:r>
      </w:smartTag>
      <w:r>
        <w:rPr>
          <w:sz w:val="24"/>
          <w:szCs w:val="24"/>
        </w:rPr>
        <w:t xml:space="preserve"> </w:t>
      </w:r>
      <w:r w:rsidRPr="00AF556C">
        <w:rPr>
          <w:sz w:val="24"/>
          <w:szCs w:val="24"/>
        </w:rPr>
        <w:t>рт.ст.</w:t>
      </w:r>
      <w:r>
        <w:rPr>
          <w:sz w:val="24"/>
          <w:szCs w:val="24"/>
        </w:rPr>
        <w:t xml:space="preserve">, </w:t>
      </w:r>
      <w:r w:rsidRPr="00AF556C">
        <w:rPr>
          <w:sz w:val="24"/>
          <w:szCs w:val="24"/>
        </w:rPr>
        <w:t>или площадь аортального отверстия меньше</w:t>
      </w:r>
      <w:r>
        <w:rPr>
          <w:sz w:val="24"/>
          <w:szCs w:val="24"/>
        </w:rPr>
        <w:t xml:space="preserve"> </w:t>
      </w:r>
      <w:r w:rsidRPr="00AF556C">
        <w:rPr>
          <w:sz w:val="24"/>
          <w:szCs w:val="24"/>
        </w:rPr>
        <w:t>0</w:t>
      </w:r>
      <w:r>
        <w:rPr>
          <w:sz w:val="24"/>
          <w:szCs w:val="24"/>
        </w:rPr>
        <w:t xml:space="preserve">, </w:t>
      </w:r>
      <w:r w:rsidRPr="00AF556C">
        <w:rPr>
          <w:sz w:val="24"/>
          <w:szCs w:val="24"/>
        </w:rPr>
        <w:t>7</w:t>
      </w:r>
      <w:r>
        <w:rPr>
          <w:sz w:val="24"/>
          <w:szCs w:val="24"/>
        </w:rPr>
        <w:t xml:space="preserve"> </w:t>
      </w:r>
      <w:r w:rsidRPr="00AF556C">
        <w:rPr>
          <w:sz w:val="24"/>
          <w:szCs w:val="24"/>
        </w:rPr>
        <w:t>см² (в норме его площадь у</w:t>
      </w:r>
      <w:r>
        <w:rPr>
          <w:sz w:val="24"/>
          <w:szCs w:val="24"/>
        </w:rPr>
        <w:t xml:space="preserve"> </w:t>
      </w:r>
      <w:r w:rsidRPr="00AF556C">
        <w:rPr>
          <w:sz w:val="24"/>
          <w:szCs w:val="24"/>
        </w:rPr>
        <w:t>взрослых</w:t>
      </w:r>
      <w:r>
        <w:rPr>
          <w:sz w:val="24"/>
          <w:szCs w:val="24"/>
        </w:rPr>
        <w:t xml:space="preserve"> - </w:t>
      </w:r>
      <w:r w:rsidRPr="00AF556C">
        <w:rPr>
          <w:sz w:val="24"/>
          <w:szCs w:val="24"/>
        </w:rPr>
        <w:t>2</w:t>
      </w:r>
      <w:r>
        <w:rPr>
          <w:sz w:val="24"/>
          <w:szCs w:val="24"/>
        </w:rPr>
        <w:t xml:space="preserve">, </w:t>
      </w:r>
      <w:r w:rsidRPr="00AF556C">
        <w:rPr>
          <w:sz w:val="24"/>
          <w:szCs w:val="24"/>
        </w:rPr>
        <w:t>5—3</w:t>
      </w:r>
      <w:r>
        <w:rPr>
          <w:sz w:val="24"/>
          <w:szCs w:val="24"/>
        </w:rPr>
        <w:t xml:space="preserve">, </w:t>
      </w:r>
      <w:r w:rsidRPr="00AF556C">
        <w:rPr>
          <w:sz w:val="24"/>
          <w:szCs w:val="24"/>
        </w:rPr>
        <w:t>5</w:t>
      </w:r>
      <w:r>
        <w:rPr>
          <w:sz w:val="24"/>
          <w:szCs w:val="24"/>
        </w:rPr>
        <w:t xml:space="preserve"> </w:t>
      </w:r>
      <w:r w:rsidRPr="00AF556C">
        <w:rPr>
          <w:sz w:val="24"/>
          <w:szCs w:val="24"/>
        </w:rPr>
        <w:t>см²).</w:t>
      </w:r>
    </w:p>
    <w:p w:rsidR="00ED1E87" w:rsidRPr="00AF556C" w:rsidRDefault="00ED1E87" w:rsidP="00ED1E87">
      <w:pPr>
        <w:widowControl/>
        <w:spacing w:before="120"/>
        <w:ind w:firstLine="567"/>
        <w:jc w:val="both"/>
        <w:rPr>
          <w:sz w:val="24"/>
          <w:szCs w:val="24"/>
        </w:rPr>
      </w:pPr>
      <w:r w:rsidRPr="00AF556C">
        <w:rPr>
          <w:sz w:val="24"/>
          <w:szCs w:val="24"/>
        </w:rPr>
        <w:t>Радикальное лечение</w:t>
      </w:r>
      <w:r>
        <w:rPr>
          <w:sz w:val="24"/>
          <w:szCs w:val="24"/>
        </w:rPr>
        <w:t xml:space="preserve"> </w:t>
      </w:r>
      <w:r w:rsidRPr="00AF556C">
        <w:rPr>
          <w:sz w:val="24"/>
          <w:szCs w:val="24"/>
        </w:rPr>
        <w:t>— пересадка аортального клапана. Замена аортального клапана показана всем больным с</w:t>
      </w:r>
      <w:r>
        <w:rPr>
          <w:sz w:val="24"/>
          <w:szCs w:val="24"/>
        </w:rPr>
        <w:t xml:space="preserve"> </w:t>
      </w:r>
      <w:r w:rsidRPr="00AF556C">
        <w:rPr>
          <w:sz w:val="24"/>
          <w:szCs w:val="24"/>
        </w:rPr>
        <w:t>аортальным стенозом</w:t>
      </w:r>
      <w:r>
        <w:rPr>
          <w:sz w:val="24"/>
          <w:szCs w:val="24"/>
        </w:rPr>
        <w:t xml:space="preserve">, </w:t>
      </w:r>
      <w:r w:rsidRPr="00AF556C">
        <w:rPr>
          <w:sz w:val="24"/>
          <w:szCs w:val="24"/>
        </w:rPr>
        <w:t>сопровождающимся выраженной клинической симптоматикой. Иссекают стенозированный клапан и</w:t>
      </w:r>
      <w:r>
        <w:rPr>
          <w:sz w:val="24"/>
          <w:szCs w:val="24"/>
        </w:rPr>
        <w:t xml:space="preserve"> </w:t>
      </w:r>
      <w:r w:rsidRPr="00AF556C">
        <w:rPr>
          <w:sz w:val="24"/>
          <w:szCs w:val="24"/>
        </w:rPr>
        <w:t>заменяют его протезом (используют гомотрансплантат</w:t>
      </w:r>
      <w:r>
        <w:rPr>
          <w:sz w:val="24"/>
          <w:szCs w:val="24"/>
        </w:rPr>
        <w:t xml:space="preserve">, </w:t>
      </w:r>
      <w:r w:rsidRPr="00AF556C">
        <w:rPr>
          <w:sz w:val="24"/>
          <w:szCs w:val="24"/>
        </w:rPr>
        <w:t>гетеротрансплантаты сердца свиньи или искусственный клапан).</w:t>
      </w:r>
    </w:p>
    <w:p w:rsidR="00ED1E87" w:rsidRPr="00AF556C" w:rsidRDefault="00ED1E87" w:rsidP="00ED1E87">
      <w:pPr>
        <w:widowControl/>
        <w:spacing w:before="120"/>
        <w:ind w:firstLine="567"/>
        <w:jc w:val="both"/>
        <w:rPr>
          <w:sz w:val="24"/>
          <w:szCs w:val="24"/>
        </w:rPr>
      </w:pPr>
      <w:r w:rsidRPr="00AF556C">
        <w:rPr>
          <w:sz w:val="24"/>
          <w:szCs w:val="24"/>
        </w:rPr>
        <w:t>Гомотрансплантаты прекрасно выполняют свои функции и</w:t>
      </w:r>
      <w:r>
        <w:rPr>
          <w:sz w:val="24"/>
          <w:szCs w:val="24"/>
        </w:rPr>
        <w:t xml:space="preserve"> </w:t>
      </w:r>
      <w:r w:rsidRPr="00AF556C">
        <w:rPr>
          <w:sz w:val="24"/>
          <w:szCs w:val="24"/>
        </w:rPr>
        <w:t>не требуют антикоагуляционной терапии</w:t>
      </w:r>
      <w:r>
        <w:rPr>
          <w:sz w:val="24"/>
          <w:szCs w:val="24"/>
        </w:rPr>
        <w:t xml:space="preserve">, </w:t>
      </w:r>
      <w:r w:rsidRPr="00AF556C">
        <w:rPr>
          <w:sz w:val="24"/>
          <w:szCs w:val="24"/>
        </w:rPr>
        <w:t>но</w:t>
      </w:r>
      <w:r>
        <w:rPr>
          <w:sz w:val="24"/>
          <w:szCs w:val="24"/>
        </w:rPr>
        <w:t xml:space="preserve"> </w:t>
      </w:r>
      <w:r w:rsidRPr="00AF556C">
        <w:rPr>
          <w:sz w:val="24"/>
          <w:szCs w:val="24"/>
        </w:rPr>
        <w:t>подходящее донорское сердце лучше использовать для трансплантации сердца</w:t>
      </w:r>
      <w:r>
        <w:rPr>
          <w:sz w:val="24"/>
          <w:szCs w:val="24"/>
        </w:rPr>
        <w:t xml:space="preserve">, </w:t>
      </w:r>
      <w:r w:rsidRPr="00AF556C">
        <w:rPr>
          <w:sz w:val="24"/>
          <w:szCs w:val="24"/>
        </w:rPr>
        <w:t>а</w:t>
      </w:r>
      <w:r>
        <w:rPr>
          <w:sz w:val="24"/>
          <w:szCs w:val="24"/>
        </w:rPr>
        <w:t xml:space="preserve"> </w:t>
      </w:r>
      <w:r w:rsidRPr="00AF556C">
        <w:rPr>
          <w:sz w:val="24"/>
          <w:szCs w:val="24"/>
        </w:rPr>
        <w:t>не клапана</w:t>
      </w:r>
    </w:p>
    <w:p w:rsidR="00ED1E87" w:rsidRPr="00AF556C" w:rsidRDefault="00ED1E87" w:rsidP="00ED1E87">
      <w:pPr>
        <w:widowControl/>
        <w:spacing w:before="120"/>
        <w:ind w:firstLine="567"/>
        <w:jc w:val="both"/>
        <w:rPr>
          <w:sz w:val="24"/>
          <w:szCs w:val="24"/>
        </w:rPr>
      </w:pPr>
      <w:r w:rsidRPr="00AF556C">
        <w:rPr>
          <w:sz w:val="24"/>
          <w:szCs w:val="24"/>
        </w:rPr>
        <w:t>Гетеротрансплантаты также не</w:t>
      </w:r>
      <w:r>
        <w:rPr>
          <w:sz w:val="24"/>
          <w:szCs w:val="24"/>
        </w:rPr>
        <w:t xml:space="preserve"> </w:t>
      </w:r>
      <w:r w:rsidRPr="00AF556C">
        <w:rPr>
          <w:sz w:val="24"/>
          <w:szCs w:val="24"/>
        </w:rPr>
        <w:t>требуют проведения антикоагуляционной терапии</w:t>
      </w:r>
      <w:r>
        <w:rPr>
          <w:sz w:val="24"/>
          <w:szCs w:val="24"/>
        </w:rPr>
        <w:t xml:space="preserve">, </w:t>
      </w:r>
      <w:r w:rsidRPr="00AF556C">
        <w:rPr>
          <w:sz w:val="24"/>
          <w:szCs w:val="24"/>
        </w:rPr>
        <w:t>но</w:t>
      </w:r>
      <w:r>
        <w:rPr>
          <w:sz w:val="24"/>
          <w:szCs w:val="24"/>
        </w:rPr>
        <w:t xml:space="preserve"> </w:t>
      </w:r>
      <w:r w:rsidRPr="00AF556C">
        <w:rPr>
          <w:sz w:val="24"/>
          <w:szCs w:val="24"/>
        </w:rPr>
        <w:t>через 10</w:t>
      </w:r>
      <w:r>
        <w:rPr>
          <w:sz w:val="24"/>
          <w:szCs w:val="24"/>
        </w:rPr>
        <w:t xml:space="preserve"> </w:t>
      </w:r>
      <w:r w:rsidRPr="00AF556C">
        <w:rPr>
          <w:sz w:val="24"/>
          <w:szCs w:val="24"/>
        </w:rPr>
        <w:t>лет традиционно происходит их</w:t>
      </w:r>
      <w:r>
        <w:rPr>
          <w:sz w:val="24"/>
          <w:szCs w:val="24"/>
        </w:rPr>
        <w:t xml:space="preserve"> </w:t>
      </w:r>
      <w:r w:rsidRPr="00AF556C">
        <w:rPr>
          <w:sz w:val="24"/>
          <w:szCs w:val="24"/>
        </w:rPr>
        <w:t>распад</w:t>
      </w:r>
    </w:p>
    <w:p w:rsidR="00ED1E87" w:rsidRPr="00AF556C" w:rsidRDefault="00ED1E87" w:rsidP="00ED1E87">
      <w:pPr>
        <w:widowControl/>
        <w:spacing w:before="120"/>
        <w:ind w:firstLine="567"/>
        <w:jc w:val="both"/>
        <w:rPr>
          <w:sz w:val="24"/>
          <w:szCs w:val="24"/>
        </w:rPr>
      </w:pPr>
      <w:r w:rsidRPr="00AF556C">
        <w:rPr>
          <w:sz w:val="24"/>
          <w:szCs w:val="24"/>
        </w:rPr>
        <w:t>Искусственные клапаны служат дольше биопротезов</w:t>
      </w:r>
      <w:r>
        <w:rPr>
          <w:sz w:val="24"/>
          <w:szCs w:val="24"/>
        </w:rPr>
        <w:t xml:space="preserve">, </w:t>
      </w:r>
      <w:r w:rsidRPr="00AF556C">
        <w:rPr>
          <w:sz w:val="24"/>
          <w:szCs w:val="24"/>
        </w:rPr>
        <w:t>но</w:t>
      </w:r>
      <w:r>
        <w:rPr>
          <w:sz w:val="24"/>
          <w:szCs w:val="24"/>
        </w:rPr>
        <w:t xml:space="preserve"> </w:t>
      </w:r>
      <w:r w:rsidRPr="00AF556C">
        <w:rPr>
          <w:sz w:val="24"/>
          <w:szCs w:val="24"/>
        </w:rPr>
        <w:t>требуют антикоагулянтной терапии</w:t>
      </w:r>
    </w:p>
    <w:p w:rsidR="00ED1E87" w:rsidRPr="00AF556C" w:rsidRDefault="00ED1E87" w:rsidP="00ED1E87">
      <w:pPr>
        <w:widowControl/>
        <w:spacing w:before="120"/>
        <w:ind w:firstLine="567"/>
        <w:jc w:val="both"/>
        <w:rPr>
          <w:sz w:val="24"/>
          <w:szCs w:val="24"/>
        </w:rPr>
      </w:pPr>
      <w:r w:rsidRPr="00AF556C">
        <w:rPr>
          <w:sz w:val="24"/>
          <w:szCs w:val="24"/>
        </w:rPr>
        <w:t>При подклапанном стенозе выполняют резекцию субаортальной мембраны</w:t>
      </w:r>
    </w:p>
    <w:p w:rsidR="00ED1E87" w:rsidRDefault="00ED1E87" w:rsidP="00ED1E87">
      <w:pPr>
        <w:widowControl/>
        <w:spacing w:before="120"/>
        <w:ind w:firstLine="567"/>
        <w:jc w:val="both"/>
        <w:rPr>
          <w:sz w:val="24"/>
          <w:szCs w:val="24"/>
        </w:rPr>
      </w:pPr>
      <w:r w:rsidRPr="00AF556C">
        <w:rPr>
          <w:sz w:val="24"/>
          <w:szCs w:val="24"/>
        </w:rPr>
        <w:t>Надклапанный стеноз корригируют путём иссечения преграды или аортопластики.</w:t>
      </w:r>
    </w:p>
    <w:p w:rsidR="00ED1E87" w:rsidRDefault="00ED1E87" w:rsidP="00ED1E87">
      <w:pPr>
        <w:widowControl/>
        <w:spacing w:before="120"/>
        <w:ind w:firstLine="567"/>
        <w:jc w:val="both"/>
        <w:rPr>
          <w:sz w:val="24"/>
          <w:szCs w:val="24"/>
        </w:rPr>
      </w:pPr>
      <w:r w:rsidRPr="00AF556C">
        <w:rPr>
          <w:sz w:val="24"/>
          <w:szCs w:val="24"/>
        </w:rPr>
        <w:t>б.</w:t>
      </w:r>
      <w:r>
        <w:rPr>
          <w:sz w:val="24"/>
          <w:szCs w:val="24"/>
        </w:rPr>
        <w:t xml:space="preserve"> </w:t>
      </w:r>
      <w:r w:rsidRPr="00AF556C">
        <w:rPr>
          <w:sz w:val="24"/>
          <w:szCs w:val="24"/>
        </w:rPr>
        <w:t>Результаты.</w:t>
      </w:r>
      <w:r>
        <w:rPr>
          <w:sz w:val="24"/>
          <w:szCs w:val="24"/>
        </w:rPr>
        <w:t xml:space="preserve"> </w:t>
      </w:r>
      <w:r w:rsidRPr="00AF556C">
        <w:rPr>
          <w:sz w:val="24"/>
          <w:szCs w:val="24"/>
        </w:rPr>
        <w:t>Протезирование аортального клапана уменьшает выраженность симптомов</w:t>
      </w:r>
      <w:r>
        <w:rPr>
          <w:sz w:val="24"/>
          <w:szCs w:val="24"/>
        </w:rPr>
        <w:t xml:space="preserve">, </w:t>
      </w:r>
      <w:r w:rsidRPr="00AF556C">
        <w:rPr>
          <w:sz w:val="24"/>
          <w:szCs w:val="24"/>
        </w:rPr>
        <w:t>улучшает функциональный класс и выживаемость</w:t>
      </w:r>
      <w:r>
        <w:rPr>
          <w:sz w:val="24"/>
          <w:szCs w:val="24"/>
        </w:rPr>
        <w:t xml:space="preserve">, </w:t>
      </w:r>
      <w:r w:rsidRPr="00AF556C">
        <w:rPr>
          <w:sz w:val="24"/>
          <w:szCs w:val="24"/>
        </w:rPr>
        <w:t>уменьшает количество осложнений. Больничная летальность и риск осложнений в значительной степени зависят от функции левого желудочка. Тем не менее протезирование аортального клапана показано даже при резко сниженной фракции выброса левого желудочка; уменьшение посленагрузки приводит к обратному развитию гипертрофии и улучшению систолической функции левого желудочка. На ранний и долгосрочный прогноз влияет также наличие ИБС и поражений других клапанов. Несмотря на то что с возрастом риск операций повышается</w:t>
      </w:r>
      <w:r>
        <w:rPr>
          <w:sz w:val="24"/>
          <w:szCs w:val="24"/>
        </w:rPr>
        <w:t xml:space="preserve">, </w:t>
      </w:r>
      <w:r w:rsidRPr="00AF556C">
        <w:rPr>
          <w:sz w:val="24"/>
          <w:szCs w:val="24"/>
        </w:rPr>
        <w:t>их с успехом выполняют у пожилых (следует учитывать биологический</w:t>
      </w:r>
      <w:r>
        <w:rPr>
          <w:sz w:val="24"/>
          <w:szCs w:val="24"/>
        </w:rPr>
        <w:t xml:space="preserve">, </w:t>
      </w:r>
      <w:r w:rsidRPr="00AF556C">
        <w:rPr>
          <w:sz w:val="24"/>
          <w:szCs w:val="24"/>
        </w:rPr>
        <w:t>а не паспортный возраст). Операционная летальность: при сохраненной функции левого желудочка</w:t>
      </w:r>
      <w:r>
        <w:rPr>
          <w:sz w:val="24"/>
          <w:szCs w:val="24"/>
        </w:rPr>
        <w:t xml:space="preserve"> </w:t>
      </w:r>
      <w:r w:rsidRPr="00AF556C">
        <w:rPr>
          <w:sz w:val="24"/>
          <w:szCs w:val="24"/>
        </w:rPr>
        <w:t>— 3—8% (выживаемость в течение 5</w:t>
      </w:r>
      <w:r>
        <w:rPr>
          <w:sz w:val="24"/>
          <w:szCs w:val="24"/>
        </w:rPr>
        <w:t xml:space="preserve"> </w:t>
      </w:r>
      <w:r w:rsidRPr="00AF556C">
        <w:rPr>
          <w:sz w:val="24"/>
          <w:szCs w:val="24"/>
        </w:rPr>
        <w:t>лет</w:t>
      </w:r>
      <w:r>
        <w:rPr>
          <w:sz w:val="24"/>
          <w:szCs w:val="24"/>
        </w:rPr>
        <w:t xml:space="preserve"> </w:t>
      </w:r>
      <w:r w:rsidRPr="00AF556C">
        <w:rPr>
          <w:sz w:val="24"/>
          <w:szCs w:val="24"/>
        </w:rPr>
        <w:t>— 85%); при дисфункции левого желудочка</w:t>
      </w:r>
      <w:r>
        <w:rPr>
          <w:sz w:val="24"/>
          <w:szCs w:val="24"/>
        </w:rPr>
        <w:t xml:space="preserve"> </w:t>
      </w:r>
      <w:r w:rsidRPr="00AF556C">
        <w:rPr>
          <w:sz w:val="24"/>
          <w:szCs w:val="24"/>
        </w:rPr>
        <w:t>— 10—25%.</w:t>
      </w:r>
    </w:p>
    <w:p w:rsidR="00ED1E87" w:rsidRPr="00AF556C" w:rsidRDefault="00ED1E87" w:rsidP="00ED1E87">
      <w:pPr>
        <w:widowControl/>
        <w:spacing w:before="120"/>
        <w:ind w:firstLine="567"/>
        <w:jc w:val="both"/>
        <w:rPr>
          <w:sz w:val="24"/>
          <w:szCs w:val="24"/>
        </w:rPr>
      </w:pPr>
      <w:r w:rsidRPr="00AF556C">
        <w:rPr>
          <w:sz w:val="24"/>
          <w:szCs w:val="24"/>
        </w:rPr>
        <w:t>3.</w:t>
      </w:r>
      <w:r>
        <w:rPr>
          <w:sz w:val="24"/>
          <w:szCs w:val="24"/>
        </w:rPr>
        <w:t xml:space="preserve"> </w:t>
      </w:r>
      <w:r w:rsidRPr="00AF556C">
        <w:rPr>
          <w:sz w:val="24"/>
          <w:szCs w:val="24"/>
        </w:rPr>
        <w:t>Баллонная вальвулопластика</w:t>
      </w:r>
    </w:p>
    <w:p w:rsidR="00ED1E87" w:rsidRPr="00AF556C" w:rsidRDefault="00ED1E87" w:rsidP="00ED1E87">
      <w:pPr>
        <w:widowControl/>
        <w:spacing w:before="120"/>
        <w:ind w:firstLine="567"/>
        <w:jc w:val="both"/>
        <w:rPr>
          <w:sz w:val="24"/>
          <w:szCs w:val="24"/>
        </w:rPr>
      </w:pPr>
      <w:r w:rsidRPr="00AF556C">
        <w:rPr>
          <w:sz w:val="24"/>
          <w:szCs w:val="24"/>
        </w:rPr>
        <w:t>а.</w:t>
      </w:r>
      <w:r>
        <w:rPr>
          <w:sz w:val="24"/>
          <w:szCs w:val="24"/>
        </w:rPr>
        <w:t xml:space="preserve"> </w:t>
      </w:r>
      <w:r w:rsidRPr="00AF556C">
        <w:rPr>
          <w:sz w:val="24"/>
          <w:szCs w:val="24"/>
        </w:rPr>
        <w:t>Показания</w:t>
      </w:r>
    </w:p>
    <w:p w:rsidR="00ED1E87" w:rsidRPr="00AF556C" w:rsidRDefault="00ED1E87" w:rsidP="00ED1E87">
      <w:pPr>
        <w:widowControl/>
        <w:spacing w:before="120"/>
        <w:ind w:firstLine="567"/>
        <w:jc w:val="both"/>
        <w:rPr>
          <w:sz w:val="24"/>
          <w:szCs w:val="24"/>
        </w:rPr>
      </w:pPr>
      <w:r w:rsidRPr="00AF556C">
        <w:rPr>
          <w:sz w:val="24"/>
          <w:szCs w:val="24"/>
        </w:rPr>
        <w:t>1)</w:t>
      </w:r>
      <w:r>
        <w:rPr>
          <w:sz w:val="24"/>
          <w:szCs w:val="24"/>
        </w:rPr>
        <w:t xml:space="preserve"> </w:t>
      </w:r>
      <w:r w:rsidRPr="00AF556C">
        <w:rPr>
          <w:sz w:val="24"/>
          <w:szCs w:val="24"/>
        </w:rPr>
        <w:t>Радикальное лечение аортального стеноза при врожденном одностворчатом или двустворчатом аортальном клапане.</w:t>
      </w:r>
    </w:p>
    <w:p w:rsidR="00ED1E87" w:rsidRPr="00AF556C" w:rsidRDefault="00ED1E87" w:rsidP="00ED1E87">
      <w:pPr>
        <w:widowControl/>
        <w:spacing w:before="120"/>
        <w:ind w:firstLine="567"/>
        <w:jc w:val="both"/>
        <w:rPr>
          <w:sz w:val="24"/>
          <w:szCs w:val="24"/>
        </w:rPr>
      </w:pPr>
      <w:r w:rsidRPr="00AF556C">
        <w:rPr>
          <w:sz w:val="24"/>
          <w:szCs w:val="24"/>
        </w:rPr>
        <w:t>2)</w:t>
      </w:r>
      <w:r>
        <w:rPr>
          <w:sz w:val="24"/>
          <w:szCs w:val="24"/>
        </w:rPr>
        <w:t xml:space="preserve"> </w:t>
      </w:r>
      <w:r w:rsidRPr="00AF556C">
        <w:rPr>
          <w:sz w:val="24"/>
          <w:szCs w:val="24"/>
        </w:rPr>
        <w:t>Подготовка к протезированию аортального клапана при кардиогенном шоке и в тех случаях</w:t>
      </w:r>
      <w:r>
        <w:rPr>
          <w:sz w:val="24"/>
          <w:szCs w:val="24"/>
        </w:rPr>
        <w:t xml:space="preserve">, </w:t>
      </w:r>
      <w:r w:rsidRPr="00AF556C">
        <w:rPr>
          <w:sz w:val="24"/>
          <w:szCs w:val="24"/>
        </w:rPr>
        <w:t>когда проведение операции в ближайшее время невозможно (например</w:t>
      </w:r>
      <w:r>
        <w:rPr>
          <w:sz w:val="24"/>
          <w:szCs w:val="24"/>
        </w:rPr>
        <w:t xml:space="preserve">, </w:t>
      </w:r>
      <w:r w:rsidRPr="00AF556C">
        <w:rPr>
          <w:sz w:val="24"/>
          <w:szCs w:val="24"/>
        </w:rPr>
        <w:t>тяжелый аортальный стеноз при беременности).</w:t>
      </w:r>
    </w:p>
    <w:p w:rsidR="00ED1E87" w:rsidRPr="00AF556C" w:rsidRDefault="00ED1E87" w:rsidP="00ED1E87">
      <w:pPr>
        <w:widowControl/>
        <w:spacing w:before="120"/>
        <w:ind w:firstLine="567"/>
        <w:jc w:val="both"/>
        <w:rPr>
          <w:sz w:val="24"/>
          <w:szCs w:val="24"/>
        </w:rPr>
      </w:pPr>
      <w:r w:rsidRPr="00AF556C">
        <w:rPr>
          <w:sz w:val="24"/>
          <w:szCs w:val="24"/>
        </w:rPr>
        <w:t>3)</w:t>
      </w:r>
      <w:r>
        <w:rPr>
          <w:sz w:val="24"/>
          <w:szCs w:val="24"/>
        </w:rPr>
        <w:t xml:space="preserve"> </w:t>
      </w:r>
      <w:r w:rsidRPr="00AF556C">
        <w:rPr>
          <w:sz w:val="24"/>
          <w:szCs w:val="24"/>
        </w:rPr>
        <w:t>Паллиативное лечение тяжелого аортального стеноза при невозможности проведения операции или отказе больного от нее.</w:t>
      </w:r>
    </w:p>
    <w:p w:rsidR="00ED1E87" w:rsidRDefault="00ED1E87" w:rsidP="00ED1E87">
      <w:pPr>
        <w:widowControl/>
        <w:spacing w:before="120"/>
        <w:ind w:firstLine="567"/>
        <w:jc w:val="both"/>
        <w:rPr>
          <w:sz w:val="24"/>
          <w:szCs w:val="24"/>
        </w:rPr>
      </w:pPr>
      <w:r w:rsidRPr="00AF556C">
        <w:rPr>
          <w:sz w:val="24"/>
          <w:szCs w:val="24"/>
        </w:rPr>
        <w:t>4)</w:t>
      </w:r>
      <w:r>
        <w:rPr>
          <w:sz w:val="24"/>
          <w:szCs w:val="24"/>
        </w:rPr>
        <w:t xml:space="preserve"> </w:t>
      </w:r>
      <w:r w:rsidRPr="00AF556C">
        <w:rPr>
          <w:sz w:val="24"/>
          <w:szCs w:val="24"/>
        </w:rPr>
        <w:t>Возможный диагностический тест</w:t>
      </w:r>
      <w:r>
        <w:rPr>
          <w:sz w:val="24"/>
          <w:szCs w:val="24"/>
        </w:rPr>
        <w:t xml:space="preserve">, </w:t>
      </w:r>
      <w:r w:rsidRPr="00AF556C">
        <w:rPr>
          <w:sz w:val="24"/>
          <w:szCs w:val="24"/>
        </w:rPr>
        <w:t>позволяющий предсказать эффективность протезирования клапана при тяжелой дисфункции левого желудочка.</w:t>
      </w:r>
    </w:p>
    <w:p w:rsidR="00ED1E87" w:rsidRPr="00AF556C" w:rsidRDefault="00ED1E87" w:rsidP="00ED1E87">
      <w:pPr>
        <w:widowControl/>
        <w:spacing w:before="120"/>
        <w:ind w:firstLine="567"/>
        <w:jc w:val="both"/>
        <w:rPr>
          <w:sz w:val="24"/>
          <w:szCs w:val="24"/>
        </w:rPr>
      </w:pPr>
      <w:r w:rsidRPr="00AF556C">
        <w:rPr>
          <w:sz w:val="24"/>
          <w:szCs w:val="24"/>
        </w:rPr>
        <w:t>б.</w:t>
      </w:r>
      <w:r>
        <w:rPr>
          <w:sz w:val="24"/>
          <w:szCs w:val="24"/>
        </w:rPr>
        <w:t xml:space="preserve"> </w:t>
      </w:r>
      <w:r w:rsidRPr="00AF556C">
        <w:rPr>
          <w:sz w:val="24"/>
          <w:szCs w:val="24"/>
        </w:rPr>
        <w:t>Результаты.</w:t>
      </w:r>
      <w:r>
        <w:rPr>
          <w:sz w:val="24"/>
          <w:szCs w:val="24"/>
        </w:rPr>
        <w:t xml:space="preserve"> </w:t>
      </w:r>
      <w:r w:rsidRPr="00AF556C">
        <w:rPr>
          <w:sz w:val="24"/>
          <w:szCs w:val="24"/>
        </w:rPr>
        <w:t>Если причина аортального стеноза</w:t>
      </w:r>
      <w:r>
        <w:rPr>
          <w:sz w:val="24"/>
          <w:szCs w:val="24"/>
        </w:rPr>
        <w:t xml:space="preserve"> </w:t>
      </w:r>
      <w:r w:rsidRPr="00AF556C">
        <w:rPr>
          <w:sz w:val="24"/>
          <w:szCs w:val="24"/>
        </w:rPr>
        <w:t>— изолированное обызвествление или ревматизм</w:t>
      </w:r>
      <w:r>
        <w:rPr>
          <w:sz w:val="24"/>
          <w:szCs w:val="24"/>
        </w:rPr>
        <w:t xml:space="preserve">, </w:t>
      </w:r>
      <w:r w:rsidRPr="00AF556C">
        <w:rPr>
          <w:sz w:val="24"/>
          <w:szCs w:val="24"/>
        </w:rPr>
        <w:t>то результаты вальвулопластики обычно неудовлетворительные. Несмотря на то что в результате вальвулопластики градиент давления между левым желудочком и аортой снижается на 50%</w:t>
      </w:r>
      <w:r>
        <w:rPr>
          <w:sz w:val="24"/>
          <w:szCs w:val="24"/>
        </w:rPr>
        <w:t xml:space="preserve">, </w:t>
      </w:r>
      <w:r w:rsidRPr="00AF556C">
        <w:rPr>
          <w:sz w:val="24"/>
          <w:szCs w:val="24"/>
        </w:rPr>
        <w:t>а площадь отверстия аортального клапана увеличивается на 50%</w:t>
      </w:r>
      <w:r>
        <w:rPr>
          <w:sz w:val="24"/>
          <w:szCs w:val="24"/>
        </w:rPr>
        <w:t xml:space="preserve">, </w:t>
      </w:r>
      <w:r w:rsidRPr="00AF556C">
        <w:rPr>
          <w:sz w:val="24"/>
          <w:szCs w:val="24"/>
        </w:rPr>
        <w:t>в большинстве случаев тяжелый аортальный стеноз сохраняется (например</w:t>
      </w:r>
      <w:r>
        <w:rPr>
          <w:sz w:val="24"/>
          <w:szCs w:val="24"/>
        </w:rPr>
        <w:t xml:space="preserve">, </w:t>
      </w:r>
      <w:r w:rsidRPr="00AF556C">
        <w:rPr>
          <w:sz w:val="24"/>
          <w:szCs w:val="24"/>
        </w:rPr>
        <w:t>0</w:t>
      </w:r>
      <w:r>
        <w:rPr>
          <w:sz w:val="24"/>
          <w:szCs w:val="24"/>
        </w:rPr>
        <w:t xml:space="preserve">, </w:t>
      </w:r>
      <w:r w:rsidRPr="00AF556C">
        <w:rPr>
          <w:sz w:val="24"/>
          <w:szCs w:val="24"/>
        </w:rPr>
        <w:t>4</w:t>
      </w:r>
      <w:r>
        <w:rPr>
          <w:sz w:val="24"/>
          <w:szCs w:val="24"/>
        </w:rPr>
        <w:t xml:space="preserve"> </w:t>
      </w:r>
      <w:r w:rsidRPr="00AF556C">
        <w:rPr>
          <w:sz w:val="24"/>
          <w:szCs w:val="24"/>
        </w:rPr>
        <w:t>см2</w:t>
      </w:r>
      <w:r>
        <w:rPr>
          <w:sz w:val="24"/>
          <w:szCs w:val="24"/>
        </w:rPr>
        <w:t xml:space="preserve"> </w:t>
      </w:r>
      <w:r w:rsidRPr="00AF556C">
        <w:rPr>
          <w:sz w:val="24"/>
          <w:szCs w:val="24"/>
        </w:rPr>
        <w:t>перед вальвулопластикой и 0</w:t>
      </w:r>
      <w:r>
        <w:rPr>
          <w:sz w:val="24"/>
          <w:szCs w:val="24"/>
        </w:rPr>
        <w:t xml:space="preserve">, </w:t>
      </w:r>
      <w:r w:rsidRPr="00AF556C">
        <w:rPr>
          <w:sz w:val="24"/>
          <w:szCs w:val="24"/>
        </w:rPr>
        <w:t>7</w:t>
      </w:r>
      <w:r>
        <w:rPr>
          <w:sz w:val="24"/>
          <w:szCs w:val="24"/>
        </w:rPr>
        <w:t xml:space="preserve"> </w:t>
      </w:r>
      <w:r w:rsidRPr="00AF556C">
        <w:rPr>
          <w:sz w:val="24"/>
          <w:szCs w:val="24"/>
        </w:rPr>
        <w:t>см2</w:t>
      </w:r>
      <w:r>
        <w:rPr>
          <w:sz w:val="24"/>
          <w:szCs w:val="24"/>
        </w:rPr>
        <w:t xml:space="preserve"> </w:t>
      </w:r>
      <w:r w:rsidRPr="00AF556C">
        <w:rPr>
          <w:sz w:val="24"/>
          <w:szCs w:val="24"/>
        </w:rPr>
        <w:t>после нее). Однако даже при небольшом улучшении гемодинамики возможно значительное уменьшение клинических проявлений порока. Поэтому в отдельных случаях вальвулопластика может использоваться как паллиативное вмешательство</w:t>
      </w:r>
      <w:r>
        <w:rPr>
          <w:sz w:val="24"/>
          <w:szCs w:val="24"/>
        </w:rPr>
        <w:t xml:space="preserve">, </w:t>
      </w:r>
      <w:r w:rsidRPr="00AF556C">
        <w:rPr>
          <w:sz w:val="24"/>
          <w:szCs w:val="24"/>
        </w:rPr>
        <w:t>в частности при подготовке к другой операции.</w:t>
      </w:r>
    </w:p>
    <w:p w:rsidR="00ED1E87" w:rsidRDefault="00ED1E87" w:rsidP="00ED1E87">
      <w:pPr>
        <w:widowControl/>
        <w:spacing w:before="120"/>
        <w:ind w:firstLine="567"/>
        <w:jc w:val="both"/>
        <w:rPr>
          <w:sz w:val="24"/>
          <w:szCs w:val="24"/>
        </w:rPr>
      </w:pPr>
      <w:r w:rsidRPr="00AF556C">
        <w:rPr>
          <w:sz w:val="24"/>
          <w:szCs w:val="24"/>
        </w:rPr>
        <w:t>Вальвулопластика характеризуется высокой частотой осложнений (10—25%) и высокой летальностью (³</w:t>
      </w:r>
      <w:r>
        <w:rPr>
          <w:sz w:val="24"/>
          <w:szCs w:val="24"/>
        </w:rPr>
        <w:t xml:space="preserve"> </w:t>
      </w:r>
      <w:r w:rsidRPr="00AF556C">
        <w:rPr>
          <w:sz w:val="24"/>
          <w:szCs w:val="24"/>
        </w:rPr>
        <w:t>6%). По статистике клиники Мэнсфилда</w:t>
      </w:r>
      <w:r>
        <w:rPr>
          <w:sz w:val="24"/>
          <w:szCs w:val="24"/>
        </w:rPr>
        <w:t xml:space="preserve">, </w:t>
      </w:r>
      <w:r w:rsidRPr="00AF556C">
        <w:rPr>
          <w:sz w:val="24"/>
          <w:szCs w:val="24"/>
        </w:rPr>
        <w:t>осложнения возникали в 22% случаев и включали эмболии</w:t>
      </w:r>
      <w:r>
        <w:rPr>
          <w:sz w:val="24"/>
          <w:szCs w:val="24"/>
        </w:rPr>
        <w:t xml:space="preserve">, </w:t>
      </w:r>
      <w:r w:rsidRPr="00AF556C">
        <w:rPr>
          <w:sz w:val="24"/>
          <w:szCs w:val="24"/>
        </w:rPr>
        <w:t>повреждение сосудов</w:t>
      </w:r>
      <w:r>
        <w:rPr>
          <w:sz w:val="24"/>
          <w:szCs w:val="24"/>
        </w:rPr>
        <w:t xml:space="preserve">, </w:t>
      </w:r>
      <w:r w:rsidRPr="00AF556C">
        <w:rPr>
          <w:sz w:val="24"/>
          <w:szCs w:val="24"/>
        </w:rPr>
        <w:t>перфорацию сердца</w:t>
      </w:r>
      <w:r>
        <w:rPr>
          <w:sz w:val="24"/>
          <w:szCs w:val="24"/>
        </w:rPr>
        <w:t xml:space="preserve">, </w:t>
      </w:r>
      <w:r w:rsidRPr="00AF556C">
        <w:rPr>
          <w:sz w:val="24"/>
          <w:szCs w:val="24"/>
        </w:rPr>
        <w:t>инфаркт миокарда и тяжелую аортальную недостаточность. Риск и характер осложнений зависели от функции левого желудочка</w:t>
      </w:r>
      <w:r>
        <w:rPr>
          <w:sz w:val="24"/>
          <w:szCs w:val="24"/>
        </w:rPr>
        <w:t xml:space="preserve">, </w:t>
      </w:r>
      <w:r w:rsidRPr="00AF556C">
        <w:rPr>
          <w:sz w:val="24"/>
          <w:szCs w:val="24"/>
        </w:rPr>
        <w:t>степени уменьшения градиента давления между левым желудочком и аортой и увеличения площади отверстия аортального клапана (J. Am. Coll. Cardiol. 1991; 485). Очень высока вероятность повторной тяжелой обструкции (30—60% в течение первых 6</w:t>
      </w:r>
      <w:r>
        <w:rPr>
          <w:sz w:val="24"/>
          <w:szCs w:val="24"/>
        </w:rPr>
        <w:t xml:space="preserve"> </w:t>
      </w:r>
      <w:r w:rsidRPr="00AF556C">
        <w:rPr>
          <w:sz w:val="24"/>
          <w:szCs w:val="24"/>
        </w:rPr>
        <w:t>мес). Смертность в течение года</w:t>
      </w:r>
      <w:r>
        <w:rPr>
          <w:sz w:val="24"/>
          <w:szCs w:val="24"/>
        </w:rPr>
        <w:t xml:space="preserve"> </w:t>
      </w:r>
      <w:r w:rsidRPr="00AF556C">
        <w:rPr>
          <w:sz w:val="24"/>
          <w:szCs w:val="24"/>
        </w:rPr>
        <w:t>— 25%.</w:t>
      </w:r>
    </w:p>
    <w:p w:rsidR="00ED1E87" w:rsidRDefault="00ED1E87" w:rsidP="00ED1E87">
      <w:pPr>
        <w:widowControl/>
        <w:spacing w:before="120"/>
        <w:ind w:firstLine="567"/>
        <w:jc w:val="both"/>
        <w:rPr>
          <w:sz w:val="24"/>
          <w:szCs w:val="24"/>
        </w:rPr>
      </w:pPr>
      <w:r w:rsidRPr="00AF556C">
        <w:rPr>
          <w:sz w:val="24"/>
          <w:szCs w:val="24"/>
        </w:rPr>
        <w:t>Лечение данной пациентки.</w:t>
      </w:r>
    </w:p>
    <w:p w:rsidR="00ED1E87" w:rsidRDefault="00ED1E87" w:rsidP="00ED1E87">
      <w:pPr>
        <w:widowControl/>
        <w:spacing w:before="120"/>
        <w:ind w:firstLine="567"/>
        <w:jc w:val="both"/>
        <w:rPr>
          <w:sz w:val="24"/>
          <w:szCs w:val="24"/>
        </w:rPr>
      </w:pPr>
      <w:r w:rsidRPr="00AF556C">
        <w:rPr>
          <w:sz w:val="24"/>
          <w:szCs w:val="24"/>
        </w:rPr>
        <w:t>28.02.2012г. – протезирование аортального клапана.</w:t>
      </w:r>
    </w:p>
    <w:p w:rsidR="00ED1E87" w:rsidRPr="00AF556C" w:rsidRDefault="00ED1E87" w:rsidP="00ED1E87">
      <w:pPr>
        <w:widowControl/>
        <w:spacing w:before="120"/>
        <w:ind w:firstLine="567"/>
        <w:jc w:val="both"/>
        <w:rPr>
          <w:sz w:val="24"/>
          <w:szCs w:val="24"/>
        </w:rPr>
      </w:pPr>
      <w:r w:rsidRPr="00AF556C">
        <w:rPr>
          <w:sz w:val="24"/>
          <w:szCs w:val="24"/>
        </w:rPr>
        <w:t>Обоснование: Тяжелый аортальный стеноз (площадь отверстия аортального клапана 0</w:t>
      </w:r>
      <w:r>
        <w:rPr>
          <w:sz w:val="24"/>
          <w:szCs w:val="24"/>
        </w:rPr>
        <w:t xml:space="preserve">, </w:t>
      </w:r>
      <w:r w:rsidRPr="00AF556C">
        <w:rPr>
          <w:sz w:val="24"/>
          <w:szCs w:val="24"/>
        </w:rPr>
        <w:t>33-0</w:t>
      </w:r>
      <w:r>
        <w:rPr>
          <w:sz w:val="24"/>
          <w:szCs w:val="24"/>
        </w:rPr>
        <w:t xml:space="preserve">, </w:t>
      </w:r>
      <w:r w:rsidRPr="00AF556C">
        <w:rPr>
          <w:sz w:val="24"/>
          <w:szCs w:val="24"/>
        </w:rPr>
        <w:t>43</w:t>
      </w:r>
      <w:r>
        <w:rPr>
          <w:sz w:val="24"/>
          <w:szCs w:val="24"/>
        </w:rPr>
        <w:t xml:space="preserve"> </w:t>
      </w:r>
      <w:r w:rsidRPr="00AF556C">
        <w:rPr>
          <w:sz w:val="24"/>
          <w:szCs w:val="24"/>
        </w:rPr>
        <w:t>см2)</w:t>
      </w:r>
      <w:r>
        <w:rPr>
          <w:sz w:val="24"/>
          <w:szCs w:val="24"/>
        </w:rPr>
        <w:t xml:space="preserve">, </w:t>
      </w:r>
      <w:r w:rsidRPr="00AF556C">
        <w:rPr>
          <w:sz w:val="24"/>
          <w:szCs w:val="24"/>
        </w:rPr>
        <w:t>проявляющийся клинически: стенокардия</w:t>
      </w:r>
      <w:r>
        <w:rPr>
          <w:sz w:val="24"/>
          <w:szCs w:val="24"/>
        </w:rPr>
        <w:t xml:space="preserve">, </w:t>
      </w:r>
      <w:r w:rsidRPr="00AF556C">
        <w:rPr>
          <w:sz w:val="24"/>
          <w:szCs w:val="24"/>
        </w:rPr>
        <w:t>обмороки</w:t>
      </w:r>
      <w:r>
        <w:rPr>
          <w:sz w:val="24"/>
          <w:szCs w:val="24"/>
        </w:rPr>
        <w:t xml:space="preserve">, </w:t>
      </w:r>
      <w:r w:rsidRPr="00AF556C">
        <w:rPr>
          <w:sz w:val="24"/>
          <w:szCs w:val="24"/>
        </w:rPr>
        <w:t>признаки сердечной недостаточности.</w:t>
      </w:r>
    </w:p>
    <w:p w:rsidR="00ED1E87" w:rsidRPr="00AF556C" w:rsidRDefault="00ED1E87" w:rsidP="00ED1E87">
      <w:pPr>
        <w:widowControl/>
        <w:spacing w:before="120"/>
        <w:ind w:firstLine="567"/>
        <w:jc w:val="both"/>
        <w:rPr>
          <w:sz w:val="24"/>
          <w:szCs w:val="24"/>
        </w:rPr>
      </w:pPr>
      <w:r w:rsidRPr="00AF556C">
        <w:rPr>
          <w:sz w:val="24"/>
          <w:szCs w:val="24"/>
        </w:rPr>
        <w:t>Обследована и подготовлена для оперативного лечения.</w:t>
      </w:r>
    </w:p>
    <w:p w:rsidR="00ED1E87" w:rsidRDefault="00ED1E87" w:rsidP="00ED1E87">
      <w:pPr>
        <w:widowControl/>
        <w:spacing w:before="120"/>
        <w:ind w:firstLine="567"/>
        <w:jc w:val="both"/>
        <w:rPr>
          <w:sz w:val="24"/>
          <w:szCs w:val="24"/>
        </w:rPr>
      </w:pPr>
      <w:r w:rsidRPr="00AF556C">
        <w:rPr>
          <w:sz w:val="24"/>
          <w:szCs w:val="24"/>
        </w:rPr>
        <w:t>Согласие при госпитализации на проведение необходимых исследований и хирургического вмешательства: получено.</w:t>
      </w:r>
    </w:p>
    <w:p w:rsidR="00ED1E87" w:rsidRPr="00AF556C" w:rsidRDefault="00ED1E87" w:rsidP="00ED1E87">
      <w:pPr>
        <w:widowControl/>
        <w:spacing w:before="120"/>
        <w:ind w:firstLine="567"/>
        <w:jc w:val="both"/>
        <w:rPr>
          <w:sz w:val="24"/>
          <w:szCs w:val="24"/>
        </w:rPr>
      </w:pPr>
      <w:r w:rsidRPr="00AF556C">
        <w:rPr>
          <w:sz w:val="24"/>
          <w:szCs w:val="24"/>
        </w:rPr>
        <w:t>Премедикация:</w:t>
      </w:r>
    </w:p>
    <w:p w:rsidR="00ED1E87" w:rsidRPr="00AF556C" w:rsidRDefault="00ED1E87" w:rsidP="00ED1E87">
      <w:pPr>
        <w:widowControl/>
        <w:spacing w:before="120"/>
        <w:ind w:firstLine="567"/>
        <w:jc w:val="both"/>
        <w:rPr>
          <w:sz w:val="24"/>
          <w:szCs w:val="24"/>
        </w:rPr>
      </w:pPr>
      <w:r w:rsidRPr="00AF556C">
        <w:rPr>
          <w:sz w:val="24"/>
          <w:szCs w:val="24"/>
        </w:rPr>
        <w:t>Цель премедикации</w:t>
      </w:r>
      <w:r>
        <w:rPr>
          <w:sz w:val="24"/>
          <w:szCs w:val="24"/>
        </w:rPr>
        <w:t xml:space="preserve"> - </w:t>
      </w:r>
      <w:r w:rsidRPr="00AF556C">
        <w:rPr>
          <w:sz w:val="24"/>
          <w:szCs w:val="24"/>
        </w:rPr>
        <w:t>снятие психического напряжения</w:t>
      </w:r>
      <w:r>
        <w:rPr>
          <w:sz w:val="24"/>
          <w:szCs w:val="24"/>
        </w:rPr>
        <w:t xml:space="preserve">, </w:t>
      </w:r>
      <w:r w:rsidRPr="00AF556C">
        <w:rPr>
          <w:sz w:val="24"/>
          <w:szCs w:val="24"/>
        </w:rPr>
        <w:t>седативный эффект</w:t>
      </w:r>
      <w:r>
        <w:rPr>
          <w:sz w:val="24"/>
          <w:szCs w:val="24"/>
        </w:rPr>
        <w:t xml:space="preserve">, </w:t>
      </w:r>
      <w:r w:rsidRPr="00AF556C">
        <w:rPr>
          <w:sz w:val="24"/>
          <w:szCs w:val="24"/>
        </w:rPr>
        <w:t>предупреждение нежелательных нейровегетативных реакций</w:t>
      </w:r>
      <w:r>
        <w:rPr>
          <w:sz w:val="24"/>
          <w:szCs w:val="24"/>
        </w:rPr>
        <w:t xml:space="preserve">, </w:t>
      </w:r>
      <w:r w:rsidRPr="00AF556C">
        <w:rPr>
          <w:sz w:val="24"/>
          <w:szCs w:val="24"/>
        </w:rPr>
        <w:t>уменьшение саливации</w:t>
      </w:r>
      <w:r>
        <w:rPr>
          <w:sz w:val="24"/>
          <w:szCs w:val="24"/>
        </w:rPr>
        <w:t xml:space="preserve">, </w:t>
      </w:r>
      <w:r w:rsidRPr="00AF556C">
        <w:rPr>
          <w:sz w:val="24"/>
          <w:szCs w:val="24"/>
        </w:rPr>
        <w:t>бронхиальной секреции</w:t>
      </w:r>
      <w:r>
        <w:rPr>
          <w:sz w:val="24"/>
          <w:szCs w:val="24"/>
        </w:rPr>
        <w:t xml:space="preserve">, </w:t>
      </w:r>
      <w:r w:rsidRPr="00AF556C">
        <w:rPr>
          <w:sz w:val="24"/>
          <w:szCs w:val="24"/>
        </w:rPr>
        <w:t>а также усиление анестетических и аналгетических свойств наркотических веществ. Достигается это применением комплекса фармакологических препаратов. В частности</w:t>
      </w:r>
      <w:r>
        <w:rPr>
          <w:sz w:val="24"/>
          <w:szCs w:val="24"/>
        </w:rPr>
        <w:t xml:space="preserve">, </w:t>
      </w:r>
      <w:r w:rsidRPr="00AF556C">
        <w:rPr>
          <w:sz w:val="24"/>
          <w:szCs w:val="24"/>
        </w:rPr>
        <w:t>для психического успокоения эффективны транквилизаторы</w:t>
      </w:r>
      <w:r>
        <w:rPr>
          <w:sz w:val="24"/>
          <w:szCs w:val="24"/>
        </w:rPr>
        <w:t xml:space="preserve">, </w:t>
      </w:r>
      <w:r w:rsidRPr="00AF556C">
        <w:rPr>
          <w:sz w:val="24"/>
          <w:szCs w:val="24"/>
        </w:rPr>
        <w:t>барбитураты</w:t>
      </w:r>
      <w:r>
        <w:rPr>
          <w:sz w:val="24"/>
          <w:szCs w:val="24"/>
        </w:rPr>
        <w:t xml:space="preserve">, </w:t>
      </w:r>
      <w:r w:rsidRPr="00AF556C">
        <w:rPr>
          <w:sz w:val="24"/>
          <w:szCs w:val="24"/>
        </w:rPr>
        <w:t>нейролептики и др. Усиление активности блуждающих нервов</w:t>
      </w:r>
      <w:r>
        <w:rPr>
          <w:sz w:val="24"/>
          <w:szCs w:val="24"/>
        </w:rPr>
        <w:t xml:space="preserve">, </w:t>
      </w:r>
      <w:r w:rsidRPr="00AF556C">
        <w:rPr>
          <w:sz w:val="24"/>
          <w:szCs w:val="24"/>
        </w:rPr>
        <w:t>а также уменьшение секреции слизистых оболочек трахеобронхиального дерева и слюнных желез можно получить с помощью атропина</w:t>
      </w:r>
      <w:r>
        <w:rPr>
          <w:sz w:val="24"/>
          <w:szCs w:val="24"/>
        </w:rPr>
        <w:t xml:space="preserve">, </w:t>
      </w:r>
      <w:r w:rsidRPr="00AF556C">
        <w:rPr>
          <w:sz w:val="24"/>
          <w:szCs w:val="24"/>
        </w:rPr>
        <w:t>метацина или скополамина. Широко применяются антигистаминные препараты</w:t>
      </w:r>
      <w:r>
        <w:rPr>
          <w:sz w:val="24"/>
          <w:szCs w:val="24"/>
        </w:rPr>
        <w:t xml:space="preserve">, </w:t>
      </w:r>
      <w:r w:rsidRPr="00AF556C">
        <w:rPr>
          <w:sz w:val="24"/>
          <w:szCs w:val="24"/>
        </w:rPr>
        <w:t>которые обладают дополнительным седативным действием.</w:t>
      </w:r>
    </w:p>
    <w:p w:rsidR="00ED1E87" w:rsidRPr="00AF556C" w:rsidRDefault="00ED1E87" w:rsidP="00ED1E87">
      <w:pPr>
        <w:widowControl/>
        <w:spacing w:before="120"/>
        <w:ind w:firstLine="567"/>
        <w:jc w:val="both"/>
        <w:rPr>
          <w:sz w:val="24"/>
          <w:szCs w:val="24"/>
        </w:rPr>
      </w:pPr>
      <w:r w:rsidRPr="00AF556C">
        <w:rPr>
          <w:sz w:val="24"/>
          <w:szCs w:val="24"/>
        </w:rPr>
        <w:t>Назначены:</w:t>
      </w:r>
    </w:p>
    <w:p w:rsidR="00ED1E87" w:rsidRPr="00AF556C" w:rsidRDefault="00ED1E87" w:rsidP="00ED1E87">
      <w:pPr>
        <w:widowControl/>
        <w:spacing w:before="120"/>
        <w:ind w:firstLine="567"/>
        <w:jc w:val="both"/>
        <w:rPr>
          <w:sz w:val="24"/>
          <w:szCs w:val="24"/>
        </w:rPr>
      </w:pPr>
      <w:r w:rsidRPr="00AF556C">
        <w:rPr>
          <w:sz w:val="24"/>
          <w:szCs w:val="24"/>
        </w:rPr>
        <w:t>Sol. Atropini sulfatis 0</w:t>
      </w:r>
      <w:r>
        <w:rPr>
          <w:sz w:val="24"/>
          <w:szCs w:val="24"/>
        </w:rPr>
        <w:t xml:space="preserve">, </w:t>
      </w:r>
      <w:r w:rsidRPr="00AF556C">
        <w:rPr>
          <w:sz w:val="24"/>
          <w:szCs w:val="24"/>
        </w:rPr>
        <w:t>1%</w:t>
      </w:r>
      <w:r>
        <w:rPr>
          <w:sz w:val="24"/>
          <w:szCs w:val="24"/>
        </w:rPr>
        <w:t xml:space="preserve"> - </w:t>
      </w:r>
      <w:r w:rsidRPr="00AF556C">
        <w:rPr>
          <w:sz w:val="24"/>
          <w:szCs w:val="24"/>
        </w:rPr>
        <w:t>1ml в/мышечно за 30 мин до операции</w:t>
      </w:r>
    </w:p>
    <w:p w:rsidR="00ED1E87" w:rsidRPr="00AF556C" w:rsidRDefault="00ED1E87" w:rsidP="00ED1E87">
      <w:pPr>
        <w:widowControl/>
        <w:spacing w:before="120"/>
        <w:ind w:firstLine="567"/>
        <w:jc w:val="both"/>
        <w:rPr>
          <w:sz w:val="24"/>
          <w:szCs w:val="24"/>
        </w:rPr>
      </w:pPr>
      <w:r w:rsidRPr="00AF556C">
        <w:rPr>
          <w:sz w:val="24"/>
          <w:szCs w:val="24"/>
        </w:rPr>
        <w:t>Sol. Dimedroli 1%</w:t>
      </w:r>
      <w:r>
        <w:rPr>
          <w:sz w:val="24"/>
          <w:szCs w:val="24"/>
        </w:rPr>
        <w:t xml:space="preserve"> - </w:t>
      </w:r>
      <w:r w:rsidRPr="00AF556C">
        <w:rPr>
          <w:sz w:val="24"/>
          <w:szCs w:val="24"/>
        </w:rPr>
        <w:t>3 ml в/мышечно за 30 мин до операции.</w:t>
      </w:r>
    </w:p>
    <w:p w:rsidR="00ED1E87" w:rsidRDefault="00ED1E87" w:rsidP="00ED1E87">
      <w:pPr>
        <w:widowControl/>
        <w:spacing w:before="120"/>
        <w:ind w:firstLine="567"/>
        <w:jc w:val="both"/>
        <w:rPr>
          <w:sz w:val="24"/>
          <w:szCs w:val="24"/>
        </w:rPr>
      </w:pPr>
      <w:r w:rsidRPr="00AF556C">
        <w:rPr>
          <w:sz w:val="24"/>
          <w:szCs w:val="24"/>
        </w:rPr>
        <w:t>Sol. Diazepami 0</w:t>
      </w:r>
      <w:r>
        <w:rPr>
          <w:sz w:val="24"/>
          <w:szCs w:val="24"/>
        </w:rPr>
        <w:t xml:space="preserve">, </w:t>
      </w:r>
      <w:r w:rsidRPr="00AF556C">
        <w:rPr>
          <w:sz w:val="24"/>
          <w:szCs w:val="24"/>
        </w:rPr>
        <w:t>5%</w:t>
      </w:r>
      <w:r>
        <w:rPr>
          <w:sz w:val="24"/>
          <w:szCs w:val="24"/>
        </w:rPr>
        <w:t xml:space="preserve"> - </w:t>
      </w:r>
      <w:r w:rsidRPr="00AF556C">
        <w:rPr>
          <w:sz w:val="24"/>
          <w:szCs w:val="24"/>
        </w:rPr>
        <w:t>2ml в/мышечно за 30 мин до операции.</w:t>
      </w:r>
    </w:p>
    <w:p w:rsidR="00ED1E87" w:rsidRPr="00AF556C" w:rsidRDefault="00ED1E87" w:rsidP="00ED1E87">
      <w:pPr>
        <w:widowControl/>
        <w:spacing w:before="120"/>
        <w:ind w:firstLine="567"/>
        <w:jc w:val="both"/>
        <w:rPr>
          <w:sz w:val="24"/>
          <w:szCs w:val="24"/>
        </w:rPr>
      </w:pPr>
      <w:r w:rsidRPr="00AF556C">
        <w:rPr>
          <w:sz w:val="24"/>
          <w:szCs w:val="24"/>
        </w:rPr>
        <w:t>Протокол операции:</w:t>
      </w:r>
    </w:p>
    <w:p w:rsidR="00ED1E87" w:rsidRPr="00AF556C" w:rsidRDefault="00ED1E87" w:rsidP="00ED1E87">
      <w:pPr>
        <w:widowControl/>
        <w:spacing w:before="120"/>
        <w:ind w:firstLine="567"/>
        <w:jc w:val="both"/>
        <w:rPr>
          <w:sz w:val="24"/>
          <w:szCs w:val="24"/>
        </w:rPr>
      </w:pPr>
      <w:r w:rsidRPr="00AF556C">
        <w:rPr>
          <w:sz w:val="24"/>
          <w:szCs w:val="24"/>
        </w:rPr>
        <w:t>Под ЭТН (изофлюран) произведеная продольная стернотомия</w:t>
      </w:r>
      <w:r>
        <w:rPr>
          <w:sz w:val="24"/>
          <w:szCs w:val="24"/>
        </w:rPr>
        <w:t xml:space="preserve">, </w:t>
      </w:r>
      <w:r w:rsidRPr="00AF556C">
        <w:rPr>
          <w:sz w:val="24"/>
          <w:szCs w:val="24"/>
        </w:rPr>
        <w:t>продольная перикардиотомия. Стандартно подключен АИК. Нормотермическая перфузия 35 градусов. Пережата и вскрыта аорта. Кардиоплегия антеградно в устье левой и правой коронарных артерий. При ревизии аортального клапана – выраженный кальциноз створок и кольца</w:t>
      </w:r>
      <w:r>
        <w:rPr>
          <w:sz w:val="24"/>
          <w:szCs w:val="24"/>
        </w:rPr>
        <w:t xml:space="preserve">, </w:t>
      </w:r>
      <w:r w:rsidRPr="00AF556C">
        <w:rPr>
          <w:sz w:val="24"/>
          <w:szCs w:val="24"/>
        </w:rPr>
        <w:t>выраженный стеноз аортального клапана. Произведено удаление клапана</w:t>
      </w:r>
      <w:r>
        <w:rPr>
          <w:sz w:val="24"/>
          <w:szCs w:val="24"/>
        </w:rPr>
        <w:t xml:space="preserve">, </w:t>
      </w:r>
      <w:r w:rsidRPr="00AF556C">
        <w:rPr>
          <w:sz w:val="24"/>
          <w:szCs w:val="24"/>
        </w:rPr>
        <w:t>дебридмент кольца. Выполнено протезирование АоК протезом «Планикс-Э» АДМ 19 № 42110. Профилактика воздушной эмболии. Реперузия. Деклампаж аорты. Электроды временного ЭКС подключены к правому желудочку. Отключен АИК. Гемостаз. Дренажи в средостение (левый) и перикард (правый). Редкие швы на перикард. Ушивание грудины. Асептическая повязка.</w:t>
      </w:r>
    </w:p>
    <w:p w:rsidR="00ED1E87" w:rsidRDefault="00ED1E87" w:rsidP="00ED1E87">
      <w:pPr>
        <w:widowControl/>
        <w:spacing w:before="120"/>
        <w:ind w:firstLine="567"/>
        <w:jc w:val="both"/>
        <w:rPr>
          <w:sz w:val="24"/>
          <w:szCs w:val="24"/>
        </w:rPr>
      </w:pPr>
      <w:r w:rsidRPr="00AF556C">
        <w:rPr>
          <w:sz w:val="24"/>
          <w:szCs w:val="24"/>
        </w:rPr>
        <w:t>Гистологический диагноз: Кальцинированный дегенеративно измененный аортальный клапан.</w:t>
      </w:r>
    </w:p>
    <w:p w:rsidR="00ED1E87" w:rsidRPr="00AF556C" w:rsidRDefault="00ED1E87" w:rsidP="00ED1E87">
      <w:pPr>
        <w:widowControl/>
        <w:spacing w:before="120"/>
        <w:ind w:firstLine="567"/>
        <w:jc w:val="both"/>
        <w:rPr>
          <w:sz w:val="24"/>
          <w:szCs w:val="24"/>
        </w:rPr>
      </w:pPr>
      <w:r w:rsidRPr="00AF556C">
        <w:rPr>
          <w:sz w:val="24"/>
          <w:szCs w:val="24"/>
        </w:rPr>
        <w:t>В операционной введены следующие препараты:</w:t>
      </w:r>
    </w:p>
    <w:p w:rsidR="00ED1E87" w:rsidRPr="00AF556C" w:rsidRDefault="00ED1E87" w:rsidP="00ED1E87">
      <w:pPr>
        <w:widowControl/>
        <w:spacing w:before="120"/>
        <w:ind w:firstLine="567"/>
        <w:jc w:val="both"/>
        <w:rPr>
          <w:sz w:val="24"/>
          <w:szCs w:val="24"/>
        </w:rPr>
      </w:pPr>
      <w:r w:rsidRPr="00AF556C">
        <w:rPr>
          <w:sz w:val="24"/>
          <w:szCs w:val="24"/>
        </w:rPr>
        <w:t>Sol. Calypsoli 5%</w:t>
      </w:r>
      <w:r>
        <w:rPr>
          <w:sz w:val="24"/>
          <w:szCs w:val="24"/>
        </w:rPr>
        <w:t xml:space="preserve"> - </w:t>
      </w:r>
      <w:r w:rsidRPr="00AF556C">
        <w:rPr>
          <w:sz w:val="24"/>
          <w:szCs w:val="24"/>
        </w:rPr>
        <w:t>4ml в/в</w:t>
      </w:r>
    </w:p>
    <w:p w:rsidR="00ED1E87" w:rsidRPr="00AF556C" w:rsidRDefault="00ED1E87" w:rsidP="00ED1E87">
      <w:pPr>
        <w:widowControl/>
        <w:spacing w:before="120"/>
        <w:ind w:firstLine="567"/>
        <w:jc w:val="both"/>
        <w:rPr>
          <w:sz w:val="24"/>
          <w:szCs w:val="24"/>
        </w:rPr>
      </w:pPr>
      <w:r w:rsidRPr="00AF556C">
        <w:rPr>
          <w:sz w:val="24"/>
          <w:szCs w:val="24"/>
        </w:rPr>
        <w:t>Sol. Dithylini 2%</w:t>
      </w:r>
      <w:r>
        <w:rPr>
          <w:sz w:val="24"/>
          <w:szCs w:val="24"/>
        </w:rPr>
        <w:t xml:space="preserve"> - </w:t>
      </w:r>
      <w:r w:rsidRPr="00AF556C">
        <w:rPr>
          <w:sz w:val="24"/>
          <w:szCs w:val="24"/>
        </w:rPr>
        <w:t>4</w:t>
      </w:r>
      <w:r>
        <w:rPr>
          <w:sz w:val="24"/>
          <w:szCs w:val="24"/>
        </w:rPr>
        <w:t xml:space="preserve">, </w:t>
      </w:r>
      <w:r w:rsidRPr="00AF556C">
        <w:rPr>
          <w:sz w:val="24"/>
          <w:szCs w:val="24"/>
        </w:rPr>
        <w:t>5ml в/в</w:t>
      </w:r>
    </w:p>
    <w:p w:rsidR="00ED1E87" w:rsidRPr="00AF556C" w:rsidRDefault="00ED1E87" w:rsidP="00ED1E87">
      <w:pPr>
        <w:widowControl/>
        <w:spacing w:before="120"/>
        <w:ind w:firstLine="567"/>
        <w:jc w:val="both"/>
        <w:rPr>
          <w:sz w:val="24"/>
          <w:szCs w:val="24"/>
          <w:lang w:val="en-US"/>
        </w:rPr>
      </w:pPr>
      <w:r w:rsidRPr="00AF556C">
        <w:rPr>
          <w:sz w:val="24"/>
          <w:szCs w:val="24"/>
          <w:lang w:val="en-US"/>
        </w:rPr>
        <w:t>Sol. Tracriumi 1%</w:t>
      </w:r>
      <w:r>
        <w:rPr>
          <w:sz w:val="24"/>
          <w:szCs w:val="24"/>
          <w:lang w:val="en-US"/>
        </w:rPr>
        <w:t xml:space="preserve"> - </w:t>
      </w:r>
      <w:r w:rsidRPr="00AF556C">
        <w:rPr>
          <w:sz w:val="24"/>
          <w:szCs w:val="24"/>
          <w:lang w:val="en-US"/>
        </w:rPr>
        <w:t xml:space="preserve">3ml </w:t>
      </w:r>
      <w:r w:rsidRPr="00AF556C">
        <w:rPr>
          <w:sz w:val="24"/>
          <w:szCs w:val="24"/>
        </w:rPr>
        <w:t>в</w:t>
      </w:r>
      <w:r w:rsidRPr="00AF556C">
        <w:rPr>
          <w:sz w:val="24"/>
          <w:szCs w:val="24"/>
          <w:lang w:val="en-US"/>
        </w:rPr>
        <w:t>/</w:t>
      </w:r>
      <w:r w:rsidRPr="00AF556C">
        <w:rPr>
          <w:sz w:val="24"/>
          <w:szCs w:val="24"/>
        </w:rPr>
        <w:t>в</w:t>
      </w:r>
    </w:p>
    <w:p w:rsidR="00ED1E87" w:rsidRDefault="00ED1E87" w:rsidP="00ED1E87">
      <w:pPr>
        <w:widowControl/>
        <w:spacing w:before="120"/>
        <w:ind w:firstLine="567"/>
        <w:jc w:val="both"/>
        <w:rPr>
          <w:sz w:val="24"/>
          <w:szCs w:val="24"/>
          <w:lang w:val="en-US"/>
        </w:rPr>
      </w:pPr>
      <w:r w:rsidRPr="00AF556C">
        <w:rPr>
          <w:sz w:val="24"/>
          <w:szCs w:val="24"/>
          <w:lang w:val="en-US"/>
        </w:rPr>
        <w:t>Sol. Phentanyli 0</w:t>
      </w:r>
      <w:r>
        <w:rPr>
          <w:sz w:val="24"/>
          <w:szCs w:val="24"/>
          <w:lang w:val="en-US"/>
        </w:rPr>
        <w:t xml:space="preserve">, </w:t>
      </w:r>
      <w:r w:rsidRPr="00AF556C">
        <w:rPr>
          <w:sz w:val="24"/>
          <w:szCs w:val="24"/>
          <w:lang w:val="en-US"/>
        </w:rPr>
        <w:t>005%</w:t>
      </w:r>
      <w:r>
        <w:rPr>
          <w:sz w:val="24"/>
          <w:szCs w:val="24"/>
          <w:lang w:val="en-US"/>
        </w:rPr>
        <w:t xml:space="preserve"> - </w:t>
      </w:r>
      <w:r w:rsidRPr="00AF556C">
        <w:rPr>
          <w:sz w:val="24"/>
          <w:szCs w:val="24"/>
          <w:lang w:val="en-US"/>
        </w:rPr>
        <w:t xml:space="preserve">10ml </w:t>
      </w:r>
      <w:r w:rsidRPr="00AF556C">
        <w:rPr>
          <w:sz w:val="24"/>
          <w:szCs w:val="24"/>
        </w:rPr>
        <w:t>в</w:t>
      </w:r>
      <w:r w:rsidRPr="00AF556C">
        <w:rPr>
          <w:sz w:val="24"/>
          <w:szCs w:val="24"/>
          <w:lang w:val="en-US"/>
        </w:rPr>
        <w:t>/</w:t>
      </w:r>
      <w:r w:rsidRPr="00AF556C">
        <w:rPr>
          <w:sz w:val="24"/>
          <w:szCs w:val="24"/>
        </w:rPr>
        <w:t>в</w:t>
      </w:r>
    </w:p>
    <w:p w:rsidR="00ED1E87" w:rsidRPr="00AF556C" w:rsidRDefault="00ED1E87" w:rsidP="00ED1E87">
      <w:pPr>
        <w:widowControl/>
        <w:spacing w:before="120"/>
        <w:ind w:firstLine="567"/>
        <w:jc w:val="both"/>
        <w:rPr>
          <w:sz w:val="24"/>
          <w:szCs w:val="24"/>
        </w:rPr>
      </w:pPr>
      <w:r w:rsidRPr="00AF556C">
        <w:rPr>
          <w:sz w:val="24"/>
          <w:szCs w:val="24"/>
        </w:rPr>
        <w:t>Инфузионная терапия:</w:t>
      </w:r>
    </w:p>
    <w:p w:rsidR="00ED1E87" w:rsidRPr="00AF556C" w:rsidRDefault="00ED1E87" w:rsidP="00ED1E87">
      <w:pPr>
        <w:widowControl/>
        <w:spacing w:before="120"/>
        <w:ind w:firstLine="567"/>
        <w:jc w:val="both"/>
        <w:rPr>
          <w:sz w:val="24"/>
          <w:szCs w:val="24"/>
        </w:rPr>
      </w:pPr>
      <w:r w:rsidRPr="00AF556C">
        <w:rPr>
          <w:sz w:val="24"/>
          <w:szCs w:val="24"/>
        </w:rPr>
        <w:t>Sol. Glucosae 5%</w:t>
      </w:r>
      <w:r>
        <w:rPr>
          <w:sz w:val="24"/>
          <w:szCs w:val="24"/>
        </w:rPr>
        <w:t xml:space="preserve"> - </w:t>
      </w:r>
      <w:r w:rsidRPr="00AF556C">
        <w:rPr>
          <w:sz w:val="24"/>
          <w:szCs w:val="24"/>
        </w:rPr>
        <w:t>650ml в/в капельно.</w:t>
      </w:r>
    </w:p>
    <w:p w:rsidR="00ED1E87" w:rsidRPr="00AF556C" w:rsidRDefault="00ED1E87" w:rsidP="00ED1E87">
      <w:pPr>
        <w:widowControl/>
        <w:spacing w:before="120"/>
        <w:ind w:firstLine="567"/>
        <w:jc w:val="both"/>
        <w:rPr>
          <w:sz w:val="24"/>
          <w:szCs w:val="24"/>
        </w:rPr>
      </w:pPr>
      <w:r w:rsidRPr="00AF556C">
        <w:rPr>
          <w:sz w:val="24"/>
          <w:szCs w:val="24"/>
        </w:rPr>
        <w:t>Sol. Ringeri 400ml в/в капельно.</w:t>
      </w:r>
    </w:p>
    <w:p w:rsidR="00ED1E87" w:rsidRDefault="00ED1E87" w:rsidP="00ED1E87">
      <w:pPr>
        <w:widowControl/>
        <w:spacing w:before="120"/>
        <w:ind w:firstLine="567"/>
        <w:jc w:val="both"/>
        <w:rPr>
          <w:sz w:val="24"/>
          <w:szCs w:val="24"/>
        </w:rPr>
      </w:pPr>
      <w:r w:rsidRPr="00AF556C">
        <w:rPr>
          <w:sz w:val="24"/>
          <w:szCs w:val="24"/>
        </w:rPr>
        <w:t>Sol. Natrii chloridi 0</w:t>
      </w:r>
      <w:r>
        <w:rPr>
          <w:sz w:val="24"/>
          <w:szCs w:val="24"/>
        </w:rPr>
        <w:t xml:space="preserve">, </w:t>
      </w:r>
      <w:r w:rsidRPr="00AF556C">
        <w:rPr>
          <w:sz w:val="24"/>
          <w:szCs w:val="24"/>
        </w:rPr>
        <w:t>9%</w:t>
      </w:r>
      <w:r>
        <w:rPr>
          <w:sz w:val="24"/>
          <w:szCs w:val="24"/>
        </w:rPr>
        <w:t xml:space="preserve"> - </w:t>
      </w:r>
      <w:r w:rsidRPr="00AF556C">
        <w:rPr>
          <w:sz w:val="24"/>
          <w:szCs w:val="24"/>
        </w:rPr>
        <w:t>650ml в/в капельно.</w:t>
      </w:r>
    </w:p>
    <w:p w:rsidR="00ED1E87" w:rsidRPr="00AF556C" w:rsidRDefault="00ED1E87" w:rsidP="00ED1E87">
      <w:pPr>
        <w:widowControl/>
        <w:spacing w:before="120"/>
        <w:ind w:firstLine="567"/>
        <w:jc w:val="both"/>
        <w:rPr>
          <w:sz w:val="24"/>
          <w:szCs w:val="24"/>
        </w:rPr>
      </w:pPr>
      <w:r w:rsidRPr="00AF556C">
        <w:rPr>
          <w:sz w:val="24"/>
          <w:szCs w:val="24"/>
        </w:rPr>
        <w:t>В послеоперацинном периоде:</w:t>
      </w:r>
    </w:p>
    <w:p w:rsidR="00ED1E87" w:rsidRPr="00AF556C" w:rsidRDefault="00ED1E87" w:rsidP="00ED1E87">
      <w:pPr>
        <w:widowControl/>
        <w:spacing w:before="120"/>
        <w:ind w:firstLine="567"/>
        <w:jc w:val="both"/>
        <w:rPr>
          <w:sz w:val="24"/>
          <w:szCs w:val="24"/>
        </w:rPr>
      </w:pPr>
      <w:r w:rsidRPr="00AF556C">
        <w:rPr>
          <w:sz w:val="24"/>
          <w:szCs w:val="24"/>
        </w:rPr>
        <w:t xml:space="preserve">Инфузионная терапия (первые сутки после операции): </w:t>
      </w:r>
    </w:p>
    <w:p w:rsidR="00ED1E87" w:rsidRPr="00AF556C" w:rsidRDefault="00ED1E87" w:rsidP="00ED1E87">
      <w:pPr>
        <w:widowControl/>
        <w:spacing w:before="120"/>
        <w:ind w:firstLine="567"/>
        <w:jc w:val="both"/>
        <w:rPr>
          <w:sz w:val="24"/>
          <w:szCs w:val="24"/>
        </w:rPr>
      </w:pPr>
      <w:r w:rsidRPr="00AF556C">
        <w:rPr>
          <w:sz w:val="24"/>
          <w:szCs w:val="24"/>
        </w:rPr>
        <w:t>Sol. Glucosae 5%</w:t>
      </w:r>
      <w:r>
        <w:rPr>
          <w:sz w:val="24"/>
          <w:szCs w:val="24"/>
        </w:rPr>
        <w:t xml:space="preserve"> - </w:t>
      </w:r>
      <w:r w:rsidRPr="00AF556C">
        <w:rPr>
          <w:sz w:val="24"/>
          <w:szCs w:val="24"/>
        </w:rPr>
        <w:t>650ml в/в капельно.</w:t>
      </w:r>
    </w:p>
    <w:p w:rsidR="00ED1E87" w:rsidRPr="00AF556C" w:rsidRDefault="00ED1E87" w:rsidP="00ED1E87">
      <w:pPr>
        <w:widowControl/>
        <w:spacing w:before="120"/>
        <w:ind w:firstLine="567"/>
        <w:jc w:val="both"/>
        <w:rPr>
          <w:sz w:val="24"/>
          <w:szCs w:val="24"/>
        </w:rPr>
      </w:pPr>
      <w:r w:rsidRPr="00AF556C">
        <w:rPr>
          <w:sz w:val="24"/>
          <w:szCs w:val="24"/>
        </w:rPr>
        <w:t>Sol. Ringeri 800ml в/в капельно.</w:t>
      </w:r>
    </w:p>
    <w:p w:rsidR="00ED1E87" w:rsidRPr="00AF556C" w:rsidRDefault="00ED1E87" w:rsidP="00ED1E87">
      <w:pPr>
        <w:widowControl/>
        <w:spacing w:before="120"/>
        <w:ind w:firstLine="567"/>
        <w:jc w:val="both"/>
        <w:rPr>
          <w:sz w:val="24"/>
          <w:szCs w:val="24"/>
          <w:lang w:val="en-US"/>
        </w:rPr>
      </w:pPr>
      <w:r w:rsidRPr="00AF556C">
        <w:rPr>
          <w:sz w:val="24"/>
          <w:szCs w:val="24"/>
          <w:lang w:val="en-US"/>
        </w:rPr>
        <w:t>Sol. Glucosae 10%</w:t>
      </w:r>
      <w:r>
        <w:rPr>
          <w:sz w:val="24"/>
          <w:szCs w:val="24"/>
          <w:lang w:val="en-US"/>
        </w:rPr>
        <w:t xml:space="preserve"> - </w:t>
      </w:r>
      <w:r w:rsidRPr="00AF556C">
        <w:rPr>
          <w:sz w:val="24"/>
          <w:szCs w:val="24"/>
          <w:lang w:val="en-US"/>
        </w:rPr>
        <w:t>400ml + Monosuinsulini 10</w:t>
      </w:r>
      <w:r w:rsidRPr="00AF556C">
        <w:rPr>
          <w:sz w:val="24"/>
          <w:szCs w:val="24"/>
        </w:rPr>
        <w:t>ЕД</w:t>
      </w:r>
      <w:r w:rsidRPr="00AF556C">
        <w:rPr>
          <w:sz w:val="24"/>
          <w:szCs w:val="24"/>
          <w:lang w:val="en-US"/>
        </w:rPr>
        <w:t xml:space="preserve"> + Sol. Kalii chloridi 4%</w:t>
      </w:r>
      <w:r>
        <w:rPr>
          <w:sz w:val="24"/>
          <w:szCs w:val="24"/>
          <w:lang w:val="en-US"/>
        </w:rPr>
        <w:t xml:space="preserve"> - </w:t>
      </w:r>
      <w:r w:rsidRPr="00AF556C">
        <w:rPr>
          <w:sz w:val="24"/>
          <w:szCs w:val="24"/>
          <w:lang w:val="en-US"/>
        </w:rPr>
        <w:t>30ml + Magnii sulfatis 25%</w:t>
      </w:r>
      <w:r>
        <w:rPr>
          <w:sz w:val="24"/>
          <w:szCs w:val="24"/>
          <w:lang w:val="en-US"/>
        </w:rPr>
        <w:t xml:space="preserve"> - </w:t>
      </w:r>
      <w:r w:rsidRPr="00AF556C">
        <w:rPr>
          <w:sz w:val="24"/>
          <w:szCs w:val="24"/>
          <w:lang w:val="en-US"/>
        </w:rPr>
        <w:t xml:space="preserve">5ml </w:t>
      </w:r>
      <w:r w:rsidRPr="00AF556C">
        <w:rPr>
          <w:sz w:val="24"/>
          <w:szCs w:val="24"/>
        </w:rPr>
        <w:t>в</w:t>
      </w:r>
      <w:r w:rsidRPr="00AF556C">
        <w:rPr>
          <w:sz w:val="24"/>
          <w:szCs w:val="24"/>
          <w:lang w:val="en-US"/>
        </w:rPr>
        <w:t>/</w:t>
      </w:r>
      <w:r w:rsidRPr="00AF556C">
        <w:rPr>
          <w:sz w:val="24"/>
          <w:szCs w:val="24"/>
        </w:rPr>
        <w:t>в</w:t>
      </w:r>
      <w:r w:rsidRPr="00AF556C">
        <w:rPr>
          <w:sz w:val="24"/>
          <w:szCs w:val="24"/>
          <w:lang w:val="en-US"/>
        </w:rPr>
        <w:t xml:space="preserve"> </w:t>
      </w:r>
      <w:r w:rsidRPr="00AF556C">
        <w:rPr>
          <w:sz w:val="24"/>
          <w:szCs w:val="24"/>
        </w:rPr>
        <w:t>капельно</w:t>
      </w:r>
      <w:r w:rsidRPr="00AF556C">
        <w:rPr>
          <w:sz w:val="24"/>
          <w:szCs w:val="24"/>
          <w:lang w:val="en-US"/>
        </w:rPr>
        <w:t>.</w:t>
      </w:r>
    </w:p>
    <w:p w:rsidR="00ED1E87" w:rsidRPr="00AF556C" w:rsidRDefault="00ED1E87" w:rsidP="00ED1E87">
      <w:pPr>
        <w:widowControl/>
        <w:spacing w:before="120"/>
        <w:ind w:firstLine="567"/>
        <w:jc w:val="both"/>
        <w:rPr>
          <w:sz w:val="24"/>
          <w:szCs w:val="24"/>
        </w:rPr>
      </w:pPr>
      <w:r w:rsidRPr="00AF556C">
        <w:rPr>
          <w:sz w:val="24"/>
          <w:szCs w:val="24"/>
        </w:rPr>
        <w:t>Последующее лечение:</w:t>
      </w:r>
    </w:p>
    <w:p w:rsidR="00ED1E87" w:rsidRPr="00AF556C" w:rsidRDefault="00ED1E87" w:rsidP="00ED1E87">
      <w:pPr>
        <w:widowControl/>
        <w:spacing w:before="120"/>
        <w:ind w:firstLine="567"/>
        <w:jc w:val="both"/>
        <w:rPr>
          <w:sz w:val="24"/>
          <w:szCs w:val="24"/>
        </w:rPr>
      </w:pPr>
      <w:r w:rsidRPr="00AF556C">
        <w:rPr>
          <w:sz w:val="24"/>
          <w:szCs w:val="24"/>
        </w:rPr>
        <w:t>Sol. Promedoli 2%</w:t>
      </w:r>
      <w:r>
        <w:rPr>
          <w:sz w:val="24"/>
          <w:szCs w:val="24"/>
        </w:rPr>
        <w:t xml:space="preserve"> - </w:t>
      </w:r>
      <w:r w:rsidRPr="00AF556C">
        <w:rPr>
          <w:sz w:val="24"/>
          <w:szCs w:val="24"/>
        </w:rPr>
        <w:t>1ml в/мышечно однократно – 28.02.2012 22.00</w:t>
      </w:r>
    </w:p>
    <w:p w:rsidR="00ED1E87" w:rsidRPr="00AF556C" w:rsidRDefault="00ED1E87" w:rsidP="00ED1E87">
      <w:pPr>
        <w:widowControl/>
        <w:spacing w:before="120"/>
        <w:ind w:firstLine="567"/>
        <w:jc w:val="both"/>
        <w:rPr>
          <w:sz w:val="24"/>
          <w:szCs w:val="24"/>
        </w:rPr>
      </w:pPr>
      <w:r w:rsidRPr="00AF556C">
        <w:rPr>
          <w:sz w:val="24"/>
          <w:szCs w:val="24"/>
          <w:lang w:val="en-US"/>
        </w:rPr>
        <w:t>Sol. Glucosae 10%</w:t>
      </w:r>
      <w:r>
        <w:rPr>
          <w:sz w:val="24"/>
          <w:szCs w:val="24"/>
          <w:lang w:val="en-US"/>
        </w:rPr>
        <w:t xml:space="preserve"> - </w:t>
      </w:r>
      <w:r w:rsidRPr="00AF556C">
        <w:rPr>
          <w:sz w:val="24"/>
          <w:szCs w:val="24"/>
          <w:lang w:val="en-US"/>
        </w:rPr>
        <w:t>400ml + Monosuinsulini 10</w:t>
      </w:r>
      <w:r w:rsidRPr="00AF556C">
        <w:rPr>
          <w:sz w:val="24"/>
          <w:szCs w:val="24"/>
        </w:rPr>
        <w:t>ЕД</w:t>
      </w:r>
      <w:r w:rsidRPr="00AF556C">
        <w:rPr>
          <w:sz w:val="24"/>
          <w:szCs w:val="24"/>
          <w:lang w:val="en-US"/>
        </w:rPr>
        <w:t xml:space="preserve"> + Sol. </w:t>
      </w:r>
      <w:r w:rsidRPr="00AF556C">
        <w:rPr>
          <w:sz w:val="24"/>
          <w:szCs w:val="24"/>
        </w:rPr>
        <w:t>Kalii chloridi 4%</w:t>
      </w:r>
      <w:r>
        <w:rPr>
          <w:sz w:val="24"/>
          <w:szCs w:val="24"/>
        </w:rPr>
        <w:t xml:space="preserve"> - </w:t>
      </w:r>
      <w:r w:rsidRPr="00AF556C">
        <w:rPr>
          <w:sz w:val="24"/>
          <w:szCs w:val="24"/>
        </w:rPr>
        <w:t>30ml + Magnii sulfatis 25%</w:t>
      </w:r>
      <w:r>
        <w:rPr>
          <w:sz w:val="24"/>
          <w:szCs w:val="24"/>
        </w:rPr>
        <w:t xml:space="preserve"> - </w:t>
      </w:r>
      <w:r w:rsidRPr="00AF556C">
        <w:rPr>
          <w:sz w:val="24"/>
          <w:szCs w:val="24"/>
        </w:rPr>
        <w:t>5ml в/в капельно в течение 7 дней.</w:t>
      </w:r>
    </w:p>
    <w:p w:rsidR="00ED1E87" w:rsidRPr="00AF556C" w:rsidRDefault="00ED1E87" w:rsidP="00ED1E87">
      <w:pPr>
        <w:widowControl/>
        <w:spacing w:before="120"/>
        <w:ind w:firstLine="567"/>
        <w:jc w:val="both"/>
        <w:rPr>
          <w:sz w:val="24"/>
          <w:szCs w:val="24"/>
        </w:rPr>
      </w:pPr>
      <w:r w:rsidRPr="00AF556C">
        <w:rPr>
          <w:sz w:val="24"/>
          <w:szCs w:val="24"/>
        </w:rPr>
        <w:t>Sol. Pentoxifyllini 2%</w:t>
      </w:r>
      <w:r>
        <w:rPr>
          <w:sz w:val="24"/>
          <w:szCs w:val="24"/>
        </w:rPr>
        <w:t xml:space="preserve"> - </w:t>
      </w:r>
      <w:r w:rsidRPr="00AF556C">
        <w:rPr>
          <w:sz w:val="24"/>
          <w:szCs w:val="24"/>
        </w:rPr>
        <w:t>5ml + Sol. Natrii chloridi 0</w:t>
      </w:r>
      <w:r>
        <w:rPr>
          <w:sz w:val="24"/>
          <w:szCs w:val="24"/>
        </w:rPr>
        <w:t xml:space="preserve">, </w:t>
      </w:r>
      <w:r w:rsidRPr="00AF556C">
        <w:rPr>
          <w:sz w:val="24"/>
          <w:szCs w:val="24"/>
        </w:rPr>
        <w:t>9%</w:t>
      </w:r>
      <w:r>
        <w:rPr>
          <w:sz w:val="24"/>
          <w:szCs w:val="24"/>
        </w:rPr>
        <w:t xml:space="preserve"> - </w:t>
      </w:r>
      <w:r w:rsidRPr="00AF556C">
        <w:rPr>
          <w:sz w:val="24"/>
          <w:szCs w:val="24"/>
        </w:rPr>
        <w:t>400ml в/в капельно в течение 7 дней.</w:t>
      </w:r>
    </w:p>
    <w:p w:rsidR="00ED1E87" w:rsidRPr="00AF556C" w:rsidRDefault="00ED1E87" w:rsidP="00ED1E87">
      <w:pPr>
        <w:widowControl/>
        <w:spacing w:before="120"/>
        <w:ind w:firstLine="567"/>
        <w:jc w:val="both"/>
        <w:rPr>
          <w:sz w:val="24"/>
          <w:szCs w:val="24"/>
        </w:rPr>
      </w:pPr>
      <w:r w:rsidRPr="00AF556C">
        <w:rPr>
          <w:sz w:val="24"/>
          <w:szCs w:val="24"/>
        </w:rPr>
        <w:t>Ceftriaxoni 1</w:t>
      </w:r>
      <w:r>
        <w:rPr>
          <w:sz w:val="24"/>
          <w:szCs w:val="24"/>
        </w:rPr>
        <w:t xml:space="preserve">, </w:t>
      </w:r>
      <w:r w:rsidRPr="00AF556C">
        <w:rPr>
          <w:sz w:val="24"/>
          <w:szCs w:val="24"/>
        </w:rPr>
        <w:t>0 в/в 2 раза в сутки в течение 5 дней.</w:t>
      </w:r>
    </w:p>
    <w:p w:rsidR="00ED1E87" w:rsidRPr="00AF556C" w:rsidRDefault="00ED1E87" w:rsidP="00ED1E87">
      <w:pPr>
        <w:widowControl/>
        <w:spacing w:before="120"/>
        <w:ind w:firstLine="567"/>
        <w:jc w:val="both"/>
        <w:rPr>
          <w:sz w:val="24"/>
          <w:szCs w:val="24"/>
        </w:rPr>
      </w:pPr>
      <w:r w:rsidRPr="00AF556C">
        <w:rPr>
          <w:sz w:val="24"/>
          <w:szCs w:val="24"/>
        </w:rPr>
        <w:t>Sol. Ketorolaci 3%</w:t>
      </w:r>
      <w:r>
        <w:rPr>
          <w:sz w:val="24"/>
          <w:szCs w:val="24"/>
        </w:rPr>
        <w:t xml:space="preserve"> - </w:t>
      </w:r>
      <w:r w:rsidRPr="00AF556C">
        <w:rPr>
          <w:sz w:val="24"/>
          <w:szCs w:val="24"/>
        </w:rPr>
        <w:t>2ml 3 раза в день внутримышечно в течение 5 дней.</w:t>
      </w:r>
    </w:p>
    <w:p w:rsidR="00ED1E87" w:rsidRPr="00AF556C" w:rsidRDefault="00ED1E87" w:rsidP="00ED1E87">
      <w:pPr>
        <w:widowControl/>
        <w:spacing w:before="120"/>
        <w:ind w:firstLine="567"/>
        <w:jc w:val="both"/>
        <w:rPr>
          <w:sz w:val="24"/>
          <w:szCs w:val="24"/>
        </w:rPr>
      </w:pPr>
      <w:r w:rsidRPr="00AF556C">
        <w:rPr>
          <w:sz w:val="24"/>
          <w:szCs w:val="24"/>
        </w:rPr>
        <w:t>Famotidini 0</w:t>
      </w:r>
      <w:r>
        <w:rPr>
          <w:sz w:val="24"/>
          <w:szCs w:val="24"/>
        </w:rPr>
        <w:t xml:space="preserve">, </w:t>
      </w:r>
      <w:r w:rsidRPr="00AF556C">
        <w:rPr>
          <w:sz w:val="24"/>
          <w:szCs w:val="24"/>
        </w:rPr>
        <w:t>02 внутрь 2 раза в сутки в течение 5 дней.</w:t>
      </w:r>
    </w:p>
    <w:p w:rsidR="00ED1E87" w:rsidRPr="00AF556C" w:rsidRDefault="00ED1E87" w:rsidP="00ED1E87">
      <w:pPr>
        <w:widowControl/>
        <w:spacing w:before="120"/>
        <w:ind w:firstLine="567"/>
        <w:jc w:val="both"/>
        <w:rPr>
          <w:sz w:val="24"/>
          <w:szCs w:val="24"/>
        </w:rPr>
      </w:pPr>
      <w:r w:rsidRPr="00AF556C">
        <w:rPr>
          <w:sz w:val="24"/>
          <w:szCs w:val="24"/>
        </w:rPr>
        <w:t>Omeprazoli 0</w:t>
      </w:r>
      <w:r>
        <w:rPr>
          <w:sz w:val="24"/>
          <w:szCs w:val="24"/>
        </w:rPr>
        <w:t xml:space="preserve">, </w:t>
      </w:r>
      <w:r w:rsidRPr="00AF556C">
        <w:rPr>
          <w:sz w:val="24"/>
          <w:szCs w:val="24"/>
        </w:rPr>
        <w:t>02 внутрь 2 раза в сутки в течение 5 дней.</w:t>
      </w:r>
    </w:p>
    <w:p w:rsidR="00ED1E87" w:rsidRPr="00AF556C" w:rsidRDefault="00ED1E87" w:rsidP="00ED1E87">
      <w:pPr>
        <w:widowControl/>
        <w:spacing w:before="120"/>
        <w:ind w:firstLine="567"/>
        <w:jc w:val="both"/>
        <w:rPr>
          <w:sz w:val="24"/>
          <w:szCs w:val="24"/>
        </w:rPr>
      </w:pPr>
      <w:r w:rsidRPr="00AF556C">
        <w:rPr>
          <w:sz w:val="24"/>
          <w:szCs w:val="24"/>
        </w:rPr>
        <w:t>Fraxiparini 0</w:t>
      </w:r>
      <w:r>
        <w:rPr>
          <w:sz w:val="24"/>
          <w:szCs w:val="24"/>
        </w:rPr>
        <w:t xml:space="preserve">, </w:t>
      </w:r>
      <w:r w:rsidRPr="00AF556C">
        <w:rPr>
          <w:sz w:val="24"/>
          <w:szCs w:val="24"/>
        </w:rPr>
        <w:t>4ml 2 раза в день подкожно в течение 7 дней.</w:t>
      </w:r>
    </w:p>
    <w:p w:rsidR="00ED1E87" w:rsidRPr="00AF556C" w:rsidRDefault="00ED1E87" w:rsidP="00ED1E87">
      <w:pPr>
        <w:widowControl/>
        <w:spacing w:before="120"/>
        <w:ind w:firstLine="567"/>
        <w:jc w:val="both"/>
        <w:rPr>
          <w:sz w:val="24"/>
          <w:szCs w:val="24"/>
        </w:rPr>
      </w:pPr>
      <w:r w:rsidRPr="00AF556C">
        <w:rPr>
          <w:sz w:val="24"/>
          <w:szCs w:val="24"/>
        </w:rPr>
        <w:t>Bisoprololi 0</w:t>
      </w:r>
      <w:r>
        <w:rPr>
          <w:sz w:val="24"/>
          <w:szCs w:val="24"/>
        </w:rPr>
        <w:t xml:space="preserve">, </w:t>
      </w:r>
      <w:r w:rsidRPr="00AF556C">
        <w:rPr>
          <w:sz w:val="24"/>
          <w:szCs w:val="24"/>
        </w:rPr>
        <w:t>0025 внутрь 1 раз в день утром постоянно.</w:t>
      </w:r>
    </w:p>
    <w:p w:rsidR="00ED1E87" w:rsidRPr="00AF556C" w:rsidRDefault="00ED1E87" w:rsidP="00ED1E87">
      <w:pPr>
        <w:widowControl/>
        <w:spacing w:before="120"/>
        <w:ind w:firstLine="567"/>
        <w:jc w:val="both"/>
        <w:rPr>
          <w:sz w:val="24"/>
          <w:szCs w:val="24"/>
        </w:rPr>
      </w:pPr>
      <w:r w:rsidRPr="00AF556C">
        <w:rPr>
          <w:sz w:val="24"/>
          <w:szCs w:val="24"/>
        </w:rPr>
        <w:t>Enalaprili 0</w:t>
      </w:r>
      <w:r>
        <w:rPr>
          <w:sz w:val="24"/>
          <w:szCs w:val="24"/>
        </w:rPr>
        <w:t xml:space="preserve">, </w:t>
      </w:r>
      <w:r w:rsidRPr="00AF556C">
        <w:rPr>
          <w:sz w:val="24"/>
          <w:szCs w:val="24"/>
        </w:rPr>
        <w:t xml:space="preserve">005 внутрь 2 раза в день постоянно. </w:t>
      </w:r>
    </w:p>
    <w:p w:rsidR="00ED1E87" w:rsidRPr="00AF556C" w:rsidRDefault="00ED1E87" w:rsidP="00ED1E87">
      <w:pPr>
        <w:widowControl/>
        <w:spacing w:before="120"/>
        <w:ind w:firstLine="567"/>
        <w:jc w:val="both"/>
        <w:rPr>
          <w:sz w:val="24"/>
          <w:szCs w:val="24"/>
        </w:rPr>
      </w:pPr>
      <w:r w:rsidRPr="00AF556C">
        <w:rPr>
          <w:sz w:val="24"/>
          <w:szCs w:val="24"/>
        </w:rPr>
        <w:t>Simvastatini 0</w:t>
      </w:r>
      <w:r>
        <w:rPr>
          <w:sz w:val="24"/>
          <w:szCs w:val="24"/>
        </w:rPr>
        <w:t xml:space="preserve">, </w:t>
      </w:r>
      <w:r w:rsidRPr="00AF556C">
        <w:rPr>
          <w:sz w:val="24"/>
          <w:szCs w:val="24"/>
        </w:rPr>
        <w:t>02 внутрь 1 раз в день вечером постоянно.</w:t>
      </w:r>
    </w:p>
    <w:p w:rsidR="00ED1E87" w:rsidRPr="00AF556C" w:rsidRDefault="00ED1E87" w:rsidP="00ED1E87">
      <w:pPr>
        <w:widowControl/>
        <w:spacing w:before="120"/>
        <w:ind w:firstLine="567"/>
        <w:jc w:val="both"/>
        <w:rPr>
          <w:sz w:val="24"/>
          <w:szCs w:val="24"/>
        </w:rPr>
      </w:pPr>
      <w:r w:rsidRPr="00AF556C">
        <w:rPr>
          <w:sz w:val="24"/>
          <w:szCs w:val="24"/>
        </w:rPr>
        <w:t>Furosemidi 0</w:t>
      </w:r>
      <w:r>
        <w:rPr>
          <w:sz w:val="24"/>
          <w:szCs w:val="24"/>
        </w:rPr>
        <w:t xml:space="preserve">, </w:t>
      </w:r>
      <w:r w:rsidRPr="00AF556C">
        <w:rPr>
          <w:sz w:val="24"/>
          <w:szCs w:val="24"/>
        </w:rPr>
        <w:t>02 внутрь утром три раза в неделю постоянно.</w:t>
      </w:r>
    </w:p>
    <w:p w:rsidR="00ED1E87" w:rsidRPr="00AF556C" w:rsidRDefault="00ED1E87" w:rsidP="00ED1E87">
      <w:pPr>
        <w:widowControl/>
        <w:spacing w:before="120"/>
        <w:ind w:firstLine="567"/>
        <w:jc w:val="both"/>
        <w:rPr>
          <w:sz w:val="24"/>
          <w:szCs w:val="24"/>
        </w:rPr>
      </w:pPr>
      <w:r w:rsidRPr="00AF556C">
        <w:rPr>
          <w:sz w:val="24"/>
          <w:szCs w:val="24"/>
        </w:rPr>
        <w:t>Maninili 1</w:t>
      </w:r>
      <w:r>
        <w:rPr>
          <w:sz w:val="24"/>
          <w:szCs w:val="24"/>
        </w:rPr>
        <w:t xml:space="preserve">, </w:t>
      </w:r>
      <w:r w:rsidRPr="00AF556C">
        <w:rPr>
          <w:sz w:val="24"/>
          <w:szCs w:val="24"/>
        </w:rPr>
        <w:t>75 внутрь 3 раза в день постоянно.</w:t>
      </w:r>
    </w:p>
    <w:p w:rsidR="00ED1E87" w:rsidRDefault="00ED1E87" w:rsidP="00ED1E87">
      <w:pPr>
        <w:widowControl/>
        <w:spacing w:before="120"/>
        <w:ind w:firstLine="567"/>
        <w:jc w:val="both"/>
        <w:rPr>
          <w:sz w:val="24"/>
          <w:szCs w:val="24"/>
        </w:rPr>
      </w:pPr>
      <w:r w:rsidRPr="00AF556C">
        <w:rPr>
          <w:sz w:val="24"/>
          <w:szCs w:val="24"/>
        </w:rPr>
        <w:t>Warfarini 0</w:t>
      </w:r>
      <w:r>
        <w:rPr>
          <w:sz w:val="24"/>
          <w:szCs w:val="24"/>
        </w:rPr>
        <w:t xml:space="preserve">, </w:t>
      </w:r>
      <w:r w:rsidRPr="00AF556C">
        <w:rPr>
          <w:sz w:val="24"/>
          <w:szCs w:val="24"/>
        </w:rPr>
        <w:t>005 внутрь 1 раз в день после отмены фраксипарина (начальная доза 5 мг</w:t>
      </w:r>
      <w:r>
        <w:rPr>
          <w:sz w:val="24"/>
          <w:szCs w:val="24"/>
        </w:rPr>
        <w:t xml:space="preserve">, </w:t>
      </w:r>
      <w:r w:rsidRPr="00AF556C">
        <w:rPr>
          <w:sz w:val="24"/>
          <w:szCs w:val="24"/>
        </w:rPr>
        <w:t>под контролем МНО (2-2</w:t>
      </w:r>
      <w:r>
        <w:rPr>
          <w:sz w:val="24"/>
          <w:szCs w:val="24"/>
        </w:rPr>
        <w:t xml:space="preserve">, </w:t>
      </w:r>
      <w:r w:rsidRPr="00AF556C">
        <w:rPr>
          <w:sz w:val="24"/>
          <w:szCs w:val="24"/>
        </w:rPr>
        <w:t>5) устанавливается последующая оптимальная доза</w:t>
      </w:r>
      <w:r>
        <w:rPr>
          <w:sz w:val="24"/>
          <w:szCs w:val="24"/>
        </w:rPr>
        <w:t xml:space="preserve">, </w:t>
      </w:r>
      <w:r w:rsidRPr="00AF556C">
        <w:rPr>
          <w:sz w:val="24"/>
          <w:szCs w:val="24"/>
        </w:rPr>
        <w:t>препарат принимается пожизненно после установки искусственного клапана)</w:t>
      </w:r>
    </w:p>
    <w:p w:rsidR="00ED1E87" w:rsidRDefault="00ED1E87" w:rsidP="00ED1E87">
      <w:pPr>
        <w:widowControl/>
        <w:spacing w:before="120"/>
        <w:ind w:firstLine="567"/>
        <w:jc w:val="both"/>
        <w:rPr>
          <w:sz w:val="24"/>
          <w:szCs w:val="24"/>
        </w:rPr>
      </w:pPr>
      <w:r w:rsidRPr="00AF556C">
        <w:rPr>
          <w:sz w:val="24"/>
          <w:szCs w:val="24"/>
        </w:rPr>
        <w:t>Обоснование лечения.</w:t>
      </w:r>
    </w:p>
    <w:p w:rsidR="00ED1E87" w:rsidRDefault="00ED1E87" w:rsidP="00ED1E87">
      <w:pPr>
        <w:widowControl/>
        <w:spacing w:before="120"/>
        <w:ind w:firstLine="567"/>
        <w:jc w:val="both"/>
        <w:rPr>
          <w:sz w:val="24"/>
          <w:szCs w:val="24"/>
        </w:rPr>
      </w:pPr>
      <w:r w:rsidRPr="00AF556C">
        <w:rPr>
          <w:sz w:val="24"/>
          <w:szCs w:val="24"/>
        </w:rPr>
        <w:t>Промедол. Агонист опиоидных рецепторов (преимущественно мю-рецепторов)</w:t>
      </w:r>
      <w:r>
        <w:rPr>
          <w:sz w:val="24"/>
          <w:szCs w:val="24"/>
        </w:rPr>
        <w:t xml:space="preserve">, </w:t>
      </w:r>
      <w:r w:rsidRPr="00AF556C">
        <w:rPr>
          <w:sz w:val="24"/>
          <w:szCs w:val="24"/>
        </w:rPr>
        <w:t>оказывает анальгезирующее (более слабое и короткое</w:t>
      </w:r>
      <w:r>
        <w:rPr>
          <w:sz w:val="24"/>
          <w:szCs w:val="24"/>
        </w:rPr>
        <w:t xml:space="preserve">, </w:t>
      </w:r>
      <w:r w:rsidRPr="00AF556C">
        <w:rPr>
          <w:sz w:val="24"/>
          <w:szCs w:val="24"/>
        </w:rPr>
        <w:t>чем морфин)</w:t>
      </w:r>
      <w:r>
        <w:rPr>
          <w:sz w:val="24"/>
          <w:szCs w:val="24"/>
        </w:rPr>
        <w:t xml:space="preserve">, </w:t>
      </w:r>
      <w:r w:rsidRPr="00AF556C">
        <w:rPr>
          <w:sz w:val="24"/>
          <w:szCs w:val="24"/>
        </w:rPr>
        <w:t>противошоковое</w:t>
      </w:r>
      <w:r>
        <w:rPr>
          <w:sz w:val="24"/>
          <w:szCs w:val="24"/>
        </w:rPr>
        <w:t xml:space="preserve">, </w:t>
      </w:r>
      <w:r w:rsidRPr="00AF556C">
        <w:rPr>
          <w:sz w:val="24"/>
          <w:szCs w:val="24"/>
        </w:rPr>
        <w:t>спазмолитическое</w:t>
      </w:r>
      <w:r>
        <w:rPr>
          <w:sz w:val="24"/>
          <w:szCs w:val="24"/>
        </w:rPr>
        <w:t xml:space="preserve">, </w:t>
      </w:r>
      <w:r w:rsidRPr="00AF556C">
        <w:rPr>
          <w:sz w:val="24"/>
          <w:szCs w:val="24"/>
        </w:rPr>
        <w:t>утеротонизирующее и легкое снотворное действие. Активирует эндогенную антиноцицептивную систему и таким образом нарушает межнейронную передачу болевых импульсов на различных уровнях ЦНС</w:t>
      </w:r>
      <w:r>
        <w:rPr>
          <w:sz w:val="24"/>
          <w:szCs w:val="24"/>
        </w:rPr>
        <w:t xml:space="preserve">, </w:t>
      </w:r>
      <w:r w:rsidRPr="00AF556C">
        <w:rPr>
          <w:sz w:val="24"/>
          <w:szCs w:val="24"/>
        </w:rPr>
        <w:t>а также изменяет эмоциональную окраску боли. В меньшей степени</w:t>
      </w:r>
      <w:r>
        <w:rPr>
          <w:sz w:val="24"/>
          <w:szCs w:val="24"/>
        </w:rPr>
        <w:t xml:space="preserve">, </w:t>
      </w:r>
      <w:r w:rsidRPr="00AF556C">
        <w:rPr>
          <w:sz w:val="24"/>
          <w:szCs w:val="24"/>
        </w:rPr>
        <w:t>чем морфин</w:t>
      </w:r>
      <w:r>
        <w:rPr>
          <w:sz w:val="24"/>
          <w:szCs w:val="24"/>
        </w:rPr>
        <w:t xml:space="preserve">, </w:t>
      </w:r>
      <w:r w:rsidRPr="00AF556C">
        <w:rPr>
          <w:sz w:val="24"/>
          <w:szCs w:val="24"/>
        </w:rPr>
        <w:t>угнетает дыхательный центр</w:t>
      </w:r>
      <w:r>
        <w:rPr>
          <w:sz w:val="24"/>
          <w:szCs w:val="24"/>
        </w:rPr>
        <w:t xml:space="preserve">, </w:t>
      </w:r>
      <w:r w:rsidRPr="00AF556C">
        <w:rPr>
          <w:sz w:val="24"/>
          <w:szCs w:val="24"/>
        </w:rPr>
        <w:t>а также возбуждает центры n.vagus и рвотный центр.</w:t>
      </w:r>
    </w:p>
    <w:p w:rsidR="00ED1E87" w:rsidRDefault="00ED1E87" w:rsidP="00ED1E87">
      <w:pPr>
        <w:widowControl/>
        <w:spacing w:before="120"/>
        <w:ind w:firstLine="567"/>
        <w:jc w:val="both"/>
        <w:rPr>
          <w:sz w:val="24"/>
          <w:szCs w:val="24"/>
        </w:rPr>
      </w:pPr>
      <w:r w:rsidRPr="00AF556C">
        <w:rPr>
          <w:sz w:val="24"/>
          <w:szCs w:val="24"/>
        </w:rPr>
        <w:t>Раствор Рингера. Возмещает потери экстрацеллюлярной жидкости и основных электролитов (натрия</w:t>
      </w:r>
      <w:r>
        <w:rPr>
          <w:sz w:val="24"/>
          <w:szCs w:val="24"/>
        </w:rPr>
        <w:t xml:space="preserve">, </w:t>
      </w:r>
      <w:r w:rsidRPr="00AF556C">
        <w:rPr>
          <w:sz w:val="24"/>
          <w:szCs w:val="24"/>
        </w:rPr>
        <w:t>калия</w:t>
      </w:r>
      <w:r>
        <w:rPr>
          <w:sz w:val="24"/>
          <w:szCs w:val="24"/>
        </w:rPr>
        <w:t xml:space="preserve">, </w:t>
      </w:r>
      <w:r w:rsidRPr="00AF556C">
        <w:rPr>
          <w:sz w:val="24"/>
          <w:szCs w:val="24"/>
        </w:rPr>
        <w:t>кальция) и хлоридов.</w:t>
      </w:r>
    </w:p>
    <w:p w:rsidR="00ED1E87" w:rsidRDefault="00ED1E87" w:rsidP="00ED1E87">
      <w:pPr>
        <w:widowControl/>
        <w:spacing w:before="120"/>
        <w:ind w:firstLine="567"/>
        <w:jc w:val="both"/>
        <w:rPr>
          <w:sz w:val="24"/>
          <w:szCs w:val="24"/>
        </w:rPr>
      </w:pPr>
      <w:r w:rsidRPr="00AF556C">
        <w:rPr>
          <w:sz w:val="24"/>
          <w:szCs w:val="24"/>
        </w:rPr>
        <w:t>Глюкозо-инсулино-калиево-магниевая (поляризующая) смесь. Способствует улучшению метаболизма ишемизированных кардиомиоцитов и предупреждает развитие аритмий.</w:t>
      </w:r>
    </w:p>
    <w:p w:rsidR="00ED1E87" w:rsidRPr="00AF556C" w:rsidRDefault="00ED1E87" w:rsidP="00ED1E87">
      <w:pPr>
        <w:widowControl/>
        <w:spacing w:before="120"/>
        <w:ind w:firstLine="567"/>
        <w:jc w:val="both"/>
        <w:rPr>
          <w:sz w:val="24"/>
          <w:szCs w:val="24"/>
        </w:rPr>
      </w:pPr>
      <w:r w:rsidRPr="00AF556C">
        <w:rPr>
          <w:sz w:val="24"/>
          <w:szCs w:val="24"/>
        </w:rPr>
        <w:t>Пентоксифиллин. Спазмолитическое средство из группы пуринов. Улучшает микроциркуляцию и реологические свойства крови</w:t>
      </w:r>
      <w:r>
        <w:rPr>
          <w:sz w:val="24"/>
          <w:szCs w:val="24"/>
        </w:rPr>
        <w:t xml:space="preserve">, </w:t>
      </w:r>
      <w:r w:rsidRPr="00AF556C">
        <w:rPr>
          <w:sz w:val="24"/>
          <w:szCs w:val="24"/>
        </w:rPr>
        <w:t>ингибирует ФДЭ</w:t>
      </w:r>
      <w:r>
        <w:rPr>
          <w:sz w:val="24"/>
          <w:szCs w:val="24"/>
        </w:rPr>
        <w:t xml:space="preserve">, </w:t>
      </w:r>
      <w:r w:rsidRPr="00AF556C">
        <w:rPr>
          <w:sz w:val="24"/>
          <w:szCs w:val="24"/>
        </w:rPr>
        <w:t>повышает концентрацию цАМФ в тромбоцитах и АТФ в эритроцитах с одновременным насыщением энергетического потенциала</w:t>
      </w:r>
      <w:r>
        <w:rPr>
          <w:sz w:val="24"/>
          <w:szCs w:val="24"/>
        </w:rPr>
        <w:t xml:space="preserve">, </w:t>
      </w:r>
      <w:r w:rsidRPr="00AF556C">
        <w:rPr>
          <w:sz w:val="24"/>
          <w:szCs w:val="24"/>
        </w:rPr>
        <w:t>что в свою очередь приводит к вазодилатации</w:t>
      </w:r>
      <w:r>
        <w:rPr>
          <w:sz w:val="24"/>
          <w:szCs w:val="24"/>
        </w:rPr>
        <w:t xml:space="preserve">, </w:t>
      </w:r>
      <w:r w:rsidRPr="00AF556C">
        <w:rPr>
          <w:sz w:val="24"/>
          <w:szCs w:val="24"/>
        </w:rPr>
        <w:t>снижению ОПСС</w:t>
      </w:r>
      <w:r>
        <w:rPr>
          <w:sz w:val="24"/>
          <w:szCs w:val="24"/>
        </w:rPr>
        <w:t xml:space="preserve">, </w:t>
      </w:r>
      <w:r w:rsidRPr="00AF556C">
        <w:rPr>
          <w:sz w:val="24"/>
          <w:szCs w:val="24"/>
        </w:rPr>
        <w:t>возрастанию УОК и МОК без значительного изменения ЧСС. Расширяя коронарные артерии</w:t>
      </w:r>
      <w:r>
        <w:rPr>
          <w:sz w:val="24"/>
          <w:szCs w:val="24"/>
        </w:rPr>
        <w:t xml:space="preserve">, </w:t>
      </w:r>
      <w:r w:rsidRPr="00AF556C">
        <w:rPr>
          <w:sz w:val="24"/>
          <w:szCs w:val="24"/>
        </w:rPr>
        <w:t>увеличивает доставку кислорода к миокарду (антиангинальный эффект)</w:t>
      </w:r>
      <w:r>
        <w:rPr>
          <w:sz w:val="24"/>
          <w:szCs w:val="24"/>
        </w:rPr>
        <w:t xml:space="preserve">, </w:t>
      </w:r>
      <w:r w:rsidRPr="00AF556C">
        <w:rPr>
          <w:sz w:val="24"/>
          <w:szCs w:val="24"/>
        </w:rPr>
        <w:t>сосуды легких</w:t>
      </w:r>
      <w:r>
        <w:rPr>
          <w:sz w:val="24"/>
          <w:szCs w:val="24"/>
        </w:rPr>
        <w:t xml:space="preserve"> - </w:t>
      </w:r>
      <w:r w:rsidRPr="00AF556C">
        <w:rPr>
          <w:sz w:val="24"/>
          <w:szCs w:val="24"/>
        </w:rPr>
        <w:t>улучшает оксигенацию крови. Снижает вязкость крови</w:t>
      </w:r>
      <w:r>
        <w:rPr>
          <w:sz w:val="24"/>
          <w:szCs w:val="24"/>
        </w:rPr>
        <w:t xml:space="preserve">, </w:t>
      </w:r>
      <w:r w:rsidRPr="00AF556C">
        <w:rPr>
          <w:sz w:val="24"/>
          <w:szCs w:val="24"/>
        </w:rPr>
        <w:t>вызывает дезагрегацию тромбоцитов</w:t>
      </w:r>
      <w:r>
        <w:rPr>
          <w:sz w:val="24"/>
          <w:szCs w:val="24"/>
        </w:rPr>
        <w:t xml:space="preserve">, </w:t>
      </w:r>
      <w:r w:rsidRPr="00AF556C">
        <w:rPr>
          <w:sz w:val="24"/>
          <w:szCs w:val="24"/>
        </w:rPr>
        <w:t xml:space="preserve">повышает эластичность эритроцитов (за счет воздействия на патологически измененную деформируемость эритроцитов). Улучшает микроциркуляцию в зонах нарушенного кровоснабжения. </w:t>
      </w:r>
    </w:p>
    <w:p w:rsidR="00ED1E87" w:rsidRPr="00AF556C" w:rsidRDefault="00ED1E87" w:rsidP="00ED1E87">
      <w:pPr>
        <w:widowControl/>
        <w:spacing w:before="120"/>
        <w:ind w:firstLine="567"/>
        <w:jc w:val="both"/>
        <w:rPr>
          <w:sz w:val="24"/>
          <w:szCs w:val="24"/>
        </w:rPr>
      </w:pPr>
      <w:r w:rsidRPr="00AF556C">
        <w:rPr>
          <w:sz w:val="24"/>
          <w:szCs w:val="24"/>
        </w:rPr>
        <w:t>Цефтриаксон. Цефалоспориновый антибиотик III поколения широкого спектра действия для парентерального введения. Бактерицидная активность обусловлена подавлением синтеза клеточной стенки бактерий. Отличается устойчивостью к действию большинства бета-лактамаз грамотрицательных и грамположительных микроорганизмов.</w:t>
      </w:r>
    </w:p>
    <w:p w:rsidR="00ED1E87" w:rsidRPr="00AF556C" w:rsidRDefault="00ED1E87" w:rsidP="00ED1E87">
      <w:pPr>
        <w:widowControl/>
        <w:spacing w:before="120"/>
        <w:ind w:firstLine="567"/>
        <w:jc w:val="both"/>
        <w:rPr>
          <w:sz w:val="24"/>
          <w:szCs w:val="24"/>
        </w:rPr>
      </w:pPr>
      <w:r w:rsidRPr="00AF556C">
        <w:rPr>
          <w:sz w:val="24"/>
          <w:szCs w:val="24"/>
        </w:rPr>
        <w:t>Кеторолак. Ингибирует активность циклооксигеназы (ЦОГ-1 и ЦОГ-2) и угнетает синтез ПГ. Обладает выраженной анальгезирующей активностью. Максимальный анальгезирующий эффект развивается в течение 2–3 ч. Ингибирует агрегацию тромбоцитов</w:t>
      </w:r>
      <w:r>
        <w:rPr>
          <w:sz w:val="24"/>
          <w:szCs w:val="24"/>
        </w:rPr>
        <w:t xml:space="preserve">, </w:t>
      </w:r>
      <w:r w:rsidRPr="00AF556C">
        <w:rPr>
          <w:sz w:val="24"/>
          <w:szCs w:val="24"/>
        </w:rPr>
        <w:t>эффект является обратимым. В отличие от антиагрегационного эффекта ацетилсалициловой кислоты (сохраняется в течение времени жизни тромбоцита)</w:t>
      </w:r>
      <w:r>
        <w:rPr>
          <w:sz w:val="24"/>
          <w:szCs w:val="24"/>
        </w:rPr>
        <w:t xml:space="preserve">, </w:t>
      </w:r>
      <w:r w:rsidRPr="00AF556C">
        <w:rPr>
          <w:sz w:val="24"/>
          <w:szCs w:val="24"/>
        </w:rPr>
        <w:t xml:space="preserve">влияние кеторолака трометамина на агрегацию тромбоцитов прекращается через 24–48 ч. </w:t>
      </w:r>
    </w:p>
    <w:p w:rsidR="00ED1E87" w:rsidRPr="00AF556C" w:rsidRDefault="00ED1E87" w:rsidP="00ED1E87">
      <w:pPr>
        <w:widowControl/>
        <w:spacing w:before="120"/>
        <w:ind w:firstLine="567"/>
        <w:jc w:val="both"/>
        <w:rPr>
          <w:sz w:val="24"/>
          <w:szCs w:val="24"/>
        </w:rPr>
      </w:pPr>
      <w:r w:rsidRPr="00AF556C">
        <w:rPr>
          <w:sz w:val="24"/>
          <w:szCs w:val="24"/>
        </w:rPr>
        <w:t>Фамотидин. Блокатор гистаминовых H2-рецепторов III поколения. Подавляет продукцию соляной кислоты</w:t>
      </w:r>
      <w:r>
        <w:rPr>
          <w:sz w:val="24"/>
          <w:szCs w:val="24"/>
        </w:rPr>
        <w:t xml:space="preserve">, </w:t>
      </w:r>
      <w:r w:rsidRPr="00AF556C">
        <w:rPr>
          <w:sz w:val="24"/>
          <w:szCs w:val="24"/>
        </w:rPr>
        <w:t>как базальную</w:t>
      </w:r>
      <w:r>
        <w:rPr>
          <w:sz w:val="24"/>
          <w:szCs w:val="24"/>
        </w:rPr>
        <w:t xml:space="preserve">, </w:t>
      </w:r>
      <w:r w:rsidRPr="00AF556C">
        <w:rPr>
          <w:sz w:val="24"/>
          <w:szCs w:val="24"/>
        </w:rPr>
        <w:t>так и стимулированную гистамином</w:t>
      </w:r>
      <w:r>
        <w:rPr>
          <w:sz w:val="24"/>
          <w:szCs w:val="24"/>
        </w:rPr>
        <w:t xml:space="preserve">, </w:t>
      </w:r>
      <w:r w:rsidRPr="00AF556C">
        <w:rPr>
          <w:sz w:val="24"/>
          <w:szCs w:val="24"/>
        </w:rPr>
        <w:t>гастрином и в меньшей степени ацетилхолином.</w:t>
      </w:r>
    </w:p>
    <w:p w:rsidR="00ED1E87" w:rsidRPr="00AF556C" w:rsidRDefault="00ED1E87" w:rsidP="00ED1E87">
      <w:pPr>
        <w:widowControl/>
        <w:spacing w:before="120"/>
        <w:ind w:firstLine="567"/>
        <w:jc w:val="both"/>
        <w:rPr>
          <w:sz w:val="24"/>
          <w:szCs w:val="24"/>
        </w:rPr>
      </w:pPr>
      <w:r w:rsidRPr="00AF556C">
        <w:rPr>
          <w:sz w:val="24"/>
          <w:szCs w:val="24"/>
        </w:rPr>
        <w:t>Омепразол. Ингибитор протонового насоса</w:t>
      </w:r>
      <w:r>
        <w:rPr>
          <w:sz w:val="24"/>
          <w:szCs w:val="24"/>
        </w:rPr>
        <w:t xml:space="preserve">, </w:t>
      </w:r>
      <w:r w:rsidRPr="00AF556C">
        <w:rPr>
          <w:sz w:val="24"/>
          <w:szCs w:val="24"/>
        </w:rPr>
        <w:t>снижает кислотопродукцию</w:t>
      </w:r>
      <w:r>
        <w:rPr>
          <w:sz w:val="24"/>
          <w:szCs w:val="24"/>
        </w:rPr>
        <w:t xml:space="preserve"> - </w:t>
      </w:r>
      <w:r w:rsidRPr="00AF556C">
        <w:rPr>
          <w:sz w:val="24"/>
          <w:szCs w:val="24"/>
        </w:rPr>
        <w:t>тормозит активность H+/K+-АТФ-азы в париетальных клетках желудка и блокирует тем самым заключительную стадию секреции HCl. Препарат является пролекарством и активируется в кислой среде секреторных канальцев париетальных клеток. Снижает базальную и стимулированную секрецию независимо от природы раздражителя.</w:t>
      </w:r>
    </w:p>
    <w:p w:rsidR="00ED1E87" w:rsidRPr="00AF556C" w:rsidRDefault="00ED1E87" w:rsidP="00ED1E87">
      <w:pPr>
        <w:widowControl/>
        <w:spacing w:before="120"/>
        <w:ind w:firstLine="567"/>
        <w:jc w:val="both"/>
        <w:rPr>
          <w:sz w:val="24"/>
          <w:szCs w:val="24"/>
        </w:rPr>
      </w:pPr>
      <w:r w:rsidRPr="00AF556C">
        <w:rPr>
          <w:sz w:val="24"/>
          <w:szCs w:val="24"/>
        </w:rPr>
        <w:t>Фраксипарин. Антикоагулянтное средство. Оказывает антитромботическое действие. Низкомолекулярный гепарин</w:t>
      </w:r>
      <w:r>
        <w:rPr>
          <w:sz w:val="24"/>
          <w:szCs w:val="24"/>
        </w:rPr>
        <w:t xml:space="preserve">, </w:t>
      </w:r>
      <w:r w:rsidRPr="00AF556C">
        <w:rPr>
          <w:sz w:val="24"/>
          <w:szCs w:val="24"/>
        </w:rPr>
        <w:t>полученный из стандартного методом деполимеризации. В связи с антитромбином III характеризуется выраженной активностью в отношении фактора Ха и более слабой в отношении фактора IIa. Усиливает блокирующее влияние антитромбина III на фактор Ха</w:t>
      </w:r>
      <w:r>
        <w:rPr>
          <w:sz w:val="24"/>
          <w:szCs w:val="24"/>
        </w:rPr>
        <w:t xml:space="preserve">, </w:t>
      </w:r>
      <w:r w:rsidRPr="00AF556C">
        <w:rPr>
          <w:sz w:val="24"/>
          <w:szCs w:val="24"/>
        </w:rPr>
        <w:t>который активирует переход протромбина в тромбин.</w:t>
      </w:r>
    </w:p>
    <w:p w:rsidR="00ED1E87" w:rsidRPr="00AF556C" w:rsidRDefault="00ED1E87" w:rsidP="00ED1E87">
      <w:pPr>
        <w:widowControl/>
        <w:spacing w:before="120"/>
        <w:ind w:firstLine="567"/>
        <w:jc w:val="both"/>
        <w:rPr>
          <w:sz w:val="24"/>
          <w:szCs w:val="24"/>
        </w:rPr>
      </w:pPr>
      <w:r w:rsidRPr="00AF556C">
        <w:rPr>
          <w:sz w:val="24"/>
          <w:szCs w:val="24"/>
        </w:rPr>
        <w:t>Бисопролол. Фармакологическое действие</w:t>
      </w:r>
      <w:r>
        <w:rPr>
          <w:sz w:val="24"/>
          <w:szCs w:val="24"/>
        </w:rPr>
        <w:t xml:space="preserve"> - </w:t>
      </w:r>
      <w:r w:rsidRPr="00AF556C">
        <w:rPr>
          <w:sz w:val="24"/>
          <w:szCs w:val="24"/>
        </w:rPr>
        <w:t>антиангинальное</w:t>
      </w:r>
      <w:r>
        <w:rPr>
          <w:sz w:val="24"/>
          <w:szCs w:val="24"/>
        </w:rPr>
        <w:t xml:space="preserve">, </w:t>
      </w:r>
      <w:r w:rsidRPr="00AF556C">
        <w:rPr>
          <w:sz w:val="24"/>
          <w:szCs w:val="24"/>
        </w:rPr>
        <w:t>антиаритмическое</w:t>
      </w:r>
      <w:r>
        <w:rPr>
          <w:sz w:val="24"/>
          <w:szCs w:val="24"/>
        </w:rPr>
        <w:t xml:space="preserve">, </w:t>
      </w:r>
      <w:r w:rsidRPr="00AF556C">
        <w:rPr>
          <w:sz w:val="24"/>
          <w:szCs w:val="24"/>
        </w:rPr>
        <w:t>гипотензивное. Селективно блокирует бета1-адренорецепторы. Угнетает все функции сердца: уменьшает ЧСС</w:t>
      </w:r>
      <w:r>
        <w:rPr>
          <w:sz w:val="24"/>
          <w:szCs w:val="24"/>
        </w:rPr>
        <w:t xml:space="preserve">, </w:t>
      </w:r>
      <w:r w:rsidRPr="00AF556C">
        <w:rPr>
          <w:sz w:val="24"/>
          <w:szCs w:val="24"/>
        </w:rPr>
        <w:t>минутный объем и др. Снижает тонус симпатического отдела сосудодвигательного центра</w:t>
      </w:r>
      <w:r>
        <w:rPr>
          <w:sz w:val="24"/>
          <w:szCs w:val="24"/>
        </w:rPr>
        <w:t xml:space="preserve">, </w:t>
      </w:r>
      <w:r w:rsidRPr="00AF556C">
        <w:rPr>
          <w:sz w:val="24"/>
          <w:szCs w:val="24"/>
        </w:rPr>
        <w:t>сердечный выброс</w:t>
      </w:r>
      <w:r>
        <w:rPr>
          <w:sz w:val="24"/>
          <w:szCs w:val="24"/>
        </w:rPr>
        <w:t xml:space="preserve">, </w:t>
      </w:r>
      <w:r w:rsidRPr="00AF556C">
        <w:rPr>
          <w:sz w:val="24"/>
          <w:szCs w:val="24"/>
        </w:rPr>
        <w:t>секрецию ренина</w:t>
      </w:r>
      <w:r>
        <w:rPr>
          <w:sz w:val="24"/>
          <w:szCs w:val="24"/>
        </w:rPr>
        <w:t xml:space="preserve">, </w:t>
      </w:r>
      <w:r w:rsidRPr="00AF556C">
        <w:rPr>
          <w:sz w:val="24"/>
          <w:szCs w:val="24"/>
        </w:rPr>
        <w:t>ОПСС (при длительном приеме)</w:t>
      </w:r>
      <w:r>
        <w:rPr>
          <w:sz w:val="24"/>
          <w:szCs w:val="24"/>
        </w:rPr>
        <w:t xml:space="preserve">, </w:t>
      </w:r>
      <w:r w:rsidRPr="00AF556C">
        <w:rPr>
          <w:sz w:val="24"/>
          <w:szCs w:val="24"/>
        </w:rPr>
        <w:t>сАД и дАД. Антиангинальное действие реализуется за счет снижения сократимости и других функций миокарда</w:t>
      </w:r>
      <w:r>
        <w:rPr>
          <w:sz w:val="24"/>
          <w:szCs w:val="24"/>
        </w:rPr>
        <w:t xml:space="preserve">, </w:t>
      </w:r>
      <w:r w:rsidRPr="00AF556C">
        <w:rPr>
          <w:sz w:val="24"/>
          <w:szCs w:val="24"/>
        </w:rPr>
        <w:t>работы сердца и потребности миокарда в кислороде (в покое и при физической нагрузке). Увеличивает эффективный рефрактерный период синусного и AV узлов</w:t>
      </w:r>
      <w:r>
        <w:rPr>
          <w:sz w:val="24"/>
          <w:szCs w:val="24"/>
        </w:rPr>
        <w:t xml:space="preserve">, </w:t>
      </w:r>
      <w:r w:rsidRPr="00AF556C">
        <w:rPr>
          <w:sz w:val="24"/>
          <w:szCs w:val="24"/>
        </w:rPr>
        <w:t xml:space="preserve">замедляет проводимость по AV соединению. </w:t>
      </w:r>
    </w:p>
    <w:p w:rsidR="00ED1E87" w:rsidRPr="00AF556C" w:rsidRDefault="00ED1E87" w:rsidP="00ED1E87">
      <w:pPr>
        <w:widowControl/>
        <w:spacing w:before="120"/>
        <w:ind w:firstLine="567"/>
        <w:jc w:val="both"/>
        <w:rPr>
          <w:sz w:val="24"/>
          <w:szCs w:val="24"/>
        </w:rPr>
      </w:pPr>
      <w:r w:rsidRPr="00AF556C">
        <w:rPr>
          <w:sz w:val="24"/>
          <w:szCs w:val="24"/>
        </w:rPr>
        <w:t>Эналаприл. Ингибитор АПФ</w:t>
      </w:r>
      <w:r>
        <w:rPr>
          <w:sz w:val="24"/>
          <w:szCs w:val="24"/>
        </w:rPr>
        <w:t xml:space="preserve"> - </w:t>
      </w:r>
      <w:r w:rsidRPr="00AF556C">
        <w:rPr>
          <w:sz w:val="24"/>
          <w:szCs w:val="24"/>
        </w:rPr>
        <w:t>гипотензивный препарат</w:t>
      </w:r>
      <w:r>
        <w:rPr>
          <w:sz w:val="24"/>
          <w:szCs w:val="24"/>
        </w:rPr>
        <w:t xml:space="preserve">, </w:t>
      </w:r>
      <w:r w:rsidRPr="00AF556C">
        <w:rPr>
          <w:sz w:val="24"/>
          <w:szCs w:val="24"/>
        </w:rPr>
        <w:t>механизм действия связан с уменьшением образования из ангиотензина I ангиотензина II</w:t>
      </w:r>
      <w:r>
        <w:rPr>
          <w:sz w:val="24"/>
          <w:szCs w:val="24"/>
        </w:rPr>
        <w:t xml:space="preserve">, </w:t>
      </w:r>
      <w:r w:rsidRPr="00AF556C">
        <w:rPr>
          <w:sz w:val="24"/>
          <w:szCs w:val="24"/>
        </w:rPr>
        <w:t>снижение концентрации которого ведет к прямому уменьшению секреции альдостерона. При этом понижается ОПСС</w:t>
      </w:r>
      <w:r>
        <w:rPr>
          <w:sz w:val="24"/>
          <w:szCs w:val="24"/>
        </w:rPr>
        <w:t xml:space="preserve">, </w:t>
      </w:r>
      <w:r w:rsidRPr="00AF556C">
        <w:rPr>
          <w:sz w:val="24"/>
          <w:szCs w:val="24"/>
        </w:rPr>
        <w:t>систолическое и диастолическое АД</w:t>
      </w:r>
      <w:r>
        <w:rPr>
          <w:sz w:val="24"/>
          <w:szCs w:val="24"/>
        </w:rPr>
        <w:t xml:space="preserve">, </w:t>
      </w:r>
      <w:r w:rsidRPr="00AF556C">
        <w:rPr>
          <w:sz w:val="24"/>
          <w:szCs w:val="24"/>
        </w:rPr>
        <w:t>пост- и преднагрузка на миокард. Расширяет артерии в большей степени</w:t>
      </w:r>
      <w:r>
        <w:rPr>
          <w:sz w:val="24"/>
          <w:szCs w:val="24"/>
        </w:rPr>
        <w:t xml:space="preserve">, </w:t>
      </w:r>
      <w:r w:rsidRPr="00AF556C">
        <w:rPr>
          <w:sz w:val="24"/>
          <w:szCs w:val="24"/>
        </w:rPr>
        <w:t>чем вены</w:t>
      </w:r>
      <w:r>
        <w:rPr>
          <w:sz w:val="24"/>
          <w:szCs w:val="24"/>
        </w:rPr>
        <w:t xml:space="preserve">, </w:t>
      </w:r>
      <w:r w:rsidRPr="00AF556C">
        <w:rPr>
          <w:sz w:val="24"/>
          <w:szCs w:val="24"/>
        </w:rPr>
        <w:t>при этом рефлекторного повышения ЧСС не отмечается. Уменьшает деградацию брадикинина</w:t>
      </w:r>
      <w:r>
        <w:rPr>
          <w:sz w:val="24"/>
          <w:szCs w:val="24"/>
        </w:rPr>
        <w:t xml:space="preserve">, </w:t>
      </w:r>
      <w:r w:rsidRPr="00AF556C">
        <w:rPr>
          <w:sz w:val="24"/>
          <w:szCs w:val="24"/>
        </w:rPr>
        <w:t>увеличивает синтез Pg. Гипотензивный эффект более выражен при высокой концентрации ренина в плазме</w:t>
      </w:r>
      <w:r>
        <w:rPr>
          <w:sz w:val="24"/>
          <w:szCs w:val="24"/>
        </w:rPr>
        <w:t xml:space="preserve">, </w:t>
      </w:r>
      <w:r w:rsidRPr="00AF556C">
        <w:rPr>
          <w:sz w:val="24"/>
          <w:szCs w:val="24"/>
        </w:rPr>
        <w:t>чем при нормальной или сниженной. Снижение АД в терапевтических пределах не оказывает влияния на мозговое кровообращение</w:t>
      </w:r>
      <w:r>
        <w:rPr>
          <w:sz w:val="24"/>
          <w:szCs w:val="24"/>
        </w:rPr>
        <w:t xml:space="preserve">, </w:t>
      </w:r>
      <w:r w:rsidRPr="00AF556C">
        <w:rPr>
          <w:sz w:val="24"/>
          <w:szCs w:val="24"/>
        </w:rPr>
        <w:t>кровоток в сосудах мозга поддерживается на достаточном уровне и на фоне сниженного АД. Усиливает коронарный и почечный кровоток. При длительном применении уменьшается гипертрофия ЛЖ миокарда и миофибрила стенок артерий резистивного типа</w:t>
      </w:r>
      <w:r>
        <w:rPr>
          <w:sz w:val="24"/>
          <w:szCs w:val="24"/>
        </w:rPr>
        <w:t xml:space="preserve">, </w:t>
      </w:r>
      <w:r w:rsidRPr="00AF556C">
        <w:rPr>
          <w:sz w:val="24"/>
          <w:szCs w:val="24"/>
        </w:rPr>
        <w:t>предотвращает прогрессирование ХСН и замедляет развитие дилатации ЛЖ. Улучшает кровоснабжение ишемизированного миокарда. Снижает агрегацию тромбоцитов. Удлиняет продолжительность жизни у больных ХСН</w:t>
      </w:r>
      <w:r>
        <w:rPr>
          <w:sz w:val="24"/>
          <w:szCs w:val="24"/>
        </w:rPr>
        <w:t xml:space="preserve">, </w:t>
      </w:r>
      <w:r w:rsidRPr="00AF556C">
        <w:rPr>
          <w:sz w:val="24"/>
          <w:szCs w:val="24"/>
        </w:rPr>
        <w:t>замедляет прогрессирование дисфункции ЛЖ у больных</w:t>
      </w:r>
      <w:r>
        <w:rPr>
          <w:sz w:val="24"/>
          <w:szCs w:val="24"/>
        </w:rPr>
        <w:t xml:space="preserve">, </w:t>
      </w:r>
      <w:r w:rsidRPr="00AF556C">
        <w:rPr>
          <w:sz w:val="24"/>
          <w:szCs w:val="24"/>
        </w:rPr>
        <w:t>перенесших инфаркт миокарда</w:t>
      </w:r>
      <w:r>
        <w:rPr>
          <w:sz w:val="24"/>
          <w:szCs w:val="24"/>
        </w:rPr>
        <w:t xml:space="preserve">, </w:t>
      </w:r>
      <w:r w:rsidRPr="00AF556C">
        <w:rPr>
          <w:sz w:val="24"/>
          <w:szCs w:val="24"/>
        </w:rPr>
        <w:t>без клинических проявлений СН. Обладает некоторым диуретическим эффектом. Уменьшает внутриклубочковую гипертензию</w:t>
      </w:r>
      <w:r>
        <w:rPr>
          <w:sz w:val="24"/>
          <w:szCs w:val="24"/>
        </w:rPr>
        <w:t xml:space="preserve">, </w:t>
      </w:r>
      <w:r w:rsidRPr="00AF556C">
        <w:rPr>
          <w:sz w:val="24"/>
          <w:szCs w:val="24"/>
        </w:rPr>
        <w:t>замедляя развитие гломерулосклероза и риск возникновения ХПН.</w:t>
      </w:r>
    </w:p>
    <w:p w:rsidR="00ED1E87" w:rsidRPr="00AF556C" w:rsidRDefault="00ED1E87" w:rsidP="00ED1E87">
      <w:pPr>
        <w:widowControl/>
        <w:spacing w:before="120"/>
        <w:ind w:firstLine="567"/>
        <w:jc w:val="both"/>
        <w:rPr>
          <w:sz w:val="24"/>
          <w:szCs w:val="24"/>
        </w:rPr>
      </w:pPr>
      <w:r w:rsidRPr="00AF556C">
        <w:rPr>
          <w:sz w:val="24"/>
          <w:szCs w:val="24"/>
        </w:rPr>
        <w:t>Симвастатин. Гиполипидемическое средство из группы статинов</w:t>
      </w:r>
      <w:r>
        <w:rPr>
          <w:sz w:val="24"/>
          <w:szCs w:val="24"/>
        </w:rPr>
        <w:t xml:space="preserve">, </w:t>
      </w:r>
      <w:r w:rsidRPr="00AF556C">
        <w:rPr>
          <w:sz w:val="24"/>
          <w:szCs w:val="24"/>
        </w:rPr>
        <w:t>ингибитор ГМГ-КоА-редуктазы. Гиполипидемический эффект статинов связан со снижением уровня общего Хс за счет Хс-ЛПНП. Снижение уровня ЛПНП является дозозависимым и имеет не линейный</w:t>
      </w:r>
      <w:r>
        <w:rPr>
          <w:sz w:val="24"/>
          <w:szCs w:val="24"/>
        </w:rPr>
        <w:t xml:space="preserve">, </w:t>
      </w:r>
      <w:r w:rsidRPr="00AF556C">
        <w:rPr>
          <w:sz w:val="24"/>
          <w:szCs w:val="24"/>
        </w:rPr>
        <w:t>а экспоненциальный характер. Помимо гиполипидемического действия</w:t>
      </w:r>
      <w:r>
        <w:rPr>
          <w:sz w:val="24"/>
          <w:szCs w:val="24"/>
        </w:rPr>
        <w:t xml:space="preserve">, </w:t>
      </w:r>
      <w:r w:rsidRPr="00AF556C">
        <w:rPr>
          <w:sz w:val="24"/>
          <w:szCs w:val="24"/>
        </w:rPr>
        <w:t>статины оказывают положительное влияние при дисфункции эндотелия (доклинический признак раннего атеросклероза)</w:t>
      </w:r>
      <w:r>
        <w:rPr>
          <w:sz w:val="24"/>
          <w:szCs w:val="24"/>
        </w:rPr>
        <w:t xml:space="preserve">, </w:t>
      </w:r>
      <w:r w:rsidRPr="00AF556C">
        <w:rPr>
          <w:sz w:val="24"/>
          <w:szCs w:val="24"/>
        </w:rPr>
        <w:t>на сосудистую стенку</w:t>
      </w:r>
      <w:r>
        <w:rPr>
          <w:sz w:val="24"/>
          <w:szCs w:val="24"/>
        </w:rPr>
        <w:t xml:space="preserve">, </w:t>
      </w:r>
      <w:r w:rsidRPr="00AF556C">
        <w:rPr>
          <w:sz w:val="24"/>
          <w:szCs w:val="24"/>
        </w:rPr>
        <w:t>состояние атеромы</w:t>
      </w:r>
      <w:r>
        <w:rPr>
          <w:sz w:val="24"/>
          <w:szCs w:val="24"/>
        </w:rPr>
        <w:t xml:space="preserve">, </w:t>
      </w:r>
      <w:r w:rsidRPr="00AF556C">
        <w:rPr>
          <w:sz w:val="24"/>
          <w:szCs w:val="24"/>
        </w:rPr>
        <w:t>улучшают реологические свойства крови</w:t>
      </w:r>
      <w:r>
        <w:rPr>
          <w:sz w:val="24"/>
          <w:szCs w:val="24"/>
        </w:rPr>
        <w:t xml:space="preserve">, </w:t>
      </w:r>
      <w:r w:rsidRPr="00AF556C">
        <w:rPr>
          <w:sz w:val="24"/>
          <w:szCs w:val="24"/>
        </w:rPr>
        <w:t>обладают антиоксидантными</w:t>
      </w:r>
      <w:r>
        <w:rPr>
          <w:sz w:val="24"/>
          <w:szCs w:val="24"/>
        </w:rPr>
        <w:t xml:space="preserve">, </w:t>
      </w:r>
      <w:r w:rsidRPr="00AF556C">
        <w:rPr>
          <w:sz w:val="24"/>
          <w:szCs w:val="24"/>
        </w:rPr>
        <w:t>антипролиферативными свойствами.</w:t>
      </w:r>
    </w:p>
    <w:p w:rsidR="00ED1E87" w:rsidRPr="00AF556C" w:rsidRDefault="00ED1E87" w:rsidP="00ED1E87">
      <w:pPr>
        <w:widowControl/>
        <w:spacing w:before="120"/>
        <w:ind w:firstLine="567"/>
        <w:jc w:val="both"/>
        <w:rPr>
          <w:sz w:val="24"/>
          <w:szCs w:val="24"/>
        </w:rPr>
      </w:pPr>
      <w:r w:rsidRPr="00AF556C">
        <w:rPr>
          <w:sz w:val="24"/>
          <w:szCs w:val="24"/>
        </w:rPr>
        <w:t>Фуросемид. "Петлевой" диуретик; вызывает быстро наступающий</w:t>
      </w:r>
      <w:r>
        <w:rPr>
          <w:sz w:val="24"/>
          <w:szCs w:val="24"/>
        </w:rPr>
        <w:t xml:space="preserve">, </w:t>
      </w:r>
      <w:r w:rsidRPr="00AF556C">
        <w:rPr>
          <w:sz w:val="24"/>
          <w:szCs w:val="24"/>
        </w:rPr>
        <w:t>сильный и кратковременный диурез. Обладает натрийуретическим и хлоруретическим эффектами</w:t>
      </w:r>
      <w:r>
        <w:rPr>
          <w:sz w:val="24"/>
          <w:szCs w:val="24"/>
        </w:rPr>
        <w:t xml:space="preserve">, </w:t>
      </w:r>
      <w:r w:rsidRPr="00AF556C">
        <w:rPr>
          <w:sz w:val="24"/>
          <w:szCs w:val="24"/>
        </w:rPr>
        <w:t>увеличивает выведение K+</w:t>
      </w:r>
      <w:r>
        <w:rPr>
          <w:sz w:val="24"/>
          <w:szCs w:val="24"/>
        </w:rPr>
        <w:t xml:space="preserve">, </w:t>
      </w:r>
      <w:r w:rsidRPr="00AF556C">
        <w:rPr>
          <w:sz w:val="24"/>
          <w:szCs w:val="24"/>
        </w:rPr>
        <w:t>Ca2+</w:t>
      </w:r>
      <w:r>
        <w:rPr>
          <w:sz w:val="24"/>
          <w:szCs w:val="24"/>
        </w:rPr>
        <w:t xml:space="preserve">, </w:t>
      </w:r>
      <w:r w:rsidRPr="00AF556C">
        <w:rPr>
          <w:sz w:val="24"/>
          <w:szCs w:val="24"/>
        </w:rPr>
        <w:t>Mg2+. Оказывает гипотензивное действие вследствие увеличения выведения NaCl и снижения реакции гладкой мускулатуры сосудов на вазоконстрикторные воздействия и в результате уменьшения ОЦК.</w:t>
      </w:r>
    </w:p>
    <w:p w:rsidR="00ED1E87" w:rsidRPr="00AF556C" w:rsidRDefault="00ED1E87" w:rsidP="00ED1E87">
      <w:pPr>
        <w:widowControl/>
        <w:spacing w:before="120"/>
        <w:ind w:firstLine="567"/>
        <w:jc w:val="both"/>
        <w:rPr>
          <w:sz w:val="24"/>
          <w:szCs w:val="24"/>
        </w:rPr>
      </w:pPr>
      <w:r w:rsidRPr="00AF556C">
        <w:rPr>
          <w:sz w:val="24"/>
          <w:szCs w:val="24"/>
        </w:rPr>
        <w:t>Манинил. Пероральный гипогликемический препарат из группы производных сульфонилмочевины II поколения. Стимулирует секрецию инсулина за счет связывания со специфическими рецепторами мембраны β-клетки поджелудочной железы</w:t>
      </w:r>
      <w:r>
        <w:rPr>
          <w:sz w:val="24"/>
          <w:szCs w:val="24"/>
        </w:rPr>
        <w:t xml:space="preserve">, </w:t>
      </w:r>
      <w:r w:rsidRPr="00AF556C">
        <w:rPr>
          <w:sz w:val="24"/>
          <w:szCs w:val="24"/>
        </w:rPr>
        <w:t>снижает порог раздражения глюкозой β-клеток поджелудочной железы</w:t>
      </w:r>
      <w:r>
        <w:rPr>
          <w:sz w:val="24"/>
          <w:szCs w:val="24"/>
        </w:rPr>
        <w:t xml:space="preserve">, </w:t>
      </w:r>
      <w:r w:rsidRPr="00AF556C">
        <w:rPr>
          <w:sz w:val="24"/>
          <w:szCs w:val="24"/>
        </w:rPr>
        <w:t>повышает чувствительность к инсулину и степень его связывания с клетками-мишенями</w:t>
      </w:r>
      <w:r>
        <w:rPr>
          <w:sz w:val="24"/>
          <w:szCs w:val="24"/>
        </w:rPr>
        <w:t xml:space="preserve">, </w:t>
      </w:r>
      <w:r w:rsidRPr="00AF556C">
        <w:rPr>
          <w:sz w:val="24"/>
          <w:szCs w:val="24"/>
        </w:rPr>
        <w:t>увеличивает высвобождение инсулина</w:t>
      </w:r>
      <w:r>
        <w:rPr>
          <w:sz w:val="24"/>
          <w:szCs w:val="24"/>
        </w:rPr>
        <w:t xml:space="preserve">, </w:t>
      </w:r>
      <w:r w:rsidRPr="00AF556C">
        <w:rPr>
          <w:sz w:val="24"/>
          <w:szCs w:val="24"/>
        </w:rPr>
        <w:t>усиливает действие инсулина на поглощение глюкозы мышцами и печенью</w:t>
      </w:r>
      <w:r>
        <w:rPr>
          <w:sz w:val="24"/>
          <w:szCs w:val="24"/>
        </w:rPr>
        <w:t xml:space="preserve">, </w:t>
      </w:r>
      <w:r w:rsidRPr="00AF556C">
        <w:rPr>
          <w:sz w:val="24"/>
          <w:szCs w:val="24"/>
        </w:rPr>
        <w:t>тем самым снижает концентрацию глюкозы в крови. Действует во второй стадии секреции инсулина. Тормозит липолиз в жировой ткани. Оказывает гиполипидемическое действие</w:t>
      </w:r>
      <w:r>
        <w:rPr>
          <w:sz w:val="24"/>
          <w:szCs w:val="24"/>
        </w:rPr>
        <w:t xml:space="preserve">, </w:t>
      </w:r>
      <w:r w:rsidRPr="00AF556C">
        <w:rPr>
          <w:sz w:val="24"/>
          <w:szCs w:val="24"/>
        </w:rPr>
        <w:t>уменьшает тромбогенные свойства крови.</w:t>
      </w:r>
    </w:p>
    <w:p w:rsidR="00ED1E87" w:rsidRDefault="00ED1E87" w:rsidP="00ED1E87">
      <w:pPr>
        <w:widowControl/>
        <w:spacing w:before="120"/>
        <w:ind w:firstLine="567"/>
        <w:jc w:val="both"/>
        <w:rPr>
          <w:sz w:val="24"/>
          <w:szCs w:val="24"/>
        </w:rPr>
      </w:pPr>
      <w:r w:rsidRPr="00AF556C">
        <w:rPr>
          <w:sz w:val="24"/>
          <w:szCs w:val="24"/>
        </w:rPr>
        <w:t>Варфарин. Антикоагулянт непрямого действия</w:t>
      </w:r>
      <w:r>
        <w:rPr>
          <w:sz w:val="24"/>
          <w:szCs w:val="24"/>
        </w:rPr>
        <w:t xml:space="preserve">, </w:t>
      </w:r>
      <w:r w:rsidRPr="00AF556C">
        <w:rPr>
          <w:sz w:val="24"/>
          <w:szCs w:val="24"/>
        </w:rPr>
        <w:t>производное кумарина. Подавляет синтез витамин К-зависимых факторов свертывания крови (II</w:t>
      </w:r>
      <w:r>
        <w:rPr>
          <w:sz w:val="24"/>
          <w:szCs w:val="24"/>
        </w:rPr>
        <w:t xml:space="preserve">, </w:t>
      </w:r>
      <w:r w:rsidRPr="00AF556C">
        <w:rPr>
          <w:sz w:val="24"/>
          <w:szCs w:val="24"/>
        </w:rPr>
        <w:t>VII</w:t>
      </w:r>
      <w:r>
        <w:rPr>
          <w:sz w:val="24"/>
          <w:szCs w:val="24"/>
        </w:rPr>
        <w:t xml:space="preserve">, </w:t>
      </w:r>
      <w:r w:rsidRPr="00AF556C">
        <w:rPr>
          <w:sz w:val="24"/>
          <w:szCs w:val="24"/>
        </w:rPr>
        <w:t>IX и X) и антикоагулянтных протеинов C и S в печени.</w:t>
      </w:r>
    </w:p>
    <w:p w:rsidR="00ED1E87" w:rsidRDefault="00ED1E87" w:rsidP="00ED1E87">
      <w:pPr>
        <w:widowControl/>
        <w:spacing w:before="120"/>
        <w:ind w:firstLine="567"/>
        <w:jc w:val="both"/>
        <w:rPr>
          <w:sz w:val="24"/>
          <w:szCs w:val="24"/>
        </w:rPr>
      </w:pPr>
      <w:r w:rsidRPr="00AF556C">
        <w:rPr>
          <w:sz w:val="24"/>
          <w:szCs w:val="24"/>
        </w:rPr>
        <w:t>Дневники наблюдения.</w:t>
      </w:r>
    </w:p>
    <w:p w:rsidR="00ED1E87" w:rsidRDefault="00ED1E87" w:rsidP="00ED1E87">
      <w:pPr>
        <w:widowControl/>
        <w:spacing w:before="120"/>
        <w:ind w:firstLine="567"/>
        <w:jc w:val="both"/>
        <w:rPr>
          <w:sz w:val="24"/>
          <w:szCs w:val="24"/>
        </w:rPr>
      </w:pPr>
      <w:r w:rsidRPr="00AF556C">
        <w:rPr>
          <w:sz w:val="24"/>
          <w:szCs w:val="24"/>
        </w:rPr>
        <w:t>12.02.2012г. Жалоб нет. Общее состояние удовлетворительное. Температура</w:t>
      </w:r>
      <w:r>
        <w:rPr>
          <w:sz w:val="24"/>
          <w:szCs w:val="24"/>
        </w:rPr>
        <w:t xml:space="preserve"> - </w:t>
      </w:r>
      <w:r w:rsidRPr="00AF556C">
        <w:rPr>
          <w:sz w:val="24"/>
          <w:szCs w:val="24"/>
        </w:rPr>
        <w:t>36</w:t>
      </w:r>
      <w:r>
        <w:rPr>
          <w:sz w:val="24"/>
          <w:szCs w:val="24"/>
        </w:rPr>
        <w:t xml:space="preserve">, </w:t>
      </w:r>
      <w:r w:rsidRPr="00AF556C">
        <w:rPr>
          <w:sz w:val="24"/>
          <w:szCs w:val="24"/>
        </w:rPr>
        <w:t>7. Кожа и видимые слизистые обычной окраски. При аускультации дыхание везикулярное</w:t>
      </w:r>
      <w:r>
        <w:rPr>
          <w:sz w:val="24"/>
          <w:szCs w:val="24"/>
        </w:rPr>
        <w:t xml:space="preserve">, </w:t>
      </w:r>
      <w:r w:rsidRPr="00AF556C">
        <w:rPr>
          <w:sz w:val="24"/>
          <w:szCs w:val="24"/>
        </w:rPr>
        <w:t>хрипов нет. ЧД– 18 в минуту. Тоны сердца приглушены</w:t>
      </w:r>
      <w:r>
        <w:rPr>
          <w:sz w:val="24"/>
          <w:szCs w:val="24"/>
        </w:rPr>
        <w:t xml:space="preserve">, </w:t>
      </w:r>
      <w:r w:rsidRPr="00AF556C">
        <w:rPr>
          <w:sz w:val="24"/>
          <w:szCs w:val="24"/>
        </w:rPr>
        <w:t>ритмичные. АД 120/80 мм.рт.ст. PS 73 ударов в минуту</w:t>
      </w:r>
      <w:r>
        <w:rPr>
          <w:sz w:val="24"/>
          <w:szCs w:val="24"/>
        </w:rPr>
        <w:t xml:space="preserve">, </w:t>
      </w:r>
      <w:r w:rsidRPr="00AF556C">
        <w:rPr>
          <w:sz w:val="24"/>
          <w:szCs w:val="24"/>
        </w:rPr>
        <w:t>удовлетворительных качеств. Язык влажный</w:t>
      </w:r>
      <w:r>
        <w:rPr>
          <w:sz w:val="24"/>
          <w:szCs w:val="24"/>
        </w:rPr>
        <w:t xml:space="preserve">, </w:t>
      </w:r>
      <w:r w:rsidRPr="00AF556C">
        <w:rPr>
          <w:sz w:val="24"/>
          <w:szCs w:val="24"/>
        </w:rPr>
        <w:t>чистый. Живот не вздут</w:t>
      </w:r>
      <w:r>
        <w:rPr>
          <w:sz w:val="24"/>
          <w:szCs w:val="24"/>
        </w:rPr>
        <w:t xml:space="preserve">, </w:t>
      </w:r>
      <w:r w:rsidRPr="00AF556C">
        <w:rPr>
          <w:sz w:val="24"/>
          <w:szCs w:val="24"/>
        </w:rPr>
        <w:t>мягкий</w:t>
      </w:r>
      <w:r>
        <w:rPr>
          <w:sz w:val="24"/>
          <w:szCs w:val="24"/>
        </w:rPr>
        <w:t xml:space="preserve">, </w:t>
      </w:r>
      <w:r w:rsidRPr="00AF556C">
        <w:rPr>
          <w:sz w:val="24"/>
          <w:szCs w:val="24"/>
        </w:rPr>
        <w:t>при пальпации безболезненный. Симптом поколачивания отрицателен с обеих сторон. Стул не нарушен. Диурез в пределах нормы.</w:t>
      </w:r>
    </w:p>
    <w:p w:rsidR="00ED1E87" w:rsidRPr="00AF556C" w:rsidRDefault="00ED1E87" w:rsidP="00ED1E87">
      <w:pPr>
        <w:widowControl/>
        <w:spacing w:before="120"/>
        <w:ind w:firstLine="567"/>
        <w:jc w:val="both"/>
        <w:rPr>
          <w:sz w:val="24"/>
          <w:szCs w:val="24"/>
        </w:rPr>
      </w:pPr>
      <w:r w:rsidRPr="00AF556C">
        <w:rPr>
          <w:sz w:val="24"/>
          <w:szCs w:val="24"/>
        </w:rPr>
        <w:t xml:space="preserve">Назначения: </w:t>
      </w:r>
    </w:p>
    <w:p w:rsidR="00ED1E87" w:rsidRPr="00AF556C" w:rsidRDefault="00ED1E87" w:rsidP="00ED1E87">
      <w:pPr>
        <w:widowControl/>
        <w:spacing w:before="120"/>
        <w:ind w:firstLine="567"/>
        <w:jc w:val="both"/>
        <w:rPr>
          <w:sz w:val="24"/>
          <w:szCs w:val="24"/>
        </w:rPr>
      </w:pPr>
      <w:r w:rsidRPr="00AF556C">
        <w:rPr>
          <w:sz w:val="24"/>
          <w:szCs w:val="24"/>
        </w:rPr>
        <w:t>Режим палатный.</w:t>
      </w:r>
    </w:p>
    <w:p w:rsidR="00ED1E87" w:rsidRPr="00AF556C" w:rsidRDefault="00ED1E87" w:rsidP="00ED1E87">
      <w:pPr>
        <w:widowControl/>
        <w:spacing w:before="120"/>
        <w:ind w:firstLine="567"/>
        <w:jc w:val="both"/>
        <w:rPr>
          <w:sz w:val="24"/>
          <w:szCs w:val="24"/>
        </w:rPr>
      </w:pPr>
      <w:r w:rsidRPr="00AF556C">
        <w:rPr>
          <w:sz w:val="24"/>
          <w:szCs w:val="24"/>
        </w:rPr>
        <w:t>Стол Д (№ 8).</w:t>
      </w:r>
    </w:p>
    <w:p w:rsidR="00ED1E87" w:rsidRPr="00AF556C" w:rsidRDefault="00ED1E87" w:rsidP="00ED1E87">
      <w:pPr>
        <w:widowControl/>
        <w:spacing w:before="120"/>
        <w:ind w:firstLine="567"/>
        <w:jc w:val="both"/>
        <w:rPr>
          <w:sz w:val="24"/>
          <w:szCs w:val="24"/>
        </w:rPr>
      </w:pPr>
      <w:r w:rsidRPr="00AF556C">
        <w:rPr>
          <w:sz w:val="24"/>
          <w:szCs w:val="24"/>
        </w:rPr>
        <w:t>Bisoprololi 0</w:t>
      </w:r>
      <w:r>
        <w:rPr>
          <w:sz w:val="24"/>
          <w:szCs w:val="24"/>
        </w:rPr>
        <w:t xml:space="preserve">, </w:t>
      </w:r>
      <w:r w:rsidRPr="00AF556C">
        <w:rPr>
          <w:sz w:val="24"/>
          <w:szCs w:val="24"/>
        </w:rPr>
        <w:t>0025 внутрь 1 раз в день утром.</w:t>
      </w:r>
    </w:p>
    <w:p w:rsidR="00ED1E87" w:rsidRPr="00AF556C" w:rsidRDefault="00ED1E87" w:rsidP="00ED1E87">
      <w:pPr>
        <w:widowControl/>
        <w:spacing w:before="120"/>
        <w:ind w:firstLine="567"/>
        <w:jc w:val="both"/>
        <w:rPr>
          <w:sz w:val="24"/>
          <w:szCs w:val="24"/>
        </w:rPr>
      </w:pPr>
      <w:r w:rsidRPr="00AF556C">
        <w:rPr>
          <w:sz w:val="24"/>
          <w:szCs w:val="24"/>
        </w:rPr>
        <w:t>Enalaprili 0</w:t>
      </w:r>
      <w:r>
        <w:rPr>
          <w:sz w:val="24"/>
          <w:szCs w:val="24"/>
        </w:rPr>
        <w:t xml:space="preserve">, </w:t>
      </w:r>
      <w:r w:rsidRPr="00AF556C">
        <w:rPr>
          <w:sz w:val="24"/>
          <w:szCs w:val="24"/>
        </w:rPr>
        <w:t xml:space="preserve">005 внутрь 2 раза в день. </w:t>
      </w:r>
    </w:p>
    <w:p w:rsidR="00ED1E87" w:rsidRPr="00AF556C" w:rsidRDefault="00ED1E87" w:rsidP="00ED1E87">
      <w:pPr>
        <w:widowControl/>
        <w:spacing w:before="120"/>
        <w:ind w:firstLine="567"/>
        <w:jc w:val="both"/>
        <w:rPr>
          <w:sz w:val="24"/>
          <w:szCs w:val="24"/>
        </w:rPr>
      </w:pPr>
      <w:r w:rsidRPr="00AF556C">
        <w:rPr>
          <w:sz w:val="24"/>
          <w:szCs w:val="24"/>
        </w:rPr>
        <w:t>Simvastatini 0</w:t>
      </w:r>
      <w:r>
        <w:rPr>
          <w:sz w:val="24"/>
          <w:szCs w:val="24"/>
        </w:rPr>
        <w:t xml:space="preserve">, </w:t>
      </w:r>
      <w:r w:rsidRPr="00AF556C">
        <w:rPr>
          <w:sz w:val="24"/>
          <w:szCs w:val="24"/>
        </w:rPr>
        <w:t>02 внутрь 1 раз в день вечером.</w:t>
      </w:r>
    </w:p>
    <w:p w:rsidR="00ED1E87" w:rsidRPr="00AF556C" w:rsidRDefault="00ED1E87" w:rsidP="00ED1E87">
      <w:pPr>
        <w:widowControl/>
        <w:spacing w:before="120"/>
        <w:ind w:firstLine="567"/>
        <w:jc w:val="both"/>
        <w:rPr>
          <w:sz w:val="24"/>
          <w:szCs w:val="24"/>
        </w:rPr>
      </w:pPr>
      <w:r w:rsidRPr="00AF556C">
        <w:rPr>
          <w:sz w:val="24"/>
          <w:szCs w:val="24"/>
        </w:rPr>
        <w:t>Furosemidi 0</w:t>
      </w:r>
      <w:r>
        <w:rPr>
          <w:sz w:val="24"/>
          <w:szCs w:val="24"/>
        </w:rPr>
        <w:t xml:space="preserve">, </w:t>
      </w:r>
      <w:r w:rsidRPr="00AF556C">
        <w:rPr>
          <w:sz w:val="24"/>
          <w:szCs w:val="24"/>
        </w:rPr>
        <w:t>02 внутрь утром.</w:t>
      </w:r>
    </w:p>
    <w:p w:rsidR="00ED1E87" w:rsidRPr="00AF556C" w:rsidRDefault="00ED1E87" w:rsidP="00ED1E87">
      <w:pPr>
        <w:widowControl/>
        <w:spacing w:before="120"/>
        <w:ind w:firstLine="567"/>
        <w:jc w:val="both"/>
        <w:rPr>
          <w:sz w:val="24"/>
          <w:szCs w:val="24"/>
        </w:rPr>
      </w:pPr>
      <w:r w:rsidRPr="00AF556C">
        <w:rPr>
          <w:sz w:val="24"/>
          <w:szCs w:val="24"/>
        </w:rPr>
        <w:t>Maninili 1</w:t>
      </w:r>
      <w:r>
        <w:rPr>
          <w:sz w:val="24"/>
          <w:szCs w:val="24"/>
        </w:rPr>
        <w:t xml:space="preserve">, </w:t>
      </w:r>
      <w:r w:rsidRPr="00AF556C">
        <w:rPr>
          <w:sz w:val="24"/>
          <w:szCs w:val="24"/>
        </w:rPr>
        <w:t>75 внутрь 3 раза в день.</w:t>
      </w:r>
    </w:p>
    <w:p w:rsidR="00ED1E87" w:rsidRDefault="00ED1E87" w:rsidP="00ED1E87">
      <w:pPr>
        <w:widowControl/>
        <w:spacing w:before="120"/>
        <w:ind w:firstLine="567"/>
        <w:jc w:val="both"/>
        <w:rPr>
          <w:sz w:val="24"/>
          <w:szCs w:val="24"/>
        </w:rPr>
      </w:pPr>
      <w:r w:rsidRPr="00AF556C">
        <w:rPr>
          <w:sz w:val="24"/>
          <w:szCs w:val="24"/>
        </w:rPr>
        <w:t>Warfarini 0</w:t>
      </w:r>
      <w:r>
        <w:rPr>
          <w:sz w:val="24"/>
          <w:szCs w:val="24"/>
        </w:rPr>
        <w:t xml:space="preserve">, </w:t>
      </w:r>
      <w:r w:rsidRPr="00AF556C">
        <w:rPr>
          <w:sz w:val="24"/>
          <w:szCs w:val="24"/>
        </w:rPr>
        <w:t>005 внутрь 1 раз в день.</w:t>
      </w:r>
    </w:p>
    <w:p w:rsidR="00ED1E87" w:rsidRDefault="00ED1E87" w:rsidP="00ED1E87">
      <w:pPr>
        <w:widowControl/>
        <w:spacing w:before="120"/>
        <w:ind w:firstLine="567"/>
        <w:jc w:val="both"/>
        <w:rPr>
          <w:sz w:val="24"/>
          <w:szCs w:val="24"/>
        </w:rPr>
      </w:pPr>
      <w:r w:rsidRPr="00AF556C">
        <w:rPr>
          <w:sz w:val="24"/>
          <w:szCs w:val="24"/>
        </w:rPr>
        <w:t>13.02.2012г. Жалоб нет. Общее состояние удовлетворительное. Температура</w:t>
      </w:r>
      <w:r>
        <w:rPr>
          <w:sz w:val="24"/>
          <w:szCs w:val="24"/>
        </w:rPr>
        <w:t xml:space="preserve"> - </w:t>
      </w:r>
      <w:r w:rsidRPr="00AF556C">
        <w:rPr>
          <w:sz w:val="24"/>
          <w:szCs w:val="24"/>
        </w:rPr>
        <w:t>36</w:t>
      </w:r>
      <w:r>
        <w:rPr>
          <w:sz w:val="24"/>
          <w:szCs w:val="24"/>
        </w:rPr>
        <w:t xml:space="preserve">, </w:t>
      </w:r>
      <w:r w:rsidRPr="00AF556C">
        <w:rPr>
          <w:sz w:val="24"/>
          <w:szCs w:val="24"/>
        </w:rPr>
        <w:t>6. Кожа и видимые слизистые обычной окраски. При аускультации дыхание везикулярное</w:t>
      </w:r>
      <w:r>
        <w:rPr>
          <w:sz w:val="24"/>
          <w:szCs w:val="24"/>
        </w:rPr>
        <w:t xml:space="preserve">, </w:t>
      </w:r>
      <w:r w:rsidRPr="00AF556C">
        <w:rPr>
          <w:sz w:val="24"/>
          <w:szCs w:val="24"/>
        </w:rPr>
        <w:t>хрипов нет. ЧД– 17 в минуту. Тоны сердца приглушены</w:t>
      </w:r>
      <w:r>
        <w:rPr>
          <w:sz w:val="24"/>
          <w:szCs w:val="24"/>
        </w:rPr>
        <w:t xml:space="preserve">, </w:t>
      </w:r>
      <w:r w:rsidRPr="00AF556C">
        <w:rPr>
          <w:sz w:val="24"/>
          <w:szCs w:val="24"/>
        </w:rPr>
        <w:t>ритмичные. АД 120/80мм.рт.ст. PS 70 ударов в минуту</w:t>
      </w:r>
      <w:r>
        <w:rPr>
          <w:sz w:val="24"/>
          <w:szCs w:val="24"/>
        </w:rPr>
        <w:t xml:space="preserve">, </w:t>
      </w:r>
      <w:r w:rsidRPr="00AF556C">
        <w:rPr>
          <w:sz w:val="24"/>
          <w:szCs w:val="24"/>
        </w:rPr>
        <w:t>удовлетворительных качеств. Язык влажный</w:t>
      </w:r>
      <w:r>
        <w:rPr>
          <w:sz w:val="24"/>
          <w:szCs w:val="24"/>
        </w:rPr>
        <w:t xml:space="preserve">, </w:t>
      </w:r>
      <w:r w:rsidRPr="00AF556C">
        <w:rPr>
          <w:sz w:val="24"/>
          <w:szCs w:val="24"/>
        </w:rPr>
        <w:t>чистый. Живот не вздут</w:t>
      </w:r>
      <w:r>
        <w:rPr>
          <w:sz w:val="24"/>
          <w:szCs w:val="24"/>
        </w:rPr>
        <w:t xml:space="preserve">, </w:t>
      </w:r>
      <w:r w:rsidRPr="00AF556C">
        <w:rPr>
          <w:sz w:val="24"/>
          <w:szCs w:val="24"/>
        </w:rPr>
        <w:t>мягкий</w:t>
      </w:r>
      <w:r>
        <w:rPr>
          <w:sz w:val="24"/>
          <w:szCs w:val="24"/>
        </w:rPr>
        <w:t xml:space="preserve">, </w:t>
      </w:r>
      <w:r w:rsidRPr="00AF556C">
        <w:rPr>
          <w:sz w:val="24"/>
          <w:szCs w:val="24"/>
        </w:rPr>
        <w:t>при пальпации безболезненный. Симптом поколачивания отрицателен с обеих сторон. Стул не нарушен. Диурез в пределах нормы.</w:t>
      </w:r>
    </w:p>
    <w:p w:rsidR="00ED1E87" w:rsidRPr="00AF556C" w:rsidRDefault="00ED1E87" w:rsidP="00ED1E87">
      <w:pPr>
        <w:widowControl/>
        <w:spacing w:before="120"/>
        <w:ind w:firstLine="567"/>
        <w:jc w:val="both"/>
        <w:rPr>
          <w:sz w:val="24"/>
          <w:szCs w:val="24"/>
        </w:rPr>
      </w:pPr>
      <w:r w:rsidRPr="00AF556C">
        <w:rPr>
          <w:sz w:val="24"/>
          <w:szCs w:val="24"/>
        </w:rPr>
        <w:t xml:space="preserve">Назначения: </w:t>
      </w:r>
    </w:p>
    <w:p w:rsidR="00ED1E87" w:rsidRPr="00AF556C" w:rsidRDefault="00ED1E87" w:rsidP="00ED1E87">
      <w:pPr>
        <w:widowControl/>
        <w:spacing w:before="120"/>
        <w:ind w:firstLine="567"/>
        <w:jc w:val="both"/>
        <w:rPr>
          <w:sz w:val="24"/>
          <w:szCs w:val="24"/>
        </w:rPr>
      </w:pPr>
      <w:r w:rsidRPr="00AF556C">
        <w:rPr>
          <w:sz w:val="24"/>
          <w:szCs w:val="24"/>
        </w:rPr>
        <w:t>Режим палатный.</w:t>
      </w:r>
    </w:p>
    <w:p w:rsidR="00ED1E87" w:rsidRPr="00AF556C" w:rsidRDefault="00ED1E87" w:rsidP="00ED1E87">
      <w:pPr>
        <w:widowControl/>
        <w:spacing w:before="120"/>
        <w:ind w:firstLine="567"/>
        <w:jc w:val="both"/>
        <w:rPr>
          <w:sz w:val="24"/>
          <w:szCs w:val="24"/>
        </w:rPr>
      </w:pPr>
      <w:r w:rsidRPr="00AF556C">
        <w:rPr>
          <w:sz w:val="24"/>
          <w:szCs w:val="24"/>
        </w:rPr>
        <w:t>Стол Д (№ 8).</w:t>
      </w:r>
    </w:p>
    <w:p w:rsidR="00ED1E87" w:rsidRPr="00AF556C" w:rsidRDefault="00ED1E87" w:rsidP="00ED1E87">
      <w:pPr>
        <w:widowControl/>
        <w:spacing w:before="120"/>
        <w:ind w:firstLine="567"/>
        <w:jc w:val="both"/>
        <w:rPr>
          <w:sz w:val="24"/>
          <w:szCs w:val="24"/>
        </w:rPr>
      </w:pPr>
      <w:r w:rsidRPr="00AF556C">
        <w:rPr>
          <w:sz w:val="24"/>
          <w:szCs w:val="24"/>
        </w:rPr>
        <w:t>Bisoprololi 0</w:t>
      </w:r>
      <w:r>
        <w:rPr>
          <w:sz w:val="24"/>
          <w:szCs w:val="24"/>
        </w:rPr>
        <w:t xml:space="preserve">, </w:t>
      </w:r>
      <w:r w:rsidRPr="00AF556C">
        <w:rPr>
          <w:sz w:val="24"/>
          <w:szCs w:val="24"/>
        </w:rPr>
        <w:t>0025 внутрь 1 раз в день утром</w:t>
      </w:r>
    </w:p>
    <w:p w:rsidR="00ED1E87" w:rsidRPr="00AF556C" w:rsidRDefault="00ED1E87" w:rsidP="00ED1E87">
      <w:pPr>
        <w:widowControl/>
        <w:spacing w:before="120"/>
        <w:ind w:firstLine="567"/>
        <w:jc w:val="both"/>
        <w:rPr>
          <w:sz w:val="24"/>
          <w:szCs w:val="24"/>
        </w:rPr>
      </w:pPr>
      <w:r w:rsidRPr="00AF556C">
        <w:rPr>
          <w:sz w:val="24"/>
          <w:szCs w:val="24"/>
        </w:rPr>
        <w:t>Enalaprili 0</w:t>
      </w:r>
      <w:r>
        <w:rPr>
          <w:sz w:val="24"/>
          <w:szCs w:val="24"/>
        </w:rPr>
        <w:t xml:space="preserve">, </w:t>
      </w:r>
      <w:r w:rsidRPr="00AF556C">
        <w:rPr>
          <w:sz w:val="24"/>
          <w:szCs w:val="24"/>
        </w:rPr>
        <w:t xml:space="preserve">005 внутрь 2 раза в день. </w:t>
      </w:r>
    </w:p>
    <w:p w:rsidR="00ED1E87" w:rsidRPr="00AF556C" w:rsidRDefault="00ED1E87" w:rsidP="00ED1E87">
      <w:pPr>
        <w:widowControl/>
        <w:spacing w:before="120"/>
        <w:ind w:firstLine="567"/>
        <w:jc w:val="both"/>
        <w:rPr>
          <w:sz w:val="24"/>
          <w:szCs w:val="24"/>
        </w:rPr>
      </w:pPr>
      <w:r w:rsidRPr="00AF556C">
        <w:rPr>
          <w:sz w:val="24"/>
          <w:szCs w:val="24"/>
        </w:rPr>
        <w:t>Simvastatini 0</w:t>
      </w:r>
      <w:r>
        <w:rPr>
          <w:sz w:val="24"/>
          <w:szCs w:val="24"/>
        </w:rPr>
        <w:t xml:space="preserve">, </w:t>
      </w:r>
      <w:r w:rsidRPr="00AF556C">
        <w:rPr>
          <w:sz w:val="24"/>
          <w:szCs w:val="24"/>
        </w:rPr>
        <w:t>02 внутрь 1 раз в день вечером.</w:t>
      </w:r>
    </w:p>
    <w:p w:rsidR="00ED1E87" w:rsidRPr="00AF556C" w:rsidRDefault="00ED1E87" w:rsidP="00ED1E87">
      <w:pPr>
        <w:widowControl/>
        <w:spacing w:before="120"/>
        <w:ind w:firstLine="567"/>
        <w:jc w:val="both"/>
        <w:rPr>
          <w:sz w:val="24"/>
          <w:szCs w:val="24"/>
        </w:rPr>
      </w:pPr>
      <w:r w:rsidRPr="00AF556C">
        <w:rPr>
          <w:sz w:val="24"/>
          <w:szCs w:val="24"/>
        </w:rPr>
        <w:t>Maninili 1</w:t>
      </w:r>
      <w:r>
        <w:rPr>
          <w:sz w:val="24"/>
          <w:szCs w:val="24"/>
        </w:rPr>
        <w:t xml:space="preserve">, </w:t>
      </w:r>
      <w:r w:rsidRPr="00AF556C">
        <w:rPr>
          <w:sz w:val="24"/>
          <w:szCs w:val="24"/>
        </w:rPr>
        <w:t>75 внутрь 3 раза в день.</w:t>
      </w:r>
    </w:p>
    <w:p w:rsidR="00ED1E87" w:rsidRDefault="00ED1E87" w:rsidP="00ED1E87">
      <w:pPr>
        <w:widowControl/>
        <w:spacing w:before="120"/>
        <w:ind w:firstLine="567"/>
        <w:jc w:val="both"/>
        <w:rPr>
          <w:sz w:val="24"/>
          <w:szCs w:val="24"/>
        </w:rPr>
      </w:pPr>
      <w:r w:rsidRPr="00AF556C">
        <w:rPr>
          <w:sz w:val="24"/>
          <w:szCs w:val="24"/>
        </w:rPr>
        <w:t>Warfarini 0</w:t>
      </w:r>
      <w:r>
        <w:rPr>
          <w:sz w:val="24"/>
          <w:szCs w:val="24"/>
        </w:rPr>
        <w:t xml:space="preserve">, </w:t>
      </w:r>
      <w:r w:rsidRPr="00AF556C">
        <w:rPr>
          <w:sz w:val="24"/>
          <w:szCs w:val="24"/>
        </w:rPr>
        <w:t>005 внутрь 1 раз в день.</w:t>
      </w:r>
    </w:p>
    <w:p w:rsidR="00ED1E87" w:rsidRPr="00AF556C" w:rsidRDefault="00ED1E87" w:rsidP="00ED1E87">
      <w:pPr>
        <w:widowControl/>
        <w:spacing w:before="120"/>
        <w:ind w:firstLine="567"/>
        <w:jc w:val="both"/>
        <w:rPr>
          <w:sz w:val="24"/>
          <w:szCs w:val="24"/>
        </w:rPr>
      </w:pPr>
      <w:r w:rsidRPr="00AF556C">
        <w:rPr>
          <w:sz w:val="24"/>
          <w:szCs w:val="24"/>
        </w:rPr>
        <w:t>Прогноз для жизни и здоровья благоприятный</w:t>
      </w:r>
      <w:r>
        <w:rPr>
          <w:sz w:val="24"/>
          <w:szCs w:val="24"/>
        </w:rPr>
        <w:t xml:space="preserve">, </w:t>
      </w:r>
      <w:r w:rsidRPr="00AF556C">
        <w:rPr>
          <w:sz w:val="24"/>
          <w:szCs w:val="24"/>
        </w:rPr>
        <w:t>так как произведена своевременная хирургическая коррекция выявленного порока АоК</w:t>
      </w:r>
      <w:r>
        <w:rPr>
          <w:sz w:val="24"/>
          <w:szCs w:val="24"/>
        </w:rPr>
        <w:t xml:space="preserve">, </w:t>
      </w:r>
      <w:r w:rsidRPr="00AF556C">
        <w:rPr>
          <w:sz w:val="24"/>
          <w:szCs w:val="24"/>
        </w:rPr>
        <w:t>послеоперационный период протекает благоприятно</w:t>
      </w:r>
      <w:r>
        <w:rPr>
          <w:sz w:val="24"/>
          <w:szCs w:val="24"/>
        </w:rPr>
        <w:t xml:space="preserve">, </w:t>
      </w:r>
      <w:r w:rsidRPr="00AF556C">
        <w:rPr>
          <w:sz w:val="24"/>
          <w:szCs w:val="24"/>
        </w:rPr>
        <w:t>пациентка хорошо реагирует на медикаментозную терапию.</w:t>
      </w:r>
    </w:p>
    <w:p w:rsidR="00ED1E87" w:rsidRPr="00AF556C" w:rsidRDefault="00ED1E87" w:rsidP="00ED1E87">
      <w:pPr>
        <w:widowControl/>
        <w:spacing w:before="120"/>
        <w:ind w:firstLine="567"/>
        <w:jc w:val="both"/>
        <w:rPr>
          <w:sz w:val="24"/>
          <w:szCs w:val="24"/>
        </w:rPr>
      </w:pPr>
      <w:r w:rsidRPr="00AF556C">
        <w:rPr>
          <w:sz w:val="24"/>
          <w:szCs w:val="24"/>
        </w:rPr>
        <w:t>Прогноз для работы благоприятный</w:t>
      </w:r>
      <w:r>
        <w:rPr>
          <w:sz w:val="24"/>
          <w:szCs w:val="24"/>
        </w:rPr>
        <w:t xml:space="preserve">, </w:t>
      </w:r>
      <w:r w:rsidRPr="00AF556C">
        <w:rPr>
          <w:sz w:val="24"/>
          <w:szCs w:val="24"/>
        </w:rPr>
        <w:t>так как работа пациентки не требует значительного физического и психического напряжения.</w:t>
      </w:r>
      <w:r>
        <w:rPr>
          <w:sz w:val="24"/>
          <w:szCs w:val="24"/>
        </w:rPr>
        <w:t xml:space="preserve"> </w:t>
      </w:r>
    </w:p>
    <w:p w:rsidR="00ED1E87" w:rsidRPr="00AF556C" w:rsidRDefault="00ED1E87" w:rsidP="00ED1E87">
      <w:pPr>
        <w:widowControl/>
        <w:spacing w:before="120"/>
        <w:ind w:firstLine="567"/>
        <w:jc w:val="both"/>
        <w:rPr>
          <w:sz w:val="24"/>
          <w:szCs w:val="24"/>
        </w:rPr>
      </w:pPr>
      <w:r w:rsidRPr="00AF556C">
        <w:rPr>
          <w:sz w:val="24"/>
          <w:szCs w:val="24"/>
        </w:rPr>
        <w:t xml:space="preserve">Эпикриз. </w:t>
      </w:r>
    </w:p>
    <w:p w:rsidR="00ED1E87" w:rsidRDefault="00ED1E87" w:rsidP="00ED1E87">
      <w:pPr>
        <w:widowControl/>
        <w:spacing w:before="120"/>
        <w:ind w:firstLine="567"/>
        <w:jc w:val="both"/>
        <w:rPr>
          <w:sz w:val="24"/>
          <w:szCs w:val="24"/>
        </w:rPr>
      </w:pPr>
      <w:r w:rsidRPr="00AF556C">
        <w:rPr>
          <w:sz w:val="24"/>
          <w:szCs w:val="24"/>
        </w:rPr>
        <w:t>Больная Фильченкова Ирина Ивановна</w:t>
      </w:r>
      <w:r>
        <w:rPr>
          <w:sz w:val="24"/>
          <w:szCs w:val="24"/>
        </w:rPr>
        <w:t xml:space="preserve">, </w:t>
      </w:r>
      <w:r w:rsidRPr="00AF556C">
        <w:rPr>
          <w:sz w:val="24"/>
          <w:szCs w:val="24"/>
        </w:rPr>
        <w:t>58 лет</w:t>
      </w:r>
      <w:r>
        <w:rPr>
          <w:sz w:val="24"/>
          <w:szCs w:val="24"/>
        </w:rPr>
        <w:t xml:space="preserve">, </w:t>
      </w:r>
      <w:r w:rsidRPr="00AF556C">
        <w:rPr>
          <w:sz w:val="24"/>
          <w:szCs w:val="24"/>
        </w:rPr>
        <w:t>поступила в кардиохирургическое отделение ВОКБ 20.02.2012 с диагнозом: «Дегенеративный порок аортального клапана. Критический стеноз.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 Артериальная гипертензия IIст</w:t>
      </w:r>
      <w:r>
        <w:rPr>
          <w:sz w:val="24"/>
          <w:szCs w:val="24"/>
        </w:rPr>
        <w:t xml:space="preserve">, </w:t>
      </w:r>
      <w:r w:rsidRPr="00AF556C">
        <w:rPr>
          <w:sz w:val="24"/>
          <w:szCs w:val="24"/>
        </w:rPr>
        <w:t>р.4. Сахарный диабет 2 типа</w:t>
      </w:r>
      <w:r>
        <w:rPr>
          <w:sz w:val="24"/>
          <w:szCs w:val="24"/>
        </w:rPr>
        <w:t xml:space="preserve">, </w:t>
      </w:r>
      <w:r w:rsidRPr="00AF556C">
        <w:rPr>
          <w:sz w:val="24"/>
          <w:szCs w:val="24"/>
        </w:rPr>
        <w:t>клинико-метаболическая компенсация» для оперативного лечения</w:t>
      </w:r>
      <w:r>
        <w:rPr>
          <w:sz w:val="24"/>
          <w:szCs w:val="24"/>
        </w:rPr>
        <w:t xml:space="preserve"> - </w:t>
      </w:r>
      <w:r w:rsidRPr="00AF556C">
        <w:rPr>
          <w:sz w:val="24"/>
          <w:szCs w:val="24"/>
        </w:rPr>
        <w:t>протезирования аортального клапана.</w:t>
      </w:r>
    </w:p>
    <w:p w:rsidR="00ED1E87" w:rsidRPr="00AF556C" w:rsidRDefault="00ED1E87" w:rsidP="00ED1E87">
      <w:pPr>
        <w:widowControl/>
        <w:spacing w:before="120"/>
        <w:ind w:firstLine="567"/>
        <w:jc w:val="both"/>
        <w:rPr>
          <w:sz w:val="24"/>
          <w:szCs w:val="24"/>
        </w:rPr>
      </w:pPr>
      <w:r w:rsidRPr="00AF556C">
        <w:rPr>
          <w:sz w:val="24"/>
          <w:szCs w:val="24"/>
        </w:rPr>
        <w:t xml:space="preserve">При поступлении жаловалась на: </w:t>
      </w:r>
    </w:p>
    <w:p w:rsidR="00ED1E87" w:rsidRPr="00AF556C" w:rsidRDefault="00ED1E87" w:rsidP="00ED1E87">
      <w:pPr>
        <w:widowControl/>
        <w:spacing w:before="120"/>
        <w:ind w:firstLine="567"/>
        <w:jc w:val="both"/>
        <w:rPr>
          <w:sz w:val="24"/>
          <w:szCs w:val="24"/>
        </w:rPr>
      </w:pPr>
      <w:r w:rsidRPr="00AF556C">
        <w:rPr>
          <w:sz w:val="24"/>
          <w:szCs w:val="24"/>
        </w:rPr>
        <w:t>периодически возникающие инспираторную одышку</w:t>
      </w:r>
      <w:r>
        <w:rPr>
          <w:sz w:val="24"/>
          <w:szCs w:val="24"/>
        </w:rPr>
        <w:t xml:space="preserve">, </w:t>
      </w:r>
      <w:r w:rsidRPr="00AF556C">
        <w:rPr>
          <w:sz w:val="24"/>
          <w:szCs w:val="24"/>
        </w:rPr>
        <w:t>головные боли</w:t>
      </w:r>
      <w:r>
        <w:rPr>
          <w:sz w:val="24"/>
          <w:szCs w:val="24"/>
        </w:rPr>
        <w:t xml:space="preserve">, </w:t>
      </w:r>
      <w:r w:rsidRPr="00AF556C">
        <w:rPr>
          <w:sz w:val="24"/>
          <w:szCs w:val="24"/>
        </w:rPr>
        <w:t>головокружение</w:t>
      </w:r>
      <w:r>
        <w:rPr>
          <w:sz w:val="24"/>
          <w:szCs w:val="24"/>
        </w:rPr>
        <w:t xml:space="preserve">, </w:t>
      </w:r>
      <w:r w:rsidRPr="00AF556C">
        <w:rPr>
          <w:sz w:val="24"/>
          <w:szCs w:val="24"/>
        </w:rPr>
        <w:t>перебои в работе сердца</w:t>
      </w:r>
      <w:r>
        <w:rPr>
          <w:sz w:val="24"/>
          <w:szCs w:val="24"/>
        </w:rPr>
        <w:t xml:space="preserve">, </w:t>
      </w:r>
      <w:r w:rsidRPr="00AF556C">
        <w:rPr>
          <w:sz w:val="24"/>
          <w:szCs w:val="24"/>
        </w:rPr>
        <w:t>появляющиеся после физической нагрузки</w:t>
      </w:r>
      <w:r>
        <w:rPr>
          <w:sz w:val="24"/>
          <w:szCs w:val="24"/>
        </w:rPr>
        <w:t xml:space="preserve">, </w:t>
      </w:r>
      <w:r w:rsidRPr="00AF556C">
        <w:rPr>
          <w:sz w:val="24"/>
          <w:szCs w:val="24"/>
        </w:rPr>
        <w:t>эмоционального перенапряжения или на фоне повышения АД</w:t>
      </w:r>
      <w:r>
        <w:rPr>
          <w:sz w:val="24"/>
          <w:szCs w:val="24"/>
        </w:rPr>
        <w:t xml:space="preserve">, </w:t>
      </w:r>
      <w:r w:rsidRPr="00AF556C">
        <w:rPr>
          <w:sz w:val="24"/>
          <w:szCs w:val="24"/>
        </w:rPr>
        <w:t>исчезают после отдыха или приема гипотензивных препаратов (каптоприл);</w:t>
      </w:r>
    </w:p>
    <w:p w:rsidR="00ED1E87" w:rsidRPr="00AF556C" w:rsidRDefault="00ED1E87" w:rsidP="00ED1E87">
      <w:pPr>
        <w:widowControl/>
        <w:spacing w:before="120"/>
        <w:ind w:firstLine="567"/>
        <w:jc w:val="both"/>
        <w:rPr>
          <w:sz w:val="24"/>
          <w:szCs w:val="24"/>
        </w:rPr>
      </w:pPr>
      <w:r w:rsidRPr="00AF556C">
        <w:rPr>
          <w:sz w:val="24"/>
          <w:szCs w:val="24"/>
        </w:rPr>
        <w:t>боли за грудиной сжимающего</w:t>
      </w:r>
      <w:r>
        <w:rPr>
          <w:sz w:val="24"/>
          <w:szCs w:val="24"/>
        </w:rPr>
        <w:t xml:space="preserve">, </w:t>
      </w:r>
      <w:r w:rsidRPr="00AF556C">
        <w:rPr>
          <w:sz w:val="24"/>
          <w:szCs w:val="24"/>
        </w:rPr>
        <w:t>давящего характера</w:t>
      </w:r>
      <w:r>
        <w:rPr>
          <w:sz w:val="24"/>
          <w:szCs w:val="24"/>
        </w:rPr>
        <w:t xml:space="preserve">, </w:t>
      </w:r>
      <w:r w:rsidRPr="00AF556C">
        <w:rPr>
          <w:sz w:val="24"/>
          <w:szCs w:val="24"/>
        </w:rPr>
        <w:t>достаточно интенсивные</w:t>
      </w:r>
      <w:r>
        <w:rPr>
          <w:sz w:val="24"/>
          <w:szCs w:val="24"/>
        </w:rPr>
        <w:t xml:space="preserve">, </w:t>
      </w:r>
      <w:r w:rsidRPr="00AF556C">
        <w:rPr>
          <w:sz w:val="24"/>
          <w:szCs w:val="24"/>
        </w:rPr>
        <w:t>иррадирующие в левую лопатку</w:t>
      </w:r>
      <w:r>
        <w:rPr>
          <w:sz w:val="24"/>
          <w:szCs w:val="24"/>
        </w:rPr>
        <w:t xml:space="preserve">, </w:t>
      </w:r>
      <w:r w:rsidRPr="00AF556C">
        <w:rPr>
          <w:sz w:val="24"/>
          <w:szCs w:val="24"/>
        </w:rPr>
        <w:t>ключицу</w:t>
      </w:r>
      <w:r>
        <w:rPr>
          <w:sz w:val="24"/>
          <w:szCs w:val="24"/>
        </w:rPr>
        <w:t xml:space="preserve">, </w:t>
      </w:r>
      <w:r w:rsidRPr="00AF556C">
        <w:rPr>
          <w:sz w:val="24"/>
          <w:szCs w:val="24"/>
        </w:rPr>
        <w:t>руку</w:t>
      </w:r>
      <w:r>
        <w:rPr>
          <w:sz w:val="24"/>
          <w:szCs w:val="24"/>
        </w:rPr>
        <w:t xml:space="preserve">, </w:t>
      </w:r>
      <w:r w:rsidRPr="00AF556C">
        <w:rPr>
          <w:sz w:val="24"/>
          <w:szCs w:val="24"/>
        </w:rPr>
        <w:t>сопровождающиеся ощущением страха смерти</w:t>
      </w:r>
      <w:r>
        <w:rPr>
          <w:sz w:val="24"/>
          <w:szCs w:val="24"/>
        </w:rPr>
        <w:t xml:space="preserve">, </w:t>
      </w:r>
      <w:r w:rsidRPr="00AF556C">
        <w:rPr>
          <w:sz w:val="24"/>
          <w:szCs w:val="24"/>
        </w:rPr>
        <w:t>возникающие приступообразно после физической нагрузки</w:t>
      </w:r>
      <w:r>
        <w:rPr>
          <w:sz w:val="24"/>
          <w:szCs w:val="24"/>
        </w:rPr>
        <w:t xml:space="preserve">, </w:t>
      </w:r>
      <w:r w:rsidRPr="00AF556C">
        <w:rPr>
          <w:sz w:val="24"/>
          <w:szCs w:val="24"/>
        </w:rPr>
        <w:t>эмоционального стресса</w:t>
      </w:r>
      <w:r>
        <w:rPr>
          <w:sz w:val="24"/>
          <w:szCs w:val="24"/>
        </w:rPr>
        <w:t xml:space="preserve">, </w:t>
      </w:r>
      <w:r w:rsidRPr="00AF556C">
        <w:rPr>
          <w:sz w:val="24"/>
          <w:szCs w:val="24"/>
        </w:rPr>
        <w:t>продолжительность 3-5 мин.</w:t>
      </w:r>
      <w:r>
        <w:rPr>
          <w:sz w:val="24"/>
          <w:szCs w:val="24"/>
        </w:rPr>
        <w:t xml:space="preserve">, </w:t>
      </w:r>
      <w:r w:rsidRPr="00AF556C">
        <w:rPr>
          <w:sz w:val="24"/>
          <w:szCs w:val="24"/>
        </w:rPr>
        <w:t>купируются приемом нитроглицерина под язык;</w:t>
      </w:r>
    </w:p>
    <w:p w:rsidR="00ED1E87" w:rsidRPr="00AF556C" w:rsidRDefault="00ED1E87" w:rsidP="00ED1E87">
      <w:pPr>
        <w:widowControl/>
        <w:spacing w:before="120"/>
        <w:ind w:firstLine="567"/>
        <w:jc w:val="both"/>
        <w:rPr>
          <w:sz w:val="24"/>
          <w:szCs w:val="24"/>
        </w:rPr>
      </w:pPr>
      <w:r w:rsidRPr="00AF556C">
        <w:rPr>
          <w:sz w:val="24"/>
          <w:szCs w:val="24"/>
        </w:rPr>
        <w:t>шум в голове и ушах</w:t>
      </w:r>
      <w:r>
        <w:rPr>
          <w:sz w:val="24"/>
          <w:szCs w:val="24"/>
        </w:rPr>
        <w:t xml:space="preserve">, </w:t>
      </w:r>
      <w:r w:rsidRPr="00AF556C">
        <w:rPr>
          <w:sz w:val="24"/>
          <w:szCs w:val="24"/>
        </w:rPr>
        <w:t>«мелькание мушек»</w:t>
      </w:r>
      <w:r>
        <w:rPr>
          <w:sz w:val="24"/>
          <w:szCs w:val="24"/>
        </w:rPr>
        <w:t xml:space="preserve">, </w:t>
      </w:r>
      <w:r w:rsidRPr="00AF556C">
        <w:rPr>
          <w:sz w:val="24"/>
          <w:szCs w:val="24"/>
        </w:rPr>
        <w:t>появление пелены перед глазами</w:t>
      </w:r>
      <w:r>
        <w:rPr>
          <w:sz w:val="24"/>
          <w:szCs w:val="24"/>
        </w:rPr>
        <w:t xml:space="preserve">, </w:t>
      </w:r>
      <w:r w:rsidRPr="00AF556C">
        <w:rPr>
          <w:sz w:val="24"/>
          <w:szCs w:val="24"/>
        </w:rPr>
        <w:t>расплывчатость очертаний предметов</w:t>
      </w:r>
      <w:r>
        <w:rPr>
          <w:sz w:val="24"/>
          <w:szCs w:val="24"/>
        </w:rPr>
        <w:t xml:space="preserve">, </w:t>
      </w:r>
      <w:r w:rsidRPr="00AF556C">
        <w:rPr>
          <w:sz w:val="24"/>
          <w:szCs w:val="24"/>
        </w:rPr>
        <w:t>появляющиеся при повышении АД;</w:t>
      </w:r>
    </w:p>
    <w:p w:rsidR="00ED1E87" w:rsidRDefault="00ED1E87" w:rsidP="00ED1E87">
      <w:pPr>
        <w:widowControl/>
        <w:spacing w:before="120"/>
        <w:ind w:firstLine="567"/>
        <w:jc w:val="both"/>
        <w:rPr>
          <w:sz w:val="24"/>
          <w:szCs w:val="24"/>
        </w:rPr>
      </w:pPr>
      <w:r w:rsidRPr="00AF556C">
        <w:rPr>
          <w:sz w:val="24"/>
          <w:szCs w:val="24"/>
        </w:rPr>
        <w:t>общую слабость</w:t>
      </w:r>
      <w:r>
        <w:rPr>
          <w:sz w:val="24"/>
          <w:szCs w:val="24"/>
        </w:rPr>
        <w:t xml:space="preserve">, </w:t>
      </w:r>
      <w:r w:rsidRPr="00AF556C">
        <w:rPr>
          <w:sz w:val="24"/>
          <w:szCs w:val="24"/>
        </w:rPr>
        <w:t>снижение умственной и физической работоспособности.</w:t>
      </w:r>
    </w:p>
    <w:p w:rsidR="00ED1E87" w:rsidRPr="00AF556C" w:rsidRDefault="00ED1E87" w:rsidP="00ED1E87">
      <w:pPr>
        <w:widowControl/>
        <w:spacing w:before="120"/>
        <w:ind w:firstLine="567"/>
        <w:jc w:val="both"/>
        <w:rPr>
          <w:sz w:val="24"/>
          <w:szCs w:val="24"/>
        </w:rPr>
      </w:pPr>
      <w:r w:rsidRPr="00AF556C">
        <w:rPr>
          <w:sz w:val="24"/>
          <w:szCs w:val="24"/>
        </w:rPr>
        <w:t>Из анамнеза стало известно</w:t>
      </w:r>
      <w:r>
        <w:rPr>
          <w:sz w:val="24"/>
          <w:szCs w:val="24"/>
        </w:rPr>
        <w:t xml:space="preserve">, </w:t>
      </w:r>
      <w:r w:rsidRPr="00AF556C">
        <w:rPr>
          <w:sz w:val="24"/>
          <w:szCs w:val="24"/>
        </w:rPr>
        <w:t>что заболевание выявлено три года назад</w:t>
      </w:r>
      <w:r>
        <w:rPr>
          <w:sz w:val="24"/>
          <w:szCs w:val="24"/>
        </w:rPr>
        <w:t xml:space="preserve">, </w:t>
      </w:r>
      <w:r w:rsidRPr="00AF556C">
        <w:rPr>
          <w:sz w:val="24"/>
          <w:szCs w:val="24"/>
        </w:rPr>
        <w:t>после того как пациентка обратилась к участковому терапевту с жалобами на общую слабость</w:t>
      </w:r>
      <w:r>
        <w:rPr>
          <w:sz w:val="24"/>
          <w:szCs w:val="24"/>
        </w:rPr>
        <w:t xml:space="preserve">, </w:t>
      </w:r>
      <w:r w:rsidRPr="00AF556C">
        <w:rPr>
          <w:sz w:val="24"/>
          <w:szCs w:val="24"/>
        </w:rPr>
        <w:t>одышку</w:t>
      </w:r>
      <w:r>
        <w:rPr>
          <w:sz w:val="24"/>
          <w:szCs w:val="24"/>
        </w:rPr>
        <w:t xml:space="preserve">, </w:t>
      </w:r>
      <w:r w:rsidRPr="00AF556C">
        <w:rPr>
          <w:sz w:val="24"/>
          <w:szCs w:val="24"/>
        </w:rPr>
        <w:t>непереносимость физического труда</w:t>
      </w:r>
      <w:r>
        <w:rPr>
          <w:sz w:val="24"/>
          <w:szCs w:val="24"/>
        </w:rPr>
        <w:t xml:space="preserve">, </w:t>
      </w:r>
      <w:r w:rsidRPr="00AF556C">
        <w:rPr>
          <w:sz w:val="24"/>
          <w:szCs w:val="24"/>
        </w:rPr>
        <w:t>головокружение</w:t>
      </w:r>
      <w:r>
        <w:rPr>
          <w:sz w:val="24"/>
          <w:szCs w:val="24"/>
        </w:rPr>
        <w:t xml:space="preserve">, </w:t>
      </w:r>
      <w:r w:rsidRPr="00AF556C">
        <w:rPr>
          <w:sz w:val="24"/>
          <w:szCs w:val="24"/>
        </w:rPr>
        <w:t>резкое снижение умственной работоспособности. На УЗИ сердца был обнаружен стеноз аортального клапана. Лечилась консервативно (принимала эналаприл 10мг 2 раза в день</w:t>
      </w:r>
      <w:r>
        <w:rPr>
          <w:sz w:val="24"/>
          <w:szCs w:val="24"/>
        </w:rPr>
        <w:t xml:space="preserve">, </w:t>
      </w:r>
      <w:r w:rsidRPr="00AF556C">
        <w:rPr>
          <w:sz w:val="24"/>
          <w:szCs w:val="24"/>
        </w:rPr>
        <w:t>бисопролол 5мг 1 раз в день</w:t>
      </w:r>
      <w:r>
        <w:rPr>
          <w:sz w:val="24"/>
          <w:szCs w:val="24"/>
        </w:rPr>
        <w:t xml:space="preserve">, </w:t>
      </w:r>
      <w:r w:rsidRPr="00AF556C">
        <w:rPr>
          <w:sz w:val="24"/>
          <w:szCs w:val="24"/>
        </w:rPr>
        <w:t>индапамид 1</w:t>
      </w:r>
      <w:r>
        <w:rPr>
          <w:sz w:val="24"/>
          <w:szCs w:val="24"/>
        </w:rPr>
        <w:t xml:space="preserve">, </w:t>
      </w:r>
      <w:r w:rsidRPr="00AF556C">
        <w:rPr>
          <w:sz w:val="24"/>
          <w:szCs w:val="24"/>
        </w:rPr>
        <w:t>25 мг 1 раз в день</w:t>
      </w:r>
      <w:r>
        <w:rPr>
          <w:sz w:val="24"/>
          <w:szCs w:val="24"/>
        </w:rPr>
        <w:t xml:space="preserve">, </w:t>
      </w:r>
      <w:r w:rsidRPr="00AF556C">
        <w:rPr>
          <w:sz w:val="24"/>
          <w:szCs w:val="24"/>
        </w:rPr>
        <w:t>зовастикор 10мг 1 раз в день). Несмотря на проводимую терапию состояние ухудшалось: прогрессировала одышка при физической нагрузке</w:t>
      </w:r>
      <w:r>
        <w:rPr>
          <w:sz w:val="24"/>
          <w:szCs w:val="24"/>
        </w:rPr>
        <w:t xml:space="preserve">, </w:t>
      </w:r>
      <w:r w:rsidRPr="00AF556C">
        <w:rPr>
          <w:sz w:val="24"/>
          <w:szCs w:val="24"/>
        </w:rPr>
        <w:t>усилилось головокружение</w:t>
      </w:r>
      <w:r>
        <w:rPr>
          <w:sz w:val="24"/>
          <w:szCs w:val="24"/>
        </w:rPr>
        <w:t xml:space="preserve">, </w:t>
      </w:r>
      <w:r w:rsidRPr="00AF556C">
        <w:rPr>
          <w:sz w:val="24"/>
          <w:szCs w:val="24"/>
        </w:rPr>
        <w:t>несколько раз больная теряла сознание на работе</w:t>
      </w:r>
      <w:r>
        <w:rPr>
          <w:sz w:val="24"/>
          <w:szCs w:val="24"/>
        </w:rPr>
        <w:t xml:space="preserve">, </w:t>
      </w:r>
      <w:r w:rsidRPr="00AF556C">
        <w:rPr>
          <w:sz w:val="24"/>
          <w:szCs w:val="24"/>
        </w:rPr>
        <w:t>появились боли за грудиной сжимающего характера</w:t>
      </w:r>
      <w:r>
        <w:rPr>
          <w:sz w:val="24"/>
          <w:szCs w:val="24"/>
        </w:rPr>
        <w:t xml:space="preserve">, </w:t>
      </w:r>
      <w:r w:rsidRPr="00AF556C">
        <w:rPr>
          <w:sz w:val="24"/>
          <w:szCs w:val="24"/>
        </w:rPr>
        <w:t>купирующиеся приемом нитроглицерина.</w:t>
      </w:r>
      <w:r>
        <w:rPr>
          <w:sz w:val="24"/>
          <w:szCs w:val="24"/>
        </w:rPr>
        <w:t xml:space="preserve"> </w:t>
      </w:r>
      <w:r w:rsidRPr="00AF556C">
        <w:rPr>
          <w:sz w:val="24"/>
          <w:szCs w:val="24"/>
        </w:rPr>
        <w:t>После планового обследования в ВОКД пациентка направлена в ВОКБ для оперативного лечения.</w:t>
      </w:r>
    </w:p>
    <w:p w:rsidR="00ED1E87" w:rsidRPr="00AF556C" w:rsidRDefault="00ED1E87" w:rsidP="00ED1E87">
      <w:pPr>
        <w:widowControl/>
        <w:spacing w:before="120"/>
        <w:ind w:firstLine="567"/>
        <w:jc w:val="both"/>
        <w:rPr>
          <w:sz w:val="24"/>
          <w:szCs w:val="24"/>
        </w:rPr>
      </w:pPr>
      <w:r w:rsidRPr="00AF556C">
        <w:rPr>
          <w:sz w:val="24"/>
          <w:szCs w:val="24"/>
        </w:rPr>
        <w:t>Объективно</w:t>
      </w:r>
      <w:r>
        <w:rPr>
          <w:sz w:val="24"/>
          <w:szCs w:val="24"/>
        </w:rPr>
        <w:t xml:space="preserve"> - </w:t>
      </w:r>
      <w:r w:rsidRPr="00AF556C">
        <w:rPr>
          <w:sz w:val="24"/>
          <w:szCs w:val="24"/>
        </w:rPr>
        <w:t>PS 72 ударов в минуту</w:t>
      </w:r>
      <w:r>
        <w:rPr>
          <w:sz w:val="24"/>
          <w:szCs w:val="24"/>
        </w:rPr>
        <w:t xml:space="preserve">, </w:t>
      </w:r>
      <w:r w:rsidRPr="00AF556C">
        <w:rPr>
          <w:sz w:val="24"/>
          <w:szCs w:val="24"/>
        </w:rPr>
        <w:t>ритмичный</w:t>
      </w:r>
      <w:r>
        <w:rPr>
          <w:sz w:val="24"/>
          <w:szCs w:val="24"/>
        </w:rPr>
        <w:t xml:space="preserve">, </w:t>
      </w:r>
      <w:r w:rsidRPr="00AF556C">
        <w:rPr>
          <w:sz w:val="24"/>
          <w:szCs w:val="24"/>
        </w:rPr>
        <w:t xml:space="preserve">твердый. Перкуторно выявляется расширение левой границы сердца на </w:t>
      </w:r>
      <w:smartTag w:uri="urn:schemas-microsoft-com:office:smarttags" w:element="metricconverter">
        <w:smartTagPr>
          <w:attr w:name="ProductID" w:val="1 см"/>
        </w:smartTagPr>
        <w:r w:rsidRPr="00AF556C">
          <w:rPr>
            <w:sz w:val="24"/>
            <w:szCs w:val="24"/>
          </w:rPr>
          <w:t>1 см</w:t>
        </w:r>
      </w:smartTag>
      <w:r w:rsidRPr="00AF556C">
        <w:rPr>
          <w:sz w:val="24"/>
          <w:szCs w:val="24"/>
        </w:rPr>
        <w:t xml:space="preserve"> кнаружи от левой среднеключичной линии. AД 140/90 мм.рт.ст. Тоны сердца приглушены</w:t>
      </w:r>
      <w:r>
        <w:rPr>
          <w:sz w:val="24"/>
          <w:szCs w:val="24"/>
        </w:rPr>
        <w:t xml:space="preserve">, </w:t>
      </w:r>
      <w:r w:rsidRPr="00AF556C">
        <w:rPr>
          <w:sz w:val="24"/>
          <w:szCs w:val="24"/>
        </w:rPr>
        <w:t>акцент 2-го тона над аортой</w:t>
      </w:r>
      <w:r>
        <w:rPr>
          <w:sz w:val="24"/>
          <w:szCs w:val="24"/>
        </w:rPr>
        <w:t xml:space="preserve">, </w:t>
      </w:r>
      <w:r w:rsidRPr="00AF556C">
        <w:rPr>
          <w:sz w:val="24"/>
          <w:szCs w:val="24"/>
        </w:rPr>
        <w:t>систолический шум в проекции аортального клапана.</w:t>
      </w:r>
    </w:p>
    <w:p w:rsidR="00ED1E87" w:rsidRPr="00AF556C" w:rsidRDefault="00ED1E87" w:rsidP="00ED1E87">
      <w:pPr>
        <w:widowControl/>
        <w:spacing w:before="120"/>
        <w:ind w:firstLine="567"/>
        <w:jc w:val="both"/>
        <w:rPr>
          <w:sz w:val="24"/>
          <w:szCs w:val="24"/>
        </w:rPr>
      </w:pPr>
      <w:r w:rsidRPr="00AF556C">
        <w:rPr>
          <w:sz w:val="24"/>
          <w:szCs w:val="24"/>
        </w:rPr>
        <w:t>Данные УЗИ сердца от 22.02.2012г.</w:t>
      </w:r>
    </w:p>
    <w:p w:rsidR="00ED1E87" w:rsidRPr="00AF556C" w:rsidRDefault="00ED1E87" w:rsidP="00ED1E87">
      <w:pPr>
        <w:widowControl/>
        <w:spacing w:before="120"/>
        <w:ind w:firstLine="567"/>
        <w:jc w:val="both"/>
        <w:rPr>
          <w:sz w:val="24"/>
          <w:szCs w:val="24"/>
        </w:rPr>
      </w:pPr>
      <w:r w:rsidRPr="00AF556C">
        <w:rPr>
          <w:sz w:val="24"/>
          <w:szCs w:val="24"/>
        </w:rPr>
        <w:t>Заключение: уплотнение корня аорты. Расширение корня аорты</w:t>
      </w:r>
      <w:r>
        <w:rPr>
          <w:sz w:val="24"/>
          <w:szCs w:val="24"/>
        </w:rPr>
        <w:t xml:space="preserve">, </w:t>
      </w:r>
      <w:r w:rsidRPr="00AF556C">
        <w:rPr>
          <w:sz w:val="24"/>
          <w:szCs w:val="24"/>
        </w:rPr>
        <w:t>восходящего отдела аорты. Аортальный порок сердца. Аортальный стеноз критический. Выраженная концентрическая гипертрофия ЛЖ. Признаки диастолической дисфункции ЛЖ</w:t>
      </w:r>
      <w:r>
        <w:rPr>
          <w:sz w:val="24"/>
          <w:szCs w:val="24"/>
        </w:rPr>
        <w:t xml:space="preserve">, </w:t>
      </w:r>
      <w:r w:rsidRPr="00AF556C">
        <w:rPr>
          <w:sz w:val="24"/>
          <w:szCs w:val="24"/>
        </w:rPr>
        <w:t>псевдокоронарный тип. Митральная регургитация 1-2. Дополнительные хорды ЛЖ. Легочная гипертензия 1-2ст.</w:t>
      </w:r>
    </w:p>
    <w:p w:rsidR="00ED1E87" w:rsidRPr="00AF556C" w:rsidRDefault="00ED1E87" w:rsidP="00ED1E87">
      <w:pPr>
        <w:widowControl/>
        <w:spacing w:before="120"/>
        <w:ind w:firstLine="567"/>
        <w:jc w:val="both"/>
        <w:rPr>
          <w:sz w:val="24"/>
          <w:szCs w:val="24"/>
        </w:rPr>
      </w:pPr>
      <w:r w:rsidRPr="00AF556C">
        <w:rPr>
          <w:sz w:val="24"/>
          <w:szCs w:val="24"/>
        </w:rPr>
        <w:t>Клинический диагноз:</w:t>
      </w:r>
    </w:p>
    <w:p w:rsidR="00ED1E87" w:rsidRPr="00AF556C" w:rsidRDefault="00ED1E87" w:rsidP="00ED1E87">
      <w:pPr>
        <w:widowControl/>
        <w:spacing w:before="120"/>
        <w:ind w:firstLine="567"/>
        <w:jc w:val="both"/>
        <w:rPr>
          <w:sz w:val="24"/>
          <w:szCs w:val="24"/>
        </w:rPr>
      </w:pPr>
      <w:r w:rsidRPr="00AF556C">
        <w:rPr>
          <w:sz w:val="24"/>
          <w:szCs w:val="24"/>
        </w:rPr>
        <w:t xml:space="preserve">Основной: Дегенеративный порок аортального клапана. </w:t>
      </w:r>
    </w:p>
    <w:p w:rsidR="00ED1E87" w:rsidRPr="00AF556C" w:rsidRDefault="00ED1E87" w:rsidP="00ED1E87">
      <w:pPr>
        <w:widowControl/>
        <w:spacing w:before="120"/>
        <w:ind w:firstLine="567"/>
        <w:jc w:val="both"/>
        <w:rPr>
          <w:sz w:val="24"/>
          <w:szCs w:val="24"/>
        </w:rPr>
      </w:pPr>
      <w:r w:rsidRPr="00AF556C">
        <w:rPr>
          <w:sz w:val="24"/>
          <w:szCs w:val="24"/>
        </w:rPr>
        <w:t>Сопутствующий: Артериальная гипертензия IIст</w:t>
      </w:r>
      <w:r>
        <w:rPr>
          <w:sz w:val="24"/>
          <w:szCs w:val="24"/>
        </w:rPr>
        <w:t xml:space="preserve">, </w:t>
      </w:r>
      <w:r w:rsidRPr="00AF556C">
        <w:rPr>
          <w:sz w:val="24"/>
          <w:szCs w:val="24"/>
        </w:rPr>
        <w:t>р. 4. Сахарный диабет 2 типа</w:t>
      </w:r>
      <w:r>
        <w:rPr>
          <w:sz w:val="24"/>
          <w:szCs w:val="24"/>
        </w:rPr>
        <w:t xml:space="preserve">, </w:t>
      </w:r>
      <w:r w:rsidRPr="00AF556C">
        <w:rPr>
          <w:sz w:val="24"/>
          <w:szCs w:val="24"/>
        </w:rPr>
        <w:t>клинико-метаболическая компенсация.</w:t>
      </w:r>
    </w:p>
    <w:p w:rsidR="00ED1E87" w:rsidRDefault="00ED1E87" w:rsidP="00ED1E87">
      <w:pPr>
        <w:widowControl/>
        <w:spacing w:before="120"/>
        <w:ind w:firstLine="567"/>
        <w:jc w:val="both"/>
        <w:rPr>
          <w:sz w:val="24"/>
          <w:szCs w:val="24"/>
        </w:rPr>
      </w:pPr>
      <w:r w:rsidRPr="00AF556C">
        <w:rPr>
          <w:sz w:val="24"/>
          <w:szCs w:val="24"/>
        </w:rPr>
        <w:t>Осложнения: Критический стеноз аортального клапана. Относительная недостаточность митрального клапана</w:t>
      </w:r>
      <w:r>
        <w:rPr>
          <w:sz w:val="24"/>
          <w:szCs w:val="24"/>
        </w:rPr>
        <w:t xml:space="preserve">, </w:t>
      </w:r>
      <w:r w:rsidRPr="00AF556C">
        <w:rPr>
          <w:sz w:val="24"/>
          <w:szCs w:val="24"/>
        </w:rPr>
        <w:t>легкой степени</w:t>
      </w:r>
      <w:r>
        <w:rPr>
          <w:sz w:val="24"/>
          <w:szCs w:val="24"/>
        </w:rPr>
        <w:t xml:space="preserve">, </w:t>
      </w:r>
      <w:r w:rsidRPr="00AF556C">
        <w:rPr>
          <w:sz w:val="24"/>
          <w:szCs w:val="24"/>
        </w:rPr>
        <w:t>Н1.</w:t>
      </w:r>
    </w:p>
    <w:p w:rsidR="00ED1E87" w:rsidRPr="00AF556C" w:rsidRDefault="00ED1E87" w:rsidP="00ED1E87">
      <w:pPr>
        <w:widowControl/>
        <w:spacing w:before="120"/>
        <w:ind w:firstLine="567"/>
        <w:jc w:val="both"/>
        <w:rPr>
          <w:sz w:val="24"/>
          <w:szCs w:val="24"/>
        </w:rPr>
      </w:pPr>
      <w:r w:rsidRPr="00AF556C">
        <w:rPr>
          <w:sz w:val="24"/>
          <w:szCs w:val="24"/>
        </w:rPr>
        <w:t>Операция: 28.02.2012г. – протезирование аортального клапана (протез «Планикс-Э» АДМ 19 № 42110).</w:t>
      </w:r>
    </w:p>
    <w:p w:rsidR="00ED1E87" w:rsidRPr="00AF556C" w:rsidRDefault="00ED1E87" w:rsidP="00ED1E87">
      <w:pPr>
        <w:widowControl/>
        <w:spacing w:before="120"/>
        <w:ind w:firstLine="567"/>
        <w:jc w:val="both"/>
        <w:rPr>
          <w:sz w:val="24"/>
          <w:szCs w:val="24"/>
        </w:rPr>
      </w:pPr>
      <w:r w:rsidRPr="00AF556C">
        <w:rPr>
          <w:sz w:val="24"/>
          <w:szCs w:val="24"/>
        </w:rPr>
        <w:t>Гистологический диагноз: Кальцинированный дегенеративно измененный аортальный клапан.</w:t>
      </w:r>
    </w:p>
    <w:p w:rsidR="00ED1E87" w:rsidRDefault="00ED1E87" w:rsidP="00ED1E87">
      <w:pPr>
        <w:widowControl/>
        <w:spacing w:before="120"/>
        <w:ind w:firstLine="567"/>
        <w:jc w:val="both"/>
        <w:rPr>
          <w:sz w:val="24"/>
          <w:szCs w:val="24"/>
        </w:rPr>
      </w:pPr>
      <w:r w:rsidRPr="00AF556C">
        <w:rPr>
          <w:sz w:val="24"/>
          <w:szCs w:val="24"/>
        </w:rPr>
        <w:t>Дренажи удалены 01.03.2012. Швы сняты 08.03.2012г.</w:t>
      </w:r>
      <w:r>
        <w:rPr>
          <w:sz w:val="24"/>
          <w:szCs w:val="24"/>
        </w:rPr>
        <w:t xml:space="preserve">, </w:t>
      </w:r>
      <w:r w:rsidRPr="00AF556C">
        <w:rPr>
          <w:sz w:val="24"/>
          <w:szCs w:val="24"/>
        </w:rPr>
        <w:t>раны зажили первичным натяжением.</w:t>
      </w:r>
    </w:p>
    <w:p w:rsidR="00ED1E87" w:rsidRPr="00AF556C" w:rsidRDefault="00ED1E87" w:rsidP="00ED1E87">
      <w:pPr>
        <w:widowControl/>
        <w:spacing w:before="120"/>
        <w:ind w:firstLine="567"/>
        <w:jc w:val="both"/>
        <w:rPr>
          <w:sz w:val="24"/>
          <w:szCs w:val="24"/>
        </w:rPr>
      </w:pPr>
      <w:r w:rsidRPr="00AF556C">
        <w:rPr>
          <w:sz w:val="24"/>
          <w:szCs w:val="24"/>
        </w:rPr>
        <w:t>Медикаментозная терапия: инфузионная терапия</w:t>
      </w:r>
      <w:r>
        <w:rPr>
          <w:sz w:val="24"/>
          <w:szCs w:val="24"/>
        </w:rPr>
        <w:t xml:space="preserve">, </w:t>
      </w:r>
      <w:r w:rsidRPr="00AF556C">
        <w:rPr>
          <w:sz w:val="24"/>
          <w:szCs w:val="24"/>
        </w:rPr>
        <w:t>глюкозо-инсулино-калиево-магниевая (поляризующая) смесь</w:t>
      </w:r>
      <w:r>
        <w:rPr>
          <w:sz w:val="24"/>
          <w:szCs w:val="24"/>
        </w:rPr>
        <w:t xml:space="preserve">, </w:t>
      </w:r>
      <w:r w:rsidRPr="00AF556C">
        <w:rPr>
          <w:sz w:val="24"/>
          <w:szCs w:val="24"/>
        </w:rPr>
        <w:t>пентоксифиллин</w:t>
      </w:r>
      <w:r>
        <w:rPr>
          <w:sz w:val="24"/>
          <w:szCs w:val="24"/>
        </w:rPr>
        <w:t xml:space="preserve">, </w:t>
      </w:r>
      <w:r w:rsidRPr="00AF556C">
        <w:rPr>
          <w:sz w:val="24"/>
          <w:szCs w:val="24"/>
        </w:rPr>
        <w:t>цефтриаксон</w:t>
      </w:r>
      <w:r>
        <w:rPr>
          <w:sz w:val="24"/>
          <w:szCs w:val="24"/>
        </w:rPr>
        <w:t xml:space="preserve">, </w:t>
      </w:r>
      <w:r w:rsidRPr="00AF556C">
        <w:rPr>
          <w:sz w:val="24"/>
          <w:szCs w:val="24"/>
        </w:rPr>
        <w:t>кеторолак</w:t>
      </w:r>
      <w:r>
        <w:rPr>
          <w:sz w:val="24"/>
          <w:szCs w:val="24"/>
        </w:rPr>
        <w:t xml:space="preserve">, </w:t>
      </w:r>
      <w:r w:rsidRPr="00AF556C">
        <w:rPr>
          <w:sz w:val="24"/>
          <w:szCs w:val="24"/>
        </w:rPr>
        <w:t>фамотидин</w:t>
      </w:r>
      <w:r>
        <w:rPr>
          <w:sz w:val="24"/>
          <w:szCs w:val="24"/>
        </w:rPr>
        <w:t xml:space="preserve">, </w:t>
      </w:r>
      <w:r w:rsidRPr="00AF556C">
        <w:rPr>
          <w:sz w:val="24"/>
          <w:szCs w:val="24"/>
        </w:rPr>
        <w:t>омепразол</w:t>
      </w:r>
      <w:r>
        <w:rPr>
          <w:sz w:val="24"/>
          <w:szCs w:val="24"/>
        </w:rPr>
        <w:t xml:space="preserve">, </w:t>
      </w:r>
      <w:r w:rsidRPr="00AF556C">
        <w:rPr>
          <w:sz w:val="24"/>
          <w:szCs w:val="24"/>
        </w:rPr>
        <w:t>фраксипарин</w:t>
      </w:r>
      <w:r>
        <w:rPr>
          <w:sz w:val="24"/>
          <w:szCs w:val="24"/>
        </w:rPr>
        <w:t xml:space="preserve">, </w:t>
      </w:r>
      <w:r w:rsidRPr="00AF556C">
        <w:rPr>
          <w:sz w:val="24"/>
          <w:szCs w:val="24"/>
        </w:rPr>
        <w:t>бисопролол</w:t>
      </w:r>
      <w:r>
        <w:rPr>
          <w:sz w:val="24"/>
          <w:szCs w:val="24"/>
        </w:rPr>
        <w:t xml:space="preserve">, </w:t>
      </w:r>
      <w:r w:rsidRPr="00AF556C">
        <w:rPr>
          <w:sz w:val="24"/>
          <w:szCs w:val="24"/>
        </w:rPr>
        <w:t>эналаприл</w:t>
      </w:r>
      <w:r>
        <w:rPr>
          <w:sz w:val="24"/>
          <w:szCs w:val="24"/>
        </w:rPr>
        <w:t xml:space="preserve">, </w:t>
      </w:r>
      <w:r w:rsidRPr="00AF556C">
        <w:rPr>
          <w:sz w:val="24"/>
          <w:szCs w:val="24"/>
        </w:rPr>
        <w:t>симвастатин</w:t>
      </w:r>
      <w:r>
        <w:rPr>
          <w:sz w:val="24"/>
          <w:szCs w:val="24"/>
        </w:rPr>
        <w:t xml:space="preserve">, </w:t>
      </w:r>
      <w:r w:rsidRPr="00AF556C">
        <w:rPr>
          <w:sz w:val="24"/>
          <w:szCs w:val="24"/>
        </w:rPr>
        <w:t>фуросемид</w:t>
      </w:r>
      <w:r>
        <w:rPr>
          <w:sz w:val="24"/>
          <w:szCs w:val="24"/>
        </w:rPr>
        <w:t xml:space="preserve">, </w:t>
      </w:r>
      <w:r w:rsidRPr="00AF556C">
        <w:rPr>
          <w:sz w:val="24"/>
          <w:szCs w:val="24"/>
        </w:rPr>
        <w:t>манинил</w:t>
      </w:r>
      <w:r>
        <w:rPr>
          <w:sz w:val="24"/>
          <w:szCs w:val="24"/>
        </w:rPr>
        <w:t xml:space="preserve">, </w:t>
      </w:r>
      <w:r w:rsidRPr="00AF556C">
        <w:rPr>
          <w:sz w:val="24"/>
          <w:szCs w:val="24"/>
        </w:rPr>
        <w:t>варфарин.</w:t>
      </w:r>
    </w:p>
    <w:p w:rsidR="00ED1E87" w:rsidRPr="00AF556C" w:rsidRDefault="00ED1E87" w:rsidP="00ED1E87">
      <w:pPr>
        <w:widowControl/>
        <w:spacing w:before="120"/>
        <w:ind w:firstLine="567"/>
        <w:jc w:val="both"/>
        <w:rPr>
          <w:sz w:val="24"/>
          <w:szCs w:val="24"/>
        </w:rPr>
      </w:pPr>
      <w:r w:rsidRPr="00AF556C">
        <w:rPr>
          <w:sz w:val="24"/>
          <w:szCs w:val="24"/>
        </w:rPr>
        <w:t>Пациентка продолжает лечение в кардиохирургическом отделении ВОКБ.</w:t>
      </w:r>
    </w:p>
    <w:p w:rsidR="00ED1E87" w:rsidRPr="00AF556C" w:rsidRDefault="00ED1E87" w:rsidP="00ED1E87">
      <w:pPr>
        <w:widowControl/>
        <w:spacing w:before="120"/>
        <w:ind w:firstLine="567"/>
        <w:jc w:val="both"/>
        <w:rPr>
          <w:sz w:val="24"/>
          <w:szCs w:val="24"/>
        </w:rPr>
      </w:pPr>
      <w:r w:rsidRPr="00AF556C">
        <w:rPr>
          <w:sz w:val="24"/>
          <w:szCs w:val="24"/>
        </w:rPr>
        <w:t xml:space="preserve">Назначения: </w:t>
      </w:r>
    </w:p>
    <w:p w:rsidR="00ED1E87" w:rsidRPr="00AF556C" w:rsidRDefault="00ED1E87" w:rsidP="00ED1E87">
      <w:pPr>
        <w:widowControl/>
        <w:spacing w:before="120"/>
        <w:ind w:firstLine="567"/>
        <w:jc w:val="both"/>
        <w:rPr>
          <w:sz w:val="24"/>
          <w:szCs w:val="24"/>
        </w:rPr>
      </w:pPr>
      <w:r w:rsidRPr="00AF556C">
        <w:rPr>
          <w:sz w:val="24"/>
          <w:szCs w:val="24"/>
        </w:rPr>
        <w:t>Режим палатный.</w:t>
      </w:r>
    </w:p>
    <w:p w:rsidR="00ED1E87" w:rsidRPr="00AF556C" w:rsidRDefault="00ED1E87" w:rsidP="00ED1E87">
      <w:pPr>
        <w:widowControl/>
        <w:spacing w:before="120"/>
        <w:ind w:firstLine="567"/>
        <w:jc w:val="both"/>
        <w:rPr>
          <w:sz w:val="24"/>
          <w:szCs w:val="24"/>
        </w:rPr>
      </w:pPr>
      <w:r w:rsidRPr="00AF556C">
        <w:rPr>
          <w:sz w:val="24"/>
          <w:szCs w:val="24"/>
        </w:rPr>
        <w:t>Стол Д (№ 8).</w:t>
      </w:r>
    </w:p>
    <w:p w:rsidR="00ED1E87" w:rsidRPr="00AF556C" w:rsidRDefault="00ED1E87" w:rsidP="00ED1E87">
      <w:pPr>
        <w:widowControl/>
        <w:spacing w:before="120"/>
        <w:ind w:firstLine="567"/>
        <w:jc w:val="both"/>
        <w:rPr>
          <w:sz w:val="24"/>
          <w:szCs w:val="24"/>
        </w:rPr>
      </w:pPr>
      <w:r w:rsidRPr="00AF556C">
        <w:rPr>
          <w:sz w:val="24"/>
          <w:szCs w:val="24"/>
        </w:rPr>
        <w:t>Bisoprololi 0</w:t>
      </w:r>
      <w:r>
        <w:rPr>
          <w:sz w:val="24"/>
          <w:szCs w:val="24"/>
        </w:rPr>
        <w:t xml:space="preserve">, </w:t>
      </w:r>
      <w:r w:rsidRPr="00AF556C">
        <w:rPr>
          <w:sz w:val="24"/>
          <w:szCs w:val="24"/>
        </w:rPr>
        <w:t>0025 внутрь 1 раз в день утром.</w:t>
      </w:r>
    </w:p>
    <w:p w:rsidR="00ED1E87" w:rsidRPr="00AF556C" w:rsidRDefault="00ED1E87" w:rsidP="00ED1E87">
      <w:pPr>
        <w:widowControl/>
        <w:spacing w:before="120"/>
        <w:ind w:firstLine="567"/>
        <w:jc w:val="both"/>
        <w:rPr>
          <w:sz w:val="24"/>
          <w:szCs w:val="24"/>
        </w:rPr>
      </w:pPr>
      <w:r w:rsidRPr="00AF556C">
        <w:rPr>
          <w:sz w:val="24"/>
          <w:szCs w:val="24"/>
        </w:rPr>
        <w:t>Enalaprili 0</w:t>
      </w:r>
      <w:r>
        <w:rPr>
          <w:sz w:val="24"/>
          <w:szCs w:val="24"/>
        </w:rPr>
        <w:t xml:space="preserve">, </w:t>
      </w:r>
      <w:r w:rsidRPr="00AF556C">
        <w:rPr>
          <w:sz w:val="24"/>
          <w:szCs w:val="24"/>
        </w:rPr>
        <w:t xml:space="preserve">005 внутрь 2 раза в день. </w:t>
      </w:r>
    </w:p>
    <w:p w:rsidR="00ED1E87" w:rsidRPr="00AF556C" w:rsidRDefault="00ED1E87" w:rsidP="00ED1E87">
      <w:pPr>
        <w:widowControl/>
        <w:spacing w:before="120"/>
        <w:ind w:firstLine="567"/>
        <w:jc w:val="both"/>
        <w:rPr>
          <w:sz w:val="24"/>
          <w:szCs w:val="24"/>
        </w:rPr>
      </w:pPr>
      <w:r w:rsidRPr="00AF556C">
        <w:rPr>
          <w:sz w:val="24"/>
          <w:szCs w:val="24"/>
        </w:rPr>
        <w:t>Simvastatini 0</w:t>
      </w:r>
      <w:r>
        <w:rPr>
          <w:sz w:val="24"/>
          <w:szCs w:val="24"/>
        </w:rPr>
        <w:t xml:space="preserve">, </w:t>
      </w:r>
      <w:r w:rsidRPr="00AF556C">
        <w:rPr>
          <w:sz w:val="24"/>
          <w:szCs w:val="24"/>
        </w:rPr>
        <w:t>02 внутрь 1 раз в день вечером.</w:t>
      </w:r>
    </w:p>
    <w:p w:rsidR="00ED1E87" w:rsidRPr="00AF556C" w:rsidRDefault="00ED1E87" w:rsidP="00ED1E87">
      <w:pPr>
        <w:widowControl/>
        <w:spacing w:before="120"/>
        <w:ind w:firstLine="567"/>
        <w:jc w:val="both"/>
        <w:rPr>
          <w:sz w:val="24"/>
          <w:szCs w:val="24"/>
        </w:rPr>
      </w:pPr>
      <w:r w:rsidRPr="00AF556C">
        <w:rPr>
          <w:sz w:val="24"/>
          <w:szCs w:val="24"/>
        </w:rPr>
        <w:t>Maninili 1</w:t>
      </w:r>
      <w:r>
        <w:rPr>
          <w:sz w:val="24"/>
          <w:szCs w:val="24"/>
        </w:rPr>
        <w:t xml:space="preserve">, </w:t>
      </w:r>
      <w:r w:rsidRPr="00AF556C">
        <w:rPr>
          <w:sz w:val="24"/>
          <w:szCs w:val="24"/>
        </w:rPr>
        <w:t>75 внутрь 3 раза в день.</w:t>
      </w:r>
    </w:p>
    <w:p w:rsidR="00ED1E87" w:rsidRDefault="00ED1E87" w:rsidP="00ED1E87">
      <w:pPr>
        <w:widowControl/>
        <w:spacing w:before="120"/>
        <w:ind w:firstLine="567"/>
        <w:jc w:val="both"/>
        <w:rPr>
          <w:sz w:val="24"/>
          <w:szCs w:val="24"/>
        </w:rPr>
      </w:pPr>
      <w:r w:rsidRPr="00AF556C">
        <w:rPr>
          <w:sz w:val="24"/>
          <w:szCs w:val="24"/>
        </w:rPr>
        <w:t>Warfarini 0</w:t>
      </w:r>
      <w:r>
        <w:rPr>
          <w:sz w:val="24"/>
          <w:szCs w:val="24"/>
        </w:rPr>
        <w:t xml:space="preserve">, </w:t>
      </w:r>
      <w:r w:rsidRPr="00AF556C">
        <w:rPr>
          <w:sz w:val="24"/>
          <w:szCs w:val="24"/>
        </w:rPr>
        <w:t>005 внутрь 1 раз в день (под контролем МНО – 2-2</w:t>
      </w:r>
      <w:r>
        <w:rPr>
          <w:sz w:val="24"/>
          <w:szCs w:val="24"/>
        </w:rPr>
        <w:t xml:space="preserve">, </w:t>
      </w:r>
      <w:r w:rsidRPr="00AF556C">
        <w:rPr>
          <w:sz w:val="24"/>
          <w:szCs w:val="24"/>
        </w:rPr>
        <w:t>5).</w:t>
      </w:r>
    </w:p>
    <w:p w:rsidR="00ED1E87" w:rsidRPr="00AF556C" w:rsidRDefault="00ED1E87" w:rsidP="00ED1E87">
      <w:pPr>
        <w:widowControl/>
        <w:spacing w:before="120"/>
        <w:ind w:firstLine="567"/>
        <w:jc w:val="both"/>
        <w:rPr>
          <w:sz w:val="24"/>
          <w:szCs w:val="24"/>
        </w:rPr>
      </w:pPr>
      <w:r w:rsidRPr="00AF556C">
        <w:rPr>
          <w:sz w:val="24"/>
          <w:szCs w:val="24"/>
        </w:rPr>
        <w:t xml:space="preserve">После выписки из стационара рекомендовано: </w:t>
      </w:r>
    </w:p>
    <w:p w:rsidR="00ED1E87" w:rsidRPr="00AF556C" w:rsidRDefault="00ED1E87" w:rsidP="00ED1E87">
      <w:pPr>
        <w:widowControl/>
        <w:spacing w:before="120"/>
        <w:ind w:firstLine="567"/>
        <w:jc w:val="both"/>
        <w:rPr>
          <w:sz w:val="24"/>
          <w:szCs w:val="24"/>
        </w:rPr>
      </w:pPr>
      <w:r w:rsidRPr="00AF556C">
        <w:rPr>
          <w:sz w:val="24"/>
          <w:szCs w:val="24"/>
        </w:rPr>
        <w:t xml:space="preserve">режим домашний; </w:t>
      </w:r>
    </w:p>
    <w:p w:rsidR="00ED1E87" w:rsidRPr="00AF556C" w:rsidRDefault="00ED1E87" w:rsidP="00ED1E87">
      <w:pPr>
        <w:widowControl/>
        <w:spacing w:before="120"/>
        <w:ind w:firstLine="567"/>
        <w:jc w:val="both"/>
        <w:rPr>
          <w:sz w:val="24"/>
          <w:szCs w:val="24"/>
        </w:rPr>
      </w:pPr>
      <w:r w:rsidRPr="00AF556C">
        <w:rPr>
          <w:sz w:val="24"/>
          <w:szCs w:val="24"/>
        </w:rPr>
        <w:t>питание полноценное</w:t>
      </w:r>
      <w:r>
        <w:rPr>
          <w:sz w:val="24"/>
          <w:szCs w:val="24"/>
        </w:rPr>
        <w:t xml:space="preserve">, </w:t>
      </w:r>
      <w:r w:rsidRPr="00AF556C">
        <w:rPr>
          <w:sz w:val="24"/>
          <w:szCs w:val="24"/>
        </w:rPr>
        <w:t>сбалансированное по составу</w:t>
      </w:r>
      <w:r>
        <w:rPr>
          <w:sz w:val="24"/>
          <w:szCs w:val="24"/>
        </w:rPr>
        <w:t xml:space="preserve">, </w:t>
      </w:r>
      <w:r w:rsidRPr="00AF556C">
        <w:rPr>
          <w:sz w:val="24"/>
          <w:szCs w:val="24"/>
        </w:rPr>
        <w:t>с преобладанием фруктов и овощей</w:t>
      </w:r>
      <w:r>
        <w:rPr>
          <w:sz w:val="24"/>
          <w:szCs w:val="24"/>
        </w:rPr>
        <w:t xml:space="preserve">, </w:t>
      </w:r>
      <w:r w:rsidRPr="00AF556C">
        <w:rPr>
          <w:sz w:val="24"/>
          <w:szCs w:val="24"/>
        </w:rPr>
        <w:t>злаков</w:t>
      </w:r>
      <w:r>
        <w:rPr>
          <w:sz w:val="24"/>
          <w:szCs w:val="24"/>
        </w:rPr>
        <w:t xml:space="preserve">, </w:t>
      </w:r>
      <w:r w:rsidRPr="00AF556C">
        <w:rPr>
          <w:sz w:val="24"/>
          <w:szCs w:val="24"/>
        </w:rPr>
        <w:t>ограничить употребление животного жира</w:t>
      </w:r>
      <w:r>
        <w:rPr>
          <w:sz w:val="24"/>
          <w:szCs w:val="24"/>
        </w:rPr>
        <w:t xml:space="preserve">, </w:t>
      </w:r>
      <w:r w:rsidRPr="00AF556C">
        <w:rPr>
          <w:sz w:val="24"/>
          <w:szCs w:val="24"/>
        </w:rPr>
        <w:t>повареннной соли</w:t>
      </w:r>
      <w:r>
        <w:rPr>
          <w:sz w:val="24"/>
          <w:szCs w:val="24"/>
        </w:rPr>
        <w:t xml:space="preserve">, </w:t>
      </w:r>
      <w:r w:rsidRPr="00AF556C">
        <w:rPr>
          <w:sz w:val="24"/>
          <w:szCs w:val="24"/>
        </w:rPr>
        <w:t>специй;</w:t>
      </w:r>
    </w:p>
    <w:p w:rsidR="00ED1E87" w:rsidRPr="00AF556C" w:rsidRDefault="00ED1E87" w:rsidP="00ED1E87">
      <w:pPr>
        <w:widowControl/>
        <w:spacing w:before="120"/>
        <w:ind w:firstLine="567"/>
        <w:jc w:val="both"/>
        <w:rPr>
          <w:sz w:val="24"/>
          <w:szCs w:val="24"/>
        </w:rPr>
      </w:pPr>
      <w:r w:rsidRPr="00AF556C">
        <w:rPr>
          <w:sz w:val="24"/>
          <w:szCs w:val="24"/>
        </w:rPr>
        <w:t>физическая активность умеренная</w:t>
      </w:r>
      <w:r>
        <w:rPr>
          <w:sz w:val="24"/>
          <w:szCs w:val="24"/>
        </w:rPr>
        <w:t xml:space="preserve">, </w:t>
      </w:r>
      <w:r w:rsidRPr="00AF556C">
        <w:rPr>
          <w:sz w:val="24"/>
          <w:szCs w:val="24"/>
        </w:rPr>
        <w:t>избегать чрезмерных нагрузок и стрессовых ситуаций;</w:t>
      </w:r>
    </w:p>
    <w:p w:rsidR="00ED1E87" w:rsidRPr="00AF556C" w:rsidRDefault="00ED1E87" w:rsidP="00ED1E87">
      <w:pPr>
        <w:widowControl/>
        <w:spacing w:before="120"/>
        <w:ind w:firstLine="567"/>
        <w:jc w:val="both"/>
        <w:rPr>
          <w:sz w:val="24"/>
          <w:szCs w:val="24"/>
        </w:rPr>
      </w:pPr>
      <w:r w:rsidRPr="00AF556C">
        <w:rPr>
          <w:sz w:val="24"/>
          <w:szCs w:val="24"/>
        </w:rPr>
        <w:t xml:space="preserve">медикаментозная терапия: </w:t>
      </w:r>
    </w:p>
    <w:p w:rsidR="00ED1E87" w:rsidRPr="00AF556C" w:rsidRDefault="00ED1E87" w:rsidP="00ED1E87">
      <w:pPr>
        <w:widowControl/>
        <w:spacing w:before="120"/>
        <w:ind w:firstLine="567"/>
        <w:jc w:val="both"/>
        <w:rPr>
          <w:sz w:val="24"/>
          <w:szCs w:val="24"/>
        </w:rPr>
      </w:pPr>
      <w:r w:rsidRPr="00AF556C">
        <w:rPr>
          <w:sz w:val="24"/>
          <w:szCs w:val="24"/>
        </w:rPr>
        <w:t>Bisoprololi 0</w:t>
      </w:r>
      <w:r>
        <w:rPr>
          <w:sz w:val="24"/>
          <w:szCs w:val="24"/>
        </w:rPr>
        <w:t xml:space="preserve">, </w:t>
      </w:r>
      <w:r w:rsidRPr="00AF556C">
        <w:rPr>
          <w:sz w:val="24"/>
          <w:szCs w:val="24"/>
        </w:rPr>
        <w:t>0025 внутрь 1 раз в день утром.</w:t>
      </w:r>
    </w:p>
    <w:p w:rsidR="00ED1E87" w:rsidRPr="00AF556C" w:rsidRDefault="00ED1E87" w:rsidP="00ED1E87">
      <w:pPr>
        <w:widowControl/>
        <w:spacing w:before="120"/>
        <w:ind w:firstLine="567"/>
        <w:jc w:val="both"/>
        <w:rPr>
          <w:sz w:val="24"/>
          <w:szCs w:val="24"/>
        </w:rPr>
      </w:pPr>
      <w:r w:rsidRPr="00AF556C">
        <w:rPr>
          <w:sz w:val="24"/>
          <w:szCs w:val="24"/>
        </w:rPr>
        <w:t>Enalaprili 0</w:t>
      </w:r>
      <w:r>
        <w:rPr>
          <w:sz w:val="24"/>
          <w:szCs w:val="24"/>
        </w:rPr>
        <w:t xml:space="preserve">, </w:t>
      </w:r>
      <w:r w:rsidRPr="00AF556C">
        <w:rPr>
          <w:sz w:val="24"/>
          <w:szCs w:val="24"/>
        </w:rPr>
        <w:t xml:space="preserve">005 внутрь 2 раза в день. </w:t>
      </w:r>
    </w:p>
    <w:p w:rsidR="00ED1E87" w:rsidRPr="00AF556C" w:rsidRDefault="00ED1E87" w:rsidP="00ED1E87">
      <w:pPr>
        <w:widowControl/>
        <w:spacing w:before="120"/>
        <w:ind w:firstLine="567"/>
        <w:jc w:val="both"/>
        <w:rPr>
          <w:sz w:val="24"/>
          <w:szCs w:val="24"/>
        </w:rPr>
      </w:pPr>
      <w:r w:rsidRPr="00AF556C">
        <w:rPr>
          <w:sz w:val="24"/>
          <w:szCs w:val="24"/>
        </w:rPr>
        <w:t>Simvastatini 0</w:t>
      </w:r>
      <w:r>
        <w:rPr>
          <w:sz w:val="24"/>
          <w:szCs w:val="24"/>
        </w:rPr>
        <w:t xml:space="preserve">, </w:t>
      </w:r>
      <w:r w:rsidRPr="00AF556C">
        <w:rPr>
          <w:sz w:val="24"/>
          <w:szCs w:val="24"/>
        </w:rPr>
        <w:t>02 внутрь 1 раз в день вечером.</w:t>
      </w:r>
    </w:p>
    <w:p w:rsidR="00ED1E87" w:rsidRPr="00AF556C" w:rsidRDefault="00ED1E87" w:rsidP="00ED1E87">
      <w:pPr>
        <w:widowControl/>
        <w:spacing w:before="120"/>
        <w:ind w:firstLine="567"/>
        <w:jc w:val="both"/>
        <w:rPr>
          <w:sz w:val="24"/>
          <w:szCs w:val="24"/>
        </w:rPr>
      </w:pPr>
      <w:r w:rsidRPr="00AF556C">
        <w:rPr>
          <w:sz w:val="24"/>
          <w:szCs w:val="24"/>
        </w:rPr>
        <w:t>Maninili 1</w:t>
      </w:r>
      <w:r>
        <w:rPr>
          <w:sz w:val="24"/>
          <w:szCs w:val="24"/>
        </w:rPr>
        <w:t xml:space="preserve">, </w:t>
      </w:r>
      <w:r w:rsidRPr="00AF556C">
        <w:rPr>
          <w:sz w:val="24"/>
          <w:szCs w:val="24"/>
        </w:rPr>
        <w:t>75 внутрь 3 раза в день.</w:t>
      </w:r>
    </w:p>
    <w:p w:rsidR="00ED1E87" w:rsidRDefault="00ED1E87" w:rsidP="00ED1E87">
      <w:pPr>
        <w:widowControl/>
        <w:spacing w:before="120"/>
        <w:ind w:firstLine="567"/>
        <w:jc w:val="both"/>
        <w:rPr>
          <w:sz w:val="24"/>
          <w:szCs w:val="24"/>
        </w:rPr>
      </w:pPr>
      <w:r w:rsidRPr="00AF556C">
        <w:rPr>
          <w:sz w:val="24"/>
          <w:szCs w:val="24"/>
        </w:rPr>
        <w:t>Warfarini 0</w:t>
      </w:r>
      <w:r>
        <w:rPr>
          <w:sz w:val="24"/>
          <w:szCs w:val="24"/>
        </w:rPr>
        <w:t xml:space="preserve">, </w:t>
      </w:r>
      <w:r w:rsidRPr="00AF556C">
        <w:rPr>
          <w:sz w:val="24"/>
          <w:szCs w:val="24"/>
        </w:rPr>
        <w:t>005 внутрь 1 раз в день (под контролем МНО</w:t>
      </w:r>
      <w:r>
        <w:rPr>
          <w:sz w:val="24"/>
          <w:szCs w:val="24"/>
        </w:rPr>
        <w:t xml:space="preserve"> - </w:t>
      </w:r>
      <w:r w:rsidRPr="00AF556C">
        <w:rPr>
          <w:sz w:val="24"/>
          <w:szCs w:val="24"/>
        </w:rPr>
        <w:t>2-2</w:t>
      </w:r>
      <w:r>
        <w:rPr>
          <w:sz w:val="24"/>
          <w:szCs w:val="24"/>
        </w:rPr>
        <w:t xml:space="preserve">, </w:t>
      </w:r>
      <w:r w:rsidRPr="00AF556C">
        <w:rPr>
          <w:sz w:val="24"/>
          <w:szCs w:val="24"/>
        </w:rPr>
        <w:t>5).</w:t>
      </w:r>
    </w:p>
    <w:p w:rsidR="00ED1E87" w:rsidRPr="00AF556C" w:rsidRDefault="00ED1E87" w:rsidP="00ED1E87">
      <w:pPr>
        <w:widowControl/>
        <w:spacing w:before="120"/>
        <w:jc w:val="center"/>
        <w:rPr>
          <w:b/>
          <w:sz w:val="28"/>
          <w:szCs w:val="24"/>
        </w:rPr>
      </w:pPr>
      <w:r w:rsidRPr="00AF556C">
        <w:rPr>
          <w:b/>
          <w:sz w:val="28"/>
          <w:szCs w:val="24"/>
        </w:rPr>
        <w:t>Список литературы</w:t>
      </w:r>
    </w:p>
    <w:p w:rsidR="00ED1E87" w:rsidRDefault="00ED1E87" w:rsidP="00ED1E87">
      <w:pPr>
        <w:widowControl/>
        <w:spacing w:before="120"/>
        <w:ind w:firstLine="567"/>
        <w:jc w:val="both"/>
        <w:rPr>
          <w:sz w:val="24"/>
          <w:szCs w:val="24"/>
        </w:rPr>
      </w:pPr>
      <w:r w:rsidRPr="00AF556C">
        <w:rPr>
          <w:sz w:val="24"/>
          <w:szCs w:val="24"/>
        </w:rPr>
        <w:t>М.И. Кузин «Хирургические болезни»</w:t>
      </w:r>
      <w:r>
        <w:rPr>
          <w:sz w:val="24"/>
          <w:szCs w:val="24"/>
        </w:rPr>
        <w:t xml:space="preserve">, </w:t>
      </w:r>
      <w:r w:rsidRPr="00AF556C">
        <w:rPr>
          <w:sz w:val="24"/>
          <w:szCs w:val="24"/>
        </w:rPr>
        <w:t>Москва</w:t>
      </w:r>
      <w:r>
        <w:rPr>
          <w:sz w:val="24"/>
          <w:szCs w:val="24"/>
        </w:rPr>
        <w:t xml:space="preserve">, </w:t>
      </w:r>
      <w:r w:rsidRPr="00AF556C">
        <w:rPr>
          <w:sz w:val="24"/>
          <w:szCs w:val="24"/>
        </w:rPr>
        <w:t>«Медицина»</w:t>
      </w:r>
      <w:r>
        <w:rPr>
          <w:sz w:val="24"/>
          <w:szCs w:val="24"/>
        </w:rPr>
        <w:t xml:space="preserve">, </w:t>
      </w:r>
      <w:r w:rsidRPr="00AF556C">
        <w:rPr>
          <w:sz w:val="24"/>
          <w:szCs w:val="24"/>
        </w:rPr>
        <w:t>1998г.</w:t>
      </w:r>
      <w:r>
        <w:rPr>
          <w:sz w:val="24"/>
          <w:szCs w:val="24"/>
        </w:rPr>
        <w:t xml:space="preserve">, </w:t>
      </w:r>
      <w:r w:rsidRPr="00AF556C">
        <w:rPr>
          <w:sz w:val="24"/>
          <w:szCs w:val="24"/>
        </w:rPr>
        <w:t>стр.175-186</w:t>
      </w:r>
      <w:r>
        <w:rPr>
          <w:sz w:val="24"/>
          <w:szCs w:val="24"/>
        </w:rPr>
        <w:t xml:space="preserve">, </w:t>
      </w:r>
      <w:r w:rsidRPr="00AF556C">
        <w:rPr>
          <w:sz w:val="24"/>
          <w:szCs w:val="24"/>
        </w:rPr>
        <w:t>195-198.</w:t>
      </w:r>
    </w:p>
    <w:p w:rsidR="00ED1E87" w:rsidRPr="00AF556C" w:rsidRDefault="00ED1E87" w:rsidP="00ED1E87">
      <w:pPr>
        <w:widowControl/>
        <w:spacing w:before="120"/>
        <w:ind w:firstLine="567"/>
        <w:jc w:val="both"/>
        <w:rPr>
          <w:sz w:val="24"/>
          <w:szCs w:val="24"/>
        </w:rPr>
      </w:pPr>
      <w:r w:rsidRPr="00AF556C">
        <w:rPr>
          <w:sz w:val="24"/>
          <w:szCs w:val="24"/>
        </w:rPr>
        <w:t>Интернет-источники:</w:t>
      </w:r>
    </w:p>
    <w:p w:rsidR="00ED1E87" w:rsidRPr="00AF556C" w:rsidRDefault="00ED1E87" w:rsidP="00ED1E87">
      <w:pPr>
        <w:widowControl/>
        <w:spacing w:before="120"/>
        <w:ind w:firstLine="567"/>
        <w:jc w:val="both"/>
        <w:rPr>
          <w:sz w:val="24"/>
          <w:szCs w:val="24"/>
        </w:rPr>
      </w:pPr>
      <w:r w:rsidRPr="00AF556C">
        <w:rPr>
          <w:sz w:val="24"/>
          <w:szCs w:val="24"/>
        </w:rPr>
        <w:t>http://www.kardio.ru/patients/illness_2astenoz.htm</w:t>
      </w:r>
    </w:p>
    <w:p w:rsidR="00ED1E87" w:rsidRPr="00AF556C" w:rsidRDefault="00ED1E87" w:rsidP="00ED1E87">
      <w:pPr>
        <w:widowControl/>
        <w:spacing w:before="120"/>
        <w:ind w:firstLine="567"/>
        <w:jc w:val="both"/>
        <w:rPr>
          <w:sz w:val="24"/>
          <w:szCs w:val="24"/>
        </w:rPr>
      </w:pPr>
      <w:r w:rsidRPr="00AF556C">
        <w:rPr>
          <w:sz w:val="24"/>
          <w:szCs w:val="24"/>
        </w:rPr>
        <w:t>http://www.pirogov-center.ru/illness/183/</w:t>
      </w:r>
    </w:p>
    <w:p w:rsidR="00ED1E87" w:rsidRPr="00AF556C" w:rsidRDefault="00ED1E87" w:rsidP="00ED1E87">
      <w:pPr>
        <w:widowControl/>
        <w:spacing w:before="120"/>
        <w:ind w:firstLine="567"/>
        <w:jc w:val="both"/>
        <w:rPr>
          <w:sz w:val="24"/>
          <w:szCs w:val="24"/>
        </w:rPr>
      </w:pPr>
      <w:r w:rsidRPr="00AF556C">
        <w:rPr>
          <w:sz w:val="24"/>
          <w:szCs w:val="24"/>
        </w:rPr>
        <w:t>http://lekmed.ru/bolezni/bolezni-serdechno-sosydistoi-sistemy/aortalnyi-stenoz.html</w:t>
      </w:r>
    </w:p>
    <w:p w:rsidR="00ED1E87" w:rsidRDefault="00ED1E87" w:rsidP="00ED1E87">
      <w:pPr>
        <w:widowControl/>
        <w:spacing w:before="120"/>
        <w:ind w:firstLine="567"/>
        <w:jc w:val="both"/>
        <w:rPr>
          <w:sz w:val="24"/>
          <w:szCs w:val="24"/>
        </w:rPr>
      </w:pPr>
      <w:r w:rsidRPr="00AF556C">
        <w:rPr>
          <w:sz w:val="24"/>
          <w:szCs w:val="24"/>
        </w:rPr>
        <w:t>http://www.medglobus.ru/Medarticles-Cardiosurgery-Aortic%20Valve%20Stenosis.htm</w:t>
      </w:r>
    </w:p>
    <w:p w:rsidR="00811DD4" w:rsidRDefault="00811DD4">
      <w:pPr>
        <w:widowControl/>
        <w:spacing w:after="200" w:line="276" w:lineRule="auto"/>
        <w:rPr>
          <w:rFonts w:ascii="Calibri" w:hAnsi="Calibri"/>
          <w:sz w:val="22"/>
          <w:szCs w:val="22"/>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E87"/>
    <w:rsid w:val="001A35F6"/>
    <w:rsid w:val="00323F59"/>
    <w:rsid w:val="006E4B58"/>
    <w:rsid w:val="00811DD4"/>
    <w:rsid w:val="00AF556C"/>
    <w:rsid w:val="00C873F9"/>
    <w:rsid w:val="00CA0F5D"/>
    <w:rsid w:val="00ED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141FCB2-D04E-4730-9611-8EC4630B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D1E87"/>
    <w:pPr>
      <w:widowControl w:val="0"/>
      <w:spacing w:after="0" w:line="240" w:lineRule="auto"/>
    </w:pPr>
    <w:rPr>
      <w:sz w:val="20"/>
      <w:szCs w:val="20"/>
    </w:rPr>
  </w:style>
  <w:style w:type="paragraph" w:styleId="1">
    <w:name w:val="heading 1"/>
    <w:basedOn w:val="a"/>
    <w:next w:val="a"/>
    <w:link w:val="10"/>
    <w:uiPriority w:val="99"/>
    <w:qFormat/>
    <w:rsid w:val="00ED1E87"/>
    <w:pPr>
      <w:keepNext/>
      <w:widowControl/>
      <w:ind w:left="4320" w:firstLine="720"/>
      <w:outlineLvl w:val="0"/>
    </w:pPr>
    <w:rPr>
      <w:sz w:val="32"/>
    </w:rPr>
  </w:style>
  <w:style w:type="paragraph" w:styleId="2">
    <w:name w:val="heading 2"/>
    <w:basedOn w:val="a"/>
    <w:link w:val="20"/>
    <w:uiPriority w:val="99"/>
    <w:qFormat/>
    <w:rsid w:val="00ED1E87"/>
    <w:pPr>
      <w:widowControl/>
      <w:spacing w:before="100" w:beforeAutospacing="1" w:after="100" w:afterAutospacing="1"/>
      <w:outlineLvl w:val="1"/>
    </w:pPr>
    <w:rPr>
      <w:b/>
      <w:bCs/>
      <w:sz w:val="36"/>
      <w:szCs w:val="36"/>
    </w:rPr>
  </w:style>
  <w:style w:type="paragraph" w:styleId="3">
    <w:name w:val="heading 3"/>
    <w:basedOn w:val="a"/>
    <w:next w:val="a"/>
    <w:link w:val="30"/>
    <w:uiPriority w:val="99"/>
    <w:qFormat/>
    <w:rsid w:val="00ED1E87"/>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rsid w:val="00ED1E87"/>
    <w:pPr>
      <w:keepNext/>
      <w:widowControl/>
      <w:spacing w:before="240" w:after="60" w:line="276" w:lineRule="auto"/>
      <w:outlineLvl w:val="3"/>
    </w:pPr>
    <w:rPr>
      <w:b/>
      <w:bCs/>
      <w:sz w:val="28"/>
      <w:szCs w:val="28"/>
    </w:rPr>
  </w:style>
  <w:style w:type="paragraph" w:styleId="5">
    <w:name w:val="heading 5"/>
    <w:basedOn w:val="a"/>
    <w:next w:val="a"/>
    <w:link w:val="50"/>
    <w:uiPriority w:val="99"/>
    <w:qFormat/>
    <w:rsid w:val="00ED1E87"/>
    <w:pPr>
      <w:widowControl/>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6">
    <w:name w:val="Style146"/>
    <w:basedOn w:val="a"/>
    <w:uiPriority w:val="99"/>
    <w:rsid w:val="00ED1E87"/>
    <w:pPr>
      <w:autoSpaceDE w:val="0"/>
      <w:autoSpaceDN w:val="0"/>
      <w:adjustRightInd w:val="0"/>
      <w:spacing w:line="446" w:lineRule="exact"/>
      <w:ind w:firstLine="614"/>
      <w:jc w:val="both"/>
    </w:pPr>
    <w:rPr>
      <w:rFonts w:ascii="Cambria" w:hAnsi="Cambria"/>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Верхній колонтитул Знак"/>
    <w:basedOn w:val="a0"/>
    <w:link w:val="a4"/>
    <w:uiPriority w:val="99"/>
    <w:locked/>
    <w:rsid w:val="00ED1E87"/>
    <w:rPr>
      <w:rFonts w:cs="Times New Roman"/>
      <w:sz w:val="28"/>
      <w:lang w:val="ru-RU" w:eastAsia="ru-RU" w:bidi="ar-SA"/>
    </w:rPr>
  </w:style>
  <w:style w:type="character" w:styleId="a5">
    <w:name w:val="Hyperlink"/>
    <w:basedOn w:val="a0"/>
    <w:uiPriority w:val="99"/>
    <w:rsid w:val="00ED1E87"/>
    <w:rPr>
      <w:rFonts w:cs="Times New Roman"/>
      <w:color w:val="0000FF"/>
      <w:u w:val="single"/>
    </w:rPr>
  </w:style>
  <w:style w:type="character" w:customStyle="1" w:styleId="apple-converted-space">
    <w:name w:val="apple-converted-space"/>
    <w:basedOn w:val="a0"/>
    <w:uiPriority w:val="99"/>
    <w:rsid w:val="00ED1E87"/>
    <w:rPr>
      <w:rFonts w:cs="Times New Roman"/>
    </w:rPr>
  </w:style>
  <w:style w:type="character" w:styleId="a6">
    <w:name w:val="Emphasis"/>
    <w:basedOn w:val="a0"/>
    <w:uiPriority w:val="99"/>
    <w:qFormat/>
    <w:rsid w:val="00ED1E87"/>
    <w:rPr>
      <w:rFonts w:cs="Times New Roman"/>
      <w:i/>
      <w:iCs/>
    </w:rPr>
  </w:style>
  <w:style w:type="paragraph" w:styleId="a7">
    <w:name w:val="List Paragraph"/>
    <w:basedOn w:val="a"/>
    <w:uiPriority w:val="99"/>
    <w:qFormat/>
    <w:rsid w:val="00ED1E87"/>
    <w:pPr>
      <w:widowControl/>
      <w:spacing w:after="200" w:line="276" w:lineRule="auto"/>
      <w:ind w:left="720"/>
      <w:contextualSpacing/>
    </w:pPr>
    <w:rPr>
      <w:rFonts w:ascii="Calibri" w:hAnsi="Calibri"/>
      <w:sz w:val="22"/>
      <w:szCs w:val="22"/>
    </w:rPr>
  </w:style>
  <w:style w:type="paragraph" w:styleId="a8">
    <w:name w:val="Body Text"/>
    <w:aliases w:val="Основной текст Знак,Основной текст Знак1 Знак,Основной текст Знак Знак Знак Знак,Основной текст Знак Знак Знак,Основной текст Знак Знак Знак Знак Знак,Основной текст Знак Знак Знак Знак Знак Знак Знак Знак Знак"/>
    <w:basedOn w:val="a"/>
    <w:link w:val="a9"/>
    <w:uiPriority w:val="99"/>
    <w:rsid w:val="00ED1E87"/>
    <w:pPr>
      <w:widowControl/>
      <w:jc w:val="both"/>
    </w:pPr>
    <w:rPr>
      <w:sz w:val="28"/>
    </w:rPr>
  </w:style>
  <w:style w:type="paragraph" w:styleId="aa">
    <w:name w:val="Normal (Web)"/>
    <w:basedOn w:val="a"/>
    <w:uiPriority w:val="99"/>
    <w:rsid w:val="00ED1E87"/>
    <w:pPr>
      <w:widowControl/>
      <w:spacing w:before="100" w:beforeAutospacing="1" w:after="100" w:afterAutospacing="1"/>
    </w:pPr>
    <w:rPr>
      <w:sz w:val="24"/>
      <w:szCs w:val="24"/>
    </w:rPr>
  </w:style>
  <w:style w:type="character" w:customStyle="1" w:styleId="a9">
    <w:name w:val="Основний текст Знак"/>
    <w:aliases w:val="Основной текст Знак Знак1,Основной текст Знак1 Знак Знак1,Основной текст Знак Знак Знак Знак Знак2,Основной текст Знак Знак Знак Знак2,Основной текст Знак Знак Знак Знак Знак Знак1"/>
    <w:basedOn w:val="a0"/>
    <w:link w:val="a8"/>
    <w:uiPriority w:val="99"/>
    <w:locked/>
    <w:rsid w:val="00ED1E87"/>
    <w:rPr>
      <w:rFonts w:cs="Times New Roman"/>
      <w:sz w:val="28"/>
      <w:lang w:val="ru-RU" w:eastAsia="ru-RU" w:bidi="ar-SA"/>
    </w:rPr>
  </w:style>
  <w:style w:type="character" w:styleId="ab">
    <w:name w:val="Strong"/>
    <w:basedOn w:val="a0"/>
    <w:uiPriority w:val="99"/>
    <w:qFormat/>
    <w:rsid w:val="00ED1E87"/>
    <w:rPr>
      <w:rFonts w:cs="Times New Roman"/>
      <w:b/>
      <w:bCs/>
    </w:rPr>
  </w:style>
  <w:style w:type="paragraph" w:customStyle="1" w:styleId="opisdvfldbeg">
    <w:name w:val="opis_dvfld_beg"/>
    <w:basedOn w:val="a"/>
    <w:uiPriority w:val="99"/>
    <w:rsid w:val="00ED1E87"/>
    <w:pPr>
      <w:widowControl/>
      <w:spacing w:before="57" w:after="100" w:afterAutospacing="1"/>
    </w:pPr>
    <w:rPr>
      <w:rFonts w:ascii="Verdana" w:hAnsi="Verdana"/>
    </w:rPr>
  </w:style>
  <w:style w:type="paragraph" w:styleId="ac">
    <w:name w:val="Title"/>
    <w:basedOn w:val="a"/>
    <w:link w:val="ad"/>
    <w:uiPriority w:val="99"/>
    <w:qFormat/>
    <w:rsid w:val="00ED1E87"/>
    <w:pPr>
      <w:widowControl/>
      <w:jc w:val="center"/>
    </w:pPr>
    <w:rPr>
      <w:b/>
      <w:sz w:val="32"/>
      <w:u w:val="single"/>
    </w:rPr>
  </w:style>
  <w:style w:type="character" w:customStyle="1" w:styleId="ad">
    <w:name w:val="Назва Знак"/>
    <w:basedOn w:val="a0"/>
    <w:link w:val="ac"/>
    <w:uiPriority w:val="10"/>
    <w:rPr>
      <w:rFonts w:asciiTheme="majorHAnsi" w:eastAsiaTheme="majorEastAsia" w:hAnsiTheme="majorHAnsi" w:cstheme="majorBidi"/>
      <w:b/>
      <w:bCs/>
      <w:kern w:val="28"/>
      <w:sz w:val="32"/>
      <w:szCs w:val="32"/>
    </w:rPr>
  </w:style>
  <w:style w:type="paragraph" w:styleId="ae">
    <w:name w:val="footnote text"/>
    <w:basedOn w:val="a"/>
    <w:link w:val="af"/>
    <w:uiPriority w:val="99"/>
    <w:semiHidden/>
    <w:rsid w:val="00ED1E87"/>
    <w:pPr>
      <w:widowControl/>
      <w:spacing w:line="360" w:lineRule="auto"/>
      <w:jc w:val="both"/>
    </w:pPr>
    <w:rPr>
      <w:kern w:val="2"/>
    </w:rPr>
  </w:style>
  <w:style w:type="character" w:customStyle="1" w:styleId="af">
    <w:name w:val="Текст виноски Знак"/>
    <w:basedOn w:val="a0"/>
    <w:link w:val="ae"/>
    <w:uiPriority w:val="99"/>
    <w:semiHidden/>
    <w:rPr>
      <w:rFonts w:ascii="Calibri" w:hAnsi="Calibri"/>
      <w:sz w:val="20"/>
      <w:szCs w:val="20"/>
    </w:rPr>
  </w:style>
  <w:style w:type="character" w:styleId="af0">
    <w:name w:val="footnote reference"/>
    <w:basedOn w:val="a0"/>
    <w:uiPriority w:val="99"/>
    <w:semiHidden/>
    <w:rsid w:val="00ED1E87"/>
    <w:rPr>
      <w:rFonts w:cs="Times New Roman"/>
      <w:vertAlign w:val="superscript"/>
    </w:rPr>
  </w:style>
  <w:style w:type="paragraph" w:customStyle="1" w:styleId="af1">
    <w:name w:val="Знак Знак Знак Знак Знак Знак Знак Знак Знак Знак"/>
    <w:basedOn w:val="a"/>
    <w:uiPriority w:val="99"/>
    <w:rsid w:val="00ED1E87"/>
    <w:pPr>
      <w:widowControl/>
      <w:spacing w:after="160" w:line="240" w:lineRule="exact"/>
    </w:pPr>
    <w:rPr>
      <w:rFonts w:ascii="Verdana" w:hAnsi="Verdana" w:cs="Verdana"/>
      <w:lang w:val="en-US" w:eastAsia="en-US"/>
    </w:rPr>
  </w:style>
  <w:style w:type="paragraph" w:customStyle="1" w:styleId="bkmisc">
    <w:name w:val="bk_misc"/>
    <w:basedOn w:val="a"/>
    <w:uiPriority w:val="99"/>
    <w:rsid w:val="00ED1E87"/>
    <w:pPr>
      <w:widowControl/>
      <w:spacing w:before="100" w:beforeAutospacing="1" w:after="100" w:afterAutospacing="1"/>
    </w:pPr>
    <w:rPr>
      <w:sz w:val="24"/>
      <w:szCs w:val="24"/>
    </w:rPr>
  </w:style>
  <w:style w:type="character" w:customStyle="1" w:styleId="10">
    <w:name w:val="Заголовок 1 Знак"/>
    <w:basedOn w:val="a0"/>
    <w:link w:val="1"/>
    <w:uiPriority w:val="99"/>
    <w:locked/>
    <w:rsid w:val="00ED1E87"/>
    <w:rPr>
      <w:rFonts w:cs="Times New Roman"/>
      <w:sz w:val="32"/>
      <w:lang w:val="ru-RU" w:eastAsia="ru-RU" w:bidi="ar-SA"/>
    </w:rPr>
  </w:style>
  <w:style w:type="paragraph" w:customStyle="1" w:styleId="Style152">
    <w:name w:val="Style152"/>
    <w:basedOn w:val="a"/>
    <w:uiPriority w:val="99"/>
    <w:rsid w:val="00ED1E87"/>
    <w:pPr>
      <w:autoSpaceDE w:val="0"/>
      <w:autoSpaceDN w:val="0"/>
      <w:adjustRightInd w:val="0"/>
      <w:spacing w:line="442" w:lineRule="exact"/>
      <w:jc w:val="both"/>
    </w:pPr>
    <w:rPr>
      <w:rFonts w:ascii="Cambria" w:hAnsi="Cambria"/>
      <w:sz w:val="24"/>
      <w:szCs w:val="24"/>
    </w:rPr>
  </w:style>
  <w:style w:type="character" w:customStyle="1" w:styleId="FontStyle247">
    <w:name w:val="Font Style247"/>
    <w:basedOn w:val="a0"/>
    <w:uiPriority w:val="99"/>
    <w:rsid w:val="00ED1E87"/>
    <w:rPr>
      <w:rFonts w:ascii="Cambria" w:hAnsi="Cambria" w:cs="Cambria"/>
      <w:sz w:val="36"/>
      <w:szCs w:val="36"/>
    </w:rPr>
  </w:style>
  <w:style w:type="character" w:customStyle="1" w:styleId="FontStyle272">
    <w:name w:val="Font Style272"/>
    <w:basedOn w:val="a0"/>
    <w:uiPriority w:val="99"/>
    <w:rsid w:val="00ED1E87"/>
    <w:rPr>
      <w:rFonts w:ascii="Times New Roman" w:hAnsi="Times New Roman" w:cs="Times New Roman"/>
      <w:spacing w:val="10"/>
      <w:sz w:val="32"/>
      <w:szCs w:val="32"/>
    </w:rPr>
  </w:style>
  <w:style w:type="character" w:customStyle="1" w:styleId="apple-style-span">
    <w:name w:val="apple-style-span"/>
    <w:basedOn w:val="a0"/>
    <w:uiPriority w:val="99"/>
    <w:rsid w:val="00ED1E87"/>
    <w:rPr>
      <w:rFonts w:cs="Times New Roman"/>
    </w:rPr>
  </w:style>
  <w:style w:type="character" w:customStyle="1" w:styleId="tocnumber">
    <w:name w:val="tocnumber"/>
    <w:basedOn w:val="a0"/>
    <w:uiPriority w:val="99"/>
    <w:rsid w:val="00ED1E87"/>
    <w:rPr>
      <w:rFonts w:cs="Times New Roman"/>
    </w:rPr>
  </w:style>
  <w:style w:type="character" w:customStyle="1" w:styleId="toctext">
    <w:name w:val="toctext"/>
    <w:basedOn w:val="a0"/>
    <w:uiPriority w:val="99"/>
    <w:rsid w:val="00ED1E87"/>
    <w:rPr>
      <w:rFonts w:cs="Times New Roman"/>
    </w:rPr>
  </w:style>
  <w:style w:type="character" w:customStyle="1" w:styleId="mw-headline">
    <w:name w:val="mw-headline"/>
    <w:basedOn w:val="a0"/>
    <w:uiPriority w:val="99"/>
    <w:rsid w:val="00ED1E87"/>
    <w:rPr>
      <w:rFonts w:cs="Times New Roman"/>
    </w:rPr>
  </w:style>
  <w:style w:type="paragraph" w:customStyle="1" w:styleId="100">
    <w:name w:val="Обычный + 10 пт"/>
    <w:aliases w:val="полужирный,курсив,подчеркивание + полужирный,Синий + По ширин..."/>
    <w:basedOn w:val="a"/>
    <w:uiPriority w:val="99"/>
    <w:rsid w:val="00ED1E87"/>
    <w:pPr>
      <w:widowControl/>
      <w:tabs>
        <w:tab w:val="left" w:pos="1980"/>
      </w:tabs>
    </w:pPr>
  </w:style>
  <w:style w:type="character" w:customStyle="1" w:styleId="editsection">
    <w:name w:val="editsection"/>
    <w:basedOn w:val="a0"/>
    <w:uiPriority w:val="99"/>
    <w:rsid w:val="00ED1E87"/>
    <w:rPr>
      <w:rFonts w:cs="Times New Roman"/>
    </w:rPr>
  </w:style>
  <w:style w:type="paragraph" w:customStyle="1" w:styleId="af2">
    <w:name w:val="Обычный + По ширине"/>
    <w:basedOn w:val="a"/>
    <w:uiPriority w:val="99"/>
    <w:rsid w:val="00ED1E87"/>
    <w:pPr>
      <w:widowControl/>
      <w:jc w:val="both"/>
    </w:pPr>
  </w:style>
  <w:style w:type="paragraph" w:customStyle="1" w:styleId="ipara">
    <w:name w:val="ipara"/>
    <w:basedOn w:val="a"/>
    <w:uiPriority w:val="99"/>
    <w:rsid w:val="00ED1E87"/>
    <w:pPr>
      <w:widowControl/>
      <w:spacing w:before="100" w:beforeAutospacing="1" w:after="100" w:afterAutospacing="1"/>
    </w:pPr>
    <w:rPr>
      <w:sz w:val="24"/>
      <w:szCs w:val="24"/>
    </w:rPr>
  </w:style>
  <w:style w:type="character" w:customStyle="1" w:styleId="term">
    <w:name w:val="term"/>
    <w:basedOn w:val="a0"/>
    <w:uiPriority w:val="99"/>
    <w:rsid w:val="00ED1E87"/>
    <w:rPr>
      <w:rFonts w:cs="Times New Roman"/>
    </w:rPr>
  </w:style>
  <w:style w:type="paragraph" w:customStyle="1" w:styleId="ta2">
    <w:name w:val="ta2"/>
    <w:basedOn w:val="a"/>
    <w:uiPriority w:val="99"/>
    <w:rsid w:val="00ED1E87"/>
    <w:pPr>
      <w:widowControl/>
      <w:spacing w:before="100" w:beforeAutospacing="1" w:after="100" w:afterAutospacing="1"/>
    </w:pPr>
    <w:rPr>
      <w:sz w:val="24"/>
      <w:szCs w:val="24"/>
    </w:rPr>
  </w:style>
  <w:style w:type="paragraph" w:customStyle="1" w:styleId="11">
    <w:name w:val="заголовок 1"/>
    <w:basedOn w:val="a"/>
    <w:next w:val="a"/>
    <w:uiPriority w:val="99"/>
    <w:rsid w:val="00ED1E87"/>
    <w:pPr>
      <w:keepNext/>
      <w:widowControl/>
      <w:spacing w:before="240" w:after="60"/>
    </w:pPr>
    <w:rPr>
      <w:rFonts w:ascii="Arial" w:hAnsi="Arial"/>
      <w:b/>
      <w:kern w:val="28"/>
      <w:sz w:val="28"/>
    </w:rPr>
  </w:style>
  <w:style w:type="paragraph" w:customStyle="1" w:styleId="21">
    <w:name w:val="заголовок 2"/>
    <w:basedOn w:val="a"/>
    <w:next w:val="a"/>
    <w:uiPriority w:val="99"/>
    <w:rsid w:val="00ED1E87"/>
    <w:pPr>
      <w:keepNext/>
      <w:widowControl/>
      <w:spacing w:before="240" w:after="60"/>
    </w:pPr>
    <w:rPr>
      <w:b/>
      <w:i/>
      <w:sz w:val="24"/>
    </w:rPr>
  </w:style>
  <w:style w:type="paragraph" w:customStyle="1" w:styleId="31">
    <w:name w:val="заголовок 3"/>
    <w:basedOn w:val="a"/>
    <w:next w:val="a"/>
    <w:uiPriority w:val="99"/>
    <w:rsid w:val="00ED1E87"/>
    <w:pPr>
      <w:keepNext/>
      <w:widowControl/>
      <w:spacing w:before="240" w:after="60"/>
    </w:pPr>
    <w:rPr>
      <w:rFonts w:ascii="Arial" w:hAnsi="Arial"/>
      <w:sz w:val="24"/>
    </w:rPr>
  </w:style>
  <w:style w:type="paragraph" w:customStyle="1" w:styleId="41">
    <w:name w:val="заголовок 4"/>
    <w:basedOn w:val="a"/>
    <w:next w:val="a"/>
    <w:uiPriority w:val="99"/>
    <w:rsid w:val="00ED1E87"/>
    <w:pPr>
      <w:keepNext/>
      <w:widowControl/>
      <w:jc w:val="center"/>
    </w:pPr>
    <w:rPr>
      <w:b/>
      <w:sz w:val="28"/>
    </w:rPr>
  </w:style>
  <w:style w:type="paragraph" w:customStyle="1" w:styleId="51">
    <w:name w:val="заголовок 5"/>
    <w:basedOn w:val="a"/>
    <w:next w:val="a"/>
    <w:uiPriority w:val="99"/>
    <w:rsid w:val="00ED1E87"/>
    <w:pPr>
      <w:keepNext/>
      <w:widowControl/>
    </w:pPr>
    <w:rPr>
      <w:sz w:val="28"/>
      <w:lang w:val="en-US"/>
    </w:rPr>
  </w:style>
  <w:style w:type="character" w:customStyle="1" w:styleId="af3">
    <w:name w:val="Основной шрифт"/>
    <w:uiPriority w:val="99"/>
    <w:rsid w:val="00ED1E87"/>
  </w:style>
  <w:style w:type="character" w:customStyle="1" w:styleId="MTEquationSection">
    <w:name w:val="MTEquationSection"/>
    <w:basedOn w:val="a0"/>
    <w:uiPriority w:val="99"/>
    <w:rsid w:val="00ED1E87"/>
    <w:rPr>
      <w:rFonts w:cs="Times New Roman"/>
      <w:vanish/>
      <w:color w:val="FF0000"/>
    </w:rPr>
  </w:style>
  <w:style w:type="paragraph" w:styleId="af4">
    <w:name w:val="Document Map"/>
    <w:basedOn w:val="a"/>
    <w:link w:val="af5"/>
    <w:uiPriority w:val="99"/>
    <w:semiHidden/>
    <w:rsid w:val="00ED1E87"/>
    <w:pPr>
      <w:widowControl/>
      <w:shd w:val="clear" w:color="auto" w:fill="000080"/>
    </w:pPr>
    <w:rPr>
      <w:rFonts w:ascii="Tahoma" w:hAnsi="Tahoma"/>
      <w:sz w:val="28"/>
    </w:rPr>
  </w:style>
  <w:style w:type="character" w:customStyle="1" w:styleId="af5">
    <w:name w:val="Схема документа Знак"/>
    <w:basedOn w:val="a0"/>
    <w:link w:val="af4"/>
    <w:uiPriority w:val="99"/>
    <w:semiHidden/>
    <w:rPr>
      <w:rFonts w:ascii="Segoe UI" w:hAnsi="Segoe UI" w:cs="Segoe UI"/>
      <w:sz w:val="16"/>
      <w:szCs w:val="16"/>
    </w:rPr>
  </w:style>
  <w:style w:type="paragraph" w:styleId="a4">
    <w:name w:val="header"/>
    <w:basedOn w:val="a"/>
    <w:link w:val="a3"/>
    <w:uiPriority w:val="99"/>
    <w:rsid w:val="00ED1E87"/>
    <w:pPr>
      <w:widowControl/>
      <w:tabs>
        <w:tab w:val="center" w:pos="4153"/>
        <w:tab w:val="right" w:pos="8306"/>
      </w:tabs>
    </w:pPr>
    <w:rPr>
      <w:sz w:val="28"/>
    </w:rPr>
  </w:style>
  <w:style w:type="character" w:customStyle="1" w:styleId="af6">
    <w:name w:val="Нижній колонтитул Знак"/>
    <w:basedOn w:val="a0"/>
    <w:link w:val="af7"/>
    <w:uiPriority w:val="99"/>
    <w:locked/>
    <w:rsid w:val="00ED1E87"/>
    <w:rPr>
      <w:rFonts w:cs="Times New Roman"/>
      <w:sz w:val="28"/>
      <w:lang w:val="ru-RU" w:eastAsia="ru-RU" w:bidi="ar-SA"/>
    </w:rPr>
  </w:style>
  <w:style w:type="character" w:styleId="af8">
    <w:name w:val="page number"/>
    <w:basedOn w:val="a0"/>
    <w:uiPriority w:val="99"/>
    <w:rsid w:val="00ED1E87"/>
    <w:rPr>
      <w:rFonts w:cs="Times New Roman"/>
    </w:rPr>
  </w:style>
  <w:style w:type="paragraph" w:styleId="22">
    <w:name w:val="Body Text 2"/>
    <w:basedOn w:val="a"/>
    <w:link w:val="23"/>
    <w:uiPriority w:val="99"/>
    <w:rsid w:val="00ED1E87"/>
    <w:pPr>
      <w:widowControl/>
      <w:spacing w:line="360" w:lineRule="auto"/>
      <w:ind w:right="-85"/>
    </w:pPr>
    <w:rPr>
      <w:sz w:val="28"/>
    </w:rPr>
  </w:style>
  <w:style w:type="paragraph" w:customStyle="1" w:styleId="32">
    <w:name w:val="Заголовок 32"/>
    <w:basedOn w:val="a"/>
    <w:uiPriority w:val="99"/>
    <w:rsid w:val="00ED1E87"/>
    <w:pPr>
      <w:widowControl/>
      <w:outlineLvl w:val="3"/>
    </w:pPr>
    <w:rPr>
      <w:sz w:val="27"/>
      <w:szCs w:val="27"/>
    </w:rPr>
  </w:style>
  <w:style w:type="paragraph" w:styleId="af7">
    <w:name w:val="footer"/>
    <w:basedOn w:val="a"/>
    <w:link w:val="af6"/>
    <w:uiPriority w:val="99"/>
    <w:rsid w:val="00ED1E87"/>
    <w:pPr>
      <w:widowControl/>
      <w:tabs>
        <w:tab w:val="center" w:pos="4677"/>
        <w:tab w:val="right" w:pos="9355"/>
      </w:tabs>
    </w:pPr>
    <w:rPr>
      <w:sz w:val="28"/>
    </w:rPr>
  </w:style>
  <w:style w:type="character" w:customStyle="1" w:styleId="23">
    <w:name w:val="Основний текст 2 Знак"/>
    <w:basedOn w:val="a0"/>
    <w:link w:val="22"/>
    <w:uiPriority w:val="99"/>
    <w:locked/>
    <w:rsid w:val="00ED1E87"/>
    <w:rPr>
      <w:rFonts w:cs="Times New Roman"/>
      <w:sz w:val="28"/>
      <w:lang w:val="ru-RU" w:eastAsia="ru-RU" w:bidi="ar-SA"/>
    </w:rPr>
  </w:style>
  <w:style w:type="paragraph" w:styleId="33">
    <w:name w:val="Body Text 3"/>
    <w:basedOn w:val="a"/>
    <w:link w:val="34"/>
    <w:uiPriority w:val="99"/>
    <w:rsid w:val="00ED1E87"/>
    <w:pPr>
      <w:widowControl/>
      <w:tabs>
        <w:tab w:val="left" w:pos="9639"/>
      </w:tabs>
      <w:spacing w:line="360" w:lineRule="auto"/>
      <w:ind w:right="-87"/>
    </w:pPr>
    <w:rPr>
      <w:sz w:val="28"/>
    </w:rPr>
  </w:style>
  <w:style w:type="character" w:customStyle="1" w:styleId="34">
    <w:name w:val="Основний текст 3 Знак"/>
    <w:basedOn w:val="a0"/>
    <w:link w:val="33"/>
    <w:uiPriority w:val="99"/>
    <w:semiHidden/>
    <w:rPr>
      <w:sz w:val="16"/>
      <w:szCs w:val="16"/>
    </w:rPr>
  </w:style>
  <w:style w:type="character" w:styleId="af9">
    <w:name w:val="FollowedHyperlink"/>
    <w:basedOn w:val="a0"/>
    <w:uiPriority w:val="99"/>
    <w:rsid w:val="00ED1E87"/>
    <w:rPr>
      <w:rFonts w:cs="Times New Roman"/>
      <w:color w:val="800080"/>
      <w:u w:val="single"/>
    </w:rPr>
  </w:style>
  <w:style w:type="paragraph" w:styleId="afa">
    <w:name w:val="Body Text Indent"/>
    <w:basedOn w:val="a"/>
    <w:link w:val="afb"/>
    <w:uiPriority w:val="99"/>
    <w:rsid w:val="00ED1E87"/>
    <w:pPr>
      <w:widowControl/>
      <w:ind w:firstLine="567"/>
      <w:jc w:val="both"/>
    </w:pPr>
    <w:rPr>
      <w:sz w:val="22"/>
    </w:rPr>
  </w:style>
  <w:style w:type="character" w:customStyle="1" w:styleId="afb">
    <w:name w:val="Основний текст з відступом Знак"/>
    <w:basedOn w:val="a0"/>
    <w:link w:val="afa"/>
    <w:uiPriority w:val="99"/>
    <w:semiHidden/>
    <w:rPr>
      <w:sz w:val="20"/>
      <w:szCs w:val="20"/>
    </w:rPr>
  </w:style>
  <w:style w:type="paragraph" w:styleId="afc">
    <w:name w:val="Balloon Text"/>
    <w:basedOn w:val="a"/>
    <w:link w:val="afd"/>
    <w:uiPriority w:val="99"/>
    <w:semiHidden/>
    <w:rsid w:val="00ED1E87"/>
    <w:pPr>
      <w:widowControl/>
    </w:pPr>
    <w:rPr>
      <w:rFonts w:ascii="Tahoma" w:hAnsi="Tahoma" w:cs="Tahoma"/>
      <w:sz w:val="16"/>
      <w:szCs w:val="16"/>
    </w:rPr>
  </w:style>
  <w:style w:type="character" w:customStyle="1" w:styleId="afd">
    <w:name w:val="Текст у виносці Знак"/>
    <w:basedOn w:val="a0"/>
    <w:link w:val="afc"/>
    <w:uiPriority w:val="99"/>
    <w:semiHidden/>
    <w:rPr>
      <w:rFonts w:ascii="Segoe UI" w:hAnsi="Segoe UI" w:cs="Segoe UI"/>
      <w:sz w:val="18"/>
      <w:szCs w:val="18"/>
    </w:rPr>
  </w:style>
  <w:style w:type="paragraph" w:customStyle="1" w:styleId="h6">
    <w:name w:val="h6"/>
    <w:basedOn w:val="a"/>
    <w:uiPriority w:val="99"/>
    <w:rsid w:val="00ED1E87"/>
    <w:pPr>
      <w:widowControl/>
      <w:spacing w:before="100" w:beforeAutospacing="1" w:after="100" w:afterAutospacing="1"/>
      <w:ind w:left="864" w:hanging="864"/>
    </w:pPr>
    <w:rPr>
      <w:sz w:val="24"/>
      <w:szCs w:val="24"/>
    </w:rPr>
  </w:style>
  <w:style w:type="paragraph" w:customStyle="1" w:styleId="h5">
    <w:name w:val="h5"/>
    <w:basedOn w:val="a"/>
    <w:uiPriority w:val="99"/>
    <w:rsid w:val="00ED1E87"/>
    <w:pPr>
      <w:widowControl/>
      <w:spacing w:before="100" w:beforeAutospacing="1" w:after="100" w:afterAutospacing="1"/>
      <w:ind w:left="792" w:hanging="792"/>
    </w:pPr>
    <w:rPr>
      <w:sz w:val="24"/>
      <w:szCs w:val="24"/>
    </w:rPr>
  </w:style>
  <w:style w:type="paragraph" w:customStyle="1" w:styleId="met-ukaz">
    <w:name w:val="met-ukaz"/>
    <w:basedOn w:val="a"/>
    <w:uiPriority w:val="99"/>
    <w:rsid w:val="00ED1E87"/>
    <w:pPr>
      <w:widowControl/>
      <w:spacing w:before="100" w:beforeAutospacing="1" w:after="100" w:afterAutospacing="1"/>
      <w:ind w:left="360" w:firstLine="600"/>
    </w:pPr>
    <w:rPr>
      <w:i/>
      <w:iCs/>
      <w:sz w:val="24"/>
      <w:szCs w:val="24"/>
    </w:rPr>
  </w:style>
  <w:style w:type="character" w:customStyle="1" w:styleId="afe">
    <w:name w:val="Основной текст Знак Знак"/>
    <w:aliases w:val="Основной текст Знак1 Знак Знак,Основной текст Знак Знак Знак Знак Знак1,Основной текст Знак Знак Знак Знак1,Основной текст Знак Знак Знак Знак Знак Знак,Основной текст Знак Знак Знак Знак Знак Знак Знак Знак Знак Знак Знак"/>
    <w:basedOn w:val="a0"/>
    <w:uiPriority w:val="99"/>
    <w:rsid w:val="00ED1E87"/>
    <w:rPr>
      <w:rFonts w:cs="Times New Roman"/>
      <w:sz w:val="28"/>
      <w:lang w:val="en-US"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D1E87"/>
    <w:pPr>
      <w:widowControl/>
      <w:spacing w:after="160" w:line="240" w:lineRule="exact"/>
    </w:pPr>
    <w:rPr>
      <w:rFonts w:ascii="Verdana" w:hAnsi="Verdana" w:cs="Verdana"/>
      <w:lang w:val="en-US" w:eastAsia="en-US"/>
    </w:rPr>
  </w:style>
  <w:style w:type="character" w:customStyle="1" w:styleId="sel">
    <w:name w:val="sel"/>
    <w:basedOn w:val="a0"/>
    <w:uiPriority w:val="99"/>
    <w:rsid w:val="00ED1E87"/>
    <w:rPr>
      <w:rFonts w:cs="Times New Roman"/>
    </w:rPr>
  </w:style>
  <w:style w:type="paragraph" w:customStyle="1" w:styleId="aff0">
    <w:name w:val="Знак Знак Знак Знак Знак"/>
    <w:basedOn w:val="a"/>
    <w:uiPriority w:val="99"/>
    <w:rsid w:val="00ED1E87"/>
    <w:pPr>
      <w:widowControl/>
      <w:spacing w:after="160" w:line="240" w:lineRule="exact"/>
    </w:pPr>
    <w:rPr>
      <w:rFonts w:ascii="Verdana" w:hAnsi="Verdana" w:cs="Verdana"/>
      <w:lang w:val="en-US" w:eastAsia="en-US"/>
    </w:rPr>
  </w:style>
  <w:style w:type="paragraph" w:customStyle="1" w:styleId="aff1">
    <w:name w:val="Знак Знак"/>
    <w:basedOn w:val="a"/>
    <w:uiPriority w:val="99"/>
    <w:rsid w:val="00ED1E87"/>
    <w:pPr>
      <w:widowControl/>
      <w:spacing w:after="160" w:line="240" w:lineRule="exact"/>
    </w:pPr>
    <w:rPr>
      <w:rFonts w:ascii="Verdana" w:hAnsi="Verdana" w:cs="Verdana"/>
      <w:lang w:val="en-US" w:eastAsia="en-US"/>
    </w:rPr>
  </w:style>
  <w:style w:type="paragraph" w:customStyle="1" w:styleId="12">
    <w:name w:val="Знак Знак Знак Знак Знак1"/>
    <w:basedOn w:val="a"/>
    <w:uiPriority w:val="99"/>
    <w:rsid w:val="00ED1E87"/>
    <w:pPr>
      <w:widowControl/>
      <w:spacing w:after="160" w:line="240" w:lineRule="exact"/>
    </w:pPr>
    <w:rPr>
      <w:rFonts w:ascii="Verdana" w:hAnsi="Verdana" w:cs="Verdana"/>
      <w:lang w:val="en-US" w:eastAsia="en-US"/>
    </w:rPr>
  </w:style>
  <w:style w:type="paragraph" w:customStyle="1" w:styleId="aff2">
    <w:name w:val="Знак Знак Знак Знак"/>
    <w:basedOn w:val="a"/>
    <w:uiPriority w:val="99"/>
    <w:rsid w:val="00ED1E87"/>
    <w:pPr>
      <w:widowControl/>
      <w:spacing w:after="160" w:line="240" w:lineRule="exact"/>
    </w:pPr>
    <w:rPr>
      <w:rFonts w:ascii="Verdana" w:hAnsi="Verdana" w:cs="Verdana"/>
      <w:lang w:val="en-US" w:eastAsia="en-US"/>
    </w:rPr>
  </w:style>
  <w:style w:type="paragraph" w:customStyle="1" w:styleId="aff3">
    <w:name w:val="Знак Знак Знак Знак Знак Знак Знак Знак Знак Знак Знак Знак Знак Знак Знак Знак"/>
    <w:basedOn w:val="a"/>
    <w:uiPriority w:val="99"/>
    <w:rsid w:val="00ED1E87"/>
    <w:pPr>
      <w:widowControl/>
      <w:spacing w:after="160" w:line="240" w:lineRule="exact"/>
    </w:pPr>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Знак Знак"/>
    <w:basedOn w:val="a"/>
    <w:uiPriority w:val="99"/>
    <w:rsid w:val="00ED1E87"/>
    <w:pPr>
      <w:widowControl/>
      <w:spacing w:after="160" w:line="240" w:lineRule="exact"/>
    </w:pPr>
    <w:rPr>
      <w:rFonts w:ascii="Verdana" w:hAnsi="Verdana" w:cs="Verdana"/>
      <w:lang w:val="en-US" w:eastAsia="en-US"/>
    </w:rPr>
  </w:style>
  <w:style w:type="paragraph" w:customStyle="1" w:styleId="aff5">
    <w:name w:val="Знак"/>
    <w:basedOn w:val="a"/>
    <w:uiPriority w:val="99"/>
    <w:rsid w:val="00ED1E87"/>
    <w:pPr>
      <w:widowControl/>
      <w:spacing w:after="160" w:line="240" w:lineRule="exact"/>
    </w:pPr>
    <w:rPr>
      <w:rFonts w:ascii="Verdana" w:hAnsi="Verdana" w:cs="Verdana"/>
      <w:lang w:val="en-US" w:eastAsia="en-US"/>
    </w:rPr>
  </w:style>
  <w:style w:type="character" w:customStyle="1" w:styleId="50">
    <w:name w:val="Заголовок 5 Знак"/>
    <w:basedOn w:val="a0"/>
    <w:link w:val="5"/>
    <w:uiPriority w:val="99"/>
    <w:locked/>
    <w:rsid w:val="00ED1E87"/>
    <w:rPr>
      <w:rFonts w:ascii="Calibri" w:hAnsi="Calibri" w:cs="Times New Roman"/>
      <w:b/>
      <w:bCs/>
      <w:i/>
      <w:iCs/>
      <w:sz w:val="26"/>
      <w:szCs w:val="26"/>
      <w:lang w:val="ru-RU" w:eastAsia="ru-RU" w:bidi="ar-SA"/>
    </w:rPr>
  </w:style>
  <w:style w:type="character" w:customStyle="1" w:styleId="a10">
    <w:name w:val="a1"/>
    <w:basedOn w:val="a0"/>
    <w:uiPriority w:val="99"/>
    <w:rsid w:val="00ED1E87"/>
    <w:rPr>
      <w:rFonts w:cs="Times New Roman"/>
      <w:color w:val="008000"/>
    </w:rPr>
  </w:style>
  <w:style w:type="character" w:styleId="HTML">
    <w:name w:val="HTML Cite"/>
    <w:basedOn w:val="a0"/>
    <w:uiPriority w:val="99"/>
    <w:rsid w:val="00ED1E87"/>
    <w:rPr>
      <w:rFonts w:cs="Times New Roman"/>
      <w:color w:val="008000"/>
    </w:rPr>
  </w:style>
  <w:style w:type="character" w:customStyle="1" w:styleId="b-serp-urlitem1">
    <w:name w:val="b-serp-url__item1"/>
    <w:basedOn w:val="a0"/>
    <w:uiPriority w:val="99"/>
    <w:rsid w:val="00ED1E87"/>
    <w:rPr>
      <w:rFonts w:cs="Times New Roman"/>
    </w:rPr>
  </w:style>
  <w:style w:type="paragraph" w:styleId="HTML0">
    <w:name w:val="HTML Preformatted"/>
    <w:basedOn w:val="a"/>
    <w:link w:val="HTML1"/>
    <w:uiPriority w:val="99"/>
    <w:rsid w:val="00E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uk-UA" w:eastAsia="uk-UA"/>
    </w:rPr>
  </w:style>
  <w:style w:type="character" w:customStyle="1" w:styleId="HTML1">
    <w:name w:val="Стандартний HTML Знак"/>
    <w:basedOn w:val="a0"/>
    <w:link w:val="HTML0"/>
    <w:uiPriority w:val="99"/>
    <w:locked/>
    <w:rsid w:val="00ED1E87"/>
    <w:rPr>
      <w:rFonts w:ascii="Courier New" w:eastAsia="Times New Roman" w:hAnsi="Courier New" w:cs="Courier New"/>
      <w:color w:val="00000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5195</Words>
  <Characters>29616</Characters>
  <Application>Microsoft Office Word</Application>
  <DocSecurity>0</DocSecurity>
  <Lines>246</Lines>
  <Paragraphs>69</Paragraphs>
  <ScaleCrop>false</ScaleCrop>
  <Company>Home</Company>
  <LinksUpToDate>false</LinksUpToDate>
  <CharactersWithSpaces>34742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Дегенеративный порок аортального клапана</dc:title>
  <dc:subject/>
  <dc:creator>User</dc:creator>
  <cp:keywords/>
  <dc:description/>
  <cp:lastModifiedBy>Irina</cp:lastModifiedBy>
  <cp:revision>2</cp:revision>
  <dcterms:created xsi:type="dcterms:W3CDTF">2014-07-19T11:32:00Z</dcterms:created>
  <dcterms:modified xsi:type="dcterms:W3CDTF">2014-07-19T11:32:00Z</dcterms:modified>
</cp:coreProperties>
</file>