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EDA" w:rsidRPr="00CC6855" w:rsidRDefault="00E74EDA" w:rsidP="00CC6855">
      <w:pPr>
        <w:spacing w:line="360" w:lineRule="auto"/>
        <w:jc w:val="center"/>
        <w:rPr>
          <w:b/>
          <w:sz w:val="28"/>
          <w:szCs w:val="28"/>
        </w:rPr>
      </w:pPr>
      <w:r w:rsidRPr="00CC6855">
        <w:rPr>
          <w:b/>
          <w:sz w:val="28"/>
          <w:szCs w:val="28"/>
        </w:rPr>
        <w:t>МИНИСТЕРСТВО СЕЛЬСКОГО ХОЗЯЙСТВА РОССИЙСКОЙ ФЕДЕРАЦИИ</w:t>
      </w:r>
    </w:p>
    <w:p w:rsidR="00E74EDA" w:rsidRPr="00CC6855" w:rsidRDefault="00E74EDA" w:rsidP="00CC6855">
      <w:pPr>
        <w:spacing w:line="360" w:lineRule="auto"/>
        <w:jc w:val="center"/>
        <w:rPr>
          <w:b/>
          <w:sz w:val="28"/>
          <w:szCs w:val="28"/>
        </w:rPr>
      </w:pPr>
      <w:r w:rsidRPr="00CC6855">
        <w:rPr>
          <w:b/>
          <w:sz w:val="28"/>
          <w:szCs w:val="28"/>
        </w:rPr>
        <w:t>ФЕДЕРАЛЬНОЕ ГОСУДАРСТВЕННОЕ ОБРАЗОВАТЕЛЬНОЕ УЧРЕЖДЕНИЕ</w:t>
      </w:r>
    </w:p>
    <w:p w:rsidR="00E74EDA" w:rsidRPr="00CC6855" w:rsidRDefault="00E74EDA" w:rsidP="00CC6855">
      <w:pPr>
        <w:spacing w:line="360" w:lineRule="auto"/>
        <w:jc w:val="center"/>
        <w:rPr>
          <w:b/>
          <w:sz w:val="28"/>
          <w:szCs w:val="28"/>
        </w:rPr>
      </w:pPr>
      <w:r w:rsidRPr="00CC6855">
        <w:rPr>
          <w:b/>
          <w:sz w:val="28"/>
          <w:szCs w:val="28"/>
        </w:rPr>
        <w:t>ВЫСШЕГО ПРОФЕССИОНАЛЬНОГО ОБРАЗОВАНИЯ</w:t>
      </w:r>
    </w:p>
    <w:p w:rsidR="00E74EDA" w:rsidRPr="00CC6855" w:rsidRDefault="00E74EDA" w:rsidP="00CC6855">
      <w:pPr>
        <w:spacing w:line="360" w:lineRule="auto"/>
        <w:jc w:val="center"/>
        <w:rPr>
          <w:b/>
          <w:sz w:val="28"/>
          <w:szCs w:val="28"/>
        </w:rPr>
      </w:pPr>
      <w:r w:rsidRPr="00CC6855">
        <w:rPr>
          <w:b/>
          <w:sz w:val="28"/>
          <w:szCs w:val="28"/>
        </w:rPr>
        <w:t>«АЗОВО-ЧЕРНОМОРСКАЯ ГОСУДАРСТВЕННАЯ АГРОИНЖЕНЕРНАЯАКАДЕМИЯ»</w:t>
      </w:r>
    </w:p>
    <w:p w:rsidR="00E74EDA" w:rsidRPr="00CC6855" w:rsidRDefault="00E74EDA" w:rsidP="00CC6855">
      <w:pPr>
        <w:spacing w:line="360" w:lineRule="auto"/>
        <w:jc w:val="center"/>
        <w:rPr>
          <w:b/>
          <w:sz w:val="28"/>
          <w:szCs w:val="28"/>
        </w:rPr>
      </w:pPr>
    </w:p>
    <w:p w:rsidR="00E74EDA" w:rsidRPr="00CC6855" w:rsidRDefault="00E74EDA" w:rsidP="00CC6855">
      <w:pPr>
        <w:spacing w:line="360" w:lineRule="auto"/>
        <w:jc w:val="center"/>
        <w:rPr>
          <w:b/>
          <w:sz w:val="28"/>
          <w:szCs w:val="28"/>
        </w:rPr>
      </w:pPr>
    </w:p>
    <w:p w:rsidR="00E74EDA" w:rsidRPr="00CC6855" w:rsidRDefault="00E74EDA" w:rsidP="00CC6855">
      <w:pPr>
        <w:spacing w:line="360" w:lineRule="auto"/>
        <w:jc w:val="center"/>
        <w:rPr>
          <w:b/>
          <w:sz w:val="28"/>
          <w:szCs w:val="28"/>
        </w:rPr>
      </w:pPr>
    </w:p>
    <w:p w:rsidR="00E74EDA" w:rsidRPr="00CC6855" w:rsidRDefault="00E74EDA" w:rsidP="00CC6855">
      <w:pPr>
        <w:spacing w:line="360" w:lineRule="auto"/>
        <w:jc w:val="center"/>
        <w:rPr>
          <w:b/>
          <w:sz w:val="28"/>
          <w:szCs w:val="28"/>
        </w:rPr>
      </w:pPr>
    </w:p>
    <w:p w:rsidR="00E74EDA" w:rsidRDefault="00E74EDA" w:rsidP="00CC6855">
      <w:pPr>
        <w:pStyle w:val="31"/>
        <w:spacing w:line="360" w:lineRule="auto"/>
        <w:ind w:left="0" w:firstLine="0"/>
        <w:jc w:val="center"/>
        <w:rPr>
          <w:szCs w:val="28"/>
        </w:rPr>
      </w:pPr>
    </w:p>
    <w:p w:rsidR="00E74EDA" w:rsidRPr="00CC6855" w:rsidRDefault="00E74EDA" w:rsidP="00CC6855">
      <w:pPr>
        <w:spacing w:line="360" w:lineRule="auto"/>
        <w:jc w:val="center"/>
        <w:rPr>
          <w:sz w:val="28"/>
          <w:szCs w:val="28"/>
        </w:rPr>
      </w:pPr>
    </w:p>
    <w:p w:rsidR="00E74EDA" w:rsidRPr="00CC6855" w:rsidRDefault="00E74EDA" w:rsidP="00CC6855">
      <w:pPr>
        <w:spacing w:line="360" w:lineRule="auto"/>
        <w:jc w:val="center"/>
        <w:rPr>
          <w:sz w:val="28"/>
          <w:szCs w:val="28"/>
        </w:rPr>
      </w:pPr>
    </w:p>
    <w:p w:rsidR="00E74EDA" w:rsidRPr="00CC6855" w:rsidRDefault="00E74EDA" w:rsidP="00CC6855">
      <w:pPr>
        <w:spacing w:line="360" w:lineRule="auto"/>
        <w:jc w:val="center"/>
        <w:rPr>
          <w:b/>
          <w:sz w:val="28"/>
          <w:szCs w:val="28"/>
        </w:rPr>
      </w:pPr>
      <w:r w:rsidRPr="00CC6855">
        <w:rPr>
          <w:b/>
          <w:sz w:val="28"/>
          <w:szCs w:val="28"/>
        </w:rPr>
        <w:t>КУРСОВАЯ РАБОТА</w:t>
      </w:r>
    </w:p>
    <w:p w:rsidR="00CC6855" w:rsidRPr="00CC6855" w:rsidRDefault="00CC6855" w:rsidP="00CC6855">
      <w:pPr>
        <w:pStyle w:val="31"/>
        <w:spacing w:line="360" w:lineRule="auto"/>
        <w:ind w:left="0" w:firstLine="0"/>
        <w:jc w:val="center"/>
        <w:rPr>
          <w:szCs w:val="28"/>
        </w:rPr>
      </w:pPr>
      <w:r w:rsidRPr="00CC6855">
        <w:rPr>
          <w:szCs w:val="28"/>
        </w:rPr>
        <w:t>Дисциплина: «Бухгалтерский управленческий учет»</w:t>
      </w:r>
    </w:p>
    <w:p w:rsidR="00E74EDA" w:rsidRPr="00CC6855" w:rsidRDefault="00E74EDA" w:rsidP="00CC6855">
      <w:pPr>
        <w:pStyle w:val="a3"/>
        <w:spacing w:after="0" w:line="360" w:lineRule="auto"/>
        <w:jc w:val="center"/>
        <w:rPr>
          <w:b/>
          <w:sz w:val="28"/>
          <w:szCs w:val="28"/>
        </w:rPr>
      </w:pPr>
      <w:r w:rsidRPr="00CC6855">
        <w:rPr>
          <w:b/>
          <w:sz w:val="28"/>
          <w:szCs w:val="28"/>
        </w:rPr>
        <w:t>Тема: Выбор и проектирование систем учета и контроля затрат в организациях</w:t>
      </w:r>
    </w:p>
    <w:p w:rsidR="00E74EDA" w:rsidRPr="00CC6855" w:rsidRDefault="00E74EDA" w:rsidP="00CC6855">
      <w:pPr>
        <w:spacing w:line="360" w:lineRule="auto"/>
        <w:jc w:val="center"/>
        <w:rPr>
          <w:b/>
          <w:sz w:val="28"/>
          <w:szCs w:val="28"/>
        </w:rPr>
      </w:pPr>
    </w:p>
    <w:p w:rsidR="00E74EDA" w:rsidRPr="00CC6855" w:rsidRDefault="00E74EDA" w:rsidP="00CC6855">
      <w:pPr>
        <w:spacing w:line="360" w:lineRule="auto"/>
        <w:ind w:left="4395"/>
        <w:rPr>
          <w:sz w:val="28"/>
          <w:szCs w:val="28"/>
        </w:rPr>
      </w:pPr>
      <w:r w:rsidRPr="00CC6855">
        <w:rPr>
          <w:sz w:val="28"/>
          <w:szCs w:val="28"/>
        </w:rPr>
        <w:t>Выполнил: студент 4 курса</w:t>
      </w:r>
    </w:p>
    <w:p w:rsidR="00E74EDA" w:rsidRPr="00CC6855" w:rsidRDefault="00E74EDA" w:rsidP="00CC6855">
      <w:pPr>
        <w:spacing w:line="360" w:lineRule="auto"/>
        <w:ind w:left="4395"/>
        <w:rPr>
          <w:sz w:val="28"/>
          <w:szCs w:val="28"/>
        </w:rPr>
      </w:pPr>
      <w:r w:rsidRPr="00CC6855">
        <w:rPr>
          <w:sz w:val="28"/>
          <w:szCs w:val="28"/>
        </w:rPr>
        <w:t>Бордачева Т.В.</w:t>
      </w:r>
    </w:p>
    <w:p w:rsidR="00E74EDA" w:rsidRPr="00CC6855" w:rsidRDefault="00E74EDA" w:rsidP="00CC6855">
      <w:pPr>
        <w:spacing w:line="360" w:lineRule="auto"/>
        <w:ind w:left="4395"/>
        <w:rPr>
          <w:sz w:val="28"/>
          <w:szCs w:val="28"/>
        </w:rPr>
      </w:pPr>
      <w:r w:rsidRPr="00CC6855">
        <w:rPr>
          <w:sz w:val="28"/>
          <w:szCs w:val="28"/>
        </w:rPr>
        <w:t>Проверил: Лебедева И.В.</w:t>
      </w:r>
    </w:p>
    <w:p w:rsidR="00E74EDA" w:rsidRPr="00CC6855" w:rsidRDefault="00E74EDA" w:rsidP="00CC6855">
      <w:pPr>
        <w:spacing w:line="360" w:lineRule="auto"/>
        <w:jc w:val="center"/>
        <w:rPr>
          <w:sz w:val="28"/>
          <w:szCs w:val="28"/>
        </w:rPr>
      </w:pPr>
    </w:p>
    <w:p w:rsidR="00E74EDA" w:rsidRPr="00CC6855" w:rsidRDefault="00E74EDA" w:rsidP="00CC6855">
      <w:pPr>
        <w:spacing w:line="360" w:lineRule="auto"/>
        <w:jc w:val="center"/>
        <w:rPr>
          <w:sz w:val="28"/>
          <w:szCs w:val="28"/>
        </w:rPr>
      </w:pPr>
    </w:p>
    <w:p w:rsidR="00E74EDA" w:rsidRPr="00CC6855" w:rsidRDefault="00E74EDA" w:rsidP="00CC6855">
      <w:pPr>
        <w:spacing w:line="360" w:lineRule="auto"/>
        <w:jc w:val="center"/>
        <w:rPr>
          <w:sz w:val="28"/>
          <w:szCs w:val="28"/>
        </w:rPr>
      </w:pPr>
    </w:p>
    <w:p w:rsidR="00E74EDA" w:rsidRPr="00CC6855" w:rsidRDefault="00E74EDA" w:rsidP="00CC6855">
      <w:pPr>
        <w:spacing w:line="360" w:lineRule="auto"/>
        <w:jc w:val="center"/>
        <w:rPr>
          <w:sz w:val="28"/>
          <w:szCs w:val="28"/>
        </w:rPr>
      </w:pPr>
    </w:p>
    <w:p w:rsidR="00E74EDA" w:rsidRPr="00CC6855" w:rsidRDefault="00E74EDA" w:rsidP="00CC6855">
      <w:pPr>
        <w:spacing w:line="360" w:lineRule="auto"/>
        <w:jc w:val="center"/>
        <w:rPr>
          <w:sz w:val="28"/>
          <w:szCs w:val="28"/>
        </w:rPr>
      </w:pPr>
    </w:p>
    <w:p w:rsidR="00E74EDA" w:rsidRDefault="00E74EDA" w:rsidP="00CC6855">
      <w:pPr>
        <w:spacing w:line="360" w:lineRule="auto"/>
        <w:jc w:val="center"/>
        <w:rPr>
          <w:sz w:val="28"/>
          <w:szCs w:val="28"/>
        </w:rPr>
      </w:pPr>
      <w:r w:rsidRPr="00CC6855">
        <w:rPr>
          <w:sz w:val="28"/>
          <w:szCs w:val="28"/>
        </w:rPr>
        <w:t>Зерноград, 2008</w:t>
      </w:r>
    </w:p>
    <w:p w:rsidR="00CC6855" w:rsidRDefault="00CC6855" w:rsidP="00CC6855">
      <w:pPr>
        <w:spacing w:line="360" w:lineRule="auto"/>
        <w:jc w:val="center"/>
        <w:rPr>
          <w:sz w:val="28"/>
          <w:szCs w:val="28"/>
        </w:rPr>
      </w:pPr>
    </w:p>
    <w:p w:rsidR="00E74EDA" w:rsidRPr="00CC6855" w:rsidRDefault="00CC6855" w:rsidP="00CC6855">
      <w:pPr>
        <w:spacing w:line="360" w:lineRule="auto"/>
        <w:jc w:val="center"/>
        <w:rPr>
          <w:b/>
          <w:sz w:val="28"/>
          <w:szCs w:val="28"/>
        </w:rPr>
      </w:pPr>
      <w:r>
        <w:rPr>
          <w:sz w:val="28"/>
          <w:szCs w:val="28"/>
        </w:rPr>
        <w:br w:type="page"/>
      </w:r>
      <w:r w:rsidR="00E74EDA" w:rsidRPr="00CC6855">
        <w:rPr>
          <w:b/>
          <w:sz w:val="28"/>
          <w:szCs w:val="28"/>
        </w:rPr>
        <w:t>Содержание</w:t>
      </w:r>
    </w:p>
    <w:p w:rsidR="00E74EDA" w:rsidRPr="00CC6855" w:rsidRDefault="00E74EDA" w:rsidP="00CC6855">
      <w:pPr>
        <w:spacing w:line="360" w:lineRule="auto"/>
        <w:ind w:firstLine="709"/>
        <w:jc w:val="both"/>
        <w:rPr>
          <w:sz w:val="28"/>
          <w:szCs w:val="28"/>
        </w:rPr>
      </w:pPr>
    </w:p>
    <w:p w:rsidR="00E74EDA" w:rsidRPr="00CC6855" w:rsidRDefault="00E74EDA" w:rsidP="00CC6855">
      <w:pPr>
        <w:spacing w:line="360" w:lineRule="auto"/>
        <w:jc w:val="both"/>
        <w:rPr>
          <w:sz w:val="28"/>
          <w:szCs w:val="28"/>
        </w:rPr>
      </w:pPr>
      <w:r w:rsidRPr="00CC6855">
        <w:rPr>
          <w:sz w:val="28"/>
          <w:szCs w:val="28"/>
        </w:rPr>
        <w:t>Введение</w:t>
      </w:r>
    </w:p>
    <w:p w:rsidR="00E74EDA" w:rsidRPr="00CC6855" w:rsidRDefault="00E74EDA" w:rsidP="00CC6855">
      <w:pPr>
        <w:numPr>
          <w:ilvl w:val="0"/>
          <w:numId w:val="2"/>
        </w:numPr>
        <w:tabs>
          <w:tab w:val="clear" w:pos="1080"/>
        </w:tabs>
        <w:spacing w:line="360" w:lineRule="auto"/>
        <w:ind w:left="0" w:firstLine="0"/>
        <w:jc w:val="both"/>
        <w:rPr>
          <w:sz w:val="28"/>
          <w:szCs w:val="28"/>
        </w:rPr>
      </w:pPr>
      <w:r w:rsidRPr="00CC6855">
        <w:rPr>
          <w:sz w:val="28"/>
          <w:szCs w:val="28"/>
        </w:rPr>
        <w:t>Системы учета</w:t>
      </w:r>
      <w:r w:rsidR="00CC6855">
        <w:rPr>
          <w:sz w:val="28"/>
          <w:szCs w:val="28"/>
        </w:rPr>
        <w:t xml:space="preserve"> </w:t>
      </w:r>
      <w:r w:rsidRPr="00CC6855">
        <w:rPr>
          <w:sz w:val="28"/>
          <w:szCs w:val="28"/>
        </w:rPr>
        <w:t>контроля затрат и их классификация</w:t>
      </w:r>
    </w:p>
    <w:p w:rsidR="00E74EDA" w:rsidRPr="00CC6855" w:rsidRDefault="00E74EDA" w:rsidP="00CC6855">
      <w:pPr>
        <w:numPr>
          <w:ilvl w:val="0"/>
          <w:numId w:val="2"/>
        </w:numPr>
        <w:tabs>
          <w:tab w:val="clear" w:pos="1080"/>
        </w:tabs>
        <w:spacing w:line="360" w:lineRule="auto"/>
        <w:ind w:left="0" w:firstLine="0"/>
        <w:jc w:val="both"/>
        <w:rPr>
          <w:sz w:val="28"/>
          <w:szCs w:val="28"/>
        </w:rPr>
      </w:pPr>
      <w:r w:rsidRPr="00CC6855">
        <w:rPr>
          <w:sz w:val="28"/>
          <w:szCs w:val="28"/>
        </w:rPr>
        <w:t>Организационно-экономическая характеристика предприятия</w:t>
      </w:r>
    </w:p>
    <w:p w:rsidR="00E74EDA" w:rsidRPr="00CC6855" w:rsidRDefault="00CC6855" w:rsidP="00CC6855">
      <w:pPr>
        <w:spacing w:line="360" w:lineRule="auto"/>
        <w:jc w:val="both"/>
        <w:rPr>
          <w:sz w:val="28"/>
          <w:szCs w:val="28"/>
        </w:rPr>
      </w:pPr>
      <w:r>
        <w:rPr>
          <w:sz w:val="28"/>
          <w:szCs w:val="28"/>
        </w:rPr>
        <w:t xml:space="preserve">2.1 </w:t>
      </w:r>
      <w:r w:rsidR="00E74EDA" w:rsidRPr="00CC6855">
        <w:rPr>
          <w:sz w:val="28"/>
          <w:szCs w:val="28"/>
        </w:rPr>
        <w:t>Природные и экономические условия хозяйствования</w:t>
      </w:r>
    </w:p>
    <w:p w:rsidR="00433DB6" w:rsidRPr="00CC6855" w:rsidRDefault="00CC6855" w:rsidP="00CC6855">
      <w:pPr>
        <w:spacing w:line="360" w:lineRule="auto"/>
        <w:jc w:val="both"/>
        <w:rPr>
          <w:sz w:val="28"/>
          <w:szCs w:val="28"/>
        </w:rPr>
      </w:pPr>
      <w:r>
        <w:rPr>
          <w:sz w:val="28"/>
          <w:szCs w:val="28"/>
        </w:rPr>
        <w:t xml:space="preserve">2.2 </w:t>
      </w:r>
      <w:r w:rsidR="00433DB6" w:rsidRPr="00CC6855">
        <w:rPr>
          <w:sz w:val="28"/>
          <w:szCs w:val="28"/>
        </w:rPr>
        <w:t>Размер и специализация предприятия</w:t>
      </w:r>
    </w:p>
    <w:p w:rsidR="00433DB6" w:rsidRPr="00CC6855" w:rsidRDefault="00CC6855" w:rsidP="00CC6855">
      <w:pPr>
        <w:spacing w:line="360" w:lineRule="auto"/>
        <w:jc w:val="both"/>
        <w:rPr>
          <w:sz w:val="28"/>
          <w:szCs w:val="28"/>
        </w:rPr>
      </w:pPr>
      <w:r>
        <w:rPr>
          <w:sz w:val="28"/>
          <w:szCs w:val="28"/>
        </w:rPr>
        <w:t xml:space="preserve">2.3 </w:t>
      </w:r>
      <w:r w:rsidR="00433DB6" w:rsidRPr="00CC6855">
        <w:rPr>
          <w:sz w:val="28"/>
          <w:szCs w:val="28"/>
        </w:rPr>
        <w:t>Основные результаты деятельности</w:t>
      </w:r>
    </w:p>
    <w:p w:rsidR="00D26F80" w:rsidRPr="00CC6855" w:rsidRDefault="00F806AA" w:rsidP="00CC6855">
      <w:pPr>
        <w:numPr>
          <w:ilvl w:val="0"/>
          <w:numId w:val="2"/>
        </w:numPr>
        <w:tabs>
          <w:tab w:val="clear" w:pos="1080"/>
        </w:tabs>
        <w:spacing w:line="360" w:lineRule="auto"/>
        <w:ind w:left="0" w:firstLine="0"/>
        <w:jc w:val="both"/>
        <w:rPr>
          <w:sz w:val="28"/>
          <w:szCs w:val="28"/>
        </w:rPr>
      </w:pPr>
      <w:r w:rsidRPr="00CC6855">
        <w:rPr>
          <w:sz w:val="28"/>
          <w:szCs w:val="28"/>
        </w:rPr>
        <w:t xml:space="preserve">Организация учета </w:t>
      </w:r>
      <w:r w:rsidR="00D26F80" w:rsidRPr="00CC6855">
        <w:rPr>
          <w:sz w:val="28"/>
          <w:szCs w:val="28"/>
        </w:rPr>
        <w:t>контроля затрат на предприятии</w:t>
      </w:r>
    </w:p>
    <w:p w:rsidR="00D26F80" w:rsidRPr="00CC6855" w:rsidRDefault="00CC6855" w:rsidP="00CC6855">
      <w:pPr>
        <w:spacing w:line="360" w:lineRule="auto"/>
        <w:jc w:val="both"/>
        <w:rPr>
          <w:sz w:val="28"/>
          <w:szCs w:val="28"/>
        </w:rPr>
      </w:pPr>
      <w:r>
        <w:rPr>
          <w:sz w:val="28"/>
          <w:szCs w:val="28"/>
        </w:rPr>
        <w:t xml:space="preserve">3.1 </w:t>
      </w:r>
      <w:r w:rsidR="00D26F80" w:rsidRPr="00CC6855">
        <w:rPr>
          <w:sz w:val="28"/>
          <w:szCs w:val="28"/>
        </w:rPr>
        <w:t>Принципы выбора системы учета затрат</w:t>
      </w:r>
    </w:p>
    <w:p w:rsidR="00E74EDA" w:rsidRPr="00CC6855" w:rsidRDefault="00CC6855" w:rsidP="00CC6855">
      <w:pPr>
        <w:spacing w:line="360" w:lineRule="auto"/>
        <w:jc w:val="both"/>
        <w:rPr>
          <w:sz w:val="28"/>
          <w:szCs w:val="28"/>
        </w:rPr>
      </w:pPr>
      <w:r>
        <w:rPr>
          <w:sz w:val="28"/>
          <w:szCs w:val="28"/>
        </w:rPr>
        <w:t xml:space="preserve">3.2 </w:t>
      </w:r>
      <w:r w:rsidR="00E74EDA" w:rsidRPr="00CC6855">
        <w:rPr>
          <w:sz w:val="28"/>
          <w:szCs w:val="28"/>
        </w:rPr>
        <w:t>Проектирование системы учета и контроля затрат на предприятии</w:t>
      </w:r>
    </w:p>
    <w:p w:rsidR="00E74EDA" w:rsidRPr="00CC6855" w:rsidRDefault="00CC6855" w:rsidP="00CC6855">
      <w:pPr>
        <w:spacing w:line="360" w:lineRule="auto"/>
        <w:jc w:val="both"/>
        <w:rPr>
          <w:sz w:val="28"/>
          <w:szCs w:val="28"/>
        </w:rPr>
      </w:pPr>
      <w:r>
        <w:rPr>
          <w:sz w:val="28"/>
          <w:szCs w:val="28"/>
        </w:rPr>
        <w:t xml:space="preserve">3.3 </w:t>
      </w:r>
      <w:r w:rsidR="00E74EDA" w:rsidRPr="00CC6855">
        <w:rPr>
          <w:sz w:val="28"/>
          <w:szCs w:val="28"/>
        </w:rPr>
        <w:t>Пути совершенствования учета и контроля затрат на предприятии</w:t>
      </w:r>
    </w:p>
    <w:p w:rsidR="00E74EDA" w:rsidRPr="00CC6855" w:rsidRDefault="00E74EDA" w:rsidP="00CC6855">
      <w:pPr>
        <w:spacing w:line="360" w:lineRule="auto"/>
        <w:jc w:val="both"/>
        <w:rPr>
          <w:sz w:val="28"/>
          <w:szCs w:val="28"/>
        </w:rPr>
      </w:pPr>
      <w:r w:rsidRPr="00CC6855">
        <w:rPr>
          <w:sz w:val="28"/>
          <w:szCs w:val="28"/>
        </w:rPr>
        <w:t>Заключение</w:t>
      </w:r>
    </w:p>
    <w:p w:rsidR="00E74EDA" w:rsidRPr="00CC6855" w:rsidRDefault="00E74EDA" w:rsidP="00CC6855">
      <w:pPr>
        <w:spacing w:line="360" w:lineRule="auto"/>
        <w:jc w:val="both"/>
        <w:rPr>
          <w:sz w:val="28"/>
          <w:szCs w:val="28"/>
        </w:rPr>
      </w:pPr>
      <w:r w:rsidRPr="00CC6855">
        <w:rPr>
          <w:sz w:val="28"/>
          <w:szCs w:val="28"/>
        </w:rPr>
        <w:t>Список использованной литературы</w:t>
      </w:r>
    </w:p>
    <w:p w:rsidR="00CC6855" w:rsidRPr="00CC6855" w:rsidRDefault="00CC6855" w:rsidP="00CC6855">
      <w:pPr>
        <w:spacing w:line="360" w:lineRule="auto"/>
        <w:jc w:val="both"/>
        <w:rPr>
          <w:sz w:val="28"/>
          <w:szCs w:val="28"/>
        </w:rPr>
      </w:pPr>
    </w:p>
    <w:p w:rsidR="00E74EDA" w:rsidRPr="00CC6855" w:rsidRDefault="00E74EDA" w:rsidP="00CC6855">
      <w:pPr>
        <w:spacing w:line="360" w:lineRule="auto"/>
        <w:ind w:firstLine="709"/>
        <w:jc w:val="center"/>
        <w:rPr>
          <w:b/>
          <w:sz w:val="28"/>
          <w:szCs w:val="28"/>
        </w:rPr>
      </w:pPr>
      <w:r w:rsidRPr="00CC6855">
        <w:rPr>
          <w:sz w:val="28"/>
          <w:szCs w:val="28"/>
        </w:rPr>
        <w:br w:type="page"/>
      </w:r>
      <w:r w:rsidRPr="00CC6855">
        <w:rPr>
          <w:b/>
          <w:sz w:val="28"/>
          <w:szCs w:val="28"/>
        </w:rPr>
        <w:t>Введение</w:t>
      </w:r>
    </w:p>
    <w:p w:rsidR="00E74EDA" w:rsidRPr="00CC6855" w:rsidRDefault="00E74EDA" w:rsidP="00CC6855">
      <w:pPr>
        <w:spacing w:line="360" w:lineRule="auto"/>
        <w:ind w:firstLine="709"/>
        <w:jc w:val="both"/>
        <w:rPr>
          <w:sz w:val="28"/>
          <w:szCs w:val="28"/>
        </w:rPr>
      </w:pPr>
    </w:p>
    <w:p w:rsidR="00E74EDA" w:rsidRPr="00CC6855" w:rsidRDefault="003F79F6" w:rsidP="00CC6855">
      <w:pPr>
        <w:spacing w:line="360" w:lineRule="auto"/>
        <w:ind w:firstLine="709"/>
        <w:jc w:val="both"/>
        <w:rPr>
          <w:sz w:val="28"/>
          <w:szCs w:val="28"/>
        </w:rPr>
      </w:pPr>
      <w:r w:rsidRPr="00CC6855">
        <w:rPr>
          <w:sz w:val="28"/>
          <w:szCs w:val="28"/>
        </w:rPr>
        <w:t xml:space="preserve">Экономическая наука приходит к необходимости формирования эффективной системы учета затрат в связи со значительными изменениями, происходящими в технологии производства. Целью такой системы в XXI веке является повышение эффективности использования всех видов ресурсов, вовлекаемых в производство: материальных, трудовых, финансовых. Это возможно через управление экономическим субъектом путем планирования, контроля, регулирования управленческой деятельности и процесса принятия решений. Управленческой деятельности необходим такой учет затрат, который способен формировать и передавать информацию о хозяйственных процессах для эффективного управления затратами предприятия. Управлять затратами - значит управлять предприятием с целью повышения эффективности производственной деятельности, извлекая максимум возможностей из имеющихся ресурсов. Результаты работы предприятия зависят от непрерывной последовательности принимаемых решений, которые оказывают воздействие на финансово-экономическое состояние предприятия. В процессе принятия управленческих решений важна информация о затратах, которая приводит к выбору вариантов действия для извлечения прибыли. Эти проблемы решает управленческий учет, цель которого состоит в обеспечении своевременной, достоверной, необходимой информацией руководителей всех уровней для принятия эффективных решений. Управленческий учет является основным источником информации о деятельности отдельных структурных подразделений и функциональных служб и оценки их вклада </w:t>
      </w:r>
      <w:r w:rsidR="00467FAC" w:rsidRPr="00CC6855">
        <w:rPr>
          <w:sz w:val="28"/>
          <w:szCs w:val="28"/>
        </w:rPr>
        <w:t xml:space="preserve">в </w:t>
      </w:r>
      <w:r w:rsidRPr="00CC6855">
        <w:rPr>
          <w:sz w:val="28"/>
          <w:szCs w:val="28"/>
        </w:rPr>
        <w:t>результаты деятельности предприятий.</w:t>
      </w:r>
    </w:p>
    <w:p w:rsidR="00433DB6" w:rsidRPr="00CC6855" w:rsidRDefault="00433DB6" w:rsidP="00CC6855">
      <w:pPr>
        <w:spacing w:line="360" w:lineRule="auto"/>
        <w:ind w:firstLine="709"/>
        <w:jc w:val="both"/>
        <w:rPr>
          <w:sz w:val="28"/>
          <w:szCs w:val="28"/>
        </w:rPr>
      </w:pPr>
      <w:r w:rsidRPr="00CC6855">
        <w:rPr>
          <w:sz w:val="28"/>
          <w:szCs w:val="28"/>
        </w:rPr>
        <w:t xml:space="preserve">Целью курсовой работы является выбор и проектирование системы учета и контроля затрат </w:t>
      </w:r>
      <w:r w:rsidR="00467FAC" w:rsidRPr="00CC6855">
        <w:rPr>
          <w:sz w:val="28"/>
          <w:szCs w:val="28"/>
        </w:rPr>
        <w:t>в</w:t>
      </w:r>
      <w:r w:rsidR="00F806AA" w:rsidRPr="00CC6855">
        <w:rPr>
          <w:sz w:val="28"/>
          <w:szCs w:val="28"/>
        </w:rPr>
        <w:t xml:space="preserve"> «ОНО ОПХ «Экспериментальное»</w:t>
      </w:r>
      <w:r w:rsidRPr="00CC6855">
        <w:rPr>
          <w:sz w:val="28"/>
          <w:szCs w:val="28"/>
        </w:rPr>
        <w:t>. Для осуществления поставленной цели необходимо решить следующие задачи:</w:t>
      </w:r>
    </w:p>
    <w:p w:rsidR="00433DB6" w:rsidRPr="00CC6855" w:rsidRDefault="00433DB6" w:rsidP="00CC6855">
      <w:pPr>
        <w:spacing w:line="360" w:lineRule="auto"/>
        <w:ind w:firstLine="709"/>
        <w:jc w:val="both"/>
        <w:rPr>
          <w:sz w:val="28"/>
          <w:szCs w:val="28"/>
        </w:rPr>
      </w:pPr>
      <w:r w:rsidRPr="00CC6855">
        <w:rPr>
          <w:sz w:val="28"/>
          <w:szCs w:val="28"/>
        </w:rPr>
        <w:t>- систематизировать классификацию затрат, проанализировав их поведение в условиях автономной и интегрированной системы;</w:t>
      </w:r>
    </w:p>
    <w:p w:rsidR="00433DB6" w:rsidRPr="00CC6855" w:rsidRDefault="00433DB6" w:rsidP="00CC6855">
      <w:pPr>
        <w:spacing w:line="360" w:lineRule="auto"/>
        <w:ind w:firstLine="709"/>
        <w:jc w:val="both"/>
        <w:rPr>
          <w:sz w:val="28"/>
          <w:szCs w:val="28"/>
        </w:rPr>
      </w:pPr>
      <w:r w:rsidRPr="00CC6855">
        <w:rPr>
          <w:sz w:val="28"/>
          <w:szCs w:val="28"/>
        </w:rPr>
        <w:t>- рассмотреть организацию учета контроля затрат на рассматриваемом предприятии;</w:t>
      </w:r>
    </w:p>
    <w:p w:rsidR="00433DB6" w:rsidRPr="00CC6855" w:rsidRDefault="00433DB6" w:rsidP="00CC6855">
      <w:pPr>
        <w:spacing w:line="360" w:lineRule="auto"/>
        <w:ind w:firstLine="709"/>
        <w:jc w:val="both"/>
        <w:rPr>
          <w:sz w:val="28"/>
          <w:szCs w:val="28"/>
        </w:rPr>
      </w:pPr>
      <w:r w:rsidRPr="00CC6855">
        <w:rPr>
          <w:sz w:val="28"/>
          <w:szCs w:val="28"/>
        </w:rPr>
        <w:t>- определить факторы, которые повлияли на выбор системы управленческого учета;</w:t>
      </w:r>
    </w:p>
    <w:p w:rsidR="00F806AA" w:rsidRDefault="00F806AA" w:rsidP="00CC6855">
      <w:pPr>
        <w:spacing w:line="360" w:lineRule="auto"/>
        <w:ind w:firstLine="709"/>
        <w:jc w:val="both"/>
        <w:rPr>
          <w:sz w:val="28"/>
          <w:szCs w:val="28"/>
        </w:rPr>
      </w:pPr>
      <w:r w:rsidRPr="00CC6855">
        <w:rPr>
          <w:sz w:val="28"/>
          <w:szCs w:val="28"/>
        </w:rPr>
        <w:t>- предложить возможные пути совершенствования учета и контроля затрат на предприятии.</w:t>
      </w:r>
    </w:p>
    <w:p w:rsidR="00CC6855" w:rsidRPr="00CC6855" w:rsidRDefault="00CC6855" w:rsidP="00CC6855">
      <w:pPr>
        <w:spacing w:line="360" w:lineRule="auto"/>
        <w:ind w:firstLine="709"/>
        <w:jc w:val="both"/>
        <w:rPr>
          <w:sz w:val="28"/>
          <w:szCs w:val="28"/>
        </w:rPr>
      </w:pPr>
    </w:p>
    <w:p w:rsidR="00E74EDA" w:rsidRPr="00CC6855" w:rsidRDefault="00F806AA" w:rsidP="00CC6855">
      <w:pPr>
        <w:numPr>
          <w:ilvl w:val="0"/>
          <w:numId w:val="10"/>
        </w:numPr>
        <w:spacing w:line="360" w:lineRule="auto"/>
        <w:ind w:left="0" w:firstLine="709"/>
        <w:jc w:val="center"/>
        <w:rPr>
          <w:sz w:val="28"/>
          <w:szCs w:val="28"/>
        </w:rPr>
      </w:pPr>
      <w:r w:rsidRPr="00CC6855">
        <w:rPr>
          <w:sz w:val="28"/>
          <w:szCs w:val="28"/>
        </w:rPr>
        <w:br w:type="page"/>
      </w:r>
      <w:r w:rsidRPr="00CC6855">
        <w:rPr>
          <w:b/>
          <w:sz w:val="28"/>
          <w:szCs w:val="28"/>
        </w:rPr>
        <w:t xml:space="preserve">Системы учета </w:t>
      </w:r>
      <w:r w:rsidR="00E74EDA" w:rsidRPr="00CC6855">
        <w:rPr>
          <w:b/>
          <w:sz w:val="28"/>
          <w:szCs w:val="28"/>
        </w:rPr>
        <w:t>контроля затрат и их классификация</w:t>
      </w:r>
    </w:p>
    <w:p w:rsidR="00E74EDA" w:rsidRPr="00CC6855" w:rsidRDefault="00E74EDA" w:rsidP="00CC6855">
      <w:pPr>
        <w:spacing w:line="360" w:lineRule="auto"/>
        <w:ind w:firstLine="709"/>
        <w:jc w:val="both"/>
        <w:rPr>
          <w:sz w:val="28"/>
          <w:szCs w:val="28"/>
        </w:rPr>
      </w:pPr>
    </w:p>
    <w:p w:rsidR="003F5E6F" w:rsidRPr="00CC6855" w:rsidRDefault="003F5E6F" w:rsidP="00CC6855">
      <w:pPr>
        <w:spacing w:line="360" w:lineRule="auto"/>
        <w:ind w:firstLine="709"/>
        <w:jc w:val="both"/>
        <w:rPr>
          <w:sz w:val="28"/>
          <w:szCs w:val="28"/>
        </w:rPr>
      </w:pPr>
      <w:r w:rsidRPr="00CC6855">
        <w:rPr>
          <w:sz w:val="28"/>
          <w:szCs w:val="28"/>
        </w:rPr>
        <w:t>Производственные мощности предприятий и фактические объемы производства опр</w:t>
      </w:r>
      <w:r w:rsidR="00F806AA" w:rsidRPr="00CC6855">
        <w:rPr>
          <w:sz w:val="28"/>
          <w:szCs w:val="28"/>
        </w:rPr>
        <w:t>еделяют применение систем управ</w:t>
      </w:r>
      <w:r w:rsidRPr="00CC6855">
        <w:rPr>
          <w:sz w:val="28"/>
          <w:szCs w:val="28"/>
        </w:rPr>
        <w:t>ленческого учета.</w:t>
      </w:r>
    </w:p>
    <w:p w:rsidR="003F5E6F" w:rsidRPr="00CC6855" w:rsidRDefault="003F5E6F" w:rsidP="00CC6855">
      <w:pPr>
        <w:spacing w:line="360" w:lineRule="auto"/>
        <w:ind w:firstLine="709"/>
        <w:jc w:val="both"/>
        <w:rPr>
          <w:sz w:val="28"/>
          <w:szCs w:val="28"/>
        </w:rPr>
      </w:pPr>
      <w:r w:rsidRPr="00CC6855">
        <w:rPr>
          <w:sz w:val="28"/>
          <w:szCs w:val="28"/>
        </w:rPr>
        <w:t>Система управленческого учета характеризуется объемом информации, поставленными перед ней целями, критериями и средствами достижения целей, составом элементов и и</w:t>
      </w:r>
      <w:r w:rsidR="00F806AA" w:rsidRPr="00CC6855">
        <w:rPr>
          <w:sz w:val="28"/>
          <w:szCs w:val="28"/>
        </w:rPr>
        <w:t>х взаи</w:t>
      </w:r>
      <w:r w:rsidRPr="00CC6855">
        <w:rPr>
          <w:sz w:val="28"/>
          <w:szCs w:val="28"/>
        </w:rPr>
        <w:t>модействием.</w:t>
      </w:r>
    </w:p>
    <w:p w:rsidR="003F5E6F" w:rsidRPr="00CC6855" w:rsidRDefault="003F5E6F" w:rsidP="00CC6855">
      <w:pPr>
        <w:spacing w:line="360" w:lineRule="auto"/>
        <w:ind w:firstLine="709"/>
        <w:jc w:val="both"/>
        <w:rPr>
          <w:sz w:val="28"/>
          <w:szCs w:val="28"/>
        </w:rPr>
      </w:pPr>
      <w:r w:rsidRPr="00CC6855">
        <w:rPr>
          <w:sz w:val="28"/>
          <w:szCs w:val="28"/>
        </w:rPr>
        <w:t>Признаками классифик</w:t>
      </w:r>
      <w:r w:rsidR="00F806AA" w:rsidRPr="00CC6855">
        <w:rPr>
          <w:sz w:val="28"/>
          <w:szCs w:val="28"/>
        </w:rPr>
        <w:t>ации являются: широта охвата ин</w:t>
      </w:r>
      <w:r w:rsidRPr="00CC6855">
        <w:rPr>
          <w:sz w:val="28"/>
          <w:szCs w:val="28"/>
        </w:rPr>
        <w:t>формацией, степень взаим</w:t>
      </w:r>
      <w:r w:rsidR="00F806AA" w:rsidRPr="00CC6855">
        <w:rPr>
          <w:sz w:val="28"/>
          <w:szCs w:val="28"/>
        </w:rPr>
        <w:t>освязи финансового и управленче</w:t>
      </w:r>
      <w:r w:rsidRPr="00CC6855">
        <w:rPr>
          <w:sz w:val="28"/>
          <w:szCs w:val="28"/>
        </w:rPr>
        <w:t>ского учета, оперативность затрат на производство, полнота включения затрат в себестоимость продукции.</w:t>
      </w:r>
    </w:p>
    <w:p w:rsidR="003F5E6F" w:rsidRPr="00CC6855" w:rsidRDefault="003F5E6F" w:rsidP="00CC6855">
      <w:pPr>
        <w:spacing w:line="360" w:lineRule="auto"/>
        <w:ind w:firstLine="709"/>
        <w:jc w:val="both"/>
        <w:rPr>
          <w:sz w:val="28"/>
          <w:szCs w:val="28"/>
        </w:rPr>
      </w:pPr>
      <w:r w:rsidRPr="00CC6855">
        <w:rPr>
          <w:b/>
          <w:sz w:val="28"/>
          <w:szCs w:val="28"/>
        </w:rPr>
        <w:t>По широте охвата информацией</w:t>
      </w:r>
      <w:r w:rsidRPr="00CC6855">
        <w:rPr>
          <w:sz w:val="28"/>
          <w:szCs w:val="28"/>
        </w:rPr>
        <w:t xml:space="preserve"> видов деятельности, организационной структуры предприятия, продукции ра</w:t>
      </w:r>
      <w:r w:rsidR="00F806AA" w:rsidRPr="00CC6855">
        <w:rPr>
          <w:sz w:val="28"/>
          <w:szCs w:val="28"/>
        </w:rPr>
        <w:t>зличают пол</w:t>
      </w:r>
      <w:r w:rsidRPr="00CC6855">
        <w:rPr>
          <w:sz w:val="28"/>
          <w:szCs w:val="28"/>
        </w:rPr>
        <w:t>ные системы, состоящие из совокупности систематического и проблемного учета, и системы с целевым набором их составных</w:t>
      </w:r>
      <w:r w:rsidR="007317D0" w:rsidRPr="00CC6855">
        <w:rPr>
          <w:sz w:val="28"/>
          <w:szCs w:val="28"/>
        </w:rPr>
        <w:t xml:space="preserve"> </w:t>
      </w:r>
      <w:r w:rsidRPr="00CC6855">
        <w:rPr>
          <w:sz w:val="28"/>
          <w:szCs w:val="28"/>
        </w:rPr>
        <w:t>частей.</w:t>
      </w:r>
    </w:p>
    <w:p w:rsidR="007317D0" w:rsidRPr="00CC6855" w:rsidRDefault="003F5E6F" w:rsidP="00CC6855">
      <w:pPr>
        <w:spacing w:line="360" w:lineRule="auto"/>
        <w:ind w:firstLine="709"/>
        <w:jc w:val="both"/>
        <w:rPr>
          <w:sz w:val="28"/>
          <w:szCs w:val="28"/>
        </w:rPr>
      </w:pPr>
      <w:r w:rsidRPr="00CC6855">
        <w:rPr>
          <w:sz w:val="28"/>
          <w:szCs w:val="28"/>
        </w:rPr>
        <w:t>Систематический учет затрат</w:t>
      </w:r>
      <w:r w:rsidR="00F806AA" w:rsidRPr="00CC6855">
        <w:rPr>
          <w:sz w:val="28"/>
          <w:szCs w:val="28"/>
        </w:rPr>
        <w:t xml:space="preserve"> — есть финансовый учет за</w:t>
      </w:r>
      <w:r w:rsidRPr="00CC6855">
        <w:rPr>
          <w:sz w:val="28"/>
          <w:szCs w:val="28"/>
        </w:rPr>
        <w:t>трат на производство с его регламентацией по составу затрат, способам регистрации, ид</w:t>
      </w:r>
      <w:r w:rsidR="00F806AA" w:rsidRPr="00CC6855">
        <w:rPr>
          <w:sz w:val="28"/>
          <w:szCs w:val="28"/>
        </w:rPr>
        <w:t>ентификации и группировки, пред</w:t>
      </w:r>
      <w:r w:rsidRPr="00CC6855">
        <w:rPr>
          <w:sz w:val="28"/>
          <w:szCs w:val="28"/>
        </w:rPr>
        <w:t>ставления в отчетности. Элементами систематического учета являются:</w:t>
      </w:r>
    </w:p>
    <w:p w:rsidR="003F5E6F" w:rsidRPr="00CC6855" w:rsidRDefault="007317D0" w:rsidP="00CC6855">
      <w:pPr>
        <w:spacing w:line="360" w:lineRule="auto"/>
        <w:ind w:firstLine="709"/>
        <w:jc w:val="both"/>
        <w:rPr>
          <w:sz w:val="28"/>
          <w:szCs w:val="28"/>
        </w:rPr>
      </w:pPr>
      <w:r w:rsidRPr="00CC6855">
        <w:rPr>
          <w:sz w:val="28"/>
          <w:szCs w:val="28"/>
        </w:rPr>
        <w:t xml:space="preserve">- </w:t>
      </w:r>
      <w:r w:rsidR="003F5E6F" w:rsidRPr="00CC6855">
        <w:rPr>
          <w:sz w:val="28"/>
          <w:szCs w:val="28"/>
        </w:rPr>
        <w:t>измерение и оценка за</w:t>
      </w:r>
      <w:r w:rsidR="00F806AA" w:rsidRPr="00CC6855">
        <w:rPr>
          <w:sz w:val="28"/>
          <w:szCs w:val="28"/>
        </w:rPr>
        <w:t>трат по приобретению и использо</w:t>
      </w:r>
      <w:r w:rsidR="003F5E6F" w:rsidRPr="00CC6855">
        <w:rPr>
          <w:sz w:val="28"/>
          <w:szCs w:val="28"/>
        </w:rPr>
        <w:t>ванию производственных ресурсов;</w:t>
      </w:r>
    </w:p>
    <w:p w:rsidR="003F5E6F" w:rsidRPr="00CC6855" w:rsidRDefault="007317D0" w:rsidP="00CC6855">
      <w:pPr>
        <w:spacing w:line="360" w:lineRule="auto"/>
        <w:ind w:firstLine="709"/>
        <w:jc w:val="both"/>
        <w:rPr>
          <w:sz w:val="28"/>
          <w:szCs w:val="28"/>
        </w:rPr>
      </w:pPr>
      <w:r w:rsidRPr="00CC6855">
        <w:rPr>
          <w:sz w:val="28"/>
          <w:szCs w:val="28"/>
        </w:rPr>
        <w:t xml:space="preserve">- </w:t>
      </w:r>
      <w:r w:rsidR="003F5E6F" w:rsidRPr="00CC6855">
        <w:rPr>
          <w:sz w:val="28"/>
          <w:szCs w:val="28"/>
        </w:rPr>
        <w:t>контроль процессов снабжения, производства, реали</w:t>
      </w:r>
      <w:r w:rsidR="00F806AA" w:rsidRPr="00CC6855">
        <w:rPr>
          <w:sz w:val="28"/>
          <w:szCs w:val="28"/>
        </w:rPr>
        <w:t>за</w:t>
      </w:r>
      <w:r w:rsidR="003F5E6F" w:rsidRPr="00CC6855">
        <w:rPr>
          <w:sz w:val="28"/>
          <w:szCs w:val="28"/>
        </w:rPr>
        <w:t>ции в натуральных измерителях;</w:t>
      </w:r>
    </w:p>
    <w:p w:rsidR="003F5E6F" w:rsidRPr="00CC6855" w:rsidRDefault="007317D0" w:rsidP="00CC6855">
      <w:pPr>
        <w:spacing w:line="360" w:lineRule="auto"/>
        <w:ind w:firstLine="709"/>
        <w:jc w:val="both"/>
        <w:rPr>
          <w:sz w:val="28"/>
          <w:szCs w:val="28"/>
        </w:rPr>
      </w:pPr>
      <w:r w:rsidRPr="00CC6855">
        <w:rPr>
          <w:sz w:val="28"/>
          <w:szCs w:val="28"/>
        </w:rPr>
        <w:t xml:space="preserve">- </w:t>
      </w:r>
      <w:r w:rsidR="003F5E6F" w:rsidRPr="00CC6855">
        <w:rPr>
          <w:sz w:val="28"/>
          <w:szCs w:val="28"/>
        </w:rPr>
        <w:t>группировка затрат по статьям расхода и элементам, по местам возникновения,</w:t>
      </w:r>
      <w:r w:rsidR="00F806AA" w:rsidRPr="00CC6855">
        <w:rPr>
          <w:sz w:val="28"/>
          <w:szCs w:val="28"/>
        </w:rPr>
        <w:t xml:space="preserve"> по видам продукции, работ и ус</w:t>
      </w:r>
      <w:r w:rsidR="003F5E6F" w:rsidRPr="00CC6855">
        <w:rPr>
          <w:sz w:val="28"/>
          <w:szCs w:val="28"/>
        </w:rPr>
        <w:t>луг, сюда же относитс</w:t>
      </w:r>
      <w:r w:rsidR="00F806AA" w:rsidRPr="00CC6855">
        <w:rPr>
          <w:sz w:val="28"/>
          <w:szCs w:val="28"/>
        </w:rPr>
        <w:t>я порядок включения затрат в се</w:t>
      </w:r>
      <w:r w:rsidR="003F5E6F" w:rsidRPr="00CC6855">
        <w:rPr>
          <w:sz w:val="28"/>
          <w:szCs w:val="28"/>
        </w:rPr>
        <w:t>бестоимость;</w:t>
      </w:r>
    </w:p>
    <w:p w:rsidR="003F5E6F" w:rsidRPr="00CC6855" w:rsidRDefault="007317D0" w:rsidP="00CC6855">
      <w:pPr>
        <w:spacing w:line="360" w:lineRule="auto"/>
        <w:ind w:firstLine="709"/>
        <w:jc w:val="both"/>
        <w:rPr>
          <w:sz w:val="28"/>
          <w:szCs w:val="28"/>
        </w:rPr>
      </w:pPr>
      <w:r w:rsidRPr="00CC6855">
        <w:rPr>
          <w:sz w:val="28"/>
          <w:szCs w:val="28"/>
        </w:rPr>
        <w:t xml:space="preserve">- </w:t>
      </w:r>
      <w:r w:rsidR="003F5E6F" w:rsidRPr="00CC6855">
        <w:rPr>
          <w:sz w:val="28"/>
          <w:szCs w:val="28"/>
        </w:rPr>
        <w:t>внутренняя и внешняя отчетность, удовлетворяющая своих пользователей по срокам, содержанию и частоте представления.</w:t>
      </w:r>
    </w:p>
    <w:p w:rsidR="003F5E6F" w:rsidRPr="00CC6855" w:rsidRDefault="003F5E6F" w:rsidP="00CC6855">
      <w:pPr>
        <w:spacing w:line="360" w:lineRule="auto"/>
        <w:ind w:firstLine="709"/>
        <w:jc w:val="both"/>
        <w:rPr>
          <w:sz w:val="28"/>
          <w:szCs w:val="28"/>
        </w:rPr>
      </w:pPr>
      <w:r w:rsidRPr="00CC6855">
        <w:rPr>
          <w:sz w:val="28"/>
          <w:szCs w:val="28"/>
        </w:rPr>
        <w:t>Проблемный учет фо</w:t>
      </w:r>
      <w:r w:rsidR="00F806AA" w:rsidRPr="00CC6855">
        <w:rPr>
          <w:sz w:val="28"/>
          <w:szCs w:val="28"/>
        </w:rPr>
        <w:t>рмирует информацию об экономиче</w:t>
      </w:r>
      <w:r w:rsidRPr="00CC6855">
        <w:rPr>
          <w:sz w:val="28"/>
          <w:szCs w:val="28"/>
        </w:rPr>
        <w:t>ской, технологической, конструкторской и организационной подготовке производства; о ценах и реализации продукции; об управлении производственными запасами и рационализации расхода производственных ресурсов.</w:t>
      </w:r>
    </w:p>
    <w:p w:rsidR="003F5E6F" w:rsidRPr="00CC6855" w:rsidRDefault="003F5E6F" w:rsidP="00CC6855">
      <w:pPr>
        <w:spacing w:line="360" w:lineRule="auto"/>
        <w:ind w:firstLine="709"/>
        <w:jc w:val="both"/>
        <w:rPr>
          <w:sz w:val="28"/>
          <w:szCs w:val="28"/>
        </w:rPr>
      </w:pPr>
      <w:r w:rsidRPr="00CC6855">
        <w:rPr>
          <w:sz w:val="28"/>
          <w:szCs w:val="28"/>
        </w:rPr>
        <w:t>Задачи проблемного учета решаются с помощью методов программирования, нормирования,</w:t>
      </w:r>
      <w:r w:rsidR="00F806AA" w:rsidRPr="00CC6855">
        <w:rPr>
          <w:sz w:val="28"/>
          <w:szCs w:val="28"/>
        </w:rPr>
        <w:t xml:space="preserve"> планирования, прогноза, систем</w:t>
      </w:r>
      <w:r w:rsidRPr="00CC6855">
        <w:rPr>
          <w:sz w:val="28"/>
          <w:szCs w:val="28"/>
        </w:rPr>
        <w:t>ного экономического анализа, к</w:t>
      </w:r>
      <w:r w:rsidR="00F806AA" w:rsidRPr="00CC6855">
        <w:rPr>
          <w:sz w:val="28"/>
          <w:szCs w:val="28"/>
        </w:rPr>
        <w:t>онтроля и регулирования на осно</w:t>
      </w:r>
      <w:r w:rsidRPr="00CC6855">
        <w:rPr>
          <w:sz w:val="28"/>
          <w:szCs w:val="28"/>
        </w:rPr>
        <w:t>ве фактических данных производственного учета и статистики.</w:t>
      </w:r>
    </w:p>
    <w:p w:rsidR="003F5E6F" w:rsidRPr="00CC6855" w:rsidRDefault="003F5E6F" w:rsidP="00CC6855">
      <w:pPr>
        <w:spacing w:line="360" w:lineRule="auto"/>
        <w:ind w:firstLine="709"/>
        <w:jc w:val="both"/>
        <w:rPr>
          <w:sz w:val="28"/>
          <w:szCs w:val="28"/>
        </w:rPr>
      </w:pPr>
      <w:r w:rsidRPr="00CC6855">
        <w:rPr>
          <w:sz w:val="28"/>
          <w:szCs w:val="28"/>
        </w:rPr>
        <w:t>Содержание понятия "проблемный учет" показывает, что данные этого учета использ</w:t>
      </w:r>
      <w:r w:rsidR="00F806AA" w:rsidRPr="00CC6855">
        <w:rPr>
          <w:sz w:val="28"/>
          <w:szCs w:val="28"/>
        </w:rPr>
        <w:t>уются для решения будущих эконо</w:t>
      </w:r>
      <w:r w:rsidRPr="00CC6855">
        <w:rPr>
          <w:sz w:val="28"/>
          <w:szCs w:val="28"/>
        </w:rPr>
        <w:t>мических и производственных проблем предприятия.</w:t>
      </w:r>
    </w:p>
    <w:p w:rsidR="003F5E6F" w:rsidRPr="00CC6855" w:rsidRDefault="003F5E6F" w:rsidP="00CC6855">
      <w:pPr>
        <w:spacing w:line="360" w:lineRule="auto"/>
        <w:ind w:firstLine="709"/>
        <w:jc w:val="both"/>
        <w:rPr>
          <w:sz w:val="28"/>
          <w:szCs w:val="28"/>
        </w:rPr>
      </w:pPr>
      <w:r w:rsidRPr="00CC6855">
        <w:rPr>
          <w:sz w:val="28"/>
          <w:szCs w:val="28"/>
        </w:rPr>
        <w:t>Данные проблемного учета используются для:</w:t>
      </w:r>
    </w:p>
    <w:p w:rsidR="003F5E6F" w:rsidRPr="00CC6855" w:rsidRDefault="007317D0" w:rsidP="00CC6855">
      <w:pPr>
        <w:spacing w:line="360" w:lineRule="auto"/>
        <w:ind w:firstLine="709"/>
        <w:jc w:val="both"/>
        <w:rPr>
          <w:sz w:val="28"/>
          <w:szCs w:val="28"/>
        </w:rPr>
      </w:pPr>
      <w:r w:rsidRPr="00CC6855">
        <w:rPr>
          <w:sz w:val="28"/>
          <w:szCs w:val="28"/>
        </w:rPr>
        <w:t xml:space="preserve">- </w:t>
      </w:r>
      <w:r w:rsidR="003F5E6F" w:rsidRPr="00CC6855">
        <w:rPr>
          <w:sz w:val="28"/>
          <w:szCs w:val="28"/>
        </w:rPr>
        <w:t>планирования и прогно</w:t>
      </w:r>
      <w:r w:rsidR="00F806AA" w:rsidRPr="00CC6855">
        <w:rPr>
          <w:sz w:val="28"/>
          <w:szCs w:val="28"/>
        </w:rPr>
        <w:t>зирования затрат и доходов, нор</w:t>
      </w:r>
      <w:r w:rsidR="003F5E6F" w:rsidRPr="00CC6855">
        <w:rPr>
          <w:sz w:val="28"/>
          <w:szCs w:val="28"/>
        </w:rPr>
        <w:t>мирования и составления смет (бюджетов);</w:t>
      </w:r>
    </w:p>
    <w:p w:rsidR="00E74EDA" w:rsidRPr="00CC6855" w:rsidRDefault="007317D0" w:rsidP="00CC6855">
      <w:pPr>
        <w:spacing w:line="360" w:lineRule="auto"/>
        <w:ind w:firstLine="709"/>
        <w:jc w:val="both"/>
        <w:rPr>
          <w:sz w:val="28"/>
          <w:szCs w:val="28"/>
        </w:rPr>
      </w:pPr>
      <w:r w:rsidRPr="00CC6855">
        <w:rPr>
          <w:sz w:val="28"/>
          <w:szCs w:val="28"/>
        </w:rPr>
        <w:t xml:space="preserve">- </w:t>
      </w:r>
      <w:r w:rsidR="00F806AA" w:rsidRPr="00CC6855">
        <w:rPr>
          <w:sz w:val="28"/>
          <w:szCs w:val="28"/>
        </w:rPr>
        <w:t xml:space="preserve">анализа расходов и </w:t>
      </w:r>
      <w:r w:rsidR="003F5E6F" w:rsidRPr="00CC6855">
        <w:rPr>
          <w:sz w:val="28"/>
          <w:szCs w:val="28"/>
        </w:rPr>
        <w:t>отк</w:t>
      </w:r>
      <w:r w:rsidR="00F806AA" w:rsidRPr="00CC6855">
        <w:rPr>
          <w:sz w:val="28"/>
          <w:szCs w:val="28"/>
        </w:rPr>
        <w:t>лонений от нормативов (стан</w:t>
      </w:r>
      <w:r w:rsidR="003F5E6F" w:rsidRPr="00CC6855">
        <w:rPr>
          <w:sz w:val="28"/>
          <w:szCs w:val="28"/>
        </w:rPr>
        <w:t>дартов) и анализа доходности производства продуктов</w:t>
      </w:r>
    </w:p>
    <w:p w:rsidR="003F5E6F" w:rsidRPr="00CC6855" w:rsidRDefault="007317D0" w:rsidP="00CC6855">
      <w:pPr>
        <w:spacing w:line="360" w:lineRule="auto"/>
        <w:ind w:firstLine="709"/>
        <w:jc w:val="both"/>
        <w:rPr>
          <w:sz w:val="28"/>
          <w:szCs w:val="28"/>
        </w:rPr>
      </w:pPr>
      <w:r w:rsidRPr="00CC6855">
        <w:rPr>
          <w:sz w:val="28"/>
          <w:szCs w:val="28"/>
        </w:rPr>
        <w:t xml:space="preserve">- </w:t>
      </w:r>
      <w:r w:rsidR="003F5E6F" w:rsidRPr="00CC6855">
        <w:rPr>
          <w:sz w:val="28"/>
          <w:szCs w:val="28"/>
        </w:rPr>
        <w:t>оценки деятельности структурных подразделений и пр</w:t>
      </w:r>
      <w:r w:rsidR="00F806AA" w:rsidRPr="00CC6855">
        <w:rPr>
          <w:sz w:val="28"/>
          <w:szCs w:val="28"/>
        </w:rPr>
        <w:t>ед</w:t>
      </w:r>
      <w:r w:rsidR="003F5E6F" w:rsidRPr="00CC6855">
        <w:rPr>
          <w:sz w:val="28"/>
          <w:szCs w:val="28"/>
        </w:rPr>
        <w:t xml:space="preserve">приятия по критерию </w:t>
      </w:r>
      <w:r w:rsidR="00F806AA" w:rsidRPr="00CC6855">
        <w:rPr>
          <w:sz w:val="28"/>
          <w:szCs w:val="28"/>
        </w:rPr>
        <w:t>величины затрат и доходов, полу</w:t>
      </w:r>
      <w:r w:rsidR="003F5E6F" w:rsidRPr="00CC6855">
        <w:rPr>
          <w:sz w:val="28"/>
          <w:szCs w:val="28"/>
        </w:rPr>
        <w:t>чаемых в процессе производства и сбыта;</w:t>
      </w:r>
    </w:p>
    <w:p w:rsidR="003F5E6F" w:rsidRPr="00CC6855" w:rsidRDefault="007317D0" w:rsidP="00CC6855">
      <w:pPr>
        <w:spacing w:line="360" w:lineRule="auto"/>
        <w:ind w:firstLine="709"/>
        <w:jc w:val="both"/>
        <w:rPr>
          <w:sz w:val="28"/>
          <w:szCs w:val="28"/>
        </w:rPr>
      </w:pPr>
      <w:r w:rsidRPr="00CC6855">
        <w:rPr>
          <w:sz w:val="28"/>
          <w:szCs w:val="28"/>
        </w:rPr>
        <w:t xml:space="preserve">- </w:t>
      </w:r>
      <w:r w:rsidR="003F5E6F" w:rsidRPr="00CC6855">
        <w:rPr>
          <w:sz w:val="28"/>
          <w:szCs w:val="28"/>
        </w:rPr>
        <w:t>принятия многовариантных управленческих решений на ближайшую и дальнюю</w:t>
      </w:r>
      <w:r w:rsidR="00F806AA" w:rsidRPr="00CC6855">
        <w:rPr>
          <w:sz w:val="28"/>
          <w:szCs w:val="28"/>
        </w:rPr>
        <w:t xml:space="preserve"> перспективу в области производ</w:t>
      </w:r>
      <w:r w:rsidR="003F5E6F" w:rsidRPr="00CC6855">
        <w:rPr>
          <w:sz w:val="28"/>
          <w:szCs w:val="28"/>
        </w:rPr>
        <w:t>ства и сбыта, коопери</w:t>
      </w:r>
      <w:r w:rsidR="00F806AA" w:rsidRPr="00CC6855">
        <w:rPr>
          <w:sz w:val="28"/>
          <w:szCs w:val="28"/>
        </w:rPr>
        <w:t>рования, импорта и экспорта, ас</w:t>
      </w:r>
      <w:r w:rsidR="003F5E6F" w:rsidRPr="00CC6855">
        <w:rPr>
          <w:sz w:val="28"/>
          <w:szCs w:val="28"/>
        </w:rPr>
        <w:t>сортимента продукции и др.;</w:t>
      </w:r>
    </w:p>
    <w:p w:rsidR="003F5E6F" w:rsidRPr="00CC6855" w:rsidRDefault="007317D0" w:rsidP="00CC6855">
      <w:pPr>
        <w:spacing w:line="360" w:lineRule="auto"/>
        <w:ind w:firstLine="709"/>
        <w:jc w:val="both"/>
        <w:rPr>
          <w:sz w:val="28"/>
          <w:szCs w:val="28"/>
        </w:rPr>
      </w:pPr>
      <w:r w:rsidRPr="00CC6855">
        <w:rPr>
          <w:sz w:val="28"/>
          <w:szCs w:val="28"/>
        </w:rPr>
        <w:t xml:space="preserve">- </w:t>
      </w:r>
      <w:r w:rsidR="003F5E6F" w:rsidRPr="00CC6855">
        <w:rPr>
          <w:sz w:val="28"/>
          <w:szCs w:val="28"/>
        </w:rPr>
        <w:t>разработки моделей управления запасами и затратами, которые бы обеспечивали оптимизацию затрат и доходов.</w:t>
      </w:r>
    </w:p>
    <w:p w:rsidR="003F5E6F" w:rsidRPr="00CC6855" w:rsidRDefault="003F5E6F" w:rsidP="00CC6855">
      <w:pPr>
        <w:spacing w:line="360" w:lineRule="auto"/>
        <w:ind w:firstLine="709"/>
        <w:jc w:val="both"/>
        <w:rPr>
          <w:sz w:val="28"/>
          <w:szCs w:val="28"/>
        </w:rPr>
      </w:pPr>
      <w:r w:rsidRPr="00CC6855">
        <w:rPr>
          <w:b/>
          <w:sz w:val="28"/>
          <w:szCs w:val="28"/>
        </w:rPr>
        <w:t>По степени взаимосвязи</w:t>
      </w:r>
      <w:r w:rsidRPr="00CC6855">
        <w:rPr>
          <w:sz w:val="28"/>
          <w:szCs w:val="28"/>
        </w:rPr>
        <w:t xml:space="preserve"> между финансовым (систематический учет затрат и доходов) и упра</w:t>
      </w:r>
      <w:r w:rsidR="00F806AA" w:rsidRPr="00CC6855">
        <w:rPr>
          <w:sz w:val="28"/>
          <w:szCs w:val="28"/>
        </w:rPr>
        <w:t>вленческим учетом в практике за</w:t>
      </w:r>
      <w:r w:rsidRPr="00CC6855">
        <w:rPr>
          <w:sz w:val="28"/>
          <w:szCs w:val="28"/>
        </w:rPr>
        <w:t xml:space="preserve">рубежных стран применяют </w:t>
      </w:r>
      <w:r w:rsidR="00F806AA" w:rsidRPr="00CC6855">
        <w:rPr>
          <w:sz w:val="28"/>
          <w:szCs w:val="28"/>
        </w:rPr>
        <w:t>две системы: монистическую и ав</w:t>
      </w:r>
      <w:r w:rsidRPr="00CC6855">
        <w:rPr>
          <w:sz w:val="28"/>
          <w:szCs w:val="28"/>
        </w:rPr>
        <w:t>тономную.</w:t>
      </w:r>
    </w:p>
    <w:p w:rsidR="003F5E6F" w:rsidRPr="00CC6855" w:rsidRDefault="003F5E6F" w:rsidP="00CC6855">
      <w:pPr>
        <w:spacing w:line="360" w:lineRule="auto"/>
        <w:ind w:firstLine="709"/>
        <w:jc w:val="both"/>
        <w:rPr>
          <w:sz w:val="28"/>
          <w:szCs w:val="28"/>
        </w:rPr>
      </w:pPr>
      <w:r w:rsidRPr="00CC6855">
        <w:rPr>
          <w:sz w:val="28"/>
          <w:szCs w:val="28"/>
        </w:rPr>
        <w:t>Монистическая — интегрированная система, объединяющая систематический и пробле</w:t>
      </w:r>
      <w:r w:rsidR="00F806AA" w:rsidRPr="00CC6855">
        <w:rPr>
          <w:sz w:val="28"/>
          <w:szCs w:val="28"/>
        </w:rPr>
        <w:t>мный учет на основе прямой и об</w:t>
      </w:r>
      <w:r w:rsidRPr="00CC6855">
        <w:rPr>
          <w:sz w:val="28"/>
          <w:szCs w:val="28"/>
        </w:rPr>
        <w:t>ратной связи на счетах бухгалтерского учета. Систематический учет путем отражения на счета</w:t>
      </w:r>
      <w:r w:rsidR="00F806AA" w:rsidRPr="00CC6855">
        <w:rPr>
          <w:sz w:val="28"/>
          <w:szCs w:val="28"/>
        </w:rPr>
        <w:t>х бухгалтерского учета производ</w:t>
      </w:r>
      <w:r w:rsidRPr="00CC6855">
        <w:rPr>
          <w:sz w:val="28"/>
          <w:szCs w:val="28"/>
        </w:rPr>
        <w:t>ственных издержек, готовой продукции и ее реализации дает возможность оценить деятел</w:t>
      </w:r>
      <w:r w:rsidR="00F806AA" w:rsidRPr="00CC6855">
        <w:rPr>
          <w:sz w:val="28"/>
          <w:szCs w:val="28"/>
        </w:rPr>
        <w:t>ьность предприятия, его финансо</w:t>
      </w:r>
      <w:r w:rsidRPr="00CC6855">
        <w:rPr>
          <w:sz w:val="28"/>
          <w:szCs w:val="28"/>
        </w:rPr>
        <w:t>вое положение. Дополняя финансовую информацию данными внутренней отчетности, ад</w:t>
      </w:r>
      <w:r w:rsidR="00F806AA" w:rsidRPr="00CC6855">
        <w:rPr>
          <w:sz w:val="28"/>
          <w:szCs w:val="28"/>
        </w:rPr>
        <w:t>министрация может оценить рацио</w:t>
      </w:r>
      <w:r w:rsidRPr="00CC6855">
        <w:rPr>
          <w:sz w:val="28"/>
          <w:szCs w:val="28"/>
        </w:rPr>
        <w:t>нальность организации производства на любом его участке. Из оперативных сведений и отчетности материально-ответственных лиц определяются положительные и отрицательные отклонения от действующих стандартов</w:t>
      </w:r>
      <w:r w:rsidR="00F806AA" w:rsidRPr="00CC6855">
        <w:rPr>
          <w:sz w:val="28"/>
          <w:szCs w:val="28"/>
        </w:rPr>
        <w:t>. Тем самым создаются предпосыл</w:t>
      </w:r>
      <w:r w:rsidRPr="00CC6855">
        <w:rPr>
          <w:sz w:val="28"/>
          <w:szCs w:val="28"/>
        </w:rPr>
        <w:t>ки организации действующей системы контроля за издержками и доходами.</w:t>
      </w:r>
    </w:p>
    <w:p w:rsidR="003F5E6F" w:rsidRPr="00CC6855" w:rsidRDefault="003F5E6F" w:rsidP="00CC6855">
      <w:pPr>
        <w:spacing w:line="360" w:lineRule="auto"/>
        <w:ind w:firstLine="709"/>
        <w:jc w:val="both"/>
        <w:rPr>
          <w:sz w:val="28"/>
          <w:szCs w:val="28"/>
        </w:rPr>
      </w:pPr>
      <w:r w:rsidRPr="00CC6855">
        <w:rPr>
          <w:sz w:val="28"/>
          <w:szCs w:val="28"/>
        </w:rPr>
        <w:t>Думается, что предприятия небольших по объему производства размеров или выпускающие о</w:t>
      </w:r>
      <w:r w:rsidR="00F806AA" w:rsidRPr="00CC6855">
        <w:rPr>
          <w:sz w:val="28"/>
          <w:szCs w:val="28"/>
        </w:rPr>
        <w:t>днородную по своему составу про</w:t>
      </w:r>
      <w:r w:rsidRPr="00CC6855">
        <w:rPr>
          <w:sz w:val="28"/>
          <w:szCs w:val="28"/>
        </w:rPr>
        <w:t>дукцию будут применять интегрированную систему учета.</w:t>
      </w:r>
      <w:r w:rsidR="007317D0" w:rsidRPr="00CC6855">
        <w:rPr>
          <w:sz w:val="28"/>
          <w:szCs w:val="28"/>
        </w:rPr>
        <w:t>/</w:t>
      </w:r>
      <w:r w:rsidR="00E52A05" w:rsidRPr="00CC6855">
        <w:rPr>
          <w:sz w:val="28"/>
          <w:szCs w:val="28"/>
        </w:rPr>
        <w:t>6</w:t>
      </w:r>
      <w:r w:rsidR="007317D0" w:rsidRPr="00CC6855">
        <w:rPr>
          <w:sz w:val="28"/>
          <w:szCs w:val="28"/>
        </w:rPr>
        <w:t>/</w:t>
      </w:r>
    </w:p>
    <w:p w:rsidR="004E5D4D" w:rsidRPr="00CC6855" w:rsidRDefault="003F5E6F" w:rsidP="00CC6855">
      <w:pPr>
        <w:spacing w:line="360" w:lineRule="auto"/>
        <w:ind w:firstLine="709"/>
        <w:jc w:val="both"/>
        <w:rPr>
          <w:sz w:val="28"/>
          <w:szCs w:val="28"/>
        </w:rPr>
      </w:pPr>
      <w:r w:rsidRPr="00CC6855">
        <w:rPr>
          <w:sz w:val="28"/>
          <w:szCs w:val="28"/>
        </w:rPr>
        <w:t xml:space="preserve">Автономная система — </w:t>
      </w:r>
      <w:r w:rsidR="007317D0" w:rsidRPr="00CC6855">
        <w:rPr>
          <w:sz w:val="28"/>
          <w:szCs w:val="28"/>
        </w:rPr>
        <w:t>предполагает</w:t>
      </w:r>
      <w:r w:rsidR="004E5D4D" w:rsidRPr="00CC6855">
        <w:rPr>
          <w:sz w:val="28"/>
          <w:szCs w:val="28"/>
        </w:rPr>
        <w:t xml:space="preserve"> </w:t>
      </w:r>
      <w:r w:rsidRPr="00CC6855">
        <w:rPr>
          <w:sz w:val="28"/>
          <w:szCs w:val="28"/>
        </w:rPr>
        <w:t xml:space="preserve">обособленное </w:t>
      </w:r>
      <w:r w:rsidR="004E5D4D" w:rsidRPr="00CC6855">
        <w:rPr>
          <w:sz w:val="28"/>
          <w:szCs w:val="28"/>
        </w:rPr>
        <w:t>ведение финансового и управленческого</w:t>
      </w:r>
      <w:r w:rsidRPr="00CC6855">
        <w:rPr>
          <w:sz w:val="28"/>
          <w:szCs w:val="28"/>
        </w:rPr>
        <w:t xml:space="preserve"> </w:t>
      </w:r>
      <w:r w:rsidR="004E5D4D" w:rsidRPr="00CC6855">
        <w:rPr>
          <w:sz w:val="28"/>
          <w:szCs w:val="28"/>
        </w:rPr>
        <w:t>учета. Каждая из систем учета (финансовый и управленческий) является замкнутой. В финансовой бухгалтерии затраты группируют по экономическим элементам, в управленческой – по статьям калькуляции. Связь между ними осуществляется с помощью парных контрольных счетов одного и того же наименования, которые называются отраженными, зеркальными счетами или счетами-экранами./</w:t>
      </w:r>
      <w:r w:rsidR="00E52A05" w:rsidRPr="00CC6855">
        <w:rPr>
          <w:sz w:val="28"/>
          <w:szCs w:val="28"/>
        </w:rPr>
        <w:t>9</w:t>
      </w:r>
      <w:r w:rsidR="004E5D4D" w:rsidRPr="00CC6855">
        <w:rPr>
          <w:sz w:val="28"/>
          <w:szCs w:val="28"/>
        </w:rPr>
        <w:t>/</w:t>
      </w:r>
    </w:p>
    <w:p w:rsidR="003F5E6F" w:rsidRPr="00CC6855" w:rsidRDefault="003F5E6F" w:rsidP="00CC6855">
      <w:pPr>
        <w:spacing w:line="360" w:lineRule="auto"/>
        <w:ind w:firstLine="709"/>
        <w:jc w:val="both"/>
        <w:rPr>
          <w:sz w:val="28"/>
          <w:szCs w:val="28"/>
        </w:rPr>
      </w:pPr>
      <w:r w:rsidRPr="00CC6855">
        <w:rPr>
          <w:sz w:val="28"/>
          <w:szCs w:val="28"/>
        </w:rPr>
        <w:t xml:space="preserve">По </w:t>
      </w:r>
      <w:r w:rsidRPr="00CC6855">
        <w:rPr>
          <w:b/>
          <w:sz w:val="28"/>
          <w:szCs w:val="28"/>
        </w:rPr>
        <w:t>оперативности затрат</w:t>
      </w:r>
      <w:r w:rsidRPr="00CC6855">
        <w:rPr>
          <w:sz w:val="28"/>
          <w:szCs w:val="28"/>
        </w:rPr>
        <w:t xml:space="preserve"> системы разделяют: на систему учета фактических (прошлых, исторических) затрат и систему учета стандартных (нормиров</w:t>
      </w:r>
      <w:r w:rsidR="00F806AA" w:rsidRPr="00CC6855">
        <w:rPr>
          <w:sz w:val="28"/>
          <w:szCs w:val="28"/>
        </w:rPr>
        <w:t>анных) затрат. Оперативность за</w:t>
      </w:r>
      <w:r w:rsidRPr="00CC6855">
        <w:rPr>
          <w:sz w:val="28"/>
          <w:szCs w:val="28"/>
        </w:rPr>
        <w:t>трат — один из критериев д</w:t>
      </w:r>
      <w:r w:rsidR="00F806AA" w:rsidRPr="00CC6855">
        <w:rPr>
          <w:sz w:val="28"/>
          <w:szCs w:val="28"/>
        </w:rPr>
        <w:t>ейственности системы, ориентиро</w:t>
      </w:r>
      <w:r w:rsidRPr="00CC6855">
        <w:rPr>
          <w:sz w:val="28"/>
          <w:szCs w:val="28"/>
        </w:rPr>
        <w:t>ванной на увеличение эффективности.</w:t>
      </w:r>
    </w:p>
    <w:p w:rsidR="003F5E6F" w:rsidRPr="00CC6855" w:rsidRDefault="003F5E6F" w:rsidP="00CC6855">
      <w:pPr>
        <w:spacing w:line="360" w:lineRule="auto"/>
        <w:ind w:firstLine="709"/>
        <w:jc w:val="both"/>
        <w:rPr>
          <w:sz w:val="28"/>
          <w:szCs w:val="28"/>
        </w:rPr>
      </w:pPr>
      <w:r w:rsidRPr="00CC6855">
        <w:rPr>
          <w:sz w:val="28"/>
          <w:szCs w:val="28"/>
        </w:rPr>
        <w:t xml:space="preserve">Система учета фактических (прошлых) затрат состоит в формировании информации </w:t>
      </w:r>
      <w:r w:rsidR="00F806AA" w:rsidRPr="00CC6855">
        <w:rPr>
          <w:sz w:val="28"/>
          <w:szCs w:val="28"/>
        </w:rPr>
        <w:t>для расчета себестоимости реали</w:t>
      </w:r>
      <w:r w:rsidRPr="00CC6855">
        <w:rPr>
          <w:sz w:val="28"/>
          <w:szCs w:val="28"/>
        </w:rPr>
        <w:t>зованной продукции и прибыли, для определения фактической себестоимости и дохода от</w:t>
      </w:r>
      <w:r w:rsidR="00F806AA" w:rsidRPr="00CC6855">
        <w:rPr>
          <w:sz w:val="28"/>
          <w:szCs w:val="28"/>
        </w:rPr>
        <w:t xml:space="preserve"> реализации единицы готовой про</w:t>
      </w:r>
      <w:r w:rsidRPr="00CC6855">
        <w:rPr>
          <w:sz w:val="28"/>
          <w:szCs w:val="28"/>
        </w:rPr>
        <w:t>дукции конкретного наименования.</w:t>
      </w:r>
    </w:p>
    <w:p w:rsidR="003F5E6F" w:rsidRPr="00CC6855" w:rsidRDefault="003F5E6F" w:rsidP="00CC6855">
      <w:pPr>
        <w:spacing w:line="360" w:lineRule="auto"/>
        <w:ind w:firstLine="709"/>
        <w:jc w:val="both"/>
        <w:rPr>
          <w:sz w:val="28"/>
          <w:szCs w:val="28"/>
        </w:rPr>
      </w:pPr>
      <w:r w:rsidRPr="00CC6855">
        <w:rPr>
          <w:sz w:val="28"/>
          <w:szCs w:val="28"/>
        </w:rPr>
        <w:t xml:space="preserve">Система учета стандартных затрат включает: разработку стандартов на затраты по </w:t>
      </w:r>
      <w:r w:rsidR="00F806AA" w:rsidRPr="00CC6855">
        <w:rPr>
          <w:sz w:val="28"/>
          <w:szCs w:val="28"/>
        </w:rPr>
        <w:t>приобретению и использованию ма</w:t>
      </w:r>
      <w:r w:rsidRPr="00CC6855">
        <w:rPr>
          <w:sz w:val="28"/>
          <w:szCs w:val="28"/>
        </w:rPr>
        <w:t xml:space="preserve">териалов, основных фондов, </w:t>
      </w:r>
      <w:r w:rsidR="00F806AA" w:rsidRPr="00CC6855">
        <w:rPr>
          <w:sz w:val="28"/>
          <w:szCs w:val="28"/>
        </w:rPr>
        <w:t>на затраты труда, накладных рас</w:t>
      </w:r>
      <w:r w:rsidRPr="00CC6855">
        <w:rPr>
          <w:sz w:val="28"/>
          <w:szCs w:val="28"/>
        </w:rPr>
        <w:t>ходов; составление кальку</w:t>
      </w:r>
      <w:r w:rsidR="00F806AA" w:rsidRPr="00CC6855">
        <w:rPr>
          <w:sz w:val="28"/>
          <w:szCs w:val="28"/>
        </w:rPr>
        <w:t>ляций себестоимости по норматив</w:t>
      </w:r>
      <w:r w:rsidRPr="00CC6855">
        <w:rPr>
          <w:sz w:val="28"/>
          <w:szCs w:val="28"/>
        </w:rPr>
        <w:t>ным затратам и учет фактич</w:t>
      </w:r>
      <w:r w:rsidR="00F806AA" w:rsidRPr="00CC6855">
        <w:rPr>
          <w:sz w:val="28"/>
          <w:szCs w:val="28"/>
        </w:rPr>
        <w:t>еских затрат с выделением откло</w:t>
      </w:r>
      <w:r w:rsidRPr="00CC6855">
        <w:rPr>
          <w:sz w:val="28"/>
          <w:szCs w:val="28"/>
        </w:rPr>
        <w:t>нений от нормативов и смет.</w:t>
      </w:r>
    </w:p>
    <w:p w:rsidR="003F5E6F" w:rsidRPr="00CC6855" w:rsidRDefault="003F5E6F" w:rsidP="00CC6855">
      <w:pPr>
        <w:spacing w:line="360" w:lineRule="auto"/>
        <w:ind w:firstLine="709"/>
        <w:jc w:val="both"/>
        <w:rPr>
          <w:sz w:val="28"/>
          <w:szCs w:val="28"/>
        </w:rPr>
      </w:pPr>
      <w:r w:rsidRPr="00CC6855">
        <w:rPr>
          <w:sz w:val="28"/>
          <w:szCs w:val="28"/>
        </w:rPr>
        <w:t>В мировой практике такая система называется "</w:t>
      </w:r>
      <w:r w:rsidR="004E5D4D" w:rsidRPr="00CC6855">
        <w:rPr>
          <w:sz w:val="28"/>
          <w:szCs w:val="28"/>
        </w:rPr>
        <w:t>стандарт-кост".</w:t>
      </w:r>
      <w:r w:rsidRPr="00CC6855">
        <w:rPr>
          <w:sz w:val="28"/>
          <w:szCs w:val="28"/>
        </w:rPr>
        <w:t xml:space="preserve"> Она ориентирована на оперативность контроля за ходом формирования себестоимости и при возникшей необходимости регулирование ее процесса.</w:t>
      </w:r>
    </w:p>
    <w:p w:rsidR="003F5E6F" w:rsidRPr="00CC6855" w:rsidRDefault="003F5E6F" w:rsidP="00CC6855">
      <w:pPr>
        <w:spacing w:line="360" w:lineRule="auto"/>
        <w:ind w:firstLine="709"/>
        <w:jc w:val="both"/>
        <w:rPr>
          <w:sz w:val="28"/>
          <w:szCs w:val="28"/>
        </w:rPr>
      </w:pPr>
      <w:r w:rsidRPr="00CC6855">
        <w:rPr>
          <w:b/>
          <w:sz w:val="28"/>
          <w:szCs w:val="28"/>
        </w:rPr>
        <w:t>Полнота включения затрат в себестоимость</w:t>
      </w:r>
      <w:r w:rsidRPr="00CC6855">
        <w:rPr>
          <w:sz w:val="28"/>
          <w:szCs w:val="28"/>
        </w:rPr>
        <w:t xml:space="preserve"> - </w:t>
      </w:r>
      <w:r w:rsidR="00F806AA" w:rsidRPr="00CC6855">
        <w:rPr>
          <w:sz w:val="28"/>
          <w:szCs w:val="28"/>
        </w:rPr>
        <w:t>один из при</w:t>
      </w:r>
      <w:r w:rsidRPr="00CC6855">
        <w:rPr>
          <w:sz w:val="28"/>
          <w:szCs w:val="28"/>
        </w:rPr>
        <w:t>знаков классификации систем учета, применяемый в практике. Существует система учета по</w:t>
      </w:r>
      <w:r w:rsidR="00F806AA" w:rsidRPr="00CC6855">
        <w:rPr>
          <w:sz w:val="28"/>
          <w:szCs w:val="28"/>
        </w:rPr>
        <w:t>лных затрат и система учета час</w:t>
      </w:r>
      <w:r w:rsidRPr="00CC6855">
        <w:rPr>
          <w:sz w:val="28"/>
          <w:szCs w:val="28"/>
        </w:rPr>
        <w:t>тичных затрат — две системы, отвечающие в управленческом</w:t>
      </w:r>
      <w:r w:rsidR="004E5D4D" w:rsidRPr="00CC6855">
        <w:rPr>
          <w:sz w:val="28"/>
          <w:szCs w:val="28"/>
        </w:rPr>
        <w:t xml:space="preserve"> </w:t>
      </w:r>
      <w:r w:rsidRPr="00CC6855">
        <w:rPr>
          <w:sz w:val="28"/>
          <w:szCs w:val="28"/>
        </w:rPr>
        <w:t>учете различным целям.</w:t>
      </w:r>
    </w:p>
    <w:p w:rsidR="003F5E6F" w:rsidRPr="00CC6855" w:rsidRDefault="003F5E6F" w:rsidP="00CC6855">
      <w:pPr>
        <w:spacing w:line="360" w:lineRule="auto"/>
        <w:ind w:firstLine="709"/>
        <w:jc w:val="both"/>
        <w:rPr>
          <w:sz w:val="28"/>
          <w:szCs w:val="28"/>
        </w:rPr>
      </w:pPr>
      <w:r w:rsidRPr="00CC6855">
        <w:rPr>
          <w:sz w:val="28"/>
          <w:szCs w:val="28"/>
        </w:rPr>
        <w:t>Система учета полных затрат представлена традиционным учетом затрат на производс</w:t>
      </w:r>
      <w:r w:rsidR="00F806AA" w:rsidRPr="00CC6855">
        <w:rPr>
          <w:sz w:val="28"/>
          <w:szCs w:val="28"/>
        </w:rPr>
        <w:t>тво и калькулированием себестои</w:t>
      </w:r>
      <w:r w:rsidRPr="00CC6855">
        <w:rPr>
          <w:sz w:val="28"/>
          <w:szCs w:val="28"/>
        </w:rPr>
        <w:t>мости. Основной группировкой затрат является их деление на прямые (относимые прямо на объект калькулирования) и косвенные (распределяемые между объектами калькулирования пропорционально какой-либо базе).</w:t>
      </w:r>
    </w:p>
    <w:p w:rsidR="003F5E6F" w:rsidRPr="00CC6855" w:rsidRDefault="003F5E6F" w:rsidP="00CC6855">
      <w:pPr>
        <w:spacing w:line="360" w:lineRule="auto"/>
        <w:ind w:firstLine="709"/>
        <w:jc w:val="both"/>
        <w:rPr>
          <w:sz w:val="28"/>
          <w:szCs w:val="28"/>
        </w:rPr>
      </w:pPr>
      <w:r w:rsidRPr="00CC6855">
        <w:rPr>
          <w:sz w:val="28"/>
          <w:szCs w:val="28"/>
        </w:rPr>
        <w:t>Под системой частичных затрат понимается подход, когда производится подбор отдельн</w:t>
      </w:r>
      <w:r w:rsidR="00F806AA" w:rsidRPr="00CC6855">
        <w:rPr>
          <w:sz w:val="28"/>
          <w:szCs w:val="28"/>
        </w:rPr>
        <w:t>ых элементов затрат, которые но</w:t>
      </w:r>
      <w:r w:rsidRPr="00CC6855">
        <w:rPr>
          <w:sz w:val="28"/>
          <w:szCs w:val="28"/>
        </w:rPr>
        <w:t>сят прямой характер и включаются в себестоимость отдельных видов продукции. Затраты при этой системе зависят от объемов производства и потому их</w:t>
      </w:r>
      <w:r w:rsidR="00F806AA" w:rsidRPr="00CC6855">
        <w:rPr>
          <w:sz w:val="28"/>
          <w:szCs w:val="28"/>
        </w:rPr>
        <w:t xml:space="preserve"> называют переменными. Калькуля</w:t>
      </w:r>
      <w:r w:rsidRPr="00CC6855">
        <w:rPr>
          <w:sz w:val="28"/>
          <w:szCs w:val="28"/>
        </w:rPr>
        <w:t>ция ограниченных затрат включает только производственные расходы, связанные с выпуском калькулируемого продукта.</w:t>
      </w:r>
    </w:p>
    <w:p w:rsidR="003F5E6F" w:rsidRDefault="003F5E6F" w:rsidP="00CC6855">
      <w:pPr>
        <w:spacing w:line="360" w:lineRule="auto"/>
        <w:ind w:firstLine="709"/>
        <w:jc w:val="both"/>
        <w:rPr>
          <w:sz w:val="28"/>
          <w:szCs w:val="28"/>
        </w:rPr>
      </w:pPr>
      <w:r w:rsidRPr="00CC6855">
        <w:rPr>
          <w:sz w:val="28"/>
          <w:szCs w:val="28"/>
        </w:rPr>
        <w:t>Часть затрат, которые носят ко</w:t>
      </w:r>
      <w:r w:rsidR="00F806AA" w:rsidRPr="00CC6855">
        <w:rPr>
          <w:sz w:val="28"/>
          <w:szCs w:val="28"/>
        </w:rPr>
        <w:t>свенный характер, имеет от</w:t>
      </w:r>
      <w:r w:rsidRPr="00CC6855">
        <w:rPr>
          <w:sz w:val="28"/>
          <w:szCs w:val="28"/>
        </w:rPr>
        <w:t>ношение ко всей продукции. Такого рода затраты возмещаются из общей суммы выручки. В зарубежной практике этот вариант учета называется "директ-костинг".</w:t>
      </w:r>
      <w:r w:rsidR="004E5D4D" w:rsidRPr="00CC6855">
        <w:rPr>
          <w:sz w:val="28"/>
          <w:szCs w:val="28"/>
        </w:rPr>
        <w:t>/</w:t>
      </w:r>
      <w:r w:rsidR="00E52A05" w:rsidRPr="00CC6855">
        <w:rPr>
          <w:sz w:val="28"/>
          <w:szCs w:val="28"/>
        </w:rPr>
        <w:t>6</w:t>
      </w:r>
      <w:r w:rsidR="004E5D4D" w:rsidRPr="00CC6855">
        <w:rPr>
          <w:sz w:val="28"/>
          <w:szCs w:val="28"/>
        </w:rPr>
        <w:t>/</w:t>
      </w:r>
    </w:p>
    <w:p w:rsidR="00CC6855" w:rsidRPr="00CC6855" w:rsidRDefault="00CC6855" w:rsidP="00CC6855">
      <w:pPr>
        <w:spacing w:line="360" w:lineRule="auto"/>
        <w:ind w:firstLine="709"/>
        <w:jc w:val="both"/>
        <w:rPr>
          <w:sz w:val="28"/>
          <w:szCs w:val="28"/>
        </w:rPr>
      </w:pPr>
    </w:p>
    <w:p w:rsidR="00E74EDA" w:rsidRPr="00CC6855" w:rsidRDefault="004E5D4D" w:rsidP="00CC6855">
      <w:pPr>
        <w:numPr>
          <w:ilvl w:val="0"/>
          <w:numId w:val="10"/>
        </w:numPr>
        <w:spacing w:line="360" w:lineRule="auto"/>
        <w:ind w:left="0" w:firstLine="709"/>
        <w:jc w:val="center"/>
        <w:rPr>
          <w:sz w:val="28"/>
          <w:szCs w:val="28"/>
        </w:rPr>
      </w:pPr>
      <w:r w:rsidRPr="00CC6855">
        <w:rPr>
          <w:sz w:val="28"/>
          <w:szCs w:val="28"/>
        </w:rPr>
        <w:br w:type="page"/>
      </w:r>
      <w:r w:rsidR="00E74EDA" w:rsidRPr="00CC6855">
        <w:rPr>
          <w:b/>
          <w:sz w:val="28"/>
          <w:szCs w:val="28"/>
        </w:rPr>
        <w:t>Организационно-экономическая характеристика предприятия</w:t>
      </w:r>
    </w:p>
    <w:p w:rsidR="00E74EDA" w:rsidRPr="00CC6855" w:rsidRDefault="00E74EDA" w:rsidP="00CC6855">
      <w:pPr>
        <w:spacing w:line="360" w:lineRule="auto"/>
        <w:ind w:firstLine="709"/>
        <w:jc w:val="center"/>
        <w:rPr>
          <w:b/>
          <w:sz w:val="28"/>
          <w:szCs w:val="28"/>
        </w:rPr>
      </w:pPr>
    </w:p>
    <w:p w:rsidR="00E74EDA" w:rsidRPr="00CC6855" w:rsidRDefault="00E74EDA" w:rsidP="00CC6855">
      <w:pPr>
        <w:numPr>
          <w:ilvl w:val="1"/>
          <w:numId w:val="4"/>
        </w:numPr>
        <w:tabs>
          <w:tab w:val="clear" w:pos="1770"/>
        </w:tabs>
        <w:spacing w:line="360" w:lineRule="auto"/>
        <w:ind w:left="0" w:firstLine="709"/>
        <w:jc w:val="center"/>
        <w:rPr>
          <w:b/>
          <w:sz w:val="28"/>
          <w:szCs w:val="28"/>
        </w:rPr>
      </w:pPr>
      <w:r w:rsidRPr="00CC6855">
        <w:rPr>
          <w:b/>
          <w:sz w:val="28"/>
          <w:szCs w:val="28"/>
        </w:rPr>
        <w:t>Природные и экономические условия хозяйствования</w:t>
      </w:r>
    </w:p>
    <w:p w:rsidR="00B531CF" w:rsidRPr="00CC6855" w:rsidRDefault="00B531CF" w:rsidP="00CC6855">
      <w:pPr>
        <w:spacing w:line="360" w:lineRule="auto"/>
        <w:ind w:firstLine="709"/>
        <w:jc w:val="both"/>
        <w:rPr>
          <w:b/>
          <w:sz w:val="28"/>
          <w:szCs w:val="28"/>
        </w:rPr>
      </w:pPr>
    </w:p>
    <w:p w:rsidR="00B531CF" w:rsidRPr="00CC6855" w:rsidRDefault="00B531CF" w:rsidP="00CC6855">
      <w:pPr>
        <w:spacing w:line="360" w:lineRule="auto"/>
        <w:ind w:firstLine="709"/>
        <w:jc w:val="both"/>
        <w:rPr>
          <w:sz w:val="28"/>
          <w:szCs w:val="28"/>
        </w:rPr>
      </w:pPr>
      <w:r w:rsidRPr="00CC6855">
        <w:rPr>
          <w:sz w:val="28"/>
          <w:szCs w:val="28"/>
        </w:rPr>
        <w:t>Опытно</w:t>
      </w:r>
      <w:r w:rsidR="00803A56" w:rsidRPr="00CC6855">
        <w:rPr>
          <w:sz w:val="28"/>
          <w:szCs w:val="28"/>
        </w:rPr>
        <w:t xml:space="preserve"> – производственное хозяйство «</w:t>
      </w:r>
      <w:r w:rsidRPr="00CC6855">
        <w:rPr>
          <w:sz w:val="28"/>
          <w:szCs w:val="28"/>
        </w:rPr>
        <w:t>Экспериментальное » является специализированной сельскохозяйственной организацией по производству и реализации зерно – животноводческой продукции.</w:t>
      </w:r>
    </w:p>
    <w:p w:rsidR="00B531CF" w:rsidRPr="00CC6855" w:rsidRDefault="00B531CF" w:rsidP="00CC6855">
      <w:pPr>
        <w:shd w:val="clear" w:color="auto" w:fill="FFFFFF"/>
        <w:spacing w:line="360" w:lineRule="auto"/>
        <w:ind w:firstLine="709"/>
        <w:jc w:val="both"/>
        <w:rPr>
          <w:sz w:val="28"/>
          <w:szCs w:val="28"/>
        </w:rPr>
      </w:pPr>
      <w:r w:rsidRPr="00CC6855">
        <w:rPr>
          <w:sz w:val="28"/>
          <w:szCs w:val="28"/>
        </w:rPr>
        <w:t>Организация зарегистрирована Постановлением Главы администрации Зерноградского района, свидетельство о регистрации № 605 от 13.10.99 г. и находится в собственности государства. Расчетный счет открыт в</w:t>
      </w:r>
      <w:r w:rsidR="00CC6855">
        <w:rPr>
          <w:sz w:val="28"/>
          <w:szCs w:val="28"/>
        </w:rPr>
        <w:t xml:space="preserve"> </w:t>
      </w:r>
      <w:r w:rsidRPr="00CC6855">
        <w:rPr>
          <w:sz w:val="28"/>
          <w:szCs w:val="28"/>
        </w:rPr>
        <w:t>Юго-Западном банке Сбербанка города Ростов-на-Дону.</w:t>
      </w:r>
    </w:p>
    <w:p w:rsidR="00B531CF" w:rsidRPr="00CC6855" w:rsidRDefault="00B531CF" w:rsidP="00CC6855">
      <w:pPr>
        <w:shd w:val="clear" w:color="auto" w:fill="FFFFFF"/>
        <w:spacing w:line="360" w:lineRule="auto"/>
        <w:ind w:firstLine="709"/>
        <w:jc w:val="both"/>
        <w:rPr>
          <w:sz w:val="28"/>
          <w:szCs w:val="28"/>
        </w:rPr>
      </w:pPr>
      <w:r w:rsidRPr="00CC6855">
        <w:rPr>
          <w:sz w:val="28"/>
          <w:szCs w:val="28"/>
        </w:rPr>
        <w:t xml:space="preserve">Структура управления экономическим субъектом состоит в следующем: организацию возглавляет директор «ОНО </w:t>
      </w:r>
      <w:r w:rsidR="00803A56" w:rsidRPr="00CC6855">
        <w:rPr>
          <w:sz w:val="28"/>
          <w:szCs w:val="28"/>
        </w:rPr>
        <w:t>ОПХ «Экспериментальное</w:t>
      </w:r>
      <w:r w:rsidRPr="00CC6855">
        <w:rPr>
          <w:sz w:val="28"/>
          <w:szCs w:val="28"/>
        </w:rPr>
        <w:t>» Коломийцев Н.Н., которому непосредственно подчиняются заместитель по финансам и заместитель по социальным вопросам и маркетингу (организационная структура «ОНО ОПХ «Экспериментальное» см. приложение 1). Директору подотчетны также цеха растениеводства и животноводства, которые включают в себя участки, тока, молочно - товарные и свиные фермы. Заместитель по социальным вопросам и маркетингу руководит непосредственно столовой, пекарней, мельницей и маслоцехом. Работой гаражей, электроцехов и ЖКХ</w:t>
      </w:r>
      <w:r w:rsidR="00CC6855">
        <w:rPr>
          <w:sz w:val="28"/>
          <w:szCs w:val="28"/>
        </w:rPr>
        <w:t xml:space="preserve"> </w:t>
      </w:r>
      <w:r w:rsidRPr="00CC6855">
        <w:rPr>
          <w:sz w:val="28"/>
          <w:szCs w:val="28"/>
        </w:rPr>
        <w:t xml:space="preserve">управляет главный инженер растениеводства, животноводства и инфраструктуры Опытно–производственное хозяйство расположено в Зерноградском районе Ростовской области, в </w:t>
      </w:r>
      <w:smartTag w:uri="urn:schemas-microsoft-com:office:smarttags" w:element="metricconverter">
        <w:smartTagPr>
          <w:attr w:name="ProductID" w:val="5 км"/>
        </w:smartTagPr>
        <w:r w:rsidRPr="00CC6855">
          <w:rPr>
            <w:sz w:val="28"/>
            <w:szCs w:val="28"/>
          </w:rPr>
          <w:t>5 км</w:t>
        </w:r>
      </w:smartTag>
      <w:r w:rsidRPr="00CC6855">
        <w:rPr>
          <w:sz w:val="28"/>
          <w:szCs w:val="28"/>
        </w:rPr>
        <w:t xml:space="preserve"> от районного центра, города Зерноград и в </w:t>
      </w:r>
      <w:smartTag w:uri="urn:schemas-microsoft-com:office:smarttags" w:element="metricconverter">
        <w:smartTagPr>
          <w:attr w:name="ProductID" w:val="75 км"/>
        </w:smartTagPr>
        <w:r w:rsidRPr="00CC6855">
          <w:rPr>
            <w:sz w:val="28"/>
            <w:szCs w:val="28"/>
          </w:rPr>
          <w:t>75 км</w:t>
        </w:r>
      </w:smartTag>
      <w:r w:rsidRPr="00CC6855">
        <w:rPr>
          <w:sz w:val="28"/>
          <w:szCs w:val="28"/>
        </w:rPr>
        <w:t xml:space="preserve"> от областного центра, города Ростов-на-Дону. На территории хозяйства имеется три населенных пункта, в которых проживает 750 человек. Поселок « Экспериментальный » является центральной усадьбой хозяйства. Связь с областным центром осуществляется по железной и асфальтированной дорогам. Связь отделений усадьбы и цехов с центром и пунктами сбыта сельскохозяйственной продукции осуществляется по</w:t>
      </w:r>
      <w:r w:rsidR="00CC6855">
        <w:rPr>
          <w:sz w:val="28"/>
          <w:szCs w:val="28"/>
        </w:rPr>
        <w:t xml:space="preserve"> </w:t>
      </w:r>
      <w:r w:rsidRPr="00CC6855">
        <w:rPr>
          <w:sz w:val="28"/>
          <w:szCs w:val="28"/>
        </w:rPr>
        <w:t>асфальтным и грунтовым дорогам, доступным для проезда автотранспорта в любое время года.</w:t>
      </w:r>
    </w:p>
    <w:p w:rsidR="00E74EDA" w:rsidRPr="00CC6855" w:rsidRDefault="00E74EDA" w:rsidP="00CC6855">
      <w:pPr>
        <w:shd w:val="clear" w:color="auto" w:fill="FFFFFF"/>
        <w:spacing w:line="360" w:lineRule="auto"/>
        <w:ind w:firstLine="709"/>
        <w:jc w:val="both"/>
        <w:rPr>
          <w:sz w:val="28"/>
          <w:szCs w:val="28"/>
        </w:rPr>
      </w:pPr>
      <w:r w:rsidRPr="00CC6855">
        <w:rPr>
          <w:sz w:val="28"/>
          <w:szCs w:val="28"/>
        </w:rPr>
        <w:t xml:space="preserve">Предприятие </w:t>
      </w:r>
      <w:r w:rsidR="00A20097" w:rsidRPr="00CC6855">
        <w:rPr>
          <w:sz w:val="28"/>
          <w:szCs w:val="28"/>
        </w:rPr>
        <w:t xml:space="preserve">«ОНО </w:t>
      </w:r>
      <w:r w:rsidR="00B531CF" w:rsidRPr="00CC6855">
        <w:rPr>
          <w:sz w:val="28"/>
          <w:szCs w:val="28"/>
        </w:rPr>
        <w:t>ОПХ «</w:t>
      </w:r>
      <w:r w:rsidRPr="00CC6855">
        <w:rPr>
          <w:sz w:val="28"/>
          <w:szCs w:val="28"/>
        </w:rPr>
        <w:t xml:space="preserve">Экспериментальное» образовано в 1946 году на базе части земель учебного хозяйства сельскохозяйственного института, которому в 1965 году от « Учхоза Зерновое » был передан земельный участок площадью </w:t>
      </w:r>
      <w:smartTag w:uri="urn:schemas-microsoft-com:office:smarttags" w:element="metricconverter">
        <w:smartTagPr>
          <w:attr w:name="ProductID" w:val="2490 га"/>
        </w:smartTagPr>
        <w:r w:rsidRPr="00CC6855">
          <w:rPr>
            <w:sz w:val="28"/>
            <w:szCs w:val="28"/>
          </w:rPr>
          <w:t>2490 га</w:t>
        </w:r>
      </w:smartTag>
      <w:r w:rsidR="00B531CF" w:rsidRPr="00CC6855">
        <w:rPr>
          <w:sz w:val="28"/>
          <w:szCs w:val="28"/>
        </w:rPr>
        <w:t>, а в 1976 году от совхоза «</w:t>
      </w:r>
      <w:r w:rsidRPr="00CC6855">
        <w:rPr>
          <w:sz w:val="28"/>
          <w:szCs w:val="28"/>
        </w:rPr>
        <w:t xml:space="preserve">Кагальницкий» передано отделение общей площадью </w:t>
      </w:r>
      <w:smartTag w:uri="urn:schemas-microsoft-com:office:smarttags" w:element="metricconverter">
        <w:smartTagPr>
          <w:attr w:name="ProductID" w:val="5018 га"/>
        </w:smartTagPr>
        <w:r w:rsidRPr="00CC6855">
          <w:rPr>
            <w:sz w:val="28"/>
            <w:szCs w:val="28"/>
          </w:rPr>
          <w:t>5018 га</w:t>
        </w:r>
      </w:smartTag>
      <w:r w:rsidRPr="00CC6855">
        <w:rPr>
          <w:sz w:val="28"/>
          <w:szCs w:val="28"/>
        </w:rPr>
        <w:t xml:space="preserve">. На год составления оргхозплана за хозяйством закреплено </w:t>
      </w:r>
      <w:smartTag w:uri="urn:schemas-microsoft-com:office:smarttags" w:element="metricconverter">
        <w:smartTagPr>
          <w:attr w:name="ProductID" w:val="9908 га"/>
        </w:smartTagPr>
        <w:r w:rsidRPr="00CC6855">
          <w:rPr>
            <w:sz w:val="28"/>
            <w:szCs w:val="28"/>
          </w:rPr>
          <w:t>9908 га</w:t>
        </w:r>
      </w:smartTag>
      <w:r w:rsidRPr="00CC6855">
        <w:rPr>
          <w:sz w:val="28"/>
          <w:szCs w:val="28"/>
        </w:rPr>
        <w:t xml:space="preserve"> земель, из которых сельскохозяйственных угодий – </w:t>
      </w:r>
      <w:smartTag w:uri="urn:schemas-microsoft-com:office:smarttags" w:element="metricconverter">
        <w:smartTagPr>
          <w:attr w:name="ProductID" w:val="9107 га"/>
        </w:smartTagPr>
        <w:r w:rsidRPr="00CC6855">
          <w:rPr>
            <w:sz w:val="28"/>
            <w:szCs w:val="28"/>
          </w:rPr>
          <w:t>9107 га</w:t>
        </w:r>
      </w:smartTag>
      <w:r w:rsidRPr="00CC6855">
        <w:rPr>
          <w:sz w:val="28"/>
          <w:szCs w:val="28"/>
        </w:rPr>
        <w:t xml:space="preserve">, в том числе 8437 пашни и </w:t>
      </w:r>
      <w:smartTag w:uri="urn:schemas-microsoft-com:office:smarttags" w:element="metricconverter">
        <w:smartTagPr>
          <w:attr w:name="ProductID" w:val="624 га"/>
        </w:smartTagPr>
        <w:r w:rsidRPr="00CC6855">
          <w:rPr>
            <w:sz w:val="28"/>
            <w:szCs w:val="28"/>
          </w:rPr>
          <w:t>624 га</w:t>
        </w:r>
      </w:smartTag>
      <w:r w:rsidRPr="00CC6855">
        <w:rPr>
          <w:sz w:val="28"/>
          <w:szCs w:val="28"/>
        </w:rPr>
        <w:t xml:space="preserve"> пастбищ.</w:t>
      </w:r>
    </w:p>
    <w:p w:rsidR="00E74EDA" w:rsidRPr="00CC6855" w:rsidRDefault="00E74EDA" w:rsidP="00CC6855">
      <w:pPr>
        <w:shd w:val="clear" w:color="auto" w:fill="FFFFFF"/>
        <w:spacing w:line="360" w:lineRule="auto"/>
        <w:ind w:firstLine="709"/>
        <w:jc w:val="both"/>
        <w:rPr>
          <w:sz w:val="28"/>
          <w:szCs w:val="28"/>
        </w:rPr>
      </w:pPr>
      <w:r w:rsidRPr="00CC6855">
        <w:rPr>
          <w:sz w:val="28"/>
          <w:szCs w:val="28"/>
        </w:rPr>
        <w:t xml:space="preserve">Территория </w:t>
      </w:r>
      <w:r w:rsidR="00A20097" w:rsidRPr="00CC6855">
        <w:rPr>
          <w:sz w:val="28"/>
          <w:szCs w:val="28"/>
        </w:rPr>
        <w:t xml:space="preserve">«ОНО </w:t>
      </w:r>
      <w:r w:rsidRPr="00CC6855">
        <w:rPr>
          <w:sz w:val="28"/>
          <w:szCs w:val="28"/>
        </w:rPr>
        <w:t>ОПХ « Экспериментальное» расположено на юге Ростовской области, в степной зоне. Черноземные почвы, мягкий климат (жаркое лето, не слишком холодные зимы) благоприятны для развития сельского хозяйства и растениеводства в частности.</w:t>
      </w:r>
    </w:p>
    <w:p w:rsidR="00E74EDA" w:rsidRPr="00CC6855" w:rsidRDefault="00E74EDA" w:rsidP="00CC6855">
      <w:pPr>
        <w:spacing w:line="360" w:lineRule="auto"/>
        <w:ind w:firstLine="709"/>
        <w:jc w:val="both"/>
        <w:rPr>
          <w:sz w:val="28"/>
          <w:szCs w:val="28"/>
        </w:rPr>
      </w:pPr>
      <w:r w:rsidRPr="00CC6855">
        <w:rPr>
          <w:sz w:val="28"/>
          <w:szCs w:val="28"/>
        </w:rPr>
        <w:t>Средняя месячная температура воздуха в январе - 6, - 7ºC. Абсолютный минимум может достигать – 34ºС. Снежный покров невысок, средняя из наибольших декадных высот за зиму не превышает 15-</w:t>
      </w:r>
      <w:smartTag w:uri="urn:schemas-microsoft-com:office:smarttags" w:element="metricconverter">
        <w:smartTagPr>
          <w:attr w:name="ProductID" w:val="20 см"/>
        </w:smartTagPr>
        <w:r w:rsidRPr="00CC6855">
          <w:rPr>
            <w:sz w:val="28"/>
            <w:szCs w:val="28"/>
          </w:rPr>
          <w:t>20 см</w:t>
        </w:r>
      </w:smartTag>
      <w:r w:rsidRPr="00CC6855">
        <w:rPr>
          <w:sz w:val="28"/>
          <w:szCs w:val="28"/>
        </w:rPr>
        <w:t xml:space="preserve">. Безморозный период в среднем начинается в конце второй декады апреля, заканчивается в начале второй декады октября и длится в среднем 175 дней. Средняя месячная температура июня 22,5º - 23,5º. Максимум температуры 40º. Число засушливых дней достигает до 55, число дней с атмосферной засухой до 52. Сумма остатков в год не превышает </w:t>
      </w:r>
      <w:smartTag w:uri="urn:schemas-microsoft-com:office:smarttags" w:element="metricconverter">
        <w:smartTagPr>
          <w:attr w:name="ProductID" w:val="450 мм"/>
        </w:smartTagPr>
        <w:r w:rsidRPr="00CC6855">
          <w:rPr>
            <w:sz w:val="28"/>
            <w:szCs w:val="28"/>
          </w:rPr>
          <w:t>450 мм</w:t>
        </w:r>
      </w:smartTag>
      <w:r w:rsidRPr="00CC6855">
        <w:rPr>
          <w:sz w:val="28"/>
          <w:szCs w:val="28"/>
        </w:rPr>
        <w:t xml:space="preserve">. Больше всего осадков приходится на летние месяцы, однако, доля их в водном балансе почв незначительна, так как осадки этого периода носят по преимуществу, кратковременный ливневый характер. Территория «ОНО ОПХ «Экспериментальное» находится в подзоне предкавказских черноземов. В зависимости от рельефа, почвообразующих пород и других условий, определяющих развитие почв, предкавказские черноземы делятся на ряд разновидностей, отличающихся друг от друга по мощности гумусовых горизонтов, степени смытости. Кроме зональных почв, незначительное распространение имеют черноземы террасовые и лугово-болотные почвы, приуроченные к долине реки Мечетка. Механический состав суглинистый, глубина гумусового горизонта колеблется в пределах от 0,8 до 1, </w:t>
      </w:r>
      <w:smartTag w:uri="urn:schemas-microsoft-com:office:smarttags" w:element="metricconverter">
        <w:smartTagPr>
          <w:attr w:name="ProductID" w:val="5 метра"/>
        </w:smartTagPr>
        <w:r w:rsidRPr="00CC6855">
          <w:rPr>
            <w:sz w:val="28"/>
            <w:szCs w:val="28"/>
          </w:rPr>
          <w:t>5 метра</w:t>
        </w:r>
      </w:smartTag>
      <w:r w:rsidRPr="00CC6855">
        <w:rPr>
          <w:sz w:val="28"/>
          <w:szCs w:val="28"/>
        </w:rPr>
        <w:t>.</w:t>
      </w:r>
    </w:p>
    <w:p w:rsidR="00E74EDA" w:rsidRPr="00CC6855" w:rsidRDefault="00E74EDA" w:rsidP="00CC6855">
      <w:pPr>
        <w:spacing w:line="360" w:lineRule="auto"/>
        <w:ind w:firstLine="709"/>
        <w:jc w:val="both"/>
        <w:rPr>
          <w:sz w:val="28"/>
          <w:szCs w:val="28"/>
        </w:rPr>
      </w:pPr>
      <w:r w:rsidRPr="00CC6855">
        <w:rPr>
          <w:sz w:val="28"/>
          <w:szCs w:val="28"/>
        </w:rPr>
        <w:t>Землепользование опытно – производственного хозяйства расположено в подзоне разнотравно-типчаково-ковыльной степи с преобладанием в травостое ковылей и типчака. В растительном покрове помимо узколистных злаков: мятликов, встречаются и широколиственные злаки. Однако естественный растительный покров нарушен хозяйственной деятельностью человека: большая часть площади хозяйства распахана и занята посевами. Территория хозяйства представляет собой слабоволнистую равнину с широкими водоразделами и спокойными слабопологими склонами. Склоны расчленены балками на ряд водоразделов второго порядка. В целом рельеф хозяйства благоприятен для применения всех видов механизированной обработки почвы.</w:t>
      </w:r>
    </w:p>
    <w:p w:rsidR="00E74EDA" w:rsidRPr="00CC6855" w:rsidRDefault="00E74EDA" w:rsidP="00CC6855">
      <w:pPr>
        <w:spacing w:line="360" w:lineRule="auto"/>
        <w:ind w:firstLine="709"/>
        <w:jc w:val="both"/>
        <w:rPr>
          <w:sz w:val="28"/>
          <w:szCs w:val="28"/>
        </w:rPr>
      </w:pPr>
    </w:p>
    <w:p w:rsidR="00E74EDA" w:rsidRPr="00CC6855" w:rsidRDefault="00E54709" w:rsidP="00CC6855">
      <w:pPr>
        <w:spacing w:line="360" w:lineRule="auto"/>
        <w:ind w:firstLine="709"/>
        <w:jc w:val="center"/>
        <w:rPr>
          <w:b/>
          <w:sz w:val="28"/>
          <w:szCs w:val="28"/>
        </w:rPr>
      </w:pPr>
      <w:r w:rsidRPr="00CC6855">
        <w:rPr>
          <w:b/>
          <w:sz w:val="28"/>
          <w:szCs w:val="28"/>
        </w:rPr>
        <w:t>2.2</w:t>
      </w:r>
      <w:r w:rsidR="00CC6855">
        <w:rPr>
          <w:b/>
          <w:sz w:val="28"/>
          <w:szCs w:val="28"/>
        </w:rPr>
        <w:t xml:space="preserve"> </w:t>
      </w:r>
      <w:r w:rsidR="00E74EDA" w:rsidRPr="00CC6855">
        <w:rPr>
          <w:b/>
          <w:sz w:val="28"/>
          <w:szCs w:val="28"/>
        </w:rPr>
        <w:t>Размер и специализация предприятия</w:t>
      </w:r>
    </w:p>
    <w:p w:rsidR="00E74EDA" w:rsidRPr="00CC6855" w:rsidRDefault="00E74EDA" w:rsidP="00CC6855">
      <w:pPr>
        <w:spacing w:line="360" w:lineRule="auto"/>
        <w:ind w:firstLine="709"/>
        <w:jc w:val="both"/>
        <w:rPr>
          <w:sz w:val="28"/>
          <w:szCs w:val="28"/>
        </w:rPr>
      </w:pPr>
    </w:p>
    <w:p w:rsidR="00E74EDA" w:rsidRPr="00CC6855" w:rsidRDefault="00E74EDA" w:rsidP="00CC6855">
      <w:pPr>
        <w:spacing w:line="360" w:lineRule="auto"/>
        <w:ind w:firstLine="709"/>
        <w:jc w:val="both"/>
        <w:rPr>
          <w:sz w:val="28"/>
          <w:szCs w:val="28"/>
        </w:rPr>
      </w:pPr>
      <w:r w:rsidRPr="00CC6855">
        <w:rPr>
          <w:sz w:val="28"/>
          <w:szCs w:val="28"/>
        </w:rPr>
        <w:t>Основной показатель, характеризующий объемы деятельности предприятия, является его размер.</w:t>
      </w:r>
    </w:p>
    <w:p w:rsidR="00E74EDA" w:rsidRPr="00CC6855" w:rsidRDefault="00E74EDA" w:rsidP="00CC6855">
      <w:pPr>
        <w:spacing w:line="360" w:lineRule="auto"/>
        <w:ind w:firstLine="709"/>
        <w:jc w:val="both"/>
        <w:rPr>
          <w:sz w:val="28"/>
          <w:szCs w:val="28"/>
        </w:rPr>
      </w:pPr>
      <w:r w:rsidRPr="00CC6855">
        <w:rPr>
          <w:sz w:val="28"/>
          <w:szCs w:val="28"/>
        </w:rPr>
        <w:t>Размер сельскохозяйственного предприятия можно рассматривать с двух сторон:</w:t>
      </w:r>
    </w:p>
    <w:p w:rsidR="00E74EDA" w:rsidRPr="00CC6855" w:rsidRDefault="00E74EDA" w:rsidP="00CC6855">
      <w:pPr>
        <w:spacing w:line="360" w:lineRule="auto"/>
        <w:ind w:firstLine="709"/>
        <w:jc w:val="both"/>
        <w:rPr>
          <w:sz w:val="28"/>
          <w:szCs w:val="28"/>
        </w:rPr>
      </w:pPr>
      <w:r w:rsidRPr="00CC6855">
        <w:rPr>
          <w:sz w:val="28"/>
          <w:szCs w:val="28"/>
        </w:rPr>
        <w:t>-через объем реализованной продукции в рублях;</w:t>
      </w:r>
    </w:p>
    <w:p w:rsidR="00E74EDA" w:rsidRPr="00CC6855" w:rsidRDefault="00E74EDA" w:rsidP="00CC6855">
      <w:pPr>
        <w:spacing w:line="360" w:lineRule="auto"/>
        <w:ind w:firstLine="709"/>
        <w:jc w:val="both"/>
        <w:rPr>
          <w:sz w:val="28"/>
          <w:szCs w:val="28"/>
        </w:rPr>
      </w:pPr>
      <w:r w:rsidRPr="00CC6855">
        <w:rPr>
          <w:sz w:val="28"/>
          <w:szCs w:val="28"/>
        </w:rPr>
        <w:t>-через размер сельскохозяйственных угодий.</w:t>
      </w:r>
    </w:p>
    <w:p w:rsidR="00E74EDA" w:rsidRPr="00CC6855" w:rsidRDefault="00E74EDA" w:rsidP="00CC6855">
      <w:pPr>
        <w:spacing w:line="360" w:lineRule="auto"/>
        <w:ind w:firstLine="709"/>
        <w:jc w:val="both"/>
        <w:rPr>
          <w:sz w:val="28"/>
          <w:szCs w:val="28"/>
        </w:rPr>
      </w:pPr>
      <w:r w:rsidRPr="00CC6855">
        <w:rPr>
          <w:sz w:val="28"/>
          <w:szCs w:val="28"/>
        </w:rPr>
        <w:t>В свою очередь объем реализованной продукции характеризуется товарной продукцией.</w:t>
      </w:r>
    </w:p>
    <w:p w:rsidR="00E74EDA" w:rsidRPr="00CC6855" w:rsidRDefault="00E74EDA" w:rsidP="00CC6855">
      <w:pPr>
        <w:spacing w:line="360" w:lineRule="auto"/>
        <w:ind w:firstLine="709"/>
        <w:jc w:val="both"/>
        <w:rPr>
          <w:sz w:val="28"/>
          <w:szCs w:val="28"/>
        </w:rPr>
      </w:pPr>
      <w:r w:rsidRPr="00CC6855">
        <w:rPr>
          <w:sz w:val="28"/>
          <w:szCs w:val="28"/>
        </w:rPr>
        <w:t>Кроме того, для характеристики размеров предприятия используются дополнительные показатели. Такие, как среднегодовая численность работников, стоимость основных производственных фондов, величина чистой прибыли, численность поголовья</w:t>
      </w:r>
      <w:r w:rsidR="00CC6855">
        <w:rPr>
          <w:sz w:val="28"/>
          <w:szCs w:val="28"/>
        </w:rPr>
        <w:t xml:space="preserve"> </w:t>
      </w:r>
      <w:r w:rsidRPr="00CC6855">
        <w:rPr>
          <w:sz w:val="28"/>
          <w:szCs w:val="28"/>
        </w:rPr>
        <w:t>и другие показатели.</w:t>
      </w:r>
    </w:p>
    <w:p w:rsidR="00E74EDA" w:rsidRDefault="00E74EDA" w:rsidP="00CC6855">
      <w:pPr>
        <w:spacing w:line="360" w:lineRule="auto"/>
        <w:ind w:firstLine="709"/>
        <w:jc w:val="both"/>
        <w:rPr>
          <w:sz w:val="28"/>
          <w:szCs w:val="28"/>
        </w:rPr>
      </w:pPr>
      <w:r w:rsidRPr="00CC6855">
        <w:rPr>
          <w:sz w:val="28"/>
          <w:szCs w:val="28"/>
        </w:rPr>
        <w:t xml:space="preserve">Рассмотрим показатели, характеризующие размер предприятия </w:t>
      </w:r>
      <w:r w:rsidR="006963D8" w:rsidRPr="00CC6855">
        <w:rPr>
          <w:sz w:val="28"/>
          <w:szCs w:val="28"/>
        </w:rPr>
        <w:t xml:space="preserve">«ОНО </w:t>
      </w:r>
      <w:r w:rsidRPr="00CC6855">
        <w:rPr>
          <w:sz w:val="28"/>
          <w:szCs w:val="28"/>
        </w:rPr>
        <w:t xml:space="preserve">ОПХ «Экспериментальное» в таблице </w:t>
      </w:r>
      <w:r w:rsidR="00E54709" w:rsidRPr="00CC6855">
        <w:rPr>
          <w:sz w:val="28"/>
          <w:szCs w:val="28"/>
        </w:rPr>
        <w:t>2</w:t>
      </w:r>
      <w:r w:rsidR="005F5C74" w:rsidRPr="00CC6855">
        <w:rPr>
          <w:sz w:val="28"/>
          <w:szCs w:val="28"/>
        </w:rPr>
        <w:t>.2</w:t>
      </w:r>
      <w:r w:rsidRPr="00CC6855">
        <w:rPr>
          <w:sz w:val="28"/>
          <w:szCs w:val="28"/>
        </w:rPr>
        <w:t>.</w:t>
      </w:r>
      <w:r w:rsidR="00E54709" w:rsidRPr="00CC6855">
        <w:rPr>
          <w:sz w:val="28"/>
          <w:szCs w:val="28"/>
        </w:rPr>
        <w:t>1</w:t>
      </w:r>
    </w:p>
    <w:p w:rsidR="00CC6855" w:rsidRPr="00CC6855" w:rsidRDefault="00CC6855" w:rsidP="00CC6855">
      <w:pPr>
        <w:spacing w:line="360" w:lineRule="auto"/>
        <w:ind w:firstLine="709"/>
        <w:jc w:val="both"/>
        <w:rPr>
          <w:sz w:val="28"/>
          <w:szCs w:val="28"/>
        </w:rPr>
      </w:pPr>
    </w:p>
    <w:p w:rsidR="00E74EDA" w:rsidRPr="00CC6855" w:rsidRDefault="00E74EDA" w:rsidP="00CC6855">
      <w:pPr>
        <w:spacing w:line="360" w:lineRule="auto"/>
        <w:ind w:firstLine="709"/>
        <w:jc w:val="both"/>
        <w:rPr>
          <w:sz w:val="28"/>
          <w:szCs w:val="28"/>
        </w:rPr>
      </w:pPr>
      <w:r w:rsidRPr="00CC6855">
        <w:rPr>
          <w:sz w:val="28"/>
          <w:szCs w:val="28"/>
        </w:rPr>
        <w:t xml:space="preserve">Таблица </w:t>
      </w:r>
      <w:r w:rsidR="00E54709" w:rsidRPr="00CC6855">
        <w:rPr>
          <w:sz w:val="28"/>
          <w:szCs w:val="28"/>
        </w:rPr>
        <w:t>2.</w:t>
      </w:r>
      <w:r w:rsidR="005F5C74" w:rsidRPr="00CC6855">
        <w:rPr>
          <w:sz w:val="28"/>
          <w:szCs w:val="28"/>
        </w:rPr>
        <w:t>2.</w:t>
      </w:r>
      <w:r w:rsidR="00E54709" w:rsidRPr="00CC6855">
        <w:rPr>
          <w:sz w:val="28"/>
          <w:szCs w:val="28"/>
        </w:rPr>
        <w:t>1</w:t>
      </w:r>
      <w:r w:rsidRPr="00CC6855">
        <w:rPr>
          <w:sz w:val="28"/>
          <w:szCs w:val="28"/>
        </w:rPr>
        <w:t xml:space="preserve"> – Основные показатели размера предприятия</w:t>
      </w:r>
    </w:p>
    <w:tbl>
      <w:tblPr>
        <w:tblW w:w="9072"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818"/>
        <w:gridCol w:w="1260"/>
        <w:gridCol w:w="1260"/>
        <w:gridCol w:w="1080"/>
        <w:gridCol w:w="932"/>
        <w:gridCol w:w="722"/>
      </w:tblGrid>
      <w:tr w:rsidR="00A20097" w:rsidRPr="00CC6855" w:rsidTr="00CC6855">
        <w:trPr>
          <w:trHeight w:val="300"/>
        </w:trPr>
        <w:tc>
          <w:tcPr>
            <w:tcW w:w="3818" w:type="dxa"/>
            <w:vMerge w:val="restart"/>
          </w:tcPr>
          <w:p w:rsidR="00A20097" w:rsidRPr="00CC6855" w:rsidRDefault="00A20097" w:rsidP="00CC6855">
            <w:pPr>
              <w:spacing w:line="360" w:lineRule="auto"/>
              <w:jc w:val="both"/>
              <w:rPr>
                <w:sz w:val="20"/>
                <w:szCs w:val="20"/>
              </w:rPr>
            </w:pPr>
            <w:r w:rsidRPr="00CC6855">
              <w:rPr>
                <w:sz w:val="20"/>
                <w:szCs w:val="20"/>
              </w:rPr>
              <w:t>Показатели</w:t>
            </w:r>
          </w:p>
        </w:tc>
        <w:tc>
          <w:tcPr>
            <w:tcW w:w="1260" w:type="dxa"/>
            <w:vMerge w:val="restart"/>
          </w:tcPr>
          <w:p w:rsidR="00A20097" w:rsidRPr="00CC6855" w:rsidRDefault="00A20097" w:rsidP="00CC6855">
            <w:pPr>
              <w:spacing w:line="360" w:lineRule="auto"/>
              <w:jc w:val="both"/>
              <w:rPr>
                <w:sz w:val="20"/>
                <w:szCs w:val="20"/>
              </w:rPr>
            </w:pPr>
            <w:r w:rsidRPr="00CC6855">
              <w:rPr>
                <w:sz w:val="20"/>
                <w:szCs w:val="20"/>
              </w:rPr>
              <w:t>2005 г.</w:t>
            </w:r>
          </w:p>
        </w:tc>
        <w:tc>
          <w:tcPr>
            <w:tcW w:w="1260" w:type="dxa"/>
            <w:vMerge w:val="restart"/>
          </w:tcPr>
          <w:p w:rsidR="00A20097" w:rsidRPr="00CC6855" w:rsidRDefault="00A20097" w:rsidP="00CC6855">
            <w:pPr>
              <w:spacing w:line="360" w:lineRule="auto"/>
              <w:jc w:val="both"/>
              <w:rPr>
                <w:sz w:val="20"/>
                <w:szCs w:val="20"/>
              </w:rPr>
            </w:pPr>
            <w:r w:rsidRPr="00CC6855">
              <w:rPr>
                <w:sz w:val="20"/>
                <w:szCs w:val="20"/>
              </w:rPr>
              <w:t>2006 г.</w:t>
            </w:r>
          </w:p>
        </w:tc>
        <w:tc>
          <w:tcPr>
            <w:tcW w:w="1080" w:type="dxa"/>
            <w:vMerge w:val="restart"/>
          </w:tcPr>
          <w:p w:rsidR="00A20097" w:rsidRPr="00CC6855" w:rsidRDefault="00A20097" w:rsidP="00CC6855">
            <w:pPr>
              <w:spacing w:line="360" w:lineRule="auto"/>
              <w:jc w:val="both"/>
              <w:rPr>
                <w:sz w:val="20"/>
                <w:szCs w:val="20"/>
              </w:rPr>
            </w:pPr>
            <w:r w:rsidRPr="00CC6855">
              <w:rPr>
                <w:sz w:val="20"/>
                <w:szCs w:val="20"/>
              </w:rPr>
              <w:t>2007 г.</w:t>
            </w:r>
          </w:p>
        </w:tc>
        <w:tc>
          <w:tcPr>
            <w:tcW w:w="1654" w:type="dxa"/>
            <w:gridSpan w:val="2"/>
          </w:tcPr>
          <w:p w:rsidR="00A20097" w:rsidRPr="00CC6855" w:rsidRDefault="00A20097" w:rsidP="00CC6855">
            <w:pPr>
              <w:spacing w:line="360" w:lineRule="auto"/>
              <w:jc w:val="both"/>
              <w:rPr>
                <w:sz w:val="20"/>
                <w:szCs w:val="20"/>
              </w:rPr>
            </w:pPr>
            <w:r w:rsidRPr="00CC6855">
              <w:rPr>
                <w:sz w:val="20"/>
                <w:szCs w:val="20"/>
              </w:rPr>
              <w:t>2007г. в %</w:t>
            </w:r>
          </w:p>
        </w:tc>
      </w:tr>
      <w:tr w:rsidR="00A20097" w:rsidRPr="00CC6855" w:rsidTr="00CC6855">
        <w:trPr>
          <w:trHeight w:val="300"/>
        </w:trPr>
        <w:tc>
          <w:tcPr>
            <w:tcW w:w="3818" w:type="dxa"/>
            <w:vMerge/>
          </w:tcPr>
          <w:p w:rsidR="00A20097" w:rsidRPr="00CC6855" w:rsidRDefault="00A20097" w:rsidP="00CC6855">
            <w:pPr>
              <w:spacing w:line="360" w:lineRule="auto"/>
              <w:jc w:val="both"/>
              <w:rPr>
                <w:sz w:val="20"/>
                <w:szCs w:val="20"/>
              </w:rPr>
            </w:pPr>
          </w:p>
        </w:tc>
        <w:tc>
          <w:tcPr>
            <w:tcW w:w="1260" w:type="dxa"/>
            <w:vMerge/>
          </w:tcPr>
          <w:p w:rsidR="00A20097" w:rsidRPr="00CC6855" w:rsidRDefault="00A20097" w:rsidP="00CC6855">
            <w:pPr>
              <w:spacing w:line="360" w:lineRule="auto"/>
              <w:jc w:val="both"/>
              <w:rPr>
                <w:sz w:val="20"/>
                <w:szCs w:val="20"/>
              </w:rPr>
            </w:pPr>
          </w:p>
        </w:tc>
        <w:tc>
          <w:tcPr>
            <w:tcW w:w="1260" w:type="dxa"/>
            <w:vMerge/>
          </w:tcPr>
          <w:p w:rsidR="00A20097" w:rsidRPr="00CC6855" w:rsidRDefault="00A20097" w:rsidP="00CC6855">
            <w:pPr>
              <w:spacing w:line="360" w:lineRule="auto"/>
              <w:jc w:val="both"/>
              <w:rPr>
                <w:sz w:val="20"/>
                <w:szCs w:val="20"/>
              </w:rPr>
            </w:pPr>
          </w:p>
        </w:tc>
        <w:tc>
          <w:tcPr>
            <w:tcW w:w="1080" w:type="dxa"/>
            <w:vMerge/>
          </w:tcPr>
          <w:p w:rsidR="00A20097" w:rsidRPr="00CC6855" w:rsidRDefault="00A20097" w:rsidP="00CC6855">
            <w:pPr>
              <w:spacing w:line="360" w:lineRule="auto"/>
              <w:jc w:val="both"/>
              <w:rPr>
                <w:sz w:val="20"/>
                <w:szCs w:val="20"/>
              </w:rPr>
            </w:pPr>
          </w:p>
        </w:tc>
        <w:tc>
          <w:tcPr>
            <w:tcW w:w="932" w:type="dxa"/>
          </w:tcPr>
          <w:p w:rsidR="00A20097" w:rsidRPr="00CC6855" w:rsidRDefault="00A20097" w:rsidP="00CC6855">
            <w:pPr>
              <w:spacing w:line="360" w:lineRule="auto"/>
              <w:jc w:val="both"/>
              <w:rPr>
                <w:sz w:val="20"/>
                <w:szCs w:val="20"/>
              </w:rPr>
            </w:pPr>
            <w:r w:rsidRPr="00CC6855">
              <w:rPr>
                <w:sz w:val="20"/>
                <w:szCs w:val="20"/>
              </w:rPr>
              <w:t>2005г.</w:t>
            </w:r>
          </w:p>
        </w:tc>
        <w:tc>
          <w:tcPr>
            <w:tcW w:w="722" w:type="dxa"/>
          </w:tcPr>
          <w:p w:rsidR="00A20097" w:rsidRPr="00CC6855" w:rsidRDefault="00A20097" w:rsidP="00CC6855">
            <w:pPr>
              <w:spacing w:line="360" w:lineRule="auto"/>
              <w:jc w:val="both"/>
              <w:rPr>
                <w:sz w:val="20"/>
                <w:szCs w:val="20"/>
              </w:rPr>
            </w:pPr>
            <w:r w:rsidRPr="00CC6855">
              <w:rPr>
                <w:sz w:val="20"/>
                <w:szCs w:val="20"/>
              </w:rPr>
              <w:t>2006г.</w:t>
            </w:r>
          </w:p>
        </w:tc>
      </w:tr>
      <w:tr w:rsidR="00A20097" w:rsidRPr="00CC6855" w:rsidTr="00CC6855">
        <w:tc>
          <w:tcPr>
            <w:tcW w:w="3818" w:type="dxa"/>
          </w:tcPr>
          <w:p w:rsidR="00A20097" w:rsidRPr="00CC6855" w:rsidRDefault="00A20097" w:rsidP="00CC6855">
            <w:pPr>
              <w:spacing w:line="360" w:lineRule="auto"/>
              <w:jc w:val="both"/>
              <w:rPr>
                <w:sz w:val="20"/>
                <w:szCs w:val="20"/>
              </w:rPr>
            </w:pPr>
            <w:r w:rsidRPr="00CC6855">
              <w:rPr>
                <w:sz w:val="20"/>
                <w:szCs w:val="20"/>
              </w:rPr>
              <w:t>Общая земельная площадь, га</w:t>
            </w:r>
          </w:p>
          <w:p w:rsidR="00A20097" w:rsidRPr="00CC6855" w:rsidRDefault="00A20097" w:rsidP="00CC6855">
            <w:pPr>
              <w:spacing w:line="360" w:lineRule="auto"/>
              <w:jc w:val="both"/>
              <w:rPr>
                <w:sz w:val="20"/>
                <w:szCs w:val="20"/>
              </w:rPr>
            </w:pPr>
            <w:r w:rsidRPr="00CC6855">
              <w:rPr>
                <w:sz w:val="20"/>
                <w:szCs w:val="20"/>
              </w:rPr>
              <w:t>-в т. ч. с.-х. угодий</w:t>
            </w:r>
          </w:p>
          <w:p w:rsidR="00A20097" w:rsidRPr="00CC6855" w:rsidRDefault="00A20097" w:rsidP="00CC6855">
            <w:pPr>
              <w:spacing w:line="360" w:lineRule="auto"/>
              <w:jc w:val="both"/>
              <w:rPr>
                <w:sz w:val="20"/>
                <w:szCs w:val="20"/>
              </w:rPr>
            </w:pPr>
            <w:r w:rsidRPr="00CC6855">
              <w:rPr>
                <w:sz w:val="20"/>
                <w:szCs w:val="20"/>
              </w:rPr>
              <w:t>-из них пашня</w:t>
            </w:r>
          </w:p>
        </w:tc>
        <w:tc>
          <w:tcPr>
            <w:tcW w:w="1260" w:type="dxa"/>
            <w:vAlign w:val="center"/>
          </w:tcPr>
          <w:p w:rsidR="00A20097" w:rsidRPr="00CC6855" w:rsidRDefault="00A20097" w:rsidP="00CC6855">
            <w:pPr>
              <w:spacing w:line="360" w:lineRule="auto"/>
              <w:jc w:val="both"/>
              <w:rPr>
                <w:sz w:val="20"/>
                <w:szCs w:val="20"/>
              </w:rPr>
            </w:pPr>
            <w:r w:rsidRPr="00CC6855">
              <w:rPr>
                <w:sz w:val="20"/>
                <w:szCs w:val="20"/>
              </w:rPr>
              <w:t>8093</w:t>
            </w:r>
          </w:p>
          <w:p w:rsidR="00A20097" w:rsidRPr="00CC6855" w:rsidRDefault="00A20097" w:rsidP="00CC6855">
            <w:pPr>
              <w:spacing w:line="360" w:lineRule="auto"/>
              <w:jc w:val="both"/>
              <w:rPr>
                <w:sz w:val="20"/>
                <w:szCs w:val="20"/>
              </w:rPr>
            </w:pPr>
            <w:r w:rsidRPr="00CC6855">
              <w:rPr>
                <w:sz w:val="20"/>
                <w:szCs w:val="20"/>
              </w:rPr>
              <w:t>7398,5</w:t>
            </w:r>
          </w:p>
          <w:p w:rsidR="00A20097" w:rsidRPr="00CC6855" w:rsidRDefault="00A20097" w:rsidP="00CC6855">
            <w:pPr>
              <w:spacing w:line="360" w:lineRule="auto"/>
              <w:jc w:val="both"/>
              <w:rPr>
                <w:sz w:val="20"/>
                <w:szCs w:val="20"/>
              </w:rPr>
            </w:pPr>
            <w:r w:rsidRPr="00CC6855">
              <w:rPr>
                <w:sz w:val="20"/>
                <w:szCs w:val="20"/>
              </w:rPr>
              <w:t>6771,5</w:t>
            </w:r>
          </w:p>
        </w:tc>
        <w:tc>
          <w:tcPr>
            <w:tcW w:w="1260" w:type="dxa"/>
            <w:vAlign w:val="center"/>
          </w:tcPr>
          <w:p w:rsidR="00A20097" w:rsidRPr="00CC6855" w:rsidRDefault="00A20097" w:rsidP="00CC6855">
            <w:pPr>
              <w:spacing w:line="360" w:lineRule="auto"/>
              <w:jc w:val="both"/>
              <w:rPr>
                <w:sz w:val="20"/>
                <w:szCs w:val="20"/>
              </w:rPr>
            </w:pPr>
            <w:r w:rsidRPr="00CC6855">
              <w:rPr>
                <w:sz w:val="20"/>
                <w:szCs w:val="20"/>
              </w:rPr>
              <w:t>8263</w:t>
            </w:r>
          </w:p>
          <w:p w:rsidR="00A20097" w:rsidRPr="00CC6855" w:rsidRDefault="00A20097" w:rsidP="00CC6855">
            <w:pPr>
              <w:spacing w:line="360" w:lineRule="auto"/>
              <w:jc w:val="both"/>
              <w:rPr>
                <w:sz w:val="20"/>
                <w:szCs w:val="20"/>
              </w:rPr>
            </w:pPr>
            <w:r w:rsidRPr="00CC6855">
              <w:rPr>
                <w:sz w:val="20"/>
                <w:szCs w:val="20"/>
              </w:rPr>
              <w:t>7566</w:t>
            </w:r>
          </w:p>
          <w:p w:rsidR="00A20097" w:rsidRPr="00CC6855" w:rsidRDefault="00A20097" w:rsidP="00CC6855">
            <w:pPr>
              <w:spacing w:line="360" w:lineRule="auto"/>
              <w:jc w:val="both"/>
              <w:rPr>
                <w:sz w:val="20"/>
                <w:szCs w:val="20"/>
              </w:rPr>
            </w:pPr>
            <w:r w:rsidRPr="00CC6855">
              <w:rPr>
                <w:sz w:val="20"/>
                <w:szCs w:val="20"/>
              </w:rPr>
              <w:t>6939</w:t>
            </w:r>
          </w:p>
        </w:tc>
        <w:tc>
          <w:tcPr>
            <w:tcW w:w="1080" w:type="dxa"/>
            <w:vAlign w:val="center"/>
          </w:tcPr>
          <w:p w:rsidR="00A20097" w:rsidRPr="00CC6855" w:rsidRDefault="0043143F" w:rsidP="00CC6855">
            <w:pPr>
              <w:spacing w:line="360" w:lineRule="auto"/>
              <w:jc w:val="both"/>
              <w:rPr>
                <w:sz w:val="20"/>
                <w:szCs w:val="20"/>
              </w:rPr>
            </w:pPr>
            <w:r w:rsidRPr="00CC6855">
              <w:rPr>
                <w:sz w:val="20"/>
                <w:szCs w:val="20"/>
              </w:rPr>
              <w:t>8063</w:t>
            </w:r>
          </w:p>
          <w:p w:rsidR="00430231" w:rsidRPr="00CC6855" w:rsidRDefault="00430231" w:rsidP="00CC6855">
            <w:pPr>
              <w:spacing w:line="360" w:lineRule="auto"/>
              <w:jc w:val="both"/>
              <w:rPr>
                <w:sz w:val="20"/>
                <w:szCs w:val="20"/>
              </w:rPr>
            </w:pPr>
            <w:r w:rsidRPr="00CC6855">
              <w:rPr>
                <w:sz w:val="20"/>
                <w:szCs w:val="20"/>
              </w:rPr>
              <w:t>7366</w:t>
            </w:r>
          </w:p>
          <w:p w:rsidR="00430231" w:rsidRPr="00CC6855" w:rsidRDefault="00430231" w:rsidP="00CC6855">
            <w:pPr>
              <w:spacing w:line="360" w:lineRule="auto"/>
              <w:jc w:val="both"/>
              <w:rPr>
                <w:sz w:val="20"/>
                <w:szCs w:val="20"/>
              </w:rPr>
            </w:pPr>
            <w:r w:rsidRPr="00CC6855">
              <w:rPr>
                <w:sz w:val="20"/>
                <w:szCs w:val="20"/>
              </w:rPr>
              <w:t>6739</w:t>
            </w:r>
          </w:p>
        </w:tc>
        <w:tc>
          <w:tcPr>
            <w:tcW w:w="932" w:type="dxa"/>
            <w:vAlign w:val="center"/>
          </w:tcPr>
          <w:p w:rsidR="00A20097" w:rsidRPr="00CC6855" w:rsidRDefault="00E54709" w:rsidP="00CC6855">
            <w:pPr>
              <w:spacing w:line="360" w:lineRule="auto"/>
              <w:jc w:val="both"/>
              <w:rPr>
                <w:sz w:val="20"/>
                <w:szCs w:val="20"/>
              </w:rPr>
            </w:pPr>
            <w:r w:rsidRPr="00CC6855">
              <w:rPr>
                <w:sz w:val="20"/>
                <w:szCs w:val="20"/>
                <w:lang w:val="en-US"/>
              </w:rPr>
              <w:t>99</w:t>
            </w:r>
            <w:r w:rsidRPr="00CC6855">
              <w:rPr>
                <w:sz w:val="20"/>
                <w:szCs w:val="20"/>
              </w:rPr>
              <w:t>,</w:t>
            </w:r>
            <w:r w:rsidRPr="00CC6855">
              <w:rPr>
                <w:sz w:val="20"/>
                <w:szCs w:val="20"/>
                <w:lang w:val="en-US"/>
              </w:rPr>
              <w:t>6</w:t>
            </w:r>
          </w:p>
          <w:p w:rsidR="00E54709" w:rsidRPr="00CC6855" w:rsidRDefault="00E54709" w:rsidP="00CC6855">
            <w:pPr>
              <w:spacing w:line="360" w:lineRule="auto"/>
              <w:jc w:val="both"/>
              <w:rPr>
                <w:sz w:val="20"/>
                <w:szCs w:val="20"/>
              </w:rPr>
            </w:pPr>
            <w:r w:rsidRPr="00CC6855">
              <w:rPr>
                <w:sz w:val="20"/>
                <w:szCs w:val="20"/>
              </w:rPr>
              <w:t>99,6</w:t>
            </w:r>
          </w:p>
          <w:p w:rsidR="00E54709" w:rsidRPr="00CC6855" w:rsidRDefault="00E54709" w:rsidP="00CC6855">
            <w:pPr>
              <w:spacing w:line="360" w:lineRule="auto"/>
              <w:jc w:val="both"/>
              <w:rPr>
                <w:sz w:val="20"/>
                <w:szCs w:val="20"/>
              </w:rPr>
            </w:pPr>
            <w:r w:rsidRPr="00CC6855">
              <w:rPr>
                <w:sz w:val="20"/>
                <w:szCs w:val="20"/>
              </w:rPr>
              <w:t>99,5</w:t>
            </w:r>
          </w:p>
        </w:tc>
        <w:tc>
          <w:tcPr>
            <w:tcW w:w="722" w:type="dxa"/>
            <w:vAlign w:val="center"/>
          </w:tcPr>
          <w:p w:rsidR="00A20097" w:rsidRPr="00CC6855" w:rsidRDefault="00E54709" w:rsidP="00CC6855">
            <w:pPr>
              <w:spacing w:line="360" w:lineRule="auto"/>
              <w:jc w:val="both"/>
              <w:rPr>
                <w:sz w:val="20"/>
                <w:szCs w:val="20"/>
              </w:rPr>
            </w:pPr>
            <w:r w:rsidRPr="00CC6855">
              <w:rPr>
                <w:sz w:val="20"/>
                <w:szCs w:val="20"/>
              </w:rPr>
              <w:t>97,6</w:t>
            </w:r>
          </w:p>
          <w:p w:rsidR="00E54709" w:rsidRPr="00CC6855" w:rsidRDefault="00E54709" w:rsidP="00CC6855">
            <w:pPr>
              <w:spacing w:line="360" w:lineRule="auto"/>
              <w:jc w:val="both"/>
              <w:rPr>
                <w:sz w:val="20"/>
                <w:szCs w:val="20"/>
              </w:rPr>
            </w:pPr>
            <w:r w:rsidRPr="00CC6855">
              <w:rPr>
                <w:sz w:val="20"/>
                <w:szCs w:val="20"/>
              </w:rPr>
              <w:t>97,4</w:t>
            </w:r>
          </w:p>
          <w:p w:rsidR="00E54709" w:rsidRPr="00CC6855" w:rsidRDefault="00E54709" w:rsidP="00CC6855">
            <w:pPr>
              <w:spacing w:line="360" w:lineRule="auto"/>
              <w:jc w:val="both"/>
              <w:rPr>
                <w:sz w:val="20"/>
                <w:szCs w:val="20"/>
              </w:rPr>
            </w:pPr>
            <w:r w:rsidRPr="00CC6855">
              <w:rPr>
                <w:sz w:val="20"/>
                <w:szCs w:val="20"/>
              </w:rPr>
              <w:t>97,1</w:t>
            </w:r>
          </w:p>
        </w:tc>
      </w:tr>
      <w:tr w:rsidR="00A20097" w:rsidRPr="00CC6855" w:rsidTr="00CC6855">
        <w:tc>
          <w:tcPr>
            <w:tcW w:w="3818" w:type="dxa"/>
          </w:tcPr>
          <w:p w:rsidR="00A20097" w:rsidRPr="00CC6855" w:rsidRDefault="00A20097" w:rsidP="00CC6855">
            <w:pPr>
              <w:spacing w:line="360" w:lineRule="auto"/>
              <w:jc w:val="both"/>
              <w:rPr>
                <w:sz w:val="20"/>
                <w:szCs w:val="20"/>
              </w:rPr>
            </w:pPr>
            <w:r w:rsidRPr="00CC6855">
              <w:rPr>
                <w:sz w:val="20"/>
                <w:szCs w:val="20"/>
              </w:rPr>
              <w:t>Среднегодовая численность работников, чел.</w:t>
            </w:r>
          </w:p>
          <w:p w:rsidR="00A20097" w:rsidRPr="00CC6855" w:rsidRDefault="00A20097" w:rsidP="00CC6855">
            <w:pPr>
              <w:spacing w:line="360" w:lineRule="auto"/>
              <w:jc w:val="both"/>
              <w:rPr>
                <w:sz w:val="20"/>
                <w:szCs w:val="20"/>
              </w:rPr>
            </w:pPr>
            <w:r w:rsidRPr="00CC6855">
              <w:rPr>
                <w:sz w:val="20"/>
                <w:szCs w:val="20"/>
              </w:rPr>
              <w:t>-в т. ч. занятых в сельском хозяйстве</w:t>
            </w:r>
          </w:p>
        </w:tc>
        <w:tc>
          <w:tcPr>
            <w:tcW w:w="1260" w:type="dxa"/>
            <w:vAlign w:val="center"/>
          </w:tcPr>
          <w:p w:rsidR="00A20097" w:rsidRPr="00CC6855" w:rsidRDefault="00A20097" w:rsidP="00CC6855">
            <w:pPr>
              <w:spacing w:line="360" w:lineRule="auto"/>
              <w:jc w:val="both"/>
              <w:rPr>
                <w:sz w:val="20"/>
                <w:szCs w:val="20"/>
              </w:rPr>
            </w:pPr>
            <w:r w:rsidRPr="00CC6855">
              <w:rPr>
                <w:sz w:val="20"/>
                <w:szCs w:val="20"/>
              </w:rPr>
              <w:t>285</w:t>
            </w:r>
          </w:p>
          <w:p w:rsidR="00A20097" w:rsidRPr="00CC6855" w:rsidRDefault="00A20097" w:rsidP="00CC6855">
            <w:pPr>
              <w:spacing w:line="360" w:lineRule="auto"/>
              <w:jc w:val="both"/>
              <w:rPr>
                <w:sz w:val="20"/>
                <w:szCs w:val="20"/>
              </w:rPr>
            </w:pPr>
          </w:p>
          <w:p w:rsidR="00A20097" w:rsidRPr="00CC6855" w:rsidRDefault="00A20097" w:rsidP="00CC6855">
            <w:pPr>
              <w:spacing w:line="360" w:lineRule="auto"/>
              <w:jc w:val="both"/>
              <w:rPr>
                <w:sz w:val="20"/>
                <w:szCs w:val="20"/>
              </w:rPr>
            </w:pPr>
            <w:r w:rsidRPr="00CC6855">
              <w:rPr>
                <w:sz w:val="20"/>
                <w:szCs w:val="20"/>
              </w:rPr>
              <w:t>253</w:t>
            </w:r>
          </w:p>
        </w:tc>
        <w:tc>
          <w:tcPr>
            <w:tcW w:w="1260" w:type="dxa"/>
            <w:vAlign w:val="center"/>
          </w:tcPr>
          <w:p w:rsidR="00A20097" w:rsidRPr="00CC6855" w:rsidRDefault="00A20097" w:rsidP="00CC6855">
            <w:pPr>
              <w:spacing w:line="360" w:lineRule="auto"/>
              <w:jc w:val="both"/>
              <w:rPr>
                <w:sz w:val="20"/>
                <w:szCs w:val="20"/>
              </w:rPr>
            </w:pPr>
            <w:r w:rsidRPr="00CC6855">
              <w:rPr>
                <w:sz w:val="20"/>
                <w:szCs w:val="20"/>
              </w:rPr>
              <w:t>280</w:t>
            </w:r>
          </w:p>
          <w:p w:rsidR="00A20097" w:rsidRPr="00CC6855" w:rsidRDefault="00A20097" w:rsidP="00CC6855">
            <w:pPr>
              <w:spacing w:line="360" w:lineRule="auto"/>
              <w:jc w:val="both"/>
              <w:rPr>
                <w:sz w:val="20"/>
                <w:szCs w:val="20"/>
              </w:rPr>
            </w:pPr>
          </w:p>
          <w:p w:rsidR="00A20097" w:rsidRPr="00CC6855" w:rsidRDefault="00A20097" w:rsidP="00CC6855">
            <w:pPr>
              <w:spacing w:line="360" w:lineRule="auto"/>
              <w:jc w:val="both"/>
              <w:rPr>
                <w:sz w:val="20"/>
                <w:szCs w:val="20"/>
              </w:rPr>
            </w:pPr>
            <w:r w:rsidRPr="00CC6855">
              <w:rPr>
                <w:sz w:val="20"/>
                <w:szCs w:val="20"/>
              </w:rPr>
              <w:t>252</w:t>
            </w:r>
          </w:p>
        </w:tc>
        <w:tc>
          <w:tcPr>
            <w:tcW w:w="1080" w:type="dxa"/>
            <w:vAlign w:val="center"/>
          </w:tcPr>
          <w:p w:rsidR="00A20097" w:rsidRPr="00CC6855" w:rsidRDefault="0043143F" w:rsidP="00CC6855">
            <w:pPr>
              <w:spacing w:line="360" w:lineRule="auto"/>
              <w:jc w:val="both"/>
              <w:rPr>
                <w:sz w:val="20"/>
                <w:szCs w:val="20"/>
              </w:rPr>
            </w:pPr>
            <w:r w:rsidRPr="00CC6855">
              <w:rPr>
                <w:sz w:val="20"/>
                <w:szCs w:val="20"/>
              </w:rPr>
              <w:t>265</w:t>
            </w:r>
          </w:p>
          <w:p w:rsidR="0043143F" w:rsidRPr="00CC6855" w:rsidRDefault="0043143F" w:rsidP="00CC6855">
            <w:pPr>
              <w:spacing w:line="360" w:lineRule="auto"/>
              <w:jc w:val="both"/>
              <w:rPr>
                <w:sz w:val="20"/>
                <w:szCs w:val="20"/>
              </w:rPr>
            </w:pPr>
          </w:p>
          <w:p w:rsidR="0043143F" w:rsidRPr="00CC6855" w:rsidRDefault="0043143F" w:rsidP="00CC6855">
            <w:pPr>
              <w:spacing w:line="360" w:lineRule="auto"/>
              <w:jc w:val="both"/>
              <w:rPr>
                <w:sz w:val="20"/>
                <w:szCs w:val="20"/>
              </w:rPr>
            </w:pPr>
            <w:r w:rsidRPr="00CC6855">
              <w:rPr>
                <w:sz w:val="20"/>
                <w:szCs w:val="20"/>
              </w:rPr>
              <w:t>237</w:t>
            </w:r>
          </w:p>
        </w:tc>
        <w:tc>
          <w:tcPr>
            <w:tcW w:w="932" w:type="dxa"/>
            <w:vAlign w:val="center"/>
          </w:tcPr>
          <w:p w:rsidR="00A20097" w:rsidRPr="00CC6855" w:rsidRDefault="00E54709" w:rsidP="00CC6855">
            <w:pPr>
              <w:spacing w:line="360" w:lineRule="auto"/>
              <w:jc w:val="both"/>
              <w:rPr>
                <w:sz w:val="20"/>
                <w:szCs w:val="20"/>
              </w:rPr>
            </w:pPr>
            <w:r w:rsidRPr="00CC6855">
              <w:rPr>
                <w:sz w:val="20"/>
                <w:szCs w:val="20"/>
              </w:rPr>
              <w:t>93,1</w:t>
            </w:r>
          </w:p>
          <w:p w:rsidR="00E54709" w:rsidRPr="00CC6855" w:rsidRDefault="00E54709" w:rsidP="00CC6855">
            <w:pPr>
              <w:spacing w:line="360" w:lineRule="auto"/>
              <w:jc w:val="both"/>
              <w:rPr>
                <w:sz w:val="20"/>
                <w:szCs w:val="20"/>
              </w:rPr>
            </w:pPr>
          </w:p>
          <w:p w:rsidR="00E54709" w:rsidRPr="00CC6855" w:rsidRDefault="00E54709" w:rsidP="00CC6855">
            <w:pPr>
              <w:spacing w:line="360" w:lineRule="auto"/>
              <w:jc w:val="both"/>
              <w:rPr>
                <w:sz w:val="20"/>
                <w:szCs w:val="20"/>
              </w:rPr>
            </w:pPr>
            <w:r w:rsidRPr="00CC6855">
              <w:rPr>
                <w:sz w:val="20"/>
                <w:szCs w:val="20"/>
              </w:rPr>
              <w:t>93,7</w:t>
            </w:r>
          </w:p>
        </w:tc>
        <w:tc>
          <w:tcPr>
            <w:tcW w:w="722" w:type="dxa"/>
            <w:vAlign w:val="center"/>
          </w:tcPr>
          <w:p w:rsidR="00A20097" w:rsidRPr="00CC6855" w:rsidRDefault="00E54709" w:rsidP="00CC6855">
            <w:pPr>
              <w:spacing w:line="360" w:lineRule="auto"/>
              <w:jc w:val="both"/>
              <w:rPr>
                <w:sz w:val="20"/>
                <w:szCs w:val="20"/>
              </w:rPr>
            </w:pPr>
            <w:r w:rsidRPr="00CC6855">
              <w:rPr>
                <w:sz w:val="20"/>
                <w:szCs w:val="20"/>
              </w:rPr>
              <w:t>94,6</w:t>
            </w:r>
          </w:p>
          <w:p w:rsidR="00E54709" w:rsidRPr="00CC6855" w:rsidRDefault="00E54709" w:rsidP="00CC6855">
            <w:pPr>
              <w:spacing w:line="360" w:lineRule="auto"/>
              <w:jc w:val="both"/>
              <w:rPr>
                <w:sz w:val="20"/>
                <w:szCs w:val="20"/>
              </w:rPr>
            </w:pPr>
          </w:p>
          <w:p w:rsidR="00E54709" w:rsidRPr="00CC6855" w:rsidRDefault="00E54709" w:rsidP="00CC6855">
            <w:pPr>
              <w:spacing w:line="360" w:lineRule="auto"/>
              <w:jc w:val="both"/>
              <w:rPr>
                <w:sz w:val="20"/>
                <w:szCs w:val="20"/>
              </w:rPr>
            </w:pPr>
            <w:r w:rsidRPr="00CC6855">
              <w:rPr>
                <w:sz w:val="20"/>
                <w:szCs w:val="20"/>
              </w:rPr>
              <w:t>94,0</w:t>
            </w:r>
          </w:p>
        </w:tc>
      </w:tr>
      <w:tr w:rsidR="00A20097" w:rsidRPr="00CC6855" w:rsidTr="00CC6855">
        <w:trPr>
          <w:trHeight w:val="645"/>
        </w:trPr>
        <w:tc>
          <w:tcPr>
            <w:tcW w:w="3818" w:type="dxa"/>
          </w:tcPr>
          <w:p w:rsidR="00A20097" w:rsidRPr="00CC6855" w:rsidRDefault="00A20097" w:rsidP="00CC6855">
            <w:pPr>
              <w:spacing w:line="360" w:lineRule="auto"/>
              <w:jc w:val="both"/>
              <w:rPr>
                <w:sz w:val="20"/>
                <w:szCs w:val="20"/>
              </w:rPr>
            </w:pPr>
            <w:r w:rsidRPr="00CC6855">
              <w:rPr>
                <w:sz w:val="20"/>
                <w:szCs w:val="20"/>
              </w:rPr>
              <w:t>Среднегодовая стоимость основных фондов, тыс. руб.</w:t>
            </w:r>
          </w:p>
        </w:tc>
        <w:tc>
          <w:tcPr>
            <w:tcW w:w="1260" w:type="dxa"/>
            <w:vAlign w:val="center"/>
          </w:tcPr>
          <w:p w:rsidR="00A20097" w:rsidRPr="00CC6855" w:rsidRDefault="00A20097" w:rsidP="00CC6855">
            <w:pPr>
              <w:spacing w:line="360" w:lineRule="auto"/>
              <w:jc w:val="both"/>
              <w:rPr>
                <w:sz w:val="20"/>
                <w:szCs w:val="20"/>
              </w:rPr>
            </w:pPr>
            <w:r w:rsidRPr="00CC6855">
              <w:rPr>
                <w:sz w:val="20"/>
                <w:szCs w:val="20"/>
              </w:rPr>
              <w:t>76866,5</w:t>
            </w:r>
          </w:p>
        </w:tc>
        <w:tc>
          <w:tcPr>
            <w:tcW w:w="1260" w:type="dxa"/>
            <w:vAlign w:val="center"/>
          </w:tcPr>
          <w:p w:rsidR="00A20097" w:rsidRPr="00CC6855" w:rsidRDefault="00A20097" w:rsidP="00CC6855">
            <w:pPr>
              <w:spacing w:line="360" w:lineRule="auto"/>
              <w:jc w:val="both"/>
              <w:rPr>
                <w:sz w:val="20"/>
                <w:szCs w:val="20"/>
              </w:rPr>
            </w:pPr>
            <w:r w:rsidRPr="00CC6855">
              <w:rPr>
                <w:sz w:val="20"/>
                <w:szCs w:val="20"/>
              </w:rPr>
              <w:t>77568,5</w:t>
            </w:r>
          </w:p>
        </w:tc>
        <w:tc>
          <w:tcPr>
            <w:tcW w:w="1080" w:type="dxa"/>
            <w:vAlign w:val="center"/>
          </w:tcPr>
          <w:p w:rsidR="00A20097" w:rsidRPr="00CC6855" w:rsidRDefault="0043143F" w:rsidP="00CC6855">
            <w:pPr>
              <w:spacing w:line="360" w:lineRule="auto"/>
              <w:jc w:val="both"/>
              <w:rPr>
                <w:sz w:val="20"/>
                <w:szCs w:val="20"/>
              </w:rPr>
            </w:pPr>
            <w:r w:rsidRPr="00CC6855">
              <w:rPr>
                <w:sz w:val="20"/>
                <w:szCs w:val="20"/>
              </w:rPr>
              <w:t>80771,5</w:t>
            </w:r>
          </w:p>
        </w:tc>
        <w:tc>
          <w:tcPr>
            <w:tcW w:w="932" w:type="dxa"/>
            <w:vAlign w:val="center"/>
          </w:tcPr>
          <w:p w:rsidR="00A20097" w:rsidRPr="00CC6855" w:rsidRDefault="00E54709" w:rsidP="00CC6855">
            <w:pPr>
              <w:spacing w:line="360" w:lineRule="auto"/>
              <w:jc w:val="both"/>
              <w:rPr>
                <w:sz w:val="20"/>
                <w:szCs w:val="20"/>
              </w:rPr>
            </w:pPr>
            <w:r w:rsidRPr="00CC6855">
              <w:rPr>
                <w:sz w:val="20"/>
                <w:szCs w:val="20"/>
              </w:rPr>
              <w:t>105,1</w:t>
            </w:r>
          </w:p>
        </w:tc>
        <w:tc>
          <w:tcPr>
            <w:tcW w:w="722" w:type="dxa"/>
            <w:vAlign w:val="center"/>
          </w:tcPr>
          <w:p w:rsidR="00A20097" w:rsidRPr="00CC6855" w:rsidRDefault="00E54709" w:rsidP="00CC6855">
            <w:pPr>
              <w:spacing w:line="360" w:lineRule="auto"/>
              <w:jc w:val="both"/>
              <w:rPr>
                <w:sz w:val="20"/>
                <w:szCs w:val="20"/>
              </w:rPr>
            </w:pPr>
            <w:r w:rsidRPr="00CC6855">
              <w:rPr>
                <w:sz w:val="20"/>
                <w:szCs w:val="20"/>
              </w:rPr>
              <w:t>104,1</w:t>
            </w:r>
          </w:p>
        </w:tc>
      </w:tr>
      <w:tr w:rsidR="00A20097" w:rsidRPr="00CC6855" w:rsidTr="00CC6855">
        <w:tc>
          <w:tcPr>
            <w:tcW w:w="3818" w:type="dxa"/>
          </w:tcPr>
          <w:p w:rsidR="00A20097" w:rsidRPr="00CC6855" w:rsidRDefault="00A20097" w:rsidP="00CC6855">
            <w:pPr>
              <w:spacing w:line="360" w:lineRule="auto"/>
              <w:jc w:val="both"/>
              <w:rPr>
                <w:sz w:val="20"/>
                <w:szCs w:val="20"/>
              </w:rPr>
            </w:pPr>
            <w:r w:rsidRPr="00CC6855">
              <w:rPr>
                <w:sz w:val="20"/>
                <w:szCs w:val="20"/>
              </w:rPr>
              <w:t>Поголовье скота, усл. гол.</w:t>
            </w:r>
          </w:p>
          <w:p w:rsidR="00A20097" w:rsidRPr="00CC6855" w:rsidRDefault="00A20097" w:rsidP="00CC6855">
            <w:pPr>
              <w:spacing w:line="360" w:lineRule="auto"/>
              <w:jc w:val="both"/>
              <w:rPr>
                <w:sz w:val="20"/>
                <w:szCs w:val="20"/>
              </w:rPr>
            </w:pPr>
            <w:r w:rsidRPr="00CC6855">
              <w:rPr>
                <w:sz w:val="20"/>
                <w:szCs w:val="20"/>
              </w:rPr>
              <w:t>КРС</w:t>
            </w:r>
          </w:p>
          <w:p w:rsidR="00A20097" w:rsidRPr="00CC6855" w:rsidRDefault="00A20097" w:rsidP="00CC6855">
            <w:pPr>
              <w:spacing w:line="360" w:lineRule="auto"/>
              <w:jc w:val="both"/>
              <w:rPr>
                <w:sz w:val="20"/>
                <w:szCs w:val="20"/>
              </w:rPr>
            </w:pPr>
            <w:r w:rsidRPr="00CC6855">
              <w:rPr>
                <w:sz w:val="20"/>
                <w:szCs w:val="20"/>
              </w:rPr>
              <w:t>свиней</w:t>
            </w:r>
          </w:p>
          <w:p w:rsidR="00A20097" w:rsidRPr="00CC6855" w:rsidRDefault="00A20097" w:rsidP="00CC6855">
            <w:pPr>
              <w:spacing w:line="360" w:lineRule="auto"/>
              <w:jc w:val="both"/>
              <w:rPr>
                <w:sz w:val="20"/>
                <w:szCs w:val="20"/>
              </w:rPr>
            </w:pPr>
            <w:r w:rsidRPr="00CC6855">
              <w:rPr>
                <w:sz w:val="20"/>
                <w:szCs w:val="20"/>
              </w:rPr>
              <w:t>лошади</w:t>
            </w:r>
          </w:p>
        </w:tc>
        <w:tc>
          <w:tcPr>
            <w:tcW w:w="1260" w:type="dxa"/>
            <w:vAlign w:val="center"/>
          </w:tcPr>
          <w:p w:rsidR="00A20097" w:rsidRPr="00CC6855" w:rsidRDefault="00A20097" w:rsidP="00CC6855">
            <w:pPr>
              <w:spacing w:line="360" w:lineRule="auto"/>
              <w:jc w:val="both"/>
              <w:rPr>
                <w:sz w:val="20"/>
                <w:szCs w:val="20"/>
              </w:rPr>
            </w:pPr>
          </w:p>
          <w:p w:rsidR="00A20097" w:rsidRPr="00CC6855" w:rsidRDefault="00A20097" w:rsidP="00CC6855">
            <w:pPr>
              <w:spacing w:line="360" w:lineRule="auto"/>
              <w:jc w:val="both"/>
              <w:rPr>
                <w:sz w:val="20"/>
                <w:szCs w:val="20"/>
              </w:rPr>
            </w:pPr>
            <w:r w:rsidRPr="00CC6855">
              <w:rPr>
                <w:sz w:val="20"/>
                <w:szCs w:val="20"/>
              </w:rPr>
              <w:t>743</w:t>
            </w:r>
          </w:p>
          <w:p w:rsidR="00A20097" w:rsidRPr="00CC6855" w:rsidRDefault="00A20097" w:rsidP="00CC6855">
            <w:pPr>
              <w:spacing w:line="360" w:lineRule="auto"/>
              <w:jc w:val="both"/>
              <w:rPr>
                <w:sz w:val="20"/>
                <w:szCs w:val="20"/>
              </w:rPr>
            </w:pPr>
            <w:r w:rsidRPr="00CC6855">
              <w:rPr>
                <w:sz w:val="20"/>
                <w:szCs w:val="20"/>
              </w:rPr>
              <w:t>100</w:t>
            </w:r>
          </w:p>
          <w:p w:rsidR="00A20097" w:rsidRPr="00CC6855" w:rsidRDefault="00A20097" w:rsidP="00CC6855">
            <w:pPr>
              <w:spacing w:line="360" w:lineRule="auto"/>
              <w:jc w:val="both"/>
              <w:rPr>
                <w:sz w:val="20"/>
                <w:szCs w:val="20"/>
              </w:rPr>
            </w:pPr>
            <w:r w:rsidRPr="00CC6855">
              <w:rPr>
                <w:sz w:val="20"/>
                <w:szCs w:val="20"/>
              </w:rPr>
              <w:t>2</w:t>
            </w:r>
          </w:p>
        </w:tc>
        <w:tc>
          <w:tcPr>
            <w:tcW w:w="1260" w:type="dxa"/>
            <w:vAlign w:val="center"/>
          </w:tcPr>
          <w:p w:rsidR="00A20097" w:rsidRPr="00CC6855" w:rsidRDefault="00A20097" w:rsidP="00CC6855">
            <w:pPr>
              <w:spacing w:line="360" w:lineRule="auto"/>
              <w:jc w:val="both"/>
              <w:rPr>
                <w:sz w:val="20"/>
                <w:szCs w:val="20"/>
              </w:rPr>
            </w:pPr>
          </w:p>
          <w:p w:rsidR="00A20097" w:rsidRPr="00CC6855" w:rsidRDefault="00A20097" w:rsidP="00CC6855">
            <w:pPr>
              <w:spacing w:line="360" w:lineRule="auto"/>
              <w:jc w:val="both"/>
              <w:rPr>
                <w:sz w:val="20"/>
                <w:szCs w:val="20"/>
              </w:rPr>
            </w:pPr>
            <w:r w:rsidRPr="00CC6855">
              <w:rPr>
                <w:sz w:val="20"/>
                <w:szCs w:val="20"/>
              </w:rPr>
              <w:t>674</w:t>
            </w:r>
          </w:p>
          <w:p w:rsidR="00A20097" w:rsidRPr="00CC6855" w:rsidRDefault="00A20097" w:rsidP="00CC6855">
            <w:pPr>
              <w:spacing w:line="360" w:lineRule="auto"/>
              <w:jc w:val="both"/>
              <w:rPr>
                <w:sz w:val="20"/>
                <w:szCs w:val="20"/>
              </w:rPr>
            </w:pPr>
            <w:r w:rsidRPr="00CC6855">
              <w:rPr>
                <w:sz w:val="20"/>
                <w:szCs w:val="20"/>
              </w:rPr>
              <w:t>125</w:t>
            </w:r>
          </w:p>
          <w:p w:rsidR="00A20097" w:rsidRPr="00CC6855" w:rsidRDefault="00A20097" w:rsidP="00CC6855">
            <w:pPr>
              <w:spacing w:line="360" w:lineRule="auto"/>
              <w:jc w:val="both"/>
              <w:rPr>
                <w:sz w:val="20"/>
                <w:szCs w:val="20"/>
              </w:rPr>
            </w:pPr>
            <w:r w:rsidRPr="00CC6855">
              <w:rPr>
                <w:sz w:val="20"/>
                <w:szCs w:val="20"/>
              </w:rPr>
              <w:t>2</w:t>
            </w:r>
          </w:p>
        </w:tc>
        <w:tc>
          <w:tcPr>
            <w:tcW w:w="1080" w:type="dxa"/>
            <w:vAlign w:val="center"/>
          </w:tcPr>
          <w:p w:rsidR="00C03805" w:rsidRPr="00CC6855" w:rsidRDefault="00C03805" w:rsidP="00CC6855">
            <w:pPr>
              <w:spacing w:line="360" w:lineRule="auto"/>
              <w:jc w:val="both"/>
              <w:rPr>
                <w:sz w:val="20"/>
                <w:szCs w:val="20"/>
              </w:rPr>
            </w:pPr>
          </w:p>
          <w:p w:rsidR="00C03805" w:rsidRPr="00CC6855" w:rsidRDefault="00C03805" w:rsidP="00CC6855">
            <w:pPr>
              <w:spacing w:line="360" w:lineRule="auto"/>
              <w:jc w:val="both"/>
              <w:rPr>
                <w:sz w:val="20"/>
                <w:szCs w:val="20"/>
              </w:rPr>
            </w:pPr>
            <w:r w:rsidRPr="00CC6855">
              <w:rPr>
                <w:sz w:val="20"/>
                <w:szCs w:val="20"/>
              </w:rPr>
              <w:t>634</w:t>
            </w:r>
          </w:p>
          <w:p w:rsidR="00C03805" w:rsidRPr="00CC6855" w:rsidRDefault="00DB1125" w:rsidP="00CC6855">
            <w:pPr>
              <w:spacing w:line="360" w:lineRule="auto"/>
              <w:jc w:val="both"/>
              <w:rPr>
                <w:sz w:val="20"/>
                <w:szCs w:val="20"/>
              </w:rPr>
            </w:pPr>
            <w:r w:rsidRPr="00CC6855">
              <w:rPr>
                <w:sz w:val="20"/>
                <w:szCs w:val="20"/>
              </w:rPr>
              <w:t>6</w:t>
            </w:r>
            <w:r w:rsidR="00410ABC" w:rsidRPr="00CC6855">
              <w:rPr>
                <w:sz w:val="20"/>
                <w:szCs w:val="20"/>
              </w:rPr>
              <w:t>9</w:t>
            </w:r>
          </w:p>
          <w:p w:rsidR="00C03805" w:rsidRPr="00CC6855" w:rsidRDefault="00C03805" w:rsidP="00CC6855">
            <w:pPr>
              <w:spacing w:line="360" w:lineRule="auto"/>
              <w:jc w:val="both"/>
              <w:rPr>
                <w:sz w:val="20"/>
                <w:szCs w:val="20"/>
              </w:rPr>
            </w:pPr>
            <w:r w:rsidRPr="00CC6855">
              <w:rPr>
                <w:sz w:val="20"/>
                <w:szCs w:val="20"/>
              </w:rPr>
              <w:t>2</w:t>
            </w:r>
          </w:p>
        </w:tc>
        <w:tc>
          <w:tcPr>
            <w:tcW w:w="932" w:type="dxa"/>
            <w:vAlign w:val="center"/>
          </w:tcPr>
          <w:p w:rsidR="00A20097" w:rsidRPr="00CC6855" w:rsidRDefault="00A20097" w:rsidP="00CC6855">
            <w:pPr>
              <w:spacing w:line="360" w:lineRule="auto"/>
              <w:jc w:val="both"/>
              <w:rPr>
                <w:sz w:val="20"/>
                <w:szCs w:val="20"/>
              </w:rPr>
            </w:pPr>
          </w:p>
          <w:p w:rsidR="00E54709" w:rsidRPr="00CC6855" w:rsidRDefault="00E54709" w:rsidP="00CC6855">
            <w:pPr>
              <w:spacing w:line="360" w:lineRule="auto"/>
              <w:jc w:val="both"/>
              <w:rPr>
                <w:sz w:val="20"/>
                <w:szCs w:val="20"/>
              </w:rPr>
            </w:pPr>
            <w:r w:rsidRPr="00CC6855">
              <w:rPr>
                <w:sz w:val="20"/>
                <w:szCs w:val="20"/>
              </w:rPr>
              <w:t>85,3</w:t>
            </w:r>
          </w:p>
          <w:p w:rsidR="00E54709" w:rsidRPr="00CC6855" w:rsidRDefault="00DB1125" w:rsidP="00CC6855">
            <w:pPr>
              <w:spacing w:line="360" w:lineRule="auto"/>
              <w:jc w:val="both"/>
              <w:rPr>
                <w:sz w:val="20"/>
                <w:szCs w:val="20"/>
              </w:rPr>
            </w:pPr>
            <w:r w:rsidRPr="00CC6855">
              <w:rPr>
                <w:sz w:val="20"/>
                <w:szCs w:val="20"/>
              </w:rPr>
              <w:t>6</w:t>
            </w:r>
            <w:r w:rsidR="00410ABC" w:rsidRPr="00CC6855">
              <w:rPr>
                <w:sz w:val="20"/>
                <w:szCs w:val="20"/>
              </w:rPr>
              <w:t>9</w:t>
            </w:r>
            <w:r w:rsidRPr="00CC6855">
              <w:rPr>
                <w:sz w:val="20"/>
                <w:szCs w:val="20"/>
              </w:rPr>
              <w:t>,0</w:t>
            </w:r>
          </w:p>
          <w:p w:rsidR="00E54709" w:rsidRPr="00CC6855" w:rsidRDefault="00E54709" w:rsidP="00CC6855">
            <w:pPr>
              <w:spacing w:line="360" w:lineRule="auto"/>
              <w:jc w:val="both"/>
              <w:rPr>
                <w:sz w:val="20"/>
                <w:szCs w:val="20"/>
              </w:rPr>
            </w:pPr>
            <w:r w:rsidRPr="00CC6855">
              <w:rPr>
                <w:sz w:val="20"/>
                <w:szCs w:val="20"/>
              </w:rPr>
              <w:t>100</w:t>
            </w:r>
          </w:p>
        </w:tc>
        <w:tc>
          <w:tcPr>
            <w:tcW w:w="722" w:type="dxa"/>
            <w:vAlign w:val="center"/>
          </w:tcPr>
          <w:p w:rsidR="00A20097" w:rsidRPr="00CC6855" w:rsidRDefault="00A20097" w:rsidP="00CC6855">
            <w:pPr>
              <w:spacing w:line="360" w:lineRule="auto"/>
              <w:jc w:val="both"/>
              <w:rPr>
                <w:sz w:val="20"/>
                <w:szCs w:val="20"/>
              </w:rPr>
            </w:pPr>
          </w:p>
          <w:p w:rsidR="00430231" w:rsidRPr="00CC6855" w:rsidRDefault="00E54709" w:rsidP="00CC6855">
            <w:pPr>
              <w:spacing w:line="360" w:lineRule="auto"/>
              <w:jc w:val="both"/>
              <w:rPr>
                <w:sz w:val="20"/>
                <w:szCs w:val="20"/>
              </w:rPr>
            </w:pPr>
            <w:r w:rsidRPr="00CC6855">
              <w:rPr>
                <w:sz w:val="20"/>
                <w:szCs w:val="20"/>
              </w:rPr>
              <w:t>94,1</w:t>
            </w:r>
          </w:p>
          <w:p w:rsidR="00430231" w:rsidRPr="00CC6855" w:rsidRDefault="00DB1125" w:rsidP="00CC6855">
            <w:pPr>
              <w:spacing w:line="360" w:lineRule="auto"/>
              <w:jc w:val="both"/>
              <w:rPr>
                <w:sz w:val="20"/>
                <w:szCs w:val="20"/>
              </w:rPr>
            </w:pPr>
            <w:r w:rsidRPr="00CC6855">
              <w:rPr>
                <w:sz w:val="20"/>
                <w:szCs w:val="20"/>
              </w:rPr>
              <w:t>5</w:t>
            </w:r>
            <w:r w:rsidR="00410ABC" w:rsidRPr="00CC6855">
              <w:rPr>
                <w:sz w:val="20"/>
                <w:szCs w:val="20"/>
              </w:rPr>
              <w:t>5</w:t>
            </w:r>
            <w:r w:rsidRPr="00CC6855">
              <w:rPr>
                <w:sz w:val="20"/>
                <w:szCs w:val="20"/>
              </w:rPr>
              <w:t>,</w:t>
            </w:r>
            <w:r w:rsidR="00410ABC" w:rsidRPr="00CC6855">
              <w:rPr>
                <w:sz w:val="20"/>
                <w:szCs w:val="20"/>
              </w:rPr>
              <w:t>2</w:t>
            </w:r>
          </w:p>
          <w:p w:rsidR="00E54709" w:rsidRPr="00CC6855" w:rsidRDefault="00E54709" w:rsidP="00CC6855">
            <w:pPr>
              <w:spacing w:line="360" w:lineRule="auto"/>
              <w:jc w:val="both"/>
              <w:rPr>
                <w:sz w:val="20"/>
                <w:szCs w:val="20"/>
              </w:rPr>
            </w:pPr>
            <w:r w:rsidRPr="00CC6855">
              <w:rPr>
                <w:sz w:val="20"/>
                <w:szCs w:val="20"/>
              </w:rPr>
              <w:t>100</w:t>
            </w:r>
          </w:p>
        </w:tc>
      </w:tr>
      <w:tr w:rsidR="00A20097" w:rsidRPr="00CC6855" w:rsidTr="00CC6855">
        <w:tc>
          <w:tcPr>
            <w:tcW w:w="3818" w:type="dxa"/>
          </w:tcPr>
          <w:p w:rsidR="00A20097" w:rsidRPr="00CC6855" w:rsidRDefault="00A20097" w:rsidP="00CC6855">
            <w:pPr>
              <w:spacing w:line="360" w:lineRule="auto"/>
              <w:jc w:val="both"/>
              <w:rPr>
                <w:sz w:val="20"/>
                <w:szCs w:val="20"/>
              </w:rPr>
            </w:pPr>
            <w:r w:rsidRPr="00CC6855">
              <w:rPr>
                <w:sz w:val="20"/>
                <w:szCs w:val="20"/>
              </w:rPr>
              <w:t>Стоимость товарной продукции (в ценах реализации), тыс. руб.</w:t>
            </w:r>
          </w:p>
        </w:tc>
        <w:tc>
          <w:tcPr>
            <w:tcW w:w="1260" w:type="dxa"/>
            <w:vAlign w:val="center"/>
          </w:tcPr>
          <w:p w:rsidR="00A20097" w:rsidRPr="00CC6855" w:rsidRDefault="00A20097" w:rsidP="00CC6855">
            <w:pPr>
              <w:spacing w:line="360" w:lineRule="auto"/>
              <w:jc w:val="both"/>
              <w:rPr>
                <w:sz w:val="20"/>
                <w:szCs w:val="20"/>
              </w:rPr>
            </w:pPr>
            <w:r w:rsidRPr="00CC6855">
              <w:rPr>
                <w:sz w:val="20"/>
                <w:szCs w:val="20"/>
              </w:rPr>
              <w:t>50592</w:t>
            </w:r>
          </w:p>
        </w:tc>
        <w:tc>
          <w:tcPr>
            <w:tcW w:w="1260" w:type="dxa"/>
            <w:vAlign w:val="center"/>
          </w:tcPr>
          <w:p w:rsidR="00A20097" w:rsidRPr="00CC6855" w:rsidRDefault="00A20097" w:rsidP="00CC6855">
            <w:pPr>
              <w:spacing w:line="360" w:lineRule="auto"/>
              <w:jc w:val="both"/>
              <w:rPr>
                <w:sz w:val="20"/>
                <w:szCs w:val="20"/>
              </w:rPr>
            </w:pPr>
            <w:r w:rsidRPr="00CC6855">
              <w:rPr>
                <w:sz w:val="20"/>
                <w:szCs w:val="20"/>
              </w:rPr>
              <w:t>70639</w:t>
            </w:r>
          </w:p>
        </w:tc>
        <w:tc>
          <w:tcPr>
            <w:tcW w:w="1080" w:type="dxa"/>
            <w:vAlign w:val="center"/>
          </w:tcPr>
          <w:p w:rsidR="00A20097" w:rsidRPr="00CC6855" w:rsidRDefault="004027B3" w:rsidP="00CC6855">
            <w:pPr>
              <w:spacing w:line="360" w:lineRule="auto"/>
              <w:jc w:val="both"/>
              <w:rPr>
                <w:sz w:val="20"/>
                <w:szCs w:val="20"/>
              </w:rPr>
            </w:pPr>
            <w:r w:rsidRPr="00CC6855">
              <w:rPr>
                <w:sz w:val="20"/>
                <w:szCs w:val="20"/>
              </w:rPr>
              <w:t>81456</w:t>
            </w:r>
          </w:p>
        </w:tc>
        <w:tc>
          <w:tcPr>
            <w:tcW w:w="932" w:type="dxa"/>
            <w:vAlign w:val="center"/>
          </w:tcPr>
          <w:p w:rsidR="00A20097" w:rsidRPr="00CC6855" w:rsidRDefault="00E54709" w:rsidP="00CC6855">
            <w:pPr>
              <w:spacing w:line="360" w:lineRule="auto"/>
              <w:jc w:val="both"/>
              <w:rPr>
                <w:sz w:val="20"/>
                <w:szCs w:val="20"/>
              </w:rPr>
            </w:pPr>
            <w:r w:rsidRPr="00CC6855">
              <w:rPr>
                <w:sz w:val="20"/>
                <w:szCs w:val="20"/>
              </w:rPr>
              <w:t>161,0</w:t>
            </w:r>
          </w:p>
        </w:tc>
        <w:tc>
          <w:tcPr>
            <w:tcW w:w="722" w:type="dxa"/>
            <w:vAlign w:val="center"/>
          </w:tcPr>
          <w:p w:rsidR="00A20097" w:rsidRPr="00CC6855" w:rsidRDefault="00E54709" w:rsidP="00CC6855">
            <w:pPr>
              <w:spacing w:line="360" w:lineRule="auto"/>
              <w:jc w:val="both"/>
              <w:rPr>
                <w:sz w:val="20"/>
                <w:szCs w:val="20"/>
              </w:rPr>
            </w:pPr>
            <w:r w:rsidRPr="00CC6855">
              <w:rPr>
                <w:sz w:val="20"/>
                <w:szCs w:val="20"/>
              </w:rPr>
              <w:t>115,3</w:t>
            </w:r>
          </w:p>
        </w:tc>
      </w:tr>
    </w:tbl>
    <w:p w:rsidR="00E74EDA" w:rsidRPr="00CC6855" w:rsidRDefault="00E74EDA" w:rsidP="00CC6855">
      <w:pPr>
        <w:spacing w:line="360" w:lineRule="auto"/>
        <w:ind w:firstLine="709"/>
        <w:jc w:val="both"/>
        <w:rPr>
          <w:sz w:val="28"/>
          <w:szCs w:val="28"/>
        </w:rPr>
      </w:pPr>
    </w:p>
    <w:p w:rsidR="00E74EDA" w:rsidRPr="00CC6855" w:rsidRDefault="00E74EDA" w:rsidP="00CC6855">
      <w:pPr>
        <w:spacing w:line="360" w:lineRule="auto"/>
        <w:ind w:firstLine="709"/>
        <w:jc w:val="both"/>
        <w:rPr>
          <w:sz w:val="28"/>
          <w:szCs w:val="28"/>
        </w:rPr>
      </w:pPr>
      <w:r w:rsidRPr="00CC6855">
        <w:rPr>
          <w:sz w:val="28"/>
          <w:szCs w:val="28"/>
        </w:rPr>
        <w:t xml:space="preserve">Данные таблицы </w:t>
      </w:r>
      <w:r w:rsidR="00E54709" w:rsidRPr="00CC6855">
        <w:rPr>
          <w:sz w:val="28"/>
          <w:szCs w:val="28"/>
        </w:rPr>
        <w:t>2</w:t>
      </w:r>
      <w:r w:rsidRPr="00CC6855">
        <w:rPr>
          <w:sz w:val="28"/>
          <w:szCs w:val="28"/>
        </w:rPr>
        <w:t>.</w:t>
      </w:r>
      <w:r w:rsidR="005F5C74" w:rsidRPr="00CC6855">
        <w:rPr>
          <w:sz w:val="28"/>
          <w:szCs w:val="28"/>
        </w:rPr>
        <w:t>2.</w:t>
      </w:r>
      <w:r w:rsidRPr="00CC6855">
        <w:rPr>
          <w:sz w:val="28"/>
          <w:szCs w:val="28"/>
        </w:rPr>
        <w:t>1 говорят о том, что в 200</w:t>
      </w:r>
      <w:r w:rsidR="00E07706" w:rsidRPr="00CC6855">
        <w:rPr>
          <w:sz w:val="28"/>
          <w:szCs w:val="28"/>
        </w:rPr>
        <w:t>7</w:t>
      </w:r>
      <w:r w:rsidRPr="00CC6855">
        <w:rPr>
          <w:sz w:val="28"/>
          <w:szCs w:val="28"/>
        </w:rPr>
        <w:t xml:space="preserve"> году наблюдается незначительное сокращение</w:t>
      </w:r>
      <w:r w:rsidR="00CC6855">
        <w:rPr>
          <w:sz w:val="28"/>
          <w:szCs w:val="28"/>
        </w:rPr>
        <w:t xml:space="preserve"> </w:t>
      </w:r>
      <w:r w:rsidRPr="00CC6855">
        <w:rPr>
          <w:sz w:val="28"/>
          <w:szCs w:val="28"/>
        </w:rPr>
        <w:t>общей земельной площади на 2</w:t>
      </w:r>
      <w:r w:rsidR="00E07706" w:rsidRPr="00CC6855">
        <w:rPr>
          <w:sz w:val="28"/>
          <w:szCs w:val="28"/>
        </w:rPr>
        <w:t>,4</w:t>
      </w:r>
      <w:r w:rsidRPr="00CC6855">
        <w:rPr>
          <w:sz w:val="28"/>
          <w:szCs w:val="28"/>
        </w:rPr>
        <w:t xml:space="preserve"> %, это связано с тем, что часть пашни была передана</w:t>
      </w:r>
      <w:r w:rsidR="00E07706" w:rsidRPr="00CC6855">
        <w:rPr>
          <w:sz w:val="28"/>
          <w:szCs w:val="28"/>
        </w:rPr>
        <w:t xml:space="preserve"> в аренду сторонним хозяйствам. </w:t>
      </w:r>
      <w:r w:rsidRPr="00CC6855">
        <w:rPr>
          <w:sz w:val="28"/>
          <w:szCs w:val="28"/>
        </w:rPr>
        <w:t xml:space="preserve">Наблюдается </w:t>
      </w:r>
      <w:r w:rsidR="00E07706" w:rsidRPr="00CC6855">
        <w:rPr>
          <w:sz w:val="28"/>
          <w:szCs w:val="28"/>
        </w:rPr>
        <w:t>увеличение</w:t>
      </w:r>
      <w:r w:rsidRPr="00CC6855">
        <w:rPr>
          <w:sz w:val="28"/>
          <w:szCs w:val="28"/>
        </w:rPr>
        <w:t xml:space="preserve"> стоимости товарной продукции в 200</w:t>
      </w:r>
      <w:r w:rsidR="00E07706" w:rsidRPr="00CC6855">
        <w:rPr>
          <w:sz w:val="28"/>
          <w:szCs w:val="28"/>
        </w:rPr>
        <w:t>7</w:t>
      </w:r>
      <w:r w:rsidRPr="00CC6855">
        <w:rPr>
          <w:sz w:val="28"/>
          <w:szCs w:val="28"/>
        </w:rPr>
        <w:t xml:space="preserve"> г. </w:t>
      </w:r>
      <w:r w:rsidR="00101F8D" w:rsidRPr="00CC6855">
        <w:rPr>
          <w:sz w:val="28"/>
          <w:szCs w:val="28"/>
        </w:rPr>
        <w:t>на 15,3 %. Это связано с общим</w:t>
      </w:r>
      <w:r w:rsidR="00E07706" w:rsidRPr="00CC6855">
        <w:rPr>
          <w:sz w:val="28"/>
          <w:szCs w:val="28"/>
        </w:rPr>
        <w:t xml:space="preserve"> ростом цен на продукцию</w:t>
      </w:r>
      <w:r w:rsidR="00101F8D" w:rsidRPr="00CC6855">
        <w:rPr>
          <w:sz w:val="28"/>
          <w:szCs w:val="28"/>
        </w:rPr>
        <w:t>. Кроме того,</w:t>
      </w:r>
      <w:r w:rsidR="00E07706" w:rsidRPr="00CC6855">
        <w:rPr>
          <w:sz w:val="28"/>
          <w:szCs w:val="28"/>
        </w:rPr>
        <w:t xml:space="preserve"> реализация производилась по выгодным ценам</w:t>
      </w:r>
      <w:r w:rsidRPr="00CC6855">
        <w:rPr>
          <w:sz w:val="28"/>
          <w:szCs w:val="28"/>
        </w:rPr>
        <w:t>. Среднегодовая стоимость основных производственных фондов в 200</w:t>
      </w:r>
      <w:r w:rsidR="00101F8D" w:rsidRPr="00CC6855">
        <w:rPr>
          <w:sz w:val="28"/>
          <w:szCs w:val="28"/>
        </w:rPr>
        <w:t>7</w:t>
      </w:r>
      <w:r w:rsidRPr="00CC6855">
        <w:rPr>
          <w:sz w:val="28"/>
          <w:szCs w:val="28"/>
        </w:rPr>
        <w:t xml:space="preserve"> г. по сравнению с 200</w:t>
      </w:r>
      <w:r w:rsidR="00101F8D" w:rsidRPr="00CC6855">
        <w:rPr>
          <w:sz w:val="28"/>
          <w:szCs w:val="28"/>
        </w:rPr>
        <w:t>6</w:t>
      </w:r>
      <w:r w:rsidRPr="00CC6855">
        <w:rPr>
          <w:sz w:val="28"/>
          <w:szCs w:val="28"/>
        </w:rPr>
        <w:t xml:space="preserve"> г. </w:t>
      </w:r>
      <w:r w:rsidR="00101F8D" w:rsidRPr="00CC6855">
        <w:rPr>
          <w:sz w:val="28"/>
          <w:szCs w:val="28"/>
        </w:rPr>
        <w:t>увеличилось на 4,1 % за счет приобретения сеялок, тракторных прицепов, комбайнов</w:t>
      </w:r>
      <w:r w:rsidRPr="00CC6855">
        <w:rPr>
          <w:sz w:val="28"/>
          <w:szCs w:val="28"/>
        </w:rPr>
        <w:t>. Численность работников в 200</w:t>
      </w:r>
      <w:r w:rsidR="00101F8D" w:rsidRPr="00CC6855">
        <w:rPr>
          <w:sz w:val="28"/>
          <w:szCs w:val="28"/>
        </w:rPr>
        <w:t>7 г.</w:t>
      </w:r>
      <w:r w:rsidRPr="00CC6855">
        <w:rPr>
          <w:sz w:val="28"/>
          <w:szCs w:val="28"/>
        </w:rPr>
        <w:t xml:space="preserve"> по сравнению с 200</w:t>
      </w:r>
      <w:r w:rsidR="00101F8D" w:rsidRPr="00CC6855">
        <w:rPr>
          <w:sz w:val="28"/>
          <w:szCs w:val="28"/>
        </w:rPr>
        <w:t>6 г.</w:t>
      </w:r>
      <w:r w:rsidRPr="00CC6855">
        <w:rPr>
          <w:sz w:val="28"/>
          <w:szCs w:val="28"/>
        </w:rPr>
        <w:t xml:space="preserve"> </w:t>
      </w:r>
      <w:r w:rsidR="00D111B8" w:rsidRPr="00CC6855">
        <w:rPr>
          <w:sz w:val="28"/>
          <w:szCs w:val="28"/>
        </w:rPr>
        <w:t>сократилась</w:t>
      </w:r>
      <w:r w:rsidRPr="00CC6855">
        <w:rPr>
          <w:sz w:val="28"/>
          <w:szCs w:val="28"/>
        </w:rPr>
        <w:t xml:space="preserve"> на </w:t>
      </w:r>
      <w:r w:rsidR="00101F8D" w:rsidRPr="00CC6855">
        <w:rPr>
          <w:sz w:val="28"/>
          <w:szCs w:val="28"/>
        </w:rPr>
        <w:t>3,4 %</w:t>
      </w:r>
      <w:r w:rsidRPr="00CC6855">
        <w:rPr>
          <w:sz w:val="28"/>
          <w:szCs w:val="28"/>
        </w:rPr>
        <w:t xml:space="preserve">, в том числе занятых в сельском хозяйстве на </w:t>
      </w:r>
      <w:r w:rsidR="00DB1125" w:rsidRPr="00CC6855">
        <w:rPr>
          <w:sz w:val="28"/>
          <w:szCs w:val="28"/>
        </w:rPr>
        <w:t>6 %</w:t>
      </w:r>
      <w:r w:rsidR="00CC6855">
        <w:rPr>
          <w:sz w:val="28"/>
          <w:szCs w:val="28"/>
        </w:rPr>
        <w:t xml:space="preserve"> </w:t>
      </w:r>
      <w:r w:rsidR="00DB1125" w:rsidRPr="00CC6855">
        <w:rPr>
          <w:sz w:val="28"/>
          <w:szCs w:val="28"/>
        </w:rPr>
        <w:t xml:space="preserve">за счет уменьшения </w:t>
      </w:r>
      <w:r w:rsidR="00D111B8" w:rsidRPr="00CC6855">
        <w:rPr>
          <w:sz w:val="28"/>
          <w:szCs w:val="28"/>
        </w:rPr>
        <w:t>производственных мощностей, в том числе площади пашни, поголовья КРС и свиней</w:t>
      </w:r>
      <w:r w:rsidRPr="00CC6855">
        <w:rPr>
          <w:sz w:val="28"/>
          <w:szCs w:val="28"/>
        </w:rPr>
        <w:t xml:space="preserve">. Просматривается тенденция к сокращению поголовья </w:t>
      </w:r>
      <w:r w:rsidR="00D111B8" w:rsidRPr="00CC6855">
        <w:rPr>
          <w:sz w:val="28"/>
          <w:szCs w:val="28"/>
        </w:rPr>
        <w:t>скота и свиней</w:t>
      </w:r>
      <w:r w:rsidRPr="00CC6855">
        <w:rPr>
          <w:sz w:val="28"/>
          <w:szCs w:val="28"/>
        </w:rPr>
        <w:t xml:space="preserve"> из-за его нерентабельности, </w:t>
      </w:r>
      <w:r w:rsidR="00D111B8" w:rsidRPr="00CC6855">
        <w:rPr>
          <w:sz w:val="28"/>
          <w:szCs w:val="28"/>
        </w:rPr>
        <w:t>кроме того к концу 2007 г.</w:t>
      </w:r>
      <w:r w:rsidRPr="00CC6855">
        <w:rPr>
          <w:sz w:val="28"/>
          <w:szCs w:val="28"/>
        </w:rPr>
        <w:t xml:space="preserve"> </w:t>
      </w:r>
      <w:r w:rsidR="00D111B8" w:rsidRPr="00CC6855">
        <w:rPr>
          <w:sz w:val="28"/>
          <w:szCs w:val="28"/>
        </w:rPr>
        <w:t xml:space="preserve">производство </w:t>
      </w:r>
      <w:r w:rsidRPr="00CC6855">
        <w:rPr>
          <w:sz w:val="28"/>
          <w:szCs w:val="28"/>
        </w:rPr>
        <w:t xml:space="preserve">свиней </w:t>
      </w:r>
      <w:r w:rsidR="00D111B8" w:rsidRPr="00CC6855">
        <w:rPr>
          <w:sz w:val="28"/>
          <w:szCs w:val="28"/>
        </w:rPr>
        <w:t>прекращено и они полностью реализованы</w:t>
      </w:r>
      <w:r w:rsidRPr="00CC6855">
        <w:rPr>
          <w:sz w:val="28"/>
          <w:szCs w:val="28"/>
        </w:rPr>
        <w:t>.</w:t>
      </w:r>
    </w:p>
    <w:p w:rsidR="00E74EDA" w:rsidRPr="00CC6855" w:rsidRDefault="00E74EDA" w:rsidP="00CC6855">
      <w:pPr>
        <w:spacing w:line="360" w:lineRule="auto"/>
        <w:ind w:firstLine="709"/>
        <w:jc w:val="both"/>
        <w:rPr>
          <w:sz w:val="28"/>
          <w:szCs w:val="28"/>
        </w:rPr>
      </w:pPr>
      <w:r w:rsidRPr="00CC6855">
        <w:rPr>
          <w:sz w:val="28"/>
          <w:szCs w:val="28"/>
        </w:rPr>
        <w:t xml:space="preserve">Таким образом, предприятие </w:t>
      </w:r>
      <w:r w:rsidR="00A20097" w:rsidRPr="00CC6855">
        <w:rPr>
          <w:sz w:val="28"/>
          <w:szCs w:val="28"/>
        </w:rPr>
        <w:t xml:space="preserve">«ОНО </w:t>
      </w:r>
      <w:r w:rsidRPr="00CC6855">
        <w:rPr>
          <w:sz w:val="28"/>
          <w:szCs w:val="28"/>
        </w:rPr>
        <w:t>ОПХ «Экспериментальное» по показателю среднегодовой численности работников можно отнести к среднему по размерам хозяйству.</w:t>
      </w:r>
    </w:p>
    <w:p w:rsidR="00E74EDA" w:rsidRDefault="00E74EDA" w:rsidP="00CC6855">
      <w:pPr>
        <w:spacing w:line="360" w:lineRule="auto"/>
        <w:ind w:firstLine="709"/>
        <w:jc w:val="both"/>
        <w:rPr>
          <w:sz w:val="28"/>
          <w:szCs w:val="28"/>
        </w:rPr>
      </w:pPr>
      <w:r w:rsidRPr="00CC6855">
        <w:rPr>
          <w:sz w:val="28"/>
          <w:szCs w:val="28"/>
        </w:rPr>
        <w:t>Для характеристики предприятия немаловажным является определение специализации, то есть сосредоточения деятельности предприятия на производстве определенного вида продукции. Данные для расчета специализации</w:t>
      </w:r>
      <w:r w:rsidR="00CC6855">
        <w:rPr>
          <w:sz w:val="28"/>
          <w:szCs w:val="28"/>
        </w:rPr>
        <w:t xml:space="preserve"> </w:t>
      </w:r>
      <w:r w:rsidR="00A20097" w:rsidRPr="00CC6855">
        <w:rPr>
          <w:sz w:val="28"/>
          <w:szCs w:val="28"/>
        </w:rPr>
        <w:t xml:space="preserve">«ОНО </w:t>
      </w:r>
      <w:r w:rsidRPr="00CC6855">
        <w:rPr>
          <w:sz w:val="28"/>
          <w:szCs w:val="28"/>
        </w:rPr>
        <w:t>ОПХ «Экспериментальное» помещаются в табл</w:t>
      </w:r>
      <w:r w:rsidR="00E54709" w:rsidRPr="00CC6855">
        <w:rPr>
          <w:sz w:val="28"/>
          <w:szCs w:val="28"/>
        </w:rPr>
        <w:t>ице</w:t>
      </w:r>
      <w:r w:rsidRPr="00CC6855">
        <w:rPr>
          <w:sz w:val="28"/>
          <w:szCs w:val="28"/>
        </w:rPr>
        <w:t xml:space="preserve"> </w:t>
      </w:r>
      <w:r w:rsidR="00E54709" w:rsidRPr="00CC6855">
        <w:rPr>
          <w:sz w:val="28"/>
          <w:szCs w:val="28"/>
        </w:rPr>
        <w:t>2.</w:t>
      </w:r>
      <w:r w:rsidR="005F5C74" w:rsidRPr="00CC6855">
        <w:rPr>
          <w:sz w:val="28"/>
          <w:szCs w:val="28"/>
        </w:rPr>
        <w:t>2.</w:t>
      </w:r>
      <w:r w:rsidRPr="00CC6855">
        <w:rPr>
          <w:sz w:val="28"/>
          <w:szCs w:val="28"/>
        </w:rPr>
        <w:t>2. В таблице рассчитывается структура отраслей и видов продукции в хозяйстве. Процентные отношения выручки каждого отдельного вида продукции к общей выручке хозяйства в среднем за 3 года нужно проранжировать от наибольшего к наименьшему. Ранжирование необходимо для расчета коэффициента специализации, определяемого по следующей формуле:</w:t>
      </w:r>
    </w:p>
    <w:p w:rsidR="00CC6855" w:rsidRPr="00CC6855" w:rsidRDefault="00CC6855" w:rsidP="00CC6855">
      <w:pPr>
        <w:spacing w:line="360" w:lineRule="auto"/>
        <w:ind w:firstLine="709"/>
        <w:jc w:val="both"/>
        <w:rPr>
          <w:sz w:val="28"/>
          <w:szCs w:val="28"/>
        </w:rPr>
      </w:pPr>
    </w:p>
    <w:p w:rsidR="00E74EDA" w:rsidRDefault="007127E1" w:rsidP="00CC6855">
      <w:pPr>
        <w:spacing w:line="360" w:lineRule="auto"/>
        <w:ind w:firstLine="709"/>
        <w:jc w:val="both"/>
        <w:rPr>
          <w:sz w:val="28"/>
          <w:szCs w:val="28"/>
        </w:rPr>
      </w:pPr>
      <w:r>
        <w:rPr>
          <w:position w:val="-40"/>
          <w:sz w:val="28"/>
          <w:szCs w:val="28"/>
        </w:rPr>
        <w:pict>
          <v:shape id="_x0000_i1027" type="#_x0000_t75" style="width:126pt;height:41.25pt" fillcolor="window">
            <v:imagedata r:id="rId6" o:title=""/>
          </v:shape>
        </w:pict>
      </w:r>
    </w:p>
    <w:p w:rsidR="00CC6855" w:rsidRPr="00CC6855" w:rsidRDefault="00CC6855" w:rsidP="00CC6855">
      <w:pPr>
        <w:spacing w:line="360" w:lineRule="auto"/>
        <w:ind w:firstLine="709"/>
        <w:jc w:val="both"/>
        <w:rPr>
          <w:sz w:val="28"/>
          <w:szCs w:val="28"/>
        </w:rPr>
      </w:pPr>
    </w:p>
    <w:p w:rsidR="00E74EDA" w:rsidRPr="00CC6855" w:rsidRDefault="00E74EDA" w:rsidP="00CC6855">
      <w:pPr>
        <w:spacing w:line="360" w:lineRule="auto"/>
        <w:ind w:firstLine="709"/>
        <w:jc w:val="both"/>
        <w:rPr>
          <w:sz w:val="28"/>
          <w:szCs w:val="28"/>
        </w:rPr>
      </w:pPr>
      <w:r w:rsidRPr="00CC6855">
        <w:rPr>
          <w:sz w:val="28"/>
          <w:szCs w:val="28"/>
        </w:rPr>
        <w:t>100 - сумма удельных весов.</w:t>
      </w:r>
    </w:p>
    <w:p w:rsidR="00E74EDA" w:rsidRPr="00CC6855" w:rsidRDefault="00E74EDA" w:rsidP="00CC6855">
      <w:pPr>
        <w:spacing w:line="360" w:lineRule="auto"/>
        <w:ind w:firstLine="709"/>
        <w:jc w:val="both"/>
        <w:rPr>
          <w:sz w:val="28"/>
          <w:szCs w:val="28"/>
        </w:rPr>
      </w:pPr>
      <w:r w:rsidRPr="00CC6855">
        <w:rPr>
          <w:sz w:val="28"/>
          <w:szCs w:val="28"/>
        </w:rPr>
        <w:t>У - удельный вес денежной выручки 1-ого вида продукции в общей выручке хозяйства,(%)</w:t>
      </w:r>
    </w:p>
    <w:p w:rsidR="00E74EDA" w:rsidRPr="00CC6855" w:rsidRDefault="001556EE" w:rsidP="00CC6855">
      <w:pPr>
        <w:spacing w:line="360" w:lineRule="auto"/>
        <w:ind w:firstLine="709"/>
        <w:jc w:val="both"/>
        <w:rPr>
          <w:sz w:val="28"/>
          <w:szCs w:val="28"/>
        </w:rPr>
      </w:pPr>
      <w:r w:rsidRPr="00CC6855">
        <w:rPr>
          <w:sz w:val="28"/>
          <w:szCs w:val="28"/>
          <w:lang w:val="en-US"/>
        </w:rPr>
        <w:t>i</w:t>
      </w:r>
      <w:r w:rsidR="00E74EDA" w:rsidRPr="00CC6855">
        <w:rPr>
          <w:sz w:val="28"/>
          <w:szCs w:val="28"/>
        </w:rPr>
        <w:t>-порядковый номер отдельной отрасли по удельному весу товарной продукции в ранжированном ряду, начиная с наивысшего.</w:t>
      </w:r>
    </w:p>
    <w:p w:rsidR="00E74EDA" w:rsidRPr="00CC6855" w:rsidRDefault="00E74EDA" w:rsidP="00CC6855">
      <w:pPr>
        <w:spacing w:line="360" w:lineRule="auto"/>
        <w:ind w:firstLine="709"/>
        <w:jc w:val="both"/>
        <w:rPr>
          <w:sz w:val="28"/>
          <w:szCs w:val="28"/>
        </w:rPr>
      </w:pPr>
      <w:r w:rsidRPr="00CC6855">
        <w:rPr>
          <w:sz w:val="28"/>
          <w:szCs w:val="28"/>
        </w:rPr>
        <w:t>Если К &lt; 0,2, то степень специализации слабая.</w:t>
      </w:r>
    </w:p>
    <w:p w:rsidR="00E74EDA" w:rsidRPr="00CC6855" w:rsidRDefault="00E74EDA" w:rsidP="00CC6855">
      <w:pPr>
        <w:spacing w:line="360" w:lineRule="auto"/>
        <w:ind w:firstLine="709"/>
        <w:jc w:val="both"/>
        <w:rPr>
          <w:sz w:val="28"/>
          <w:szCs w:val="28"/>
        </w:rPr>
      </w:pPr>
      <w:r w:rsidRPr="00CC6855">
        <w:rPr>
          <w:sz w:val="28"/>
          <w:szCs w:val="28"/>
        </w:rPr>
        <w:t>Если 0,2 &lt; К &lt; 0,4, то степень специализации средняя.</w:t>
      </w:r>
    </w:p>
    <w:p w:rsidR="00E74EDA" w:rsidRPr="00CC6855" w:rsidRDefault="00E74EDA" w:rsidP="00CC6855">
      <w:pPr>
        <w:spacing w:line="360" w:lineRule="auto"/>
        <w:ind w:firstLine="709"/>
        <w:jc w:val="both"/>
        <w:rPr>
          <w:sz w:val="28"/>
          <w:szCs w:val="28"/>
        </w:rPr>
      </w:pPr>
      <w:r w:rsidRPr="00CC6855">
        <w:rPr>
          <w:sz w:val="28"/>
          <w:szCs w:val="28"/>
        </w:rPr>
        <w:t>Если 0,4 &lt; К &lt; 0,6, то степень специализации высокая.</w:t>
      </w:r>
    </w:p>
    <w:p w:rsidR="00E74EDA" w:rsidRPr="00CC6855" w:rsidRDefault="00E74EDA" w:rsidP="00CC6855">
      <w:pPr>
        <w:spacing w:line="360" w:lineRule="auto"/>
        <w:ind w:firstLine="709"/>
        <w:jc w:val="both"/>
        <w:rPr>
          <w:sz w:val="28"/>
          <w:szCs w:val="28"/>
        </w:rPr>
      </w:pPr>
      <w:r w:rsidRPr="00CC6855">
        <w:rPr>
          <w:sz w:val="28"/>
          <w:szCs w:val="28"/>
        </w:rPr>
        <w:t>Если К&gt;0,6, то степень специализации углубленная.</w:t>
      </w:r>
    </w:p>
    <w:p w:rsidR="00E74EDA" w:rsidRPr="00CC6855" w:rsidRDefault="00E74EDA" w:rsidP="00CC6855">
      <w:pPr>
        <w:spacing w:line="360" w:lineRule="auto"/>
        <w:ind w:firstLine="709"/>
        <w:jc w:val="both"/>
        <w:rPr>
          <w:sz w:val="28"/>
          <w:szCs w:val="28"/>
        </w:rPr>
      </w:pPr>
      <w:r w:rsidRPr="00CC6855">
        <w:rPr>
          <w:sz w:val="28"/>
          <w:szCs w:val="28"/>
        </w:rPr>
        <w:t>Специализация предприятия, его главные отрасли определяются по структуре товарной продукции, т.е. по наибольшему удельному весу той или иной продукции, которая рассчитана в среднем за последние 3 года.</w:t>
      </w:r>
    </w:p>
    <w:p w:rsidR="00D111B8" w:rsidRPr="00CC6855" w:rsidRDefault="00D111B8" w:rsidP="00CC6855">
      <w:pPr>
        <w:spacing w:line="360" w:lineRule="auto"/>
        <w:ind w:firstLine="709"/>
        <w:jc w:val="both"/>
        <w:rPr>
          <w:sz w:val="28"/>
          <w:szCs w:val="28"/>
        </w:rPr>
      </w:pPr>
    </w:p>
    <w:p w:rsidR="00430231" w:rsidRPr="00CC6855" w:rsidRDefault="00E74EDA" w:rsidP="00CC6855">
      <w:pPr>
        <w:spacing w:line="360" w:lineRule="auto"/>
        <w:ind w:firstLine="709"/>
        <w:jc w:val="both"/>
        <w:rPr>
          <w:sz w:val="28"/>
          <w:szCs w:val="28"/>
        </w:rPr>
      </w:pPr>
      <w:r w:rsidRPr="00CC6855">
        <w:rPr>
          <w:sz w:val="28"/>
          <w:szCs w:val="28"/>
        </w:rPr>
        <w:t xml:space="preserve">Таблица </w:t>
      </w:r>
      <w:r w:rsidR="00E54709" w:rsidRPr="00CC6855">
        <w:rPr>
          <w:sz w:val="28"/>
          <w:szCs w:val="28"/>
        </w:rPr>
        <w:t>2.2</w:t>
      </w:r>
      <w:r w:rsidR="005F5C74" w:rsidRPr="00CC6855">
        <w:rPr>
          <w:sz w:val="28"/>
          <w:szCs w:val="28"/>
        </w:rPr>
        <w:t>.2</w:t>
      </w:r>
      <w:r w:rsidRPr="00CC6855">
        <w:rPr>
          <w:sz w:val="28"/>
          <w:szCs w:val="28"/>
        </w:rPr>
        <w:t xml:space="preserve"> – Размер и структура товарной продукции предприятия</w:t>
      </w:r>
    </w:p>
    <w:tbl>
      <w:tblPr>
        <w:tblW w:w="9214"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985"/>
        <w:gridCol w:w="992"/>
        <w:gridCol w:w="851"/>
        <w:gridCol w:w="850"/>
        <w:gridCol w:w="992"/>
        <w:gridCol w:w="993"/>
        <w:gridCol w:w="850"/>
        <w:gridCol w:w="851"/>
        <w:gridCol w:w="850"/>
      </w:tblGrid>
      <w:tr w:rsidR="00610EB9" w:rsidRPr="00CC6855" w:rsidTr="00CC6855">
        <w:trPr>
          <w:cantSplit/>
        </w:trPr>
        <w:tc>
          <w:tcPr>
            <w:tcW w:w="1985" w:type="dxa"/>
            <w:tcBorders>
              <w:bottom w:val="nil"/>
            </w:tcBorders>
          </w:tcPr>
          <w:p w:rsidR="00610EB9" w:rsidRPr="00CC6855" w:rsidRDefault="00610EB9" w:rsidP="00CC6855">
            <w:pPr>
              <w:spacing w:line="360" w:lineRule="auto"/>
              <w:jc w:val="both"/>
              <w:rPr>
                <w:sz w:val="20"/>
                <w:szCs w:val="20"/>
              </w:rPr>
            </w:pPr>
          </w:p>
        </w:tc>
        <w:tc>
          <w:tcPr>
            <w:tcW w:w="5528" w:type="dxa"/>
            <w:gridSpan w:val="6"/>
          </w:tcPr>
          <w:p w:rsidR="00610EB9" w:rsidRPr="00CC6855" w:rsidRDefault="00610EB9" w:rsidP="00CC6855">
            <w:pPr>
              <w:spacing w:line="360" w:lineRule="auto"/>
              <w:jc w:val="both"/>
              <w:rPr>
                <w:sz w:val="20"/>
                <w:szCs w:val="20"/>
              </w:rPr>
            </w:pPr>
            <w:r w:rsidRPr="00CC6855">
              <w:rPr>
                <w:sz w:val="20"/>
                <w:szCs w:val="20"/>
              </w:rPr>
              <w:t>Выручено от реализации продукции</w:t>
            </w:r>
          </w:p>
        </w:tc>
        <w:tc>
          <w:tcPr>
            <w:tcW w:w="1701" w:type="dxa"/>
            <w:gridSpan w:val="2"/>
            <w:vMerge w:val="restart"/>
          </w:tcPr>
          <w:p w:rsidR="00610EB9" w:rsidRPr="00CC6855" w:rsidRDefault="00995189" w:rsidP="00CC6855">
            <w:pPr>
              <w:spacing w:line="360" w:lineRule="auto"/>
              <w:jc w:val="both"/>
              <w:rPr>
                <w:sz w:val="20"/>
                <w:szCs w:val="20"/>
              </w:rPr>
            </w:pPr>
            <w:r w:rsidRPr="00CC6855">
              <w:rPr>
                <w:sz w:val="20"/>
                <w:szCs w:val="20"/>
              </w:rPr>
              <w:t>В среднем</w:t>
            </w:r>
            <w:r w:rsidR="00CC6855" w:rsidRPr="00CC6855">
              <w:rPr>
                <w:sz w:val="20"/>
                <w:szCs w:val="20"/>
              </w:rPr>
              <w:t xml:space="preserve"> </w:t>
            </w:r>
            <w:r w:rsidRPr="00CC6855">
              <w:rPr>
                <w:sz w:val="20"/>
                <w:szCs w:val="20"/>
              </w:rPr>
              <w:t>за 3 года</w:t>
            </w:r>
          </w:p>
        </w:tc>
      </w:tr>
      <w:tr w:rsidR="00467FAC" w:rsidRPr="00CC6855" w:rsidTr="00CC6855">
        <w:trPr>
          <w:cantSplit/>
        </w:trPr>
        <w:tc>
          <w:tcPr>
            <w:tcW w:w="1985" w:type="dxa"/>
            <w:vMerge w:val="restart"/>
            <w:tcBorders>
              <w:top w:val="nil"/>
            </w:tcBorders>
            <w:vAlign w:val="center"/>
          </w:tcPr>
          <w:p w:rsidR="00467FAC" w:rsidRPr="00CC6855" w:rsidRDefault="00467FAC" w:rsidP="00CC6855">
            <w:pPr>
              <w:spacing w:line="360" w:lineRule="auto"/>
              <w:jc w:val="both"/>
              <w:rPr>
                <w:sz w:val="20"/>
                <w:szCs w:val="20"/>
              </w:rPr>
            </w:pPr>
            <w:r w:rsidRPr="00CC6855">
              <w:rPr>
                <w:sz w:val="20"/>
                <w:szCs w:val="20"/>
              </w:rPr>
              <w:t>Виды продукции</w:t>
            </w:r>
          </w:p>
          <w:p w:rsidR="00467FAC" w:rsidRPr="00CC6855" w:rsidRDefault="00467FAC" w:rsidP="00CC6855">
            <w:pPr>
              <w:spacing w:line="360" w:lineRule="auto"/>
              <w:jc w:val="both"/>
              <w:rPr>
                <w:sz w:val="20"/>
                <w:szCs w:val="20"/>
              </w:rPr>
            </w:pPr>
            <w:r w:rsidRPr="00CC6855">
              <w:rPr>
                <w:sz w:val="20"/>
                <w:szCs w:val="20"/>
              </w:rPr>
              <w:t>(отрасли)</w:t>
            </w:r>
          </w:p>
        </w:tc>
        <w:tc>
          <w:tcPr>
            <w:tcW w:w="1843" w:type="dxa"/>
            <w:gridSpan w:val="2"/>
          </w:tcPr>
          <w:p w:rsidR="00467FAC" w:rsidRPr="00CC6855" w:rsidRDefault="00467FAC" w:rsidP="00CC6855">
            <w:pPr>
              <w:spacing w:line="360" w:lineRule="auto"/>
              <w:jc w:val="both"/>
              <w:rPr>
                <w:sz w:val="20"/>
                <w:szCs w:val="20"/>
              </w:rPr>
            </w:pPr>
            <w:r w:rsidRPr="00CC6855">
              <w:rPr>
                <w:sz w:val="20"/>
                <w:szCs w:val="20"/>
              </w:rPr>
              <w:t>2005г.</w:t>
            </w:r>
          </w:p>
        </w:tc>
        <w:tc>
          <w:tcPr>
            <w:tcW w:w="1842" w:type="dxa"/>
            <w:gridSpan w:val="2"/>
          </w:tcPr>
          <w:p w:rsidR="00467FAC" w:rsidRPr="00CC6855" w:rsidRDefault="00467FAC" w:rsidP="00CC6855">
            <w:pPr>
              <w:spacing w:line="360" w:lineRule="auto"/>
              <w:jc w:val="both"/>
              <w:rPr>
                <w:sz w:val="20"/>
                <w:szCs w:val="20"/>
              </w:rPr>
            </w:pPr>
            <w:r w:rsidRPr="00CC6855">
              <w:rPr>
                <w:sz w:val="20"/>
                <w:szCs w:val="20"/>
              </w:rPr>
              <w:t>2006г.</w:t>
            </w:r>
          </w:p>
        </w:tc>
        <w:tc>
          <w:tcPr>
            <w:tcW w:w="1843" w:type="dxa"/>
            <w:gridSpan w:val="2"/>
          </w:tcPr>
          <w:p w:rsidR="00467FAC" w:rsidRPr="00CC6855" w:rsidRDefault="00467FAC" w:rsidP="00CC6855">
            <w:pPr>
              <w:spacing w:line="360" w:lineRule="auto"/>
              <w:jc w:val="both"/>
              <w:rPr>
                <w:sz w:val="20"/>
                <w:szCs w:val="20"/>
              </w:rPr>
            </w:pPr>
            <w:r w:rsidRPr="00CC6855">
              <w:rPr>
                <w:sz w:val="20"/>
                <w:szCs w:val="20"/>
              </w:rPr>
              <w:t>2007.г.</w:t>
            </w:r>
          </w:p>
        </w:tc>
        <w:tc>
          <w:tcPr>
            <w:tcW w:w="1701" w:type="dxa"/>
            <w:gridSpan w:val="2"/>
            <w:vMerge/>
          </w:tcPr>
          <w:p w:rsidR="00467FAC" w:rsidRPr="00CC6855" w:rsidRDefault="00467FAC" w:rsidP="00CC6855">
            <w:pPr>
              <w:spacing w:line="360" w:lineRule="auto"/>
              <w:jc w:val="both"/>
              <w:rPr>
                <w:sz w:val="20"/>
                <w:szCs w:val="20"/>
              </w:rPr>
            </w:pPr>
          </w:p>
        </w:tc>
      </w:tr>
      <w:tr w:rsidR="00467FAC" w:rsidRPr="00CC6855" w:rsidTr="00CC6855">
        <w:trPr>
          <w:cantSplit/>
          <w:trHeight w:val="543"/>
        </w:trPr>
        <w:tc>
          <w:tcPr>
            <w:tcW w:w="1985" w:type="dxa"/>
            <w:vMerge/>
          </w:tcPr>
          <w:p w:rsidR="00467FAC" w:rsidRPr="00CC6855" w:rsidRDefault="00467FAC" w:rsidP="00CC6855">
            <w:pPr>
              <w:spacing w:line="360" w:lineRule="auto"/>
              <w:jc w:val="both"/>
              <w:rPr>
                <w:sz w:val="20"/>
                <w:szCs w:val="20"/>
              </w:rPr>
            </w:pPr>
          </w:p>
        </w:tc>
        <w:tc>
          <w:tcPr>
            <w:tcW w:w="992" w:type="dxa"/>
          </w:tcPr>
          <w:p w:rsidR="00467FAC" w:rsidRPr="00CC6855" w:rsidRDefault="00467FAC" w:rsidP="00CC6855">
            <w:pPr>
              <w:spacing w:line="360" w:lineRule="auto"/>
              <w:jc w:val="both"/>
              <w:rPr>
                <w:sz w:val="20"/>
                <w:szCs w:val="20"/>
              </w:rPr>
            </w:pPr>
            <w:r w:rsidRPr="00CC6855">
              <w:rPr>
                <w:sz w:val="20"/>
                <w:szCs w:val="20"/>
              </w:rPr>
              <w:t>тыс. руб.</w:t>
            </w:r>
          </w:p>
        </w:tc>
        <w:tc>
          <w:tcPr>
            <w:tcW w:w="851" w:type="dxa"/>
          </w:tcPr>
          <w:p w:rsidR="00467FAC" w:rsidRPr="00CC6855" w:rsidRDefault="00467FAC" w:rsidP="00CC6855">
            <w:pPr>
              <w:spacing w:line="360" w:lineRule="auto"/>
              <w:jc w:val="both"/>
              <w:rPr>
                <w:sz w:val="20"/>
                <w:szCs w:val="20"/>
              </w:rPr>
            </w:pPr>
            <w:r w:rsidRPr="00CC6855">
              <w:rPr>
                <w:sz w:val="20"/>
                <w:szCs w:val="20"/>
              </w:rPr>
              <w:t>%</w:t>
            </w:r>
          </w:p>
        </w:tc>
        <w:tc>
          <w:tcPr>
            <w:tcW w:w="850" w:type="dxa"/>
          </w:tcPr>
          <w:p w:rsidR="00467FAC" w:rsidRPr="00CC6855" w:rsidRDefault="00467FAC" w:rsidP="00CC6855">
            <w:pPr>
              <w:spacing w:line="360" w:lineRule="auto"/>
              <w:jc w:val="both"/>
              <w:rPr>
                <w:sz w:val="20"/>
                <w:szCs w:val="20"/>
              </w:rPr>
            </w:pPr>
            <w:r w:rsidRPr="00CC6855">
              <w:rPr>
                <w:sz w:val="20"/>
                <w:szCs w:val="20"/>
              </w:rPr>
              <w:t>тыс. руб.</w:t>
            </w:r>
          </w:p>
        </w:tc>
        <w:tc>
          <w:tcPr>
            <w:tcW w:w="992" w:type="dxa"/>
          </w:tcPr>
          <w:p w:rsidR="00467FAC" w:rsidRPr="00CC6855" w:rsidRDefault="00467FAC" w:rsidP="00CC6855">
            <w:pPr>
              <w:spacing w:line="360" w:lineRule="auto"/>
              <w:jc w:val="both"/>
              <w:rPr>
                <w:sz w:val="20"/>
                <w:szCs w:val="20"/>
              </w:rPr>
            </w:pPr>
            <w:r w:rsidRPr="00CC6855">
              <w:rPr>
                <w:sz w:val="20"/>
                <w:szCs w:val="20"/>
              </w:rPr>
              <w:t>%</w:t>
            </w:r>
          </w:p>
        </w:tc>
        <w:tc>
          <w:tcPr>
            <w:tcW w:w="993" w:type="dxa"/>
          </w:tcPr>
          <w:p w:rsidR="00467FAC" w:rsidRPr="00CC6855" w:rsidRDefault="00467FAC" w:rsidP="00CC6855">
            <w:pPr>
              <w:spacing w:line="360" w:lineRule="auto"/>
              <w:jc w:val="both"/>
              <w:rPr>
                <w:sz w:val="20"/>
                <w:szCs w:val="20"/>
              </w:rPr>
            </w:pPr>
            <w:r w:rsidRPr="00CC6855">
              <w:rPr>
                <w:sz w:val="20"/>
                <w:szCs w:val="20"/>
              </w:rPr>
              <w:t>тыс. руб.</w:t>
            </w:r>
          </w:p>
        </w:tc>
        <w:tc>
          <w:tcPr>
            <w:tcW w:w="850" w:type="dxa"/>
          </w:tcPr>
          <w:p w:rsidR="00467FAC" w:rsidRPr="00CC6855" w:rsidRDefault="00467FAC" w:rsidP="00CC6855">
            <w:pPr>
              <w:spacing w:line="360" w:lineRule="auto"/>
              <w:jc w:val="both"/>
              <w:rPr>
                <w:sz w:val="20"/>
                <w:szCs w:val="20"/>
              </w:rPr>
            </w:pPr>
            <w:r w:rsidRPr="00CC6855">
              <w:rPr>
                <w:sz w:val="20"/>
                <w:szCs w:val="20"/>
              </w:rPr>
              <w:t>%</w:t>
            </w:r>
          </w:p>
        </w:tc>
        <w:tc>
          <w:tcPr>
            <w:tcW w:w="851" w:type="dxa"/>
          </w:tcPr>
          <w:p w:rsidR="00467FAC" w:rsidRPr="00CC6855" w:rsidRDefault="00467FAC" w:rsidP="00CC6855">
            <w:pPr>
              <w:spacing w:line="360" w:lineRule="auto"/>
              <w:jc w:val="both"/>
              <w:rPr>
                <w:sz w:val="20"/>
                <w:szCs w:val="20"/>
              </w:rPr>
            </w:pPr>
            <w:r w:rsidRPr="00CC6855">
              <w:rPr>
                <w:sz w:val="20"/>
                <w:szCs w:val="20"/>
              </w:rPr>
              <w:t>тыс. руб.</w:t>
            </w:r>
          </w:p>
        </w:tc>
        <w:tc>
          <w:tcPr>
            <w:tcW w:w="850" w:type="dxa"/>
          </w:tcPr>
          <w:p w:rsidR="00467FAC" w:rsidRPr="00CC6855" w:rsidRDefault="00467FAC" w:rsidP="00CC6855">
            <w:pPr>
              <w:spacing w:line="360" w:lineRule="auto"/>
              <w:jc w:val="both"/>
              <w:rPr>
                <w:sz w:val="20"/>
                <w:szCs w:val="20"/>
              </w:rPr>
            </w:pPr>
            <w:r w:rsidRPr="00CC6855">
              <w:rPr>
                <w:sz w:val="20"/>
                <w:szCs w:val="20"/>
              </w:rPr>
              <w:t>%</w:t>
            </w:r>
          </w:p>
        </w:tc>
      </w:tr>
      <w:tr w:rsidR="001556EE" w:rsidRPr="00CC6855" w:rsidTr="00CC6855">
        <w:trPr>
          <w:cantSplit/>
          <w:trHeight w:val="70"/>
        </w:trPr>
        <w:tc>
          <w:tcPr>
            <w:tcW w:w="1985" w:type="dxa"/>
          </w:tcPr>
          <w:p w:rsidR="00A20097" w:rsidRPr="00CC6855" w:rsidRDefault="00A20097" w:rsidP="00CC6855">
            <w:pPr>
              <w:pStyle w:val="7"/>
              <w:spacing w:before="0" w:after="0" w:line="360" w:lineRule="auto"/>
              <w:jc w:val="both"/>
              <w:rPr>
                <w:sz w:val="20"/>
                <w:szCs w:val="20"/>
              </w:rPr>
            </w:pPr>
            <w:r w:rsidRPr="00CC6855">
              <w:rPr>
                <w:sz w:val="20"/>
                <w:szCs w:val="20"/>
              </w:rPr>
              <w:t>Зерновые и зернобобовые</w:t>
            </w:r>
          </w:p>
        </w:tc>
        <w:tc>
          <w:tcPr>
            <w:tcW w:w="992" w:type="dxa"/>
            <w:vAlign w:val="center"/>
          </w:tcPr>
          <w:p w:rsidR="00A20097" w:rsidRPr="00CC6855" w:rsidRDefault="00A20097" w:rsidP="00CC6855">
            <w:pPr>
              <w:spacing w:line="360" w:lineRule="auto"/>
              <w:jc w:val="both"/>
              <w:rPr>
                <w:sz w:val="20"/>
                <w:szCs w:val="20"/>
              </w:rPr>
            </w:pPr>
            <w:r w:rsidRPr="00CC6855">
              <w:rPr>
                <w:sz w:val="20"/>
                <w:szCs w:val="20"/>
              </w:rPr>
              <w:t>36146</w:t>
            </w:r>
          </w:p>
        </w:tc>
        <w:tc>
          <w:tcPr>
            <w:tcW w:w="851" w:type="dxa"/>
            <w:vAlign w:val="center"/>
          </w:tcPr>
          <w:p w:rsidR="00A20097" w:rsidRPr="00CC6855" w:rsidRDefault="00B435BC" w:rsidP="00CC6855">
            <w:pPr>
              <w:spacing w:line="360" w:lineRule="auto"/>
              <w:jc w:val="both"/>
              <w:rPr>
                <w:sz w:val="20"/>
                <w:szCs w:val="20"/>
              </w:rPr>
            </w:pPr>
            <w:r w:rsidRPr="00CC6855">
              <w:rPr>
                <w:sz w:val="20"/>
                <w:szCs w:val="20"/>
              </w:rPr>
              <w:t>65,19</w:t>
            </w:r>
          </w:p>
        </w:tc>
        <w:tc>
          <w:tcPr>
            <w:tcW w:w="850" w:type="dxa"/>
            <w:vAlign w:val="center"/>
          </w:tcPr>
          <w:p w:rsidR="00A20097" w:rsidRPr="00CC6855" w:rsidRDefault="00A20097" w:rsidP="00CC6855">
            <w:pPr>
              <w:spacing w:line="360" w:lineRule="auto"/>
              <w:jc w:val="both"/>
              <w:rPr>
                <w:sz w:val="20"/>
                <w:szCs w:val="20"/>
              </w:rPr>
            </w:pPr>
            <w:r w:rsidRPr="00CC6855">
              <w:rPr>
                <w:sz w:val="20"/>
                <w:szCs w:val="20"/>
              </w:rPr>
              <w:t>46368</w:t>
            </w:r>
          </w:p>
        </w:tc>
        <w:tc>
          <w:tcPr>
            <w:tcW w:w="992" w:type="dxa"/>
            <w:vAlign w:val="center"/>
          </w:tcPr>
          <w:p w:rsidR="00A20097" w:rsidRPr="00CC6855" w:rsidRDefault="00B435BC" w:rsidP="00CC6855">
            <w:pPr>
              <w:spacing w:line="360" w:lineRule="auto"/>
              <w:jc w:val="both"/>
              <w:rPr>
                <w:sz w:val="20"/>
                <w:szCs w:val="20"/>
              </w:rPr>
            </w:pPr>
            <w:r w:rsidRPr="00CC6855">
              <w:rPr>
                <w:sz w:val="20"/>
                <w:szCs w:val="20"/>
              </w:rPr>
              <w:t>60,75</w:t>
            </w:r>
          </w:p>
        </w:tc>
        <w:tc>
          <w:tcPr>
            <w:tcW w:w="993" w:type="dxa"/>
            <w:vAlign w:val="center"/>
          </w:tcPr>
          <w:p w:rsidR="00A20097" w:rsidRPr="00CC6855" w:rsidRDefault="00430231" w:rsidP="00CC6855">
            <w:pPr>
              <w:spacing w:line="360" w:lineRule="auto"/>
              <w:jc w:val="both"/>
              <w:rPr>
                <w:sz w:val="20"/>
                <w:szCs w:val="20"/>
              </w:rPr>
            </w:pPr>
            <w:r w:rsidRPr="00CC6855">
              <w:rPr>
                <w:sz w:val="20"/>
                <w:szCs w:val="20"/>
              </w:rPr>
              <w:t>56440</w:t>
            </w:r>
          </w:p>
        </w:tc>
        <w:tc>
          <w:tcPr>
            <w:tcW w:w="850" w:type="dxa"/>
            <w:vAlign w:val="center"/>
          </w:tcPr>
          <w:p w:rsidR="00A20097" w:rsidRPr="00CC6855" w:rsidRDefault="00610EB9" w:rsidP="00CC6855">
            <w:pPr>
              <w:spacing w:line="360" w:lineRule="auto"/>
              <w:jc w:val="both"/>
              <w:rPr>
                <w:sz w:val="20"/>
                <w:szCs w:val="20"/>
              </w:rPr>
            </w:pPr>
            <w:r w:rsidRPr="00CC6855">
              <w:rPr>
                <w:sz w:val="20"/>
                <w:szCs w:val="20"/>
              </w:rPr>
              <w:t>65,</w:t>
            </w:r>
            <w:r w:rsidR="00005A8F" w:rsidRPr="00CC6855">
              <w:rPr>
                <w:sz w:val="20"/>
                <w:szCs w:val="20"/>
              </w:rPr>
              <w:t>37</w:t>
            </w:r>
          </w:p>
        </w:tc>
        <w:tc>
          <w:tcPr>
            <w:tcW w:w="851" w:type="dxa"/>
            <w:vAlign w:val="center"/>
          </w:tcPr>
          <w:p w:rsidR="00995189" w:rsidRPr="00CC6855" w:rsidRDefault="00995189" w:rsidP="00CC6855">
            <w:pPr>
              <w:spacing w:line="360" w:lineRule="auto"/>
              <w:jc w:val="both"/>
              <w:rPr>
                <w:sz w:val="20"/>
                <w:szCs w:val="20"/>
              </w:rPr>
            </w:pPr>
            <w:r w:rsidRPr="00CC6855">
              <w:rPr>
                <w:sz w:val="20"/>
                <w:szCs w:val="20"/>
              </w:rPr>
              <w:t>46318</w:t>
            </w:r>
          </w:p>
        </w:tc>
        <w:tc>
          <w:tcPr>
            <w:tcW w:w="850" w:type="dxa"/>
            <w:vAlign w:val="center"/>
          </w:tcPr>
          <w:p w:rsidR="00A20097" w:rsidRPr="00CC6855" w:rsidRDefault="00F41AAD" w:rsidP="00CC6855">
            <w:pPr>
              <w:spacing w:line="360" w:lineRule="auto"/>
              <w:jc w:val="both"/>
              <w:rPr>
                <w:sz w:val="20"/>
                <w:szCs w:val="20"/>
              </w:rPr>
            </w:pPr>
            <w:r w:rsidRPr="00CC6855">
              <w:rPr>
                <w:sz w:val="20"/>
                <w:szCs w:val="20"/>
              </w:rPr>
              <w:t>63,77</w:t>
            </w:r>
          </w:p>
        </w:tc>
      </w:tr>
      <w:tr w:rsidR="001556EE" w:rsidRPr="00CC6855" w:rsidTr="00CC6855">
        <w:trPr>
          <w:cantSplit/>
        </w:trPr>
        <w:tc>
          <w:tcPr>
            <w:tcW w:w="1985" w:type="dxa"/>
          </w:tcPr>
          <w:p w:rsidR="00A20097" w:rsidRPr="00CC6855" w:rsidRDefault="00A20097" w:rsidP="00CC6855">
            <w:pPr>
              <w:spacing w:line="360" w:lineRule="auto"/>
              <w:jc w:val="both"/>
              <w:rPr>
                <w:sz w:val="20"/>
                <w:szCs w:val="20"/>
              </w:rPr>
            </w:pPr>
            <w:r w:rsidRPr="00CC6855">
              <w:rPr>
                <w:sz w:val="20"/>
                <w:szCs w:val="20"/>
              </w:rPr>
              <w:t>Подсолнечник</w:t>
            </w:r>
          </w:p>
        </w:tc>
        <w:tc>
          <w:tcPr>
            <w:tcW w:w="992" w:type="dxa"/>
            <w:vAlign w:val="center"/>
          </w:tcPr>
          <w:p w:rsidR="00A20097" w:rsidRPr="00CC6855" w:rsidRDefault="00A20097" w:rsidP="00CC6855">
            <w:pPr>
              <w:spacing w:line="360" w:lineRule="auto"/>
              <w:jc w:val="both"/>
              <w:rPr>
                <w:sz w:val="20"/>
                <w:szCs w:val="20"/>
              </w:rPr>
            </w:pPr>
            <w:r w:rsidRPr="00CC6855">
              <w:rPr>
                <w:sz w:val="20"/>
                <w:szCs w:val="20"/>
              </w:rPr>
              <w:t>6065</w:t>
            </w:r>
          </w:p>
        </w:tc>
        <w:tc>
          <w:tcPr>
            <w:tcW w:w="851" w:type="dxa"/>
            <w:vAlign w:val="center"/>
          </w:tcPr>
          <w:p w:rsidR="00A20097" w:rsidRPr="00CC6855" w:rsidRDefault="00B435BC" w:rsidP="00CC6855">
            <w:pPr>
              <w:spacing w:line="360" w:lineRule="auto"/>
              <w:jc w:val="both"/>
              <w:rPr>
                <w:sz w:val="20"/>
                <w:szCs w:val="20"/>
              </w:rPr>
            </w:pPr>
            <w:r w:rsidRPr="00CC6855">
              <w:rPr>
                <w:sz w:val="20"/>
                <w:szCs w:val="20"/>
              </w:rPr>
              <w:t>10,93</w:t>
            </w:r>
          </w:p>
        </w:tc>
        <w:tc>
          <w:tcPr>
            <w:tcW w:w="850" w:type="dxa"/>
            <w:vAlign w:val="center"/>
          </w:tcPr>
          <w:p w:rsidR="00A20097" w:rsidRPr="00CC6855" w:rsidRDefault="00A20097" w:rsidP="00CC6855">
            <w:pPr>
              <w:spacing w:line="360" w:lineRule="auto"/>
              <w:jc w:val="both"/>
              <w:rPr>
                <w:sz w:val="20"/>
                <w:szCs w:val="20"/>
              </w:rPr>
            </w:pPr>
            <w:r w:rsidRPr="00CC6855">
              <w:rPr>
                <w:sz w:val="20"/>
                <w:szCs w:val="20"/>
              </w:rPr>
              <w:t>13047</w:t>
            </w:r>
          </w:p>
        </w:tc>
        <w:tc>
          <w:tcPr>
            <w:tcW w:w="992" w:type="dxa"/>
            <w:vAlign w:val="center"/>
          </w:tcPr>
          <w:p w:rsidR="00A20097" w:rsidRPr="00CC6855" w:rsidRDefault="00B435BC" w:rsidP="00CC6855">
            <w:pPr>
              <w:spacing w:line="360" w:lineRule="auto"/>
              <w:jc w:val="both"/>
              <w:rPr>
                <w:sz w:val="20"/>
                <w:szCs w:val="20"/>
              </w:rPr>
            </w:pPr>
            <w:r w:rsidRPr="00CC6855">
              <w:rPr>
                <w:sz w:val="20"/>
                <w:szCs w:val="20"/>
              </w:rPr>
              <w:t>17,09</w:t>
            </w:r>
          </w:p>
        </w:tc>
        <w:tc>
          <w:tcPr>
            <w:tcW w:w="993" w:type="dxa"/>
            <w:vAlign w:val="center"/>
          </w:tcPr>
          <w:p w:rsidR="00A20097" w:rsidRPr="00CC6855" w:rsidRDefault="00430231" w:rsidP="00CC6855">
            <w:pPr>
              <w:spacing w:line="360" w:lineRule="auto"/>
              <w:jc w:val="both"/>
              <w:rPr>
                <w:sz w:val="20"/>
                <w:szCs w:val="20"/>
              </w:rPr>
            </w:pPr>
            <w:r w:rsidRPr="00CC6855">
              <w:rPr>
                <w:sz w:val="20"/>
                <w:szCs w:val="20"/>
              </w:rPr>
              <w:t>16042</w:t>
            </w:r>
          </w:p>
        </w:tc>
        <w:tc>
          <w:tcPr>
            <w:tcW w:w="850" w:type="dxa"/>
            <w:vAlign w:val="center"/>
          </w:tcPr>
          <w:p w:rsidR="00A20097" w:rsidRPr="00CC6855" w:rsidRDefault="00610EB9" w:rsidP="00CC6855">
            <w:pPr>
              <w:spacing w:line="360" w:lineRule="auto"/>
              <w:jc w:val="both"/>
              <w:rPr>
                <w:sz w:val="20"/>
                <w:szCs w:val="20"/>
              </w:rPr>
            </w:pPr>
            <w:r w:rsidRPr="00CC6855">
              <w:rPr>
                <w:sz w:val="20"/>
                <w:szCs w:val="20"/>
              </w:rPr>
              <w:t>18,58</w:t>
            </w:r>
          </w:p>
        </w:tc>
        <w:tc>
          <w:tcPr>
            <w:tcW w:w="851" w:type="dxa"/>
            <w:vAlign w:val="center"/>
          </w:tcPr>
          <w:p w:rsidR="00A20097" w:rsidRPr="00CC6855" w:rsidRDefault="00995189" w:rsidP="00CC6855">
            <w:pPr>
              <w:spacing w:line="360" w:lineRule="auto"/>
              <w:jc w:val="both"/>
              <w:rPr>
                <w:sz w:val="20"/>
                <w:szCs w:val="20"/>
              </w:rPr>
            </w:pPr>
            <w:r w:rsidRPr="00CC6855">
              <w:rPr>
                <w:sz w:val="20"/>
                <w:szCs w:val="20"/>
              </w:rPr>
              <w:t>11718</w:t>
            </w:r>
          </w:p>
        </w:tc>
        <w:tc>
          <w:tcPr>
            <w:tcW w:w="850" w:type="dxa"/>
            <w:vAlign w:val="center"/>
          </w:tcPr>
          <w:p w:rsidR="00A20097" w:rsidRPr="00CC6855" w:rsidRDefault="00F41AAD" w:rsidP="00CC6855">
            <w:pPr>
              <w:spacing w:line="360" w:lineRule="auto"/>
              <w:jc w:val="both"/>
              <w:rPr>
                <w:sz w:val="20"/>
                <w:szCs w:val="20"/>
              </w:rPr>
            </w:pPr>
            <w:r w:rsidRPr="00CC6855">
              <w:rPr>
                <w:sz w:val="20"/>
                <w:szCs w:val="20"/>
              </w:rPr>
              <w:t>15,53</w:t>
            </w:r>
          </w:p>
        </w:tc>
      </w:tr>
      <w:tr w:rsidR="001556EE" w:rsidRPr="00CC6855" w:rsidTr="00CC6855">
        <w:trPr>
          <w:cantSplit/>
        </w:trPr>
        <w:tc>
          <w:tcPr>
            <w:tcW w:w="1985" w:type="dxa"/>
          </w:tcPr>
          <w:p w:rsidR="00A20097" w:rsidRPr="00CC6855" w:rsidRDefault="00A20097" w:rsidP="00CC6855">
            <w:pPr>
              <w:spacing w:line="360" w:lineRule="auto"/>
              <w:jc w:val="both"/>
              <w:rPr>
                <w:sz w:val="20"/>
                <w:szCs w:val="20"/>
              </w:rPr>
            </w:pPr>
            <w:r w:rsidRPr="00CC6855">
              <w:rPr>
                <w:sz w:val="20"/>
                <w:szCs w:val="20"/>
              </w:rPr>
              <w:t>Бахчевые</w:t>
            </w:r>
          </w:p>
        </w:tc>
        <w:tc>
          <w:tcPr>
            <w:tcW w:w="992" w:type="dxa"/>
            <w:vAlign w:val="center"/>
          </w:tcPr>
          <w:p w:rsidR="00A20097" w:rsidRPr="00CC6855" w:rsidRDefault="00A20097" w:rsidP="00CC6855">
            <w:pPr>
              <w:spacing w:line="360" w:lineRule="auto"/>
              <w:jc w:val="both"/>
              <w:rPr>
                <w:sz w:val="20"/>
                <w:szCs w:val="20"/>
              </w:rPr>
            </w:pPr>
            <w:r w:rsidRPr="00CC6855">
              <w:rPr>
                <w:sz w:val="20"/>
                <w:szCs w:val="20"/>
              </w:rPr>
              <w:t>77</w:t>
            </w:r>
          </w:p>
        </w:tc>
        <w:tc>
          <w:tcPr>
            <w:tcW w:w="851" w:type="dxa"/>
            <w:vAlign w:val="center"/>
          </w:tcPr>
          <w:p w:rsidR="00A20097" w:rsidRPr="00CC6855" w:rsidRDefault="00B435BC" w:rsidP="00CC6855">
            <w:pPr>
              <w:spacing w:line="360" w:lineRule="auto"/>
              <w:jc w:val="both"/>
              <w:rPr>
                <w:sz w:val="20"/>
                <w:szCs w:val="20"/>
              </w:rPr>
            </w:pPr>
            <w:r w:rsidRPr="00CC6855">
              <w:rPr>
                <w:sz w:val="20"/>
                <w:szCs w:val="20"/>
              </w:rPr>
              <w:t>0,14</w:t>
            </w:r>
          </w:p>
        </w:tc>
        <w:tc>
          <w:tcPr>
            <w:tcW w:w="850" w:type="dxa"/>
            <w:vAlign w:val="center"/>
          </w:tcPr>
          <w:p w:rsidR="00A20097" w:rsidRPr="00CC6855" w:rsidRDefault="00A20097" w:rsidP="00CC6855">
            <w:pPr>
              <w:spacing w:line="360" w:lineRule="auto"/>
              <w:jc w:val="both"/>
              <w:rPr>
                <w:sz w:val="20"/>
                <w:szCs w:val="20"/>
              </w:rPr>
            </w:pPr>
            <w:r w:rsidRPr="00CC6855">
              <w:rPr>
                <w:sz w:val="20"/>
                <w:szCs w:val="20"/>
              </w:rPr>
              <w:t>107</w:t>
            </w:r>
          </w:p>
        </w:tc>
        <w:tc>
          <w:tcPr>
            <w:tcW w:w="992" w:type="dxa"/>
            <w:vAlign w:val="center"/>
          </w:tcPr>
          <w:p w:rsidR="00A20097" w:rsidRPr="00CC6855" w:rsidRDefault="00005A8F" w:rsidP="00CC6855">
            <w:pPr>
              <w:spacing w:line="360" w:lineRule="auto"/>
              <w:jc w:val="both"/>
              <w:rPr>
                <w:sz w:val="20"/>
                <w:szCs w:val="20"/>
              </w:rPr>
            </w:pPr>
            <w:r w:rsidRPr="00CC6855">
              <w:rPr>
                <w:sz w:val="20"/>
                <w:szCs w:val="20"/>
              </w:rPr>
              <w:t>0,14</w:t>
            </w:r>
          </w:p>
        </w:tc>
        <w:tc>
          <w:tcPr>
            <w:tcW w:w="993" w:type="dxa"/>
            <w:vAlign w:val="center"/>
          </w:tcPr>
          <w:p w:rsidR="00A20097" w:rsidRPr="00CC6855" w:rsidRDefault="007D4BE1" w:rsidP="00CC6855">
            <w:pPr>
              <w:spacing w:line="360" w:lineRule="auto"/>
              <w:jc w:val="both"/>
              <w:rPr>
                <w:sz w:val="20"/>
                <w:szCs w:val="20"/>
              </w:rPr>
            </w:pPr>
            <w:r w:rsidRPr="00CC6855">
              <w:rPr>
                <w:sz w:val="20"/>
                <w:szCs w:val="20"/>
              </w:rPr>
              <w:t>161</w:t>
            </w:r>
          </w:p>
        </w:tc>
        <w:tc>
          <w:tcPr>
            <w:tcW w:w="850" w:type="dxa"/>
            <w:vAlign w:val="center"/>
          </w:tcPr>
          <w:p w:rsidR="00A20097" w:rsidRPr="00CC6855" w:rsidRDefault="00610EB9" w:rsidP="00CC6855">
            <w:pPr>
              <w:spacing w:line="360" w:lineRule="auto"/>
              <w:jc w:val="both"/>
              <w:rPr>
                <w:sz w:val="20"/>
                <w:szCs w:val="20"/>
              </w:rPr>
            </w:pPr>
            <w:r w:rsidRPr="00CC6855">
              <w:rPr>
                <w:sz w:val="20"/>
                <w:szCs w:val="20"/>
              </w:rPr>
              <w:t>0,19</w:t>
            </w:r>
          </w:p>
        </w:tc>
        <w:tc>
          <w:tcPr>
            <w:tcW w:w="851" w:type="dxa"/>
            <w:vAlign w:val="center"/>
          </w:tcPr>
          <w:p w:rsidR="00A20097" w:rsidRPr="00CC6855" w:rsidRDefault="00995189" w:rsidP="00CC6855">
            <w:pPr>
              <w:spacing w:line="360" w:lineRule="auto"/>
              <w:jc w:val="both"/>
              <w:rPr>
                <w:sz w:val="20"/>
                <w:szCs w:val="20"/>
              </w:rPr>
            </w:pPr>
            <w:r w:rsidRPr="00CC6855">
              <w:rPr>
                <w:sz w:val="20"/>
                <w:szCs w:val="20"/>
              </w:rPr>
              <w:t>115</w:t>
            </w:r>
          </w:p>
        </w:tc>
        <w:tc>
          <w:tcPr>
            <w:tcW w:w="850" w:type="dxa"/>
            <w:vAlign w:val="center"/>
          </w:tcPr>
          <w:p w:rsidR="00A20097" w:rsidRPr="00CC6855" w:rsidRDefault="00F41AAD" w:rsidP="00CC6855">
            <w:pPr>
              <w:spacing w:line="360" w:lineRule="auto"/>
              <w:jc w:val="both"/>
              <w:rPr>
                <w:sz w:val="20"/>
                <w:szCs w:val="20"/>
              </w:rPr>
            </w:pPr>
            <w:r w:rsidRPr="00CC6855">
              <w:rPr>
                <w:sz w:val="20"/>
                <w:szCs w:val="20"/>
              </w:rPr>
              <w:t>0,16</w:t>
            </w:r>
          </w:p>
        </w:tc>
      </w:tr>
      <w:tr w:rsidR="001556EE" w:rsidRPr="00CC6855" w:rsidTr="00CC6855">
        <w:trPr>
          <w:cantSplit/>
        </w:trPr>
        <w:tc>
          <w:tcPr>
            <w:tcW w:w="1985" w:type="dxa"/>
          </w:tcPr>
          <w:p w:rsidR="00A20097" w:rsidRPr="00CC6855" w:rsidRDefault="00A20097" w:rsidP="00CC6855">
            <w:pPr>
              <w:spacing w:line="360" w:lineRule="auto"/>
              <w:jc w:val="both"/>
              <w:rPr>
                <w:sz w:val="20"/>
                <w:szCs w:val="20"/>
              </w:rPr>
            </w:pPr>
            <w:r w:rsidRPr="00CC6855">
              <w:rPr>
                <w:sz w:val="20"/>
                <w:szCs w:val="20"/>
              </w:rPr>
              <w:t>Соя</w:t>
            </w:r>
          </w:p>
        </w:tc>
        <w:tc>
          <w:tcPr>
            <w:tcW w:w="992" w:type="dxa"/>
            <w:vAlign w:val="center"/>
          </w:tcPr>
          <w:p w:rsidR="00A20097" w:rsidRPr="00CC6855" w:rsidRDefault="00A20097" w:rsidP="00CC6855">
            <w:pPr>
              <w:spacing w:line="360" w:lineRule="auto"/>
              <w:jc w:val="both"/>
              <w:rPr>
                <w:sz w:val="20"/>
                <w:szCs w:val="20"/>
              </w:rPr>
            </w:pPr>
            <w:r w:rsidRPr="00CC6855">
              <w:rPr>
                <w:sz w:val="20"/>
                <w:szCs w:val="20"/>
              </w:rPr>
              <w:t>115</w:t>
            </w:r>
          </w:p>
        </w:tc>
        <w:tc>
          <w:tcPr>
            <w:tcW w:w="851" w:type="dxa"/>
            <w:vAlign w:val="center"/>
          </w:tcPr>
          <w:p w:rsidR="00A20097" w:rsidRPr="00CC6855" w:rsidRDefault="00B435BC" w:rsidP="00CC6855">
            <w:pPr>
              <w:spacing w:line="360" w:lineRule="auto"/>
              <w:jc w:val="both"/>
              <w:rPr>
                <w:sz w:val="20"/>
                <w:szCs w:val="20"/>
              </w:rPr>
            </w:pPr>
            <w:r w:rsidRPr="00CC6855">
              <w:rPr>
                <w:sz w:val="20"/>
                <w:szCs w:val="20"/>
              </w:rPr>
              <w:t>0,21</w:t>
            </w:r>
          </w:p>
        </w:tc>
        <w:tc>
          <w:tcPr>
            <w:tcW w:w="850" w:type="dxa"/>
            <w:vAlign w:val="center"/>
          </w:tcPr>
          <w:p w:rsidR="00A20097" w:rsidRPr="00CC6855" w:rsidRDefault="00A20097" w:rsidP="00CC6855">
            <w:pPr>
              <w:spacing w:line="360" w:lineRule="auto"/>
              <w:jc w:val="both"/>
              <w:rPr>
                <w:sz w:val="20"/>
                <w:szCs w:val="20"/>
              </w:rPr>
            </w:pPr>
            <w:r w:rsidRPr="00CC6855">
              <w:rPr>
                <w:sz w:val="20"/>
                <w:szCs w:val="20"/>
              </w:rPr>
              <w:t>716</w:t>
            </w:r>
          </w:p>
        </w:tc>
        <w:tc>
          <w:tcPr>
            <w:tcW w:w="992" w:type="dxa"/>
            <w:vAlign w:val="center"/>
          </w:tcPr>
          <w:p w:rsidR="00A20097" w:rsidRPr="00CC6855" w:rsidRDefault="00005A8F" w:rsidP="00CC6855">
            <w:pPr>
              <w:spacing w:line="360" w:lineRule="auto"/>
              <w:jc w:val="both"/>
              <w:rPr>
                <w:sz w:val="20"/>
                <w:szCs w:val="20"/>
              </w:rPr>
            </w:pPr>
            <w:r w:rsidRPr="00CC6855">
              <w:rPr>
                <w:sz w:val="20"/>
                <w:szCs w:val="20"/>
              </w:rPr>
              <w:t>0,94</w:t>
            </w:r>
          </w:p>
        </w:tc>
        <w:tc>
          <w:tcPr>
            <w:tcW w:w="993" w:type="dxa"/>
            <w:vAlign w:val="center"/>
          </w:tcPr>
          <w:p w:rsidR="00A20097" w:rsidRPr="00CC6855" w:rsidRDefault="007D4BE1" w:rsidP="00CC6855">
            <w:pPr>
              <w:spacing w:line="360" w:lineRule="auto"/>
              <w:jc w:val="both"/>
              <w:rPr>
                <w:sz w:val="20"/>
                <w:szCs w:val="20"/>
              </w:rPr>
            </w:pPr>
            <w:r w:rsidRPr="00CC6855">
              <w:rPr>
                <w:sz w:val="20"/>
                <w:szCs w:val="20"/>
              </w:rPr>
              <w:t>-</w:t>
            </w:r>
          </w:p>
        </w:tc>
        <w:tc>
          <w:tcPr>
            <w:tcW w:w="850" w:type="dxa"/>
            <w:vAlign w:val="center"/>
          </w:tcPr>
          <w:p w:rsidR="00A20097" w:rsidRPr="00CC6855" w:rsidRDefault="00610EB9" w:rsidP="00CC6855">
            <w:pPr>
              <w:spacing w:line="360" w:lineRule="auto"/>
              <w:jc w:val="both"/>
              <w:rPr>
                <w:sz w:val="20"/>
                <w:szCs w:val="20"/>
              </w:rPr>
            </w:pPr>
            <w:r w:rsidRPr="00CC6855">
              <w:rPr>
                <w:sz w:val="20"/>
                <w:szCs w:val="20"/>
              </w:rPr>
              <w:t>-</w:t>
            </w:r>
          </w:p>
        </w:tc>
        <w:tc>
          <w:tcPr>
            <w:tcW w:w="851" w:type="dxa"/>
            <w:vAlign w:val="center"/>
          </w:tcPr>
          <w:p w:rsidR="00A20097" w:rsidRPr="00CC6855" w:rsidRDefault="00995189" w:rsidP="00CC6855">
            <w:pPr>
              <w:spacing w:line="360" w:lineRule="auto"/>
              <w:jc w:val="both"/>
              <w:rPr>
                <w:sz w:val="20"/>
                <w:szCs w:val="20"/>
              </w:rPr>
            </w:pPr>
            <w:r w:rsidRPr="00CC6855">
              <w:rPr>
                <w:sz w:val="20"/>
                <w:szCs w:val="20"/>
              </w:rPr>
              <w:t>277</w:t>
            </w:r>
          </w:p>
        </w:tc>
        <w:tc>
          <w:tcPr>
            <w:tcW w:w="850" w:type="dxa"/>
            <w:vAlign w:val="center"/>
          </w:tcPr>
          <w:p w:rsidR="00A20097" w:rsidRPr="00CC6855" w:rsidRDefault="00F41AAD" w:rsidP="00CC6855">
            <w:pPr>
              <w:spacing w:line="360" w:lineRule="auto"/>
              <w:jc w:val="both"/>
              <w:rPr>
                <w:sz w:val="20"/>
                <w:szCs w:val="20"/>
              </w:rPr>
            </w:pPr>
            <w:r w:rsidRPr="00CC6855">
              <w:rPr>
                <w:sz w:val="20"/>
                <w:szCs w:val="20"/>
              </w:rPr>
              <w:t>0,38</w:t>
            </w:r>
          </w:p>
        </w:tc>
      </w:tr>
      <w:tr w:rsidR="001556EE" w:rsidRPr="00CC6855" w:rsidTr="00CC6855">
        <w:trPr>
          <w:cantSplit/>
        </w:trPr>
        <w:tc>
          <w:tcPr>
            <w:tcW w:w="1985" w:type="dxa"/>
          </w:tcPr>
          <w:p w:rsidR="00A20097" w:rsidRPr="00CC6855" w:rsidRDefault="00A20097" w:rsidP="00CC6855">
            <w:pPr>
              <w:spacing w:line="360" w:lineRule="auto"/>
              <w:jc w:val="both"/>
              <w:rPr>
                <w:sz w:val="20"/>
                <w:szCs w:val="20"/>
              </w:rPr>
            </w:pPr>
            <w:r w:rsidRPr="00CC6855">
              <w:rPr>
                <w:sz w:val="20"/>
                <w:szCs w:val="20"/>
              </w:rPr>
              <w:t>Сахарная свекла</w:t>
            </w:r>
          </w:p>
        </w:tc>
        <w:tc>
          <w:tcPr>
            <w:tcW w:w="992" w:type="dxa"/>
            <w:vAlign w:val="center"/>
          </w:tcPr>
          <w:p w:rsidR="00A20097" w:rsidRPr="00CC6855" w:rsidRDefault="00A20097" w:rsidP="00CC6855">
            <w:pPr>
              <w:spacing w:line="360" w:lineRule="auto"/>
              <w:jc w:val="both"/>
              <w:rPr>
                <w:sz w:val="20"/>
                <w:szCs w:val="20"/>
              </w:rPr>
            </w:pPr>
            <w:r w:rsidRPr="00CC6855">
              <w:rPr>
                <w:sz w:val="20"/>
                <w:szCs w:val="20"/>
              </w:rPr>
              <w:t>-</w:t>
            </w:r>
          </w:p>
        </w:tc>
        <w:tc>
          <w:tcPr>
            <w:tcW w:w="851" w:type="dxa"/>
            <w:vAlign w:val="center"/>
          </w:tcPr>
          <w:p w:rsidR="00A20097" w:rsidRPr="00CC6855" w:rsidRDefault="00B435BC" w:rsidP="00CC6855">
            <w:pPr>
              <w:spacing w:line="360" w:lineRule="auto"/>
              <w:jc w:val="both"/>
              <w:rPr>
                <w:sz w:val="20"/>
                <w:szCs w:val="20"/>
              </w:rPr>
            </w:pPr>
            <w:r w:rsidRPr="00CC6855">
              <w:rPr>
                <w:sz w:val="20"/>
                <w:szCs w:val="20"/>
              </w:rPr>
              <w:t>-</w:t>
            </w:r>
          </w:p>
        </w:tc>
        <w:tc>
          <w:tcPr>
            <w:tcW w:w="850" w:type="dxa"/>
            <w:vAlign w:val="center"/>
          </w:tcPr>
          <w:p w:rsidR="00A20097" w:rsidRPr="00CC6855" w:rsidRDefault="00A20097" w:rsidP="00CC6855">
            <w:pPr>
              <w:spacing w:line="360" w:lineRule="auto"/>
              <w:jc w:val="both"/>
              <w:rPr>
                <w:sz w:val="20"/>
                <w:szCs w:val="20"/>
              </w:rPr>
            </w:pPr>
            <w:r w:rsidRPr="00CC6855">
              <w:rPr>
                <w:sz w:val="20"/>
                <w:szCs w:val="20"/>
              </w:rPr>
              <w:t>1318</w:t>
            </w:r>
          </w:p>
        </w:tc>
        <w:tc>
          <w:tcPr>
            <w:tcW w:w="992" w:type="dxa"/>
            <w:vAlign w:val="center"/>
          </w:tcPr>
          <w:p w:rsidR="00A20097" w:rsidRPr="00CC6855" w:rsidRDefault="00005A8F" w:rsidP="00CC6855">
            <w:pPr>
              <w:spacing w:line="360" w:lineRule="auto"/>
              <w:jc w:val="both"/>
              <w:rPr>
                <w:sz w:val="20"/>
                <w:szCs w:val="20"/>
              </w:rPr>
            </w:pPr>
            <w:r w:rsidRPr="00CC6855">
              <w:rPr>
                <w:sz w:val="20"/>
                <w:szCs w:val="20"/>
              </w:rPr>
              <w:t>1,73</w:t>
            </w:r>
          </w:p>
        </w:tc>
        <w:tc>
          <w:tcPr>
            <w:tcW w:w="993" w:type="dxa"/>
            <w:vAlign w:val="center"/>
          </w:tcPr>
          <w:p w:rsidR="00A20097" w:rsidRPr="00CC6855" w:rsidRDefault="007D4BE1" w:rsidP="00CC6855">
            <w:pPr>
              <w:spacing w:line="360" w:lineRule="auto"/>
              <w:jc w:val="both"/>
              <w:rPr>
                <w:sz w:val="20"/>
                <w:szCs w:val="20"/>
              </w:rPr>
            </w:pPr>
            <w:r w:rsidRPr="00CC6855">
              <w:rPr>
                <w:sz w:val="20"/>
                <w:szCs w:val="20"/>
              </w:rPr>
              <w:t>318</w:t>
            </w:r>
          </w:p>
        </w:tc>
        <w:tc>
          <w:tcPr>
            <w:tcW w:w="850" w:type="dxa"/>
            <w:vAlign w:val="center"/>
          </w:tcPr>
          <w:p w:rsidR="00A20097" w:rsidRPr="00CC6855" w:rsidRDefault="00610EB9" w:rsidP="00CC6855">
            <w:pPr>
              <w:spacing w:line="360" w:lineRule="auto"/>
              <w:jc w:val="both"/>
              <w:rPr>
                <w:sz w:val="20"/>
                <w:szCs w:val="20"/>
              </w:rPr>
            </w:pPr>
            <w:r w:rsidRPr="00CC6855">
              <w:rPr>
                <w:sz w:val="20"/>
                <w:szCs w:val="20"/>
              </w:rPr>
              <w:t>0,37</w:t>
            </w:r>
          </w:p>
        </w:tc>
        <w:tc>
          <w:tcPr>
            <w:tcW w:w="851" w:type="dxa"/>
            <w:vAlign w:val="center"/>
          </w:tcPr>
          <w:p w:rsidR="00A20097" w:rsidRPr="00CC6855" w:rsidRDefault="00995189" w:rsidP="00CC6855">
            <w:pPr>
              <w:spacing w:line="360" w:lineRule="auto"/>
              <w:jc w:val="both"/>
              <w:rPr>
                <w:sz w:val="20"/>
                <w:szCs w:val="20"/>
              </w:rPr>
            </w:pPr>
            <w:r w:rsidRPr="00CC6855">
              <w:rPr>
                <w:sz w:val="20"/>
                <w:szCs w:val="20"/>
              </w:rPr>
              <w:t>545</w:t>
            </w:r>
          </w:p>
        </w:tc>
        <w:tc>
          <w:tcPr>
            <w:tcW w:w="850" w:type="dxa"/>
            <w:vAlign w:val="center"/>
          </w:tcPr>
          <w:p w:rsidR="00F41AAD" w:rsidRPr="00CC6855" w:rsidRDefault="001556EE" w:rsidP="00CC6855">
            <w:pPr>
              <w:spacing w:line="360" w:lineRule="auto"/>
              <w:jc w:val="both"/>
              <w:rPr>
                <w:sz w:val="20"/>
                <w:szCs w:val="20"/>
              </w:rPr>
            </w:pPr>
            <w:r w:rsidRPr="00CC6855">
              <w:rPr>
                <w:sz w:val="20"/>
                <w:szCs w:val="20"/>
              </w:rPr>
              <w:t>0,70</w:t>
            </w:r>
          </w:p>
        </w:tc>
      </w:tr>
      <w:tr w:rsidR="001556EE" w:rsidRPr="00CC6855" w:rsidTr="00CC6855">
        <w:trPr>
          <w:cantSplit/>
        </w:trPr>
        <w:tc>
          <w:tcPr>
            <w:tcW w:w="1985" w:type="dxa"/>
          </w:tcPr>
          <w:p w:rsidR="00A20097" w:rsidRPr="00CC6855" w:rsidRDefault="00A20097" w:rsidP="00CC6855">
            <w:pPr>
              <w:spacing w:line="360" w:lineRule="auto"/>
              <w:jc w:val="both"/>
              <w:rPr>
                <w:sz w:val="20"/>
                <w:szCs w:val="20"/>
              </w:rPr>
            </w:pPr>
            <w:r w:rsidRPr="00CC6855">
              <w:rPr>
                <w:sz w:val="20"/>
                <w:szCs w:val="20"/>
              </w:rPr>
              <w:t>Прочая продукция</w:t>
            </w:r>
          </w:p>
        </w:tc>
        <w:tc>
          <w:tcPr>
            <w:tcW w:w="992" w:type="dxa"/>
            <w:vAlign w:val="center"/>
          </w:tcPr>
          <w:p w:rsidR="00A20097" w:rsidRPr="00CC6855" w:rsidRDefault="00A20097" w:rsidP="00CC6855">
            <w:pPr>
              <w:spacing w:line="360" w:lineRule="auto"/>
              <w:jc w:val="both"/>
              <w:rPr>
                <w:sz w:val="20"/>
                <w:szCs w:val="20"/>
              </w:rPr>
            </w:pPr>
            <w:r w:rsidRPr="00CC6855">
              <w:rPr>
                <w:sz w:val="20"/>
                <w:szCs w:val="20"/>
              </w:rPr>
              <w:t>64</w:t>
            </w:r>
          </w:p>
        </w:tc>
        <w:tc>
          <w:tcPr>
            <w:tcW w:w="851" w:type="dxa"/>
            <w:vAlign w:val="center"/>
          </w:tcPr>
          <w:p w:rsidR="00A20097" w:rsidRPr="00CC6855" w:rsidRDefault="00B435BC" w:rsidP="00CC6855">
            <w:pPr>
              <w:spacing w:line="360" w:lineRule="auto"/>
              <w:jc w:val="both"/>
              <w:rPr>
                <w:sz w:val="20"/>
                <w:szCs w:val="20"/>
              </w:rPr>
            </w:pPr>
            <w:r w:rsidRPr="00CC6855">
              <w:rPr>
                <w:sz w:val="20"/>
                <w:szCs w:val="20"/>
              </w:rPr>
              <w:t>0,12</w:t>
            </w:r>
          </w:p>
        </w:tc>
        <w:tc>
          <w:tcPr>
            <w:tcW w:w="850" w:type="dxa"/>
            <w:vAlign w:val="center"/>
          </w:tcPr>
          <w:p w:rsidR="00A20097" w:rsidRPr="00CC6855" w:rsidRDefault="00A20097" w:rsidP="00CC6855">
            <w:pPr>
              <w:spacing w:line="360" w:lineRule="auto"/>
              <w:jc w:val="both"/>
              <w:rPr>
                <w:sz w:val="20"/>
                <w:szCs w:val="20"/>
              </w:rPr>
            </w:pPr>
            <w:r w:rsidRPr="00CC6855">
              <w:rPr>
                <w:sz w:val="20"/>
                <w:szCs w:val="20"/>
              </w:rPr>
              <w:t>34</w:t>
            </w:r>
          </w:p>
        </w:tc>
        <w:tc>
          <w:tcPr>
            <w:tcW w:w="992" w:type="dxa"/>
            <w:vAlign w:val="center"/>
          </w:tcPr>
          <w:p w:rsidR="00A20097" w:rsidRPr="00CC6855" w:rsidRDefault="00005A8F" w:rsidP="00CC6855">
            <w:pPr>
              <w:spacing w:line="360" w:lineRule="auto"/>
              <w:jc w:val="both"/>
              <w:rPr>
                <w:sz w:val="20"/>
                <w:szCs w:val="20"/>
              </w:rPr>
            </w:pPr>
            <w:r w:rsidRPr="00CC6855">
              <w:rPr>
                <w:sz w:val="20"/>
                <w:szCs w:val="20"/>
              </w:rPr>
              <w:t>0,04</w:t>
            </w:r>
          </w:p>
        </w:tc>
        <w:tc>
          <w:tcPr>
            <w:tcW w:w="993" w:type="dxa"/>
            <w:vAlign w:val="center"/>
          </w:tcPr>
          <w:p w:rsidR="00A20097" w:rsidRPr="00CC6855" w:rsidRDefault="007D4BE1" w:rsidP="00CC6855">
            <w:pPr>
              <w:spacing w:line="360" w:lineRule="auto"/>
              <w:jc w:val="both"/>
              <w:rPr>
                <w:sz w:val="20"/>
                <w:szCs w:val="20"/>
              </w:rPr>
            </w:pPr>
            <w:r w:rsidRPr="00CC6855">
              <w:rPr>
                <w:sz w:val="20"/>
                <w:szCs w:val="20"/>
              </w:rPr>
              <w:t>65</w:t>
            </w:r>
          </w:p>
        </w:tc>
        <w:tc>
          <w:tcPr>
            <w:tcW w:w="850" w:type="dxa"/>
            <w:vAlign w:val="center"/>
          </w:tcPr>
          <w:p w:rsidR="00A20097" w:rsidRPr="00CC6855" w:rsidRDefault="00610EB9" w:rsidP="00CC6855">
            <w:pPr>
              <w:spacing w:line="360" w:lineRule="auto"/>
              <w:jc w:val="both"/>
              <w:rPr>
                <w:sz w:val="20"/>
                <w:szCs w:val="20"/>
              </w:rPr>
            </w:pPr>
            <w:r w:rsidRPr="00CC6855">
              <w:rPr>
                <w:sz w:val="20"/>
                <w:szCs w:val="20"/>
              </w:rPr>
              <w:t>0,08</w:t>
            </w:r>
          </w:p>
        </w:tc>
        <w:tc>
          <w:tcPr>
            <w:tcW w:w="851" w:type="dxa"/>
            <w:vAlign w:val="center"/>
          </w:tcPr>
          <w:p w:rsidR="00A20097" w:rsidRPr="00CC6855" w:rsidRDefault="00995189" w:rsidP="00CC6855">
            <w:pPr>
              <w:spacing w:line="360" w:lineRule="auto"/>
              <w:jc w:val="both"/>
              <w:rPr>
                <w:sz w:val="20"/>
                <w:szCs w:val="20"/>
              </w:rPr>
            </w:pPr>
            <w:r w:rsidRPr="00CC6855">
              <w:rPr>
                <w:sz w:val="20"/>
                <w:szCs w:val="20"/>
              </w:rPr>
              <w:t>54</w:t>
            </w:r>
          </w:p>
        </w:tc>
        <w:tc>
          <w:tcPr>
            <w:tcW w:w="850" w:type="dxa"/>
            <w:vAlign w:val="center"/>
          </w:tcPr>
          <w:p w:rsidR="00A20097" w:rsidRPr="00CC6855" w:rsidRDefault="00F41AAD" w:rsidP="00CC6855">
            <w:pPr>
              <w:spacing w:line="360" w:lineRule="auto"/>
              <w:jc w:val="both"/>
              <w:rPr>
                <w:sz w:val="20"/>
                <w:szCs w:val="20"/>
              </w:rPr>
            </w:pPr>
            <w:r w:rsidRPr="00CC6855">
              <w:rPr>
                <w:sz w:val="20"/>
                <w:szCs w:val="20"/>
              </w:rPr>
              <w:t>0,08</w:t>
            </w:r>
          </w:p>
        </w:tc>
      </w:tr>
      <w:tr w:rsidR="001556EE" w:rsidRPr="00CC6855" w:rsidTr="00CC6855">
        <w:trPr>
          <w:cantSplit/>
        </w:trPr>
        <w:tc>
          <w:tcPr>
            <w:tcW w:w="1985" w:type="dxa"/>
            <w:tcBorders>
              <w:bottom w:val="nil"/>
            </w:tcBorders>
          </w:tcPr>
          <w:p w:rsidR="00A20097" w:rsidRPr="00CC6855" w:rsidRDefault="00A20097" w:rsidP="00CC6855">
            <w:pPr>
              <w:spacing w:line="360" w:lineRule="auto"/>
              <w:jc w:val="both"/>
              <w:rPr>
                <w:sz w:val="20"/>
                <w:szCs w:val="20"/>
              </w:rPr>
            </w:pPr>
            <w:r w:rsidRPr="00CC6855">
              <w:rPr>
                <w:sz w:val="20"/>
                <w:szCs w:val="20"/>
              </w:rPr>
              <w:t>Продукция растениеводства, реализованная в переработанном виде</w:t>
            </w:r>
          </w:p>
        </w:tc>
        <w:tc>
          <w:tcPr>
            <w:tcW w:w="992" w:type="dxa"/>
            <w:tcBorders>
              <w:bottom w:val="nil"/>
            </w:tcBorders>
            <w:vAlign w:val="center"/>
          </w:tcPr>
          <w:p w:rsidR="00A20097" w:rsidRPr="00CC6855" w:rsidRDefault="00A20097" w:rsidP="00CC6855">
            <w:pPr>
              <w:spacing w:line="360" w:lineRule="auto"/>
              <w:jc w:val="both"/>
              <w:rPr>
                <w:sz w:val="20"/>
                <w:szCs w:val="20"/>
              </w:rPr>
            </w:pPr>
          </w:p>
          <w:p w:rsidR="00A20097" w:rsidRPr="00CC6855" w:rsidRDefault="00A20097" w:rsidP="00CC6855">
            <w:pPr>
              <w:spacing w:line="360" w:lineRule="auto"/>
              <w:jc w:val="both"/>
              <w:rPr>
                <w:sz w:val="20"/>
                <w:szCs w:val="20"/>
              </w:rPr>
            </w:pPr>
            <w:r w:rsidRPr="00CC6855">
              <w:rPr>
                <w:sz w:val="20"/>
                <w:szCs w:val="20"/>
              </w:rPr>
              <w:t>-</w:t>
            </w:r>
          </w:p>
        </w:tc>
        <w:tc>
          <w:tcPr>
            <w:tcW w:w="851" w:type="dxa"/>
            <w:tcBorders>
              <w:bottom w:val="nil"/>
            </w:tcBorders>
            <w:vAlign w:val="center"/>
          </w:tcPr>
          <w:p w:rsidR="00A20097" w:rsidRPr="00CC6855" w:rsidRDefault="00A20097" w:rsidP="00CC6855">
            <w:pPr>
              <w:spacing w:line="360" w:lineRule="auto"/>
              <w:jc w:val="both"/>
              <w:rPr>
                <w:sz w:val="20"/>
                <w:szCs w:val="20"/>
              </w:rPr>
            </w:pPr>
          </w:p>
          <w:p w:rsidR="00B435BC" w:rsidRPr="00CC6855" w:rsidRDefault="00B435BC" w:rsidP="00CC6855">
            <w:pPr>
              <w:spacing w:line="360" w:lineRule="auto"/>
              <w:jc w:val="both"/>
              <w:rPr>
                <w:sz w:val="20"/>
                <w:szCs w:val="20"/>
              </w:rPr>
            </w:pPr>
            <w:r w:rsidRPr="00CC6855">
              <w:rPr>
                <w:sz w:val="20"/>
                <w:szCs w:val="20"/>
              </w:rPr>
              <w:t>-</w:t>
            </w:r>
          </w:p>
        </w:tc>
        <w:tc>
          <w:tcPr>
            <w:tcW w:w="850" w:type="dxa"/>
            <w:tcBorders>
              <w:bottom w:val="nil"/>
            </w:tcBorders>
            <w:vAlign w:val="center"/>
          </w:tcPr>
          <w:p w:rsidR="00A20097" w:rsidRPr="00CC6855" w:rsidRDefault="00A20097" w:rsidP="00CC6855">
            <w:pPr>
              <w:spacing w:line="360" w:lineRule="auto"/>
              <w:jc w:val="both"/>
              <w:rPr>
                <w:sz w:val="20"/>
                <w:szCs w:val="20"/>
              </w:rPr>
            </w:pPr>
          </w:p>
          <w:p w:rsidR="00A20097" w:rsidRPr="00CC6855" w:rsidRDefault="00A20097" w:rsidP="00CC6855">
            <w:pPr>
              <w:spacing w:line="360" w:lineRule="auto"/>
              <w:jc w:val="both"/>
              <w:rPr>
                <w:sz w:val="20"/>
                <w:szCs w:val="20"/>
              </w:rPr>
            </w:pPr>
            <w:r w:rsidRPr="00CC6855">
              <w:rPr>
                <w:sz w:val="20"/>
                <w:szCs w:val="20"/>
              </w:rPr>
              <w:t>-</w:t>
            </w:r>
          </w:p>
        </w:tc>
        <w:tc>
          <w:tcPr>
            <w:tcW w:w="992" w:type="dxa"/>
            <w:tcBorders>
              <w:bottom w:val="nil"/>
            </w:tcBorders>
            <w:vAlign w:val="center"/>
          </w:tcPr>
          <w:p w:rsidR="00A20097" w:rsidRPr="00CC6855" w:rsidRDefault="00A20097" w:rsidP="00CC6855">
            <w:pPr>
              <w:spacing w:line="360" w:lineRule="auto"/>
              <w:jc w:val="both"/>
              <w:rPr>
                <w:sz w:val="20"/>
                <w:szCs w:val="20"/>
              </w:rPr>
            </w:pPr>
          </w:p>
          <w:p w:rsidR="00B435BC" w:rsidRPr="00CC6855" w:rsidRDefault="00B435BC" w:rsidP="00CC6855">
            <w:pPr>
              <w:spacing w:line="360" w:lineRule="auto"/>
              <w:jc w:val="both"/>
              <w:rPr>
                <w:sz w:val="20"/>
                <w:szCs w:val="20"/>
              </w:rPr>
            </w:pPr>
            <w:r w:rsidRPr="00CC6855">
              <w:rPr>
                <w:sz w:val="20"/>
                <w:szCs w:val="20"/>
              </w:rPr>
              <w:t>-</w:t>
            </w:r>
          </w:p>
        </w:tc>
        <w:tc>
          <w:tcPr>
            <w:tcW w:w="993" w:type="dxa"/>
            <w:tcBorders>
              <w:bottom w:val="nil"/>
            </w:tcBorders>
            <w:vAlign w:val="center"/>
          </w:tcPr>
          <w:p w:rsidR="00A20097" w:rsidRPr="00CC6855" w:rsidRDefault="00A20097" w:rsidP="00CC6855">
            <w:pPr>
              <w:spacing w:line="360" w:lineRule="auto"/>
              <w:jc w:val="both"/>
              <w:rPr>
                <w:sz w:val="20"/>
                <w:szCs w:val="20"/>
              </w:rPr>
            </w:pPr>
          </w:p>
          <w:p w:rsidR="007D4BE1" w:rsidRPr="00CC6855" w:rsidRDefault="007D4BE1" w:rsidP="00CC6855">
            <w:pPr>
              <w:spacing w:line="360" w:lineRule="auto"/>
              <w:jc w:val="both"/>
              <w:rPr>
                <w:sz w:val="20"/>
                <w:szCs w:val="20"/>
              </w:rPr>
            </w:pPr>
            <w:r w:rsidRPr="00CC6855">
              <w:rPr>
                <w:sz w:val="20"/>
                <w:szCs w:val="20"/>
              </w:rPr>
              <w:t>-</w:t>
            </w:r>
          </w:p>
        </w:tc>
        <w:tc>
          <w:tcPr>
            <w:tcW w:w="850" w:type="dxa"/>
            <w:tcBorders>
              <w:bottom w:val="nil"/>
            </w:tcBorders>
            <w:vAlign w:val="center"/>
          </w:tcPr>
          <w:p w:rsidR="00A20097" w:rsidRPr="00CC6855" w:rsidRDefault="00A20097" w:rsidP="00CC6855">
            <w:pPr>
              <w:spacing w:line="360" w:lineRule="auto"/>
              <w:jc w:val="both"/>
              <w:rPr>
                <w:sz w:val="20"/>
                <w:szCs w:val="20"/>
              </w:rPr>
            </w:pPr>
          </w:p>
          <w:p w:rsidR="00B435BC" w:rsidRPr="00CC6855" w:rsidRDefault="00B435BC" w:rsidP="00CC6855">
            <w:pPr>
              <w:spacing w:line="360" w:lineRule="auto"/>
              <w:jc w:val="both"/>
              <w:rPr>
                <w:sz w:val="20"/>
                <w:szCs w:val="20"/>
              </w:rPr>
            </w:pPr>
            <w:r w:rsidRPr="00CC6855">
              <w:rPr>
                <w:sz w:val="20"/>
                <w:szCs w:val="20"/>
              </w:rPr>
              <w:t>-</w:t>
            </w:r>
          </w:p>
        </w:tc>
        <w:tc>
          <w:tcPr>
            <w:tcW w:w="851" w:type="dxa"/>
            <w:tcBorders>
              <w:bottom w:val="nil"/>
            </w:tcBorders>
            <w:vAlign w:val="center"/>
          </w:tcPr>
          <w:p w:rsidR="00A20097" w:rsidRPr="00CC6855" w:rsidRDefault="00A20097" w:rsidP="00CC6855">
            <w:pPr>
              <w:spacing w:line="360" w:lineRule="auto"/>
              <w:jc w:val="both"/>
              <w:rPr>
                <w:sz w:val="20"/>
                <w:szCs w:val="20"/>
              </w:rPr>
            </w:pPr>
          </w:p>
          <w:p w:rsidR="00995189" w:rsidRPr="00CC6855" w:rsidRDefault="00995189" w:rsidP="00CC6855">
            <w:pPr>
              <w:spacing w:line="360" w:lineRule="auto"/>
              <w:jc w:val="both"/>
              <w:rPr>
                <w:sz w:val="20"/>
                <w:szCs w:val="20"/>
              </w:rPr>
            </w:pPr>
            <w:r w:rsidRPr="00CC6855">
              <w:rPr>
                <w:sz w:val="20"/>
                <w:szCs w:val="20"/>
              </w:rPr>
              <w:t>-</w:t>
            </w:r>
          </w:p>
        </w:tc>
        <w:tc>
          <w:tcPr>
            <w:tcW w:w="850" w:type="dxa"/>
            <w:tcBorders>
              <w:bottom w:val="nil"/>
            </w:tcBorders>
            <w:vAlign w:val="center"/>
          </w:tcPr>
          <w:p w:rsidR="00F41AAD" w:rsidRPr="00CC6855" w:rsidRDefault="00F41AAD" w:rsidP="00CC6855">
            <w:pPr>
              <w:spacing w:line="360" w:lineRule="auto"/>
              <w:jc w:val="both"/>
              <w:rPr>
                <w:sz w:val="20"/>
                <w:szCs w:val="20"/>
              </w:rPr>
            </w:pPr>
          </w:p>
          <w:p w:rsidR="00F41AAD" w:rsidRPr="00CC6855" w:rsidRDefault="00F41AAD" w:rsidP="00CC6855">
            <w:pPr>
              <w:spacing w:line="360" w:lineRule="auto"/>
              <w:jc w:val="both"/>
              <w:rPr>
                <w:sz w:val="20"/>
                <w:szCs w:val="20"/>
              </w:rPr>
            </w:pPr>
            <w:r w:rsidRPr="00CC6855">
              <w:rPr>
                <w:sz w:val="20"/>
                <w:szCs w:val="20"/>
              </w:rPr>
              <w:t>-</w:t>
            </w:r>
          </w:p>
        </w:tc>
      </w:tr>
      <w:tr w:rsidR="001556EE" w:rsidRPr="00CC6855" w:rsidTr="00CC6855">
        <w:trPr>
          <w:cantSplit/>
        </w:trPr>
        <w:tc>
          <w:tcPr>
            <w:tcW w:w="1985" w:type="dxa"/>
          </w:tcPr>
          <w:p w:rsidR="00A20097" w:rsidRPr="00CC6855" w:rsidRDefault="00A20097" w:rsidP="00CC6855">
            <w:pPr>
              <w:spacing w:line="360" w:lineRule="auto"/>
              <w:jc w:val="both"/>
              <w:rPr>
                <w:sz w:val="20"/>
                <w:szCs w:val="20"/>
              </w:rPr>
            </w:pPr>
            <w:r w:rsidRPr="00CC6855">
              <w:rPr>
                <w:sz w:val="20"/>
                <w:szCs w:val="20"/>
              </w:rPr>
              <w:t>ИТОГО по растениеводству</w:t>
            </w:r>
          </w:p>
        </w:tc>
        <w:tc>
          <w:tcPr>
            <w:tcW w:w="992" w:type="dxa"/>
            <w:vAlign w:val="center"/>
          </w:tcPr>
          <w:p w:rsidR="00A20097" w:rsidRPr="00CC6855" w:rsidRDefault="00A20097" w:rsidP="00CC6855">
            <w:pPr>
              <w:spacing w:line="360" w:lineRule="auto"/>
              <w:jc w:val="both"/>
              <w:rPr>
                <w:sz w:val="20"/>
                <w:szCs w:val="20"/>
              </w:rPr>
            </w:pPr>
            <w:r w:rsidRPr="00CC6855">
              <w:rPr>
                <w:sz w:val="20"/>
                <w:szCs w:val="20"/>
              </w:rPr>
              <w:t>42467</w:t>
            </w:r>
          </w:p>
        </w:tc>
        <w:tc>
          <w:tcPr>
            <w:tcW w:w="851" w:type="dxa"/>
            <w:vAlign w:val="center"/>
          </w:tcPr>
          <w:p w:rsidR="00A20097" w:rsidRPr="00CC6855" w:rsidRDefault="00B435BC" w:rsidP="00CC6855">
            <w:pPr>
              <w:spacing w:line="360" w:lineRule="auto"/>
              <w:jc w:val="both"/>
              <w:rPr>
                <w:sz w:val="20"/>
                <w:szCs w:val="20"/>
              </w:rPr>
            </w:pPr>
            <w:r w:rsidRPr="00CC6855">
              <w:rPr>
                <w:sz w:val="20"/>
                <w:szCs w:val="20"/>
              </w:rPr>
              <w:t>76,59</w:t>
            </w:r>
          </w:p>
        </w:tc>
        <w:tc>
          <w:tcPr>
            <w:tcW w:w="850" w:type="dxa"/>
            <w:vAlign w:val="center"/>
          </w:tcPr>
          <w:p w:rsidR="00A20097" w:rsidRPr="00CC6855" w:rsidRDefault="00A20097" w:rsidP="00CC6855">
            <w:pPr>
              <w:spacing w:line="360" w:lineRule="auto"/>
              <w:jc w:val="both"/>
              <w:rPr>
                <w:sz w:val="20"/>
                <w:szCs w:val="20"/>
              </w:rPr>
            </w:pPr>
            <w:r w:rsidRPr="00CC6855">
              <w:rPr>
                <w:sz w:val="20"/>
                <w:szCs w:val="20"/>
              </w:rPr>
              <w:t>61590</w:t>
            </w:r>
          </w:p>
        </w:tc>
        <w:tc>
          <w:tcPr>
            <w:tcW w:w="992" w:type="dxa"/>
            <w:vAlign w:val="center"/>
          </w:tcPr>
          <w:p w:rsidR="00A20097" w:rsidRPr="00CC6855" w:rsidRDefault="00005A8F" w:rsidP="00CC6855">
            <w:pPr>
              <w:spacing w:line="360" w:lineRule="auto"/>
              <w:jc w:val="both"/>
              <w:rPr>
                <w:sz w:val="20"/>
                <w:szCs w:val="20"/>
              </w:rPr>
            </w:pPr>
            <w:r w:rsidRPr="00CC6855">
              <w:rPr>
                <w:sz w:val="20"/>
                <w:szCs w:val="20"/>
              </w:rPr>
              <w:t>80,69</w:t>
            </w:r>
          </w:p>
        </w:tc>
        <w:tc>
          <w:tcPr>
            <w:tcW w:w="993" w:type="dxa"/>
            <w:vAlign w:val="center"/>
          </w:tcPr>
          <w:p w:rsidR="00A20097" w:rsidRPr="00CC6855" w:rsidRDefault="007D4BE1" w:rsidP="00CC6855">
            <w:pPr>
              <w:spacing w:line="360" w:lineRule="auto"/>
              <w:jc w:val="both"/>
              <w:rPr>
                <w:sz w:val="20"/>
                <w:szCs w:val="20"/>
              </w:rPr>
            </w:pPr>
            <w:r w:rsidRPr="00CC6855">
              <w:rPr>
                <w:sz w:val="20"/>
                <w:szCs w:val="20"/>
              </w:rPr>
              <w:t>73026</w:t>
            </w:r>
          </w:p>
        </w:tc>
        <w:tc>
          <w:tcPr>
            <w:tcW w:w="850" w:type="dxa"/>
            <w:vAlign w:val="center"/>
          </w:tcPr>
          <w:p w:rsidR="00A20097" w:rsidRPr="00CC6855" w:rsidRDefault="00610EB9" w:rsidP="00CC6855">
            <w:pPr>
              <w:spacing w:line="360" w:lineRule="auto"/>
              <w:jc w:val="both"/>
              <w:rPr>
                <w:sz w:val="20"/>
                <w:szCs w:val="20"/>
              </w:rPr>
            </w:pPr>
            <w:r w:rsidRPr="00CC6855">
              <w:rPr>
                <w:sz w:val="20"/>
                <w:szCs w:val="20"/>
              </w:rPr>
              <w:t>84,</w:t>
            </w:r>
            <w:r w:rsidR="00005A8F" w:rsidRPr="00CC6855">
              <w:rPr>
                <w:sz w:val="20"/>
                <w:szCs w:val="20"/>
              </w:rPr>
              <w:t>59</w:t>
            </w:r>
          </w:p>
        </w:tc>
        <w:tc>
          <w:tcPr>
            <w:tcW w:w="851" w:type="dxa"/>
            <w:vAlign w:val="center"/>
          </w:tcPr>
          <w:p w:rsidR="00A20097" w:rsidRPr="00CC6855" w:rsidRDefault="00995189" w:rsidP="00CC6855">
            <w:pPr>
              <w:spacing w:line="360" w:lineRule="auto"/>
              <w:jc w:val="both"/>
              <w:rPr>
                <w:sz w:val="20"/>
                <w:szCs w:val="20"/>
              </w:rPr>
            </w:pPr>
            <w:r w:rsidRPr="00CC6855">
              <w:rPr>
                <w:sz w:val="20"/>
                <w:szCs w:val="20"/>
              </w:rPr>
              <w:t>59028</w:t>
            </w:r>
          </w:p>
        </w:tc>
        <w:tc>
          <w:tcPr>
            <w:tcW w:w="850" w:type="dxa"/>
            <w:vAlign w:val="center"/>
          </w:tcPr>
          <w:p w:rsidR="00A20097" w:rsidRPr="00CC6855" w:rsidRDefault="00F41AAD" w:rsidP="00CC6855">
            <w:pPr>
              <w:spacing w:line="360" w:lineRule="auto"/>
              <w:jc w:val="both"/>
              <w:rPr>
                <w:sz w:val="20"/>
                <w:szCs w:val="20"/>
              </w:rPr>
            </w:pPr>
            <w:r w:rsidRPr="00CC6855">
              <w:rPr>
                <w:sz w:val="20"/>
                <w:szCs w:val="20"/>
              </w:rPr>
              <w:t>80,62</w:t>
            </w:r>
          </w:p>
        </w:tc>
      </w:tr>
      <w:tr w:rsidR="001556EE" w:rsidRPr="00CC6855" w:rsidTr="00CC6855">
        <w:trPr>
          <w:cantSplit/>
        </w:trPr>
        <w:tc>
          <w:tcPr>
            <w:tcW w:w="1985" w:type="dxa"/>
            <w:tcBorders>
              <w:top w:val="nil"/>
            </w:tcBorders>
          </w:tcPr>
          <w:p w:rsidR="00A20097" w:rsidRPr="00CC6855" w:rsidRDefault="007D4BE1" w:rsidP="00CC6855">
            <w:pPr>
              <w:spacing w:line="360" w:lineRule="auto"/>
              <w:jc w:val="both"/>
              <w:rPr>
                <w:sz w:val="20"/>
                <w:szCs w:val="20"/>
              </w:rPr>
            </w:pPr>
            <w:r w:rsidRPr="00CC6855">
              <w:rPr>
                <w:sz w:val="20"/>
                <w:szCs w:val="20"/>
              </w:rPr>
              <w:t>Скот и птица в живой массе:</w:t>
            </w:r>
          </w:p>
        </w:tc>
        <w:tc>
          <w:tcPr>
            <w:tcW w:w="992" w:type="dxa"/>
            <w:tcBorders>
              <w:top w:val="nil"/>
            </w:tcBorders>
            <w:vAlign w:val="center"/>
          </w:tcPr>
          <w:p w:rsidR="00A20097" w:rsidRPr="00CC6855" w:rsidRDefault="00A20097" w:rsidP="00CC6855">
            <w:pPr>
              <w:spacing w:line="360" w:lineRule="auto"/>
              <w:jc w:val="both"/>
              <w:rPr>
                <w:sz w:val="20"/>
                <w:szCs w:val="20"/>
              </w:rPr>
            </w:pPr>
          </w:p>
        </w:tc>
        <w:tc>
          <w:tcPr>
            <w:tcW w:w="851" w:type="dxa"/>
            <w:tcBorders>
              <w:top w:val="nil"/>
            </w:tcBorders>
            <w:vAlign w:val="center"/>
          </w:tcPr>
          <w:p w:rsidR="00A20097" w:rsidRPr="00CC6855" w:rsidRDefault="00A20097" w:rsidP="00CC6855">
            <w:pPr>
              <w:spacing w:line="360" w:lineRule="auto"/>
              <w:jc w:val="both"/>
              <w:rPr>
                <w:sz w:val="20"/>
                <w:szCs w:val="20"/>
              </w:rPr>
            </w:pPr>
          </w:p>
        </w:tc>
        <w:tc>
          <w:tcPr>
            <w:tcW w:w="850" w:type="dxa"/>
            <w:tcBorders>
              <w:top w:val="nil"/>
            </w:tcBorders>
            <w:vAlign w:val="center"/>
          </w:tcPr>
          <w:p w:rsidR="00A20097" w:rsidRPr="00CC6855" w:rsidRDefault="00A20097" w:rsidP="00CC6855">
            <w:pPr>
              <w:spacing w:line="360" w:lineRule="auto"/>
              <w:jc w:val="both"/>
              <w:rPr>
                <w:sz w:val="20"/>
                <w:szCs w:val="20"/>
              </w:rPr>
            </w:pPr>
          </w:p>
        </w:tc>
        <w:tc>
          <w:tcPr>
            <w:tcW w:w="992" w:type="dxa"/>
            <w:tcBorders>
              <w:top w:val="nil"/>
            </w:tcBorders>
            <w:vAlign w:val="center"/>
          </w:tcPr>
          <w:p w:rsidR="00A20097" w:rsidRPr="00CC6855" w:rsidRDefault="00A20097" w:rsidP="00CC6855">
            <w:pPr>
              <w:spacing w:line="360" w:lineRule="auto"/>
              <w:jc w:val="both"/>
              <w:rPr>
                <w:sz w:val="20"/>
                <w:szCs w:val="20"/>
              </w:rPr>
            </w:pPr>
          </w:p>
        </w:tc>
        <w:tc>
          <w:tcPr>
            <w:tcW w:w="993" w:type="dxa"/>
            <w:tcBorders>
              <w:top w:val="nil"/>
            </w:tcBorders>
            <w:vAlign w:val="center"/>
          </w:tcPr>
          <w:p w:rsidR="00A20097" w:rsidRPr="00CC6855" w:rsidRDefault="00A20097" w:rsidP="00CC6855">
            <w:pPr>
              <w:spacing w:line="360" w:lineRule="auto"/>
              <w:jc w:val="both"/>
              <w:rPr>
                <w:sz w:val="20"/>
                <w:szCs w:val="20"/>
              </w:rPr>
            </w:pPr>
          </w:p>
        </w:tc>
        <w:tc>
          <w:tcPr>
            <w:tcW w:w="850" w:type="dxa"/>
            <w:tcBorders>
              <w:top w:val="nil"/>
            </w:tcBorders>
            <w:vAlign w:val="center"/>
          </w:tcPr>
          <w:p w:rsidR="00A20097" w:rsidRPr="00CC6855" w:rsidRDefault="00A20097" w:rsidP="00CC6855">
            <w:pPr>
              <w:spacing w:line="360" w:lineRule="auto"/>
              <w:jc w:val="both"/>
              <w:rPr>
                <w:sz w:val="20"/>
                <w:szCs w:val="20"/>
              </w:rPr>
            </w:pPr>
          </w:p>
        </w:tc>
        <w:tc>
          <w:tcPr>
            <w:tcW w:w="851" w:type="dxa"/>
            <w:tcBorders>
              <w:top w:val="nil"/>
            </w:tcBorders>
            <w:vAlign w:val="center"/>
          </w:tcPr>
          <w:p w:rsidR="00A20097" w:rsidRPr="00CC6855" w:rsidRDefault="00A20097" w:rsidP="00CC6855">
            <w:pPr>
              <w:spacing w:line="360" w:lineRule="auto"/>
              <w:jc w:val="both"/>
              <w:rPr>
                <w:sz w:val="20"/>
                <w:szCs w:val="20"/>
              </w:rPr>
            </w:pPr>
          </w:p>
        </w:tc>
        <w:tc>
          <w:tcPr>
            <w:tcW w:w="850" w:type="dxa"/>
            <w:tcBorders>
              <w:top w:val="nil"/>
            </w:tcBorders>
            <w:vAlign w:val="center"/>
          </w:tcPr>
          <w:p w:rsidR="00A20097" w:rsidRPr="00CC6855" w:rsidRDefault="00A20097" w:rsidP="00CC6855">
            <w:pPr>
              <w:spacing w:line="360" w:lineRule="auto"/>
              <w:jc w:val="both"/>
              <w:rPr>
                <w:sz w:val="20"/>
                <w:szCs w:val="20"/>
              </w:rPr>
            </w:pPr>
          </w:p>
        </w:tc>
      </w:tr>
      <w:tr w:rsidR="001556EE" w:rsidRPr="00CC6855" w:rsidTr="00CC6855">
        <w:trPr>
          <w:cantSplit/>
        </w:trPr>
        <w:tc>
          <w:tcPr>
            <w:tcW w:w="1985" w:type="dxa"/>
          </w:tcPr>
          <w:p w:rsidR="00A20097" w:rsidRPr="00CC6855" w:rsidRDefault="00A20097" w:rsidP="00CC6855">
            <w:pPr>
              <w:spacing w:line="360" w:lineRule="auto"/>
              <w:jc w:val="both"/>
              <w:rPr>
                <w:sz w:val="20"/>
                <w:szCs w:val="20"/>
              </w:rPr>
            </w:pPr>
            <w:r w:rsidRPr="00CC6855">
              <w:rPr>
                <w:sz w:val="20"/>
                <w:szCs w:val="20"/>
              </w:rPr>
              <w:t>КРС</w:t>
            </w:r>
          </w:p>
        </w:tc>
        <w:tc>
          <w:tcPr>
            <w:tcW w:w="992" w:type="dxa"/>
            <w:vAlign w:val="center"/>
          </w:tcPr>
          <w:p w:rsidR="00A20097" w:rsidRPr="00CC6855" w:rsidRDefault="00A20097" w:rsidP="00CC6855">
            <w:pPr>
              <w:spacing w:line="360" w:lineRule="auto"/>
              <w:jc w:val="both"/>
              <w:rPr>
                <w:sz w:val="20"/>
                <w:szCs w:val="20"/>
              </w:rPr>
            </w:pPr>
            <w:r w:rsidRPr="00CC6855">
              <w:rPr>
                <w:sz w:val="20"/>
                <w:szCs w:val="20"/>
              </w:rPr>
              <w:t>1345</w:t>
            </w:r>
          </w:p>
        </w:tc>
        <w:tc>
          <w:tcPr>
            <w:tcW w:w="851" w:type="dxa"/>
            <w:vAlign w:val="center"/>
          </w:tcPr>
          <w:p w:rsidR="00A20097" w:rsidRPr="00CC6855" w:rsidRDefault="00B435BC" w:rsidP="00CC6855">
            <w:pPr>
              <w:spacing w:line="360" w:lineRule="auto"/>
              <w:jc w:val="both"/>
              <w:rPr>
                <w:sz w:val="20"/>
                <w:szCs w:val="20"/>
              </w:rPr>
            </w:pPr>
            <w:r w:rsidRPr="00CC6855">
              <w:rPr>
                <w:sz w:val="20"/>
                <w:szCs w:val="20"/>
              </w:rPr>
              <w:t>2,43</w:t>
            </w:r>
          </w:p>
        </w:tc>
        <w:tc>
          <w:tcPr>
            <w:tcW w:w="850" w:type="dxa"/>
            <w:vAlign w:val="center"/>
          </w:tcPr>
          <w:p w:rsidR="00A20097" w:rsidRPr="00CC6855" w:rsidRDefault="00A20097" w:rsidP="00CC6855">
            <w:pPr>
              <w:spacing w:line="360" w:lineRule="auto"/>
              <w:jc w:val="both"/>
              <w:rPr>
                <w:sz w:val="20"/>
                <w:szCs w:val="20"/>
              </w:rPr>
            </w:pPr>
            <w:r w:rsidRPr="00CC6855">
              <w:rPr>
                <w:sz w:val="20"/>
                <w:szCs w:val="20"/>
              </w:rPr>
              <w:t>927</w:t>
            </w:r>
          </w:p>
        </w:tc>
        <w:tc>
          <w:tcPr>
            <w:tcW w:w="992" w:type="dxa"/>
            <w:vAlign w:val="center"/>
          </w:tcPr>
          <w:p w:rsidR="00A20097" w:rsidRPr="00CC6855" w:rsidRDefault="00005A8F" w:rsidP="00CC6855">
            <w:pPr>
              <w:spacing w:line="360" w:lineRule="auto"/>
              <w:jc w:val="both"/>
              <w:rPr>
                <w:sz w:val="20"/>
                <w:szCs w:val="20"/>
              </w:rPr>
            </w:pPr>
            <w:r w:rsidRPr="00CC6855">
              <w:rPr>
                <w:sz w:val="20"/>
                <w:szCs w:val="20"/>
              </w:rPr>
              <w:t>1,21</w:t>
            </w:r>
          </w:p>
        </w:tc>
        <w:tc>
          <w:tcPr>
            <w:tcW w:w="993" w:type="dxa"/>
            <w:vAlign w:val="center"/>
          </w:tcPr>
          <w:p w:rsidR="00A20097" w:rsidRPr="00CC6855" w:rsidRDefault="007D4BE1" w:rsidP="00CC6855">
            <w:pPr>
              <w:spacing w:line="360" w:lineRule="auto"/>
              <w:jc w:val="both"/>
              <w:rPr>
                <w:sz w:val="20"/>
                <w:szCs w:val="20"/>
              </w:rPr>
            </w:pPr>
            <w:r w:rsidRPr="00CC6855">
              <w:rPr>
                <w:sz w:val="20"/>
                <w:szCs w:val="20"/>
              </w:rPr>
              <w:t>1212</w:t>
            </w:r>
          </w:p>
        </w:tc>
        <w:tc>
          <w:tcPr>
            <w:tcW w:w="850" w:type="dxa"/>
            <w:vAlign w:val="center"/>
          </w:tcPr>
          <w:p w:rsidR="00A20097" w:rsidRPr="00CC6855" w:rsidRDefault="00610EB9" w:rsidP="00CC6855">
            <w:pPr>
              <w:spacing w:line="360" w:lineRule="auto"/>
              <w:jc w:val="both"/>
              <w:rPr>
                <w:sz w:val="20"/>
                <w:szCs w:val="20"/>
              </w:rPr>
            </w:pPr>
            <w:r w:rsidRPr="00CC6855">
              <w:rPr>
                <w:sz w:val="20"/>
                <w:szCs w:val="20"/>
              </w:rPr>
              <w:t>1,40</w:t>
            </w:r>
          </w:p>
        </w:tc>
        <w:tc>
          <w:tcPr>
            <w:tcW w:w="851" w:type="dxa"/>
            <w:vAlign w:val="center"/>
          </w:tcPr>
          <w:p w:rsidR="00A20097" w:rsidRPr="00CC6855" w:rsidRDefault="00995189" w:rsidP="00CC6855">
            <w:pPr>
              <w:spacing w:line="360" w:lineRule="auto"/>
              <w:jc w:val="both"/>
              <w:rPr>
                <w:sz w:val="20"/>
                <w:szCs w:val="20"/>
              </w:rPr>
            </w:pPr>
            <w:r w:rsidRPr="00CC6855">
              <w:rPr>
                <w:sz w:val="20"/>
                <w:szCs w:val="20"/>
              </w:rPr>
              <w:t>1161</w:t>
            </w:r>
          </w:p>
        </w:tc>
        <w:tc>
          <w:tcPr>
            <w:tcW w:w="850" w:type="dxa"/>
            <w:vAlign w:val="center"/>
          </w:tcPr>
          <w:p w:rsidR="00A20097" w:rsidRPr="00CC6855" w:rsidRDefault="00F41AAD" w:rsidP="00CC6855">
            <w:pPr>
              <w:spacing w:line="360" w:lineRule="auto"/>
              <w:jc w:val="both"/>
              <w:rPr>
                <w:sz w:val="20"/>
                <w:szCs w:val="20"/>
              </w:rPr>
            </w:pPr>
            <w:r w:rsidRPr="00CC6855">
              <w:rPr>
                <w:sz w:val="20"/>
                <w:szCs w:val="20"/>
              </w:rPr>
              <w:t>1,68</w:t>
            </w:r>
          </w:p>
        </w:tc>
      </w:tr>
      <w:tr w:rsidR="001556EE" w:rsidRPr="00CC6855" w:rsidTr="00CC6855">
        <w:trPr>
          <w:cantSplit/>
        </w:trPr>
        <w:tc>
          <w:tcPr>
            <w:tcW w:w="1985" w:type="dxa"/>
          </w:tcPr>
          <w:p w:rsidR="00A20097" w:rsidRPr="00CC6855" w:rsidRDefault="00A20097" w:rsidP="00CC6855">
            <w:pPr>
              <w:spacing w:line="360" w:lineRule="auto"/>
              <w:jc w:val="both"/>
              <w:rPr>
                <w:sz w:val="20"/>
                <w:szCs w:val="20"/>
              </w:rPr>
            </w:pPr>
            <w:r w:rsidRPr="00CC6855">
              <w:rPr>
                <w:sz w:val="20"/>
                <w:szCs w:val="20"/>
              </w:rPr>
              <w:t>свиней</w:t>
            </w:r>
          </w:p>
        </w:tc>
        <w:tc>
          <w:tcPr>
            <w:tcW w:w="992" w:type="dxa"/>
            <w:vAlign w:val="center"/>
          </w:tcPr>
          <w:p w:rsidR="00A20097" w:rsidRPr="00CC6855" w:rsidRDefault="00A20097" w:rsidP="00CC6855">
            <w:pPr>
              <w:spacing w:line="360" w:lineRule="auto"/>
              <w:jc w:val="both"/>
              <w:rPr>
                <w:sz w:val="20"/>
                <w:szCs w:val="20"/>
              </w:rPr>
            </w:pPr>
            <w:r w:rsidRPr="00CC6855">
              <w:rPr>
                <w:sz w:val="20"/>
                <w:szCs w:val="20"/>
              </w:rPr>
              <w:t>8</w:t>
            </w:r>
          </w:p>
        </w:tc>
        <w:tc>
          <w:tcPr>
            <w:tcW w:w="851" w:type="dxa"/>
            <w:vAlign w:val="center"/>
          </w:tcPr>
          <w:p w:rsidR="00A20097" w:rsidRPr="00CC6855" w:rsidRDefault="00B435BC" w:rsidP="00CC6855">
            <w:pPr>
              <w:spacing w:line="360" w:lineRule="auto"/>
              <w:jc w:val="both"/>
              <w:rPr>
                <w:sz w:val="20"/>
                <w:szCs w:val="20"/>
              </w:rPr>
            </w:pPr>
            <w:r w:rsidRPr="00CC6855">
              <w:rPr>
                <w:sz w:val="20"/>
                <w:szCs w:val="20"/>
              </w:rPr>
              <w:t>0,01</w:t>
            </w:r>
          </w:p>
        </w:tc>
        <w:tc>
          <w:tcPr>
            <w:tcW w:w="850" w:type="dxa"/>
            <w:vAlign w:val="center"/>
          </w:tcPr>
          <w:p w:rsidR="00A20097" w:rsidRPr="00CC6855" w:rsidRDefault="00A20097" w:rsidP="00CC6855">
            <w:pPr>
              <w:spacing w:line="360" w:lineRule="auto"/>
              <w:jc w:val="both"/>
              <w:rPr>
                <w:sz w:val="20"/>
                <w:szCs w:val="20"/>
              </w:rPr>
            </w:pPr>
            <w:r w:rsidRPr="00CC6855">
              <w:rPr>
                <w:sz w:val="20"/>
                <w:szCs w:val="20"/>
              </w:rPr>
              <w:t>8</w:t>
            </w:r>
          </w:p>
        </w:tc>
        <w:tc>
          <w:tcPr>
            <w:tcW w:w="992" w:type="dxa"/>
            <w:vAlign w:val="center"/>
          </w:tcPr>
          <w:p w:rsidR="00A20097" w:rsidRPr="00CC6855" w:rsidRDefault="00005A8F" w:rsidP="00CC6855">
            <w:pPr>
              <w:spacing w:line="360" w:lineRule="auto"/>
              <w:jc w:val="both"/>
              <w:rPr>
                <w:sz w:val="20"/>
                <w:szCs w:val="20"/>
              </w:rPr>
            </w:pPr>
            <w:r w:rsidRPr="00CC6855">
              <w:rPr>
                <w:sz w:val="20"/>
                <w:szCs w:val="20"/>
              </w:rPr>
              <w:t>0,01</w:t>
            </w:r>
          </w:p>
        </w:tc>
        <w:tc>
          <w:tcPr>
            <w:tcW w:w="993" w:type="dxa"/>
            <w:vAlign w:val="center"/>
          </w:tcPr>
          <w:p w:rsidR="00A20097" w:rsidRPr="00CC6855" w:rsidRDefault="007D4BE1" w:rsidP="00CC6855">
            <w:pPr>
              <w:spacing w:line="360" w:lineRule="auto"/>
              <w:jc w:val="both"/>
              <w:rPr>
                <w:sz w:val="20"/>
                <w:szCs w:val="20"/>
              </w:rPr>
            </w:pPr>
            <w:r w:rsidRPr="00CC6855">
              <w:rPr>
                <w:sz w:val="20"/>
                <w:szCs w:val="20"/>
              </w:rPr>
              <w:t>161</w:t>
            </w:r>
          </w:p>
        </w:tc>
        <w:tc>
          <w:tcPr>
            <w:tcW w:w="850" w:type="dxa"/>
            <w:vAlign w:val="center"/>
          </w:tcPr>
          <w:p w:rsidR="00A20097" w:rsidRPr="00CC6855" w:rsidRDefault="00610EB9" w:rsidP="00CC6855">
            <w:pPr>
              <w:spacing w:line="360" w:lineRule="auto"/>
              <w:jc w:val="both"/>
              <w:rPr>
                <w:sz w:val="20"/>
                <w:szCs w:val="20"/>
              </w:rPr>
            </w:pPr>
            <w:r w:rsidRPr="00CC6855">
              <w:rPr>
                <w:sz w:val="20"/>
                <w:szCs w:val="20"/>
              </w:rPr>
              <w:t>0,19</w:t>
            </w:r>
          </w:p>
        </w:tc>
        <w:tc>
          <w:tcPr>
            <w:tcW w:w="851" w:type="dxa"/>
            <w:vAlign w:val="center"/>
          </w:tcPr>
          <w:p w:rsidR="00A20097" w:rsidRPr="00CC6855" w:rsidRDefault="00995189" w:rsidP="00CC6855">
            <w:pPr>
              <w:spacing w:line="360" w:lineRule="auto"/>
              <w:jc w:val="both"/>
              <w:rPr>
                <w:sz w:val="20"/>
                <w:szCs w:val="20"/>
              </w:rPr>
            </w:pPr>
            <w:r w:rsidRPr="00CC6855">
              <w:rPr>
                <w:sz w:val="20"/>
                <w:szCs w:val="20"/>
              </w:rPr>
              <w:t>59</w:t>
            </w:r>
          </w:p>
        </w:tc>
        <w:tc>
          <w:tcPr>
            <w:tcW w:w="850" w:type="dxa"/>
            <w:vAlign w:val="center"/>
          </w:tcPr>
          <w:p w:rsidR="00A20097" w:rsidRPr="00CC6855" w:rsidRDefault="00F41AAD" w:rsidP="00CC6855">
            <w:pPr>
              <w:spacing w:line="360" w:lineRule="auto"/>
              <w:jc w:val="both"/>
              <w:rPr>
                <w:sz w:val="20"/>
                <w:szCs w:val="20"/>
              </w:rPr>
            </w:pPr>
            <w:r w:rsidRPr="00CC6855">
              <w:rPr>
                <w:sz w:val="20"/>
                <w:szCs w:val="20"/>
              </w:rPr>
              <w:t>0,07</w:t>
            </w:r>
          </w:p>
        </w:tc>
      </w:tr>
      <w:tr w:rsidR="0094722A" w:rsidRPr="00CC6855" w:rsidTr="00CC6855">
        <w:trPr>
          <w:cantSplit/>
        </w:trPr>
        <w:tc>
          <w:tcPr>
            <w:tcW w:w="1985" w:type="dxa"/>
          </w:tcPr>
          <w:p w:rsidR="0094722A" w:rsidRPr="00CC6855" w:rsidRDefault="0094722A" w:rsidP="00CC6855">
            <w:pPr>
              <w:spacing w:line="360" w:lineRule="auto"/>
              <w:jc w:val="both"/>
              <w:rPr>
                <w:sz w:val="20"/>
                <w:szCs w:val="20"/>
              </w:rPr>
            </w:pPr>
            <w:r w:rsidRPr="00CC6855">
              <w:rPr>
                <w:sz w:val="20"/>
                <w:szCs w:val="20"/>
              </w:rPr>
              <w:t>Молоко</w:t>
            </w:r>
          </w:p>
        </w:tc>
        <w:tc>
          <w:tcPr>
            <w:tcW w:w="992" w:type="dxa"/>
            <w:vAlign w:val="center"/>
          </w:tcPr>
          <w:p w:rsidR="0094722A" w:rsidRPr="00CC6855" w:rsidRDefault="0094722A" w:rsidP="00CC6855">
            <w:pPr>
              <w:spacing w:line="360" w:lineRule="auto"/>
              <w:jc w:val="both"/>
              <w:rPr>
                <w:sz w:val="20"/>
                <w:szCs w:val="20"/>
              </w:rPr>
            </w:pPr>
            <w:r w:rsidRPr="00CC6855">
              <w:rPr>
                <w:sz w:val="20"/>
                <w:szCs w:val="20"/>
              </w:rPr>
              <w:t>6212</w:t>
            </w:r>
          </w:p>
        </w:tc>
        <w:tc>
          <w:tcPr>
            <w:tcW w:w="851" w:type="dxa"/>
            <w:vAlign w:val="center"/>
          </w:tcPr>
          <w:p w:rsidR="0094722A" w:rsidRPr="00CC6855" w:rsidRDefault="0094722A" w:rsidP="00CC6855">
            <w:pPr>
              <w:spacing w:line="360" w:lineRule="auto"/>
              <w:jc w:val="both"/>
              <w:rPr>
                <w:sz w:val="20"/>
                <w:szCs w:val="20"/>
              </w:rPr>
            </w:pPr>
            <w:r w:rsidRPr="00CC6855">
              <w:rPr>
                <w:sz w:val="20"/>
                <w:szCs w:val="20"/>
              </w:rPr>
              <w:t>11,20</w:t>
            </w:r>
          </w:p>
        </w:tc>
        <w:tc>
          <w:tcPr>
            <w:tcW w:w="850" w:type="dxa"/>
            <w:vAlign w:val="center"/>
          </w:tcPr>
          <w:p w:rsidR="0094722A" w:rsidRPr="00CC6855" w:rsidRDefault="0094722A" w:rsidP="00CC6855">
            <w:pPr>
              <w:spacing w:line="360" w:lineRule="auto"/>
              <w:jc w:val="both"/>
              <w:rPr>
                <w:sz w:val="20"/>
                <w:szCs w:val="20"/>
              </w:rPr>
            </w:pPr>
            <w:r w:rsidRPr="00CC6855">
              <w:rPr>
                <w:sz w:val="20"/>
                <w:szCs w:val="20"/>
              </w:rPr>
              <w:t>7628</w:t>
            </w:r>
          </w:p>
        </w:tc>
        <w:tc>
          <w:tcPr>
            <w:tcW w:w="992" w:type="dxa"/>
            <w:vAlign w:val="center"/>
          </w:tcPr>
          <w:p w:rsidR="0094722A" w:rsidRPr="00CC6855" w:rsidRDefault="0094722A" w:rsidP="00CC6855">
            <w:pPr>
              <w:spacing w:line="360" w:lineRule="auto"/>
              <w:jc w:val="both"/>
              <w:rPr>
                <w:sz w:val="20"/>
                <w:szCs w:val="20"/>
              </w:rPr>
            </w:pPr>
            <w:r w:rsidRPr="00CC6855">
              <w:rPr>
                <w:sz w:val="20"/>
                <w:szCs w:val="20"/>
              </w:rPr>
              <w:t>9,99</w:t>
            </w:r>
          </w:p>
        </w:tc>
        <w:tc>
          <w:tcPr>
            <w:tcW w:w="993" w:type="dxa"/>
            <w:vAlign w:val="center"/>
          </w:tcPr>
          <w:p w:rsidR="0094722A" w:rsidRPr="00CC6855" w:rsidRDefault="0094722A" w:rsidP="00CC6855">
            <w:pPr>
              <w:spacing w:line="360" w:lineRule="auto"/>
              <w:jc w:val="both"/>
              <w:rPr>
                <w:sz w:val="20"/>
                <w:szCs w:val="20"/>
              </w:rPr>
            </w:pPr>
            <w:r w:rsidRPr="00CC6855">
              <w:rPr>
                <w:sz w:val="20"/>
                <w:szCs w:val="20"/>
              </w:rPr>
              <w:t>6368</w:t>
            </w:r>
          </w:p>
        </w:tc>
        <w:tc>
          <w:tcPr>
            <w:tcW w:w="850" w:type="dxa"/>
            <w:vAlign w:val="center"/>
          </w:tcPr>
          <w:p w:rsidR="0094722A" w:rsidRPr="00CC6855" w:rsidRDefault="0094722A" w:rsidP="00CC6855">
            <w:pPr>
              <w:spacing w:line="360" w:lineRule="auto"/>
              <w:jc w:val="both"/>
              <w:rPr>
                <w:sz w:val="20"/>
                <w:szCs w:val="20"/>
              </w:rPr>
            </w:pPr>
            <w:r w:rsidRPr="00CC6855">
              <w:rPr>
                <w:sz w:val="20"/>
                <w:szCs w:val="20"/>
              </w:rPr>
              <w:t>7,38</w:t>
            </w:r>
          </w:p>
        </w:tc>
        <w:tc>
          <w:tcPr>
            <w:tcW w:w="851" w:type="dxa"/>
            <w:vAlign w:val="center"/>
          </w:tcPr>
          <w:p w:rsidR="0094722A" w:rsidRPr="00CC6855" w:rsidRDefault="0094722A" w:rsidP="00CC6855">
            <w:pPr>
              <w:spacing w:line="360" w:lineRule="auto"/>
              <w:jc w:val="both"/>
              <w:rPr>
                <w:sz w:val="20"/>
                <w:szCs w:val="20"/>
              </w:rPr>
            </w:pPr>
            <w:r w:rsidRPr="00CC6855">
              <w:rPr>
                <w:sz w:val="20"/>
                <w:szCs w:val="20"/>
              </w:rPr>
              <w:t>6736</w:t>
            </w:r>
          </w:p>
        </w:tc>
        <w:tc>
          <w:tcPr>
            <w:tcW w:w="850" w:type="dxa"/>
            <w:vAlign w:val="center"/>
          </w:tcPr>
          <w:p w:rsidR="0094722A" w:rsidRPr="00CC6855" w:rsidRDefault="0094722A" w:rsidP="00CC6855">
            <w:pPr>
              <w:spacing w:line="360" w:lineRule="auto"/>
              <w:jc w:val="both"/>
              <w:rPr>
                <w:sz w:val="20"/>
                <w:szCs w:val="20"/>
              </w:rPr>
            </w:pPr>
            <w:r w:rsidRPr="00CC6855">
              <w:rPr>
                <w:sz w:val="20"/>
                <w:szCs w:val="20"/>
              </w:rPr>
              <w:t>9,52</w:t>
            </w:r>
          </w:p>
        </w:tc>
      </w:tr>
      <w:tr w:rsidR="0094722A" w:rsidRPr="00CC6855" w:rsidTr="00CC6855">
        <w:trPr>
          <w:cantSplit/>
          <w:trHeight w:val="362"/>
        </w:trPr>
        <w:tc>
          <w:tcPr>
            <w:tcW w:w="1985" w:type="dxa"/>
          </w:tcPr>
          <w:p w:rsidR="0094722A" w:rsidRPr="00CC6855" w:rsidRDefault="0094722A" w:rsidP="00CC6855">
            <w:pPr>
              <w:spacing w:line="360" w:lineRule="auto"/>
              <w:jc w:val="both"/>
              <w:rPr>
                <w:sz w:val="20"/>
                <w:szCs w:val="20"/>
              </w:rPr>
            </w:pPr>
            <w:r w:rsidRPr="00CC6855">
              <w:rPr>
                <w:sz w:val="20"/>
                <w:szCs w:val="20"/>
              </w:rPr>
              <w:t>Рыба</w:t>
            </w:r>
          </w:p>
        </w:tc>
        <w:tc>
          <w:tcPr>
            <w:tcW w:w="992" w:type="dxa"/>
            <w:vAlign w:val="center"/>
          </w:tcPr>
          <w:p w:rsidR="0094722A" w:rsidRPr="00CC6855" w:rsidRDefault="0094722A" w:rsidP="00CC6855">
            <w:pPr>
              <w:spacing w:line="360" w:lineRule="auto"/>
              <w:jc w:val="both"/>
              <w:rPr>
                <w:sz w:val="20"/>
                <w:szCs w:val="20"/>
              </w:rPr>
            </w:pPr>
            <w:r w:rsidRPr="00CC6855">
              <w:rPr>
                <w:sz w:val="20"/>
                <w:szCs w:val="20"/>
              </w:rPr>
              <w:t>141</w:t>
            </w:r>
          </w:p>
        </w:tc>
        <w:tc>
          <w:tcPr>
            <w:tcW w:w="851" w:type="dxa"/>
            <w:vAlign w:val="center"/>
          </w:tcPr>
          <w:p w:rsidR="0094722A" w:rsidRPr="00CC6855" w:rsidRDefault="0094722A" w:rsidP="00CC6855">
            <w:pPr>
              <w:spacing w:line="360" w:lineRule="auto"/>
              <w:jc w:val="both"/>
              <w:rPr>
                <w:sz w:val="20"/>
                <w:szCs w:val="20"/>
              </w:rPr>
            </w:pPr>
            <w:r w:rsidRPr="00CC6855">
              <w:rPr>
                <w:sz w:val="20"/>
                <w:szCs w:val="20"/>
              </w:rPr>
              <w:t>0,25</w:t>
            </w:r>
          </w:p>
        </w:tc>
        <w:tc>
          <w:tcPr>
            <w:tcW w:w="850" w:type="dxa"/>
            <w:vAlign w:val="center"/>
          </w:tcPr>
          <w:p w:rsidR="0094722A" w:rsidRPr="00CC6855" w:rsidRDefault="0094722A" w:rsidP="00CC6855">
            <w:pPr>
              <w:spacing w:line="360" w:lineRule="auto"/>
              <w:jc w:val="both"/>
              <w:rPr>
                <w:sz w:val="20"/>
                <w:szCs w:val="20"/>
              </w:rPr>
            </w:pPr>
            <w:r w:rsidRPr="00CC6855">
              <w:rPr>
                <w:sz w:val="20"/>
                <w:szCs w:val="20"/>
              </w:rPr>
              <w:t>126</w:t>
            </w:r>
          </w:p>
        </w:tc>
        <w:tc>
          <w:tcPr>
            <w:tcW w:w="992" w:type="dxa"/>
            <w:vAlign w:val="center"/>
          </w:tcPr>
          <w:p w:rsidR="0094722A" w:rsidRPr="00CC6855" w:rsidRDefault="0094722A" w:rsidP="00CC6855">
            <w:pPr>
              <w:spacing w:line="360" w:lineRule="auto"/>
              <w:jc w:val="both"/>
              <w:rPr>
                <w:sz w:val="20"/>
                <w:szCs w:val="20"/>
              </w:rPr>
            </w:pPr>
            <w:r w:rsidRPr="00CC6855">
              <w:rPr>
                <w:sz w:val="20"/>
                <w:szCs w:val="20"/>
              </w:rPr>
              <w:t>0,17</w:t>
            </w:r>
          </w:p>
        </w:tc>
        <w:tc>
          <w:tcPr>
            <w:tcW w:w="993" w:type="dxa"/>
            <w:vAlign w:val="center"/>
          </w:tcPr>
          <w:p w:rsidR="0094722A" w:rsidRPr="00CC6855" w:rsidRDefault="0094722A" w:rsidP="00CC6855">
            <w:pPr>
              <w:spacing w:line="360" w:lineRule="auto"/>
              <w:jc w:val="both"/>
              <w:rPr>
                <w:sz w:val="20"/>
                <w:szCs w:val="20"/>
              </w:rPr>
            </w:pPr>
            <w:r w:rsidRPr="00CC6855">
              <w:rPr>
                <w:sz w:val="20"/>
                <w:szCs w:val="20"/>
              </w:rPr>
              <w:t>241</w:t>
            </w:r>
          </w:p>
        </w:tc>
        <w:tc>
          <w:tcPr>
            <w:tcW w:w="850" w:type="dxa"/>
            <w:vAlign w:val="center"/>
          </w:tcPr>
          <w:p w:rsidR="0094722A" w:rsidRPr="00CC6855" w:rsidRDefault="0094722A" w:rsidP="00CC6855">
            <w:pPr>
              <w:spacing w:line="360" w:lineRule="auto"/>
              <w:jc w:val="both"/>
              <w:rPr>
                <w:sz w:val="20"/>
                <w:szCs w:val="20"/>
              </w:rPr>
            </w:pPr>
            <w:r w:rsidRPr="00CC6855">
              <w:rPr>
                <w:sz w:val="20"/>
                <w:szCs w:val="20"/>
              </w:rPr>
              <w:t>0,28</w:t>
            </w:r>
          </w:p>
        </w:tc>
        <w:tc>
          <w:tcPr>
            <w:tcW w:w="851" w:type="dxa"/>
            <w:vAlign w:val="center"/>
          </w:tcPr>
          <w:p w:rsidR="0094722A" w:rsidRPr="00CC6855" w:rsidRDefault="0094722A" w:rsidP="00CC6855">
            <w:pPr>
              <w:spacing w:line="360" w:lineRule="auto"/>
              <w:jc w:val="both"/>
              <w:rPr>
                <w:sz w:val="20"/>
                <w:szCs w:val="20"/>
              </w:rPr>
            </w:pPr>
            <w:r w:rsidRPr="00CC6855">
              <w:rPr>
                <w:sz w:val="20"/>
                <w:szCs w:val="20"/>
              </w:rPr>
              <w:t>169</w:t>
            </w:r>
          </w:p>
        </w:tc>
        <w:tc>
          <w:tcPr>
            <w:tcW w:w="850" w:type="dxa"/>
            <w:vAlign w:val="center"/>
          </w:tcPr>
          <w:p w:rsidR="0094722A" w:rsidRPr="00CC6855" w:rsidRDefault="0094722A" w:rsidP="00CC6855">
            <w:pPr>
              <w:spacing w:line="360" w:lineRule="auto"/>
              <w:jc w:val="both"/>
              <w:rPr>
                <w:sz w:val="20"/>
                <w:szCs w:val="20"/>
              </w:rPr>
            </w:pPr>
            <w:r w:rsidRPr="00CC6855">
              <w:rPr>
                <w:sz w:val="20"/>
                <w:szCs w:val="20"/>
              </w:rPr>
              <w:t>0,23</w:t>
            </w:r>
          </w:p>
        </w:tc>
      </w:tr>
      <w:tr w:rsidR="0094722A" w:rsidRPr="00CC6855" w:rsidTr="00CC6855">
        <w:trPr>
          <w:cantSplit/>
        </w:trPr>
        <w:tc>
          <w:tcPr>
            <w:tcW w:w="1985" w:type="dxa"/>
          </w:tcPr>
          <w:p w:rsidR="0094722A" w:rsidRPr="00CC6855" w:rsidRDefault="0094722A" w:rsidP="00CC6855">
            <w:pPr>
              <w:spacing w:line="360" w:lineRule="auto"/>
              <w:jc w:val="both"/>
              <w:rPr>
                <w:sz w:val="20"/>
                <w:szCs w:val="20"/>
              </w:rPr>
            </w:pPr>
            <w:r w:rsidRPr="00CC6855">
              <w:rPr>
                <w:sz w:val="20"/>
                <w:szCs w:val="20"/>
              </w:rPr>
              <w:t>Мед</w:t>
            </w:r>
          </w:p>
        </w:tc>
        <w:tc>
          <w:tcPr>
            <w:tcW w:w="992" w:type="dxa"/>
            <w:vAlign w:val="center"/>
          </w:tcPr>
          <w:p w:rsidR="0094722A" w:rsidRPr="00CC6855" w:rsidRDefault="0094722A" w:rsidP="00CC6855">
            <w:pPr>
              <w:spacing w:line="360" w:lineRule="auto"/>
              <w:jc w:val="both"/>
              <w:rPr>
                <w:sz w:val="20"/>
                <w:szCs w:val="20"/>
              </w:rPr>
            </w:pPr>
            <w:r w:rsidRPr="00CC6855">
              <w:rPr>
                <w:sz w:val="20"/>
                <w:szCs w:val="20"/>
              </w:rPr>
              <w:t>5</w:t>
            </w:r>
          </w:p>
        </w:tc>
        <w:tc>
          <w:tcPr>
            <w:tcW w:w="851" w:type="dxa"/>
            <w:vAlign w:val="center"/>
          </w:tcPr>
          <w:p w:rsidR="0094722A" w:rsidRPr="00CC6855" w:rsidRDefault="0094722A" w:rsidP="00CC6855">
            <w:pPr>
              <w:spacing w:line="360" w:lineRule="auto"/>
              <w:jc w:val="both"/>
              <w:rPr>
                <w:sz w:val="20"/>
                <w:szCs w:val="20"/>
              </w:rPr>
            </w:pPr>
            <w:r w:rsidRPr="00CC6855">
              <w:rPr>
                <w:sz w:val="20"/>
                <w:szCs w:val="20"/>
              </w:rPr>
              <w:t>0,01</w:t>
            </w:r>
          </w:p>
        </w:tc>
        <w:tc>
          <w:tcPr>
            <w:tcW w:w="850" w:type="dxa"/>
            <w:vAlign w:val="center"/>
          </w:tcPr>
          <w:p w:rsidR="0094722A" w:rsidRPr="00CC6855" w:rsidRDefault="0094722A" w:rsidP="00CC6855">
            <w:pPr>
              <w:spacing w:line="360" w:lineRule="auto"/>
              <w:jc w:val="both"/>
              <w:rPr>
                <w:sz w:val="20"/>
                <w:szCs w:val="20"/>
              </w:rPr>
            </w:pPr>
            <w:r w:rsidRPr="00CC6855">
              <w:rPr>
                <w:sz w:val="20"/>
                <w:szCs w:val="20"/>
              </w:rPr>
              <w:t>3</w:t>
            </w:r>
          </w:p>
        </w:tc>
        <w:tc>
          <w:tcPr>
            <w:tcW w:w="992" w:type="dxa"/>
            <w:vAlign w:val="center"/>
          </w:tcPr>
          <w:p w:rsidR="0094722A" w:rsidRPr="00CC6855" w:rsidRDefault="0094722A" w:rsidP="00CC6855">
            <w:pPr>
              <w:spacing w:line="360" w:lineRule="auto"/>
              <w:jc w:val="both"/>
              <w:rPr>
                <w:sz w:val="20"/>
                <w:szCs w:val="20"/>
              </w:rPr>
            </w:pPr>
            <w:r w:rsidRPr="00CC6855">
              <w:rPr>
                <w:sz w:val="20"/>
                <w:szCs w:val="20"/>
              </w:rPr>
              <w:t>0,01</w:t>
            </w:r>
          </w:p>
        </w:tc>
        <w:tc>
          <w:tcPr>
            <w:tcW w:w="993" w:type="dxa"/>
            <w:vAlign w:val="center"/>
          </w:tcPr>
          <w:p w:rsidR="0094722A" w:rsidRPr="00CC6855" w:rsidRDefault="0094722A" w:rsidP="00CC6855">
            <w:pPr>
              <w:spacing w:line="360" w:lineRule="auto"/>
              <w:jc w:val="both"/>
              <w:rPr>
                <w:sz w:val="20"/>
                <w:szCs w:val="20"/>
              </w:rPr>
            </w:pPr>
            <w:r w:rsidRPr="00CC6855">
              <w:rPr>
                <w:sz w:val="20"/>
                <w:szCs w:val="20"/>
              </w:rPr>
              <w:t>52</w:t>
            </w:r>
          </w:p>
        </w:tc>
        <w:tc>
          <w:tcPr>
            <w:tcW w:w="850" w:type="dxa"/>
            <w:vAlign w:val="center"/>
          </w:tcPr>
          <w:p w:rsidR="0094722A" w:rsidRPr="00CC6855" w:rsidRDefault="0094722A" w:rsidP="00CC6855">
            <w:pPr>
              <w:spacing w:line="360" w:lineRule="auto"/>
              <w:jc w:val="both"/>
              <w:rPr>
                <w:sz w:val="20"/>
                <w:szCs w:val="20"/>
              </w:rPr>
            </w:pPr>
            <w:r w:rsidRPr="00CC6855">
              <w:rPr>
                <w:sz w:val="20"/>
                <w:szCs w:val="20"/>
              </w:rPr>
              <w:t>0,06</w:t>
            </w:r>
          </w:p>
        </w:tc>
        <w:tc>
          <w:tcPr>
            <w:tcW w:w="851" w:type="dxa"/>
            <w:vAlign w:val="center"/>
          </w:tcPr>
          <w:p w:rsidR="0094722A" w:rsidRPr="00CC6855" w:rsidRDefault="0094722A" w:rsidP="00CC6855">
            <w:pPr>
              <w:spacing w:line="360" w:lineRule="auto"/>
              <w:jc w:val="both"/>
              <w:rPr>
                <w:sz w:val="20"/>
                <w:szCs w:val="20"/>
              </w:rPr>
            </w:pPr>
            <w:r w:rsidRPr="00CC6855">
              <w:rPr>
                <w:sz w:val="20"/>
                <w:szCs w:val="20"/>
              </w:rPr>
              <w:t>20</w:t>
            </w:r>
          </w:p>
        </w:tc>
        <w:tc>
          <w:tcPr>
            <w:tcW w:w="850" w:type="dxa"/>
            <w:vAlign w:val="center"/>
          </w:tcPr>
          <w:p w:rsidR="0094722A" w:rsidRPr="00CC6855" w:rsidRDefault="0094722A" w:rsidP="00CC6855">
            <w:pPr>
              <w:spacing w:line="360" w:lineRule="auto"/>
              <w:jc w:val="both"/>
              <w:rPr>
                <w:sz w:val="20"/>
                <w:szCs w:val="20"/>
              </w:rPr>
            </w:pPr>
            <w:r w:rsidRPr="00CC6855">
              <w:rPr>
                <w:sz w:val="20"/>
                <w:szCs w:val="20"/>
              </w:rPr>
              <w:t>0,03</w:t>
            </w:r>
          </w:p>
        </w:tc>
      </w:tr>
      <w:tr w:rsidR="0094722A" w:rsidRPr="00CC6855" w:rsidTr="00CC6855">
        <w:trPr>
          <w:cantSplit/>
          <w:trHeight w:val="362"/>
        </w:trPr>
        <w:tc>
          <w:tcPr>
            <w:tcW w:w="1985" w:type="dxa"/>
          </w:tcPr>
          <w:p w:rsidR="0094722A" w:rsidRPr="00CC6855" w:rsidRDefault="0094722A" w:rsidP="00CC6855">
            <w:pPr>
              <w:spacing w:line="360" w:lineRule="auto"/>
              <w:jc w:val="both"/>
              <w:rPr>
                <w:sz w:val="20"/>
                <w:szCs w:val="20"/>
              </w:rPr>
            </w:pPr>
            <w:r w:rsidRPr="00CC6855">
              <w:rPr>
                <w:sz w:val="20"/>
                <w:szCs w:val="20"/>
              </w:rPr>
              <w:t>Прочая продукция</w:t>
            </w:r>
          </w:p>
        </w:tc>
        <w:tc>
          <w:tcPr>
            <w:tcW w:w="992" w:type="dxa"/>
            <w:vAlign w:val="center"/>
          </w:tcPr>
          <w:p w:rsidR="0094722A" w:rsidRPr="00CC6855" w:rsidRDefault="0094722A" w:rsidP="00CC6855">
            <w:pPr>
              <w:spacing w:line="360" w:lineRule="auto"/>
              <w:jc w:val="both"/>
              <w:rPr>
                <w:sz w:val="20"/>
                <w:szCs w:val="20"/>
              </w:rPr>
            </w:pPr>
            <w:r w:rsidRPr="00CC6855">
              <w:rPr>
                <w:sz w:val="20"/>
                <w:szCs w:val="20"/>
              </w:rPr>
              <w:t>414</w:t>
            </w:r>
          </w:p>
        </w:tc>
        <w:tc>
          <w:tcPr>
            <w:tcW w:w="851" w:type="dxa"/>
            <w:vAlign w:val="center"/>
          </w:tcPr>
          <w:p w:rsidR="0094722A" w:rsidRPr="00CC6855" w:rsidRDefault="0094722A" w:rsidP="00CC6855">
            <w:pPr>
              <w:spacing w:line="360" w:lineRule="auto"/>
              <w:jc w:val="both"/>
              <w:rPr>
                <w:sz w:val="20"/>
                <w:szCs w:val="20"/>
              </w:rPr>
            </w:pPr>
            <w:r w:rsidRPr="00CC6855">
              <w:rPr>
                <w:sz w:val="20"/>
                <w:szCs w:val="20"/>
              </w:rPr>
              <w:t>0,75</w:t>
            </w:r>
          </w:p>
        </w:tc>
        <w:tc>
          <w:tcPr>
            <w:tcW w:w="850" w:type="dxa"/>
            <w:vAlign w:val="center"/>
          </w:tcPr>
          <w:p w:rsidR="0094722A" w:rsidRPr="00CC6855" w:rsidRDefault="0094722A" w:rsidP="00CC6855">
            <w:pPr>
              <w:spacing w:line="360" w:lineRule="auto"/>
              <w:jc w:val="both"/>
              <w:rPr>
                <w:sz w:val="20"/>
                <w:szCs w:val="20"/>
              </w:rPr>
            </w:pPr>
            <w:r w:rsidRPr="00CC6855">
              <w:rPr>
                <w:sz w:val="20"/>
                <w:szCs w:val="20"/>
              </w:rPr>
              <w:t>357</w:t>
            </w:r>
          </w:p>
        </w:tc>
        <w:tc>
          <w:tcPr>
            <w:tcW w:w="992" w:type="dxa"/>
            <w:vAlign w:val="center"/>
          </w:tcPr>
          <w:p w:rsidR="0094722A" w:rsidRPr="00CC6855" w:rsidRDefault="0094722A" w:rsidP="00CC6855">
            <w:pPr>
              <w:spacing w:line="360" w:lineRule="auto"/>
              <w:jc w:val="both"/>
              <w:rPr>
                <w:sz w:val="20"/>
                <w:szCs w:val="20"/>
              </w:rPr>
            </w:pPr>
            <w:r w:rsidRPr="00CC6855">
              <w:rPr>
                <w:sz w:val="20"/>
                <w:szCs w:val="20"/>
              </w:rPr>
              <w:t>0,47</w:t>
            </w:r>
          </w:p>
        </w:tc>
        <w:tc>
          <w:tcPr>
            <w:tcW w:w="993" w:type="dxa"/>
            <w:vAlign w:val="center"/>
          </w:tcPr>
          <w:p w:rsidR="0094722A" w:rsidRPr="00CC6855" w:rsidRDefault="0094722A" w:rsidP="00CC6855">
            <w:pPr>
              <w:spacing w:line="360" w:lineRule="auto"/>
              <w:jc w:val="both"/>
              <w:rPr>
                <w:sz w:val="20"/>
                <w:szCs w:val="20"/>
              </w:rPr>
            </w:pPr>
            <w:r w:rsidRPr="00CC6855">
              <w:rPr>
                <w:sz w:val="20"/>
                <w:szCs w:val="20"/>
              </w:rPr>
              <w:t>396</w:t>
            </w:r>
          </w:p>
        </w:tc>
        <w:tc>
          <w:tcPr>
            <w:tcW w:w="850" w:type="dxa"/>
            <w:vAlign w:val="center"/>
          </w:tcPr>
          <w:p w:rsidR="0094722A" w:rsidRPr="00CC6855" w:rsidRDefault="0094722A" w:rsidP="00CC6855">
            <w:pPr>
              <w:spacing w:line="360" w:lineRule="auto"/>
              <w:jc w:val="both"/>
              <w:rPr>
                <w:sz w:val="20"/>
                <w:szCs w:val="20"/>
              </w:rPr>
            </w:pPr>
            <w:r w:rsidRPr="00CC6855">
              <w:rPr>
                <w:sz w:val="20"/>
                <w:szCs w:val="20"/>
              </w:rPr>
              <w:t>0,46</w:t>
            </w:r>
          </w:p>
        </w:tc>
        <w:tc>
          <w:tcPr>
            <w:tcW w:w="851" w:type="dxa"/>
            <w:vAlign w:val="center"/>
          </w:tcPr>
          <w:p w:rsidR="0094722A" w:rsidRPr="00CC6855" w:rsidRDefault="0094722A" w:rsidP="00CC6855">
            <w:pPr>
              <w:spacing w:line="360" w:lineRule="auto"/>
              <w:jc w:val="both"/>
              <w:rPr>
                <w:sz w:val="20"/>
                <w:szCs w:val="20"/>
              </w:rPr>
            </w:pPr>
            <w:r w:rsidRPr="00CC6855">
              <w:rPr>
                <w:sz w:val="20"/>
                <w:szCs w:val="20"/>
              </w:rPr>
              <w:t>389</w:t>
            </w:r>
          </w:p>
        </w:tc>
        <w:tc>
          <w:tcPr>
            <w:tcW w:w="850" w:type="dxa"/>
            <w:vAlign w:val="center"/>
          </w:tcPr>
          <w:p w:rsidR="0094722A" w:rsidRPr="00CC6855" w:rsidRDefault="0094722A" w:rsidP="00CC6855">
            <w:pPr>
              <w:spacing w:line="360" w:lineRule="auto"/>
              <w:jc w:val="both"/>
              <w:rPr>
                <w:sz w:val="20"/>
                <w:szCs w:val="20"/>
              </w:rPr>
            </w:pPr>
            <w:r w:rsidRPr="00CC6855">
              <w:rPr>
                <w:sz w:val="20"/>
                <w:szCs w:val="20"/>
              </w:rPr>
              <w:t>0,56</w:t>
            </w:r>
          </w:p>
        </w:tc>
      </w:tr>
      <w:tr w:rsidR="0094722A" w:rsidRPr="00CC6855" w:rsidTr="00CC6855">
        <w:trPr>
          <w:cantSplit/>
        </w:trPr>
        <w:tc>
          <w:tcPr>
            <w:tcW w:w="1985" w:type="dxa"/>
          </w:tcPr>
          <w:p w:rsidR="0094722A" w:rsidRPr="00CC6855" w:rsidRDefault="0094722A" w:rsidP="00CC6855">
            <w:pPr>
              <w:spacing w:line="360" w:lineRule="auto"/>
              <w:jc w:val="both"/>
              <w:rPr>
                <w:sz w:val="20"/>
                <w:szCs w:val="20"/>
              </w:rPr>
            </w:pPr>
            <w:r w:rsidRPr="00CC6855">
              <w:rPr>
                <w:sz w:val="20"/>
                <w:szCs w:val="20"/>
              </w:rPr>
              <w:t>ИТОГО по животноводству</w:t>
            </w:r>
          </w:p>
        </w:tc>
        <w:tc>
          <w:tcPr>
            <w:tcW w:w="992" w:type="dxa"/>
            <w:vAlign w:val="center"/>
          </w:tcPr>
          <w:p w:rsidR="0094722A" w:rsidRPr="00CC6855" w:rsidRDefault="0094722A" w:rsidP="00CC6855">
            <w:pPr>
              <w:spacing w:line="360" w:lineRule="auto"/>
              <w:jc w:val="both"/>
              <w:rPr>
                <w:sz w:val="20"/>
                <w:szCs w:val="20"/>
              </w:rPr>
            </w:pPr>
            <w:r w:rsidRPr="00CC6855">
              <w:rPr>
                <w:sz w:val="20"/>
                <w:szCs w:val="20"/>
              </w:rPr>
              <w:t>8125</w:t>
            </w:r>
          </w:p>
        </w:tc>
        <w:tc>
          <w:tcPr>
            <w:tcW w:w="851" w:type="dxa"/>
            <w:vAlign w:val="center"/>
          </w:tcPr>
          <w:p w:rsidR="0094722A" w:rsidRPr="00CC6855" w:rsidRDefault="0094722A" w:rsidP="00CC6855">
            <w:pPr>
              <w:spacing w:line="360" w:lineRule="auto"/>
              <w:jc w:val="both"/>
              <w:rPr>
                <w:sz w:val="20"/>
                <w:szCs w:val="20"/>
              </w:rPr>
            </w:pPr>
            <w:r w:rsidRPr="00CC6855">
              <w:rPr>
                <w:sz w:val="20"/>
                <w:szCs w:val="20"/>
              </w:rPr>
              <w:t>14,65</w:t>
            </w:r>
          </w:p>
        </w:tc>
        <w:tc>
          <w:tcPr>
            <w:tcW w:w="850" w:type="dxa"/>
            <w:vAlign w:val="center"/>
          </w:tcPr>
          <w:p w:rsidR="0094722A" w:rsidRPr="00CC6855" w:rsidRDefault="0094722A" w:rsidP="00CC6855">
            <w:pPr>
              <w:spacing w:line="360" w:lineRule="auto"/>
              <w:jc w:val="both"/>
              <w:rPr>
                <w:sz w:val="20"/>
                <w:szCs w:val="20"/>
              </w:rPr>
            </w:pPr>
            <w:r w:rsidRPr="00CC6855">
              <w:rPr>
                <w:sz w:val="20"/>
                <w:szCs w:val="20"/>
              </w:rPr>
              <w:t>9049</w:t>
            </w:r>
          </w:p>
        </w:tc>
        <w:tc>
          <w:tcPr>
            <w:tcW w:w="992" w:type="dxa"/>
            <w:vAlign w:val="center"/>
          </w:tcPr>
          <w:p w:rsidR="0094722A" w:rsidRPr="00CC6855" w:rsidRDefault="0094722A" w:rsidP="00CC6855">
            <w:pPr>
              <w:spacing w:line="360" w:lineRule="auto"/>
              <w:jc w:val="both"/>
              <w:rPr>
                <w:sz w:val="20"/>
                <w:szCs w:val="20"/>
              </w:rPr>
            </w:pPr>
            <w:r w:rsidRPr="00CC6855">
              <w:rPr>
                <w:sz w:val="20"/>
                <w:szCs w:val="20"/>
              </w:rPr>
              <w:t>11,86</w:t>
            </w:r>
          </w:p>
        </w:tc>
        <w:tc>
          <w:tcPr>
            <w:tcW w:w="993" w:type="dxa"/>
            <w:vAlign w:val="center"/>
          </w:tcPr>
          <w:p w:rsidR="0094722A" w:rsidRPr="00CC6855" w:rsidRDefault="0094722A" w:rsidP="00CC6855">
            <w:pPr>
              <w:spacing w:line="360" w:lineRule="auto"/>
              <w:jc w:val="both"/>
              <w:rPr>
                <w:sz w:val="20"/>
                <w:szCs w:val="20"/>
              </w:rPr>
            </w:pPr>
            <w:r w:rsidRPr="00CC6855">
              <w:rPr>
                <w:sz w:val="20"/>
                <w:szCs w:val="20"/>
              </w:rPr>
              <w:t>8430</w:t>
            </w:r>
          </w:p>
        </w:tc>
        <w:tc>
          <w:tcPr>
            <w:tcW w:w="850" w:type="dxa"/>
            <w:vAlign w:val="center"/>
          </w:tcPr>
          <w:p w:rsidR="0094722A" w:rsidRPr="00CC6855" w:rsidRDefault="0094722A" w:rsidP="00CC6855">
            <w:pPr>
              <w:spacing w:line="360" w:lineRule="auto"/>
              <w:jc w:val="both"/>
              <w:rPr>
                <w:sz w:val="20"/>
                <w:szCs w:val="20"/>
              </w:rPr>
            </w:pPr>
            <w:r w:rsidRPr="00CC6855">
              <w:rPr>
                <w:sz w:val="20"/>
                <w:szCs w:val="20"/>
              </w:rPr>
              <w:t>9,77</w:t>
            </w:r>
          </w:p>
        </w:tc>
        <w:tc>
          <w:tcPr>
            <w:tcW w:w="851" w:type="dxa"/>
            <w:vAlign w:val="center"/>
          </w:tcPr>
          <w:p w:rsidR="0094722A" w:rsidRPr="00CC6855" w:rsidRDefault="0094722A" w:rsidP="00CC6855">
            <w:pPr>
              <w:spacing w:line="360" w:lineRule="auto"/>
              <w:jc w:val="both"/>
              <w:rPr>
                <w:sz w:val="20"/>
                <w:szCs w:val="20"/>
              </w:rPr>
            </w:pPr>
            <w:r w:rsidRPr="00CC6855">
              <w:rPr>
                <w:sz w:val="20"/>
                <w:szCs w:val="20"/>
              </w:rPr>
              <w:t>8535</w:t>
            </w:r>
          </w:p>
        </w:tc>
        <w:tc>
          <w:tcPr>
            <w:tcW w:w="850" w:type="dxa"/>
            <w:vAlign w:val="center"/>
          </w:tcPr>
          <w:p w:rsidR="0094722A" w:rsidRPr="00CC6855" w:rsidRDefault="0094722A" w:rsidP="00CC6855">
            <w:pPr>
              <w:spacing w:line="360" w:lineRule="auto"/>
              <w:jc w:val="both"/>
              <w:rPr>
                <w:sz w:val="20"/>
                <w:szCs w:val="20"/>
              </w:rPr>
            </w:pPr>
            <w:r w:rsidRPr="00CC6855">
              <w:rPr>
                <w:sz w:val="20"/>
                <w:szCs w:val="20"/>
              </w:rPr>
              <w:t>12,09</w:t>
            </w:r>
          </w:p>
        </w:tc>
      </w:tr>
      <w:tr w:rsidR="0094722A" w:rsidRPr="00CC6855" w:rsidTr="00CC6855">
        <w:trPr>
          <w:cantSplit/>
        </w:trPr>
        <w:tc>
          <w:tcPr>
            <w:tcW w:w="1985" w:type="dxa"/>
          </w:tcPr>
          <w:p w:rsidR="0094722A" w:rsidRPr="00CC6855" w:rsidRDefault="0094722A" w:rsidP="00CC6855">
            <w:pPr>
              <w:spacing w:line="360" w:lineRule="auto"/>
              <w:jc w:val="both"/>
              <w:rPr>
                <w:sz w:val="20"/>
                <w:szCs w:val="20"/>
              </w:rPr>
            </w:pPr>
            <w:r w:rsidRPr="00CC6855">
              <w:rPr>
                <w:sz w:val="20"/>
                <w:szCs w:val="20"/>
              </w:rPr>
              <w:t>Прочая реализация</w:t>
            </w:r>
          </w:p>
        </w:tc>
        <w:tc>
          <w:tcPr>
            <w:tcW w:w="992" w:type="dxa"/>
            <w:vAlign w:val="center"/>
          </w:tcPr>
          <w:p w:rsidR="0094722A" w:rsidRPr="00CC6855" w:rsidRDefault="0094722A" w:rsidP="00CC6855">
            <w:pPr>
              <w:spacing w:line="360" w:lineRule="auto"/>
              <w:jc w:val="both"/>
              <w:rPr>
                <w:sz w:val="20"/>
                <w:szCs w:val="20"/>
              </w:rPr>
            </w:pPr>
            <w:r w:rsidRPr="00CC6855">
              <w:rPr>
                <w:sz w:val="20"/>
                <w:szCs w:val="20"/>
              </w:rPr>
              <w:t>-</w:t>
            </w:r>
          </w:p>
        </w:tc>
        <w:tc>
          <w:tcPr>
            <w:tcW w:w="851" w:type="dxa"/>
            <w:vAlign w:val="center"/>
          </w:tcPr>
          <w:p w:rsidR="0094722A" w:rsidRPr="00CC6855" w:rsidRDefault="0094722A" w:rsidP="00CC6855">
            <w:pPr>
              <w:spacing w:line="360" w:lineRule="auto"/>
              <w:jc w:val="both"/>
              <w:rPr>
                <w:sz w:val="20"/>
                <w:szCs w:val="20"/>
              </w:rPr>
            </w:pPr>
            <w:r w:rsidRPr="00CC6855">
              <w:rPr>
                <w:sz w:val="20"/>
                <w:szCs w:val="20"/>
              </w:rPr>
              <w:t>-</w:t>
            </w:r>
          </w:p>
        </w:tc>
        <w:tc>
          <w:tcPr>
            <w:tcW w:w="850" w:type="dxa"/>
            <w:vAlign w:val="center"/>
          </w:tcPr>
          <w:p w:rsidR="0094722A" w:rsidRPr="00CC6855" w:rsidRDefault="0094722A" w:rsidP="00CC6855">
            <w:pPr>
              <w:spacing w:line="360" w:lineRule="auto"/>
              <w:jc w:val="both"/>
              <w:rPr>
                <w:sz w:val="20"/>
                <w:szCs w:val="20"/>
              </w:rPr>
            </w:pPr>
            <w:r w:rsidRPr="00CC6855">
              <w:rPr>
                <w:sz w:val="20"/>
                <w:szCs w:val="20"/>
              </w:rPr>
              <w:t>-</w:t>
            </w:r>
          </w:p>
        </w:tc>
        <w:tc>
          <w:tcPr>
            <w:tcW w:w="992" w:type="dxa"/>
            <w:vAlign w:val="center"/>
          </w:tcPr>
          <w:p w:rsidR="0094722A" w:rsidRPr="00CC6855" w:rsidRDefault="0094722A" w:rsidP="00CC6855">
            <w:pPr>
              <w:spacing w:line="360" w:lineRule="auto"/>
              <w:jc w:val="both"/>
              <w:rPr>
                <w:sz w:val="20"/>
                <w:szCs w:val="20"/>
              </w:rPr>
            </w:pPr>
            <w:r w:rsidRPr="00CC6855">
              <w:rPr>
                <w:sz w:val="20"/>
                <w:szCs w:val="20"/>
              </w:rPr>
              <w:t>-</w:t>
            </w:r>
          </w:p>
        </w:tc>
        <w:tc>
          <w:tcPr>
            <w:tcW w:w="993" w:type="dxa"/>
            <w:vAlign w:val="center"/>
          </w:tcPr>
          <w:p w:rsidR="0094722A" w:rsidRPr="00CC6855" w:rsidRDefault="0094722A" w:rsidP="00CC6855">
            <w:pPr>
              <w:spacing w:line="360" w:lineRule="auto"/>
              <w:jc w:val="both"/>
              <w:rPr>
                <w:sz w:val="20"/>
                <w:szCs w:val="20"/>
              </w:rPr>
            </w:pPr>
            <w:r w:rsidRPr="00CC6855">
              <w:rPr>
                <w:sz w:val="20"/>
                <w:szCs w:val="20"/>
              </w:rPr>
              <w:t>-</w:t>
            </w:r>
          </w:p>
        </w:tc>
        <w:tc>
          <w:tcPr>
            <w:tcW w:w="850" w:type="dxa"/>
            <w:vAlign w:val="center"/>
          </w:tcPr>
          <w:p w:rsidR="0094722A" w:rsidRPr="00CC6855" w:rsidRDefault="0094722A" w:rsidP="00CC6855">
            <w:pPr>
              <w:spacing w:line="360" w:lineRule="auto"/>
              <w:jc w:val="both"/>
              <w:rPr>
                <w:sz w:val="20"/>
                <w:szCs w:val="20"/>
              </w:rPr>
            </w:pPr>
            <w:r w:rsidRPr="00CC6855">
              <w:rPr>
                <w:sz w:val="20"/>
                <w:szCs w:val="20"/>
              </w:rPr>
              <w:t>-</w:t>
            </w:r>
          </w:p>
        </w:tc>
        <w:tc>
          <w:tcPr>
            <w:tcW w:w="851" w:type="dxa"/>
            <w:vAlign w:val="center"/>
          </w:tcPr>
          <w:p w:rsidR="0094722A" w:rsidRPr="00CC6855" w:rsidRDefault="0094722A" w:rsidP="00CC6855">
            <w:pPr>
              <w:spacing w:line="360" w:lineRule="auto"/>
              <w:jc w:val="both"/>
              <w:rPr>
                <w:sz w:val="20"/>
                <w:szCs w:val="20"/>
              </w:rPr>
            </w:pPr>
            <w:r w:rsidRPr="00CC6855">
              <w:rPr>
                <w:sz w:val="20"/>
                <w:szCs w:val="20"/>
              </w:rPr>
              <w:t>-</w:t>
            </w:r>
          </w:p>
        </w:tc>
        <w:tc>
          <w:tcPr>
            <w:tcW w:w="850" w:type="dxa"/>
            <w:vAlign w:val="center"/>
          </w:tcPr>
          <w:p w:rsidR="0094722A" w:rsidRPr="00CC6855" w:rsidRDefault="0094722A" w:rsidP="00CC6855">
            <w:pPr>
              <w:spacing w:line="360" w:lineRule="auto"/>
              <w:jc w:val="both"/>
              <w:rPr>
                <w:sz w:val="20"/>
                <w:szCs w:val="20"/>
              </w:rPr>
            </w:pPr>
            <w:r w:rsidRPr="00CC6855">
              <w:rPr>
                <w:sz w:val="20"/>
                <w:szCs w:val="20"/>
              </w:rPr>
              <w:t>-</w:t>
            </w:r>
          </w:p>
        </w:tc>
      </w:tr>
      <w:tr w:rsidR="0094722A" w:rsidRPr="00CC6855" w:rsidTr="00CC6855">
        <w:trPr>
          <w:cantSplit/>
          <w:trHeight w:val="150"/>
        </w:trPr>
        <w:tc>
          <w:tcPr>
            <w:tcW w:w="1985" w:type="dxa"/>
          </w:tcPr>
          <w:p w:rsidR="0094722A" w:rsidRPr="00CC6855" w:rsidRDefault="0094722A" w:rsidP="00CC6855">
            <w:pPr>
              <w:spacing w:line="360" w:lineRule="auto"/>
              <w:jc w:val="both"/>
              <w:rPr>
                <w:sz w:val="20"/>
                <w:szCs w:val="20"/>
              </w:rPr>
            </w:pPr>
            <w:r w:rsidRPr="00CC6855">
              <w:rPr>
                <w:sz w:val="20"/>
                <w:szCs w:val="20"/>
              </w:rPr>
              <w:t>Прочая продукция, работы и услуги</w:t>
            </w:r>
          </w:p>
        </w:tc>
        <w:tc>
          <w:tcPr>
            <w:tcW w:w="992" w:type="dxa"/>
            <w:vAlign w:val="center"/>
          </w:tcPr>
          <w:p w:rsidR="0094722A" w:rsidRPr="00CC6855" w:rsidRDefault="0094722A" w:rsidP="00CC6855">
            <w:pPr>
              <w:spacing w:line="360" w:lineRule="auto"/>
              <w:jc w:val="both"/>
              <w:rPr>
                <w:sz w:val="20"/>
                <w:szCs w:val="20"/>
              </w:rPr>
            </w:pPr>
            <w:r w:rsidRPr="00CC6855">
              <w:rPr>
                <w:sz w:val="20"/>
                <w:szCs w:val="20"/>
              </w:rPr>
              <w:t>4857</w:t>
            </w:r>
          </w:p>
        </w:tc>
        <w:tc>
          <w:tcPr>
            <w:tcW w:w="851" w:type="dxa"/>
            <w:vAlign w:val="center"/>
          </w:tcPr>
          <w:p w:rsidR="0094722A" w:rsidRPr="00CC6855" w:rsidRDefault="0094722A" w:rsidP="00CC6855">
            <w:pPr>
              <w:spacing w:line="360" w:lineRule="auto"/>
              <w:jc w:val="both"/>
              <w:rPr>
                <w:sz w:val="20"/>
                <w:szCs w:val="20"/>
              </w:rPr>
            </w:pPr>
            <w:r w:rsidRPr="00CC6855">
              <w:rPr>
                <w:sz w:val="20"/>
                <w:szCs w:val="20"/>
              </w:rPr>
              <w:t>8,76</w:t>
            </w:r>
          </w:p>
        </w:tc>
        <w:tc>
          <w:tcPr>
            <w:tcW w:w="850" w:type="dxa"/>
            <w:vAlign w:val="center"/>
          </w:tcPr>
          <w:p w:rsidR="0094722A" w:rsidRPr="00CC6855" w:rsidRDefault="0094722A" w:rsidP="00CC6855">
            <w:pPr>
              <w:spacing w:line="360" w:lineRule="auto"/>
              <w:jc w:val="both"/>
              <w:rPr>
                <w:sz w:val="20"/>
                <w:szCs w:val="20"/>
              </w:rPr>
            </w:pPr>
            <w:r w:rsidRPr="00CC6855">
              <w:rPr>
                <w:sz w:val="20"/>
                <w:szCs w:val="20"/>
              </w:rPr>
              <w:t>5689</w:t>
            </w:r>
          </w:p>
        </w:tc>
        <w:tc>
          <w:tcPr>
            <w:tcW w:w="992" w:type="dxa"/>
            <w:vAlign w:val="center"/>
          </w:tcPr>
          <w:p w:rsidR="0094722A" w:rsidRPr="00CC6855" w:rsidRDefault="0094722A" w:rsidP="00CC6855">
            <w:pPr>
              <w:spacing w:line="360" w:lineRule="auto"/>
              <w:jc w:val="both"/>
              <w:rPr>
                <w:sz w:val="20"/>
                <w:szCs w:val="20"/>
              </w:rPr>
            </w:pPr>
            <w:r w:rsidRPr="00CC6855">
              <w:rPr>
                <w:sz w:val="20"/>
                <w:szCs w:val="20"/>
              </w:rPr>
              <w:t>7,45</w:t>
            </w:r>
          </w:p>
        </w:tc>
        <w:tc>
          <w:tcPr>
            <w:tcW w:w="993" w:type="dxa"/>
            <w:vAlign w:val="center"/>
          </w:tcPr>
          <w:p w:rsidR="0094722A" w:rsidRPr="00CC6855" w:rsidRDefault="0094722A" w:rsidP="00CC6855">
            <w:pPr>
              <w:spacing w:line="360" w:lineRule="auto"/>
              <w:jc w:val="both"/>
              <w:rPr>
                <w:sz w:val="20"/>
                <w:szCs w:val="20"/>
              </w:rPr>
            </w:pPr>
            <w:r w:rsidRPr="00CC6855">
              <w:rPr>
                <w:sz w:val="20"/>
                <w:szCs w:val="20"/>
              </w:rPr>
              <w:t>4880</w:t>
            </w:r>
          </w:p>
        </w:tc>
        <w:tc>
          <w:tcPr>
            <w:tcW w:w="850" w:type="dxa"/>
            <w:vAlign w:val="center"/>
          </w:tcPr>
          <w:p w:rsidR="0094722A" w:rsidRPr="00CC6855" w:rsidRDefault="0094722A" w:rsidP="00CC6855">
            <w:pPr>
              <w:spacing w:line="360" w:lineRule="auto"/>
              <w:jc w:val="both"/>
              <w:rPr>
                <w:sz w:val="20"/>
                <w:szCs w:val="20"/>
              </w:rPr>
            </w:pPr>
            <w:r w:rsidRPr="00CC6855">
              <w:rPr>
                <w:sz w:val="20"/>
                <w:szCs w:val="20"/>
              </w:rPr>
              <w:t>5,64</w:t>
            </w:r>
          </w:p>
        </w:tc>
        <w:tc>
          <w:tcPr>
            <w:tcW w:w="851" w:type="dxa"/>
            <w:vAlign w:val="center"/>
          </w:tcPr>
          <w:p w:rsidR="0094722A" w:rsidRPr="00CC6855" w:rsidRDefault="0094722A" w:rsidP="00CC6855">
            <w:pPr>
              <w:spacing w:line="360" w:lineRule="auto"/>
              <w:jc w:val="both"/>
              <w:rPr>
                <w:sz w:val="20"/>
                <w:szCs w:val="20"/>
              </w:rPr>
            </w:pPr>
            <w:r w:rsidRPr="00CC6855">
              <w:rPr>
                <w:sz w:val="20"/>
                <w:szCs w:val="20"/>
              </w:rPr>
              <w:t>5142</w:t>
            </w:r>
          </w:p>
        </w:tc>
        <w:tc>
          <w:tcPr>
            <w:tcW w:w="850" w:type="dxa"/>
            <w:vAlign w:val="center"/>
          </w:tcPr>
          <w:p w:rsidR="0094722A" w:rsidRPr="00CC6855" w:rsidRDefault="0094722A" w:rsidP="00CC6855">
            <w:pPr>
              <w:spacing w:line="360" w:lineRule="auto"/>
              <w:jc w:val="both"/>
              <w:rPr>
                <w:sz w:val="20"/>
                <w:szCs w:val="20"/>
              </w:rPr>
            </w:pPr>
            <w:r w:rsidRPr="00CC6855">
              <w:rPr>
                <w:sz w:val="20"/>
                <w:szCs w:val="20"/>
              </w:rPr>
              <w:t>7,29</w:t>
            </w:r>
          </w:p>
        </w:tc>
      </w:tr>
      <w:tr w:rsidR="0094722A" w:rsidRPr="00CC6855" w:rsidTr="00CC6855">
        <w:trPr>
          <w:cantSplit/>
          <w:trHeight w:val="150"/>
        </w:trPr>
        <w:tc>
          <w:tcPr>
            <w:tcW w:w="1985" w:type="dxa"/>
          </w:tcPr>
          <w:p w:rsidR="0094722A" w:rsidRPr="00CC6855" w:rsidRDefault="0094722A" w:rsidP="00CC6855">
            <w:pPr>
              <w:spacing w:line="360" w:lineRule="auto"/>
              <w:jc w:val="both"/>
              <w:rPr>
                <w:sz w:val="20"/>
                <w:szCs w:val="20"/>
              </w:rPr>
            </w:pPr>
            <w:r w:rsidRPr="00CC6855">
              <w:rPr>
                <w:sz w:val="20"/>
                <w:szCs w:val="20"/>
              </w:rPr>
              <w:t>ВСЕГО по предприятию</w:t>
            </w:r>
          </w:p>
        </w:tc>
        <w:tc>
          <w:tcPr>
            <w:tcW w:w="992" w:type="dxa"/>
            <w:vAlign w:val="center"/>
          </w:tcPr>
          <w:p w:rsidR="0094722A" w:rsidRPr="00CC6855" w:rsidRDefault="0094722A" w:rsidP="00CC6855">
            <w:pPr>
              <w:spacing w:line="360" w:lineRule="auto"/>
              <w:jc w:val="both"/>
              <w:rPr>
                <w:sz w:val="20"/>
                <w:szCs w:val="20"/>
              </w:rPr>
            </w:pPr>
            <w:r w:rsidRPr="00CC6855">
              <w:rPr>
                <w:sz w:val="20"/>
                <w:szCs w:val="20"/>
              </w:rPr>
              <w:t>55449</w:t>
            </w:r>
          </w:p>
        </w:tc>
        <w:tc>
          <w:tcPr>
            <w:tcW w:w="851" w:type="dxa"/>
            <w:vAlign w:val="center"/>
          </w:tcPr>
          <w:p w:rsidR="0094722A" w:rsidRPr="00CC6855" w:rsidRDefault="0094722A" w:rsidP="00CC6855">
            <w:pPr>
              <w:spacing w:line="360" w:lineRule="auto"/>
              <w:jc w:val="both"/>
              <w:rPr>
                <w:sz w:val="20"/>
                <w:szCs w:val="20"/>
              </w:rPr>
            </w:pPr>
            <w:r w:rsidRPr="00CC6855">
              <w:rPr>
                <w:sz w:val="20"/>
                <w:szCs w:val="20"/>
              </w:rPr>
              <w:t>100</w:t>
            </w:r>
          </w:p>
        </w:tc>
        <w:tc>
          <w:tcPr>
            <w:tcW w:w="850" w:type="dxa"/>
            <w:vAlign w:val="center"/>
          </w:tcPr>
          <w:p w:rsidR="0094722A" w:rsidRPr="00CC6855" w:rsidRDefault="0094722A" w:rsidP="00CC6855">
            <w:pPr>
              <w:spacing w:line="360" w:lineRule="auto"/>
              <w:jc w:val="both"/>
              <w:rPr>
                <w:sz w:val="20"/>
                <w:szCs w:val="20"/>
              </w:rPr>
            </w:pPr>
            <w:r w:rsidRPr="00CC6855">
              <w:rPr>
                <w:sz w:val="20"/>
                <w:szCs w:val="20"/>
              </w:rPr>
              <w:t>76328</w:t>
            </w:r>
          </w:p>
        </w:tc>
        <w:tc>
          <w:tcPr>
            <w:tcW w:w="992" w:type="dxa"/>
            <w:vAlign w:val="center"/>
          </w:tcPr>
          <w:p w:rsidR="0094722A" w:rsidRPr="00CC6855" w:rsidRDefault="0094722A" w:rsidP="00CC6855">
            <w:pPr>
              <w:spacing w:line="360" w:lineRule="auto"/>
              <w:jc w:val="both"/>
              <w:rPr>
                <w:sz w:val="20"/>
                <w:szCs w:val="20"/>
              </w:rPr>
            </w:pPr>
            <w:r w:rsidRPr="00CC6855">
              <w:rPr>
                <w:sz w:val="20"/>
                <w:szCs w:val="20"/>
              </w:rPr>
              <w:t>100</w:t>
            </w:r>
          </w:p>
        </w:tc>
        <w:tc>
          <w:tcPr>
            <w:tcW w:w="993" w:type="dxa"/>
            <w:vAlign w:val="center"/>
          </w:tcPr>
          <w:p w:rsidR="0094722A" w:rsidRPr="00CC6855" w:rsidRDefault="0094722A" w:rsidP="00CC6855">
            <w:pPr>
              <w:spacing w:line="360" w:lineRule="auto"/>
              <w:jc w:val="both"/>
              <w:rPr>
                <w:sz w:val="20"/>
                <w:szCs w:val="20"/>
              </w:rPr>
            </w:pPr>
            <w:r w:rsidRPr="00CC6855">
              <w:rPr>
                <w:sz w:val="20"/>
                <w:szCs w:val="20"/>
              </w:rPr>
              <w:t>86336</w:t>
            </w:r>
          </w:p>
        </w:tc>
        <w:tc>
          <w:tcPr>
            <w:tcW w:w="850" w:type="dxa"/>
            <w:vAlign w:val="center"/>
          </w:tcPr>
          <w:p w:rsidR="0094722A" w:rsidRPr="00CC6855" w:rsidRDefault="0094722A" w:rsidP="00CC6855">
            <w:pPr>
              <w:spacing w:line="360" w:lineRule="auto"/>
              <w:jc w:val="both"/>
              <w:rPr>
                <w:sz w:val="20"/>
                <w:szCs w:val="20"/>
              </w:rPr>
            </w:pPr>
            <w:r w:rsidRPr="00CC6855">
              <w:rPr>
                <w:sz w:val="20"/>
                <w:szCs w:val="20"/>
              </w:rPr>
              <w:t>100</w:t>
            </w:r>
          </w:p>
        </w:tc>
        <w:tc>
          <w:tcPr>
            <w:tcW w:w="851" w:type="dxa"/>
            <w:vAlign w:val="center"/>
          </w:tcPr>
          <w:p w:rsidR="0094722A" w:rsidRPr="00CC6855" w:rsidRDefault="0094722A" w:rsidP="00CC6855">
            <w:pPr>
              <w:spacing w:line="360" w:lineRule="auto"/>
              <w:jc w:val="both"/>
              <w:rPr>
                <w:sz w:val="20"/>
                <w:szCs w:val="20"/>
              </w:rPr>
            </w:pPr>
            <w:r w:rsidRPr="00CC6855">
              <w:rPr>
                <w:sz w:val="20"/>
                <w:szCs w:val="20"/>
              </w:rPr>
              <w:t>72704</w:t>
            </w:r>
          </w:p>
        </w:tc>
        <w:tc>
          <w:tcPr>
            <w:tcW w:w="850" w:type="dxa"/>
            <w:vAlign w:val="center"/>
          </w:tcPr>
          <w:p w:rsidR="0094722A" w:rsidRPr="00CC6855" w:rsidRDefault="0094722A" w:rsidP="00CC6855">
            <w:pPr>
              <w:spacing w:line="360" w:lineRule="auto"/>
              <w:jc w:val="both"/>
              <w:rPr>
                <w:sz w:val="20"/>
                <w:szCs w:val="20"/>
              </w:rPr>
            </w:pPr>
            <w:r w:rsidRPr="00CC6855">
              <w:rPr>
                <w:sz w:val="20"/>
                <w:szCs w:val="20"/>
              </w:rPr>
              <w:t>100</w:t>
            </w:r>
          </w:p>
        </w:tc>
      </w:tr>
    </w:tbl>
    <w:p w:rsidR="00E74EDA" w:rsidRPr="00CC6855" w:rsidRDefault="00CC6855" w:rsidP="00CC6855">
      <w:pPr>
        <w:spacing w:line="360" w:lineRule="auto"/>
        <w:ind w:firstLine="709"/>
        <w:jc w:val="both"/>
        <w:rPr>
          <w:sz w:val="28"/>
          <w:szCs w:val="28"/>
        </w:rPr>
      </w:pPr>
      <w:r>
        <w:rPr>
          <w:sz w:val="28"/>
          <w:szCs w:val="28"/>
        </w:rPr>
        <w:br w:type="page"/>
      </w:r>
      <w:r w:rsidR="00E74EDA" w:rsidRPr="00CC6855">
        <w:rPr>
          <w:sz w:val="28"/>
          <w:szCs w:val="28"/>
        </w:rPr>
        <w:t xml:space="preserve">Из таблицы </w:t>
      </w:r>
      <w:r w:rsidR="00B435BC" w:rsidRPr="00CC6855">
        <w:rPr>
          <w:sz w:val="28"/>
          <w:szCs w:val="28"/>
        </w:rPr>
        <w:t>2</w:t>
      </w:r>
      <w:r w:rsidR="00E74EDA" w:rsidRPr="00CC6855">
        <w:rPr>
          <w:sz w:val="28"/>
          <w:szCs w:val="28"/>
        </w:rPr>
        <w:t>.2</w:t>
      </w:r>
      <w:r w:rsidR="005F5C74" w:rsidRPr="00CC6855">
        <w:rPr>
          <w:sz w:val="28"/>
          <w:szCs w:val="28"/>
        </w:rPr>
        <w:t>.2</w:t>
      </w:r>
      <w:r w:rsidR="00E74EDA" w:rsidRPr="00CC6855">
        <w:rPr>
          <w:sz w:val="28"/>
          <w:szCs w:val="28"/>
        </w:rPr>
        <w:t xml:space="preserve"> следует, что </w:t>
      </w:r>
      <w:r w:rsidR="00A20097" w:rsidRPr="00CC6855">
        <w:rPr>
          <w:sz w:val="28"/>
          <w:szCs w:val="28"/>
        </w:rPr>
        <w:t xml:space="preserve">«ОНО </w:t>
      </w:r>
      <w:r w:rsidR="00E74EDA" w:rsidRPr="00CC6855">
        <w:rPr>
          <w:sz w:val="28"/>
          <w:szCs w:val="28"/>
        </w:rPr>
        <w:t>ОПХ «Экспериментальное» специализируется на выращивании зерновых и зернобобовых культур. Нельзя не заметить изменений удельного веса зерновой продукции в структуре товарной продукции, увеличение её доли в 200</w:t>
      </w:r>
      <w:r w:rsidR="00D111B8" w:rsidRPr="00CC6855">
        <w:rPr>
          <w:sz w:val="28"/>
          <w:szCs w:val="28"/>
        </w:rPr>
        <w:t>7</w:t>
      </w:r>
      <w:r w:rsidR="00E74EDA" w:rsidRPr="00CC6855">
        <w:rPr>
          <w:sz w:val="28"/>
          <w:szCs w:val="28"/>
        </w:rPr>
        <w:t xml:space="preserve">г. до </w:t>
      </w:r>
      <w:r w:rsidR="00D111B8" w:rsidRPr="00CC6855">
        <w:rPr>
          <w:sz w:val="28"/>
          <w:szCs w:val="28"/>
        </w:rPr>
        <w:t xml:space="preserve">65,37 %. </w:t>
      </w:r>
      <w:r w:rsidR="00E74EDA" w:rsidRPr="00CC6855">
        <w:rPr>
          <w:sz w:val="28"/>
          <w:szCs w:val="28"/>
        </w:rPr>
        <w:t xml:space="preserve">Это связано с </w:t>
      </w:r>
      <w:r w:rsidR="00410ABC" w:rsidRPr="00CC6855">
        <w:rPr>
          <w:sz w:val="28"/>
          <w:szCs w:val="28"/>
        </w:rPr>
        <w:t>увеличением</w:t>
      </w:r>
      <w:r w:rsidR="00E74EDA" w:rsidRPr="00CC6855">
        <w:rPr>
          <w:sz w:val="28"/>
          <w:szCs w:val="28"/>
        </w:rPr>
        <w:t xml:space="preserve"> площади </w:t>
      </w:r>
      <w:r w:rsidR="00410ABC" w:rsidRPr="00CC6855">
        <w:rPr>
          <w:sz w:val="28"/>
          <w:szCs w:val="28"/>
        </w:rPr>
        <w:t>посева зерновых культур</w:t>
      </w:r>
      <w:r w:rsidR="00E74EDA" w:rsidRPr="00CC6855">
        <w:rPr>
          <w:sz w:val="28"/>
          <w:szCs w:val="28"/>
        </w:rPr>
        <w:t>. Изменение доли подсолнечника в структуре товарной продукции обусловлено уменьшением объема реализации, а также из-за стабильного спроса и высоких цен на эту культуру произошло увеличение удельного веса в структуре до 18,5</w:t>
      </w:r>
      <w:r w:rsidR="00410ABC" w:rsidRPr="00CC6855">
        <w:rPr>
          <w:sz w:val="28"/>
          <w:szCs w:val="28"/>
        </w:rPr>
        <w:t>8</w:t>
      </w:r>
      <w:r w:rsidR="00E74EDA" w:rsidRPr="00CC6855">
        <w:rPr>
          <w:sz w:val="28"/>
          <w:szCs w:val="28"/>
        </w:rPr>
        <w:t xml:space="preserve">%, что выше на </w:t>
      </w:r>
      <w:r w:rsidR="00410ABC" w:rsidRPr="00CC6855">
        <w:rPr>
          <w:sz w:val="28"/>
          <w:szCs w:val="28"/>
        </w:rPr>
        <w:t xml:space="preserve">7,65 </w:t>
      </w:r>
      <w:r w:rsidR="00E74EDA" w:rsidRPr="00CC6855">
        <w:rPr>
          <w:sz w:val="28"/>
          <w:szCs w:val="28"/>
        </w:rPr>
        <w:t xml:space="preserve">% по сравнению с </w:t>
      </w:r>
      <w:smartTag w:uri="urn:schemas-microsoft-com:office:smarttags" w:element="metricconverter">
        <w:smartTagPr>
          <w:attr w:name="ProductID" w:val="2005 г"/>
        </w:smartTagPr>
        <w:r w:rsidR="00E74EDA" w:rsidRPr="00CC6855">
          <w:rPr>
            <w:sz w:val="28"/>
            <w:szCs w:val="28"/>
          </w:rPr>
          <w:t>2005 г</w:t>
        </w:r>
      </w:smartTag>
      <w:r w:rsidR="00E74EDA" w:rsidRPr="00CC6855">
        <w:rPr>
          <w:sz w:val="28"/>
          <w:szCs w:val="28"/>
        </w:rPr>
        <w:t>. Бахчевые культуры</w:t>
      </w:r>
      <w:r>
        <w:rPr>
          <w:sz w:val="28"/>
          <w:szCs w:val="28"/>
        </w:rPr>
        <w:t xml:space="preserve"> </w:t>
      </w:r>
      <w:r w:rsidR="00410ABC" w:rsidRPr="00CC6855">
        <w:rPr>
          <w:sz w:val="28"/>
          <w:szCs w:val="28"/>
        </w:rPr>
        <w:t xml:space="preserve">и сахарная свекла </w:t>
      </w:r>
      <w:r w:rsidR="00E74EDA" w:rsidRPr="00CC6855">
        <w:rPr>
          <w:sz w:val="28"/>
          <w:szCs w:val="28"/>
        </w:rPr>
        <w:t>имеют низкий удельный вес – 0,1</w:t>
      </w:r>
      <w:r w:rsidR="00410ABC" w:rsidRPr="00CC6855">
        <w:rPr>
          <w:sz w:val="28"/>
          <w:szCs w:val="28"/>
        </w:rPr>
        <w:t>9</w:t>
      </w:r>
      <w:r w:rsidR="00E74EDA" w:rsidRPr="00CC6855">
        <w:rPr>
          <w:sz w:val="28"/>
          <w:szCs w:val="28"/>
        </w:rPr>
        <w:t xml:space="preserve"> %</w:t>
      </w:r>
      <w:r w:rsidR="00410ABC" w:rsidRPr="00CC6855">
        <w:rPr>
          <w:sz w:val="28"/>
          <w:szCs w:val="28"/>
        </w:rPr>
        <w:t xml:space="preserve"> и 0,37 % соответственно, а соевые перестали выращивать</w:t>
      </w:r>
      <w:r w:rsidR="00E74EDA" w:rsidRPr="00CC6855">
        <w:rPr>
          <w:sz w:val="28"/>
          <w:szCs w:val="28"/>
        </w:rPr>
        <w:t>.</w:t>
      </w:r>
    </w:p>
    <w:p w:rsidR="00E74EDA" w:rsidRPr="00CC6855" w:rsidRDefault="00E74EDA" w:rsidP="00CC6855">
      <w:pPr>
        <w:spacing w:line="360" w:lineRule="auto"/>
        <w:ind w:firstLine="709"/>
        <w:jc w:val="both"/>
        <w:rPr>
          <w:sz w:val="28"/>
          <w:szCs w:val="28"/>
        </w:rPr>
      </w:pPr>
      <w:r w:rsidRPr="00CC6855">
        <w:rPr>
          <w:sz w:val="28"/>
          <w:szCs w:val="28"/>
        </w:rPr>
        <w:t xml:space="preserve">Отрасль животноводства в </w:t>
      </w:r>
      <w:r w:rsidR="00A20097" w:rsidRPr="00CC6855">
        <w:rPr>
          <w:sz w:val="28"/>
          <w:szCs w:val="28"/>
        </w:rPr>
        <w:t xml:space="preserve">«ОНО </w:t>
      </w:r>
      <w:r w:rsidRPr="00CC6855">
        <w:rPr>
          <w:sz w:val="28"/>
          <w:szCs w:val="28"/>
        </w:rPr>
        <w:t xml:space="preserve">ОПХ «Экспериментальное» представлена в основном скотоводством, свиноводством и незначительно пчеловодством и рыболовством. </w:t>
      </w:r>
      <w:r w:rsidR="00410ABC" w:rsidRPr="00CC6855">
        <w:rPr>
          <w:sz w:val="28"/>
          <w:szCs w:val="28"/>
        </w:rPr>
        <w:t>В динамике лет п</w:t>
      </w:r>
      <w:r w:rsidRPr="00CC6855">
        <w:rPr>
          <w:sz w:val="28"/>
          <w:szCs w:val="28"/>
        </w:rPr>
        <w:t xml:space="preserve">роизошло </w:t>
      </w:r>
      <w:r w:rsidR="00410ABC" w:rsidRPr="00CC6855">
        <w:rPr>
          <w:sz w:val="28"/>
          <w:szCs w:val="28"/>
        </w:rPr>
        <w:t xml:space="preserve">незначительное </w:t>
      </w:r>
      <w:r w:rsidRPr="00CC6855">
        <w:rPr>
          <w:sz w:val="28"/>
          <w:szCs w:val="28"/>
        </w:rPr>
        <w:t xml:space="preserve">увеличение продаж живой массы КРС </w:t>
      </w:r>
      <w:r w:rsidR="00CD6346" w:rsidRPr="00CC6855">
        <w:rPr>
          <w:sz w:val="28"/>
          <w:szCs w:val="28"/>
        </w:rPr>
        <w:t>1,68%</w:t>
      </w:r>
      <w:r w:rsidRPr="00CC6855">
        <w:rPr>
          <w:sz w:val="28"/>
          <w:szCs w:val="28"/>
        </w:rPr>
        <w:t>. Это произошло за счет увеличения объема реализации</w:t>
      </w:r>
      <w:r w:rsidR="00CD6346" w:rsidRPr="00CC6855">
        <w:rPr>
          <w:sz w:val="28"/>
          <w:szCs w:val="28"/>
        </w:rPr>
        <w:t xml:space="preserve"> и незначительного роста цен</w:t>
      </w:r>
      <w:r w:rsidRPr="00CC6855">
        <w:rPr>
          <w:sz w:val="28"/>
          <w:szCs w:val="28"/>
        </w:rPr>
        <w:t xml:space="preserve">. </w:t>
      </w:r>
      <w:r w:rsidR="00CD6346" w:rsidRPr="00CC6855">
        <w:rPr>
          <w:sz w:val="28"/>
          <w:szCs w:val="28"/>
        </w:rPr>
        <w:t>Реализация продукции свиноводства значительно увеличилась за счет, того что в 2007г. было полностью реализовано поголовье свиней</w:t>
      </w:r>
      <w:r w:rsidRPr="00CC6855">
        <w:rPr>
          <w:sz w:val="28"/>
          <w:szCs w:val="28"/>
        </w:rPr>
        <w:t>. Молоко занимает наибольший</w:t>
      </w:r>
      <w:r w:rsidR="00CC6855">
        <w:rPr>
          <w:sz w:val="28"/>
          <w:szCs w:val="28"/>
        </w:rPr>
        <w:t xml:space="preserve"> </w:t>
      </w:r>
      <w:r w:rsidRPr="00CC6855">
        <w:rPr>
          <w:sz w:val="28"/>
          <w:szCs w:val="28"/>
        </w:rPr>
        <w:t xml:space="preserve">удельный вес в структуре товарной продукции в животноводстве – </w:t>
      </w:r>
      <w:r w:rsidR="00CD6346" w:rsidRPr="00CC6855">
        <w:rPr>
          <w:sz w:val="28"/>
          <w:szCs w:val="28"/>
        </w:rPr>
        <w:t>7</w:t>
      </w:r>
      <w:r w:rsidRPr="00CC6855">
        <w:rPr>
          <w:sz w:val="28"/>
          <w:szCs w:val="28"/>
        </w:rPr>
        <w:t>,</w:t>
      </w:r>
      <w:r w:rsidR="00CD6346" w:rsidRPr="00CC6855">
        <w:rPr>
          <w:sz w:val="28"/>
          <w:szCs w:val="28"/>
        </w:rPr>
        <w:t>38</w:t>
      </w:r>
      <w:r w:rsidRPr="00CC6855">
        <w:rPr>
          <w:sz w:val="28"/>
          <w:szCs w:val="28"/>
        </w:rPr>
        <w:t>%. В 200</w:t>
      </w:r>
      <w:r w:rsidR="00CD6346" w:rsidRPr="00CC6855">
        <w:rPr>
          <w:sz w:val="28"/>
          <w:szCs w:val="28"/>
        </w:rPr>
        <w:t>7</w:t>
      </w:r>
      <w:r w:rsidRPr="00CC6855">
        <w:rPr>
          <w:sz w:val="28"/>
          <w:szCs w:val="28"/>
        </w:rPr>
        <w:t xml:space="preserve"> г. его объем </w:t>
      </w:r>
      <w:r w:rsidR="00CD6346" w:rsidRPr="00CC6855">
        <w:rPr>
          <w:sz w:val="28"/>
          <w:szCs w:val="28"/>
        </w:rPr>
        <w:t>уменьшился</w:t>
      </w:r>
      <w:r w:rsidRPr="00CC6855">
        <w:rPr>
          <w:sz w:val="28"/>
          <w:szCs w:val="28"/>
        </w:rPr>
        <w:t xml:space="preserve"> на </w:t>
      </w:r>
      <w:r w:rsidR="00CD6346" w:rsidRPr="00CC6855">
        <w:rPr>
          <w:sz w:val="28"/>
          <w:szCs w:val="28"/>
        </w:rPr>
        <w:t>1260</w:t>
      </w:r>
      <w:r w:rsidRPr="00CC6855">
        <w:rPr>
          <w:sz w:val="28"/>
          <w:szCs w:val="28"/>
        </w:rPr>
        <w:t xml:space="preserve"> тыс. руб. по сравнению с 200</w:t>
      </w:r>
      <w:r w:rsidR="00CD6346" w:rsidRPr="00CC6855">
        <w:rPr>
          <w:sz w:val="28"/>
          <w:szCs w:val="28"/>
        </w:rPr>
        <w:t>6</w:t>
      </w:r>
      <w:r w:rsidRPr="00CC6855">
        <w:rPr>
          <w:sz w:val="28"/>
          <w:szCs w:val="28"/>
        </w:rPr>
        <w:t xml:space="preserve"> г.</w:t>
      </w:r>
      <w:r w:rsidR="005F5C74" w:rsidRPr="00CC6855">
        <w:rPr>
          <w:sz w:val="28"/>
          <w:szCs w:val="28"/>
        </w:rPr>
        <w:t xml:space="preserve"> Это связано с уменьшением поголовья молочного стада.</w:t>
      </w:r>
      <w:r w:rsidRPr="00CC6855">
        <w:rPr>
          <w:sz w:val="28"/>
          <w:szCs w:val="28"/>
        </w:rPr>
        <w:t xml:space="preserve"> Рыба и мед – несущественная продукция животноводства, так как занимает</w:t>
      </w:r>
      <w:r w:rsidR="00CC6855">
        <w:rPr>
          <w:sz w:val="28"/>
          <w:szCs w:val="28"/>
        </w:rPr>
        <w:t xml:space="preserve"> </w:t>
      </w:r>
      <w:r w:rsidRPr="00CC6855">
        <w:rPr>
          <w:sz w:val="28"/>
          <w:szCs w:val="28"/>
        </w:rPr>
        <w:t>0,</w:t>
      </w:r>
      <w:r w:rsidR="005F5C74" w:rsidRPr="00CC6855">
        <w:rPr>
          <w:sz w:val="28"/>
          <w:szCs w:val="28"/>
        </w:rPr>
        <w:t>28</w:t>
      </w:r>
      <w:r w:rsidRPr="00CC6855">
        <w:rPr>
          <w:sz w:val="28"/>
          <w:szCs w:val="28"/>
        </w:rPr>
        <w:t xml:space="preserve"> % и 0,0</w:t>
      </w:r>
      <w:r w:rsidR="005F5C74" w:rsidRPr="00CC6855">
        <w:rPr>
          <w:sz w:val="28"/>
          <w:szCs w:val="28"/>
        </w:rPr>
        <w:t>6</w:t>
      </w:r>
      <w:r w:rsidRPr="00CC6855">
        <w:rPr>
          <w:sz w:val="28"/>
          <w:szCs w:val="28"/>
        </w:rPr>
        <w:t xml:space="preserve"> % соответственно в среднем за три года.</w:t>
      </w:r>
    </w:p>
    <w:p w:rsidR="00E74EDA" w:rsidRDefault="00E74EDA" w:rsidP="00CC6855">
      <w:pPr>
        <w:spacing w:line="360" w:lineRule="auto"/>
        <w:ind w:firstLine="709"/>
        <w:jc w:val="both"/>
        <w:rPr>
          <w:sz w:val="28"/>
          <w:szCs w:val="28"/>
        </w:rPr>
      </w:pPr>
      <w:r w:rsidRPr="00CC6855">
        <w:rPr>
          <w:sz w:val="28"/>
          <w:szCs w:val="28"/>
        </w:rPr>
        <w:t xml:space="preserve">Расчет коэффициента специализации </w:t>
      </w:r>
      <w:r w:rsidR="00A20097" w:rsidRPr="00CC6855">
        <w:rPr>
          <w:sz w:val="28"/>
          <w:szCs w:val="28"/>
        </w:rPr>
        <w:t xml:space="preserve">«ОНО </w:t>
      </w:r>
      <w:r w:rsidRPr="00CC6855">
        <w:rPr>
          <w:sz w:val="28"/>
          <w:szCs w:val="28"/>
        </w:rPr>
        <w:t>ОПХ «Экспериментальное»:</w:t>
      </w:r>
    </w:p>
    <w:p w:rsidR="00CC6855" w:rsidRDefault="00CC6855" w:rsidP="00CC6855">
      <w:pPr>
        <w:spacing w:line="360" w:lineRule="auto"/>
        <w:ind w:firstLine="709"/>
        <w:jc w:val="both"/>
        <w:rPr>
          <w:sz w:val="28"/>
          <w:szCs w:val="28"/>
        </w:rPr>
      </w:pPr>
    </w:p>
    <w:p w:rsidR="00E74EDA" w:rsidRPr="00CC6855" w:rsidRDefault="00CC6855" w:rsidP="00CC6855">
      <w:pPr>
        <w:spacing w:line="360" w:lineRule="auto"/>
        <w:ind w:firstLine="709"/>
        <w:jc w:val="both"/>
        <w:rPr>
          <w:sz w:val="28"/>
          <w:szCs w:val="28"/>
        </w:rPr>
      </w:pPr>
      <w:r>
        <w:rPr>
          <w:sz w:val="28"/>
          <w:szCs w:val="28"/>
        </w:rPr>
        <w:br w:type="page"/>
      </w:r>
      <w:r w:rsidR="007127E1">
        <w:rPr>
          <w:position w:val="-10"/>
          <w:sz w:val="28"/>
          <w:szCs w:val="28"/>
        </w:rPr>
        <w:pict>
          <v:shape id="_x0000_i1028" type="#_x0000_t75" style="width:9pt;height:17.25pt">
            <v:imagedata r:id="rId7" o:title=""/>
          </v:shape>
        </w:pict>
      </w:r>
    </w:p>
    <w:p w:rsidR="00E74EDA" w:rsidRPr="00CC6855" w:rsidRDefault="007127E1" w:rsidP="00CC6855">
      <w:pPr>
        <w:spacing w:line="360" w:lineRule="auto"/>
        <w:ind w:firstLine="709"/>
        <w:jc w:val="both"/>
        <w:rPr>
          <w:sz w:val="28"/>
          <w:szCs w:val="28"/>
        </w:rPr>
      </w:pPr>
      <w:r>
        <w:rPr>
          <w:noProof/>
        </w:rPr>
        <w:pict>
          <v:shape id="_x0000_s1028" type="#_x0000_t75" style="position:absolute;left:0;text-align:left;margin-left:38.25pt;margin-top:-18.35pt;width:124.45pt;height:38.55pt;z-index:251658240">
            <v:imagedata r:id="rId8" o:title=""/>
            <w10:wrap type="square" side="right"/>
          </v:shape>
        </w:pict>
      </w:r>
    </w:p>
    <w:p w:rsidR="00CC6855" w:rsidRPr="00CC6855" w:rsidRDefault="00CC6855" w:rsidP="00CC6855">
      <w:pPr>
        <w:spacing w:line="360" w:lineRule="auto"/>
        <w:ind w:firstLine="709"/>
        <w:jc w:val="both"/>
        <w:rPr>
          <w:sz w:val="28"/>
          <w:szCs w:val="28"/>
        </w:rPr>
      </w:pPr>
    </w:p>
    <w:p w:rsidR="005F5C74" w:rsidRPr="00CC6855" w:rsidRDefault="00E74EDA" w:rsidP="00CC6855">
      <w:pPr>
        <w:spacing w:line="360" w:lineRule="auto"/>
        <w:ind w:firstLine="709"/>
        <w:jc w:val="both"/>
        <w:rPr>
          <w:sz w:val="28"/>
          <w:szCs w:val="28"/>
        </w:rPr>
      </w:pPr>
      <w:r w:rsidRPr="00CC6855">
        <w:rPr>
          <w:sz w:val="28"/>
          <w:szCs w:val="28"/>
        </w:rPr>
        <w:t xml:space="preserve">Рассчитав коэффициент специализации по ранее приведенной формуле в среднем за 3 года, можно прийти к выводу, что степень специализации хозяйства </w:t>
      </w:r>
      <w:r w:rsidR="0094722A" w:rsidRPr="00CC6855">
        <w:rPr>
          <w:sz w:val="28"/>
          <w:szCs w:val="28"/>
        </w:rPr>
        <w:t>средняя</w:t>
      </w:r>
      <w:r w:rsidRPr="00CC6855">
        <w:rPr>
          <w:sz w:val="28"/>
          <w:szCs w:val="28"/>
        </w:rPr>
        <w:t>, так как 0,</w:t>
      </w:r>
      <w:r w:rsidR="0094722A" w:rsidRPr="00CC6855">
        <w:rPr>
          <w:sz w:val="28"/>
          <w:szCs w:val="28"/>
        </w:rPr>
        <w:t>20</w:t>
      </w:r>
      <w:r w:rsidRPr="00CC6855">
        <w:rPr>
          <w:sz w:val="28"/>
          <w:szCs w:val="28"/>
        </w:rPr>
        <w:sym w:font="Symbol" w:char="F03C"/>
      </w:r>
      <w:r w:rsidRPr="00CC6855">
        <w:rPr>
          <w:sz w:val="28"/>
          <w:szCs w:val="28"/>
        </w:rPr>
        <w:t>0,</w:t>
      </w:r>
      <w:r w:rsidR="0094722A" w:rsidRPr="00CC6855">
        <w:rPr>
          <w:sz w:val="28"/>
          <w:szCs w:val="28"/>
        </w:rPr>
        <w:t>39</w:t>
      </w:r>
      <w:r w:rsidRPr="00CC6855">
        <w:rPr>
          <w:sz w:val="28"/>
          <w:szCs w:val="28"/>
        </w:rPr>
        <w:sym w:font="Symbol" w:char="F03C"/>
      </w:r>
      <w:r w:rsidRPr="00CC6855">
        <w:rPr>
          <w:sz w:val="28"/>
          <w:szCs w:val="28"/>
        </w:rPr>
        <w:t>0,</w:t>
      </w:r>
      <w:r w:rsidR="0094722A" w:rsidRPr="00CC6855">
        <w:rPr>
          <w:sz w:val="28"/>
          <w:szCs w:val="28"/>
        </w:rPr>
        <w:t>4</w:t>
      </w:r>
      <w:r w:rsidR="005F5C74" w:rsidRPr="00CC6855">
        <w:rPr>
          <w:sz w:val="28"/>
          <w:szCs w:val="28"/>
        </w:rPr>
        <w:t>0</w:t>
      </w:r>
      <w:r w:rsidRPr="00CC6855">
        <w:rPr>
          <w:sz w:val="28"/>
          <w:szCs w:val="28"/>
        </w:rPr>
        <w:t>. Главной отраслью является производство продукции растениеводства, в частности зерновых</w:t>
      </w:r>
      <w:r w:rsidR="00CC6855">
        <w:rPr>
          <w:sz w:val="28"/>
          <w:szCs w:val="28"/>
        </w:rPr>
        <w:t xml:space="preserve"> </w:t>
      </w:r>
      <w:r w:rsidRPr="00CC6855">
        <w:rPr>
          <w:sz w:val="28"/>
          <w:szCs w:val="28"/>
        </w:rPr>
        <w:t>и зернобобовых культур. Из продукции животноводства можно выделить только молоко, остальная продукция незначительна ввиду небольшого объема производства. Исходя из этого</w:t>
      </w:r>
      <w:r w:rsidR="00477D69" w:rsidRPr="00CC6855">
        <w:rPr>
          <w:sz w:val="28"/>
          <w:szCs w:val="28"/>
        </w:rPr>
        <w:t>,</w:t>
      </w:r>
      <w:r w:rsidRPr="00CC6855">
        <w:rPr>
          <w:sz w:val="28"/>
          <w:szCs w:val="28"/>
        </w:rPr>
        <w:t xml:space="preserve"> можно сказать о зерноводческом направлении хозяйства.</w:t>
      </w:r>
    </w:p>
    <w:p w:rsidR="0094722A" w:rsidRPr="00CC6855" w:rsidRDefault="0094722A" w:rsidP="00CC6855">
      <w:pPr>
        <w:spacing w:line="360" w:lineRule="auto"/>
        <w:ind w:firstLine="709"/>
        <w:jc w:val="both"/>
        <w:rPr>
          <w:b/>
          <w:sz w:val="28"/>
          <w:szCs w:val="28"/>
        </w:rPr>
      </w:pPr>
    </w:p>
    <w:p w:rsidR="00F7362B" w:rsidRPr="00CC6855" w:rsidRDefault="00F7362B" w:rsidP="00CC6855">
      <w:pPr>
        <w:spacing w:line="360" w:lineRule="auto"/>
        <w:ind w:firstLine="709"/>
        <w:jc w:val="center"/>
        <w:rPr>
          <w:sz w:val="28"/>
          <w:szCs w:val="28"/>
        </w:rPr>
      </w:pPr>
      <w:r w:rsidRPr="00CC6855">
        <w:rPr>
          <w:b/>
          <w:sz w:val="28"/>
          <w:szCs w:val="28"/>
        </w:rPr>
        <w:t>2.3 Основные результаты деятельности</w:t>
      </w:r>
    </w:p>
    <w:p w:rsidR="00F7362B" w:rsidRPr="00CC6855" w:rsidRDefault="00F7362B" w:rsidP="00CC6855">
      <w:pPr>
        <w:spacing w:line="360" w:lineRule="auto"/>
        <w:ind w:firstLine="709"/>
        <w:jc w:val="both"/>
        <w:rPr>
          <w:sz w:val="28"/>
          <w:szCs w:val="28"/>
        </w:rPr>
      </w:pPr>
    </w:p>
    <w:p w:rsidR="00F7362B" w:rsidRPr="00CC6855" w:rsidRDefault="00F7362B" w:rsidP="00CC6855">
      <w:pPr>
        <w:spacing w:line="360" w:lineRule="auto"/>
        <w:ind w:firstLine="709"/>
        <w:jc w:val="both"/>
        <w:rPr>
          <w:sz w:val="28"/>
          <w:szCs w:val="28"/>
        </w:rPr>
      </w:pPr>
      <w:r w:rsidRPr="00CC6855">
        <w:rPr>
          <w:sz w:val="28"/>
          <w:szCs w:val="28"/>
        </w:rPr>
        <w:t>Экономическая эффективность производства – это экономическая категория, отражающая результативность производственного процесса. Расчет экономической эффективности производится при помощи системы показателей, характеризующих ту или иную сторону деятельности предприятия. Одним из главных показателей, который дает наиболее полную оценку хозяйственной деятельности предприятия, является группа показателей рентабельности. Они показывают, сколько получено прибыли или убытка на единицу затрат. Кроме того, они характеризуют уровень прибыли предприятия и чем выше их значения, тем лучше эффективность функционирования хозяйства.</w:t>
      </w:r>
    </w:p>
    <w:p w:rsidR="00F7362B" w:rsidRPr="00CC6855" w:rsidRDefault="00F7362B" w:rsidP="00CC6855">
      <w:pPr>
        <w:spacing w:line="360" w:lineRule="auto"/>
        <w:ind w:firstLine="709"/>
        <w:jc w:val="both"/>
        <w:rPr>
          <w:sz w:val="28"/>
          <w:szCs w:val="28"/>
        </w:rPr>
      </w:pPr>
      <w:r w:rsidRPr="00CC6855">
        <w:rPr>
          <w:sz w:val="28"/>
          <w:szCs w:val="28"/>
        </w:rPr>
        <w:t xml:space="preserve">Рассмотрим таблицу </w:t>
      </w:r>
      <w:r w:rsidR="008A570E" w:rsidRPr="00CC6855">
        <w:rPr>
          <w:sz w:val="28"/>
          <w:szCs w:val="28"/>
        </w:rPr>
        <w:t>2.</w:t>
      </w:r>
      <w:r w:rsidR="005F5C74" w:rsidRPr="00CC6855">
        <w:rPr>
          <w:sz w:val="28"/>
          <w:szCs w:val="28"/>
        </w:rPr>
        <w:t>3</w:t>
      </w:r>
      <w:r w:rsidRPr="00CC6855">
        <w:rPr>
          <w:sz w:val="28"/>
          <w:szCs w:val="28"/>
        </w:rPr>
        <w:t>.1</w:t>
      </w:r>
    </w:p>
    <w:p w:rsidR="00F7362B" w:rsidRPr="00CC6855" w:rsidRDefault="00F7362B" w:rsidP="00CC6855">
      <w:pPr>
        <w:spacing w:line="360" w:lineRule="auto"/>
        <w:ind w:firstLine="709"/>
        <w:jc w:val="both"/>
        <w:rPr>
          <w:sz w:val="28"/>
          <w:szCs w:val="28"/>
        </w:rPr>
      </w:pPr>
      <w:r w:rsidRPr="00CC6855">
        <w:rPr>
          <w:sz w:val="28"/>
          <w:szCs w:val="28"/>
        </w:rPr>
        <w:t xml:space="preserve">Анализируя данную таблицу, можно </w:t>
      </w:r>
      <w:r w:rsidR="008A570E" w:rsidRPr="00CC6855">
        <w:rPr>
          <w:sz w:val="28"/>
          <w:szCs w:val="28"/>
        </w:rPr>
        <w:t>заметить</w:t>
      </w:r>
      <w:r w:rsidRPr="00CC6855">
        <w:rPr>
          <w:sz w:val="28"/>
          <w:szCs w:val="28"/>
        </w:rPr>
        <w:t xml:space="preserve">, что </w:t>
      </w:r>
      <w:r w:rsidR="008A570E" w:rsidRPr="00CC6855">
        <w:rPr>
          <w:sz w:val="28"/>
          <w:szCs w:val="28"/>
        </w:rPr>
        <w:t>показатель выручка от реализации проданной продукции увеличился в 2007 г. по сравнению с 2005 г. и 2006 г., а прибыль от продаж уменьшилась</w:t>
      </w:r>
      <w:r w:rsidRPr="00CC6855">
        <w:rPr>
          <w:sz w:val="28"/>
          <w:szCs w:val="28"/>
        </w:rPr>
        <w:t>.</w:t>
      </w:r>
      <w:r w:rsidR="008A570E" w:rsidRPr="00CC6855">
        <w:rPr>
          <w:sz w:val="28"/>
          <w:szCs w:val="28"/>
        </w:rPr>
        <w:t xml:space="preserve"> Это связано со значительным повышением себестоимости произведенной продукции, которая</w:t>
      </w:r>
      <w:r w:rsidR="00CC6855">
        <w:rPr>
          <w:sz w:val="28"/>
          <w:szCs w:val="28"/>
        </w:rPr>
        <w:t xml:space="preserve"> </w:t>
      </w:r>
      <w:r w:rsidR="008A570E" w:rsidRPr="00CC6855">
        <w:rPr>
          <w:sz w:val="28"/>
          <w:szCs w:val="28"/>
        </w:rPr>
        <w:t>в 2007 г. увеличилась на 32585 тыс. руб.</w:t>
      </w:r>
      <w:r w:rsidR="00CC6855">
        <w:rPr>
          <w:sz w:val="28"/>
          <w:szCs w:val="28"/>
        </w:rPr>
        <w:t xml:space="preserve"> </w:t>
      </w:r>
      <w:r w:rsidR="008A570E" w:rsidRPr="00CC6855">
        <w:rPr>
          <w:sz w:val="28"/>
          <w:szCs w:val="28"/>
        </w:rPr>
        <w:t>Такие показатели, как рентабельность основной деятельности и рентабельность собственного капитала, уменьшились в 2007 г.</w:t>
      </w:r>
      <w:r w:rsidR="00FF49E3" w:rsidRPr="00CC6855">
        <w:rPr>
          <w:sz w:val="28"/>
          <w:szCs w:val="28"/>
        </w:rPr>
        <w:t xml:space="preserve"> в связи с тем, что в этом году чистая прибыль и прибыль от продаж снизились из-за высокой себестоимости.</w:t>
      </w:r>
    </w:p>
    <w:p w:rsidR="001407F3" w:rsidRPr="00CC6855" w:rsidRDefault="00FF49E3" w:rsidP="00CC6855">
      <w:pPr>
        <w:spacing w:line="360" w:lineRule="auto"/>
        <w:ind w:firstLine="709"/>
        <w:jc w:val="both"/>
        <w:rPr>
          <w:sz w:val="28"/>
          <w:szCs w:val="28"/>
        </w:rPr>
      </w:pPr>
      <w:r w:rsidRPr="00CC6855">
        <w:rPr>
          <w:sz w:val="28"/>
          <w:szCs w:val="28"/>
        </w:rPr>
        <w:t>Незначительно изменился показатель доли собственных средств организации, он составил 0,88 в 2007 г. Это означает, что «ОНО ОПХ «Экспериментальное» практически не использует заемные средства в своей хозяйственной деятельности</w:t>
      </w:r>
      <w:r w:rsidR="001407F3" w:rsidRPr="00CC6855">
        <w:rPr>
          <w:sz w:val="28"/>
          <w:szCs w:val="28"/>
        </w:rPr>
        <w:t>. С одной стороны, это говорит о финансовой устойчивости, а с другой, нет возможности расширения производства.</w:t>
      </w:r>
    </w:p>
    <w:p w:rsidR="00F7362B" w:rsidRDefault="001407F3" w:rsidP="00CC6855">
      <w:pPr>
        <w:spacing w:line="360" w:lineRule="auto"/>
        <w:ind w:firstLine="709"/>
        <w:jc w:val="both"/>
        <w:rPr>
          <w:sz w:val="28"/>
          <w:szCs w:val="28"/>
        </w:rPr>
      </w:pPr>
      <w:r w:rsidRPr="00CC6855">
        <w:rPr>
          <w:sz w:val="28"/>
          <w:szCs w:val="28"/>
        </w:rPr>
        <w:t>Коэффициент текущей ликвидности в динамике лет находится в пределах нормы (</w:t>
      </w:r>
      <w:r w:rsidR="00C72A44" w:rsidRPr="00CC6855">
        <w:rPr>
          <w:sz w:val="28"/>
          <w:szCs w:val="28"/>
        </w:rPr>
        <w:t>≥</w:t>
      </w:r>
      <w:r w:rsidRPr="00CC6855">
        <w:rPr>
          <w:sz w:val="28"/>
          <w:szCs w:val="28"/>
        </w:rPr>
        <w:t xml:space="preserve"> 2), коэффициент быстрой ликвидности лишь в 2007 г. достиг приемлемого уровня (</w:t>
      </w:r>
      <w:r w:rsidR="00C72A44" w:rsidRPr="00CC6855">
        <w:rPr>
          <w:sz w:val="28"/>
          <w:szCs w:val="28"/>
        </w:rPr>
        <w:t>≥</w:t>
      </w:r>
      <w:r w:rsidRPr="00CC6855">
        <w:rPr>
          <w:sz w:val="28"/>
          <w:szCs w:val="28"/>
        </w:rPr>
        <w:t xml:space="preserve"> 1), а коэффициент абсолютной ликвидности за последние три года не соответствует</w:t>
      </w:r>
      <w:r w:rsidR="00CC6855">
        <w:rPr>
          <w:sz w:val="28"/>
          <w:szCs w:val="28"/>
        </w:rPr>
        <w:t xml:space="preserve"> </w:t>
      </w:r>
      <w:r w:rsidR="00C72A44" w:rsidRPr="00CC6855">
        <w:rPr>
          <w:sz w:val="28"/>
          <w:szCs w:val="28"/>
        </w:rPr>
        <w:t>нормативному показателю (≥ 0,2).</w:t>
      </w:r>
    </w:p>
    <w:p w:rsidR="00CC6855" w:rsidRPr="00CC6855" w:rsidRDefault="00CC6855" w:rsidP="00CC6855">
      <w:pPr>
        <w:spacing w:line="360" w:lineRule="auto"/>
        <w:ind w:firstLine="709"/>
        <w:jc w:val="both"/>
        <w:rPr>
          <w:sz w:val="28"/>
          <w:szCs w:val="28"/>
        </w:rPr>
      </w:pPr>
    </w:p>
    <w:p w:rsidR="00430231" w:rsidRPr="00CC6855" w:rsidRDefault="00430231" w:rsidP="00CC6855">
      <w:pPr>
        <w:spacing w:line="360" w:lineRule="auto"/>
        <w:ind w:firstLine="709"/>
        <w:jc w:val="both"/>
        <w:rPr>
          <w:sz w:val="28"/>
          <w:szCs w:val="28"/>
        </w:rPr>
      </w:pPr>
      <w:r w:rsidRPr="00CC6855">
        <w:rPr>
          <w:sz w:val="28"/>
          <w:szCs w:val="28"/>
        </w:rPr>
        <w:t xml:space="preserve">Таблица </w:t>
      </w:r>
      <w:r w:rsidR="00B43A11" w:rsidRPr="00CC6855">
        <w:rPr>
          <w:sz w:val="28"/>
          <w:szCs w:val="28"/>
        </w:rPr>
        <w:t>2.</w:t>
      </w:r>
      <w:r w:rsidRPr="00CC6855">
        <w:rPr>
          <w:sz w:val="28"/>
          <w:szCs w:val="28"/>
        </w:rPr>
        <w:t>3</w:t>
      </w:r>
      <w:r w:rsidR="00B43A11" w:rsidRPr="00CC6855">
        <w:rPr>
          <w:sz w:val="28"/>
          <w:szCs w:val="28"/>
        </w:rPr>
        <w:t>.1</w:t>
      </w:r>
      <w:r w:rsidRPr="00CC6855">
        <w:rPr>
          <w:sz w:val="28"/>
          <w:szCs w:val="28"/>
        </w:rPr>
        <w:t xml:space="preserve"> – Результаты финансово-хозяйственной деятельности предприятия</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067"/>
        <w:gridCol w:w="1126"/>
        <w:gridCol w:w="925"/>
        <w:gridCol w:w="851"/>
        <w:gridCol w:w="1134"/>
      </w:tblGrid>
      <w:tr w:rsidR="00430231" w:rsidRPr="00CC6855" w:rsidTr="00CC6855">
        <w:trPr>
          <w:cantSplit/>
          <w:trHeight w:val="420"/>
        </w:trPr>
        <w:tc>
          <w:tcPr>
            <w:tcW w:w="4111" w:type="dxa"/>
            <w:vMerge w:val="restart"/>
          </w:tcPr>
          <w:p w:rsidR="00430231" w:rsidRPr="00CC6855" w:rsidRDefault="00430231" w:rsidP="00CC6855">
            <w:pPr>
              <w:spacing w:line="360" w:lineRule="auto"/>
              <w:jc w:val="both"/>
              <w:rPr>
                <w:sz w:val="20"/>
                <w:szCs w:val="20"/>
              </w:rPr>
            </w:pPr>
            <w:r w:rsidRPr="00CC6855">
              <w:rPr>
                <w:sz w:val="20"/>
                <w:szCs w:val="20"/>
              </w:rPr>
              <w:t>Показатели</w:t>
            </w:r>
          </w:p>
        </w:tc>
        <w:tc>
          <w:tcPr>
            <w:tcW w:w="3118" w:type="dxa"/>
            <w:gridSpan w:val="3"/>
          </w:tcPr>
          <w:p w:rsidR="00430231" w:rsidRPr="00CC6855" w:rsidRDefault="00430231" w:rsidP="00CC6855">
            <w:pPr>
              <w:spacing w:line="360" w:lineRule="auto"/>
              <w:jc w:val="both"/>
              <w:rPr>
                <w:sz w:val="20"/>
                <w:szCs w:val="20"/>
              </w:rPr>
            </w:pPr>
            <w:r w:rsidRPr="00CC6855">
              <w:rPr>
                <w:sz w:val="20"/>
                <w:szCs w:val="20"/>
              </w:rPr>
              <w:t>Годы</w:t>
            </w:r>
          </w:p>
        </w:tc>
        <w:tc>
          <w:tcPr>
            <w:tcW w:w="1985" w:type="dxa"/>
            <w:gridSpan w:val="2"/>
          </w:tcPr>
          <w:p w:rsidR="00430231" w:rsidRPr="00CC6855" w:rsidRDefault="00430231" w:rsidP="00CC6855">
            <w:pPr>
              <w:spacing w:line="360" w:lineRule="auto"/>
              <w:jc w:val="both"/>
              <w:rPr>
                <w:sz w:val="20"/>
                <w:szCs w:val="20"/>
              </w:rPr>
            </w:pPr>
            <w:r w:rsidRPr="00CC6855">
              <w:rPr>
                <w:sz w:val="20"/>
                <w:szCs w:val="20"/>
              </w:rPr>
              <w:t>Отклонение от</w:t>
            </w:r>
          </w:p>
        </w:tc>
      </w:tr>
      <w:tr w:rsidR="00430231" w:rsidRPr="00CC6855" w:rsidTr="00CC6855">
        <w:trPr>
          <w:cantSplit/>
          <w:trHeight w:val="180"/>
        </w:trPr>
        <w:tc>
          <w:tcPr>
            <w:tcW w:w="4111" w:type="dxa"/>
            <w:vMerge/>
            <w:vAlign w:val="center"/>
          </w:tcPr>
          <w:p w:rsidR="00430231" w:rsidRPr="00CC6855" w:rsidRDefault="00430231" w:rsidP="00CC6855">
            <w:pPr>
              <w:spacing w:line="360" w:lineRule="auto"/>
              <w:jc w:val="both"/>
              <w:rPr>
                <w:sz w:val="20"/>
                <w:szCs w:val="20"/>
              </w:rPr>
            </w:pPr>
          </w:p>
        </w:tc>
        <w:tc>
          <w:tcPr>
            <w:tcW w:w="1067" w:type="dxa"/>
          </w:tcPr>
          <w:p w:rsidR="00430231" w:rsidRPr="00CC6855" w:rsidRDefault="00430231" w:rsidP="00CC6855">
            <w:pPr>
              <w:spacing w:line="360" w:lineRule="auto"/>
              <w:jc w:val="both"/>
              <w:rPr>
                <w:sz w:val="20"/>
                <w:szCs w:val="20"/>
              </w:rPr>
            </w:pPr>
            <w:r w:rsidRPr="00CC6855">
              <w:rPr>
                <w:sz w:val="20"/>
                <w:szCs w:val="20"/>
              </w:rPr>
              <w:t>200</w:t>
            </w:r>
            <w:r w:rsidR="004027B3" w:rsidRPr="00CC6855">
              <w:rPr>
                <w:sz w:val="20"/>
                <w:szCs w:val="20"/>
              </w:rPr>
              <w:t>5</w:t>
            </w:r>
            <w:r w:rsidR="00C24FD8" w:rsidRPr="00CC6855">
              <w:rPr>
                <w:sz w:val="20"/>
                <w:szCs w:val="20"/>
              </w:rPr>
              <w:t xml:space="preserve"> г.</w:t>
            </w:r>
          </w:p>
        </w:tc>
        <w:tc>
          <w:tcPr>
            <w:tcW w:w="1126" w:type="dxa"/>
          </w:tcPr>
          <w:p w:rsidR="00430231" w:rsidRPr="00CC6855" w:rsidRDefault="00430231" w:rsidP="00CC6855">
            <w:pPr>
              <w:spacing w:line="360" w:lineRule="auto"/>
              <w:jc w:val="both"/>
              <w:rPr>
                <w:sz w:val="20"/>
                <w:szCs w:val="20"/>
              </w:rPr>
            </w:pPr>
            <w:r w:rsidRPr="00CC6855">
              <w:rPr>
                <w:sz w:val="20"/>
                <w:szCs w:val="20"/>
              </w:rPr>
              <w:t>200</w:t>
            </w:r>
            <w:r w:rsidR="004027B3" w:rsidRPr="00CC6855">
              <w:rPr>
                <w:sz w:val="20"/>
                <w:szCs w:val="20"/>
              </w:rPr>
              <w:t>6</w:t>
            </w:r>
            <w:r w:rsidR="00C24FD8" w:rsidRPr="00CC6855">
              <w:rPr>
                <w:sz w:val="20"/>
                <w:szCs w:val="20"/>
              </w:rPr>
              <w:t xml:space="preserve"> г.</w:t>
            </w:r>
          </w:p>
        </w:tc>
        <w:tc>
          <w:tcPr>
            <w:tcW w:w="925" w:type="dxa"/>
          </w:tcPr>
          <w:p w:rsidR="00430231" w:rsidRPr="00CC6855" w:rsidRDefault="00430231" w:rsidP="00CC6855">
            <w:pPr>
              <w:spacing w:line="360" w:lineRule="auto"/>
              <w:jc w:val="both"/>
              <w:rPr>
                <w:sz w:val="20"/>
                <w:szCs w:val="20"/>
              </w:rPr>
            </w:pPr>
            <w:r w:rsidRPr="00CC6855">
              <w:rPr>
                <w:sz w:val="20"/>
                <w:szCs w:val="20"/>
              </w:rPr>
              <w:t>200</w:t>
            </w:r>
            <w:r w:rsidR="004027B3" w:rsidRPr="00CC6855">
              <w:rPr>
                <w:sz w:val="20"/>
                <w:szCs w:val="20"/>
              </w:rPr>
              <w:t>7</w:t>
            </w:r>
            <w:r w:rsidR="00C24FD8" w:rsidRPr="00CC6855">
              <w:rPr>
                <w:sz w:val="20"/>
                <w:szCs w:val="20"/>
              </w:rPr>
              <w:t xml:space="preserve"> г.</w:t>
            </w:r>
          </w:p>
        </w:tc>
        <w:tc>
          <w:tcPr>
            <w:tcW w:w="851" w:type="dxa"/>
          </w:tcPr>
          <w:p w:rsidR="00430231" w:rsidRPr="00CC6855" w:rsidRDefault="00430231" w:rsidP="00CC6855">
            <w:pPr>
              <w:spacing w:line="360" w:lineRule="auto"/>
              <w:jc w:val="both"/>
              <w:rPr>
                <w:sz w:val="20"/>
                <w:szCs w:val="20"/>
              </w:rPr>
            </w:pPr>
            <w:r w:rsidRPr="00CC6855">
              <w:rPr>
                <w:sz w:val="20"/>
                <w:szCs w:val="20"/>
              </w:rPr>
              <w:t>200</w:t>
            </w:r>
            <w:r w:rsidR="004027B3" w:rsidRPr="00CC6855">
              <w:rPr>
                <w:sz w:val="20"/>
                <w:szCs w:val="20"/>
              </w:rPr>
              <w:t>5</w:t>
            </w:r>
            <w:r w:rsidR="00C24FD8" w:rsidRPr="00CC6855">
              <w:rPr>
                <w:sz w:val="20"/>
                <w:szCs w:val="20"/>
              </w:rPr>
              <w:t>г.</w:t>
            </w:r>
          </w:p>
        </w:tc>
        <w:tc>
          <w:tcPr>
            <w:tcW w:w="1134" w:type="dxa"/>
          </w:tcPr>
          <w:p w:rsidR="00430231" w:rsidRPr="00CC6855" w:rsidRDefault="00430231" w:rsidP="00CC6855">
            <w:pPr>
              <w:spacing w:line="360" w:lineRule="auto"/>
              <w:jc w:val="both"/>
              <w:rPr>
                <w:sz w:val="20"/>
                <w:szCs w:val="20"/>
              </w:rPr>
            </w:pPr>
            <w:r w:rsidRPr="00CC6855">
              <w:rPr>
                <w:sz w:val="20"/>
                <w:szCs w:val="20"/>
              </w:rPr>
              <w:t>200</w:t>
            </w:r>
            <w:r w:rsidR="004027B3" w:rsidRPr="00CC6855">
              <w:rPr>
                <w:sz w:val="20"/>
                <w:szCs w:val="20"/>
              </w:rPr>
              <w:t>6</w:t>
            </w:r>
            <w:r w:rsidR="00C24FD8" w:rsidRPr="00CC6855">
              <w:rPr>
                <w:sz w:val="20"/>
                <w:szCs w:val="20"/>
              </w:rPr>
              <w:t xml:space="preserve"> г.</w:t>
            </w:r>
          </w:p>
        </w:tc>
      </w:tr>
      <w:tr w:rsidR="004667CC" w:rsidRPr="00CC6855" w:rsidTr="00CC6855">
        <w:tc>
          <w:tcPr>
            <w:tcW w:w="4111" w:type="dxa"/>
          </w:tcPr>
          <w:p w:rsidR="004667CC" w:rsidRPr="00CC6855" w:rsidRDefault="004667CC" w:rsidP="00CC6855">
            <w:pPr>
              <w:spacing w:line="360" w:lineRule="auto"/>
              <w:jc w:val="both"/>
              <w:rPr>
                <w:sz w:val="20"/>
                <w:szCs w:val="20"/>
              </w:rPr>
            </w:pPr>
            <w:r w:rsidRPr="00CC6855">
              <w:rPr>
                <w:sz w:val="20"/>
                <w:szCs w:val="20"/>
              </w:rPr>
              <w:t>1.Выручка от реализации продукции, тыс. руб.</w:t>
            </w:r>
          </w:p>
        </w:tc>
        <w:tc>
          <w:tcPr>
            <w:tcW w:w="1067" w:type="dxa"/>
            <w:vAlign w:val="center"/>
          </w:tcPr>
          <w:p w:rsidR="004667CC" w:rsidRPr="00CC6855" w:rsidRDefault="004667CC" w:rsidP="00CC6855">
            <w:pPr>
              <w:spacing w:line="360" w:lineRule="auto"/>
              <w:jc w:val="both"/>
              <w:rPr>
                <w:sz w:val="20"/>
                <w:szCs w:val="20"/>
              </w:rPr>
            </w:pPr>
            <w:r w:rsidRPr="00CC6855">
              <w:rPr>
                <w:sz w:val="20"/>
                <w:szCs w:val="20"/>
              </w:rPr>
              <w:t>55449</w:t>
            </w:r>
          </w:p>
        </w:tc>
        <w:tc>
          <w:tcPr>
            <w:tcW w:w="1126" w:type="dxa"/>
            <w:vAlign w:val="center"/>
          </w:tcPr>
          <w:p w:rsidR="004667CC" w:rsidRPr="00CC6855" w:rsidRDefault="004667CC" w:rsidP="00CC6855">
            <w:pPr>
              <w:spacing w:line="360" w:lineRule="auto"/>
              <w:jc w:val="both"/>
              <w:rPr>
                <w:sz w:val="20"/>
                <w:szCs w:val="20"/>
              </w:rPr>
            </w:pPr>
            <w:r w:rsidRPr="00CC6855">
              <w:rPr>
                <w:sz w:val="20"/>
                <w:szCs w:val="20"/>
              </w:rPr>
              <w:t>76328</w:t>
            </w:r>
          </w:p>
        </w:tc>
        <w:tc>
          <w:tcPr>
            <w:tcW w:w="925" w:type="dxa"/>
            <w:vAlign w:val="center"/>
          </w:tcPr>
          <w:p w:rsidR="004667CC" w:rsidRPr="00CC6855" w:rsidRDefault="004667CC" w:rsidP="00CC6855">
            <w:pPr>
              <w:spacing w:line="360" w:lineRule="auto"/>
              <w:jc w:val="both"/>
              <w:rPr>
                <w:sz w:val="20"/>
                <w:szCs w:val="20"/>
              </w:rPr>
            </w:pPr>
            <w:r w:rsidRPr="00CC6855">
              <w:rPr>
                <w:sz w:val="20"/>
                <w:szCs w:val="20"/>
              </w:rPr>
              <w:t>86336</w:t>
            </w:r>
          </w:p>
        </w:tc>
        <w:tc>
          <w:tcPr>
            <w:tcW w:w="851" w:type="dxa"/>
            <w:vAlign w:val="center"/>
          </w:tcPr>
          <w:p w:rsidR="004667CC" w:rsidRPr="00CC6855" w:rsidRDefault="004667CC" w:rsidP="00CC6855">
            <w:pPr>
              <w:spacing w:line="360" w:lineRule="auto"/>
              <w:jc w:val="both"/>
              <w:rPr>
                <w:sz w:val="20"/>
                <w:szCs w:val="20"/>
                <w:lang w:val="en-US"/>
              </w:rPr>
            </w:pPr>
            <w:r w:rsidRPr="00CC6855">
              <w:rPr>
                <w:sz w:val="20"/>
                <w:szCs w:val="20"/>
                <w:lang w:val="en-US"/>
              </w:rPr>
              <w:t>30887</w:t>
            </w:r>
          </w:p>
        </w:tc>
        <w:tc>
          <w:tcPr>
            <w:tcW w:w="1134" w:type="dxa"/>
            <w:vAlign w:val="center"/>
          </w:tcPr>
          <w:p w:rsidR="004667CC" w:rsidRPr="00CC6855" w:rsidRDefault="004667CC" w:rsidP="00CC6855">
            <w:pPr>
              <w:spacing w:line="360" w:lineRule="auto"/>
              <w:jc w:val="both"/>
              <w:rPr>
                <w:sz w:val="20"/>
                <w:szCs w:val="20"/>
                <w:lang w:val="en-US"/>
              </w:rPr>
            </w:pPr>
            <w:r w:rsidRPr="00CC6855">
              <w:rPr>
                <w:sz w:val="20"/>
                <w:szCs w:val="20"/>
                <w:lang w:val="en-US"/>
              </w:rPr>
              <w:t>10008</w:t>
            </w:r>
          </w:p>
        </w:tc>
      </w:tr>
      <w:tr w:rsidR="004667CC" w:rsidRPr="00CC6855" w:rsidTr="00CC6855">
        <w:tc>
          <w:tcPr>
            <w:tcW w:w="4111" w:type="dxa"/>
          </w:tcPr>
          <w:p w:rsidR="004667CC" w:rsidRPr="00CC6855" w:rsidRDefault="004667CC" w:rsidP="00CC6855">
            <w:pPr>
              <w:spacing w:line="360" w:lineRule="auto"/>
              <w:jc w:val="both"/>
              <w:rPr>
                <w:sz w:val="20"/>
                <w:szCs w:val="20"/>
              </w:rPr>
            </w:pPr>
            <w:r w:rsidRPr="00CC6855">
              <w:rPr>
                <w:sz w:val="20"/>
                <w:szCs w:val="20"/>
              </w:rPr>
              <w:t>2.Себестоимость проданной продукции (работ), тыс. руб.</w:t>
            </w:r>
          </w:p>
        </w:tc>
        <w:tc>
          <w:tcPr>
            <w:tcW w:w="1067" w:type="dxa"/>
            <w:vAlign w:val="center"/>
          </w:tcPr>
          <w:p w:rsidR="004667CC" w:rsidRPr="00CC6855" w:rsidRDefault="004667CC" w:rsidP="00CC6855">
            <w:pPr>
              <w:spacing w:line="360" w:lineRule="auto"/>
              <w:jc w:val="both"/>
              <w:rPr>
                <w:sz w:val="20"/>
                <w:szCs w:val="20"/>
              </w:rPr>
            </w:pPr>
            <w:r w:rsidRPr="00CC6855">
              <w:rPr>
                <w:sz w:val="20"/>
                <w:szCs w:val="20"/>
              </w:rPr>
              <w:t>44802</w:t>
            </w:r>
          </w:p>
        </w:tc>
        <w:tc>
          <w:tcPr>
            <w:tcW w:w="1126" w:type="dxa"/>
            <w:vAlign w:val="center"/>
          </w:tcPr>
          <w:p w:rsidR="004667CC" w:rsidRPr="00CC6855" w:rsidRDefault="004667CC" w:rsidP="00CC6855">
            <w:pPr>
              <w:spacing w:line="360" w:lineRule="auto"/>
              <w:jc w:val="both"/>
              <w:rPr>
                <w:sz w:val="20"/>
                <w:szCs w:val="20"/>
              </w:rPr>
            </w:pPr>
            <w:r w:rsidRPr="00CC6855">
              <w:rPr>
                <w:sz w:val="20"/>
                <w:szCs w:val="20"/>
              </w:rPr>
              <w:t>38202</w:t>
            </w:r>
          </w:p>
        </w:tc>
        <w:tc>
          <w:tcPr>
            <w:tcW w:w="925" w:type="dxa"/>
            <w:vAlign w:val="center"/>
          </w:tcPr>
          <w:p w:rsidR="004667CC" w:rsidRPr="00CC6855" w:rsidRDefault="004667CC" w:rsidP="00CC6855">
            <w:pPr>
              <w:spacing w:line="360" w:lineRule="auto"/>
              <w:jc w:val="both"/>
              <w:rPr>
                <w:sz w:val="20"/>
                <w:szCs w:val="20"/>
              </w:rPr>
            </w:pPr>
            <w:r w:rsidRPr="00CC6855">
              <w:rPr>
                <w:sz w:val="20"/>
                <w:szCs w:val="20"/>
              </w:rPr>
              <w:t>70787</w:t>
            </w:r>
          </w:p>
        </w:tc>
        <w:tc>
          <w:tcPr>
            <w:tcW w:w="851" w:type="dxa"/>
            <w:vAlign w:val="center"/>
          </w:tcPr>
          <w:p w:rsidR="004667CC" w:rsidRPr="00CC6855" w:rsidRDefault="004667CC" w:rsidP="00CC6855">
            <w:pPr>
              <w:spacing w:line="360" w:lineRule="auto"/>
              <w:jc w:val="both"/>
              <w:rPr>
                <w:sz w:val="20"/>
                <w:szCs w:val="20"/>
                <w:lang w:val="en-US"/>
              </w:rPr>
            </w:pPr>
            <w:r w:rsidRPr="00CC6855">
              <w:rPr>
                <w:sz w:val="20"/>
                <w:szCs w:val="20"/>
                <w:lang w:val="en-US"/>
              </w:rPr>
              <w:t>25985</w:t>
            </w:r>
          </w:p>
        </w:tc>
        <w:tc>
          <w:tcPr>
            <w:tcW w:w="1134" w:type="dxa"/>
            <w:vAlign w:val="center"/>
          </w:tcPr>
          <w:p w:rsidR="004667CC" w:rsidRPr="00CC6855" w:rsidRDefault="004667CC" w:rsidP="00CC6855">
            <w:pPr>
              <w:spacing w:line="360" w:lineRule="auto"/>
              <w:jc w:val="both"/>
              <w:rPr>
                <w:sz w:val="20"/>
                <w:szCs w:val="20"/>
                <w:lang w:val="en-US"/>
              </w:rPr>
            </w:pPr>
            <w:r w:rsidRPr="00CC6855">
              <w:rPr>
                <w:sz w:val="20"/>
                <w:szCs w:val="20"/>
                <w:lang w:val="en-US"/>
              </w:rPr>
              <w:t>32585</w:t>
            </w:r>
          </w:p>
        </w:tc>
      </w:tr>
      <w:tr w:rsidR="004667CC" w:rsidRPr="00CC6855" w:rsidTr="00CC6855">
        <w:tc>
          <w:tcPr>
            <w:tcW w:w="4111" w:type="dxa"/>
          </w:tcPr>
          <w:p w:rsidR="004667CC" w:rsidRPr="00CC6855" w:rsidRDefault="004667CC" w:rsidP="00CC6855">
            <w:pPr>
              <w:spacing w:line="360" w:lineRule="auto"/>
              <w:jc w:val="both"/>
              <w:rPr>
                <w:sz w:val="20"/>
                <w:szCs w:val="20"/>
              </w:rPr>
            </w:pPr>
            <w:r w:rsidRPr="00CC6855">
              <w:rPr>
                <w:sz w:val="20"/>
                <w:szCs w:val="20"/>
              </w:rPr>
              <w:t>3. Прибыль от продаж, тыс. руб.</w:t>
            </w:r>
          </w:p>
        </w:tc>
        <w:tc>
          <w:tcPr>
            <w:tcW w:w="1067" w:type="dxa"/>
            <w:vAlign w:val="center"/>
          </w:tcPr>
          <w:p w:rsidR="004667CC" w:rsidRPr="00CC6855" w:rsidRDefault="004667CC" w:rsidP="00CC6855">
            <w:pPr>
              <w:spacing w:line="360" w:lineRule="auto"/>
              <w:jc w:val="both"/>
              <w:rPr>
                <w:sz w:val="20"/>
                <w:szCs w:val="20"/>
              </w:rPr>
            </w:pPr>
            <w:r w:rsidRPr="00CC6855">
              <w:rPr>
                <w:sz w:val="20"/>
                <w:szCs w:val="20"/>
              </w:rPr>
              <w:t>10201</w:t>
            </w:r>
          </w:p>
        </w:tc>
        <w:tc>
          <w:tcPr>
            <w:tcW w:w="1126" w:type="dxa"/>
            <w:vAlign w:val="center"/>
          </w:tcPr>
          <w:p w:rsidR="004667CC" w:rsidRPr="00CC6855" w:rsidRDefault="004667CC" w:rsidP="00CC6855">
            <w:pPr>
              <w:spacing w:line="360" w:lineRule="auto"/>
              <w:jc w:val="both"/>
              <w:rPr>
                <w:sz w:val="20"/>
                <w:szCs w:val="20"/>
              </w:rPr>
            </w:pPr>
            <w:r w:rsidRPr="00CC6855">
              <w:rPr>
                <w:sz w:val="20"/>
                <w:szCs w:val="20"/>
              </w:rPr>
              <w:t>17613</w:t>
            </w:r>
          </w:p>
        </w:tc>
        <w:tc>
          <w:tcPr>
            <w:tcW w:w="925" w:type="dxa"/>
            <w:vAlign w:val="center"/>
          </w:tcPr>
          <w:p w:rsidR="004667CC" w:rsidRPr="00CC6855" w:rsidRDefault="004667CC" w:rsidP="00CC6855">
            <w:pPr>
              <w:spacing w:line="360" w:lineRule="auto"/>
              <w:jc w:val="both"/>
              <w:rPr>
                <w:sz w:val="20"/>
                <w:szCs w:val="20"/>
              </w:rPr>
            </w:pPr>
            <w:r w:rsidRPr="00CC6855">
              <w:rPr>
                <w:sz w:val="20"/>
                <w:szCs w:val="20"/>
              </w:rPr>
              <w:t>15077</w:t>
            </w:r>
          </w:p>
        </w:tc>
        <w:tc>
          <w:tcPr>
            <w:tcW w:w="851" w:type="dxa"/>
            <w:vAlign w:val="center"/>
          </w:tcPr>
          <w:p w:rsidR="004667CC" w:rsidRPr="00CC6855" w:rsidRDefault="004667CC" w:rsidP="00CC6855">
            <w:pPr>
              <w:spacing w:line="360" w:lineRule="auto"/>
              <w:jc w:val="both"/>
              <w:rPr>
                <w:sz w:val="20"/>
                <w:szCs w:val="20"/>
                <w:lang w:val="en-US"/>
              </w:rPr>
            </w:pPr>
            <w:r w:rsidRPr="00CC6855">
              <w:rPr>
                <w:sz w:val="20"/>
                <w:szCs w:val="20"/>
                <w:lang w:val="en-US"/>
              </w:rPr>
              <w:t>4876</w:t>
            </w:r>
          </w:p>
        </w:tc>
        <w:tc>
          <w:tcPr>
            <w:tcW w:w="1134" w:type="dxa"/>
            <w:vAlign w:val="center"/>
          </w:tcPr>
          <w:p w:rsidR="004667CC" w:rsidRPr="00CC6855" w:rsidRDefault="004667CC" w:rsidP="00CC6855">
            <w:pPr>
              <w:spacing w:line="360" w:lineRule="auto"/>
              <w:jc w:val="both"/>
              <w:rPr>
                <w:sz w:val="20"/>
                <w:szCs w:val="20"/>
                <w:lang w:val="en-US"/>
              </w:rPr>
            </w:pPr>
            <w:r w:rsidRPr="00CC6855">
              <w:rPr>
                <w:sz w:val="20"/>
                <w:szCs w:val="20"/>
                <w:lang w:val="en-US"/>
              </w:rPr>
              <w:t>-2536</w:t>
            </w:r>
          </w:p>
        </w:tc>
      </w:tr>
      <w:tr w:rsidR="004667CC" w:rsidRPr="00CC6855" w:rsidTr="00CC6855">
        <w:tc>
          <w:tcPr>
            <w:tcW w:w="4111" w:type="dxa"/>
          </w:tcPr>
          <w:p w:rsidR="004667CC" w:rsidRPr="00CC6855" w:rsidRDefault="004667CC" w:rsidP="00CC6855">
            <w:pPr>
              <w:spacing w:line="360" w:lineRule="auto"/>
              <w:jc w:val="both"/>
              <w:rPr>
                <w:sz w:val="20"/>
                <w:szCs w:val="20"/>
              </w:rPr>
            </w:pPr>
            <w:r w:rsidRPr="00CC6855">
              <w:rPr>
                <w:sz w:val="20"/>
                <w:szCs w:val="20"/>
              </w:rPr>
              <w:t>4. Чистая прибыль, тыс. руб.</w:t>
            </w:r>
          </w:p>
        </w:tc>
        <w:tc>
          <w:tcPr>
            <w:tcW w:w="1067" w:type="dxa"/>
            <w:vAlign w:val="center"/>
          </w:tcPr>
          <w:p w:rsidR="004667CC" w:rsidRPr="00CC6855" w:rsidRDefault="004667CC" w:rsidP="00CC6855">
            <w:pPr>
              <w:spacing w:line="360" w:lineRule="auto"/>
              <w:jc w:val="both"/>
              <w:rPr>
                <w:sz w:val="20"/>
                <w:szCs w:val="20"/>
              </w:rPr>
            </w:pPr>
            <w:r w:rsidRPr="00CC6855">
              <w:rPr>
                <w:sz w:val="20"/>
                <w:szCs w:val="20"/>
              </w:rPr>
              <w:t>11201</w:t>
            </w:r>
          </w:p>
        </w:tc>
        <w:tc>
          <w:tcPr>
            <w:tcW w:w="1126" w:type="dxa"/>
            <w:vAlign w:val="center"/>
          </w:tcPr>
          <w:p w:rsidR="004667CC" w:rsidRPr="00CC6855" w:rsidRDefault="004667CC" w:rsidP="00CC6855">
            <w:pPr>
              <w:spacing w:line="360" w:lineRule="auto"/>
              <w:jc w:val="both"/>
              <w:rPr>
                <w:sz w:val="20"/>
                <w:szCs w:val="20"/>
              </w:rPr>
            </w:pPr>
            <w:r w:rsidRPr="00CC6855">
              <w:rPr>
                <w:sz w:val="20"/>
                <w:szCs w:val="20"/>
              </w:rPr>
              <w:t>8629</w:t>
            </w:r>
          </w:p>
        </w:tc>
        <w:tc>
          <w:tcPr>
            <w:tcW w:w="925" w:type="dxa"/>
            <w:vAlign w:val="center"/>
          </w:tcPr>
          <w:p w:rsidR="004667CC" w:rsidRPr="00CC6855" w:rsidRDefault="004667CC" w:rsidP="00CC6855">
            <w:pPr>
              <w:spacing w:line="360" w:lineRule="auto"/>
              <w:jc w:val="both"/>
              <w:rPr>
                <w:sz w:val="20"/>
                <w:szCs w:val="20"/>
              </w:rPr>
            </w:pPr>
            <w:r w:rsidRPr="00CC6855">
              <w:rPr>
                <w:sz w:val="20"/>
                <w:szCs w:val="20"/>
              </w:rPr>
              <w:t>5426</w:t>
            </w:r>
          </w:p>
        </w:tc>
        <w:tc>
          <w:tcPr>
            <w:tcW w:w="851" w:type="dxa"/>
            <w:vAlign w:val="center"/>
          </w:tcPr>
          <w:p w:rsidR="004667CC" w:rsidRPr="00CC6855" w:rsidRDefault="004667CC" w:rsidP="00CC6855">
            <w:pPr>
              <w:spacing w:line="360" w:lineRule="auto"/>
              <w:jc w:val="both"/>
              <w:rPr>
                <w:sz w:val="20"/>
                <w:szCs w:val="20"/>
                <w:lang w:val="en-US"/>
              </w:rPr>
            </w:pPr>
            <w:r w:rsidRPr="00CC6855">
              <w:rPr>
                <w:sz w:val="20"/>
                <w:szCs w:val="20"/>
                <w:lang w:val="en-US"/>
              </w:rPr>
              <w:t>-5775</w:t>
            </w:r>
          </w:p>
        </w:tc>
        <w:tc>
          <w:tcPr>
            <w:tcW w:w="1134" w:type="dxa"/>
            <w:vAlign w:val="center"/>
          </w:tcPr>
          <w:p w:rsidR="004667CC" w:rsidRPr="00CC6855" w:rsidRDefault="004667CC" w:rsidP="00CC6855">
            <w:pPr>
              <w:spacing w:line="360" w:lineRule="auto"/>
              <w:jc w:val="both"/>
              <w:rPr>
                <w:sz w:val="20"/>
                <w:szCs w:val="20"/>
                <w:lang w:val="en-US"/>
              </w:rPr>
            </w:pPr>
            <w:r w:rsidRPr="00CC6855">
              <w:rPr>
                <w:sz w:val="20"/>
                <w:szCs w:val="20"/>
                <w:lang w:val="en-US"/>
              </w:rPr>
              <w:t>-3203</w:t>
            </w:r>
          </w:p>
        </w:tc>
      </w:tr>
      <w:tr w:rsidR="004667CC" w:rsidRPr="00CC6855" w:rsidTr="00CC6855">
        <w:tc>
          <w:tcPr>
            <w:tcW w:w="4111" w:type="dxa"/>
          </w:tcPr>
          <w:p w:rsidR="004667CC" w:rsidRPr="00CC6855" w:rsidRDefault="004667CC" w:rsidP="00CC6855">
            <w:pPr>
              <w:spacing w:line="360" w:lineRule="auto"/>
              <w:jc w:val="both"/>
              <w:rPr>
                <w:sz w:val="20"/>
                <w:szCs w:val="20"/>
              </w:rPr>
            </w:pPr>
            <w:r w:rsidRPr="00CC6855">
              <w:rPr>
                <w:sz w:val="20"/>
                <w:szCs w:val="20"/>
              </w:rPr>
              <w:t>5.Средняя величина активов предприятия тыс. руб.</w:t>
            </w:r>
          </w:p>
        </w:tc>
        <w:tc>
          <w:tcPr>
            <w:tcW w:w="1067" w:type="dxa"/>
            <w:vAlign w:val="center"/>
          </w:tcPr>
          <w:p w:rsidR="004667CC" w:rsidRPr="00CC6855" w:rsidRDefault="004667CC" w:rsidP="00CC6855">
            <w:pPr>
              <w:spacing w:line="360" w:lineRule="auto"/>
              <w:jc w:val="both"/>
              <w:rPr>
                <w:sz w:val="20"/>
                <w:szCs w:val="20"/>
              </w:rPr>
            </w:pPr>
            <w:r w:rsidRPr="00CC6855">
              <w:rPr>
                <w:sz w:val="20"/>
                <w:szCs w:val="20"/>
              </w:rPr>
              <w:t>79099</w:t>
            </w:r>
          </w:p>
        </w:tc>
        <w:tc>
          <w:tcPr>
            <w:tcW w:w="1126" w:type="dxa"/>
            <w:vAlign w:val="center"/>
          </w:tcPr>
          <w:p w:rsidR="004667CC" w:rsidRPr="00CC6855" w:rsidRDefault="004667CC" w:rsidP="00CC6855">
            <w:pPr>
              <w:spacing w:line="360" w:lineRule="auto"/>
              <w:jc w:val="both"/>
              <w:rPr>
                <w:sz w:val="20"/>
                <w:szCs w:val="20"/>
              </w:rPr>
            </w:pPr>
            <w:r w:rsidRPr="00CC6855">
              <w:rPr>
                <w:sz w:val="20"/>
                <w:szCs w:val="20"/>
              </w:rPr>
              <w:t>83033</w:t>
            </w:r>
          </w:p>
        </w:tc>
        <w:tc>
          <w:tcPr>
            <w:tcW w:w="925" w:type="dxa"/>
            <w:vAlign w:val="center"/>
          </w:tcPr>
          <w:p w:rsidR="004667CC" w:rsidRPr="00CC6855" w:rsidRDefault="004667CC" w:rsidP="00CC6855">
            <w:pPr>
              <w:spacing w:line="360" w:lineRule="auto"/>
              <w:jc w:val="both"/>
              <w:rPr>
                <w:sz w:val="20"/>
                <w:szCs w:val="20"/>
              </w:rPr>
            </w:pPr>
            <w:r w:rsidRPr="00CC6855">
              <w:rPr>
                <w:sz w:val="20"/>
                <w:szCs w:val="20"/>
              </w:rPr>
              <w:t>86538,5</w:t>
            </w:r>
          </w:p>
        </w:tc>
        <w:tc>
          <w:tcPr>
            <w:tcW w:w="851" w:type="dxa"/>
            <w:vAlign w:val="center"/>
          </w:tcPr>
          <w:p w:rsidR="004667CC" w:rsidRPr="00CC6855" w:rsidRDefault="004667CC" w:rsidP="00CC6855">
            <w:pPr>
              <w:spacing w:line="360" w:lineRule="auto"/>
              <w:jc w:val="both"/>
              <w:rPr>
                <w:sz w:val="20"/>
                <w:szCs w:val="20"/>
              </w:rPr>
            </w:pPr>
            <w:r w:rsidRPr="00CC6855">
              <w:rPr>
                <w:sz w:val="20"/>
                <w:szCs w:val="20"/>
              </w:rPr>
              <w:t>7439,5</w:t>
            </w:r>
          </w:p>
        </w:tc>
        <w:tc>
          <w:tcPr>
            <w:tcW w:w="1134" w:type="dxa"/>
            <w:vAlign w:val="center"/>
          </w:tcPr>
          <w:p w:rsidR="004667CC" w:rsidRPr="00CC6855" w:rsidRDefault="004667CC" w:rsidP="00CC6855">
            <w:pPr>
              <w:spacing w:line="360" w:lineRule="auto"/>
              <w:jc w:val="both"/>
              <w:rPr>
                <w:sz w:val="20"/>
                <w:szCs w:val="20"/>
              </w:rPr>
            </w:pPr>
            <w:r w:rsidRPr="00CC6855">
              <w:rPr>
                <w:sz w:val="20"/>
                <w:szCs w:val="20"/>
              </w:rPr>
              <w:t>3505,5</w:t>
            </w:r>
          </w:p>
        </w:tc>
      </w:tr>
      <w:tr w:rsidR="004667CC" w:rsidRPr="00CC6855" w:rsidTr="00CC6855">
        <w:tc>
          <w:tcPr>
            <w:tcW w:w="4111" w:type="dxa"/>
          </w:tcPr>
          <w:p w:rsidR="004667CC" w:rsidRPr="00CC6855" w:rsidRDefault="004667CC" w:rsidP="00CC6855">
            <w:pPr>
              <w:spacing w:line="360" w:lineRule="auto"/>
              <w:jc w:val="both"/>
              <w:rPr>
                <w:sz w:val="20"/>
                <w:szCs w:val="20"/>
              </w:rPr>
            </w:pPr>
            <w:r w:rsidRPr="00CC6855">
              <w:rPr>
                <w:sz w:val="20"/>
                <w:szCs w:val="20"/>
              </w:rPr>
              <w:t>6.Средняя величина собственного капитала, тыс. руб.</w:t>
            </w:r>
          </w:p>
        </w:tc>
        <w:tc>
          <w:tcPr>
            <w:tcW w:w="1067" w:type="dxa"/>
            <w:vAlign w:val="center"/>
          </w:tcPr>
          <w:p w:rsidR="004667CC" w:rsidRPr="00CC6855" w:rsidRDefault="004667CC" w:rsidP="00CC6855">
            <w:pPr>
              <w:spacing w:line="360" w:lineRule="auto"/>
              <w:jc w:val="both"/>
              <w:rPr>
                <w:sz w:val="20"/>
                <w:szCs w:val="20"/>
              </w:rPr>
            </w:pPr>
            <w:r w:rsidRPr="00CC6855">
              <w:rPr>
                <w:sz w:val="20"/>
                <w:szCs w:val="20"/>
              </w:rPr>
              <w:t>61240</w:t>
            </w:r>
          </w:p>
        </w:tc>
        <w:tc>
          <w:tcPr>
            <w:tcW w:w="1126" w:type="dxa"/>
            <w:vAlign w:val="center"/>
          </w:tcPr>
          <w:p w:rsidR="004667CC" w:rsidRPr="00CC6855" w:rsidRDefault="004667CC" w:rsidP="00CC6855">
            <w:pPr>
              <w:spacing w:line="360" w:lineRule="auto"/>
              <w:jc w:val="both"/>
              <w:rPr>
                <w:sz w:val="20"/>
                <w:szCs w:val="20"/>
              </w:rPr>
            </w:pPr>
            <w:r w:rsidRPr="00CC6855">
              <w:rPr>
                <w:sz w:val="20"/>
                <w:szCs w:val="20"/>
              </w:rPr>
              <w:t>68822,5</w:t>
            </w:r>
          </w:p>
        </w:tc>
        <w:tc>
          <w:tcPr>
            <w:tcW w:w="925" w:type="dxa"/>
            <w:vAlign w:val="center"/>
          </w:tcPr>
          <w:p w:rsidR="004667CC" w:rsidRPr="00CC6855" w:rsidRDefault="004667CC" w:rsidP="00CC6855">
            <w:pPr>
              <w:spacing w:line="360" w:lineRule="auto"/>
              <w:jc w:val="both"/>
              <w:rPr>
                <w:sz w:val="20"/>
                <w:szCs w:val="20"/>
              </w:rPr>
            </w:pPr>
            <w:r w:rsidRPr="00CC6855">
              <w:rPr>
                <w:sz w:val="20"/>
                <w:szCs w:val="20"/>
              </w:rPr>
              <w:t>75850</w:t>
            </w:r>
          </w:p>
        </w:tc>
        <w:tc>
          <w:tcPr>
            <w:tcW w:w="851" w:type="dxa"/>
            <w:vAlign w:val="center"/>
          </w:tcPr>
          <w:p w:rsidR="004667CC" w:rsidRPr="00CC6855" w:rsidRDefault="004667CC" w:rsidP="00CC6855">
            <w:pPr>
              <w:spacing w:line="360" w:lineRule="auto"/>
              <w:jc w:val="both"/>
              <w:rPr>
                <w:sz w:val="20"/>
                <w:szCs w:val="20"/>
              </w:rPr>
            </w:pPr>
            <w:r w:rsidRPr="00CC6855">
              <w:rPr>
                <w:sz w:val="20"/>
                <w:szCs w:val="20"/>
              </w:rPr>
              <w:t>14610</w:t>
            </w:r>
          </w:p>
        </w:tc>
        <w:tc>
          <w:tcPr>
            <w:tcW w:w="1134" w:type="dxa"/>
            <w:vAlign w:val="center"/>
          </w:tcPr>
          <w:p w:rsidR="004667CC" w:rsidRPr="00CC6855" w:rsidRDefault="004667CC" w:rsidP="00CC6855">
            <w:pPr>
              <w:spacing w:line="360" w:lineRule="auto"/>
              <w:jc w:val="both"/>
              <w:rPr>
                <w:sz w:val="20"/>
                <w:szCs w:val="20"/>
              </w:rPr>
            </w:pPr>
            <w:r w:rsidRPr="00CC6855">
              <w:rPr>
                <w:sz w:val="20"/>
                <w:szCs w:val="20"/>
              </w:rPr>
              <w:t>7027,5</w:t>
            </w:r>
          </w:p>
        </w:tc>
      </w:tr>
      <w:tr w:rsidR="004667CC" w:rsidRPr="00CC6855" w:rsidTr="00CC6855">
        <w:tc>
          <w:tcPr>
            <w:tcW w:w="4111" w:type="dxa"/>
          </w:tcPr>
          <w:p w:rsidR="004667CC" w:rsidRPr="00CC6855" w:rsidRDefault="004667CC" w:rsidP="00CC6855">
            <w:pPr>
              <w:spacing w:line="360" w:lineRule="auto"/>
              <w:jc w:val="both"/>
              <w:rPr>
                <w:sz w:val="20"/>
                <w:szCs w:val="20"/>
              </w:rPr>
            </w:pPr>
            <w:r w:rsidRPr="00CC6855">
              <w:rPr>
                <w:sz w:val="20"/>
                <w:szCs w:val="20"/>
              </w:rPr>
              <w:t>7.Сред. величина оборотных активов предприятия, тыс. руб., в т.ч.</w:t>
            </w:r>
          </w:p>
          <w:p w:rsidR="004667CC" w:rsidRPr="00CC6855" w:rsidRDefault="004667CC" w:rsidP="00CC6855">
            <w:pPr>
              <w:numPr>
                <w:ilvl w:val="0"/>
                <w:numId w:val="5"/>
              </w:numPr>
              <w:tabs>
                <w:tab w:val="clear" w:pos="360"/>
              </w:tabs>
              <w:spacing w:line="360" w:lineRule="auto"/>
              <w:ind w:left="0" w:firstLine="0"/>
              <w:jc w:val="both"/>
              <w:rPr>
                <w:sz w:val="20"/>
                <w:szCs w:val="20"/>
              </w:rPr>
            </w:pPr>
            <w:r w:rsidRPr="00CC6855">
              <w:rPr>
                <w:sz w:val="20"/>
                <w:szCs w:val="20"/>
              </w:rPr>
              <w:t>а) запасы</w:t>
            </w:r>
          </w:p>
          <w:p w:rsidR="004667CC" w:rsidRPr="00CC6855" w:rsidRDefault="004667CC" w:rsidP="00CC6855">
            <w:pPr>
              <w:numPr>
                <w:ilvl w:val="0"/>
                <w:numId w:val="5"/>
              </w:numPr>
              <w:tabs>
                <w:tab w:val="clear" w:pos="360"/>
              </w:tabs>
              <w:spacing w:line="360" w:lineRule="auto"/>
              <w:ind w:left="0" w:firstLine="0"/>
              <w:jc w:val="both"/>
              <w:rPr>
                <w:sz w:val="20"/>
                <w:szCs w:val="20"/>
              </w:rPr>
            </w:pPr>
            <w:r w:rsidRPr="00CC6855">
              <w:rPr>
                <w:sz w:val="20"/>
                <w:szCs w:val="20"/>
              </w:rPr>
              <w:t>б) долгосрочная дебиторская задолженность</w:t>
            </w:r>
          </w:p>
          <w:p w:rsidR="004667CC" w:rsidRPr="00CC6855" w:rsidRDefault="004667CC" w:rsidP="00CC6855">
            <w:pPr>
              <w:numPr>
                <w:ilvl w:val="0"/>
                <w:numId w:val="5"/>
              </w:numPr>
              <w:tabs>
                <w:tab w:val="clear" w:pos="360"/>
              </w:tabs>
              <w:spacing w:line="360" w:lineRule="auto"/>
              <w:ind w:left="0" w:firstLine="0"/>
              <w:jc w:val="both"/>
              <w:rPr>
                <w:sz w:val="20"/>
                <w:szCs w:val="20"/>
              </w:rPr>
            </w:pPr>
            <w:r w:rsidRPr="00CC6855">
              <w:rPr>
                <w:sz w:val="20"/>
                <w:szCs w:val="20"/>
              </w:rPr>
              <w:t>в) НДС по приобретенным ценностям</w:t>
            </w:r>
          </w:p>
          <w:p w:rsidR="004667CC" w:rsidRPr="00CC6855" w:rsidRDefault="004667CC" w:rsidP="00CC6855">
            <w:pPr>
              <w:numPr>
                <w:ilvl w:val="0"/>
                <w:numId w:val="5"/>
              </w:numPr>
              <w:tabs>
                <w:tab w:val="clear" w:pos="360"/>
              </w:tabs>
              <w:spacing w:line="360" w:lineRule="auto"/>
              <w:ind w:left="0" w:firstLine="0"/>
              <w:jc w:val="both"/>
              <w:rPr>
                <w:sz w:val="20"/>
                <w:szCs w:val="20"/>
              </w:rPr>
            </w:pPr>
            <w:r w:rsidRPr="00CC6855">
              <w:rPr>
                <w:sz w:val="20"/>
                <w:szCs w:val="20"/>
              </w:rPr>
              <w:t>г) денежные средства</w:t>
            </w:r>
          </w:p>
        </w:tc>
        <w:tc>
          <w:tcPr>
            <w:tcW w:w="1067" w:type="dxa"/>
            <w:vAlign w:val="center"/>
          </w:tcPr>
          <w:p w:rsidR="004667CC" w:rsidRPr="00CC6855" w:rsidRDefault="004667CC" w:rsidP="00CC6855">
            <w:pPr>
              <w:spacing w:line="360" w:lineRule="auto"/>
              <w:jc w:val="both"/>
              <w:rPr>
                <w:sz w:val="20"/>
                <w:szCs w:val="20"/>
              </w:rPr>
            </w:pPr>
            <w:r w:rsidRPr="00CC6855">
              <w:rPr>
                <w:sz w:val="20"/>
                <w:szCs w:val="20"/>
              </w:rPr>
              <w:t>39520,5</w:t>
            </w:r>
          </w:p>
          <w:p w:rsidR="004667CC" w:rsidRPr="00CC6855" w:rsidRDefault="004667CC" w:rsidP="00CC6855">
            <w:pPr>
              <w:spacing w:line="360" w:lineRule="auto"/>
              <w:jc w:val="both"/>
              <w:rPr>
                <w:sz w:val="20"/>
                <w:szCs w:val="20"/>
              </w:rPr>
            </w:pPr>
          </w:p>
          <w:p w:rsidR="004667CC" w:rsidRPr="00CC6855" w:rsidRDefault="004667CC" w:rsidP="00CC6855">
            <w:pPr>
              <w:spacing w:line="360" w:lineRule="auto"/>
              <w:jc w:val="both"/>
              <w:rPr>
                <w:sz w:val="20"/>
                <w:szCs w:val="20"/>
              </w:rPr>
            </w:pPr>
            <w:r w:rsidRPr="00CC6855">
              <w:rPr>
                <w:sz w:val="20"/>
                <w:szCs w:val="20"/>
              </w:rPr>
              <w:t>34973</w:t>
            </w:r>
          </w:p>
          <w:p w:rsidR="004667CC" w:rsidRPr="00CC6855" w:rsidRDefault="004667CC" w:rsidP="00CC6855">
            <w:pPr>
              <w:spacing w:line="360" w:lineRule="auto"/>
              <w:jc w:val="both"/>
              <w:rPr>
                <w:sz w:val="20"/>
                <w:szCs w:val="20"/>
                <w:lang w:val="en-US"/>
              </w:rPr>
            </w:pPr>
            <w:r w:rsidRPr="00CC6855">
              <w:rPr>
                <w:sz w:val="20"/>
                <w:szCs w:val="20"/>
                <w:lang w:val="en-US"/>
              </w:rPr>
              <w:t>-</w:t>
            </w:r>
          </w:p>
          <w:p w:rsidR="004667CC" w:rsidRPr="00CC6855" w:rsidRDefault="004667CC" w:rsidP="00CC6855">
            <w:pPr>
              <w:spacing w:line="360" w:lineRule="auto"/>
              <w:jc w:val="both"/>
              <w:rPr>
                <w:sz w:val="20"/>
                <w:szCs w:val="20"/>
              </w:rPr>
            </w:pPr>
          </w:p>
          <w:p w:rsidR="004667CC" w:rsidRPr="00CC6855" w:rsidRDefault="004667CC" w:rsidP="00CC6855">
            <w:pPr>
              <w:spacing w:line="360" w:lineRule="auto"/>
              <w:jc w:val="both"/>
              <w:rPr>
                <w:sz w:val="20"/>
                <w:szCs w:val="20"/>
              </w:rPr>
            </w:pPr>
            <w:r w:rsidRPr="00CC6855">
              <w:rPr>
                <w:sz w:val="20"/>
                <w:szCs w:val="20"/>
              </w:rPr>
              <w:t>291,5</w:t>
            </w:r>
          </w:p>
          <w:p w:rsidR="004667CC" w:rsidRPr="00CC6855" w:rsidRDefault="004667CC" w:rsidP="00CC6855">
            <w:pPr>
              <w:spacing w:line="360" w:lineRule="auto"/>
              <w:jc w:val="both"/>
              <w:rPr>
                <w:sz w:val="20"/>
                <w:szCs w:val="20"/>
              </w:rPr>
            </w:pPr>
          </w:p>
          <w:p w:rsidR="004667CC" w:rsidRPr="00CC6855" w:rsidRDefault="004667CC" w:rsidP="00CC6855">
            <w:pPr>
              <w:spacing w:line="360" w:lineRule="auto"/>
              <w:jc w:val="both"/>
              <w:rPr>
                <w:sz w:val="20"/>
                <w:szCs w:val="20"/>
              </w:rPr>
            </w:pPr>
            <w:r w:rsidRPr="00CC6855">
              <w:rPr>
                <w:sz w:val="20"/>
                <w:szCs w:val="20"/>
              </w:rPr>
              <w:t>128,5</w:t>
            </w:r>
          </w:p>
        </w:tc>
        <w:tc>
          <w:tcPr>
            <w:tcW w:w="1126" w:type="dxa"/>
            <w:vAlign w:val="center"/>
          </w:tcPr>
          <w:p w:rsidR="004667CC" w:rsidRPr="00CC6855" w:rsidRDefault="004667CC" w:rsidP="00CC6855">
            <w:pPr>
              <w:spacing w:line="360" w:lineRule="auto"/>
              <w:jc w:val="both"/>
              <w:rPr>
                <w:sz w:val="20"/>
                <w:szCs w:val="20"/>
              </w:rPr>
            </w:pPr>
            <w:r w:rsidRPr="00CC6855">
              <w:rPr>
                <w:sz w:val="20"/>
                <w:szCs w:val="20"/>
              </w:rPr>
              <w:t>42899</w:t>
            </w:r>
          </w:p>
          <w:p w:rsidR="004667CC" w:rsidRPr="00CC6855" w:rsidRDefault="004667CC" w:rsidP="00CC6855">
            <w:pPr>
              <w:spacing w:line="360" w:lineRule="auto"/>
              <w:jc w:val="both"/>
              <w:rPr>
                <w:sz w:val="20"/>
                <w:szCs w:val="20"/>
              </w:rPr>
            </w:pPr>
          </w:p>
          <w:p w:rsidR="004667CC" w:rsidRPr="00CC6855" w:rsidRDefault="004667CC" w:rsidP="00CC6855">
            <w:pPr>
              <w:spacing w:line="360" w:lineRule="auto"/>
              <w:jc w:val="both"/>
              <w:rPr>
                <w:sz w:val="20"/>
                <w:szCs w:val="20"/>
              </w:rPr>
            </w:pPr>
            <w:r w:rsidRPr="00CC6855">
              <w:rPr>
                <w:sz w:val="20"/>
                <w:szCs w:val="20"/>
              </w:rPr>
              <w:t>37939</w:t>
            </w:r>
          </w:p>
          <w:p w:rsidR="004667CC" w:rsidRPr="00CC6855" w:rsidRDefault="004667CC" w:rsidP="00CC6855">
            <w:pPr>
              <w:spacing w:line="360" w:lineRule="auto"/>
              <w:jc w:val="both"/>
              <w:rPr>
                <w:sz w:val="20"/>
                <w:szCs w:val="20"/>
                <w:lang w:val="en-US"/>
              </w:rPr>
            </w:pPr>
            <w:r w:rsidRPr="00CC6855">
              <w:rPr>
                <w:sz w:val="20"/>
                <w:szCs w:val="20"/>
                <w:lang w:val="en-US"/>
              </w:rPr>
              <w:t>-</w:t>
            </w:r>
          </w:p>
          <w:p w:rsidR="004667CC" w:rsidRPr="00CC6855" w:rsidRDefault="004667CC" w:rsidP="00CC6855">
            <w:pPr>
              <w:spacing w:line="360" w:lineRule="auto"/>
              <w:jc w:val="both"/>
              <w:rPr>
                <w:sz w:val="20"/>
                <w:szCs w:val="20"/>
              </w:rPr>
            </w:pPr>
          </w:p>
          <w:p w:rsidR="004667CC" w:rsidRPr="00CC6855" w:rsidRDefault="004667CC" w:rsidP="00CC6855">
            <w:pPr>
              <w:spacing w:line="360" w:lineRule="auto"/>
              <w:jc w:val="both"/>
              <w:rPr>
                <w:sz w:val="20"/>
                <w:szCs w:val="20"/>
              </w:rPr>
            </w:pPr>
            <w:r w:rsidRPr="00CC6855">
              <w:rPr>
                <w:sz w:val="20"/>
                <w:szCs w:val="20"/>
              </w:rPr>
              <w:t>158</w:t>
            </w:r>
          </w:p>
          <w:p w:rsidR="004667CC" w:rsidRPr="00CC6855" w:rsidRDefault="004667CC" w:rsidP="00CC6855">
            <w:pPr>
              <w:spacing w:line="360" w:lineRule="auto"/>
              <w:jc w:val="both"/>
              <w:rPr>
                <w:sz w:val="20"/>
                <w:szCs w:val="20"/>
              </w:rPr>
            </w:pPr>
          </w:p>
          <w:p w:rsidR="004667CC" w:rsidRPr="00CC6855" w:rsidRDefault="004667CC" w:rsidP="00CC6855">
            <w:pPr>
              <w:spacing w:line="360" w:lineRule="auto"/>
              <w:jc w:val="both"/>
              <w:rPr>
                <w:sz w:val="20"/>
                <w:szCs w:val="20"/>
              </w:rPr>
            </w:pPr>
            <w:r w:rsidRPr="00CC6855">
              <w:rPr>
                <w:sz w:val="20"/>
                <w:szCs w:val="20"/>
              </w:rPr>
              <w:t>302,5</w:t>
            </w:r>
          </w:p>
        </w:tc>
        <w:tc>
          <w:tcPr>
            <w:tcW w:w="925" w:type="dxa"/>
            <w:vAlign w:val="center"/>
          </w:tcPr>
          <w:p w:rsidR="004667CC" w:rsidRPr="00CC6855" w:rsidRDefault="004667CC" w:rsidP="00CC6855">
            <w:pPr>
              <w:spacing w:line="360" w:lineRule="auto"/>
              <w:jc w:val="both"/>
              <w:rPr>
                <w:sz w:val="20"/>
                <w:szCs w:val="20"/>
              </w:rPr>
            </w:pPr>
            <w:r w:rsidRPr="00CC6855">
              <w:rPr>
                <w:sz w:val="20"/>
                <w:szCs w:val="20"/>
              </w:rPr>
              <w:t>45619,5</w:t>
            </w:r>
          </w:p>
          <w:p w:rsidR="004667CC" w:rsidRPr="00CC6855" w:rsidRDefault="004667CC" w:rsidP="00CC6855">
            <w:pPr>
              <w:spacing w:line="360" w:lineRule="auto"/>
              <w:jc w:val="both"/>
              <w:rPr>
                <w:sz w:val="20"/>
                <w:szCs w:val="20"/>
              </w:rPr>
            </w:pPr>
          </w:p>
          <w:p w:rsidR="004667CC" w:rsidRPr="00CC6855" w:rsidRDefault="004667CC" w:rsidP="00CC6855">
            <w:pPr>
              <w:spacing w:line="360" w:lineRule="auto"/>
              <w:jc w:val="both"/>
              <w:rPr>
                <w:sz w:val="20"/>
                <w:szCs w:val="20"/>
              </w:rPr>
            </w:pPr>
            <w:r w:rsidRPr="00CC6855">
              <w:rPr>
                <w:sz w:val="20"/>
                <w:szCs w:val="20"/>
              </w:rPr>
              <w:t>40488,5</w:t>
            </w:r>
          </w:p>
          <w:p w:rsidR="004667CC" w:rsidRPr="00CC6855" w:rsidRDefault="004667CC" w:rsidP="00CC6855">
            <w:pPr>
              <w:spacing w:line="360" w:lineRule="auto"/>
              <w:jc w:val="both"/>
              <w:rPr>
                <w:sz w:val="20"/>
                <w:szCs w:val="20"/>
              </w:rPr>
            </w:pPr>
            <w:r w:rsidRPr="00CC6855">
              <w:rPr>
                <w:sz w:val="20"/>
                <w:szCs w:val="20"/>
              </w:rPr>
              <w:t>-</w:t>
            </w:r>
          </w:p>
          <w:p w:rsidR="004667CC" w:rsidRPr="00CC6855" w:rsidRDefault="004667CC" w:rsidP="00CC6855">
            <w:pPr>
              <w:spacing w:line="360" w:lineRule="auto"/>
              <w:jc w:val="both"/>
              <w:rPr>
                <w:sz w:val="20"/>
                <w:szCs w:val="20"/>
              </w:rPr>
            </w:pPr>
          </w:p>
          <w:p w:rsidR="004667CC" w:rsidRPr="00CC6855" w:rsidRDefault="004667CC" w:rsidP="00CC6855">
            <w:pPr>
              <w:spacing w:line="360" w:lineRule="auto"/>
              <w:jc w:val="both"/>
              <w:rPr>
                <w:sz w:val="20"/>
                <w:szCs w:val="20"/>
              </w:rPr>
            </w:pPr>
            <w:r w:rsidRPr="00CC6855">
              <w:rPr>
                <w:sz w:val="20"/>
                <w:szCs w:val="20"/>
              </w:rPr>
              <w:t>-</w:t>
            </w:r>
          </w:p>
          <w:p w:rsidR="004667CC" w:rsidRPr="00CC6855" w:rsidRDefault="004667CC" w:rsidP="00CC6855">
            <w:pPr>
              <w:spacing w:line="360" w:lineRule="auto"/>
              <w:jc w:val="both"/>
              <w:rPr>
                <w:sz w:val="20"/>
                <w:szCs w:val="20"/>
              </w:rPr>
            </w:pPr>
          </w:p>
          <w:p w:rsidR="004667CC" w:rsidRPr="00CC6855" w:rsidRDefault="004667CC" w:rsidP="00CC6855">
            <w:pPr>
              <w:spacing w:line="360" w:lineRule="auto"/>
              <w:jc w:val="both"/>
              <w:rPr>
                <w:sz w:val="20"/>
                <w:szCs w:val="20"/>
              </w:rPr>
            </w:pPr>
            <w:r w:rsidRPr="00CC6855">
              <w:rPr>
                <w:sz w:val="20"/>
                <w:szCs w:val="20"/>
              </w:rPr>
              <w:t>488,5</w:t>
            </w:r>
          </w:p>
        </w:tc>
        <w:tc>
          <w:tcPr>
            <w:tcW w:w="851" w:type="dxa"/>
            <w:vAlign w:val="center"/>
          </w:tcPr>
          <w:p w:rsidR="004667CC" w:rsidRPr="00CC6855" w:rsidRDefault="004667CC" w:rsidP="00CC6855">
            <w:pPr>
              <w:spacing w:line="360" w:lineRule="auto"/>
              <w:jc w:val="both"/>
              <w:rPr>
                <w:sz w:val="20"/>
                <w:szCs w:val="20"/>
              </w:rPr>
            </w:pPr>
            <w:r w:rsidRPr="00CC6855">
              <w:rPr>
                <w:sz w:val="20"/>
                <w:szCs w:val="20"/>
              </w:rPr>
              <w:t>6099</w:t>
            </w:r>
          </w:p>
          <w:p w:rsidR="004667CC" w:rsidRPr="00CC6855" w:rsidRDefault="004667CC" w:rsidP="00CC6855">
            <w:pPr>
              <w:spacing w:line="360" w:lineRule="auto"/>
              <w:jc w:val="both"/>
              <w:rPr>
                <w:sz w:val="20"/>
                <w:szCs w:val="20"/>
              </w:rPr>
            </w:pPr>
          </w:p>
          <w:p w:rsidR="004667CC" w:rsidRPr="00CC6855" w:rsidRDefault="004667CC" w:rsidP="00CC6855">
            <w:pPr>
              <w:spacing w:line="360" w:lineRule="auto"/>
              <w:jc w:val="both"/>
              <w:rPr>
                <w:sz w:val="20"/>
                <w:szCs w:val="20"/>
              </w:rPr>
            </w:pPr>
            <w:r w:rsidRPr="00CC6855">
              <w:rPr>
                <w:sz w:val="20"/>
                <w:szCs w:val="20"/>
              </w:rPr>
              <w:t>5515,5</w:t>
            </w:r>
          </w:p>
          <w:p w:rsidR="004667CC" w:rsidRPr="00CC6855" w:rsidRDefault="004667CC" w:rsidP="00CC6855">
            <w:pPr>
              <w:spacing w:line="360" w:lineRule="auto"/>
              <w:jc w:val="both"/>
              <w:rPr>
                <w:sz w:val="20"/>
                <w:szCs w:val="20"/>
              </w:rPr>
            </w:pPr>
            <w:r w:rsidRPr="00CC6855">
              <w:rPr>
                <w:sz w:val="20"/>
                <w:szCs w:val="20"/>
              </w:rPr>
              <w:t>-</w:t>
            </w:r>
          </w:p>
          <w:p w:rsidR="004667CC" w:rsidRPr="00CC6855" w:rsidRDefault="004667CC" w:rsidP="00CC6855">
            <w:pPr>
              <w:spacing w:line="360" w:lineRule="auto"/>
              <w:jc w:val="both"/>
              <w:rPr>
                <w:sz w:val="20"/>
                <w:szCs w:val="20"/>
              </w:rPr>
            </w:pPr>
          </w:p>
          <w:p w:rsidR="004667CC" w:rsidRPr="00CC6855" w:rsidRDefault="004667CC" w:rsidP="00CC6855">
            <w:pPr>
              <w:spacing w:line="360" w:lineRule="auto"/>
              <w:jc w:val="both"/>
              <w:rPr>
                <w:sz w:val="20"/>
                <w:szCs w:val="20"/>
              </w:rPr>
            </w:pPr>
            <w:r w:rsidRPr="00CC6855">
              <w:rPr>
                <w:sz w:val="20"/>
                <w:szCs w:val="20"/>
              </w:rPr>
              <w:t>-</w:t>
            </w:r>
          </w:p>
          <w:p w:rsidR="004667CC" w:rsidRPr="00CC6855" w:rsidRDefault="004667CC" w:rsidP="00CC6855">
            <w:pPr>
              <w:spacing w:line="360" w:lineRule="auto"/>
              <w:jc w:val="both"/>
              <w:rPr>
                <w:sz w:val="20"/>
                <w:szCs w:val="20"/>
              </w:rPr>
            </w:pPr>
          </w:p>
          <w:p w:rsidR="004667CC" w:rsidRPr="00CC6855" w:rsidRDefault="004667CC" w:rsidP="00CC6855">
            <w:pPr>
              <w:spacing w:line="360" w:lineRule="auto"/>
              <w:jc w:val="both"/>
              <w:rPr>
                <w:sz w:val="20"/>
                <w:szCs w:val="20"/>
              </w:rPr>
            </w:pPr>
            <w:r w:rsidRPr="00CC6855">
              <w:rPr>
                <w:sz w:val="20"/>
                <w:szCs w:val="20"/>
              </w:rPr>
              <w:t>360</w:t>
            </w:r>
          </w:p>
        </w:tc>
        <w:tc>
          <w:tcPr>
            <w:tcW w:w="1134" w:type="dxa"/>
            <w:vAlign w:val="center"/>
          </w:tcPr>
          <w:p w:rsidR="004667CC" w:rsidRPr="00CC6855" w:rsidRDefault="004667CC" w:rsidP="00CC6855">
            <w:pPr>
              <w:spacing w:line="360" w:lineRule="auto"/>
              <w:jc w:val="both"/>
              <w:rPr>
                <w:sz w:val="20"/>
                <w:szCs w:val="20"/>
              </w:rPr>
            </w:pPr>
            <w:r w:rsidRPr="00CC6855">
              <w:rPr>
                <w:sz w:val="20"/>
                <w:szCs w:val="20"/>
              </w:rPr>
              <w:t>2720,5</w:t>
            </w:r>
          </w:p>
          <w:p w:rsidR="004667CC" w:rsidRPr="00CC6855" w:rsidRDefault="004667CC" w:rsidP="00CC6855">
            <w:pPr>
              <w:spacing w:line="360" w:lineRule="auto"/>
              <w:jc w:val="both"/>
              <w:rPr>
                <w:sz w:val="20"/>
                <w:szCs w:val="20"/>
              </w:rPr>
            </w:pPr>
          </w:p>
          <w:p w:rsidR="004667CC" w:rsidRPr="00CC6855" w:rsidRDefault="004667CC" w:rsidP="00CC6855">
            <w:pPr>
              <w:spacing w:line="360" w:lineRule="auto"/>
              <w:jc w:val="both"/>
              <w:rPr>
                <w:sz w:val="20"/>
                <w:szCs w:val="20"/>
              </w:rPr>
            </w:pPr>
            <w:r w:rsidRPr="00CC6855">
              <w:rPr>
                <w:sz w:val="20"/>
                <w:szCs w:val="20"/>
              </w:rPr>
              <w:t>2549,5</w:t>
            </w:r>
          </w:p>
          <w:p w:rsidR="004667CC" w:rsidRPr="00CC6855" w:rsidRDefault="004667CC" w:rsidP="00CC6855">
            <w:pPr>
              <w:spacing w:line="360" w:lineRule="auto"/>
              <w:jc w:val="both"/>
              <w:rPr>
                <w:sz w:val="20"/>
                <w:szCs w:val="20"/>
              </w:rPr>
            </w:pPr>
            <w:r w:rsidRPr="00CC6855">
              <w:rPr>
                <w:sz w:val="20"/>
                <w:szCs w:val="20"/>
              </w:rPr>
              <w:t>-</w:t>
            </w:r>
          </w:p>
          <w:p w:rsidR="004667CC" w:rsidRPr="00CC6855" w:rsidRDefault="004667CC" w:rsidP="00CC6855">
            <w:pPr>
              <w:spacing w:line="360" w:lineRule="auto"/>
              <w:jc w:val="both"/>
              <w:rPr>
                <w:sz w:val="20"/>
                <w:szCs w:val="20"/>
              </w:rPr>
            </w:pPr>
          </w:p>
          <w:p w:rsidR="004667CC" w:rsidRPr="00CC6855" w:rsidRDefault="004667CC" w:rsidP="00CC6855">
            <w:pPr>
              <w:spacing w:line="360" w:lineRule="auto"/>
              <w:jc w:val="both"/>
              <w:rPr>
                <w:sz w:val="20"/>
                <w:szCs w:val="20"/>
              </w:rPr>
            </w:pPr>
            <w:r w:rsidRPr="00CC6855">
              <w:rPr>
                <w:sz w:val="20"/>
                <w:szCs w:val="20"/>
              </w:rPr>
              <w:t>-</w:t>
            </w:r>
          </w:p>
          <w:p w:rsidR="004667CC" w:rsidRPr="00CC6855" w:rsidRDefault="004667CC" w:rsidP="00CC6855">
            <w:pPr>
              <w:spacing w:line="360" w:lineRule="auto"/>
              <w:jc w:val="both"/>
              <w:rPr>
                <w:sz w:val="20"/>
                <w:szCs w:val="20"/>
              </w:rPr>
            </w:pPr>
          </w:p>
          <w:p w:rsidR="004667CC" w:rsidRPr="00CC6855" w:rsidRDefault="004667CC" w:rsidP="00CC6855">
            <w:pPr>
              <w:spacing w:line="360" w:lineRule="auto"/>
              <w:jc w:val="both"/>
              <w:rPr>
                <w:sz w:val="20"/>
                <w:szCs w:val="20"/>
              </w:rPr>
            </w:pPr>
            <w:r w:rsidRPr="00CC6855">
              <w:rPr>
                <w:sz w:val="20"/>
                <w:szCs w:val="20"/>
              </w:rPr>
              <w:t>186</w:t>
            </w:r>
          </w:p>
        </w:tc>
      </w:tr>
      <w:tr w:rsidR="004667CC" w:rsidRPr="00CC6855" w:rsidTr="00CC6855">
        <w:tc>
          <w:tcPr>
            <w:tcW w:w="4111" w:type="dxa"/>
          </w:tcPr>
          <w:p w:rsidR="004667CC" w:rsidRPr="00CC6855" w:rsidRDefault="004667CC" w:rsidP="00CC6855">
            <w:pPr>
              <w:spacing w:line="360" w:lineRule="auto"/>
              <w:jc w:val="both"/>
              <w:rPr>
                <w:sz w:val="20"/>
                <w:szCs w:val="20"/>
              </w:rPr>
            </w:pPr>
            <w:r w:rsidRPr="00CC6855">
              <w:rPr>
                <w:sz w:val="20"/>
                <w:szCs w:val="20"/>
              </w:rPr>
              <w:t>8.Краткосрочные обязательства, тыс. руб.</w:t>
            </w:r>
          </w:p>
        </w:tc>
        <w:tc>
          <w:tcPr>
            <w:tcW w:w="1067" w:type="dxa"/>
            <w:vAlign w:val="center"/>
          </w:tcPr>
          <w:p w:rsidR="004667CC" w:rsidRPr="00CC6855" w:rsidRDefault="004667CC" w:rsidP="00CC6855">
            <w:pPr>
              <w:spacing w:line="360" w:lineRule="auto"/>
              <w:jc w:val="both"/>
              <w:rPr>
                <w:sz w:val="20"/>
                <w:szCs w:val="20"/>
              </w:rPr>
            </w:pPr>
            <w:r w:rsidRPr="00CC6855">
              <w:rPr>
                <w:sz w:val="20"/>
                <w:szCs w:val="20"/>
              </w:rPr>
              <w:t>7960</w:t>
            </w:r>
          </w:p>
        </w:tc>
        <w:tc>
          <w:tcPr>
            <w:tcW w:w="1126" w:type="dxa"/>
            <w:vAlign w:val="center"/>
          </w:tcPr>
          <w:p w:rsidR="004667CC" w:rsidRPr="00CC6855" w:rsidRDefault="004667CC" w:rsidP="00CC6855">
            <w:pPr>
              <w:spacing w:line="360" w:lineRule="auto"/>
              <w:jc w:val="both"/>
              <w:rPr>
                <w:sz w:val="20"/>
                <w:szCs w:val="20"/>
              </w:rPr>
            </w:pPr>
            <w:r w:rsidRPr="00CC6855">
              <w:rPr>
                <w:sz w:val="20"/>
                <w:szCs w:val="20"/>
              </w:rPr>
              <w:t>6631,5</w:t>
            </w:r>
          </w:p>
        </w:tc>
        <w:tc>
          <w:tcPr>
            <w:tcW w:w="925" w:type="dxa"/>
            <w:vAlign w:val="center"/>
          </w:tcPr>
          <w:p w:rsidR="004667CC" w:rsidRPr="00CC6855" w:rsidRDefault="004667CC" w:rsidP="00CC6855">
            <w:pPr>
              <w:spacing w:line="360" w:lineRule="auto"/>
              <w:jc w:val="both"/>
              <w:rPr>
                <w:sz w:val="20"/>
                <w:szCs w:val="20"/>
              </w:rPr>
            </w:pPr>
            <w:r w:rsidRPr="00CC6855">
              <w:rPr>
                <w:sz w:val="20"/>
                <w:szCs w:val="20"/>
              </w:rPr>
              <w:t>4438</w:t>
            </w:r>
          </w:p>
        </w:tc>
        <w:tc>
          <w:tcPr>
            <w:tcW w:w="851" w:type="dxa"/>
            <w:vAlign w:val="center"/>
          </w:tcPr>
          <w:p w:rsidR="004667CC" w:rsidRPr="00CC6855" w:rsidRDefault="004667CC" w:rsidP="00CC6855">
            <w:pPr>
              <w:spacing w:line="360" w:lineRule="auto"/>
              <w:jc w:val="both"/>
              <w:rPr>
                <w:sz w:val="20"/>
                <w:szCs w:val="20"/>
              </w:rPr>
            </w:pPr>
            <w:r w:rsidRPr="00CC6855">
              <w:rPr>
                <w:sz w:val="20"/>
                <w:szCs w:val="20"/>
              </w:rPr>
              <w:t>-3522</w:t>
            </w:r>
          </w:p>
        </w:tc>
        <w:tc>
          <w:tcPr>
            <w:tcW w:w="1134" w:type="dxa"/>
            <w:vAlign w:val="center"/>
          </w:tcPr>
          <w:p w:rsidR="004667CC" w:rsidRPr="00CC6855" w:rsidRDefault="008A570E" w:rsidP="00CC6855">
            <w:pPr>
              <w:spacing w:line="360" w:lineRule="auto"/>
              <w:jc w:val="both"/>
              <w:rPr>
                <w:sz w:val="20"/>
                <w:szCs w:val="20"/>
              </w:rPr>
            </w:pPr>
            <w:r w:rsidRPr="00CC6855">
              <w:rPr>
                <w:sz w:val="20"/>
                <w:szCs w:val="20"/>
              </w:rPr>
              <w:t>-</w:t>
            </w:r>
            <w:r w:rsidR="004667CC" w:rsidRPr="00CC6855">
              <w:rPr>
                <w:sz w:val="20"/>
                <w:szCs w:val="20"/>
              </w:rPr>
              <w:t>2193,5</w:t>
            </w:r>
          </w:p>
        </w:tc>
      </w:tr>
      <w:tr w:rsidR="004667CC" w:rsidRPr="00CC6855" w:rsidTr="00CC6855">
        <w:tc>
          <w:tcPr>
            <w:tcW w:w="4111" w:type="dxa"/>
          </w:tcPr>
          <w:p w:rsidR="004667CC" w:rsidRPr="00CC6855" w:rsidRDefault="004667CC" w:rsidP="00CC6855">
            <w:pPr>
              <w:spacing w:line="360" w:lineRule="auto"/>
              <w:jc w:val="both"/>
              <w:rPr>
                <w:sz w:val="20"/>
                <w:szCs w:val="20"/>
              </w:rPr>
            </w:pPr>
            <w:r w:rsidRPr="00CC6855">
              <w:rPr>
                <w:sz w:val="20"/>
                <w:szCs w:val="20"/>
              </w:rPr>
              <w:t>9. Рентабельность осн. деят-сти, % (стр.3/стр.2*100)</w:t>
            </w:r>
          </w:p>
        </w:tc>
        <w:tc>
          <w:tcPr>
            <w:tcW w:w="1067" w:type="dxa"/>
            <w:vAlign w:val="center"/>
          </w:tcPr>
          <w:p w:rsidR="004667CC" w:rsidRPr="00CC6855" w:rsidRDefault="004667CC" w:rsidP="00CC6855">
            <w:pPr>
              <w:spacing w:line="360" w:lineRule="auto"/>
              <w:jc w:val="both"/>
              <w:rPr>
                <w:sz w:val="20"/>
                <w:szCs w:val="20"/>
                <w:lang w:val="en-US"/>
              </w:rPr>
            </w:pPr>
            <w:r w:rsidRPr="00CC6855">
              <w:rPr>
                <w:sz w:val="20"/>
                <w:szCs w:val="20"/>
                <w:lang w:val="en-US"/>
              </w:rPr>
              <w:t>22</w:t>
            </w:r>
            <w:r w:rsidRPr="00CC6855">
              <w:rPr>
                <w:sz w:val="20"/>
                <w:szCs w:val="20"/>
              </w:rPr>
              <w:t>,</w:t>
            </w:r>
            <w:r w:rsidRPr="00CC6855">
              <w:rPr>
                <w:sz w:val="20"/>
                <w:szCs w:val="20"/>
                <w:lang w:val="en-US"/>
              </w:rPr>
              <w:t>8</w:t>
            </w:r>
          </w:p>
        </w:tc>
        <w:tc>
          <w:tcPr>
            <w:tcW w:w="1126" w:type="dxa"/>
            <w:vAlign w:val="center"/>
          </w:tcPr>
          <w:p w:rsidR="004667CC" w:rsidRPr="00CC6855" w:rsidRDefault="004667CC" w:rsidP="00CC6855">
            <w:pPr>
              <w:spacing w:line="360" w:lineRule="auto"/>
              <w:jc w:val="both"/>
              <w:rPr>
                <w:sz w:val="20"/>
                <w:szCs w:val="20"/>
              </w:rPr>
            </w:pPr>
            <w:r w:rsidRPr="00CC6855">
              <w:rPr>
                <w:sz w:val="20"/>
                <w:szCs w:val="20"/>
              </w:rPr>
              <w:t>46,1</w:t>
            </w:r>
          </w:p>
        </w:tc>
        <w:tc>
          <w:tcPr>
            <w:tcW w:w="925" w:type="dxa"/>
            <w:vAlign w:val="center"/>
          </w:tcPr>
          <w:p w:rsidR="004667CC" w:rsidRPr="00CC6855" w:rsidRDefault="004667CC" w:rsidP="00CC6855">
            <w:pPr>
              <w:spacing w:line="360" w:lineRule="auto"/>
              <w:jc w:val="both"/>
              <w:rPr>
                <w:sz w:val="20"/>
                <w:szCs w:val="20"/>
              </w:rPr>
            </w:pPr>
            <w:r w:rsidRPr="00CC6855">
              <w:rPr>
                <w:sz w:val="20"/>
                <w:szCs w:val="20"/>
              </w:rPr>
              <w:t>21,3</w:t>
            </w:r>
          </w:p>
        </w:tc>
        <w:tc>
          <w:tcPr>
            <w:tcW w:w="851" w:type="dxa"/>
            <w:vAlign w:val="center"/>
          </w:tcPr>
          <w:p w:rsidR="004667CC" w:rsidRPr="00CC6855" w:rsidRDefault="00C24FD8" w:rsidP="00CC6855">
            <w:pPr>
              <w:spacing w:line="360" w:lineRule="auto"/>
              <w:jc w:val="both"/>
              <w:rPr>
                <w:sz w:val="20"/>
                <w:szCs w:val="20"/>
                <w:lang w:val="en-US"/>
              </w:rPr>
            </w:pPr>
            <w:r w:rsidRPr="00CC6855">
              <w:rPr>
                <w:sz w:val="20"/>
                <w:szCs w:val="20"/>
                <w:lang w:val="en-US"/>
              </w:rPr>
              <w:t>-1</w:t>
            </w:r>
            <w:r w:rsidRPr="00CC6855">
              <w:rPr>
                <w:sz w:val="20"/>
                <w:szCs w:val="20"/>
              </w:rPr>
              <w:t>,</w:t>
            </w:r>
            <w:r w:rsidRPr="00CC6855">
              <w:rPr>
                <w:sz w:val="20"/>
                <w:szCs w:val="20"/>
                <w:lang w:val="en-US"/>
              </w:rPr>
              <w:t>5</w:t>
            </w:r>
          </w:p>
        </w:tc>
        <w:tc>
          <w:tcPr>
            <w:tcW w:w="1134" w:type="dxa"/>
            <w:vAlign w:val="center"/>
          </w:tcPr>
          <w:p w:rsidR="004667CC" w:rsidRPr="00CC6855" w:rsidRDefault="00C24FD8" w:rsidP="00CC6855">
            <w:pPr>
              <w:spacing w:line="360" w:lineRule="auto"/>
              <w:jc w:val="both"/>
              <w:rPr>
                <w:sz w:val="20"/>
                <w:szCs w:val="20"/>
                <w:lang w:val="en-US"/>
              </w:rPr>
            </w:pPr>
            <w:r w:rsidRPr="00CC6855">
              <w:rPr>
                <w:sz w:val="20"/>
                <w:szCs w:val="20"/>
                <w:lang w:val="en-US"/>
              </w:rPr>
              <w:t>-24</w:t>
            </w:r>
            <w:r w:rsidRPr="00CC6855">
              <w:rPr>
                <w:sz w:val="20"/>
                <w:szCs w:val="20"/>
              </w:rPr>
              <w:t>,</w:t>
            </w:r>
            <w:r w:rsidRPr="00CC6855">
              <w:rPr>
                <w:sz w:val="20"/>
                <w:szCs w:val="20"/>
                <w:lang w:val="en-US"/>
              </w:rPr>
              <w:t>8</w:t>
            </w:r>
          </w:p>
        </w:tc>
      </w:tr>
      <w:tr w:rsidR="004667CC" w:rsidRPr="00CC6855" w:rsidTr="00CC6855">
        <w:tc>
          <w:tcPr>
            <w:tcW w:w="4111" w:type="dxa"/>
          </w:tcPr>
          <w:p w:rsidR="004667CC" w:rsidRPr="00CC6855" w:rsidRDefault="004667CC" w:rsidP="00CC6855">
            <w:pPr>
              <w:spacing w:line="360" w:lineRule="auto"/>
              <w:jc w:val="both"/>
              <w:rPr>
                <w:sz w:val="20"/>
                <w:szCs w:val="20"/>
              </w:rPr>
            </w:pPr>
            <w:r w:rsidRPr="00CC6855">
              <w:rPr>
                <w:sz w:val="20"/>
                <w:szCs w:val="20"/>
              </w:rPr>
              <w:t>10. Рент-ть собственного капитала, %</w:t>
            </w:r>
            <w:r w:rsidR="00CC6855" w:rsidRPr="00CC6855">
              <w:rPr>
                <w:sz w:val="20"/>
                <w:szCs w:val="20"/>
              </w:rPr>
              <w:t xml:space="preserve"> </w:t>
            </w:r>
            <w:r w:rsidRPr="00CC6855">
              <w:rPr>
                <w:sz w:val="20"/>
                <w:szCs w:val="20"/>
              </w:rPr>
              <w:t>(стр.4/стр.6*100)</w:t>
            </w:r>
          </w:p>
        </w:tc>
        <w:tc>
          <w:tcPr>
            <w:tcW w:w="1067" w:type="dxa"/>
            <w:vAlign w:val="center"/>
          </w:tcPr>
          <w:p w:rsidR="004667CC" w:rsidRPr="00CC6855" w:rsidRDefault="004667CC" w:rsidP="00CC6855">
            <w:pPr>
              <w:spacing w:line="360" w:lineRule="auto"/>
              <w:jc w:val="both"/>
              <w:rPr>
                <w:sz w:val="20"/>
                <w:szCs w:val="20"/>
              </w:rPr>
            </w:pPr>
            <w:r w:rsidRPr="00CC6855">
              <w:rPr>
                <w:sz w:val="20"/>
                <w:szCs w:val="20"/>
              </w:rPr>
              <w:t>18,3</w:t>
            </w:r>
          </w:p>
        </w:tc>
        <w:tc>
          <w:tcPr>
            <w:tcW w:w="1126" w:type="dxa"/>
            <w:vAlign w:val="center"/>
          </w:tcPr>
          <w:p w:rsidR="004667CC" w:rsidRPr="00CC6855" w:rsidRDefault="004667CC" w:rsidP="00CC6855">
            <w:pPr>
              <w:spacing w:line="360" w:lineRule="auto"/>
              <w:jc w:val="both"/>
              <w:rPr>
                <w:sz w:val="20"/>
                <w:szCs w:val="20"/>
              </w:rPr>
            </w:pPr>
            <w:r w:rsidRPr="00CC6855">
              <w:rPr>
                <w:sz w:val="20"/>
                <w:szCs w:val="20"/>
              </w:rPr>
              <w:t>12,5</w:t>
            </w:r>
          </w:p>
        </w:tc>
        <w:tc>
          <w:tcPr>
            <w:tcW w:w="925" w:type="dxa"/>
            <w:vAlign w:val="center"/>
          </w:tcPr>
          <w:p w:rsidR="004667CC" w:rsidRPr="00CC6855" w:rsidRDefault="004667CC" w:rsidP="00CC6855">
            <w:pPr>
              <w:spacing w:line="360" w:lineRule="auto"/>
              <w:jc w:val="both"/>
              <w:rPr>
                <w:sz w:val="20"/>
                <w:szCs w:val="20"/>
              </w:rPr>
            </w:pPr>
            <w:r w:rsidRPr="00CC6855">
              <w:rPr>
                <w:sz w:val="20"/>
                <w:szCs w:val="20"/>
              </w:rPr>
              <w:t>7,2</w:t>
            </w:r>
          </w:p>
        </w:tc>
        <w:tc>
          <w:tcPr>
            <w:tcW w:w="851" w:type="dxa"/>
            <w:vAlign w:val="center"/>
          </w:tcPr>
          <w:p w:rsidR="004667CC" w:rsidRPr="00CC6855" w:rsidRDefault="00C24FD8" w:rsidP="00CC6855">
            <w:pPr>
              <w:spacing w:line="360" w:lineRule="auto"/>
              <w:jc w:val="both"/>
              <w:rPr>
                <w:sz w:val="20"/>
                <w:szCs w:val="20"/>
                <w:lang w:val="en-US"/>
              </w:rPr>
            </w:pPr>
            <w:r w:rsidRPr="00CC6855">
              <w:rPr>
                <w:sz w:val="20"/>
                <w:szCs w:val="20"/>
                <w:lang w:val="en-US"/>
              </w:rPr>
              <w:t>-11</w:t>
            </w:r>
            <w:r w:rsidRPr="00CC6855">
              <w:rPr>
                <w:sz w:val="20"/>
                <w:szCs w:val="20"/>
              </w:rPr>
              <w:t>,</w:t>
            </w:r>
            <w:r w:rsidRPr="00CC6855">
              <w:rPr>
                <w:sz w:val="20"/>
                <w:szCs w:val="20"/>
                <w:lang w:val="en-US"/>
              </w:rPr>
              <w:t>1</w:t>
            </w:r>
          </w:p>
        </w:tc>
        <w:tc>
          <w:tcPr>
            <w:tcW w:w="1134" w:type="dxa"/>
            <w:vAlign w:val="center"/>
          </w:tcPr>
          <w:p w:rsidR="004667CC" w:rsidRPr="00CC6855" w:rsidRDefault="00C24FD8" w:rsidP="00CC6855">
            <w:pPr>
              <w:spacing w:line="360" w:lineRule="auto"/>
              <w:jc w:val="both"/>
              <w:rPr>
                <w:sz w:val="20"/>
                <w:szCs w:val="20"/>
              </w:rPr>
            </w:pPr>
            <w:r w:rsidRPr="00CC6855">
              <w:rPr>
                <w:sz w:val="20"/>
                <w:szCs w:val="20"/>
              </w:rPr>
              <w:t>-5,3</w:t>
            </w:r>
          </w:p>
        </w:tc>
      </w:tr>
      <w:tr w:rsidR="004667CC" w:rsidRPr="00CC6855" w:rsidTr="00CC6855">
        <w:tc>
          <w:tcPr>
            <w:tcW w:w="4111" w:type="dxa"/>
          </w:tcPr>
          <w:p w:rsidR="004667CC" w:rsidRPr="00CC6855" w:rsidRDefault="004667CC" w:rsidP="00CC6855">
            <w:pPr>
              <w:spacing w:line="360" w:lineRule="auto"/>
              <w:jc w:val="both"/>
              <w:rPr>
                <w:sz w:val="20"/>
                <w:szCs w:val="20"/>
              </w:rPr>
            </w:pPr>
            <w:r w:rsidRPr="00CC6855">
              <w:rPr>
                <w:sz w:val="20"/>
                <w:szCs w:val="20"/>
              </w:rPr>
              <w:t>11. Доля собственных средств организации (стр. 6/ стр. 5)</w:t>
            </w:r>
          </w:p>
        </w:tc>
        <w:tc>
          <w:tcPr>
            <w:tcW w:w="1067" w:type="dxa"/>
            <w:vAlign w:val="center"/>
          </w:tcPr>
          <w:p w:rsidR="004667CC" w:rsidRPr="00CC6855" w:rsidRDefault="004667CC" w:rsidP="00CC6855">
            <w:pPr>
              <w:spacing w:line="360" w:lineRule="auto"/>
              <w:jc w:val="both"/>
              <w:rPr>
                <w:sz w:val="20"/>
                <w:szCs w:val="20"/>
              </w:rPr>
            </w:pPr>
            <w:r w:rsidRPr="00CC6855">
              <w:rPr>
                <w:sz w:val="20"/>
                <w:szCs w:val="20"/>
              </w:rPr>
              <w:t>0,77</w:t>
            </w:r>
          </w:p>
        </w:tc>
        <w:tc>
          <w:tcPr>
            <w:tcW w:w="1126" w:type="dxa"/>
            <w:vAlign w:val="center"/>
          </w:tcPr>
          <w:p w:rsidR="004667CC" w:rsidRPr="00CC6855" w:rsidRDefault="004667CC" w:rsidP="00CC6855">
            <w:pPr>
              <w:spacing w:line="360" w:lineRule="auto"/>
              <w:jc w:val="both"/>
              <w:rPr>
                <w:sz w:val="20"/>
                <w:szCs w:val="20"/>
              </w:rPr>
            </w:pPr>
            <w:r w:rsidRPr="00CC6855">
              <w:rPr>
                <w:sz w:val="20"/>
                <w:szCs w:val="20"/>
              </w:rPr>
              <w:t>0,83</w:t>
            </w:r>
          </w:p>
        </w:tc>
        <w:tc>
          <w:tcPr>
            <w:tcW w:w="925" w:type="dxa"/>
            <w:vAlign w:val="center"/>
          </w:tcPr>
          <w:p w:rsidR="004667CC" w:rsidRPr="00CC6855" w:rsidRDefault="004667CC" w:rsidP="00CC6855">
            <w:pPr>
              <w:spacing w:line="360" w:lineRule="auto"/>
              <w:jc w:val="both"/>
              <w:rPr>
                <w:sz w:val="20"/>
                <w:szCs w:val="20"/>
              </w:rPr>
            </w:pPr>
            <w:r w:rsidRPr="00CC6855">
              <w:rPr>
                <w:sz w:val="20"/>
                <w:szCs w:val="20"/>
              </w:rPr>
              <w:t>0,88</w:t>
            </w:r>
          </w:p>
        </w:tc>
        <w:tc>
          <w:tcPr>
            <w:tcW w:w="851" w:type="dxa"/>
            <w:vAlign w:val="center"/>
          </w:tcPr>
          <w:p w:rsidR="004667CC" w:rsidRPr="00CC6855" w:rsidRDefault="00C24FD8" w:rsidP="00CC6855">
            <w:pPr>
              <w:spacing w:line="360" w:lineRule="auto"/>
              <w:jc w:val="both"/>
              <w:rPr>
                <w:sz w:val="20"/>
                <w:szCs w:val="20"/>
              </w:rPr>
            </w:pPr>
            <w:r w:rsidRPr="00CC6855">
              <w:rPr>
                <w:sz w:val="20"/>
                <w:szCs w:val="20"/>
              </w:rPr>
              <w:t>0,11</w:t>
            </w:r>
          </w:p>
        </w:tc>
        <w:tc>
          <w:tcPr>
            <w:tcW w:w="1134" w:type="dxa"/>
            <w:vAlign w:val="center"/>
          </w:tcPr>
          <w:p w:rsidR="004667CC" w:rsidRPr="00CC6855" w:rsidRDefault="00C24FD8" w:rsidP="00CC6855">
            <w:pPr>
              <w:spacing w:line="360" w:lineRule="auto"/>
              <w:jc w:val="both"/>
              <w:rPr>
                <w:sz w:val="20"/>
                <w:szCs w:val="20"/>
              </w:rPr>
            </w:pPr>
            <w:r w:rsidRPr="00CC6855">
              <w:rPr>
                <w:sz w:val="20"/>
                <w:szCs w:val="20"/>
              </w:rPr>
              <w:t>0,05</w:t>
            </w:r>
          </w:p>
        </w:tc>
      </w:tr>
      <w:tr w:rsidR="004667CC" w:rsidRPr="00CC6855" w:rsidTr="00CC6855">
        <w:tc>
          <w:tcPr>
            <w:tcW w:w="4111" w:type="dxa"/>
          </w:tcPr>
          <w:p w:rsidR="004667CC" w:rsidRPr="00CC6855" w:rsidRDefault="004667CC" w:rsidP="00CC6855">
            <w:pPr>
              <w:spacing w:line="360" w:lineRule="auto"/>
              <w:jc w:val="both"/>
              <w:rPr>
                <w:sz w:val="20"/>
                <w:szCs w:val="20"/>
              </w:rPr>
            </w:pPr>
            <w:r w:rsidRPr="00CC6855">
              <w:rPr>
                <w:sz w:val="20"/>
                <w:szCs w:val="20"/>
              </w:rPr>
              <w:t>12. Коэффицент текущей ликвидности (стр.(7-7б)/стр. 8)</w:t>
            </w:r>
          </w:p>
        </w:tc>
        <w:tc>
          <w:tcPr>
            <w:tcW w:w="1067" w:type="dxa"/>
            <w:vAlign w:val="center"/>
          </w:tcPr>
          <w:p w:rsidR="004667CC" w:rsidRPr="00CC6855" w:rsidRDefault="004667CC" w:rsidP="00CC6855">
            <w:pPr>
              <w:spacing w:line="360" w:lineRule="auto"/>
              <w:jc w:val="both"/>
              <w:rPr>
                <w:sz w:val="20"/>
                <w:szCs w:val="20"/>
              </w:rPr>
            </w:pPr>
            <w:r w:rsidRPr="00CC6855">
              <w:rPr>
                <w:sz w:val="20"/>
                <w:szCs w:val="20"/>
              </w:rPr>
              <w:t>4,96</w:t>
            </w:r>
          </w:p>
        </w:tc>
        <w:tc>
          <w:tcPr>
            <w:tcW w:w="1126" w:type="dxa"/>
            <w:vAlign w:val="center"/>
          </w:tcPr>
          <w:p w:rsidR="004667CC" w:rsidRPr="00CC6855" w:rsidRDefault="004667CC" w:rsidP="00CC6855">
            <w:pPr>
              <w:spacing w:line="360" w:lineRule="auto"/>
              <w:jc w:val="both"/>
              <w:rPr>
                <w:sz w:val="20"/>
                <w:szCs w:val="20"/>
              </w:rPr>
            </w:pPr>
            <w:r w:rsidRPr="00CC6855">
              <w:rPr>
                <w:sz w:val="20"/>
                <w:szCs w:val="20"/>
              </w:rPr>
              <w:t>6,47</w:t>
            </w:r>
          </w:p>
        </w:tc>
        <w:tc>
          <w:tcPr>
            <w:tcW w:w="925" w:type="dxa"/>
            <w:vAlign w:val="center"/>
          </w:tcPr>
          <w:p w:rsidR="004667CC" w:rsidRPr="00CC6855" w:rsidRDefault="004667CC" w:rsidP="00CC6855">
            <w:pPr>
              <w:spacing w:line="360" w:lineRule="auto"/>
              <w:jc w:val="both"/>
              <w:rPr>
                <w:sz w:val="20"/>
                <w:szCs w:val="20"/>
              </w:rPr>
            </w:pPr>
            <w:r w:rsidRPr="00CC6855">
              <w:rPr>
                <w:sz w:val="20"/>
                <w:szCs w:val="20"/>
              </w:rPr>
              <w:t>10,28</w:t>
            </w:r>
          </w:p>
        </w:tc>
        <w:tc>
          <w:tcPr>
            <w:tcW w:w="851" w:type="dxa"/>
            <w:vAlign w:val="center"/>
          </w:tcPr>
          <w:p w:rsidR="004667CC" w:rsidRPr="00CC6855" w:rsidRDefault="00C24FD8" w:rsidP="00CC6855">
            <w:pPr>
              <w:spacing w:line="360" w:lineRule="auto"/>
              <w:jc w:val="both"/>
              <w:rPr>
                <w:sz w:val="20"/>
                <w:szCs w:val="20"/>
              </w:rPr>
            </w:pPr>
            <w:r w:rsidRPr="00CC6855">
              <w:rPr>
                <w:sz w:val="20"/>
                <w:szCs w:val="20"/>
              </w:rPr>
              <w:t>5,32</w:t>
            </w:r>
          </w:p>
        </w:tc>
        <w:tc>
          <w:tcPr>
            <w:tcW w:w="1134" w:type="dxa"/>
            <w:vAlign w:val="center"/>
          </w:tcPr>
          <w:p w:rsidR="004667CC" w:rsidRPr="00CC6855" w:rsidRDefault="00C24FD8" w:rsidP="00CC6855">
            <w:pPr>
              <w:spacing w:line="360" w:lineRule="auto"/>
              <w:jc w:val="both"/>
              <w:rPr>
                <w:sz w:val="20"/>
                <w:szCs w:val="20"/>
              </w:rPr>
            </w:pPr>
            <w:r w:rsidRPr="00CC6855">
              <w:rPr>
                <w:sz w:val="20"/>
                <w:szCs w:val="20"/>
              </w:rPr>
              <w:t>3,81</w:t>
            </w:r>
          </w:p>
        </w:tc>
      </w:tr>
      <w:tr w:rsidR="004667CC" w:rsidRPr="00CC6855" w:rsidTr="00CC6855">
        <w:tc>
          <w:tcPr>
            <w:tcW w:w="4111" w:type="dxa"/>
          </w:tcPr>
          <w:p w:rsidR="004667CC" w:rsidRPr="00CC6855" w:rsidRDefault="004667CC" w:rsidP="00CC6855">
            <w:pPr>
              <w:spacing w:line="360" w:lineRule="auto"/>
              <w:jc w:val="both"/>
              <w:rPr>
                <w:sz w:val="20"/>
                <w:szCs w:val="20"/>
              </w:rPr>
            </w:pPr>
            <w:r w:rsidRPr="00CC6855">
              <w:rPr>
                <w:sz w:val="20"/>
                <w:szCs w:val="20"/>
              </w:rPr>
              <w:t>13. Коэффицент быстрой ликвидности (стр. (7-7а-7б-7в)/стр. 8)</w:t>
            </w:r>
          </w:p>
        </w:tc>
        <w:tc>
          <w:tcPr>
            <w:tcW w:w="1067" w:type="dxa"/>
            <w:vAlign w:val="center"/>
          </w:tcPr>
          <w:p w:rsidR="004667CC" w:rsidRPr="00CC6855" w:rsidRDefault="004667CC" w:rsidP="00CC6855">
            <w:pPr>
              <w:spacing w:line="360" w:lineRule="auto"/>
              <w:jc w:val="both"/>
              <w:rPr>
                <w:sz w:val="20"/>
                <w:szCs w:val="20"/>
              </w:rPr>
            </w:pPr>
            <w:r w:rsidRPr="00CC6855">
              <w:rPr>
                <w:sz w:val="20"/>
                <w:szCs w:val="20"/>
              </w:rPr>
              <w:t>0,53</w:t>
            </w:r>
          </w:p>
        </w:tc>
        <w:tc>
          <w:tcPr>
            <w:tcW w:w="1126" w:type="dxa"/>
            <w:vAlign w:val="center"/>
          </w:tcPr>
          <w:p w:rsidR="004667CC" w:rsidRPr="00CC6855" w:rsidRDefault="004667CC" w:rsidP="00CC6855">
            <w:pPr>
              <w:spacing w:line="360" w:lineRule="auto"/>
              <w:jc w:val="both"/>
              <w:rPr>
                <w:sz w:val="20"/>
                <w:szCs w:val="20"/>
              </w:rPr>
            </w:pPr>
            <w:r w:rsidRPr="00CC6855">
              <w:rPr>
                <w:sz w:val="20"/>
                <w:szCs w:val="20"/>
              </w:rPr>
              <w:t>0,72</w:t>
            </w:r>
          </w:p>
        </w:tc>
        <w:tc>
          <w:tcPr>
            <w:tcW w:w="925" w:type="dxa"/>
            <w:vAlign w:val="center"/>
          </w:tcPr>
          <w:p w:rsidR="004667CC" w:rsidRPr="00CC6855" w:rsidRDefault="004667CC" w:rsidP="00CC6855">
            <w:pPr>
              <w:spacing w:line="360" w:lineRule="auto"/>
              <w:jc w:val="both"/>
              <w:rPr>
                <w:sz w:val="20"/>
                <w:szCs w:val="20"/>
              </w:rPr>
            </w:pPr>
            <w:r w:rsidRPr="00CC6855">
              <w:rPr>
                <w:sz w:val="20"/>
                <w:szCs w:val="20"/>
              </w:rPr>
              <w:t>1,16</w:t>
            </w:r>
          </w:p>
        </w:tc>
        <w:tc>
          <w:tcPr>
            <w:tcW w:w="851" w:type="dxa"/>
            <w:vAlign w:val="center"/>
          </w:tcPr>
          <w:p w:rsidR="004667CC" w:rsidRPr="00CC6855" w:rsidRDefault="00C24FD8" w:rsidP="00CC6855">
            <w:pPr>
              <w:spacing w:line="360" w:lineRule="auto"/>
              <w:jc w:val="both"/>
              <w:rPr>
                <w:sz w:val="20"/>
                <w:szCs w:val="20"/>
              </w:rPr>
            </w:pPr>
            <w:r w:rsidRPr="00CC6855">
              <w:rPr>
                <w:sz w:val="20"/>
                <w:szCs w:val="20"/>
              </w:rPr>
              <w:t>0,63</w:t>
            </w:r>
          </w:p>
        </w:tc>
        <w:tc>
          <w:tcPr>
            <w:tcW w:w="1134" w:type="dxa"/>
            <w:vAlign w:val="center"/>
          </w:tcPr>
          <w:p w:rsidR="004667CC" w:rsidRPr="00CC6855" w:rsidRDefault="00C24FD8" w:rsidP="00CC6855">
            <w:pPr>
              <w:spacing w:line="360" w:lineRule="auto"/>
              <w:jc w:val="both"/>
              <w:rPr>
                <w:sz w:val="20"/>
                <w:szCs w:val="20"/>
              </w:rPr>
            </w:pPr>
            <w:r w:rsidRPr="00CC6855">
              <w:rPr>
                <w:sz w:val="20"/>
                <w:szCs w:val="20"/>
              </w:rPr>
              <w:t>0,44</w:t>
            </w:r>
          </w:p>
        </w:tc>
      </w:tr>
      <w:tr w:rsidR="004667CC" w:rsidRPr="00CC6855" w:rsidTr="00CC6855">
        <w:tc>
          <w:tcPr>
            <w:tcW w:w="4111" w:type="dxa"/>
          </w:tcPr>
          <w:p w:rsidR="004667CC" w:rsidRPr="00CC6855" w:rsidRDefault="004667CC" w:rsidP="00CC6855">
            <w:pPr>
              <w:spacing w:line="360" w:lineRule="auto"/>
              <w:jc w:val="both"/>
              <w:rPr>
                <w:sz w:val="20"/>
                <w:szCs w:val="20"/>
              </w:rPr>
            </w:pPr>
            <w:r w:rsidRPr="00CC6855">
              <w:rPr>
                <w:sz w:val="20"/>
                <w:szCs w:val="20"/>
              </w:rPr>
              <w:t>14. Коэффициент абсолютной ликвидности (стр.7г/стр. 8)</w:t>
            </w:r>
          </w:p>
        </w:tc>
        <w:tc>
          <w:tcPr>
            <w:tcW w:w="1067" w:type="dxa"/>
            <w:vAlign w:val="center"/>
          </w:tcPr>
          <w:p w:rsidR="004667CC" w:rsidRPr="00CC6855" w:rsidRDefault="004667CC" w:rsidP="00CC6855">
            <w:pPr>
              <w:spacing w:line="360" w:lineRule="auto"/>
              <w:jc w:val="both"/>
              <w:rPr>
                <w:sz w:val="20"/>
                <w:szCs w:val="20"/>
              </w:rPr>
            </w:pPr>
            <w:r w:rsidRPr="00CC6855">
              <w:rPr>
                <w:sz w:val="20"/>
                <w:szCs w:val="20"/>
              </w:rPr>
              <w:t>0,02</w:t>
            </w:r>
          </w:p>
        </w:tc>
        <w:tc>
          <w:tcPr>
            <w:tcW w:w="1126" w:type="dxa"/>
            <w:vAlign w:val="center"/>
          </w:tcPr>
          <w:p w:rsidR="004667CC" w:rsidRPr="00CC6855" w:rsidRDefault="004667CC" w:rsidP="00CC6855">
            <w:pPr>
              <w:spacing w:line="360" w:lineRule="auto"/>
              <w:jc w:val="both"/>
              <w:rPr>
                <w:sz w:val="20"/>
                <w:szCs w:val="20"/>
              </w:rPr>
            </w:pPr>
            <w:r w:rsidRPr="00CC6855">
              <w:rPr>
                <w:sz w:val="20"/>
                <w:szCs w:val="20"/>
              </w:rPr>
              <w:t>0,05</w:t>
            </w:r>
          </w:p>
        </w:tc>
        <w:tc>
          <w:tcPr>
            <w:tcW w:w="925" w:type="dxa"/>
            <w:vAlign w:val="center"/>
          </w:tcPr>
          <w:p w:rsidR="004667CC" w:rsidRPr="00CC6855" w:rsidRDefault="004667CC" w:rsidP="00CC6855">
            <w:pPr>
              <w:spacing w:line="360" w:lineRule="auto"/>
              <w:jc w:val="both"/>
              <w:rPr>
                <w:sz w:val="20"/>
                <w:szCs w:val="20"/>
              </w:rPr>
            </w:pPr>
            <w:r w:rsidRPr="00CC6855">
              <w:rPr>
                <w:sz w:val="20"/>
                <w:szCs w:val="20"/>
              </w:rPr>
              <w:t>0,11</w:t>
            </w:r>
          </w:p>
        </w:tc>
        <w:tc>
          <w:tcPr>
            <w:tcW w:w="851" w:type="dxa"/>
            <w:vAlign w:val="center"/>
          </w:tcPr>
          <w:p w:rsidR="004667CC" w:rsidRPr="00CC6855" w:rsidRDefault="00C24FD8" w:rsidP="00CC6855">
            <w:pPr>
              <w:spacing w:line="360" w:lineRule="auto"/>
              <w:jc w:val="both"/>
              <w:rPr>
                <w:sz w:val="20"/>
                <w:szCs w:val="20"/>
              </w:rPr>
            </w:pPr>
            <w:r w:rsidRPr="00CC6855">
              <w:rPr>
                <w:sz w:val="20"/>
                <w:szCs w:val="20"/>
              </w:rPr>
              <w:t>0,09</w:t>
            </w:r>
          </w:p>
        </w:tc>
        <w:tc>
          <w:tcPr>
            <w:tcW w:w="1134" w:type="dxa"/>
            <w:vAlign w:val="center"/>
          </w:tcPr>
          <w:p w:rsidR="004667CC" w:rsidRPr="00CC6855" w:rsidRDefault="00C24FD8" w:rsidP="00CC6855">
            <w:pPr>
              <w:spacing w:line="360" w:lineRule="auto"/>
              <w:jc w:val="both"/>
              <w:rPr>
                <w:sz w:val="20"/>
                <w:szCs w:val="20"/>
              </w:rPr>
            </w:pPr>
            <w:r w:rsidRPr="00CC6855">
              <w:rPr>
                <w:sz w:val="20"/>
                <w:szCs w:val="20"/>
              </w:rPr>
              <w:t>0,06</w:t>
            </w:r>
          </w:p>
        </w:tc>
      </w:tr>
      <w:tr w:rsidR="004667CC" w:rsidRPr="00CC6855" w:rsidTr="00CC6855">
        <w:tc>
          <w:tcPr>
            <w:tcW w:w="4111" w:type="dxa"/>
          </w:tcPr>
          <w:p w:rsidR="004667CC" w:rsidRPr="00CC6855" w:rsidRDefault="004667CC" w:rsidP="00CC6855">
            <w:pPr>
              <w:spacing w:line="360" w:lineRule="auto"/>
              <w:jc w:val="both"/>
              <w:rPr>
                <w:sz w:val="20"/>
                <w:szCs w:val="20"/>
              </w:rPr>
            </w:pPr>
            <w:r w:rsidRPr="00CC6855">
              <w:rPr>
                <w:sz w:val="20"/>
                <w:szCs w:val="20"/>
              </w:rPr>
              <w:t>15. Оборачиваемость собственного капитала, дней (стр.6/стр.1*360)</w:t>
            </w:r>
          </w:p>
        </w:tc>
        <w:tc>
          <w:tcPr>
            <w:tcW w:w="1067" w:type="dxa"/>
            <w:vAlign w:val="center"/>
          </w:tcPr>
          <w:p w:rsidR="004667CC" w:rsidRPr="00CC6855" w:rsidRDefault="004667CC" w:rsidP="00CC6855">
            <w:pPr>
              <w:spacing w:line="360" w:lineRule="auto"/>
              <w:jc w:val="both"/>
              <w:rPr>
                <w:sz w:val="20"/>
                <w:szCs w:val="20"/>
              </w:rPr>
            </w:pPr>
            <w:r w:rsidRPr="00CC6855">
              <w:rPr>
                <w:sz w:val="20"/>
                <w:szCs w:val="20"/>
              </w:rPr>
              <w:t>397,6</w:t>
            </w:r>
          </w:p>
        </w:tc>
        <w:tc>
          <w:tcPr>
            <w:tcW w:w="1126" w:type="dxa"/>
            <w:vAlign w:val="center"/>
          </w:tcPr>
          <w:p w:rsidR="004667CC" w:rsidRPr="00CC6855" w:rsidRDefault="004667CC" w:rsidP="00CC6855">
            <w:pPr>
              <w:spacing w:line="360" w:lineRule="auto"/>
              <w:jc w:val="both"/>
              <w:rPr>
                <w:sz w:val="20"/>
                <w:szCs w:val="20"/>
              </w:rPr>
            </w:pPr>
            <w:r w:rsidRPr="00CC6855">
              <w:rPr>
                <w:sz w:val="20"/>
                <w:szCs w:val="20"/>
              </w:rPr>
              <w:t>324,6</w:t>
            </w:r>
          </w:p>
        </w:tc>
        <w:tc>
          <w:tcPr>
            <w:tcW w:w="925" w:type="dxa"/>
            <w:vAlign w:val="center"/>
          </w:tcPr>
          <w:p w:rsidR="004667CC" w:rsidRPr="00CC6855" w:rsidRDefault="004667CC" w:rsidP="00CC6855">
            <w:pPr>
              <w:spacing w:line="360" w:lineRule="auto"/>
              <w:jc w:val="both"/>
              <w:rPr>
                <w:sz w:val="20"/>
                <w:szCs w:val="20"/>
              </w:rPr>
            </w:pPr>
            <w:r w:rsidRPr="00CC6855">
              <w:rPr>
                <w:sz w:val="20"/>
                <w:szCs w:val="20"/>
              </w:rPr>
              <w:t>316,3</w:t>
            </w:r>
          </w:p>
        </w:tc>
        <w:tc>
          <w:tcPr>
            <w:tcW w:w="851" w:type="dxa"/>
            <w:vAlign w:val="center"/>
          </w:tcPr>
          <w:p w:rsidR="004667CC" w:rsidRPr="00CC6855" w:rsidRDefault="00C24FD8" w:rsidP="00CC6855">
            <w:pPr>
              <w:spacing w:line="360" w:lineRule="auto"/>
              <w:jc w:val="both"/>
              <w:rPr>
                <w:sz w:val="20"/>
                <w:szCs w:val="20"/>
              </w:rPr>
            </w:pPr>
            <w:r w:rsidRPr="00CC6855">
              <w:rPr>
                <w:sz w:val="20"/>
                <w:szCs w:val="20"/>
              </w:rPr>
              <w:t>-81,3</w:t>
            </w:r>
          </w:p>
        </w:tc>
        <w:tc>
          <w:tcPr>
            <w:tcW w:w="1134" w:type="dxa"/>
            <w:vAlign w:val="center"/>
          </w:tcPr>
          <w:p w:rsidR="004667CC" w:rsidRPr="00CC6855" w:rsidRDefault="00C24FD8" w:rsidP="00CC6855">
            <w:pPr>
              <w:spacing w:line="360" w:lineRule="auto"/>
              <w:jc w:val="both"/>
              <w:rPr>
                <w:sz w:val="20"/>
                <w:szCs w:val="20"/>
              </w:rPr>
            </w:pPr>
            <w:r w:rsidRPr="00CC6855">
              <w:rPr>
                <w:sz w:val="20"/>
                <w:szCs w:val="20"/>
              </w:rPr>
              <w:t>-8,3</w:t>
            </w:r>
          </w:p>
        </w:tc>
      </w:tr>
      <w:tr w:rsidR="004667CC" w:rsidRPr="00CC6855" w:rsidTr="00CC6855">
        <w:tc>
          <w:tcPr>
            <w:tcW w:w="4111" w:type="dxa"/>
          </w:tcPr>
          <w:p w:rsidR="004667CC" w:rsidRPr="00CC6855" w:rsidRDefault="004667CC" w:rsidP="00CC6855">
            <w:pPr>
              <w:spacing w:line="360" w:lineRule="auto"/>
              <w:jc w:val="both"/>
              <w:rPr>
                <w:sz w:val="20"/>
                <w:szCs w:val="20"/>
              </w:rPr>
            </w:pPr>
            <w:r w:rsidRPr="00CC6855">
              <w:rPr>
                <w:sz w:val="20"/>
                <w:szCs w:val="20"/>
              </w:rPr>
              <w:t>16. Оборачиваемость производственных запасов, дней (стр. 7а/стр. 1*360) с</w:t>
            </w:r>
          </w:p>
        </w:tc>
        <w:tc>
          <w:tcPr>
            <w:tcW w:w="1067" w:type="dxa"/>
            <w:vAlign w:val="center"/>
          </w:tcPr>
          <w:p w:rsidR="004667CC" w:rsidRPr="00CC6855" w:rsidRDefault="004667CC" w:rsidP="00CC6855">
            <w:pPr>
              <w:spacing w:line="360" w:lineRule="auto"/>
              <w:jc w:val="both"/>
              <w:rPr>
                <w:sz w:val="20"/>
                <w:szCs w:val="20"/>
              </w:rPr>
            </w:pPr>
            <w:r w:rsidRPr="00CC6855">
              <w:rPr>
                <w:sz w:val="20"/>
                <w:szCs w:val="20"/>
              </w:rPr>
              <w:t>227,1</w:t>
            </w:r>
          </w:p>
        </w:tc>
        <w:tc>
          <w:tcPr>
            <w:tcW w:w="1126" w:type="dxa"/>
            <w:vAlign w:val="center"/>
          </w:tcPr>
          <w:p w:rsidR="004667CC" w:rsidRPr="00CC6855" w:rsidRDefault="004667CC" w:rsidP="00CC6855">
            <w:pPr>
              <w:spacing w:line="360" w:lineRule="auto"/>
              <w:jc w:val="both"/>
              <w:rPr>
                <w:sz w:val="20"/>
                <w:szCs w:val="20"/>
              </w:rPr>
            </w:pPr>
            <w:r w:rsidRPr="00CC6855">
              <w:rPr>
                <w:sz w:val="20"/>
                <w:szCs w:val="20"/>
              </w:rPr>
              <w:t>179,1</w:t>
            </w:r>
          </w:p>
        </w:tc>
        <w:tc>
          <w:tcPr>
            <w:tcW w:w="925" w:type="dxa"/>
            <w:vAlign w:val="center"/>
          </w:tcPr>
          <w:p w:rsidR="004667CC" w:rsidRPr="00CC6855" w:rsidRDefault="004667CC" w:rsidP="00CC6855">
            <w:pPr>
              <w:spacing w:line="360" w:lineRule="auto"/>
              <w:jc w:val="both"/>
              <w:rPr>
                <w:sz w:val="20"/>
                <w:szCs w:val="20"/>
              </w:rPr>
            </w:pPr>
            <w:r w:rsidRPr="00CC6855">
              <w:rPr>
                <w:sz w:val="20"/>
                <w:szCs w:val="20"/>
              </w:rPr>
              <w:t>168,8</w:t>
            </w:r>
          </w:p>
        </w:tc>
        <w:tc>
          <w:tcPr>
            <w:tcW w:w="851" w:type="dxa"/>
            <w:vAlign w:val="center"/>
          </w:tcPr>
          <w:p w:rsidR="004667CC" w:rsidRPr="00CC6855" w:rsidRDefault="00C24FD8" w:rsidP="00CC6855">
            <w:pPr>
              <w:spacing w:line="360" w:lineRule="auto"/>
              <w:jc w:val="both"/>
              <w:rPr>
                <w:sz w:val="20"/>
                <w:szCs w:val="20"/>
              </w:rPr>
            </w:pPr>
            <w:r w:rsidRPr="00CC6855">
              <w:rPr>
                <w:sz w:val="20"/>
                <w:szCs w:val="20"/>
              </w:rPr>
              <w:t>-58,3</w:t>
            </w:r>
          </w:p>
        </w:tc>
        <w:tc>
          <w:tcPr>
            <w:tcW w:w="1134" w:type="dxa"/>
            <w:vAlign w:val="center"/>
          </w:tcPr>
          <w:p w:rsidR="004667CC" w:rsidRPr="00CC6855" w:rsidRDefault="00C24FD8" w:rsidP="00CC6855">
            <w:pPr>
              <w:spacing w:line="360" w:lineRule="auto"/>
              <w:jc w:val="both"/>
              <w:rPr>
                <w:sz w:val="20"/>
                <w:szCs w:val="20"/>
              </w:rPr>
            </w:pPr>
            <w:r w:rsidRPr="00CC6855">
              <w:rPr>
                <w:sz w:val="20"/>
                <w:szCs w:val="20"/>
              </w:rPr>
              <w:t>-10,3</w:t>
            </w:r>
          </w:p>
        </w:tc>
      </w:tr>
    </w:tbl>
    <w:p w:rsidR="00467FAC" w:rsidRPr="00CC6855" w:rsidRDefault="00467FAC" w:rsidP="00CC6855">
      <w:pPr>
        <w:spacing w:line="360" w:lineRule="auto"/>
        <w:ind w:firstLine="709"/>
        <w:jc w:val="both"/>
        <w:rPr>
          <w:sz w:val="28"/>
          <w:szCs w:val="28"/>
        </w:rPr>
      </w:pPr>
    </w:p>
    <w:p w:rsidR="003F79F6" w:rsidRPr="00CC6855" w:rsidRDefault="003F79F6" w:rsidP="00CC6855">
      <w:pPr>
        <w:spacing w:line="360" w:lineRule="auto"/>
        <w:ind w:firstLine="709"/>
        <w:jc w:val="both"/>
        <w:rPr>
          <w:sz w:val="28"/>
          <w:szCs w:val="28"/>
        </w:rPr>
      </w:pPr>
      <w:r w:rsidRPr="00CC6855">
        <w:rPr>
          <w:sz w:val="28"/>
          <w:szCs w:val="28"/>
        </w:rPr>
        <w:t>В целом по хозяйству, коэффициенты ликвидности показывают его высокий уровень платежеспособности и в случае необходимости оно сможет расплатиться по своим обязательствам. Так как эти показатели рассчитаны на конец года, они не дают объективной оценки платежеспособности и могут изменяться в течение финансового года.</w:t>
      </w:r>
    </w:p>
    <w:p w:rsidR="003F79F6" w:rsidRPr="00CC6855" w:rsidRDefault="003F79F6" w:rsidP="00CC6855">
      <w:pPr>
        <w:spacing w:line="360" w:lineRule="auto"/>
        <w:ind w:firstLine="709"/>
        <w:jc w:val="both"/>
        <w:rPr>
          <w:sz w:val="28"/>
          <w:szCs w:val="28"/>
        </w:rPr>
      </w:pPr>
      <w:r w:rsidRPr="00CC6855">
        <w:rPr>
          <w:sz w:val="28"/>
          <w:szCs w:val="28"/>
        </w:rPr>
        <w:t xml:space="preserve">Оборачиваемость собственного капитала и оборачиваемость производственных запасов уменьшились в 2007 г. Это положительная тенденция, которая влияет на </w:t>
      </w:r>
      <w:r w:rsidR="00477D69" w:rsidRPr="00CC6855">
        <w:rPr>
          <w:sz w:val="28"/>
          <w:szCs w:val="28"/>
        </w:rPr>
        <w:t>увеличение дохода предприятия.</w:t>
      </w:r>
    </w:p>
    <w:p w:rsidR="003F79F6" w:rsidRDefault="003F79F6" w:rsidP="00CC6855">
      <w:pPr>
        <w:spacing w:line="360" w:lineRule="auto"/>
        <w:ind w:firstLine="709"/>
        <w:jc w:val="both"/>
        <w:rPr>
          <w:sz w:val="28"/>
          <w:szCs w:val="28"/>
        </w:rPr>
      </w:pPr>
      <w:r w:rsidRPr="00CC6855">
        <w:rPr>
          <w:sz w:val="28"/>
          <w:szCs w:val="28"/>
        </w:rPr>
        <w:t>В целом, предприятие является прибыльным, но появилась необходимость провести ряд мероприятий по повышению эффективности производства.</w:t>
      </w:r>
    </w:p>
    <w:p w:rsidR="00CC6855" w:rsidRPr="00CC6855" w:rsidRDefault="00CC6855" w:rsidP="00CC6855">
      <w:pPr>
        <w:spacing w:line="360" w:lineRule="auto"/>
        <w:ind w:firstLine="709"/>
        <w:jc w:val="both"/>
        <w:rPr>
          <w:sz w:val="28"/>
          <w:szCs w:val="28"/>
        </w:rPr>
      </w:pPr>
    </w:p>
    <w:p w:rsidR="00B740F4" w:rsidRPr="00CC6855" w:rsidRDefault="00B740F4" w:rsidP="00CC6855">
      <w:pPr>
        <w:spacing w:line="360" w:lineRule="auto"/>
        <w:ind w:firstLine="709"/>
        <w:jc w:val="center"/>
        <w:rPr>
          <w:b/>
          <w:sz w:val="28"/>
          <w:szCs w:val="28"/>
        </w:rPr>
      </w:pPr>
      <w:r w:rsidRPr="00CC6855">
        <w:rPr>
          <w:sz w:val="28"/>
          <w:szCs w:val="28"/>
        </w:rPr>
        <w:br w:type="page"/>
      </w:r>
      <w:r w:rsidRPr="00CC6855">
        <w:rPr>
          <w:b/>
          <w:sz w:val="28"/>
          <w:szCs w:val="28"/>
        </w:rPr>
        <w:t>3</w:t>
      </w:r>
      <w:r w:rsidRPr="00CC6855">
        <w:rPr>
          <w:sz w:val="28"/>
          <w:szCs w:val="28"/>
        </w:rPr>
        <w:t xml:space="preserve">. </w:t>
      </w:r>
      <w:r w:rsidRPr="00CC6855">
        <w:rPr>
          <w:b/>
          <w:sz w:val="28"/>
          <w:szCs w:val="28"/>
        </w:rPr>
        <w:t>Организация учета контроля затрат на предприятии</w:t>
      </w:r>
    </w:p>
    <w:p w:rsidR="00B740F4" w:rsidRPr="00CC6855" w:rsidRDefault="00B740F4" w:rsidP="00CC6855">
      <w:pPr>
        <w:spacing w:line="360" w:lineRule="auto"/>
        <w:ind w:firstLine="709"/>
        <w:jc w:val="center"/>
        <w:rPr>
          <w:b/>
          <w:sz w:val="28"/>
          <w:szCs w:val="28"/>
        </w:rPr>
      </w:pPr>
    </w:p>
    <w:p w:rsidR="00B740F4" w:rsidRPr="00CC6855" w:rsidRDefault="00B740F4" w:rsidP="00CC6855">
      <w:pPr>
        <w:numPr>
          <w:ilvl w:val="1"/>
          <w:numId w:val="11"/>
        </w:numPr>
        <w:spacing w:line="360" w:lineRule="auto"/>
        <w:ind w:left="0" w:firstLine="709"/>
        <w:jc w:val="center"/>
        <w:rPr>
          <w:b/>
          <w:sz w:val="28"/>
          <w:szCs w:val="28"/>
        </w:rPr>
      </w:pPr>
      <w:r w:rsidRPr="00CC6855">
        <w:rPr>
          <w:b/>
          <w:sz w:val="28"/>
          <w:szCs w:val="28"/>
        </w:rPr>
        <w:t>Прин</w:t>
      </w:r>
      <w:r w:rsidR="00751455" w:rsidRPr="00CC6855">
        <w:rPr>
          <w:b/>
          <w:sz w:val="28"/>
          <w:szCs w:val="28"/>
        </w:rPr>
        <w:t>ципы выбора системы учета затрат</w:t>
      </w:r>
    </w:p>
    <w:p w:rsidR="00751455" w:rsidRPr="00CC6855" w:rsidRDefault="00751455" w:rsidP="00CC6855">
      <w:pPr>
        <w:spacing w:line="360" w:lineRule="auto"/>
        <w:ind w:firstLine="709"/>
        <w:jc w:val="center"/>
        <w:rPr>
          <w:b/>
          <w:sz w:val="28"/>
          <w:szCs w:val="28"/>
        </w:rPr>
      </w:pPr>
    </w:p>
    <w:p w:rsidR="00751455" w:rsidRPr="00CC6855" w:rsidRDefault="00751455" w:rsidP="00CC6855">
      <w:pPr>
        <w:spacing w:line="360" w:lineRule="auto"/>
        <w:ind w:firstLine="709"/>
        <w:jc w:val="both"/>
        <w:rPr>
          <w:sz w:val="28"/>
          <w:szCs w:val="28"/>
        </w:rPr>
      </w:pPr>
      <w:r w:rsidRPr="00CC6855">
        <w:rPr>
          <w:sz w:val="28"/>
          <w:szCs w:val="28"/>
        </w:rPr>
        <w:t>Особенностью организации учета на западных предприятиях является его разделение на финансовую и управленческую подсистемы, что обусловлено различием в их целях и задачах.</w:t>
      </w:r>
    </w:p>
    <w:p w:rsidR="00751455" w:rsidRPr="00CC6855" w:rsidRDefault="00751455" w:rsidP="00CC6855">
      <w:pPr>
        <w:spacing w:line="360" w:lineRule="auto"/>
        <w:ind w:firstLine="709"/>
        <w:jc w:val="both"/>
        <w:rPr>
          <w:sz w:val="28"/>
          <w:szCs w:val="28"/>
        </w:rPr>
      </w:pPr>
      <w:r w:rsidRPr="00CC6855">
        <w:rPr>
          <w:sz w:val="28"/>
          <w:szCs w:val="28"/>
        </w:rPr>
        <w:t>Применение систем управленческого учета на предприятии зависит от отраслевой принадлежности, размера, применяемой технологии, ассортимента продукции, т. е. от индивидуальных особенностей предприятия. Система управленческого учета характеризуется следующими показателями:</w:t>
      </w:r>
    </w:p>
    <w:p w:rsidR="00751455" w:rsidRPr="00CC6855" w:rsidRDefault="00751455" w:rsidP="00CC6855">
      <w:pPr>
        <w:numPr>
          <w:ilvl w:val="0"/>
          <w:numId w:val="17"/>
        </w:numPr>
        <w:spacing w:line="360" w:lineRule="auto"/>
        <w:ind w:left="0" w:firstLine="709"/>
        <w:jc w:val="both"/>
        <w:rPr>
          <w:sz w:val="28"/>
          <w:szCs w:val="28"/>
        </w:rPr>
      </w:pPr>
      <w:r w:rsidRPr="00CC6855">
        <w:rPr>
          <w:sz w:val="28"/>
          <w:szCs w:val="28"/>
        </w:rPr>
        <w:t>объемом информации;</w:t>
      </w:r>
    </w:p>
    <w:p w:rsidR="00751455" w:rsidRPr="00CC6855" w:rsidRDefault="00751455" w:rsidP="00CC6855">
      <w:pPr>
        <w:numPr>
          <w:ilvl w:val="0"/>
          <w:numId w:val="17"/>
        </w:numPr>
        <w:spacing w:line="360" w:lineRule="auto"/>
        <w:ind w:left="0" w:firstLine="709"/>
        <w:jc w:val="both"/>
        <w:rPr>
          <w:sz w:val="28"/>
          <w:szCs w:val="28"/>
        </w:rPr>
      </w:pPr>
      <w:r w:rsidRPr="00CC6855">
        <w:rPr>
          <w:sz w:val="28"/>
          <w:szCs w:val="28"/>
        </w:rPr>
        <w:t>целями информации;</w:t>
      </w:r>
    </w:p>
    <w:p w:rsidR="00751455" w:rsidRPr="00CC6855" w:rsidRDefault="00751455" w:rsidP="00CC6855">
      <w:pPr>
        <w:numPr>
          <w:ilvl w:val="0"/>
          <w:numId w:val="17"/>
        </w:numPr>
        <w:spacing w:line="360" w:lineRule="auto"/>
        <w:ind w:left="0" w:firstLine="709"/>
        <w:jc w:val="both"/>
        <w:rPr>
          <w:sz w:val="28"/>
          <w:szCs w:val="28"/>
        </w:rPr>
      </w:pPr>
      <w:r w:rsidRPr="00CC6855">
        <w:rPr>
          <w:sz w:val="28"/>
          <w:szCs w:val="28"/>
        </w:rPr>
        <w:t>критериями информации;</w:t>
      </w:r>
    </w:p>
    <w:p w:rsidR="00751455" w:rsidRPr="00CC6855" w:rsidRDefault="00751455" w:rsidP="00CC6855">
      <w:pPr>
        <w:numPr>
          <w:ilvl w:val="0"/>
          <w:numId w:val="17"/>
        </w:numPr>
        <w:spacing w:line="360" w:lineRule="auto"/>
        <w:ind w:left="0" w:firstLine="709"/>
        <w:jc w:val="both"/>
        <w:rPr>
          <w:sz w:val="28"/>
          <w:szCs w:val="28"/>
        </w:rPr>
      </w:pPr>
      <w:r w:rsidRPr="00CC6855">
        <w:rPr>
          <w:sz w:val="28"/>
          <w:szCs w:val="28"/>
        </w:rPr>
        <w:t>средствами достижения целей;</w:t>
      </w:r>
    </w:p>
    <w:p w:rsidR="00751455" w:rsidRPr="00CC6855" w:rsidRDefault="00751455" w:rsidP="00CC6855">
      <w:pPr>
        <w:numPr>
          <w:ilvl w:val="0"/>
          <w:numId w:val="17"/>
        </w:numPr>
        <w:spacing w:line="360" w:lineRule="auto"/>
        <w:ind w:left="0" w:firstLine="709"/>
        <w:jc w:val="both"/>
        <w:rPr>
          <w:sz w:val="28"/>
          <w:szCs w:val="28"/>
        </w:rPr>
      </w:pPr>
      <w:r w:rsidRPr="00CC6855">
        <w:rPr>
          <w:sz w:val="28"/>
          <w:szCs w:val="28"/>
        </w:rPr>
        <w:t>составом элементов и их взаимодействием.</w:t>
      </w:r>
    </w:p>
    <w:p w:rsidR="00751455" w:rsidRPr="00CC6855" w:rsidRDefault="00751455" w:rsidP="00CC6855">
      <w:pPr>
        <w:spacing w:line="360" w:lineRule="auto"/>
        <w:ind w:firstLine="709"/>
        <w:jc w:val="both"/>
        <w:rPr>
          <w:sz w:val="28"/>
          <w:szCs w:val="28"/>
        </w:rPr>
      </w:pPr>
      <w:r w:rsidRPr="00CC6855">
        <w:rPr>
          <w:sz w:val="28"/>
          <w:szCs w:val="28"/>
        </w:rPr>
        <w:t>Организация управленческого учета — внутреннее дело конкретного предприятия. Администрация сама решает, в каких разрезах классифицировать затраты, насколько детализировать места возникновения затрат и как их увязать с центрами ответственности, вести учет фактических или стандартных, полных или частичных затрат.</w:t>
      </w:r>
    </w:p>
    <w:p w:rsidR="00751455" w:rsidRPr="00CC6855" w:rsidRDefault="00751455" w:rsidP="00CC6855">
      <w:pPr>
        <w:spacing w:line="360" w:lineRule="auto"/>
        <w:ind w:firstLine="709"/>
        <w:jc w:val="both"/>
        <w:rPr>
          <w:sz w:val="28"/>
          <w:szCs w:val="28"/>
        </w:rPr>
      </w:pPr>
      <w:r w:rsidRPr="00CC6855">
        <w:rPr>
          <w:sz w:val="28"/>
          <w:szCs w:val="28"/>
        </w:rPr>
        <w:t>Таким образом, основными факторами, влияющими на выбор системы управленческого учета, являются:</w:t>
      </w:r>
    </w:p>
    <w:p w:rsidR="00751455" w:rsidRPr="00CC6855" w:rsidRDefault="00751455" w:rsidP="00CC6855">
      <w:pPr>
        <w:numPr>
          <w:ilvl w:val="0"/>
          <w:numId w:val="16"/>
        </w:numPr>
        <w:spacing w:line="360" w:lineRule="auto"/>
        <w:ind w:left="0" w:firstLine="709"/>
        <w:jc w:val="both"/>
        <w:rPr>
          <w:sz w:val="28"/>
          <w:szCs w:val="28"/>
        </w:rPr>
      </w:pPr>
      <w:r w:rsidRPr="00CC6855">
        <w:rPr>
          <w:sz w:val="28"/>
          <w:szCs w:val="28"/>
        </w:rPr>
        <w:t>экономические;</w:t>
      </w:r>
    </w:p>
    <w:p w:rsidR="00751455" w:rsidRPr="00CC6855" w:rsidRDefault="00751455" w:rsidP="00CC6855">
      <w:pPr>
        <w:numPr>
          <w:ilvl w:val="0"/>
          <w:numId w:val="16"/>
        </w:numPr>
        <w:spacing w:line="360" w:lineRule="auto"/>
        <w:ind w:left="0" w:firstLine="709"/>
        <w:jc w:val="both"/>
        <w:rPr>
          <w:sz w:val="28"/>
          <w:szCs w:val="28"/>
        </w:rPr>
      </w:pPr>
      <w:r w:rsidRPr="00CC6855">
        <w:rPr>
          <w:sz w:val="28"/>
          <w:szCs w:val="28"/>
        </w:rPr>
        <w:t>юридические;</w:t>
      </w:r>
    </w:p>
    <w:p w:rsidR="00751455" w:rsidRPr="00CC6855" w:rsidRDefault="00751455" w:rsidP="00CC6855">
      <w:pPr>
        <w:numPr>
          <w:ilvl w:val="0"/>
          <w:numId w:val="16"/>
        </w:numPr>
        <w:spacing w:line="360" w:lineRule="auto"/>
        <w:ind w:left="0" w:firstLine="709"/>
        <w:jc w:val="both"/>
        <w:rPr>
          <w:sz w:val="28"/>
          <w:szCs w:val="28"/>
        </w:rPr>
      </w:pPr>
      <w:r w:rsidRPr="00CC6855">
        <w:rPr>
          <w:sz w:val="28"/>
          <w:szCs w:val="28"/>
        </w:rPr>
        <w:t>организационные;</w:t>
      </w:r>
    </w:p>
    <w:p w:rsidR="00751455" w:rsidRPr="00CC6855" w:rsidRDefault="007127E1" w:rsidP="00CC6855">
      <w:pPr>
        <w:numPr>
          <w:ilvl w:val="0"/>
          <w:numId w:val="16"/>
        </w:numPr>
        <w:spacing w:line="360" w:lineRule="auto"/>
        <w:ind w:left="0" w:firstLine="709"/>
        <w:jc w:val="both"/>
        <w:rPr>
          <w:sz w:val="28"/>
          <w:szCs w:val="28"/>
        </w:rPr>
      </w:pPr>
      <w:r>
        <w:rPr>
          <w:noProof/>
        </w:rPr>
        <w:pict>
          <v:line id="_x0000_s1027" style="position:absolute;left:0;text-align:left;z-index:251657216;mso-position-horizontal-relative:margin" from="745.9pt,401.75pt" to="745.9pt,528.85pt" o:allowincell="f" strokeweight="1.1pt">
            <w10:wrap anchorx="margin"/>
          </v:line>
        </w:pict>
      </w:r>
      <w:r w:rsidR="00751455" w:rsidRPr="00CC6855">
        <w:rPr>
          <w:sz w:val="28"/>
          <w:szCs w:val="28"/>
        </w:rPr>
        <w:t>технико-экономические;</w:t>
      </w:r>
    </w:p>
    <w:p w:rsidR="00751455" w:rsidRPr="00CC6855" w:rsidRDefault="00751455" w:rsidP="00CC6855">
      <w:pPr>
        <w:numPr>
          <w:ilvl w:val="0"/>
          <w:numId w:val="16"/>
        </w:numPr>
        <w:spacing w:line="360" w:lineRule="auto"/>
        <w:ind w:left="0" w:firstLine="709"/>
        <w:jc w:val="both"/>
        <w:rPr>
          <w:sz w:val="28"/>
          <w:szCs w:val="28"/>
        </w:rPr>
      </w:pPr>
      <w:r w:rsidRPr="00CC6855">
        <w:rPr>
          <w:sz w:val="28"/>
          <w:szCs w:val="28"/>
        </w:rPr>
        <w:t>компетентность руководителя;</w:t>
      </w:r>
    </w:p>
    <w:p w:rsidR="008D75FB" w:rsidRPr="00CC6855" w:rsidRDefault="00751455" w:rsidP="00CC6855">
      <w:pPr>
        <w:numPr>
          <w:ilvl w:val="0"/>
          <w:numId w:val="16"/>
        </w:numPr>
        <w:spacing w:line="360" w:lineRule="auto"/>
        <w:ind w:left="0" w:firstLine="709"/>
        <w:jc w:val="both"/>
        <w:rPr>
          <w:sz w:val="28"/>
          <w:szCs w:val="28"/>
        </w:rPr>
      </w:pPr>
      <w:r w:rsidRPr="00CC6855">
        <w:rPr>
          <w:sz w:val="28"/>
          <w:szCs w:val="28"/>
        </w:rPr>
        <w:t>потребность руководителя в той или иной управленческой информации.</w:t>
      </w:r>
      <w:r w:rsidR="00E52A05" w:rsidRPr="00CC6855">
        <w:rPr>
          <w:sz w:val="28"/>
          <w:szCs w:val="28"/>
        </w:rPr>
        <w:t>/9/</w:t>
      </w:r>
    </w:p>
    <w:p w:rsidR="00600BE8" w:rsidRPr="00CC6855" w:rsidRDefault="00600BE8" w:rsidP="00CC6855">
      <w:pPr>
        <w:spacing w:line="360" w:lineRule="auto"/>
        <w:ind w:firstLine="709"/>
        <w:jc w:val="both"/>
        <w:rPr>
          <w:sz w:val="28"/>
          <w:szCs w:val="28"/>
        </w:rPr>
      </w:pPr>
      <w:r w:rsidRPr="00CC6855">
        <w:rPr>
          <w:sz w:val="28"/>
          <w:szCs w:val="28"/>
        </w:rPr>
        <w:t xml:space="preserve">Существует множество экономических факторов, которые могут воздействовать на </w:t>
      </w:r>
      <w:r w:rsidR="008D75FB" w:rsidRPr="00CC6855">
        <w:rPr>
          <w:sz w:val="28"/>
          <w:szCs w:val="28"/>
        </w:rPr>
        <w:t xml:space="preserve">выбор и </w:t>
      </w:r>
      <w:r w:rsidRPr="00CC6855">
        <w:rPr>
          <w:sz w:val="28"/>
          <w:szCs w:val="28"/>
        </w:rPr>
        <w:t>организацию</w:t>
      </w:r>
      <w:r w:rsidR="008D75FB" w:rsidRPr="00CC6855">
        <w:rPr>
          <w:sz w:val="28"/>
          <w:szCs w:val="28"/>
        </w:rPr>
        <w:t xml:space="preserve"> систему управленческого учета</w:t>
      </w:r>
      <w:r w:rsidRPr="00CC6855">
        <w:rPr>
          <w:sz w:val="28"/>
          <w:szCs w:val="28"/>
        </w:rPr>
        <w:t>. Например, такие, как насколько доступен кредит, какое влияние оказывают курсы обмена валют, сколько придется заплатить налогов, и многие другие. На способность организации оставаться прибыльной непосредственное влияние оказывает общее здоровье и благополучие экономики, стадии развития экономического цикла. Макроэкономический климат в целом будет определять уровень возможностей достижения организациями своих экономических целей. Плохие экономические условия снизят спрос на товары и услуги организаций, а более благоприятные — могут обеспечить предпосылки для его роста.</w:t>
      </w:r>
    </w:p>
    <w:p w:rsidR="00FF5E8B" w:rsidRPr="00CC6855" w:rsidRDefault="00600BE8" w:rsidP="00CC6855">
      <w:pPr>
        <w:spacing w:line="360" w:lineRule="auto"/>
        <w:ind w:firstLine="709"/>
        <w:jc w:val="both"/>
        <w:rPr>
          <w:sz w:val="28"/>
          <w:szCs w:val="28"/>
          <w:lang w:val="en-US"/>
        </w:rPr>
      </w:pPr>
      <w:r w:rsidRPr="00CC6855">
        <w:rPr>
          <w:sz w:val="28"/>
          <w:szCs w:val="28"/>
        </w:rPr>
        <w:t>При анализе внешней обстановки для некоторой конкретной организации требуется оценить ряд экономических показателей. Сюда включаются ставка процента, курсы обмена валют, темпы экономического роста, уровень инфляции и некоторые другие.</w:t>
      </w:r>
    </w:p>
    <w:p w:rsidR="008D75FB" w:rsidRPr="00CC6855" w:rsidRDefault="008D75FB" w:rsidP="00CC6855">
      <w:pPr>
        <w:spacing w:line="360" w:lineRule="auto"/>
        <w:ind w:firstLine="709"/>
        <w:jc w:val="both"/>
        <w:rPr>
          <w:sz w:val="28"/>
          <w:szCs w:val="28"/>
        </w:rPr>
      </w:pPr>
      <w:r w:rsidRPr="00CC6855">
        <w:rPr>
          <w:sz w:val="28"/>
          <w:szCs w:val="28"/>
        </w:rPr>
        <w:t>Важнейшим фактором п</w:t>
      </w:r>
      <w:r w:rsidR="00FF5E8B" w:rsidRPr="00CC6855">
        <w:rPr>
          <w:sz w:val="28"/>
          <w:szCs w:val="28"/>
        </w:rPr>
        <w:t>ри создании системы управленчес</w:t>
      </w:r>
      <w:r w:rsidRPr="00CC6855">
        <w:rPr>
          <w:sz w:val="28"/>
          <w:szCs w:val="28"/>
        </w:rPr>
        <w:t>кого учета является ее экономическая эффективность, т. е. те выгоды, которые получает</w:t>
      </w:r>
      <w:r w:rsidR="00FF5E8B" w:rsidRPr="00CC6855">
        <w:rPr>
          <w:sz w:val="28"/>
          <w:szCs w:val="28"/>
        </w:rPr>
        <w:t xml:space="preserve"> предприятие от наличия интегри</w:t>
      </w:r>
      <w:r w:rsidRPr="00CC6855">
        <w:rPr>
          <w:sz w:val="28"/>
          <w:szCs w:val="28"/>
        </w:rPr>
        <w:t>рованной или автономной системы учета за счет улучшения качества принимаемых решений.</w:t>
      </w:r>
    </w:p>
    <w:p w:rsidR="008D75FB" w:rsidRPr="00CC6855" w:rsidRDefault="0062555B" w:rsidP="00CC6855">
      <w:pPr>
        <w:spacing w:line="360" w:lineRule="auto"/>
        <w:ind w:firstLine="709"/>
        <w:jc w:val="both"/>
        <w:rPr>
          <w:sz w:val="28"/>
          <w:szCs w:val="28"/>
        </w:rPr>
      </w:pPr>
      <w:r w:rsidRPr="00CC6855">
        <w:rPr>
          <w:sz w:val="28"/>
          <w:szCs w:val="28"/>
        </w:rPr>
        <w:t>Влияние законодательной базы РФ на выбор управленческого учета, а также наличие некоторых ограничений связанных с ведением управленческого учета на предприятиях различной формы собственности, обусловлен юридическими факторами. Существующая законодательная база в основном регулирует отношения в области бухгалтерского финансового учета, а правоотношения в сфере управленческого учета</w:t>
      </w:r>
      <w:r w:rsidR="00211211" w:rsidRPr="00CC6855">
        <w:rPr>
          <w:sz w:val="28"/>
          <w:szCs w:val="28"/>
        </w:rPr>
        <w:t xml:space="preserve"> не закреплены на законодательном уровне. Такая неоднозначность положения управленческого учета может повлечь за собой сложность выбора системы управленческого учета</w:t>
      </w:r>
      <w:r w:rsidRPr="00CC6855">
        <w:rPr>
          <w:sz w:val="28"/>
          <w:szCs w:val="28"/>
        </w:rPr>
        <w:t>.</w:t>
      </w:r>
    </w:p>
    <w:p w:rsidR="00211211" w:rsidRPr="00CC6855" w:rsidRDefault="00211211" w:rsidP="00CC6855">
      <w:pPr>
        <w:spacing w:line="360" w:lineRule="auto"/>
        <w:ind w:firstLine="709"/>
        <w:jc w:val="both"/>
        <w:rPr>
          <w:sz w:val="28"/>
          <w:szCs w:val="28"/>
        </w:rPr>
      </w:pPr>
      <w:r w:rsidRPr="00CC6855">
        <w:rPr>
          <w:sz w:val="28"/>
          <w:szCs w:val="28"/>
        </w:rPr>
        <w:t>Следующие факторы – организационные, которые могут повлиять на выбор органи</w:t>
      </w:r>
      <w:r w:rsidR="009159D6" w:rsidRPr="00CC6855">
        <w:rPr>
          <w:sz w:val="28"/>
          <w:szCs w:val="28"/>
        </w:rPr>
        <w:t>зационной структуры предприятия и на их основе организовать систему управленческого учета.</w:t>
      </w:r>
    </w:p>
    <w:p w:rsidR="009159D6" w:rsidRPr="00CC6855" w:rsidRDefault="00FF5E8B" w:rsidP="00CC6855">
      <w:pPr>
        <w:spacing w:line="360" w:lineRule="auto"/>
        <w:ind w:firstLine="709"/>
        <w:jc w:val="both"/>
        <w:rPr>
          <w:sz w:val="28"/>
          <w:szCs w:val="28"/>
        </w:rPr>
      </w:pPr>
      <w:r w:rsidRPr="00CC6855">
        <w:rPr>
          <w:sz w:val="28"/>
          <w:szCs w:val="28"/>
        </w:rPr>
        <w:t>От построения орга</w:t>
      </w:r>
      <w:r w:rsidR="009159D6" w:rsidRPr="00CC6855">
        <w:rPr>
          <w:sz w:val="28"/>
          <w:szCs w:val="28"/>
        </w:rPr>
        <w:t>низационной структуры зависит система</w:t>
      </w:r>
      <w:r w:rsidRPr="00CC6855">
        <w:rPr>
          <w:sz w:val="28"/>
          <w:szCs w:val="28"/>
        </w:rPr>
        <w:t xml:space="preserve"> управленческого учета предприя</w:t>
      </w:r>
      <w:r w:rsidR="009159D6" w:rsidRPr="00CC6855">
        <w:rPr>
          <w:sz w:val="28"/>
          <w:szCs w:val="28"/>
        </w:rPr>
        <w:t>тия. Администрация решает, какому сегменту предоставить те или иные полномочия, как распределить ответственность между исполнителями, как должна выглядеть иерархическая структу</w:t>
      </w:r>
      <w:r w:rsidRPr="00CC6855">
        <w:rPr>
          <w:sz w:val="28"/>
          <w:szCs w:val="28"/>
        </w:rPr>
        <w:t>ра управления организацией, дру</w:t>
      </w:r>
      <w:r w:rsidR="009159D6" w:rsidRPr="00CC6855">
        <w:rPr>
          <w:sz w:val="28"/>
          <w:szCs w:val="28"/>
        </w:rPr>
        <w:t>гими словами, устанавливает организационную структуру предприятия.</w:t>
      </w:r>
    </w:p>
    <w:p w:rsidR="009159D6" w:rsidRPr="00CC6855" w:rsidRDefault="009159D6" w:rsidP="00CC6855">
      <w:pPr>
        <w:spacing w:line="360" w:lineRule="auto"/>
        <w:ind w:firstLine="709"/>
        <w:jc w:val="both"/>
        <w:rPr>
          <w:sz w:val="28"/>
          <w:szCs w:val="28"/>
        </w:rPr>
      </w:pPr>
      <w:r w:rsidRPr="00CC6855">
        <w:rPr>
          <w:sz w:val="28"/>
          <w:szCs w:val="28"/>
        </w:rPr>
        <w:t>Следовательно, организационную структуру предприятия можно определить как разделение предприятия на отдельные структурные подразделения и службы (центры ответственности), предполагающее распределение между ними функций по решению задач, возникающих в ходе производственной деятельности, таким образом, чтобы обеспечить эффективное достижение целей, стоящих перед предприятием в целом.</w:t>
      </w:r>
    </w:p>
    <w:p w:rsidR="009159D6" w:rsidRPr="00CC6855" w:rsidRDefault="009159D6" w:rsidP="00CC6855">
      <w:pPr>
        <w:spacing w:line="360" w:lineRule="auto"/>
        <w:ind w:firstLine="709"/>
        <w:jc w:val="both"/>
        <w:rPr>
          <w:sz w:val="28"/>
          <w:szCs w:val="28"/>
        </w:rPr>
      </w:pPr>
      <w:r w:rsidRPr="00CC6855">
        <w:rPr>
          <w:sz w:val="28"/>
          <w:szCs w:val="28"/>
        </w:rPr>
        <w:t>Организационная структура предприятия может быть охарактеризована как централизованная или децентрализо</w:t>
      </w:r>
      <w:r w:rsidR="00FF5E8B" w:rsidRPr="00CC6855">
        <w:rPr>
          <w:sz w:val="28"/>
          <w:szCs w:val="28"/>
        </w:rPr>
        <w:t>ванная — в зависимости от степе</w:t>
      </w:r>
      <w:r w:rsidRPr="00CC6855">
        <w:rPr>
          <w:sz w:val="28"/>
          <w:szCs w:val="28"/>
        </w:rPr>
        <w:t>ни ответственности, возложенной на ее менеджеров.</w:t>
      </w:r>
    </w:p>
    <w:p w:rsidR="009159D6" w:rsidRPr="00CC6855" w:rsidRDefault="009159D6" w:rsidP="00CC6855">
      <w:pPr>
        <w:spacing w:line="360" w:lineRule="auto"/>
        <w:ind w:firstLine="709"/>
        <w:jc w:val="both"/>
        <w:rPr>
          <w:sz w:val="28"/>
          <w:szCs w:val="28"/>
        </w:rPr>
      </w:pPr>
      <w:r w:rsidRPr="00CC6855">
        <w:rPr>
          <w:sz w:val="28"/>
          <w:szCs w:val="28"/>
        </w:rPr>
        <w:t>Централизованные организации имеют иерархическую, пирамидальную структуру, построенную по функциональному принципу (администрация, финансы, снабжение, производство, маркетинг и т.п.). В основе системы управленческого учета таких предприятий лежат главным образом центры затрат. Такая система управления по своей сути является консервативной, предполагает максимум принуждения и не обеспечивает свободы действия сотрудникам предприятия.</w:t>
      </w:r>
    </w:p>
    <w:p w:rsidR="009159D6" w:rsidRPr="00CC6855" w:rsidRDefault="009159D6" w:rsidP="00CC6855">
      <w:pPr>
        <w:spacing w:line="360" w:lineRule="auto"/>
        <w:ind w:firstLine="709"/>
        <w:jc w:val="both"/>
        <w:rPr>
          <w:sz w:val="28"/>
          <w:szCs w:val="28"/>
        </w:rPr>
      </w:pPr>
      <w:r w:rsidRPr="00CC6855">
        <w:rPr>
          <w:sz w:val="28"/>
          <w:szCs w:val="28"/>
        </w:rPr>
        <w:t>Децентрализованная структура характеризуется наличием центров прибыли и инвестиций. Как отмечалось, и</w:t>
      </w:r>
      <w:r w:rsidR="00FF5E8B" w:rsidRPr="00CC6855">
        <w:rPr>
          <w:sz w:val="28"/>
          <w:szCs w:val="28"/>
        </w:rPr>
        <w:t>х руководители имеют более широ</w:t>
      </w:r>
      <w:r w:rsidRPr="00CC6855">
        <w:rPr>
          <w:sz w:val="28"/>
          <w:szCs w:val="28"/>
        </w:rPr>
        <w:t>кий круг прав и обязанностей, чем менедж</w:t>
      </w:r>
      <w:r w:rsidR="00FF5E8B" w:rsidRPr="00CC6855">
        <w:rPr>
          <w:sz w:val="28"/>
          <w:szCs w:val="28"/>
        </w:rPr>
        <w:t>еры центров затрат. С одной сто</w:t>
      </w:r>
      <w:r w:rsidRPr="00CC6855">
        <w:rPr>
          <w:sz w:val="28"/>
          <w:szCs w:val="28"/>
        </w:rPr>
        <w:t>роны, менеджеры в компаниях с такой структурой несут большую ответственность, обладают расширен</w:t>
      </w:r>
      <w:r w:rsidR="00FF5E8B" w:rsidRPr="00CC6855">
        <w:rPr>
          <w:sz w:val="28"/>
          <w:szCs w:val="28"/>
        </w:rPr>
        <w:t>ными полномочиями и могут прини</w:t>
      </w:r>
      <w:r w:rsidRPr="00CC6855">
        <w:rPr>
          <w:sz w:val="28"/>
          <w:szCs w:val="28"/>
        </w:rPr>
        <w:t>мать значительную часть решений без предварительного согласования с администрацией предприятия. С другой стороны, при децентрализованной структуре между управляющими распределяется ответственность в части планирования и контроля затрат и результатов деятельност</w:t>
      </w:r>
      <w:r w:rsidR="00FF5E8B" w:rsidRPr="00CC6855">
        <w:rPr>
          <w:sz w:val="28"/>
          <w:szCs w:val="28"/>
        </w:rPr>
        <w:t>и отдельных струк</w:t>
      </w:r>
      <w:r w:rsidRPr="00CC6855">
        <w:rPr>
          <w:sz w:val="28"/>
          <w:szCs w:val="28"/>
        </w:rPr>
        <w:t>турных подразделений.</w:t>
      </w:r>
      <w:r w:rsidR="00E52A05" w:rsidRPr="00CC6855">
        <w:rPr>
          <w:sz w:val="28"/>
          <w:szCs w:val="28"/>
        </w:rPr>
        <w:t>/4/</w:t>
      </w:r>
    </w:p>
    <w:p w:rsidR="009159D6" w:rsidRPr="00CC6855" w:rsidRDefault="009159D6" w:rsidP="00CC6855">
      <w:pPr>
        <w:spacing w:line="360" w:lineRule="auto"/>
        <w:ind w:firstLine="709"/>
        <w:jc w:val="both"/>
        <w:rPr>
          <w:sz w:val="28"/>
          <w:szCs w:val="28"/>
        </w:rPr>
      </w:pPr>
      <w:r w:rsidRPr="00CC6855">
        <w:rPr>
          <w:sz w:val="28"/>
          <w:szCs w:val="28"/>
        </w:rPr>
        <w:t>Сложность технолог</w:t>
      </w:r>
      <w:r w:rsidR="00FF5E8B" w:rsidRPr="00CC6855">
        <w:rPr>
          <w:sz w:val="28"/>
          <w:szCs w:val="28"/>
        </w:rPr>
        <w:t xml:space="preserve">ического процесса производства </w:t>
      </w:r>
      <w:r w:rsidRPr="00CC6855">
        <w:rPr>
          <w:sz w:val="28"/>
          <w:szCs w:val="28"/>
        </w:rPr>
        <w:t xml:space="preserve">и ассортимента впускаемой продукции, а также размеров производства и объема продаж оказывает влияние на выбор той или иной системы управленческого учета, </w:t>
      </w:r>
      <w:r w:rsidR="00D35ABC" w:rsidRPr="00CC6855">
        <w:rPr>
          <w:sz w:val="28"/>
          <w:szCs w:val="28"/>
        </w:rPr>
        <w:t>чем крупнее производство, тем выше необходимость в анализе технико-экономических факторов.</w:t>
      </w:r>
    </w:p>
    <w:p w:rsidR="00D35ABC" w:rsidRPr="00CC6855" w:rsidRDefault="00D35ABC" w:rsidP="00CC6855">
      <w:pPr>
        <w:spacing w:line="360" w:lineRule="auto"/>
        <w:ind w:firstLine="709"/>
        <w:jc w:val="both"/>
        <w:rPr>
          <w:sz w:val="28"/>
          <w:szCs w:val="28"/>
        </w:rPr>
      </w:pPr>
      <w:r w:rsidRPr="00CC6855">
        <w:rPr>
          <w:sz w:val="28"/>
          <w:szCs w:val="28"/>
        </w:rPr>
        <w:t>Кроме этого, при организации управленческого учета важным фактором является компетентность руководителей, менеджеров и организаторов производства,</w:t>
      </w:r>
      <w:r w:rsidR="00FF5E8B" w:rsidRPr="00CC6855">
        <w:rPr>
          <w:sz w:val="28"/>
          <w:szCs w:val="28"/>
        </w:rPr>
        <w:t xml:space="preserve"> а также их опыт в конкрет</w:t>
      </w:r>
      <w:r w:rsidRPr="00CC6855">
        <w:rPr>
          <w:sz w:val="28"/>
          <w:szCs w:val="28"/>
        </w:rPr>
        <w:t>ных сферах производственной деятельности</w:t>
      </w:r>
      <w:r w:rsidR="00FF5E8B" w:rsidRPr="00CC6855">
        <w:rPr>
          <w:sz w:val="28"/>
          <w:szCs w:val="28"/>
        </w:rPr>
        <w:t xml:space="preserve"> и умение экономи</w:t>
      </w:r>
      <w:r w:rsidRPr="00CC6855">
        <w:rPr>
          <w:sz w:val="28"/>
          <w:szCs w:val="28"/>
        </w:rPr>
        <w:t>чески правильно адекватно оценить и в реальном режиме времени отреагировать как на внешние условия развития экономических процессов, так и на смену режима функционирования организации, связанную с изменениями ном</w:t>
      </w:r>
      <w:r w:rsidR="00FF5E8B" w:rsidRPr="00CC6855">
        <w:rPr>
          <w:sz w:val="28"/>
          <w:szCs w:val="28"/>
        </w:rPr>
        <w:t>енклатуры и объема сельскохозяй</w:t>
      </w:r>
      <w:r w:rsidRPr="00CC6855">
        <w:rPr>
          <w:sz w:val="28"/>
          <w:szCs w:val="28"/>
        </w:rPr>
        <w:t>ственной продукции, структурными перестройками.</w:t>
      </w:r>
      <w:r w:rsidR="00E52A05" w:rsidRPr="00CC6855">
        <w:rPr>
          <w:sz w:val="28"/>
          <w:szCs w:val="28"/>
        </w:rPr>
        <w:t>/10/</w:t>
      </w:r>
    </w:p>
    <w:p w:rsidR="00FF5E8B" w:rsidRPr="00CC6855" w:rsidRDefault="00FF5E8B" w:rsidP="00CC6855">
      <w:pPr>
        <w:spacing w:line="360" w:lineRule="auto"/>
        <w:ind w:firstLine="709"/>
        <w:jc w:val="both"/>
        <w:rPr>
          <w:sz w:val="28"/>
          <w:szCs w:val="28"/>
        </w:rPr>
      </w:pPr>
    </w:p>
    <w:p w:rsidR="00FF5E8B" w:rsidRPr="00CC6855" w:rsidRDefault="00FF5E8B" w:rsidP="00CC6855">
      <w:pPr>
        <w:spacing w:line="360" w:lineRule="auto"/>
        <w:ind w:firstLine="709"/>
        <w:jc w:val="center"/>
        <w:rPr>
          <w:b/>
          <w:sz w:val="28"/>
          <w:szCs w:val="28"/>
        </w:rPr>
      </w:pPr>
      <w:r w:rsidRPr="00CC6855">
        <w:rPr>
          <w:b/>
          <w:sz w:val="28"/>
          <w:szCs w:val="28"/>
        </w:rPr>
        <w:t>3.2 Проектирование системы учета и контроля затрат на предприятии</w:t>
      </w:r>
    </w:p>
    <w:p w:rsidR="00FF5E8B" w:rsidRPr="00CC6855" w:rsidRDefault="00FF5E8B" w:rsidP="00CC6855">
      <w:pPr>
        <w:spacing w:line="360" w:lineRule="auto"/>
        <w:ind w:firstLine="709"/>
        <w:jc w:val="both"/>
        <w:rPr>
          <w:sz w:val="28"/>
          <w:szCs w:val="28"/>
        </w:rPr>
      </w:pPr>
    </w:p>
    <w:p w:rsidR="00E6155D" w:rsidRPr="00CC6855" w:rsidRDefault="00E6155D" w:rsidP="00CC6855">
      <w:pPr>
        <w:spacing w:line="360" w:lineRule="auto"/>
        <w:ind w:firstLine="709"/>
        <w:jc w:val="both"/>
        <w:rPr>
          <w:sz w:val="28"/>
          <w:szCs w:val="28"/>
        </w:rPr>
      </w:pPr>
      <w:r w:rsidRPr="00CC6855">
        <w:rPr>
          <w:sz w:val="28"/>
          <w:szCs w:val="28"/>
        </w:rPr>
        <w:t>При анализе организации бухгалтерского учета в «ОНО ОПХ «Экспериментальное» было установлено отсутствие ведения системы управленческого учета</w:t>
      </w:r>
      <w:r w:rsidR="00803A56" w:rsidRPr="00CC6855">
        <w:rPr>
          <w:sz w:val="28"/>
          <w:szCs w:val="28"/>
        </w:rPr>
        <w:t>.</w:t>
      </w:r>
      <w:r w:rsidRPr="00CC6855">
        <w:rPr>
          <w:sz w:val="28"/>
          <w:szCs w:val="28"/>
        </w:rPr>
        <w:t xml:space="preserve"> </w:t>
      </w:r>
      <w:r w:rsidR="00803A56" w:rsidRPr="00CC6855">
        <w:rPr>
          <w:sz w:val="28"/>
          <w:szCs w:val="28"/>
        </w:rPr>
        <w:t>В связи с тем, что оно находится в собственности государства, а большинство государственных предприятий до сих пор используют централизованную организационную структуру</w:t>
      </w:r>
      <w:r w:rsidR="00974272" w:rsidRPr="00CC6855">
        <w:rPr>
          <w:sz w:val="28"/>
          <w:szCs w:val="28"/>
        </w:rPr>
        <w:t>, которая становится тормозом из развития. Так, система управленческого учета появилась сравнительно недавно и далеко не все предприятия смогли успешно внедрить и использовать</w:t>
      </w:r>
      <w:r w:rsidR="00803A56" w:rsidRPr="00CC6855">
        <w:rPr>
          <w:sz w:val="28"/>
          <w:szCs w:val="28"/>
        </w:rPr>
        <w:t xml:space="preserve"> </w:t>
      </w:r>
      <w:r w:rsidR="00974272" w:rsidRPr="00CC6855">
        <w:rPr>
          <w:sz w:val="28"/>
          <w:szCs w:val="28"/>
        </w:rPr>
        <w:t xml:space="preserve">все </w:t>
      </w:r>
      <w:r w:rsidR="00691076" w:rsidRPr="00CC6855">
        <w:rPr>
          <w:sz w:val="28"/>
          <w:szCs w:val="28"/>
        </w:rPr>
        <w:t>ее</w:t>
      </w:r>
      <w:r w:rsidR="00974272" w:rsidRPr="00CC6855">
        <w:rPr>
          <w:sz w:val="28"/>
          <w:szCs w:val="28"/>
        </w:rPr>
        <w:t xml:space="preserve"> достоинства на практике. К сожалению и </w:t>
      </w:r>
      <w:r w:rsidR="00691076" w:rsidRPr="00CC6855">
        <w:rPr>
          <w:sz w:val="28"/>
          <w:szCs w:val="28"/>
        </w:rPr>
        <w:t>рассматриваемое</w:t>
      </w:r>
      <w:r w:rsidR="00974272" w:rsidRPr="00CC6855">
        <w:rPr>
          <w:sz w:val="28"/>
          <w:szCs w:val="28"/>
        </w:rPr>
        <w:t xml:space="preserve"> хозяйство стало не исключением. Поэтому необходимо наметить ряд мероприятий по созданию и организации системы управленческого учета, т. к. его внедрение дает целый ряд положительных моментов:</w:t>
      </w:r>
      <w:r w:rsidRPr="00CC6855">
        <w:rPr>
          <w:iCs/>
          <w:sz w:val="28"/>
          <w:szCs w:val="28"/>
        </w:rPr>
        <w:t xml:space="preserve"> </w:t>
      </w:r>
      <w:r w:rsidRPr="00CC6855">
        <w:rPr>
          <w:sz w:val="28"/>
          <w:szCs w:val="28"/>
        </w:rPr>
        <w:t>обеспечивает управленческий аппарат информацией, используемой для планирования, управления, контроля и оценки организации в целом, а также ее структурных</w:t>
      </w:r>
      <w:r w:rsidR="00974272" w:rsidRPr="00CC6855">
        <w:rPr>
          <w:sz w:val="28"/>
          <w:szCs w:val="28"/>
        </w:rPr>
        <w:t xml:space="preserve"> </w:t>
      </w:r>
      <w:r w:rsidRPr="00CC6855">
        <w:rPr>
          <w:sz w:val="28"/>
          <w:szCs w:val="28"/>
        </w:rPr>
        <w:t>подразделений.</w:t>
      </w:r>
      <w:r w:rsidR="00974272" w:rsidRPr="00CC6855">
        <w:rPr>
          <w:sz w:val="28"/>
          <w:szCs w:val="28"/>
        </w:rPr>
        <w:t xml:space="preserve"> </w:t>
      </w:r>
      <w:r w:rsidRPr="00CC6855">
        <w:rPr>
          <w:sz w:val="28"/>
          <w:szCs w:val="28"/>
        </w:rPr>
        <w:t>Управленческий учет представляет собой одновременно и систему, и область исследований. Он является важным элементом системы управления организацией и функционирует параллельно с системой финансового учета.</w:t>
      </w:r>
      <w:r w:rsidR="00974272" w:rsidRPr="00CC6855">
        <w:rPr>
          <w:sz w:val="28"/>
          <w:szCs w:val="28"/>
        </w:rPr>
        <w:t xml:space="preserve"> Поэтому внедрение системы управленческого учета приведет к улучшени</w:t>
      </w:r>
      <w:r w:rsidR="00691076" w:rsidRPr="00CC6855">
        <w:rPr>
          <w:sz w:val="28"/>
          <w:szCs w:val="28"/>
        </w:rPr>
        <w:t>ю</w:t>
      </w:r>
      <w:r w:rsidR="00974272" w:rsidRPr="00CC6855">
        <w:rPr>
          <w:sz w:val="28"/>
          <w:szCs w:val="28"/>
        </w:rPr>
        <w:t xml:space="preserve"> качества контроля затрат и не </w:t>
      </w:r>
      <w:r w:rsidR="00EF0F8B" w:rsidRPr="00CC6855">
        <w:rPr>
          <w:sz w:val="28"/>
          <w:szCs w:val="28"/>
        </w:rPr>
        <w:t>повлияет</w:t>
      </w:r>
      <w:r w:rsidR="00974272" w:rsidRPr="00CC6855">
        <w:rPr>
          <w:sz w:val="28"/>
          <w:szCs w:val="28"/>
        </w:rPr>
        <w:t xml:space="preserve"> отрицательно на </w:t>
      </w:r>
      <w:r w:rsidR="00EF0F8B" w:rsidRPr="00CC6855">
        <w:rPr>
          <w:sz w:val="28"/>
          <w:szCs w:val="28"/>
        </w:rPr>
        <w:t>систему бухгалтерского учета в целом.</w:t>
      </w:r>
    </w:p>
    <w:p w:rsidR="00721D50" w:rsidRPr="00CC6855" w:rsidRDefault="00721D50" w:rsidP="00CC6855">
      <w:pPr>
        <w:spacing w:line="360" w:lineRule="auto"/>
        <w:ind w:firstLine="709"/>
        <w:jc w:val="both"/>
        <w:rPr>
          <w:sz w:val="28"/>
          <w:szCs w:val="28"/>
        </w:rPr>
      </w:pPr>
      <w:r w:rsidRPr="00CC6855">
        <w:rPr>
          <w:sz w:val="28"/>
          <w:szCs w:val="28"/>
        </w:rPr>
        <w:t>Возможны два варианта организации управленческого учета: автономная система ведения учета и интегрированная. Первая предполагает обособление счетов управленческого учета в специальный счетный план либо использование счетов-экранов. Приверженцы этой системы отмечают, что такая система создает условия для сохранения коммерческой тайны об уровне издержек производства и рентабельности отдельных видов продукции, но этот вариант является достаточно трудоемким.</w:t>
      </w:r>
    </w:p>
    <w:p w:rsidR="007057FB" w:rsidRPr="00CC6855" w:rsidRDefault="00721D50" w:rsidP="00CC6855">
      <w:pPr>
        <w:spacing w:line="360" w:lineRule="auto"/>
        <w:ind w:firstLine="709"/>
        <w:jc w:val="both"/>
        <w:rPr>
          <w:sz w:val="28"/>
          <w:szCs w:val="28"/>
        </w:rPr>
      </w:pPr>
      <w:r w:rsidRPr="00CC6855">
        <w:rPr>
          <w:sz w:val="28"/>
          <w:szCs w:val="28"/>
        </w:rPr>
        <w:t>Интегрированная система использует единую систему счетов и бухгалтерских проводок. Для управленческого и бухгалтерского учета используется единый план счетов, но с максимально возможной детализацией. С одной стороны, детальная аналитика позволяет накапливать статистический материал для анализа по каждому принципиальному виду расходов, что необходимо для принятия правильных управленческих решений. С другой стороны, есть возможность объединения расходов в более крупные группы. Он позволяет вести весь учет на едином информационном поле проводок и избегать ошибок, возникающих из-за дублирования информации.</w:t>
      </w:r>
      <w:r w:rsidR="008B2BE5" w:rsidRPr="00CC6855">
        <w:rPr>
          <w:sz w:val="28"/>
          <w:szCs w:val="28"/>
        </w:rPr>
        <w:t xml:space="preserve"> Дополняя финансовую информацию данными внутренней отчетности, администрация может оценить рациональность организации производства на любом его участке. </w:t>
      </w:r>
      <w:r w:rsidRPr="00CC6855">
        <w:rPr>
          <w:sz w:val="28"/>
          <w:szCs w:val="28"/>
        </w:rPr>
        <w:t xml:space="preserve">При современном уровне автоматизации такой подход представляется более экономичным. Кроме того, сокращаются трудозатраты по ведению учета. </w:t>
      </w:r>
      <w:r w:rsidR="007057FB" w:rsidRPr="00CC6855">
        <w:rPr>
          <w:sz w:val="28"/>
          <w:szCs w:val="28"/>
        </w:rPr>
        <w:t>Предприятиям небольших по объему производства размеров или выпускающим однородную по своему составу продукцию следует применять интегрированную систему учёта.</w:t>
      </w:r>
    </w:p>
    <w:p w:rsidR="00721D50" w:rsidRPr="00CC6855" w:rsidRDefault="008B2BE5" w:rsidP="00CC6855">
      <w:pPr>
        <w:spacing w:line="360" w:lineRule="auto"/>
        <w:ind w:firstLine="709"/>
        <w:jc w:val="both"/>
        <w:rPr>
          <w:sz w:val="28"/>
          <w:szCs w:val="28"/>
        </w:rPr>
      </w:pPr>
      <w:r w:rsidRPr="00CC6855">
        <w:rPr>
          <w:sz w:val="28"/>
          <w:szCs w:val="28"/>
        </w:rPr>
        <w:t xml:space="preserve">Из этих двух вариантов целесообразно предложить рассматриваемому предприятию создать интегрированную модель учета, где используется единая система счетов и бухгалтерских проводок. Данный подход более оправдан и требует </w:t>
      </w:r>
      <w:r w:rsidR="007057FB" w:rsidRPr="00CC6855">
        <w:rPr>
          <w:sz w:val="28"/>
          <w:szCs w:val="28"/>
        </w:rPr>
        <w:t>меньших затрат.</w:t>
      </w:r>
    </w:p>
    <w:p w:rsidR="007057FB" w:rsidRPr="00CC6855" w:rsidRDefault="007057FB" w:rsidP="00CC6855">
      <w:pPr>
        <w:spacing w:line="360" w:lineRule="auto"/>
        <w:ind w:firstLine="709"/>
        <w:jc w:val="both"/>
        <w:rPr>
          <w:sz w:val="28"/>
          <w:szCs w:val="28"/>
        </w:rPr>
      </w:pPr>
    </w:p>
    <w:p w:rsidR="007057FB" w:rsidRPr="00CC6855" w:rsidRDefault="007057FB" w:rsidP="00CC6855">
      <w:pPr>
        <w:numPr>
          <w:ilvl w:val="1"/>
          <w:numId w:val="20"/>
        </w:numPr>
        <w:spacing w:line="360" w:lineRule="auto"/>
        <w:ind w:left="0" w:firstLine="709"/>
        <w:jc w:val="center"/>
        <w:rPr>
          <w:b/>
          <w:sz w:val="28"/>
          <w:szCs w:val="28"/>
        </w:rPr>
      </w:pPr>
      <w:r w:rsidRPr="00CC6855">
        <w:rPr>
          <w:b/>
          <w:sz w:val="28"/>
          <w:szCs w:val="28"/>
        </w:rPr>
        <w:t>Пути совершенствования учета и контроля затрат на предприятии</w:t>
      </w:r>
    </w:p>
    <w:p w:rsidR="007057FB" w:rsidRPr="00CC6855" w:rsidRDefault="007057FB" w:rsidP="00CC6855">
      <w:pPr>
        <w:spacing w:line="360" w:lineRule="auto"/>
        <w:ind w:firstLine="709"/>
        <w:jc w:val="both"/>
        <w:rPr>
          <w:sz w:val="28"/>
          <w:szCs w:val="28"/>
        </w:rPr>
      </w:pPr>
    </w:p>
    <w:p w:rsidR="009159D6" w:rsidRPr="00CC6855" w:rsidRDefault="007057FB" w:rsidP="00CC6855">
      <w:pPr>
        <w:spacing w:line="360" w:lineRule="auto"/>
        <w:ind w:firstLine="709"/>
        <w:jc w:val="both"/>
        <w:rPr>
          <w:sz w:val="28"/>
          <w:szCs w:val="28"/>
        </w:rPr>
      </w:pPr>
      <w:r w:rsidRPr="00CC6855">
        <w:rPr>
          <w:sz w:val="28"/>
          <w:szCs w:val="28"/>
        </w:rPr>
        <w:t>В организации выбранной системы учета можно выделить 3 основных этапа:</w:t>
      </w:r>
    </w:p>
    <w:p w:rsidR="007057FB" w:rsidRPr="00CC6855" w:rsidRDefault="007057FB" w:rsidP="00CC6855">
      <w:pPr>
        <w:numPr>
          <w:ilvl w:val="0"/>
          <w:numId w:val="21"/>
        </w:numPr>
        <w:spacing w:line="360" w:lineRule="auto"/>
        <w:ind w:left="0" w:firstLine="709"/>
        <w:jc w:val="both"/>
        <w:rPr>
          <w:sz w:val="28"/>
          <w:szCs w:val="28"/>
        </w:rPr>
      </w:pPr>
      <w:r w:rsidRPr="00CC6855">
        <w:rPr>
          <w:sz w:val="28"/>
          <w:szCs w:val="28"/>
        </w:rPr>
        <w:t>Формирование управленческого решения учетной задачи или анализ и описание существующего решения;</w:t>
      </w:r>
    </w:p>
    <w:p w:rsidR="007057FB" w:rsidRPr="00CC6855" w:rsidRDefault="007057FB" w:rsidP="00CC6855">
      <w:pPr>
        <w:numPr>
          <w:ilvl w:val="0"/>
          <w:numId w:val="21"/>
        </w:numPr>
        <w:spacing w:line="360" w:lineRule="auto"/>
        <w:ind w:left="0" w:firstLine="709"/>
        <w:jc w:val="both"/>
        <w:rPr>
          <w:sz w:val="28"/>
          <w:szCs w:val="28"/>
        </w:rPr>
      </w:pPr>
      <w:r w:rsidRPr="00CC6855">
        <w:rPr>
          <w:sz w:val="28"/>
          <w:szCs w:val="28"/>
        </w:rPr>
        <w:t xml:space="preserve">Увязка принятых решений с существующими </w:t>
      </w:r>
      <w:r w:rsidR="008E4C52" w:rsidRPr="00CC6855">
        <w:rPr>
          <w:sz w:val="28"/>
          <w:szCs w:val="28"/>
        </w:rPr>
        <w:t>управленческими решениями, учетной политикой и бухгалтерской практикой;</w:t>
      </w:r>
    </w:p>
    <w:p w:rsidR="008E4C52" w:rsidRPr="00CC6855" w:rsidRDefault="008E4C52" w:rsidP="00CC6855">
      <w:pPr>
        <w:numPr>
          <w:ilvl w:val="0"/>
          <w:numId w:val="21"/>
        </w:numPr>
        <w:spacing w:line="360" w:lineRule="auto"/>
        <w:ind w:left="0" w:firstLine="709"/>
        <w:jc w:val="both"/>
        <w:rPr>
          <w:sz w:val="28"/>
          <w:szCs w:val="28"/>
        </w:rPr>
      </w:pPr>
      <w:r w:rsidRPr="00CC6855">
        <w:rPr>
          <w:sz w:val="28"/>
          <w:szCs w:val="28"/>
        </w:rPr>
        <w:t>Внедрение учетных технологий.</w:t>
      </w:r>
    </w:p>
    <w:p w:rsidR="008E4C52" w:rsidRPr="00CC6855" w:rsidRDefault="008E4C52" w:rsidP="00CC6855">
      <w:pPr>
        <w:spacing w:line="360" w:lineRule="auto"/>
        <w:ind w:firstLine="709"/>
        <w:jc w:val="both"/>
        <w:rPr>
          <w:sz w:val="28"/>
          <w:szCs w:val="28"/>
        </w:rPr>
      </w:pPr>
      <w:r w:rsidRPr="00CC6855">
        <w:rPr>
          <w:sz w:val="28"/>
          <w:szCs w:val="28"/>
        </w:rPr>
        <w:t>В процессе разработки организационной модели решаются следующие задачи:</w:t>
      </w:r>
    </w:p>
    <w:p w:rsidR="008E4C52" w:rsidRPr="00CC6855" w:rsidRDefault="008E4C52" w:rsidP="00CC6855">
      <w:pPr>
        <w:numPr>
          <w:ilvl w:val="0"/>
          <w:numId w:val="22"/>
        </w:numPr>
        <w:spacing w:line="360" w:lineRule="auto"/>
        <w:ind w:left="0" w:firstLine="709"/>
        <w:jc w:val="both"/>
        <w:rPr>
          <w:sz w:val="28"/>
          <w:szCs w:val="28"/>
        </w:rPr>
      </w:pPr>
      <w:r w:rsidRPr="00CC6855">
        <w:rPr>
          <w:sz w:val="28"/>
          <w:szCs w:val="28"/>
        </w:rPr>
        <w:t>Создание централизованной управленческой структуры бухгалтерской службы;</w:t>
      </w:r>
    </w:p>
    <w:p w:rsidR="008E4C52" w:rsidRPr="00CC6855" w:rsidRDefault="008E4C52" w:rsidP="00CC6855">
      <w:pPr>
        <w:numPr>
          <w:ilvl w:val="0"/>
          <w:numId w:val="22"/>
        </w:numPr>
        <w:spacing w:line="360" w:lineRule="auto"/>
        <w:ind w:left="0" w:firstLine="709"/>
        <w:jc w:val="both"/>
        <w:rPr>
          <w:sz w:val="28"/>
          <w:szCs w:val="28"/>
        </w:rPr>
      </w:pPr>
      <w:r w:rsidRPr="00CC6855">
        <w:rPr>
          <w:sz w:val="28"/>
          <w:szCs w:val="28"/>
        </w:rPr>
        <w:t>Организация документооборота для сбора оперативной управленческой информации;</w:t>
      </w:r>
    </w:p>
    <w:p w:rsidR="008E4C52" w:rsidRPr="00CC6855" w:rsidRDefault="008E4C52" w:rsidP="00CC6855">
      <w:pPr>
        <w:numPr>
          <w:ilvl w:val="0"/>
          <w:numId w:val="22"/>
        </w:numPr>
        <w:spacing w:line="360" w:lineRule="auto"/>
        <w:ind w:left="0" w:firstLine="709"/>
        <w:jc w:val="both"/>
        <w:rPr>
          <w:sz w:val="28"/>
          <w:szCs w:val="28"/>
        </w:rPr>
      </w:pPr>
      <w:r w:rsidRPr="00CC6855">
        <w:rPr>
          <w:sz w:val="28"/>
          <w:szCs w:val="28"/>
        </w:rPr>
        <w:t>Автоматизация системы учета;</w:t>
      </w:r>
    </w:p>
    <w:p w:rsidR="008E4C52" w:rsidRPr="00CC6855" w:rsidRDefault="008E4C52" w:rsidP="00CC6855">
      <w:pPr>
        <w:numPr>
          <w:ilvl w:val="0"/>
          <w:numId w:val="22"/>
        </w:numPr>
        <w:spacing w:line="360" w:lineRule="auto"/>
        <w:ind w:left="0" w:firstLine="709"/>
        <w:jc w:val="both"/>
        <w:rPr>
          <w:sz w:val="28"/>
          <w:szCs w:val="28"/>
        </w:rPr>
      </w:pPr>
      <w:r w:rsidRPr="00CC6855">
        <w:rPr>
          <w:sz w:val="28"/>
          <w:szCs w:val="28"/>
        </w:rPr>
        <w:t>Обеспечение сохранности и конфидициальности управленческой информации;</w:t>
      </w:r>
    </w:p>
    <w:p w:rsidR="008E4C52" w:rsidRPr="00CC6855" w:rsidRDefault="008E4C52" w:rsidP="00CC6855">
      <w:pPr>
        <w:numPr>
          <w:ilvl w:val="0"/>
          <w:numId w:val="22"/>
        </w:numPr>
        <w:spacing w:line="360" w:lineRule="auto"/>
        <w:ind w:left="0" w:firstLine="709"/>
        <w:jc w:val="both"/>
        <w:rPr>
          <w:sz w:val="28"/>
          <w:szCs w:val="28"/>
        </w:rPr>
      </w:pPr>
      <w:r w:rsidRPr="00CC6855">
        <w:rPr>
          <w:sz w:val="28"/>
          <w:szCs w:val="28"/>
        </w:rPr>
        <w:t>Создание системы отчетности удобной для принятия управленческих решений;</w:t>
      </w:r>
    </w:p>
    <w:p w:rsidR="008E4C52" w:rsidRDefault="008E4C52" w:rsidP="00CC6855">
      <w:pPr>
        <w:numPr>
          <w:ilvl w:val="0"/>
          <w:numId w:val="22"/>
        </w:numPr>
        <w:spacing w:line="360" w:lineRule="auto"/>
        <w:ind w:left="0" w:firstLine="709"/>
        <w:jc w:val="both"/>
        <w:rPr>
          <w:sz w:val="28"/>
          <w:szCs w:val="28"/>
        </w:rPr>
      </w:pPr>
      <w:r w:rsidRPr="00CC6855">
        <w:rPr>
          <w:sz w:val="28"/>
          <w:szCs w:val="28"/>
        </w:rPr>
        <w:t>Интеграция бухгалтерского финансового и управленческого учета.</w:t>
      </w:r>
    </w:p>
    <w:p w:rsidR="00CC6855" w:rsidRPr="00CC6855" w:rsidRDefault="00CC6855" w:rsidP="00CC6855">
      <w:pPr>
        <w:spacing w:line="360" w:lineRule="auto"/>
        <w:jc w:val="both"/>
        <w:rPr>
          <w:sz w:val="28"/>
          <w:szCs w:val="28"/>
        </w:rPr>
      </w:pPr>
    </w:p>
    <w:p w:rsidR="003F79F6" w:rsidRPr="00CC6855" w:rsidRDefault="000D7066" w:rsidP="00CC6855">
      <w:pPr>
        <w:spacing w:line="360" w:lineRule="auto"/>
        <w:ind w:firstLine="709"/>
        <w:jc w:val="center"/>
        <w:rPr>
          <w:b/>
          <w:sz w:val="28"/>
          <w:szCs w:val="28"/>
        </w:rPr>
      </w:pPr>
      <w:r w:rsidRPr="00CC6855">
        <w:rPr>
          <w:sz w:val="28"/>
          <w:szCs w:val="28"/>
        </w:rPr>
        <w:br w:type="page"/>
      </w:r>
      <w:r w:rsidR="009D3A14" w:rsidRPr="00CC6855">
        <w:rPr>
          <w:b/>
          <w:sz w:val="28"/>
          <w:szCs w:val="28"/>
        </w:rPr>
        <w:t>Заключение</w:t>
      </w:r>
    </w:p>
    <w:p w:rsidR="00727CA3" w:rsidRPr="00CC6855" w:rsidRDefault="00727CA3" w:rsidP="00CC6855">
      <w:pPr>
        <w:spacing w:line="360" w:lineRule="auto"/>
        <w:ind w:firstLine="709"/>
        <w:jc w:val="both"/>
        <w:rPr>
          <w:sz w:val="28"/>
          <w:szCs w:val="28"/>
        </w:rPr>
      </w:pPr>
    </w:p>
    <w:p w:rsidR="00477D69" w:rsidRPr="00CC6855" w:rsidRDefault="009D3A14" w:rsidP="00CC6855">
      <w:pPr>
        <w:spacing w:line="360" w:lineRule="auto"/>
        <w:ind w:firstLine="709"/>
        <w:jc w:val="both"/>
        <w:rPr>
          <w:sz w:val="28"/>
          <w:szCs w:val="28"/>
        </w:rPr>
      </w:pPr>
      <w:r w:rsidRPr="00CC6855">
        <w:rPr>
          <w:sz w:val="28"/>
          <w:szCs w:val="28"/>
        </w:rPr>
        <w:t>«ОНО ОПХ «Экспериментальное» является специализированной сельскохозяйственной организацией по производству и реализации зерно – животноводческой продукции. По показателю среднегодовой численности работников его можно отнести к среднему по размерам хозяйству.</w:t>
      </w:r>
      <w:r w:rsidR="00477D69" w:rsidRPr="00CC6855">
        <w:rPr>
          <w:sz w:val="28"/>
          <w:szCs w:val="28"/>
        </w:rPr>
        <w:t xml:space="preserve"> Рассчитав коэффициент специализации </w:t>
      </w:r>
      <w:r w:rsidR="008A7AA2" w:rsidRPr="00CC6855">
        <w:rPr>
          <w:sz w:val="28"/>
          <w:szCs w:val="28"/>
        </w:rPr>
        <w:t>выявлено</w:t>
      </w:r>
      <w:r w:rsidR="00477D69" w:rsidRPr="00CC6855">
        <w:rPr>
          <w:sz w:val="28"/>
          <w:szCs w:val="28"/>
        </w:rPr>
        <w:t>, что степень специализации хозяйства средняя. Главной отраслью является производство продукции растен</w:t>
      </w:r>
      <w:r w:rsidR="008A7AA2" w:rsidRPr="00CC6855">
        <w:rPr>
          <w:sz w:val="28"/>
          <w:szCs w:val="28"/>
        </w:rPr>
        <w:t>иеводства, в частности зерновых</w:t>
      </w:r>
      <w:r w:rsidR="00477D69" w:rsidRPr="00CC6855">
        <w:rPr>
          <w:sz w:val="28"/>
          <w:szCs w:val="28"/>
        </w:rPr>
        <w:t xml:space="preserve"> и зернобобовых культур. Из продукции животноводства можно выделить только молоко. Исходя из этого, можно сказать о зерноводческом направлении хозяйства. Проанализировав финансово-хозяйственную деятельность данного предприятия</w:t>
      </w:r>
      <w:r w:rsidR="008A7AA2" w:rsidRPr="00CC6855">
        <w:rPr>
          <w:sz w:val="28"/>
          <w:szCs w:val="28"/>
        </w:rPr>
        <w:t>,</w:t>
      </w:r>
      <w:r w:rsidR="00477D69" w:rsidRPr="00CC6855">
        <w:rPr>
          <w:sz w:val="28"/>
          <w:szCs w:val="28"/>
        </w:rPr>
        <w:t xml:space="preserve"> выявлено, что оно является прибыльным, но появилась необходимость провести ряд мероприятий по повышению эффективности производства.</w:t>
      </w:r>
    </w:p>
    <w:p w:rsidR="00477D69" w:rsidRDefault="00477D69" w:rsidP="00CC6855">
      <w:pPr>
        <w:spacing w:line="360" w:lineRule="auto"/>
        <w:ind w:firstLine="709"/>
        <w:jc w:val="both"/>
        <w:rPr>
          <w:sz w:val="28"/>
          <w:szCs w:val="28"/>
        </w:rPr>
      </w:pPr>
      <w:r w:rsidRPr="00CC6855">
        <w:rPr>
          <w:sz w:val="28"/>
          <w:szCs w:val="28"/>
        </w:rPr>
        <w:t>В теоретической части были рассмотрены такие вопросы, как классификация систем учета контроля затрат; факторы, влияющие на выбор той или иной системы учета; описаны достоинства и недостатки автономной и интегрированной моделей учета. Также было выявлено, что на рассматриваемом предприятии не разработана и не внедрена ни одна из систем. В ходе курсовой работы предложено сформировать на данном предприятии интегрированную систем</w:t>
      </w:r>
      <w:r w:rsidR="008A7AA2" w:rsidRPr="00CC6855">
        <w:rPr>
          <w:sz w:val="28"/>
          <w:szCs w:val="28"/>
        </w:rPr>
        <w:t>у</w:t>
      </w:r>
      <w:r w:rsidRPr="00CC6855">
        <w:rPr>
          <w:sz w:val="28"/>
          <w:szCs w:val="28"/>
        </w:rPr>
        <w:t xml:space="preserve"> учета контроля затрат</w:t>
      </w:r>
      <w:r w:rsidR="008A7AA2" w:rsidRPr="00CC6855">
        <w:rPr>
          <w:sz w:val="28"/>
          <w:szCs w:val="28"/>
        </w:rPr>
        <w:t>, как наиболее приемлемую и экономически выгодную. Рассмотрена методика создания, а также положительные моменты данной системы и предложены пути совершенствования, которые облегчат финансовую работу бухгалтеров данного предприятия, уменьшат трудозатраты.</w:t>
      </w:r>
    </w:p>
    <w:p w:rsidR="00CC6855" w:rsidRPr="00CC6855" w:rsidRDefault="00CC6855" w:rsidP="00CC6855">
      <w:pPr>
        <w:spacing w:line="360" w:lineRule="auto"/>
        <w:ind w:firstLine="709"/>
        <w:jc w:val="both"/>
        <w:rPr>
          <w:sz w:val="28"/>
          <w:szCs w:val="28"/>
        </w:rPr>
      </w:pPr>
    </w:p>
    <w:p w:rsidR="008A7AA2" w:rsidRPr="00CC6855" w:rsidRDefault="008A7AA2" w:rsidP="00CC6855">
      <w:pPr>
        <w:spacing w:line="360" w:lineRule="auto"/>
        <w:ind w:firstLine="709"/>
        <w:jc w:val="center"/>
        <w:rPr>
          <w:b/>
          <w:sz w:val="28"/>
          <w:szCs w:val="28"/>
        </w:rPr>
      </w:pPr>
      <w:r w:rsidRPr="00CC6855">
        <w:rPr>
          <w:sz w:val="28"/>
          <w:szCs w:val="28"/>
        </w:rPr>
        <w:br w:type="page"/>
      </w:r>
      <w:r w:rsidRPr="00CC6855">
        <w:rPr>
          <w:b/>
          <w:sz w:val="28"/>
          <w:szCs w:val="28"/>
        </w:rPr>
        <w:t>Список использованной литературы</w:t>
      </w:r>
    </w:p>
    <w:p w:rsidR="008A7AA2" w:rsidRPr="00CC6855" w:rsidRDefault="008A7AA2" w:rsidP="00CC6855">
      <w:pPr>
        <w:spacing w:line="360" w:lineRule="auto"/>
        <w:ind w:firstLine="709"/>
        <w:jc w:val="both"/>
        <w:rPr>
          <w:b/>
          <w:sz w:val="28"/>
          <w:szCs w:val="28"/>
        </w:rPr>
      </w:pPr>
    </w:p>
    <w:p w:rsidR="008A7AA2" w:rsidRPr="00CC6855" w:rsidRDefault="00E52A05" w:rsidP="00CC6855">
      <w:pPr>
        <w:spacing w:line="360" w:lineRule="auto"/>
        <w:jc w:val="both"/>
        <w:rPr>
          <w:sz w:val="28"/>
          <w:szCs w:val="28"/>
        </w:rPr>
      </w:pPr>
      <w:r w:rsidRPr="00CC6855">
        <w:rPr>
          <w:sz w:val="28"/>
          <w:szCs w:val="28"/>
        </w:rPr>
        <w:t xml:space="preserve">1. </w:t>
      </w:r>
      <w:r w:rsidR="008A7AA2" w:rsidRPr="00CC6855">
        <w:rPr>
          <w:sz w:val="28"/>
          <w:szCs w:val="28"/>
        </w:rPr>
        <w:t>Налоговый кодекс Российской Федерации (в 2-х частях) /М.- «Книга – сервис », 2003. – 384 с.</w:t>
      </w:r>
    </w:p>
    <w:p w:rsidR="008A7AA2" w:rsidRPr="00CC6855" w:rsidRDefault="00E52A05" w:rsidP="00CC6855">
      <w:pPr>
        <w:spacing w:line="360" w:lineRule="auto"/>
        <w:jc w:val="both"/>
        <w:rPr>
          <w:sz w:val="28"/>
          <w:szCs w:val="28"/>
        </w:rPr>
      </w:pPr>
      <w:r w:rsidRPr="00CC6855">
        <w:rPr>
          <w:sz w:val="28"/>
          <w:szCs w:val="28"/>
        </w:rPr>
        <w:t xml:space="preserve">2. </w:t>
      </w:r>
      <w:r w:rsidR="008A7AA2" w:rsidRPr="00CC6855">
        <w:rPr>
          <w:sz w:val="28"/>
          <w:szCs w:val="28"/>
        </w:rPr>
        <w:t>О бухгалтерском учете: Закон РФ от 21 ноября 1996 г., №129-ФЗ// Собрание законодательства РФ.-1996.-Ст.5369.</w:t>
      </w:r>
    </w:p>
    <w:p w:rsidR="008A7AA2" w:rsidRPr="00CC6855" w:rsidRDefault="00E52A05" w:rsidP="00CC6855">
      <w:pPr>
        <w:spacing w:line="360" w:lineRule="auto"/>
        <w:jc w:val="both"/>
        <w:rPr>
          <w:sz w:val="28"/>
          <w:szCs w:val="28"/>
        </w:rPr>
      </w:pPr>
      <w:r w:rsidRPr="00CC6855">
        <w:rPr>
          <w:sz w:val="28"/>
          <w:szCs w:val="28"/>
        </w:rPr>
        <w:t xml:space="preserve">3. </w:t>
      </w:r>
      <w:r w:rsidR="008A7AA2" w:rsidRPr="00CC6855">
        <w:rPr>
          <w:sz w:val="28"/>
          <w:szCs w:val="28"/>
        </w:rPr>
        <w:t>Бухгалтерский учет. Учебник/ Под ред. П.С. Безруких.- 3-е изд., перераб. и доп.-М.: Бух.учет, 1999.-624 с.</w:t>
      </w:r>
    </w:p>
    <w:p w:rsidR="008A7AA2" w:rsidRPr="00CC6855" w:rsidRDefault="00E52A05" w:rsidP="00CC6855">
      <w:pPr>
        <w:spacing w:line="360" w:lineRule="auto"/>
        <w:jc w:val="both"/>
        <w:rPr>
          <w:sz w:val="28"/>
          <w:szCs w:val="28"/>
        </w:rPr>
      </w:pPr>
      <w:r w:rsidRPr="00CC6855">
        <w:rPr>
          <w:sz w:val="28"/>
          <w:szCs w:val="28"/>
        </w:rPr>
        <w:t xml:space="preserve">4. </w:t>
      </w:r>
      <w:r w:rsidR="008A7AA2" w:rsidRPr="00CC6855">
        <w:rPr>
          <w:sz w:val="28"/>
          <w:szCs w:val="28"/>
        </w:rPr>
        <w:t>Вахрушина М. А. Бухгалтерский управленческий учет: Учебник для вузов/ М. А. Вахрушина, 2-е изд., доп. и пер..- М.: ИКФ Омега-Л; Высш шк., 2002.-528 с.</w:t>
      </w:r>
    </w:p>
    <w:p w:rsidR="008A7AA2" w:rsidRPr="00CC6855" w:rsidRDefault="00E52A05" w:rsidP="00CC6855">
      <w:pPr>
        <w:spacing w:line="360" w:lineRule="auto"/>
        <w:jc w:val="both"/>
        <w:rPr>
          <w:sz w:val="28"/>
          <w:szCs w:val="28"/>
        </w:rPr>
      </w:pPr>
      <w:r w:rsidRPr="00CC6855">
        <w:rPr>
          <w:sz w:val="28"/>
          <w:szCs w:val="28"/>
        </w:rPr>
        <w:t xml:space="preserve">5. </w:t>
      </w:r>
      <w:r w:rsidR="008A7AA2" w:rsidRPr="00CC6855">
        <w:rPr>
          <w:sz w:val="28"/>
          <w:szCs w:val="28"/>
        </w:rPr>
        <w:t>Ивашкевич В. Б. Бухгалтерский управленческий учет: Учебник для вузов/ В. Б. Ивашкевч.- М.: Экономстъ, 2004.- 618 с.</w:t>
      </w:r>
    </w:p>
    <w:p w:rsidR="008A7AA2" w:rsidRPr="00CC6855" w:rsidRDefault="00E52A05" w:rsidP="00CC6855">
      <w:pPr>
        <w:spacing w:line="360" w:lineRule="auto"/>
        <w:jc w:val="both"/>
        <w:rPr>
          <w:sz w:val="28"/>
          <w:szCs w:val="28"/>
        </w:rPr>
      </w:pPr>
      <w:r w:rsidRPr="00CC6855">
        <w:rPr>
          <w:sz w:val="28"/>
          <w:szCs w:val="28"/>
        </w:rPr>
        <w:t xml:space="preserve">6. </w:t>
      </w:r>
      <w:r w:rsidR="008A7AA2" w:rsidRPr="00CC6855">
        <w:rPr>
          <w:sz w:val="28"/>
          <w:szCs w:val="28"/>
        </w:rPr>
        <w:t>Карпова Т. П. Управленческий учет: учебник для вузов/ Т. П. Карпова.- М.: ЮНИТИ, 2002.-386 с.</w:t>
      </w:r>
    </w:p>
    <w:p w:rsidR="008A7AA2" w:rsidRPr="00CC6855" w:rsidRDefault="00E52A05" w:rsidP="00CC6855">
      <w:pPr>
        <w:spacing w:line="360" w:lineRule="auto"/>
        <w:jc w:val="both"/>
        <w:rPr>
          <w:sz w:val="28"/>
          <w:szCs w:val="28"/>
        </w:rPr>
      </w:pPr>
      <w:r w:rsidRPr="00CC6855">
        <w:rPr>
          <w:sz w:val="28"/>
          <w:szCs w:val="28"/>
        </w:rPr>
        <w:t xml:space="preserve">7. </w:t>
      </w:r>
      <w:r w:rsidR="008A7AA2" w:rsidRPr="00CC6855">
        <w:rPr>
          <w:sz w:val="28"/>
          <w:szCs w:val="28"/>
        </w:rPr>
        <w:t>Касьянова Г.Ю. Управленческий учет по формуле «Три в одном»/ Г. Ю. Касьянова и др. - М.: «Статус-Кво-97», 1999. – 328с.</w:t>
      </w:r>
    </w:p>
    <w:p w:rsidR="008A7AA2" w:rsidRPr="00CC6855" w:rsidRDefault="00E52A05" w:rsidP="00CC6855">
      <w:pPr>
        <w:spacing w:line="360" w:lineRule="auto"/>
        <w:jc w:val="both"/>
        <w:rPr>
          <w:sz w:val="28"/>
          <w:szCs w:val="28"/>
        </w:rPr>
      </w:pPr>
      <w:r w:rsidRPr="00CC6855">
        <w:rPr>
          <w:sz w:val="28"/>
          <w:szCs w:val="28"/>
        </w:rPr>
        <w:t xml:space="preserve">8. </w:t>
      </w:r>
      <w:r w:rsidR="008A7AA2" w:rsidRPr="00CC6855">
        <w:rPr>
          <w:sz w:val="28"/>
          <w:szCs w:val="28"/>
        </w:rPr>
        <w:t>Керимов В. Э. Управленческий учет: Учебник/ В. Э. Керимов.- М.: Дашков и К, 2004.- 460 с.</w:t>
      </w:r>
    </w:p>
    <w:p w:rsidR="008A7AA2" w:rsidRPr="00CC6855" w:rsidRDefault="00E52A05" w:rsidP="00CC6855">
      <w:pPr>
        <w:spacing w:line="360" w:lineRule="auto"/>
        <w:jc w:val="both"/>
        <w:rPr>
          <w:sz w:val="28"/>
          <w:szCs w:val="28"/>
        </w:rPr>
      </w:pPr>
      <w:r w:rsidRPr="00CC6855">
        <w:rPr>
          <w:sz w:val="28"/>
          <w:szCs w:val="28"/>
        </w:rPr>
        <w:t xml:space="preserve">9. </w:t>
      </w:r>
      <w:r w:rsidR="008A7AA2" w:rsidRPr="00CC6855">
        <w:rPr>
          <w:sz w:val="28"/>
          <w:szCs w:val="28"/>
        </w:rPr>
        <w:t>Лисович Г.М. Бухгалтерский управленческий учет в сельском хозяйстве и на перерабатывающих предприятиях АПК/ Г. М. Лисович, И. Ю. Ткаченко. – Ростов-на-Дону, издательский центр «Март», 2000. – 354с.</w:t>
      </w:r>
    </w:p>
    <w:p w:rsidR="00E52A05" w:rsidRPr="00CC6855" w:rsidRDefault="00E52A05" w:rsidP="00CC6855">
      <w:pPr>
        <w:spacing w:line="360" w:lineRule="auto"/>
        <w:jc w:val="both"/>
        <w:rPr>
          <w:sz w:val="28"/>
          <w:szCs w:val="28"/>
        </w:rPr>
      </w:pPr>
      <w:r w:rsidRPr="00CC6855">
        <w:rPr>
          <w:sz w:val="28"/>
          <w:szCs w:val="28"/>
        </w:rPr>
        <w:t>10. Пизенгольц М. З. Бухгалтерский учет в сельском хозяйстве. Т.2. Ч.2. Бухгалтерский управленческий учет/ М. З. Пизенгольц.-4-е изд., перераб. и доп. - М.: Финансы и статистика, 2001.-420 с.</w:t>
      </w:r>
    </w:p>
    <w:p w:rsidR="00E52A05" w:rsidRPr="00CC6855" w:rsidRDefault="00E52A05" w:rsidP="00CC6855">
      <w:pPr>
        <w:spacing w:line="360" w:lineRule="auto"/>
        <w:jc w:val="both"/>
        <w:rPr>
          <w:sz w:val="28"/>
          <w:szCs w:val="28"/>
        </w:rPr>
      </w:pPr>
      <w:r w:rsidRPr="00CC6855">
        <w:rPr>
          <w:sz w:val="28"/>
          <w:szCs w:val="28"/>
        </w:rPr>
        <w:t>11. Управленческий учет: учебное пособие/ А.Д. Шеремет, И. М. Волков, С. М. Шапигузов и др.. – М.: ИД ФБК – ПРЕСС, 2002. – 512с.</w:t>
      </w:r>
    </w:p>
    <w:p w:rsidR="00E52A05" w:rsidRDefault="00E52A05" w:rsidP="00CC6855">
      <w:pPr>
        <w:spacing w:line="360" w:lineRule="auto"/>
        <w:jc w:val="both"/>
        <w:rPr>
          <w:sz w:val="28"/>
          <w:szCs w:val="28"/>
        </w:rPr>
      </w:pPr>
      <w:r w:rsidRPr="00CC6855">
        <w:rPr>
          <w:sz w:val="28"/>
          <w:szCs w:val="28"/>
        </w:rPr>
        <w:t>12. Хорнгрен Ч.Т., Фостер Дж. Бухгалтерский учет: управленческий аспект. – М.: Финансы и статистика, 1995. – 416с.</w:t>
      </w:r>
      <w:bookmarkStart w:id="0" w:name="_GoBack"/>
      <w:bookmarkEnd w:id="0"/>
    </w:p>
    <w:sectPr w:rsidR="00E52A05" w:rsidSect="00CC6855">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v:imagedata r:id="rId1" o:title=""/>
      </v:shape>
    </w:pict>
  </w:numPicBullet>
  <w:numPicBullet w:numPicBulletId="1">
    <w:pict>
      <v:shape id="_x0000_i1029" type="#_x0000_t75" style="width:3in;height:3in" o:bullet="t">
        <v:imagedata r:id="rId2" o:title=""/>
      </v:shape>
    </w:pict>
  </w:numPicBullet>
  <w:abstractNum w:abstractNumId="0">
    <w:nsid w:val="FFFFFFFE"/>
    <w:multiLevelType w:val="singleLevel"/>
    <w:tmpl w:val="1C266440"/>
    <w:lvl w:ilvl="0">
      <w:numFmt w:val="bullet"/>
      <w:lvlText w:val="*"/>
      <w:lvlJc w:val="left"/>
    </w:lvl>
  </w:abstractNum>
  <w:abstractNum w:abstractNumId="1">
    <w:nsid w:val="00432658"/>
    <w:multiLevelType w:val="singleLevel"/>
    <w:tmpl w:val="838E58AC"/>
    <w:lvl w:ilvl="0">
      <w:start w:val="1"/>
      <w:numFmt w:val="decimal"/>
      <w:lvlText w:val="%1)"/>
      <w:legacy w:legacy="1" w:legacySpace="0" w:legacyIndent="223"/>
      <w:lvlJc w:val="left"/>
      <w:rPr>
        <w:rFonts w:ascii="Times New Roman" w:hAnsi="Times New Roman" w:cs="Times New Roman" w:hint="default"/>
      </w:rPr>
    </w:lvl>
  </w:abstractNum>
  <w:abstractNum w:abstractNumId="2">
    <w:nsid w:val="06AF298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
    <w:nsid w:val="1215567A"/>
    <w:multiLevelType w:val="multilevel"/>
    <w:tmpl w:val="A3940F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1A4D337C"/>
    <w:multiLevelType w:val="multilevel"/>
    <w:tmpl w:val="1696E3B6"/>
    <w:lvl w:ilvl="0">
      <w:start w:val="1"/>
      <w:numFmt w:val="bullet"/>
      <w:lvlText w:val=""/>
      <w:lvlPicBulletId w:val="1"/>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204709B2"/>
    <w:multiLevelType w:val="hybridMultilevel"/>
    <w:tmpl w:val="4894D93C"/>
    <w:lvl w:ilvl="0" w:tplc="C5E694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A373133"/>
    <w:multiLevelType w:val="singleLevel"/>
    <w:tmpl w:val="60BC8D84"/>
    <w:lvl w:ilvl="0">
      <w:start w:val="1"/>
      <w:numFmt w:val="decimal"/>
      <w:lvlText w:val="%1)"/>
      <w:legacy w:legacy="1" w:legacySpace="0" w:legacyIndent="281"/>
      <w:lvlJc w:val="left"/>
      <w:rPr>
        <w:rFonts w:ascii="Times New Roman" w:hAnsi="Times New Roman" w:cs="Times New Roman" w:hint="default"/>
      </w:rPr>
    </w:lvl>
  </w:abstractNum>
  <w:abstractNum w:abstractNumId="7">
    <w:nsid w:val="2DB12135"/>
    <w:multiLevelType w:val="multilevel"/>
    <w:tmpl w:val="2C74BEE4"/>
    <w:lvl w:ilvl="0">
      <w:start w:val="3"/>
      <w:numFmt w:val="decimal"/>
      <w:lvlText w:val="%1"/>
      <w:lvlJc w:val="left"/>
      <w:pPr>
        <w:ind w:left="375" w:hanging="375"/>
      </w:pPr>
      <w:rPr>
        <w:rFonts w:cs="Times New Roman" w:hint="default"/>
      </w:rPr>
    </w:lvl>
    <w:lvl w:ilvl="1">
      <w:start w:val="1"/>
      <w:numFmt w:val="decimal"/>
      <w:lvlText w:val="%1.%2"/>
      <w:lvlJc w:val="left"/>
      <w:pPr>
        <w:ind w:left="1652" w:hanging="375"/>
      </w:pPr>
      <w:rPr>
        <w:rFonts w:cs="Times New Roman" w:hint="default"/>
      </w:rPr>
    </w:lvl>
    <w:lvl w:ilvl="2">
      <w:start w:val="1"/>
      <w:numFmt w:val="decimal"/>
      <w:lvlText w:val="%1.%2.%3"/>
      <w:lvlJc w:val="left"/>
      <w:pPr>
        <w:ind w:left="3540" w:hanging="720"/>
      </w:pPr>
      <w:rPr>
        <w:rFonts w:cs="Times New Roman" w:hint="default"/>
      </w:rPr>
    </w:lvl>
    <w:lvl w:ilvl="3">
      <w:start w:val="1"/>
      <w:numFmt w:val="decimal"/>
      <w:lvlText w:val="%1.%2.%3.%4"/>
      <w:lvlJc w:val="left"/>
      <w:pPr>
        <w:ind w:left="5310" w:hanging="1080"/>
      </w:pPr>
      <w:rPr>
        <w:rFonts w:cs="Times New Roman" w:hint="default"/>
      </w:rPr>
    </w:lvl>
    <w:lvl w:ilvl="4">
      <w:start w:val="1"/>
      <w:numFmt w:val="decimal"/>
      <w:lvlText w:val="%1.%2.%3.%4.%5"/>
      <w:lvlJc w:val="left"/>
      <w:pPr>
        <w:ind w:left="6720" w:hanging="1080"/>
      </w:pPr>
      <w:rPr>
        <w:rFonts w:cs="Times New Roman" w:hint="default"/>
      </w:rPr>
    </w:lvl>
    <w:lvl w:ilvl="5">
      <w:start w:val="1"/>
      <w:numFmt w:val="decimal"/>
      <w:lvlText w:val="%1.%2.%3.%4.%5.%6"/>
      <w:lvlJc w:val="left"/>
      <w:pPr>
        <w:ind w:left="8490" w:hanging="1440"/>
      </w:pPr>
      <w:rPr>
        <w:rFonts w:cs="Times New Roman" w:hint="default"/>
      </w:rPr>
    </w:lvl>
    <w:lvl w:ilvl="6">
      <w:start w:val="1"/>
      <w:numFmt w:val="decimal"/>
      <w:lvlText w:val="%1.%2.%3.%4.%5.%6.%7"/>
      <w:lvlJc w:val="left"/>
      <w:pPr>
        <w:ind w:left="9900" w:hanging="1440"/>
      </w:pPr>
      <w:rPr>
        <w:rFonts w:cs="Times New Roman" w:hint="default"/>
      </w:rPr>
    </w:lvl>
    <w:lvl w:ilvl="7">
      <w:start w:val="1"/>
      <w:numFmt w:val="decimal"/>
      <w:lvlText w:val="%1.%2.%3.%4.%5.%6.%7.%8"/>
      <w:lvlJc w:val="left"/>
      <w:pPr>
        <w:ind w:left="11670" w:hanging="1800"/>
      </w:pPr>
      <w:rPr>
        <w:rFonts w:cs="Times New Roman" w:hint="default"/>
      </w:rPr>
    </w:lvl>
    <w:lvl w:ilvl="8">
      <w:start w:val="1"/>
      <w:numFmt w:val="decimal"/>
      <w:lvlText w:val="%1.%2.%3.%4.%5.%6.%7.%8.%9"/>
      <w:lvlJc w:val="left"/>
      <w:pPr>
        <w:ind w:left="13440" w:hanging="2160"/>
      </w:pPr>
      <w:rPr>
        <w:rFonts w:cs="Times New Roman" w:hint="default"/>
      </w:rPr>
    </w:lvl>
  </w:abstractNum>
  <w:abstractNum w:abstractNumId="8">
    <w:nsid w:val="34090AC5"/>
    <w:multiLevelType w:val="hybridMultilevel"/>
    <w:tmpl w:val="C02E2BEC"/>
    <w:lvl w:ilvl="0" w:tplc="C5E694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8277FDD"/>
    <w:multiLevelType w:val="multilevel"/>
    <w:tmpl w:val="DE38C0A8"/>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146"/>
        </w:tabs>
        <w:ind w:left="1146" w:hanging="720"/>
      </w:pPr>
      <w:rPr>
        <w:rFonts w:cs="Times New Roman" w:hint="default"/>
      </w:rPr>
    </w:lvl>
    <w:lvl w:ilvl="2">
      <w:start w:val="1"/>
      <w:numFmt w:val="decimal"/>
      <w:isLgl/>
      <w:lvlText w:val="%1.%2.%3."/>
      <w:lvlJc w:val="left"/>
      <w:pPr>
        <w:tabs>
          <w:tab w:val="num" w:pos="2820"/>
        </w:tabs>
        <w:ind w:left="2820" w:hanging="720"/>
      </w:pPr>
      <w:rPr>
        <w:rFonts w:cs="Times New Roman" w:hint="default"/>
      </w:rPr>
    </w:lvl>
    <w:lvl w:ilvl="3">
      <w:start w:val="1"/>
      <w:numFmt w:val="decimal"/>
      <w:isLgl/>
      <w:lvlText w:val="%1.%2.%3.%4."/>
      <w:lvlJc w:val="left"/>
      <w:pPr>
        <w:tabs>
          <w:tab w:val="num" w:pos="3870"/>
        </w:tabs>
        <w:ind w:left="3870" w:hanging="1080"/>
      </w:pPr>
      <w:rPr>
        <w:rFonts w:cs="Times New Roman" w:hint="default"/>
      </w:rPr>
    </w:lvl>
    <w:lvl w:ilvl="4">
      <w:start w:val="1"/>
      <w:numFmt w:val="decimal"/>
      <w:isLgl/>
      <w:lvlText w:val="%1.%2.%3.%4.%5."/>
      <w:lvlJc w:val="left"/>
      <w:pPr>
        <w:tabs>
          <w:tab w:val="num" w:pos="4560"/>
        </w:tabs>
        <w:ind w:left="4560" w:hanging="1080"/>
      </w:pPr>
      <w:rPr>
        <w:rFonts w:cs="Times New Roman" w:hint="default"/>
      </w:rPr>
    </w:lvl>
    <w:lvl w:ilvl="5">
      <w:start w:val="1"/>
      <w:numFmt w:val="decimal"/>
      <w:isLgl/>
      <w:lvlText w:val="%1.%2.%3.%4.%5.%6."/>
      <w:lvlJc w:val="left"/>
      <w:pPr>
        <w:tabs>
          <w:tab w:val="num" w:pos="5610"/>
        </w:tabs>
        <w:ind w:left="5610" w:hanging="1440"/>
      </w:pPr>
      <w:rPr>
        <w:rFonts w:cs="Times New Roman" w:hint="default"/>
      </w:rPr>
    </w:lvl>
    <w:lvl w:ilvl="6">
      <w:start w:val="1"/>
      <w:numFmt w:val="decimal"/>
      <w:isLgl/>
      <w:lvlText w:val="%1.%2.%3.%4.%5.%6.%7."/>
      <w:lvlJc w:val="left"/>
      <w:pPr>
        <w:tabs>
          <w:tab w:val="num" w:pos="6660"/>
        </w:tabs>
        <w:ind w:left="6660" w:hanging="1800"/>
      </w:pPr>
      <w:rPr>
        <w:rFonts w:cs="Times New Roman" w:hint="default"/>
      </w:rPr>
    </w:lvl>
    <w:lvl w:ilvl="7">
      <w:start w:val="1"/>
      <w:numFmt w:val="decimal"/>
      <w:isLgl/>
      <w:lvlText w:val="%1.%2.%3.%4.%5.%6.%7.%8."/>
      <w:lvlJc w:val="left"/>
      <w:pPr>
        <w:tabs>
          <w:tab w:val="num" w:pos="7350"/>
        </w:tabs>
        <w:ind w:left="7350" w:hanging="1800"/>
      </w:pPr>
      <w:rPr>
        <w:rFonts w:cs="Times New Roman" w:hint="default"/>
      </w:rPr>
    </w:lvl>
    <w:lvl w:ilvl="8">
      <w:start w:val="1"/>
      <w:numFmt w:val="decimal"/>
      <w:isLgl/>
      <w:lvlText w:val="%1.%2.%3.%4.%5.%6.%7.%8.%9."/>
      <w:lvlJc w:val="left"/>
      <w:pPr>
        <w:tabs>
          <w:tab w:val="num" w:pos="8400"/>
        </w:tabs>
        <w:ind w:left="8400" w:hanging="2160"/>
      </w:pPr>
      <w:rPr>
        <w:rFonts w:cs="Times New Roman" w:hint="default"/>
      </w:rPr>
    </w:lvl>
  </w:abstractNum>
  <w:abstractNum w:abstractNumId="10">
    <w:nsid w:val="3A050B14"/>
    <w:multiLevelType w:val="hybridMultilevel"/>
    <w:tmpl w:val="E5547EC0"/>
    <w:lvl w:ilvl="0" w:tplc="B4B4E3F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3CCA4538"/>
    <w:multiLevelType w:val="hybridMultilevel"/>
    <w:tmpl w:val="4AFE4C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C0F1D18"/>
    <w:multiLevelType w:val="multilevel"/>
    <w:tmpl w:val="C7A46CAE"/>
    <w:lvl w:ilvl="0">
      <w:start w:val="3"/>
      <w:numFmt w:val="decimal"/>
      <w:lvlText w:val="%1"/>
      <w:lvlJc w:val="left"/>
      <w:pPr>
        <w:ind w:left="375" w:hanging="375"/>
      </w:pPr>
      <w:rPr>
        <w:rFonts w:cs="Times New Roman" w:hint="default"/>
      </w:rPr>
    </w:lvl>
    <w:lvl w:ilvl="1">
      <w:start w:val="3"/>
      <w:numFmt w:val="decimal"/>
      <w:lvlText w:val="%1.%2"/>
      <w:lvlJc w:val="left"/>
      <w:pPr>
        <w:ind w:left="1935" w:hanging="375"/>
      </w:pPr>
      <w:rPr>
        <w:rFonts w:cs="Times New Roman" w:hint="default"/>
      </w:rPr>
    </w:lvl>
    <w:lvl w:ilvl="2">
      <w:start w:val="1"/>
      <w:numFmt w:val="decimal"/>
      <w:lvlText w:val="%1.%2.%3"/>
      <w:lvlJc w:val="left"/>
      <w:pPr>
        <w:ind w:left="4024" w:hanging="720"/>
      </w:pPr>
      <w:rPr>
        <w:rFonts w:cs="Times New Roman" w:hint="default"/>
      </w:rPr>
    </w:lvl>
    <w:lvl w:ilvl="3">
      <w:start w:val="1"/>
      <w:numFmt w:val="decimal"/>
      <w:lvlText w:val="%1.%2.%3.%4"/>
      <w:lvlJc w:val="left"/>
      <w:pPr>
        <w:ind w:left="6036" w:hanging="1080"/>
      </w:pPr>
      <w:rPr>
        <w:rFonts w:cs="Times New Roman" w:hint="default"/>
      </w:rPr>
    </w:lvl>
    <w:lvl w:ilvl="4">
      <w:start w:val="1"/>
      <w:numFmt w:val="decimal"/>
      <w:lvlText w:val="%1.%2.%3.%4.%5"/>
      <w:lvlJc w:val="left"/>
      <w:pPr>
        <w:ind w:left="7688" w:hanging="1080"/>
      </w:pPr>
      <w:rPr>
        <w:rFonts w:cs="Times New Roman" w:hint="default"/>
      </w:rPr>
    </w:lvl>
    <w:lvl w:ilvl="5">
      <w:start w:val="1"/>
      <w:numFmt w:val="decimal"/>
      <w:lvlText w:val="%1.%2.%3.%4.%5.%6"/>
      <w:lvlJc w:val="left"/>
      <w:pPr>
        <w:ind w:left="9700" w:hanging="1440"/>
      </w:pPr>
      <w:rPr>
        <w:rFonts w:cs="Times New Roman" w:hint="default"/>
      </w:rPr>
    </w:lvl>
    <w:lvl w:ilvl="6">
      <w:start w:val="1"/>
      <w:numFmt w:val="decimal"/>
      <w:lvlText w:val="%1.%2.%3.%4.%5.%6.%7"/>
      <w:lvlJc w:val="left"/>
      <w:pPr>
        <w:ind w:left="11352" w:hanging="1440"/>
      </w:pPr>
      <w:rPr>
        <w:rFonts w:cs="Times New Roman" w:hint="default"/>
      </w:rPr>
    </w:lvl>
    <w:lvl w:ilvl="7">
      <w:start w:val="1"/>
      <w:numFmt w:val="decimal"/>
      <w:lvlText w:val="%1.%2.%3.%4.%5.%6.%7.%8"/>
      <w:lvlJc w:val="left"/>
      <w:pPr>
        <w:ind w:left="13364" w:hanging="1800"/>
      </w:pPr>
      <w:rPr>
        <w:rFonts w:cs="Times New Roman" w:hint="default"/>
      </w:rPr>
    </w:lvl>
    <w:lvl w:ilvl="8">
      <w:start w:val="1"/>
      <w:numFmt w:val="decimal"/>
      <w:lvlText w:val="%1.%2.%3.%4.%5.%6.%7.%8.%9"/>
      <w:lvlJc w:val="left"/>
      <w:pPr>
        <w:ind w:left="15376" w:hanging="2160"/>
      </w:pPr>
      <w:rPr>
        <w:rFonts w:cs="Times New Roman" w:hint="default"/>
      </w:rPr>
    </w:lvl>
  </w:abstractNum>
  <w:abstractNum w:abstractNumId="13">
    <w:nsid w:val="51794DC4"/>
    <w:multiLevelType w:val="hybridMultilevel"/>
    <w:tmpl w:val="36F839B8"/>
    <w:lvl w:ilvl="0" w:tplc="C8FAC382">
      <w:start w:val="1"/>
      <w:numFmt w:val="decimal"/>
      <w:lvlText w:val="%1."/>
      <w:lvlJc w:val="left"/>
      <w:pPr>
        <w:ind w:left="1080" w:hanging="360"/>
      </w:pPr>
      <w:rPr>
        <w:rFonts w:cs="Times New Roman" w:hint="default"/>
        <w:b/>
        <w:sz w:val="32"/>
        <w:szCs w:val="32"/>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57813FF6"/>
    <w:multiLevelType w:val="multilevel"/>
    <w:tmpl w:val="1696E3B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E22AA3"/>
    <w:multiLevelType w:val="multilevel"/>
    <w:tmpl w:val="EFB6D38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770"/>
        </w:tabs>
        <w:ind w:left="1770" w:hanging="360"/>
      </w:pPr>
      <w:rPr>
        <w:rFonts w:cs="Times New Roman" w:hint="default"/>
      </w:rPr>
    </w:lvl>
    <w:lvl w:ilvl="2">
      <w:start w:val="1"/>
      <w:numFmt w:val="decimal"/>
      <w:lvlText w:val="%1.%2.%3"/>
      <w:lvlJc w:val="left"/>
      <w:pPr>
        <w:tabs>
          <w:tab w:val="num" w:pos="3540"/>
        </w:tabs>
        <w:ind w:left="3540" w:hanging="720"/>
      </w:pPr>
      <w:rPr>
        <w:rFonts w:cs="Times New Roman" w:hint="default"/>
      </w:rPr>
    </w:lvl>
    <w:lvl w:ilvl="3">
      <w:start w:val="1"/>
      <w:numFmt w:val="decimal"/>
      <w:lvlText w:val="%1.%2.%3.%4"/>
      <w:lvlJc w:val="left"/>
      <w:pPr>
        <w:tabs>
          <w:tab w:val="num" w:pos="5310"/>
        </w:tabs>
        <w:ind w:left="5310" w:hanging="1080"/>
      </w:pPr>
      <w:rPr>
        <w:rFonts w:cs="Times New Roman" w:hint="default"/>
      </w:rPr>
    </w:lvl>
    <w:lvl w:ilvl="4">
      <w:start w:val="1"/>
      <w:numFmt w:val="decimal"/>
      <w:lvlText w:val="%1.%2.%3.%4.%5"/>
      <w:lvlJc w:val="left"/>
      <w:pPr>
        <w:tabs>
          <w:tab w:val="num" w:pos="6720"/>
        </w:tabs>
        <w:ind w:left="6720" w:hanging="1080"/>
      </w:pPr>
      <w:rPr>
        <w:rFonts w:cs="Times New Roman" w:hint="default"/>
      </w:rPr>
    </w:lvl>
    <w:lvl w:ilvl="5">
      <w:start w:val="1"/>
      <w:numFmt w:val="decimal"/>
      <w:lvlText w:val="%1.%2.%3.%4.%5.%6"/>
      <w:lvlJc w:val="left"/>
      <w:pPr>
        <w:tabs>
          <w:tab w:val="num" w:pos="8490"/>
        </w:tabs>
        <w:ind w:left="8490" w:hanging="1440"/>
      </w:pPr>
      <w:rPr>
        <w:rFonts w:cs="Times New Roman" w:hint="default"/>
      </w:rPr>
    </w:lvl>
    <w:lvl w:ilvl="6">
      <w:start w:val="1"/>
      <w:numFmt w:val="decimal"/>
      <w:lvlText w:val="%1.%2.%3.%4.%5.%6.%7"/>
      <w:lvlJc w:val="left"/>
      <w:pPr>
        <w:tabs>
          <w:tab w:val="num" w:pos="9900"/>
        </w:tabs>
        <w:ind w:left="9900" w:hanging="1440"/>
      </w:pPr>
      <w:rPr>
        <w:rFonts w:cs="Times New Roman" w:hint="default"/>
      </w:rPr>
    </w:lvl>
    <w:lvl w:ilvl="7">
      <w:start w:val="1"/>
      <w:numFmt w:val="decimal"/>
      <w:lvlText w:val="%1.%2.%3.%4.%5.%6.%7.%8"/>
      <w:lvlJc w:val="left"/>
      <w:pPr>
        <w:tabs>
          <w:tab w:val="num" w:pos="11670"/>
        </w:tabs>
        <w:ind w:left="11670" w:hanging="1800"/>
      </w:pPr>
      <w:rPr>
        <w:rFonts w:cs="Times New Roman" w:hint="default"/>
      </w:rPr>
    </w:lvl>
    <w:lvl w:ilvl="8">
      <w:start w:val="1"/>
      <w:numFmt w:val="decimal"/>
      <w:lvlText w:val="%1.%2.%3.%4.%5.%6.%7.%8.%9"/>
      <w:lvlJc w:val="left"/>
      <w:pPr>
        <w:tabs>
          <w:tab w:val="num" w:pos="13440"/>
        </w:tabs>
        <w:ind w:left="13440" w:hanging="2160"/>
      </w:pPr>
      <w:rPr>
        <w:rFonts w:cs="Times New Roman" w:hint="default"/>
      </w:rPr>
    </w:lvl>
  </w:abstractNum>
  <w:abstractNum w:abstractNumId="16">
    <w:nsid w:val="6849079A"/>
    <w:multiLevelType w:val="singleLevel"/>
    <w:tmpl w:val="C5E6943A"/>
    <w:lvl w:ilvl="0">
      <w:start w:val="1"/>
      <w:numFmt w:val="bullet"/>
      <w:lvlText w:val=""/>
      <w:lvlJc w:val="left"/>
      <w:pPr>
        <w:tabs>
          <w:tab w:val="num" w:pos="360"/>
        </w:tabs>
        <w:ind w:left="360" w:hanging="360"/>
      </w:pPr>
      <w:rPr>
        <w:rFonts w:ascii="Symbol" w:hAnsi="Symbol" w:hint="default"/>
      </w:rPr>
    </w:lvl>
  </w:abstractNum>
  <w:abstractNum w:abstractNumId="17">
    <w:nsid w:val="695E1441"/>
    <w:multiLevelType w:val="hybridMultilevel"/>
    <w:tmpl w:val="3468D33C"/>
    <w:lvl w:ilvl="0" w:tplc="2D0A65E6">
      <w:start w:val="1"/>
      <w:numFmt w:val="decimal"/>
      <w:lvlText w:val="%1."/>
      <w:lvlJc w:val="left"/>
      <w:pPr>
        <w:tabs>
          <w:tab w:val="num" w:pos="720"/>
        </w:tabs>
        <w:ind w:left="720" w:hanging="360"/>
      </w:pPr>
      <w:rPr>
        <w:rFonts w:cs="Times New Roman" w:hint="default"/>
      </w:rPr>
    </w:lvl>
    <w:lvl w:ilvl="1" w:tplc="9176CE96">
      <w:numFmt w:val="none"/>
      <w:lvlText w:val=""/>
      <w:lvlJc w:val="left"/>
      <w:pPr>
        <w:tabs>
          <w:tab w:val="num" w:pos="360"/>
        </w:tabs>
      </w:pPr>
      <w:rPr>
        <w:rFonts w:cs="Times New Roman"/>
      </w:rPr>
    </w:lvl>
    <w:lvl w:ilvl="2" w:tplc="D1843262">
      <w:numFmt w:val="none"/>
      <w:lvlText w:val=""/>
      <w:lvlJc w:val="left"/>
      <w:pPr>
        <w:tabs>
          <w:tab w:val="num" w:pos="360"/>
        </w:tabs>
      </w:pPr>
      <w:rPr>
        <w:rFonts w:cs="Times New Roman"/>
      </w:rPr>
    </w:lvl>
    <w:lvl w:ilvl="3" w:tplc="29A61D50">
      <w:numFmt w:val="none"/>
      <w:lvlText w:val=""/>
      <w:lvlJc w:val="left"/>
      <w:pPr>
        <w:tabs>
          <w:tab w:val="num" w:pos="360"/>
        </w:tabs>
      </w:pPr>
      <w:rPr>
        <w:rFonts w:cs="Times New Roman"/>
      </w:rPr>
    </w:lvl>
    <w:lvl w:ilvl="4" w:tplc="CB18D740">
      <w:numFmt w:val="none"/>
      <w:lvlText w:val=""/>
      <w:lvlJc w:val="left"/>
      <w:pPr>
        <w:tabs>
          <w:tab w:val="num" w:pos="360"/>
        </w:tabs>
      </w:pPr>
      <w:rPr>
        <w:rFonts w:cs="Times New Roman"/>
      </w:rPr>
    </w:lvl>
    <w:lvl w:ilvl="5" w:tplc="6B728D00">
      <w:numFmt w:val="none"/>
      <w:lvlText w:val=""/>
      <w:lvlJc w:val="left"/>
      <w:pPr>
        <w:tabs>
          <w:tab w:val="num" w:pos="360"/>
        </w:tabs>
      </w:pPr>
      <w:rPr>
        <w:rFonts w:cs="Times New Roman"/>
      </w:rPr>
    </w:lvl>
    <w:lvl w:ilvl="6" w:tplc="C14279A4">
      <w:numFmt w:val="none"/>
      <w:lvlText w:val=""/>
      <w:lvlJc w:val="left"/>
      <w:pPr>
        <w:tabs>
          <w:tab w:val="num" w:pos="360"/>
        </w:tabs>
      </w:pPr>
      <w:rPr>
        <w:rFonts w:cs="Times New Roman"/>
      </w:rPr>
    </w:lvl>
    <w:lvl w:ilvl="7" w:tplc="18B8C2B4">
      <w:numFmt w:val="none"/>
      <w:lvlText w:val=""/>
      <w:lvlJc w:val="left"/>
      <w:pPr>
        <w:tabs>
          <w:tab w:val="num" w:pos="360"/>
        </w:tabs>
      </w:pPr>
      <w:rPr>
        <w:rFonts w:cs="Times New Roman"/>
      </w:rPr>
    </w:lvl>
    <w:lvl w:ilvl="8" w:tplc="15DACCE8">
      <w:numFmt w:val="none"/>
      <w:lvlText w:val=""/>
      <w:lvlJc w:val="left"/>
      <w:pPr>
        <w:tabs>
          <w:tab w:val="num" w:pos="360"/>
        </w:tabs>
      </w:pPr>
      <w:rPr>
        <w:rFonts w:cs="Times New Roman"/>
      </w:rPr>
    </w:lvl>
  </w:abstractNum>
  <w:abstractNum w:abstractNumId="18">
    <w:nsid w:val="6CB0644A"/>
    <w:multiLevelType w:val="hybridMultilevel"/>
    <w:tmpl w:val="80829A8A"/>
    <w:lvl w:ilvl="0" w:tplc="C5E694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D285793"/>
    <w:multiLevelType w:val="hybridMultilevel"/>
    <w:tmpl w:val="BF20B0E0"/>
    <w:lvl w:ilvl="0" w:tplc="ED58090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3"/>
  </w:num>
  <w:num w:numId="2">
    <w:abstractNumId w:val="9"/>
  </w:num>
  <w:num w:numId="3">
    <w:abstractNumId w:val="17"/>
  </w:num>
  <w:num w:numId="4">
    <w:abstractNumId w:val="15"/>
  </w:num>
  <w:num w:numId="5">
    <w:abstractNumId w:val="16"/>
  </w:num>
  <w:num w:numId="6">
    <w:abstractNumId w:val="14"/>
  </w:num>
  <w:num w:numId="7">
    <w:abstractNumId w:val="6"/>
  </w:num>
  <w:num w:numId="8">
    <w:abstractNumId w:val="0"/>
    <w:lvlOverride w:ilvl="0">
      <w:lvl w:ilvl="0">
        <w:numFmt w:val="bullet"/>
        <w:lvlText w:val="•"/>
        <w:legacy w:legacy="1" w:legacySpace="0" w:legacyIndent="230"/>
        <w:lvlJc w:val="left"/>
        <w:rPr>
          <w:rFonts w:ascii="Times New Roman" w:hAnsi="Times New Roman" w:hint="default"/>
        </w:rPr>
      </w:lvl>
    </w:lvlOverride>
  </w:num>
  <w:num w:numId="9">
    <w:abstractNumId w:val="0"/>
    <w:lvlOverride w:ilvl="0">
      <w:lvl w:ilvl="0">
        <w:numFmt w:val="bullet"/>
        <w:lvlText w:val="•"/>
        <w:legacy w:legacy="1" w:legacySpace="0" w:legacyIndent="223"/>
        <w:lvlJc w:val="left"/>
        <w:rPr>
          <w:rFonts w:ascii="Times New Roman" w:hAnsi="Times New Roman" w:hint="default"/>
        </w:rPr>
      </w:lvl>
    </w:lvlOverride>
  </w:num>
  <w:num w:numId="10">
    <w:abstractNumId w:val="13"/>
  </w:num>
  <w:num w:numId="11">
    <w:abstractNumId w:val="7"/>
  </w:num>
  <w:num w:numId="12">
    <w:abstractNumId w:val="0"/>
    <w:lvlOverride w:ilvl="0">
      <w:lvl w:ilvl="0">
        <w:numFmt w:val="bullet"/>
        <w:lvlText w:val="—"/>
        <w:legacy w:legacy="1" w:legacySpace="0" w:legacyIndent="288"/>
        <w:lvlJc w:val="left"/>
        <w:rPr>
          <w:rFonts w:ascii="Times New Roman" w:hAnsi="Times New Roman" w:hint="default"/>
        </w:rPr>
      </w:lvl>
    </w:lvlOverride>
  </w:num>
  <w:num w:numId="13">
    <w:abstractNumId w:val="0"/>
    <w:lvlOverride w:ilvl="0">
      <w:lvl w:ilvl="0">
        <w:numFmt w:val="bullet"/>
        <w:lvlText w:val="—"/>
        <w:legacy w:legacy="1" w:legacySpace="0" w:legacyIndent="281"/>
        <w:lvlJc w:val="left"/>
        <w:rPr>
          <w:rFonts w:ascii="Times New Roman" w:hAnsi="Times New Roman" w:hint="default"/>
        </w:rPr>
      </w:lvl>
    </w:lvlOverride>
  </w:num>
  <w:num w:numId="14">
    <w:abstractNumId w:val="11"/>
  </w:num>
  <w:num w:numId="15">
    <w:abstractNumId w:val="18"/>
  </w:num>
  <w:num w:numId="16">
    <w:abstractNumId w:val="5"/>
  </w:num>
  <w:num w:numId="17">
    <w:abstractNumId w:val="8"/>
  </w:num>
  <w:num w:numId="18">
    <w:abstractNumId w:val="1"/>
  </w:num>
  <w:num w:numId="19">
    <w:abstractNumId w:val="4"/>
  </w:num>
  <w:num w:numId="20">
    <w:abstractNumId w:val="12"/>
  </w:num>
  <w:num w:numId="21">
    <w:abstractNumId w:val="19"/>
  </w:num>
  <w:num w:numId="22">
    <w:abstractNumId w:val="1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4EDA"/>
    <w:rsid w:val="00005A8F"/>
    <w:rsid w:val="000D7066"/>
    <w:rsid w:val="00101F8D"/>
    <w:rsid w:val="00126411"/>
    <w:rsid w:val="001407F3"/>
    <w:rsid w:val="0015158D"/>
    <w:rsid w:val="001556EE"/>
    <w:rsid w:val="00211211"/>
    <w:rsid w:val="00254723"/>
    <w:rsid w:val="00307638"/>
    <w:rsid w:val="00395791"/>
    <w:rsid w:val="003B178D"/>
    <w:rsid w:val="003F5E6F"/>
    <w:rsid w:val="003F79F6"/>
    <w:rsid w:val="004027B3"/>
    <w:rsid w:val="00410ABC"/>
    <w:rsid w:val="00430231"/>
    <w:rsid w:val="0043143F"/>
    <w:rsid w:val="00433DB6"/>
    <w:rsid w:val="004667CC"/>
    <w:rsid w:val="00467FAC"/>
    <w:rsid w:val="00477D69"/>
    <w:rsid w:val="00487EC7"/>
    <w:rsid w:val="004E5D4D"/>
    <w:rsid w:val="005F5C74"/>
    <w:rsid w:val="00600BE8"/>
    <w:rsid w:val="00610EB9"/>
    <w:rsid w:val="0062555B"/>
    <w:rsid w:val="00634CCF"/>
    <w:rsid w:val="00637873"/>
    <w:rsid w:val="00691076"/>
    <w:rsid w:val="006963D8"/>
    <w:rsid w:val="007057FB"/>
    <w:rsid w:val="007127E1"/>
    <w:rsid w:val="00721D50"/>
    <w:rsid w:val="00727CA3"/>
    <w:rsid w:val="007317D0"/>
    <w:rsid w:val="00751455"/>
    <w:rsid w:val="007D4BE1"/>
    <w:rsid w:val="00803A56"/>
    <w:rsid w:val="008A570E"/>
    <w:rsid w:val="008A7AA2"/>
    <w:rsid w:val="008B2BE5"/>
    <w:rsid w:val="008D75FB"/>
    <w:rsid w:val="008E4C52"/>
    <w:rsid w:val="009159D6"/>
    <w:rsid w:val="0094722A"/>
    <w:rsid w:val="00974272"/>
    <w:rsid w:val="00995189"/>
    <w:rsid w:val="009D3A14"/>
    <w:rsid w:val="009E4A75"/>
    <w:rsid w:val="00A10365"/>
    <w:rsid w:val="00A20097"/>
    <w:rsid w:val="00B435BC"/>
    <w:rsid w:val="00B43A11"/>
    <w:rsid w:val="00B463C6"/>
    <w:rsid w:val="00B531CF"/>
    <w:rsid w:val="00B740F4"/>
    <w:rsid w:val="00C03805"/>
    <w:rsid w:val="00C24FD8"/>
    <w:rsid w:val="00C470BB"/>
    <w:rsid w:val="00C72A44"/>
    <w:rsid w:val="00CC6855"/>
    <w:rsid w:val="00CD6346"/>
    <w:rsid w:val="00D111B8"/>
    <w:rsid w:val="00D26F80"/>
    <w:rsid w:val="00D35ABC"/>
    <w:rsid w:val="00D50F31"/>
    <w:rsid w:val="00DB1125"/>
    <w:rsid w:val="00E07706"/>
    <w:rsid w:val="00E52A05"/>
    <w:rsid w:val="00E54709"/>
    <w:rsid w:val="00E572B9"/>
    <w:rsid w:val="00E6155D"/>
    <w:rsid w:val="00E74EDA"/>
    <w:rsid w:val="00EF0F8B"/>
    <w:rsid w:val="00F02172"/>
    <w:rsid w:val="00F41AAD"/>
    <w:rsid w:val="00F7362B"/>
    <w:rsid w:val="00F806AA"/>
    <w:rsid w:val="00FD12D7"/>
    <w:rsid w:val="00FF49E3"/>
    <w:rsid w:val="00FF5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3"/>
    <o:shapelayout v:ext="edit">
      <o:idmap v:ext="edit" data="1"/>
    </o:shapelayout>
  </w:shapeDefaults>
  <w:decimalSymbol w:val=","/>
  <w:listSeparator w:val=";"/>
  <w14:defaultImageDpi w14:val="0"/>
  <w15:chartTrackingRefBased/>
  <w15:docId w15:val="{CA77F625-B49D-459C-90A8-87BAB1C6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4EDA"/>
    <w:rPr>
      <w:sz w:val="24"/>
      <w:szCs w:val="24"/>
    </w:rPr>
  </w:style>
  <w:style w:type="paragraph" w:styleId="1">
    <w:name w:val="heading 1"/>
    <w:basedOn w:val="a"/>
    <w:next w:val="a"/>
    <w:link w:val="10"/>
    <w:uiPriority w:val="9"/>
    <w:qFormat/>
    <w:rsid w:val="00B463C6"/>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E74EDA"/>
    <w:pPr>
      <w:keepNext/>
      <w:spacing w:line="360" w:lineRule="auto"/>
      <w:jc w:val="center"/>
      <w:outlineLvl w:val="1"/>
    </w:pPr>
    <w:rPr>
      <w:sz w:val="28"/>
    </w:rPr>
  </w:style>
  <w:style w:type="paragraph" w:styleId="3">
    <w:name w:val="heading 3"/>
    <w:basedOn w:val="a"/>
    <w:next w:val="a"/>
    <w:link w:val="30"/>
    <w:uiPriority w:val="9"/>
    <w:semiHidden/>
    <w:unhideWhenUsed/>
    <w:qFormat/>
    <w:rsid w:val="00B463C6"/>
    <w:pPr>
      <w:keepNext/>
      <w:spacing w:before="240" w:after="60"/>
      <w:outlineLvl w:val="2"/>
    </w:pPr>
    <w:rPr>
      <w:rFonts w:ascii="Cambria" w:hAnsi="Cambria"/>
      <w:b/>
      <w:bCs/>
      <w:sz w:val="26"/>
      <w:szCs w:val="26"/>
    </w:rPr>
  </w:style>
  <w:style w:type="paragraph" w:styleId="7">
    <w:name w:val="heading 7"/>
    <w:basedOn w:val="a"/>
    <w:next w:val="a"/>
    <w:link w:val="70"/>
    <w:uiPriority w:val="9"/>
    <w:qFormat/>
    <w:rsid w:val="00E74EDA"/>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B463C6"/>
    <w:rPr>
      <w:rFonts w:ascii="Cambria"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locked/>
    <w:rsid w:val="00B463C6"/>
    <w:rPr>
      <w:rFonts w:ascii="Cambria" w:hAnsi="Cambria" w:cs="Times New Roman"/>
      <w:b/>
      <w:bCs/>
      <w:sz w:val="26"/>
      <w:szCs w:val="26"/>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styleId="31">
    <w:name w:val="Body Text Indent 3"/>
    <w:basedOn w:val="a"/>
    <w:link w:val="32"/>
    <w:uiPriority w:val="99"/>
    <w:rsid w:val="00E74EDA"/>
    <w:pPr>
      <w:ind w:left="5580" w:hanging="477"/>
    </w:pPr>
    <w:rPr>
      <w:sz w:val="28"/>
    </w:rPr>
  </w:style>
  <w:style w:type="character" w:customStyle="1" w:styleId="32">
    <w:name w:val="Основной текст с отступом 3 Знак"/>
    <w:link w:val="31"/>
    <w:uiPriority w:val="99"/>
    <w:semiHidden/>
    <w:rPr>
      <w:sz w:val="16"/>
      <w:szCs w:val="16"/>
    </w:rPr>
  </w:style>
  <w:style w:type="paragraph" w:styleId="a3">
    <w:name w:val="Body Text"/>
    <w:basedOn w:val="a"/>
    <w:link w:val="a4"/>
    <w:uiPriority w:val="99"/>
    <w:rsid w:val="00E74EDA"/>
    <w:pPr>
      <w:spacing w:after="120"/>
    </w:pPr>
  </w:style>
  <w:style w:type="character" w:customStyle="1" w:styleId="a4">
    <w:name w:val="Основной текст Знак"/>
    <w:link w:val="a3"/>
    <w:uiPriority w:val="99"/>
    <w:semiHidden/>
    <w:rPr>
      <w:sz w:val="24"/>
      <w:szCs w:val="24"/>
    </w:rPr>
  </w:style>
  <w:style w:type="paragraph" w:customStyle="1" w:styleId="ConsNormal">
    <w:name w:val="ConsNormal"/>
    <w:rsid w:val="00F7362B"/>
    <w:pPr>
      <w:widowControl w:val="0"/>
      <w:ind w:firstLine="720"/>
    </w:pPr>
    <w:rPr>
      <w:rFonts w:ascii="Arial" w:hAnsi="Arial"/>
    </w:rPr>
  </w:style>
  <w:style w:type="table" w:styleId="a5">
    <w:name w:val="Table Grid"/>
    <w:basedOn w:val="a1"/>
    <w:uiPriority w:val="59"/>
    <w:rsid w:val="00F736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0D7066"/>
    <w:pPr>
      <w:spacing w:before="100" w:beforeAutospacing="1" w:after="100" w:afterAutospacing="1"/>
    </w:pPr>
  </w:style>
  <w:style w:type="character" w:styleId="a7">
    <w:name w:val="Strong"/>
    <w:uiPriority w:val="22"/>
    <w:qFormat/>
    <w:rsid w:val="000D7066"/>
    <w:rPr>
      <w:rFonts w:cs="Times New Roman"/>
      <w:b/>
      <w:bCs/>
    </w:rPr>
  </w:style>
  <w:style w:type="character" w:styleId="a8">
    <w:name w:val="Emphasis"/>
    <w:uiPriority w:val="20"/>
    <w:qFormat/>
    <w:rsid w:val="000D7066"/>
    <w:rPr>
      <w:rFonts w:cs="Times New Roman"/>
      <w:i/>
      <w:iCs/>
    </w:rPr>
  </w:style>
  <w:style w:type="character" w:customStyle="1" w:styleId="small1">
    <w:name w:val="small1"/>
    <w:rsid w:val="00B463C6"/>
    <w:rPr>
      <w:rFonts w:cs="Times New Roman"/>
      <w:sz w:val="17"/>
      <w:szCs w:val="17"/>
    </w:rPr>
  </w:style>
  <w:style w:type="paragraph" w:customStyle="1" w:styleId="povoprpriobr">
    <w:name w:val="povoprpriobr"/>
    <w:basedOn w:val="a"/>
    <w:rsid w:val="00727CA3"/>
    <w:pPr>
      <w:spacing w:before="100" w:beforeAutospacing="1" w:after="100" w:afterAutospacing="1"/>
    </w:pPr>
    <w:rPr>
      <w:rFonts w:ascii="Verdana" w:hAnsi="Verdana"/>
      <w:b/>
      <w:bCs/>
      <w:color w:val="990000"/>
      <w:sz w:val="20"/>
      <w:szCs w:val="20"/>
    </w:rPr>
  </w:style>
  <w:style w:type="character" w:customStyle="1" w:styleId="tekst1">
    <w:name w:val="tekst1"/>
    <w:rsid w:val="00727CA3"/>
    <w:rPr>
      <w:rFonts w:ascii="Arial" w:hAnsi="Arial" w:cs="Arial"/>
      <w:color w:val="333366"/>
      <w:sz w:val="24"/>
      <w:szCs w:val="24"/>
    </w:rPr>
  </w:style>
  <w:style w:type="paragraph" w:styleId="a9">
    <w:name w:val="Document Map"/>
    <w:basedOn w:val="a"/>
    <w:link w:val="aa"/>
    <w:uiPriority w:val="99"/>
    <w:rsid w:val="00467FAC"/>
    <w:rPr>
      <w:rFonts w:ascii="Tahoma" w:hAnsi="Tahoma" w:cs="Tahoma"/>
      <w:sz w:val="16"/>
      <w:szCs w:val="16"/>
    </w:rPr>
  </w:style>
  <w:style w:type="character" w:customStyle="1" w:styleId="aa">
    <w:name w:val="Схема документа Знак"/>
    <w:link w:val="a9"/>
    <w:uiPriority w:val="99"/>
    <w:locked/>
    <w:rsid w:val="00467FAC"/>
    <w:rPr>
      <w:rFonts w:ascii="Tahoma" w:hAnsi="Tahoma" w:cs="Tahoma"/>
      <w:sz w:val="16"/>
      <w:szCs w:val="16"/>
    </w:rPr>
  </w:style>
  <w:style w:type="paragraph" w:styleId="21">
    <w:name w:val="Body Text 2"/>
    <w:basedOn w:val="a"/>
    <w:link w:val="22"/>
    <w:uiPriority w:val="99"/>
    <w:rsid w:val="008A7AA2"/>
    <w:pPr>
      <w:spacing w:after="120" w:line="480" w:lineRule="auto"/>
    </w:pPr>
  </w:style>
  <w:style w:type="character" w:customStyle="1" w:styleId="22">
    <w:name w:val="Основной текст 2 Знак"/>
    <w:link w:val="21"/>
    <w:uiPriority w:val="99"/>
    <w:locked/>
    <w:rsid w:val="008A7AA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477596">
      <w:marLeft w:val="0"/>
      <w:marRight w:val="0"/>
      <w:marTop w:val="0"/>
      <w:marBottom w:val="0"/>
      <w:divBdr>
        <w:top w:val="none" w:sz="0" w:space="0" w:color="auto"/>
        <w:left w:val="none" w:sz="0" w:space="0" w:color="auto"/>
        <w:bottom w:val="none" w:sz="0" w:space="0" w:color="auto"/>
        <w:right w:val="none" w:sz="0" w:space="0" w:color="auto"/>
      </w:divBdr>
      <w:divsChild>
        <w:div w:id="1182477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styles" Target="styles.xml"/><Relationship Id="rId7" Type="http://schemas.openxmlformats.org/officeDocument/2006/relationships/image" Target="media/image4.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6F7B9-F6AE-4D4D-9A59-D596412E9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5740</Words>
  <Characters>32720</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 РОССИЙСКОЙ ФЕДЕРАЦИИ</vt:lpstr>
    </vt:vector>
  </TitlesOfParts>
  <Company>32 комната</Company>
  <LinksUpToDate>false</LinksUpToDate>
  <CharactersWithSpaces>38384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РОССИЙСКОЙ ФЕДЕРАЦИИ</dc:title>
  <dc:subject/>
  <dc:creator>Танюшка</dc:creator>
  <cp:keywords/>
  <dc:description/>
  <cp:lastModifiedBy>admin</cp:lastModifiedBy>
  <cp:revision>2</cp:revision>
  <dcterms:created xsi:type="dcterms:W3CDTF">2014-03-03T18:08:00Z</dcterms:created>
  <dcterms:modified xsi:type="dcterms:W3CDTF">2014-03-03T18:08:00Z</dcterms:modified>
</cp:coreProperties>
</file>